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0"/>
        </w:rPr>
        <w:t xml:space="preserve">Sprint Review — Sprint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7087"/>
          </w:tcPr>
          <w:p>
            <w:r>
              <w:t>EvangelicApp — Plataforma de gestión para iglesias evangélicas de Chile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7087"/>
          </w:tcPr>
          <w:p>
            <w:r>
              <w:t xml:space="preserve">S2-07 — Sprint Review — Sprint 2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Marco de trabajo</w:t>
            </w:r>
          </w:p>
        </w:tc>
        <w:tc>
          <w:tcPr>
            <w:tcW w:type="dxa" w:w="7087"/>
          </w:tcPr>
          <w:p>
            <w:r>
              <w:t>Scrum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Sprint / Fase</w:t>
            </w:r>
          </w:p>
        </w:tc>
        <w:tc>
          <w:tcPr>
            <w:tcW w:type="dxa" w:w="7087"/>
          </w:tcPr>
          <w:p>
            <w:r>
              <w:t xml:space="preserve">Sprint 2 · S7–S8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7087"/>
          </w:tcPr>
          <w:p>
            <w:r>
              <w:t xml:space="preserve">02-10-2026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7087"/>
          </w:tcPr>
          <w:p>
            <w:r>
              <w:t xml:space="preserve">1.0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Autor</w:t>
            </w:r>
          </w:p>
        </w:tc>
        <w:tc>
          <w:tcPr>
            <w:tcW w:type="dxa" w:w="7087"/>
          </w:tcPr>
          <w:p>
            <w:r>
              <w:t>Matías Cofré (Developer)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type="dxa" w:w="7087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 xml:space="preserve">Fecha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 xml:space="preserve">02-10-2026, 1 h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 xml:space="preserve">Participantes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 xml:space="preserve">Persona 1 (Product Owner), Persona 2 (Scrum Master) y Matías Cofré (Developer). Se compartió la demo grabada con el docente guía.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 xml:space="preserve">Sprint Goal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 xml:space="preserve">Migrar el inicio de sesión a Supabase Auth (login por correo, verificación JWKS y las mismas revalidaciones por request) sin cortar el acceso de los usuarios existentes, y sumar WhatsApp Business como canal de convocatoria junto al correo.</w:t>
            </w:r>
          </w:p>
        </w:tc>
      </w:tr>
    </w:tbl>
    <w:p/>
    <w:p>
      <w:pPr>
        <w:pStyle w:val="Heading2"/>
      </w:pPr>
      <w:r>
        <w:t>1. Resultado por historia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5669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Historia</w:t>
            </w:r>
          </w:p>
        </w:tc>
        <w:tc>
          <w:tcPr>
            <w:tcW w:type="dxa" w:w="680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Pts</w:t>
            </w:r>
          </w:p>
        </w:tc>
        <w:tc>
          <w:tcPr>
            <w:tcW w:type="dxa" w:w="2098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Resultado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 xml:space="preserve">HU-17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 xml:space="preserve">usuario quiero iniciar sesión con mi correo de forma segura sobre Supabase Auth, sin perder mi cuenta actual</w:t>
            </w:r>
          </w:p>
        </w:tc>
        <w:tc>
          <w:tcPr>
            <w:tcW w:type="dxa" w:w="680"/>
          </w:tcPr>
          <w:p>
            <w:r/>
            <w:r>
              <w:rPr>
                <w:sz w:val="19"/>
              </w:rPr>
              <w:t xml:space="preserve">13</w:t>
            </w:r>
          </w:p>
        </w:tc>
        <w:tc>
          <w:tcPr>
            <w:tcW w:type="dxa" w:w="2098"/>
          </w:tcPr>
          <w:p>
            <w:r/>
            <w:r>
              <w:rPr>
                <w:sz w:val="19"/>
              </w:rPr>
              <w:t xml:space="preserve">Aceptada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 xml:space="preserve">HU-31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 xml:space="preserve">plataforma quiero revalidar en cada request que el usuario siga activo, que su iglesia no esté suspendida y qué módulos tiene delegados</w:t>
            </w:r>
          </w:p>
        </w:tc>
        <w:tc>
          <w:tcPr>
            <w:tcW w:type="dxa" w:w="680"/>
          </w:tcPr>
          <w:p>
            <w:r/>
            <w:r>
              <w:rPr>
                <w:sz w:val="19"/>
              </w:rPr>
              <w:t xml:space="preserve">5</w:t>
            </w:r>
          </w:p>
        </w:tc>
        <w:tc>
          <w:tcPr>
            <w:tcW w:type="dxa" w:w="2098"/>
          </w:tcPr>
          <w:p>
            <w:r/>
            <w:r>
              <w:rPr>
                <w:sz w:val="19"/>
              </w:rPr>
              <w:t xml:space="preserve">Aceptada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 xml:space="preserve">HU-05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 xml:space="preserve">Pastor quiero convocar a los integrantes a un evento por WhatsApp además del correo</w:t>
            </w:r>
          </w:p>
        </w:tc>
        <w:tc>
          <w:tcPr>
            <w:tcW w:type="dxa" w:w="680"/>
          </w:tcPr>
          <w:p>
            <w:r/>
            <w:r>
              <w:rPr>
                <w:sz w:val="19"/>
              </w:rPr>
              <w:t xml:space="preserve">8</w:t>
            </w:r>
          </w:p>
        </w:tc>
        <w:tc>
          <w:tcPr>
            <w:tcW w:type="dxa" w:w="2098"/>
          </w:tcPr>
          <w:p>
            <w:r/>
            <w:r>
              <w:rPr>
                <w:sz w:val="19"/>
              </w:rPr>
              <w:t xml:space="preserve">No aceptada: no cumple la DoD (sin envío real por IMP-09); vuelve al Product Backlog sin sprint</w:t>
            </w:r>
          </w:p>
        </w:tc>
      </w:tr>
    </w:tbl>
    <w:p/>
    <w:p>
      <w:pPr>
        <w:pStyle w:val="Heading2"/>
      </w:pPr>
      <w:r>
        <w:t>2. Métricas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53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Métrica</w:t>
            </w:r>
          </w:p>
        </w:tc>
        <w:tc>
          <w:tcPr>
            <w:tcW w:type="dxa" w:w="4819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 xml:space="preserve">Puntos comprometidos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 xml:space="preserve">26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 xml:space="preserve">Puntos terminados (velocidad)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 xml:space="preserve">18 de 26 (69%)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 xml:space="preserve">Horas planificadas / quemadas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 xml:space="preserve">55 h / 54 h (la hora de T2.8 vuelve al backlog con HU-05)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 xml:space="preserve">Impedimentos registrados / resueltos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 xml:space="preserve">4 nuevos (IMP-07 a IMP-10) / 3 resueltos y 1 escalado al Product Backlog (IMP-09); IMP-06 sigue mitigado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 xml:space="preserve">Verificación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 xml:space="preserve">Pruebas con curl contra el servidor real y con una cuenta real (ver Release v1.2.0)</w:t>
            </w:r>
          </w:p>
        </w:tc>
      </w:tr>
    </w:tbl>
    <w:p/>
    <w:p>
      <w:pPr>
        <w:pStyle w:val="Heading2"/>
      </w:pPr>
      <w:r>
        <w:t>3. ¿Se cumplió el Sprint Goal?</w:t>
      </w:r>
    </w:p>
    <w:p>
      <w:r>
        <w:rPr>
          <w:b w:val="0"/>
          <w:i w:val="0"/>
        </w:rPr>
        <w:t xml:space="preserve">Parcialmente. La primera parte del objetivo se cumplió: el login ya corre sobre Supabase Auth, con verificación JWKS y las mismas revalidaciones por request, y ningún usuario existente quedó fuera gracias al espejo y al fallback auto-sanador. La segunda parte no: WhatsApp quedó programado y conectado a la convocatoria, pero sin envío real, porque depende de que Meta apruebe la plantilla. Por la Definition of Done, HU-05 no se acepta.</w:t>
      </w:r>
    </w:p>
    <w:p>
      <w:pPr>
        <w:pStyle w:val="Heading2"/>
      </w:pPr>
      <w:r>
        <w:t>4. Feedback y cambios al Product Backlog</w:t>
      </w:r>
    </w:p>
    <w:p>
      <w:pPr>
        <w:pStyle w:val="ListBullet"/>
      </w:pPr>
      <w:r>
        <w:t xml:space="preserve">HU-05 vuelve al Product Backlog sin sprint asignado: se re-prioriza cuando Meta apruebe la plantilla y exista un número de WhatsApp Business verificado. Mientras tanto, el correo sigue como canal de convocatoria.</w:t>
      </w:r>
    </w:p>
    <w:p>
      <w:pPr>
        <w:pStyle w:val="ListBullet"/>
      </w:pPr>
      <w:r>
        <w:t xml:space="preserve">Con Supabase Auth cortado se desbloquea RLS (HU-18, Sprint 3): se confirma el orden del backlog.</w:t>
      </w:r>
    </w:p>
    <w:p>
      <w:pPr>
        <w:pStyle w:val="ListBullet"/>
      </w:pPr>
      <w:r>
        <w:t xml:space="preserve">El frontend debe adaptar el login a correo y tratar el 403 de confirmación de contraseña distinto del 401 de sesión inválida.</w:t>
      </w:r>
    </w:p>
    <w:p>
      <w:pPr>
        <w:pStyle w:val="ListBullet"/>
      </w:pPr>
      <w:r>
        <w:t xml:space="preserve">Deuda técnica registrada: eliminar la tabla RefreshToken sin uso, en una migración aparte.</w:t>
      </w:r>
    </w:p>
    <w:p>
      <w:pPr>
        <w:pStyle w:val="ListBullet"/>
      </w:pPr>
      <w:r>
        <w:t xml:space="preserve">IMP-10 mostró el riesgo de compartir un proyecto de Auth entre bases distintas: el staging del Sprint 3 (HU-27) debe tener su propio proyecto de Supabase.</w:t>
      </w:r>
    </w:p>
    <w:p/>
    <w:p>
      <w:r>
        <w:rPr>
          <w:b/>
          <w:i w:val="0"/>
        </w:rP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Versión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Autor</w:t>
            </w:r>
          </w:p>
        </w:tc>
        <w:tc>
          <w:tcPr>
            <w:tcW w:type="dxa" w:w="368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 xml:space="preserve">0.9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 xml:space="preserve">01-10-2026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 xml:space="preserve">Matías Cofré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 xml:space="preserve">Borrador con el estado al 01-10 (día 9 de 10)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 xml:space="preserve">1.0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 xml:space="preserve">02-10-2026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 xml:space="preserve">Matías Cofré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 xml:space="preserve">Cierre del Sprint 2: resultado final de la Review y la Retrospective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07070"/>
        <w:sz w:val="16"/>
      </w:rPr>
      <w:t>EvangelicApp · Proyecto APT 2026-2 · S1-07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5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