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067CF" w:rsidTr="003128ED">
        <w:tc>
          <w:tcPr>
            <w:tcW w:w="4621" w:type="dxa"/>
          </w:tcPr>
          <w:p w:rsidR="009067CF" w:rsidRDefault="00E11071" w:rsidP="003128ED">
            <w:r>
              <w:t>Cerebrovascular Disease</w:t>
            </w:r>
          </w:p>
        </w:tc>
        <w:tc>
          <w:tcPr>
            <w:tcW w:w="4621" w:type="dxa"/>
          </w:tcPr>
          <w:p w:rsidR="009067CF" w:rsidRDefault="009067CF" w:rsidP="003128ED">
            <w:r>
              <w:t>Stroke</w:t>
            </w:r>
          </w:p>
          <w:p w:rsidR="00944F35" w:rsidRDefault="00944F35" w:rsidP="003128ED">
            <w:r>
              <w:t xml:space="preserve">Cerebrovascular Accident </w:t>
            </w:r>
          </w:p>
          <w:p w:rsidR="009067CF" w:rsidRDefault="009067CF" w:rsidP="003128ED">
            <w:r>
              <w:t>CVA</w:t>
            </w:r>
          </w:p>
          <w:p w:rsidR="009067CF" w:rsidRDefault="009067CF" w:rsidP="003128ED">
            <w:r>
              <w:t>Ischaemic stroke</w:t>
            </w:r>
          </w:p>
          <w:p w:rsidR="009067CF" w:rsidRDefault="009067CF" w:rsidP="003128ED">
            <w:r>
              <w:t>Haemorrhagic Stroke</w:t>
            </w:r>
          </w:p>
          <w:p w:rsidR="009067CF" w:rsidRDefault="009067CF" w:rsidP="003128ED">
            <w:r>
              <w:t>Brain Aneurysm</w:t>
            </w:r>
          </w:p>
          <w:p w:rsidR="009067CF" w:rsidRDefault="009067CF" w:rsidP="003128ED">
            <w:r>
              <w:t>Infarct</w:t>
            </w:r>
          </w:p>
          <w:p w:rsidR="00944F35" w:rsidRDefault="00944F35" w:rsidP="003128ED">
            <w:r>
              <w:t>Brain haemorrhage</w:t>
            </w:r>
          </w:p>
          <w:p w:rsidR="00944F35" w:rsidRDefault="00944F35" w:rsidP="003128ED">
            <w:r>
              <w:t>Intracranial haemorrhage</w:t>
            </w:r>
          </w:p>
          <w:p w:rsidR="00944F35" w:rsidRDefault="00944F35" w:rsidP="003128ED">
            <w:r>
              <w:t>Occlusion of cerebral arteries</w:t>
            </w:r>
          </w:p>
          <w:p w:rsidR="00944F35" w:rsidRDefault="00944F35" w:rsidP="003128ED">
            <w:r>
              <w:t>Stenosis of cerebral arteries</w:t>
            </w:r>
          </w:p>
          <w:p w:rsidR="00E11071" w:rsidRDefault="00E11071" w:rsidP="003128ED">
            <w:r>
              <w:t>Transient Ischaemic attack</w:t>
            </w:r>
          </w:p>
          <w:p w:rsidR="00E11071" w:rsidRDefault="00E11071" w:rsidP="003128ED">
            <w:r>
              <w:t>TIA</w:t>
            </w:r>
          </w:p>
          <w:p w:rsidR="00E11071" w:rsidRDefault="00E11071" w:rsidP="003128ED">
            <w:r>
              <w:t>Mini stroke</w:t>
            </w:r>
          </w:p>
        </w:tc>
      </w:tr>
      <w:tr w:rsidR="009067CF" w:rsidTr="003128ED">
        <w:tc>
          <w:tcPr>
            <w:tcW w:w="4621" w:type="dxa"/>
          </w:tcPr>
          <w:p w:rsidR="009067CF" w:rsidRDefault="009067CF" w:rsidP="003128ED">
            <w:r>
              <w:t>Hypercholesterolemia</w:t>
            </w:r>
          </w:p>
        </w:tc>
        <w:tc>
          <w:tcPr>
            <w:tcW w:w="4621" w:type="dxa"/>
          </w:tcPr>
          <w:p w:rsidR="009067CF" w:rsidRDefault="009067CF" w:rsidP="003128ED">
            <w:r w:rsidRPr="009067CF">
              <w:t>Hypercholesterolemia</w:t>
            </w:r>
          </w:p>
          <w:p w:rsidR="009067CF" w:rsidRDefault="009067CF" w:rsidP="003128ED">
            <w:r>
              <w:t>High cholesterol</w:t>
            </w:r>
          </w:p>
          <w:p w:rsidR="009067CF" w:rsidRDefault="009067CF" w:rsidP="003128ED">
            <w:r>
              <w:t>Hyperlipidaemia</w:t>
            </w:r>
          </w:p>
        </w:tc>
      </w:tr>
      <w:tr w:rsidR="009067CF" w:rsidTr="003128ED">
        <w:tc>
          <w:tcPr>
            <w:tcW w:w="4621" w:type="dxa"/>
          </w:tcPr>
          <w:p w:rsidR="009067CF" w:rsidRDefault="009067CF" w:rsidP="003128ED">
            <w:r>
              <w:t>Hypotension</w:t>
            </w:r>
          </w:p>
        </w:tc>
        <w:tc>
          <w:tcPr>
            <w:tcW w:w="4621" w:type="dxa"/>
          </w:tcPr>
          <w:p w:rsidR="009067CF" w:rsidRDefault="009067CF" w:rsidP="003128ED">
            <w:r>
              <w:t>Hypotension</w:t>
            </w:r>
          </w:p>
          <w:p w:rsidR="009067CF" w:rsidRDefault="009067CF" w:rsidP="003128ED">
            <w:r>
              <w:t>Low Blood Pressure</w:t>
            </w:r>
          </w:p>
          <w:p w:rsidR="009067CF" w:rsidRDefault="009067CF" w:rsidP="003128ED">
            <w:r>
              <w:t>Postural Hypotension</w:t>
            </w:r>
          </w:p>
          <w:p w:rsidR="009067CF" w:rsidRDefault="009067CF" w:rsidP="003128ED">
            <w:r>
              <w:t>Orthostatic Hypotension</w:t>
            </w:r>
          </w:p>
          <w:p w:rsidR="00944F35" w:rsidRDefault="00944F35" w:rsidP="003128ED">
            <w:r>
              <w:t>Idiopathic hypotension</w:t>
            </w:r>
          </w:p>
        </w:tc>
      </w:tr>
      <w:tr w:rsidR="009067CF" w:rsidTr="003128ED">
        <w:tc>
          <w:tcPr>
            <w:tcW w:w="4621" w:type="dxa"/>
          </w:tcPr>
          <w:p w:rsidR="009067CF" w:rsidRDefault="00944F35" w:rsidP="003128ED">
            <w:r>
              <w:t>Ischaemic heart disease</w:t>
            </w:r>
          </w:p>
        </w:tc>
        <w:tc>
          <w:tcPr>
            <w:tcW w:w="4621" w:type="dxa"/>
          </w:tcPr>
          <w:p w:rsidR="00E11071" w:rsidRDefault="00E11071" w:rsidP="003128ED">
            <w:r>
              <w:t>Coronary Heart Disease</w:t>
            </w:r>
          </w:p>
          <w:p w:rsidR="00E11071" w:rsidRDefault="00E11071" w:rsidP="003128ED">
            <w:r>
              <w:t>Heart disease</w:t>
            </w:r>
          </w:p>
          <w:p w:rsidR="009067CF" w:rsidRDefault="00944F35" w:rsidP="003128ED">
            <w:r>
              <w:t>Heart attack</w:t>
            </w:r>
          </w:p>
          <w:p w:rsidR="00944F35" w:rsidRDefault="00944F35" w:rsidP="003128ED">
            <w:r>
              <w:t>STEMI</w:t>
            </w:r>
          </w:p>
          <w:p w:rsidR="00944F35" w:rsidRDefault="00944F35" w:rsidP="003128ED">
            <w:r>
              <w:t>NSTEMI</w:t>
            </w:r>
          </w:p>
          <w:p w:rsidR="00944F35" w:rsidRDefault="00944F35" w:rsidP="003128ED">
            <w:r>
              <w:t>Myocardial infarction</w:t>
            </w:r>
          </w:p>
          <w:p w:rsidR="00944F35" w:rsidRDefault="00944F35" w:rsidP="003128ED">
            <w:r>
              <w:t>Atherosclerosis</w:t>
            </w:r>
          </w:p>
          <w:p w:rsidR="00944F35" w:rsidRDefault="00944F35" w:rsidP="003128ED">
            <w:r>
              <w:t>Angina pectoris</w:t>
            </w:r>
          </w:p>
          <w:p w:rsidR="00944F35" w:rsidRDefault="00944F35" w:rsidP="003128ED">
            <w:r>
              <w:t>Atherosclerotic heart disease</w:t>
            </w:r>
          </w:p>
          <w:p w:rsidR="00944F35" w:rsidRDefault="00944F35" w:rsidP="003128ED">
            <w:r>
              <w:t>Atherosclerotic cardiovascular disease</w:t>
            </w:r>
          </w:p>
          <w:p w:rsidR="00E11071" w:rsidRDefault="00E11071" w:rsidP="003128ED">
            <w:r>
              <w:t>Double bypass operation</w:t>
            </w:r>
          </w:p>
          <w:p w:rsidR="00E11071" w:rsidRDefault="00E11071" w:rsidP="003128ED">
            <w:r>
              <w:t>Triple bypass operation</w:t>
            </w:r>
          </w:p>
        </w:tc>
      </w:tr>
      <w:tr w:rsidR="009067CF" w:rsidTr="003128ED">
        <w:tc>
          <w:tcPr>
            <w:tcW w:w="4621" w:type="dxa"/>
          </w:tcPr>
          <w:p w:rsidR="009067CF" w:rsidRDefault="00E11071" w:rsidP="003128ED">
            <w:r>
              <w:t>Congestive Cardiac Failure</w:t>
            </w:r>
          </w:p>
        </w:tc>
        <w:tc>
          <w:tcPr>
            <w:tcW w:w="4621" w:type="dxa"/>
          </w:tcPr>
          <w:p w:rsidR="00944F35" w:rsidRDefault="00E11071" w:rsidP="003128ED">
            <w:r>
              <w:t>Congestive cardiac failure</w:t>
            </w:r>
          </w:p>
          <w:p w:rsidR="00E11071" w:rsidRDefault="00E11071" w:rsidP="003128ED">
            <w:r>
              <w:t>Congestive heart failure</w:t>
            </w:r>
          </w:p>
          <w:p w:rsidR="00E11071" w:rsidRDefault="00E11071" w:rsidP="003128ED">
            <w:r>
              <w:t>Heart failure</w:t>
            </w:r>
          </w:p>
        </w:tc>
      </w:tr>
      <w:tr w:rsidR="002F0813" w:rsidTr="003128ED">
        <w:tc>
          <w:tcPr>
            <w:tcW w:w="4621" w:type="dxa"/>
          </w:tcPr>
          <w:p w:rsidR="002F0813" w:rsidRDefault="00E11071" w:rsidP="003128ED">
            <w:r>
              <w:t xml:space="preserve">Cardiac </w:t>
            </w:r>
            <w:r w:rsidR="00A116D0">
              <w:t>arr</w:t>
            </w:r>
            <w:bookmarkStart w:id="0" w:name="_GoBack"/>
            <w:bookmarkEnd w:id="0"/>
            <w:r w:rsidR="00A116D0">
              <w:t>hythmias</w:t>
            </w:r>
          </w:p>
        </w:tc>
        <w:tc>
          <w:tcPr>
            <w:tcW w:w="4621" w:type="dxa"/>
          </w:tcPr>
          <w:p w:rsidR="00E11071" w:rsidRDefault="00E11071" w:rsidP="003128ED">
            <w:r w:rsidRPr="00E11071">
              <w:t>Cardiac arrhythmia</w:t>
            </w:r>
          </w:p>
          <w:p w:rsidR="002F0813" w:rsidRDefault="002F0813" w:rsidP="003128ED">
            <w:r>
              <w:t>Atrioventricular block</w:t>
            </w:r>
          </w:p>
          <w:p w:rsidR="002F0813" w:rsidRDefault="002F0813" w:rsidP="003128ED">
            <w:r>
              <w:t>AV block</w:t>
            </w:r>
          </w:p>
          <w:p w:rsidR="002F0813" w:rsidRDefault="002F0813" w:rsidP="003128ED">
            <w:r>
              <w:t>Left bundle branch block</w:t>
            </w:r>
          </w:p>
          <w:p w:rsidR="003128ED" w:rsidRDefault="003128ED" w:rsidP="003128ED">
            <w:proofErr w:type="spellStart"/>
            <w:r>
              <w:t>Bifascicular</w:t>
            </w:r>
            <w:proofErr w:type="spellEnd"/>
            <w:r>
              <w:t xml:space="preserve"> block</w:t>
            </w:r>
          </w:p>
          <w:p w:rsidR="003128ED" w:rsidRDefault="003128ED" w:rsidP="003128ED">
            <w:proofErr w:type="spellStart"/>
            <w:r>
              <w:t>Trifascicular</w:t>
            </w:r>
            <w:proofErr w:type="spellEnd"/>
            <w:r>
              <w:t xml:space="preserve"> block</w:t>
            </w:r>
          </w:p>
          <w:p w:rsidR="002F0813" w:rsidRDefault="002F0813" w:rsidP="003128ED">
            <w:r>
              <w:t>Atrial fibrillation</w:t>
            </w:r>
          </w:p>
          <w:p w:rsidR="00E11071" w:rsidRDefault="00E11071" w:rsidP="003128ED">
            <w:r>
              <w:t>Ventricular fibrillation</w:t>
            </w:r>
          </w:p>
          <w:p w:rsidR="002F0813" w:rsidRDefault="002F0813" w:rsidP="003128ED">
            <w:r>
              <w:t>Heart block</w:t>
            </w:r>
          </w:p>
          <w:p w:rsidR="002F0813" w:rsidRDefault="00E11071" w:rsidP="003128ED">
            <w:r>
              <w:t xml:space="preserve">Ventricular </w:t>
            </w:r>
            <w:r w:rsidR="002F0813">
              <w:t>Tachycardia</w:t>
            </w:r>
          </w:p>
        </w:tc>
      </w:tr>
      <w:tr w:rsidR="002F0813" w:rsidTr="003128ED">
        <w:tc>
          <w:tcPr>
            <w:tcW w:w="4621" w:type="dxa"/>
          </w:tcPr>
          <w:p w:rsidR="002F0813" w:rsidRDefault="00E11071" w:rsidP="003128ED">
            <w:proofErr w:type="spellStart"/>
            <w:r w:rsidRPr="00E11071">
              <w:t>Valvular</w:t>
            </w:r>
            <w:proofErr w:type="spellEnd"/>
            <w:r w:rsidRPr="00E11071">
              <w:t xml:space="preserve"> heart disease</w:t>
            </w:r>
          </w:p>
        </w:tc>
        <w:tc>
          <w:tcPr>
            <w:tcW w:w="4621" w:type="dxa"/>
          </w:tcPr>
          <w:p w:rsidR="002F0813" w:rsidRDefault="002F0813" w:rsidP="003128ED">
            <w:r>
              <w:t>Rheumatic valve disease</w:t>
            </w:r>
          </w:p>
          <w:p w:rsidR="002F0813" w:rsidRDefault="002F0813" w:rsidP="003128ED">
            <w:r>
              <w:t>Tricuspid stenosis</w:t>
            </w:r>
          </w:p>
          <w:p w:rsidR="002F0813" w:rsidRDefault="002F0813" w:rsidP="003128ED">
            <w:r>
              <w:t>Aortic stenosis</w:t>
            </w:r>
          </w:p>
          <w:p w:rsidR="002F0813" w:rsidRDefault="002F0813" w:rsidP="003128ED">
            <w:r>
              <w:t>Mitral stenosis</w:t>
            </w:r>
          </w:p>
        </w:tc>
      </w:tr>
      <w:tr w:rsidR="003128ED" w:rsidTr="00A65F4D">
        <w:tc>
          <w:tcPr>
            <w:tcW w:w="4621" w:type="dxa"/>
          </w:tcPr>
          <w:p w:rsidR="003128ED" w:rsidRDefault="003128ED" w:rsidP="00A65F4D">
            <w:r>
              <w:lastRenderedPageBreak/>
              <w:t>Diabetes</w:t>
            </w:r>
          </w:p>
        </w:tc>
        <w:tc>
          <w:tcPr>
            <w:tcW w:w="4621" w:type="dxa"/>
          </w:tcPr>
          <w:p w:rsidR="003128ED" w:rsidRDefault="003128ED" w:rsidP="00A65F4D">
            <w:r>
              <w:t>Diabetes</w:t>
            </w:r>
          </w:p>
          <w:p w:rsidR="003128ED" w:rsidRDefault="003128ED" w:rsidP="00A65F4D">
            <w:r>
              <w:t>Diabetes mellitus</w:t>
            </w:r>
          </w:p>
          <w:p w:rsidR="003128ED" w:rsidRDefault="003128ED" w:rsidP="00A65F4D">
            <w:r>
              <w:t>Type II diabetes</w:t>
            </w:r>
          </w:p>
          <w:p w:rsidR="003128ED" w:rsidRDefault="003128ED" w:rsidP="00A65F4D">
            <w:r>
              <w:t>Type I diabetes</w:t>
            </w:r>
          </w:p>
        </w:tc>
      </w:tr>
      <w:tr w:rsidR="003128ED" w:rsidTr="00A65F4D">
        <w:tc>
          <w:tcPr>
            <w:tcW w:w="4621" w:type="dxa"/>
          </w:tcPr>
          <w:p w:rsidR="003128ED" w:rsidRDefault="003128ED" w:rsidP="00A65F4D">
            <w:r>
              <w:t>Hypertension</w:t>
            </w:r>
          </w:p>
        </w:tc>
        <w:tc>
          <w:tcPr>
            <w:tcW w:w="4621" w:type="dxa"/>
          </w:tcPr>
          <w:p w:rsidR="003128ED" w:rsidRDefault="003128ED" w:rsidP="00A65F4D">
            <w:r>
              <w:t>Hypertension</w:t>
            </w:r>
          </w:p>
          <w:p w:rsidR="003128ED" w:rsidRDefault="003128ED" w:rsidP="00A65F4D">
            <w:r>
              <w:t>High Blood pressure</w:t>
            </w:r>
          </w:p>
          <w:p w:rsidR="003128ED" w:rsidRDefault="003128ED" w:rsidP="00A65F4D">
            <w:proofErr w:type="spellStart"/>
            <w:r>
              <w:t>Renovascular</w:t>
            </w:r>
            <w:proofErr w:type="spellEnd"/>
            <w:r>
              <w:t xml:space="preserve"> hypertension</w:t>
            </w:r>
          </w:p>
        </w:tc>
      </w:tr>
    </w:tbl>
    <w:p w:rsidR="0090457C" w:rsidRDefault="00A116D0"/>
    <w:p w:rsidR="009067CF" w:rsidRDefault="009067CF" w:rsidP="009067CF">
      <w:pPr>
        <w:spacing w:after="0"/>
      </w:pPr>
    </w:p>
    <w:sectPr w:rsidR="009067C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ED" w:rsidRDefault="003128ED" w:rsidP="003128ED">
      <w:pPr>
        <w:spacing w:after="0" w:line="240" w:lineRule="auto"/>
      </w:pPr>
      <w:r>
        <w:separator/>
      </w:r>
    </w:p>
  </w:endnote>
  <w:endnote w:type="continuationSeparator" w:id="0">
    <w:p w:rsidR="003128ED" w:rsidRDefault="003128ED" w:rsidP="0031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ED" w:rsidRDefault="003128ED" w:rsidP="003128ED">
      <w:pPr>
        <w:spacing w:after="0" w:line="240" w:lineRule="auto"/>
      </w:pPr>
      <w:r>
        <w:separator/>
      </w:r>
    </w:p>
  </w:footnote>
  <w:footnote w:type="continuationSeparator" w:id="0">
    <w:p w:rsidR="003128ED" w:rsidRDefault="003128ED" w:rsidP="0031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8ED" w:rsidRPr="003128ED" w:rsidRDefault="003128ED" w:rsidP="003128ED">
    <w:pPr>
      <w:pStyle w:val="Header"/>
      <w:jc w:val="center"/>
      <w:rPr>
        <w:b/>
        <w:sz w:val="28"/>
        <w:szCs w:val="28"/>
        <w:u w:val="single"/>
      </w:rPr>
    </w:pPr>
    <w:r w:rsidRPr="003128ED">
      <w:rPr>
        <w:b/>
        <w:sz w:val="28"/>
        <w:szCs w:val="28"/>
        <w:u w:val="single"/>
      </w:rPr>
      <w:t>Co-Morbidities (Group/ Search Terms)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CF"/>
    <w:rsid w:val="00003ED8"/>
    <w:rsid w:val="000159CD"/>
    <w:rsid w:val="00017278"/>
    <w:rsid w:val="0002149C"/>
    <w:rsid w:val="00021B3A"/>
    <w:rsid w:val="00032BF8"/>
    <w:rsid w:val="00033E5A"/>
    <w:rsid w:val="000341C2"/>
    <w:rsid w:val="00034418"/>
    <w:rsid w:val="00035681"/>
    <w:rsid w:val="000403E8"/>
    <w:rsid w:val="0004429C"/>
    <w:rsid w:val="00046AD5"/>
    <w:rsid w:val="00050ACB"/>
    <w:rsid w:val="0005247E"/>
    <w:rsid w:val="000531D4"/>
    <w:rsid w:val="00054335"/>
    <w:rsid w:val="00057CB9"/>
    <w:rsid w:val="00060812"/>
    <w:rsid w:val="00061BA3"/>
    <w:rsid w:val="000628B1"/>
    <w:rsid w:val="00067F31"/>
    <w:rsid w:val="00070935"/>
    <w:rsid w:val="00070E60"/>
    <w:rsid w:val="00070FE6"/>
    <w:rsid w:val="00074BC1"/>
    <w:rsid w:val="000753E4"/>
    <w:rsid w:val="00086FC3"/>
    <w:rsid w:val="0009242B"/>
    <w:rsid w:val="00096427"/>
    <w:rsid w:val="000A1EC9"/>
    <w:rsid w:val="000A23EE"/>
    <w:rsid w:val="000A3EC8"/>
    <w:rsid w:val="000A6373"/>
    <w:rsid w:val="000B105D"/>
    <w:rsid w:val="000B2E21"/>
    <w:rsid w:val="000B4284"/>
    <w:rsid w:val="000B61CA"/>
    <w:rsid w:val="000C1A7C"/>
    <w:rsid w:val="000C1FE9"/>
    <w:rsid w:val="000C213A"/>
    <w:rsid w:val="000D3A72"/>
    <w:rsid w:val="000D4778"/>
    <w:rsid w:val="000D69B7"/>
    <w:rsid w:val="000E2A98"/>
    <w:rsid w:val="000E4AD0"/>
    <w:rsid w:val="000E4F1D"/>
    <w:rsid w:val="000E78B6"/>
    <w:rsid w:val="000F1F13"/>
    <w:rsid w:val="000F25D0"/>
    <w:rsid w:val="000F2E0F"/>
    <w:rsid w:val="0010355A"/>
    <w:rsid w:val="00105312"/>
    <w:rsid w:val="001076C2"/>
    <w:rsid w:val="00111B10"/>
    <w:rsid w:val="00116DCF"/>
    <w:rsid w:val="00117FBD"/>
    <w:rsid w:val="001233A3"/>
    <w:rsid w:val="00137857"/>
    <w:rsid w:val="0014050D"/>
    <w:rsid w:val="00142A6A"/>
    <w:rsid w:val="00145D87"/>
    <w:rsid w:val="001522BA"/>
    <w:rsid w:val="00152EF6"/>
    <w:rsid w:val="00164742"/>
    <w:rsid w:val="001656C4"/>
    <w:rsid w:val="00166466"/>
    <w:rsid w:val="00176BAD"/>
    <w:rsid w:val="001808FB"/>
    <w:rsid w:val="001829B9"/>
    <w:rsid w:val="0018690A"/>
    <w:rsid w:val="00192BA9"/>
    <w:rsid w:val="001B1DE7"/>
    <w:rsid w:val="001B38AF"/>
    <w:rsid w:val="001B3A27"/>
    <w:rsid w:val="001B6CD4"/>
    <w:rsid w:val="001C0E60"/>
    <w:rsid w:val="001C4C4F"/>
    <w:rsid w:val="001C4F71"/>
    <w:rsid w:val="001C7019"/>
    <w:rsid w:val="001D0A41"/>
    <w:rsid w:val="001D2871"/>
    <w:rsid w:val="001D2BE7"/>
    <w:rsid w:val="001D4216"/>
    <w:rsid w:val="001E1010"/>
    <w:rsid w:val="001E23BC"/>
    <w:rsid w:val="001E34B0"/>
    <w:rsid w:val="001E4BDB"/>
    <w:rsid w:val="001E5D45"/>
    <w:rsid w:val="001E6F01"/>
    <w:rsid w:val="001F2E02"/>
    <w:rsid w:val="001F5ED0"/>
    <w:rsid w:val="002007A9"/>
    <w:rsid w:val="0020096E"/>
    <w:rsid w:val="00201376"/>
    <w:rsid w:val="00204D67"/>
    <w:rsid w:val="00210E67"/>
    <w:rsid w:val="00214416"/>
    <w:rsid w:val="00222D36"/>
    <w:rsid w:val="0022387F"/>
    <w:rsid w:val="002246C3"/>
    <w:rsid w:val="00227CF0"/>
    <w:rsid w:val="00231896"/>
    <w:rsid w:val="00236319"/>
    <w:rsid w:val="002427AA"/>
    <w:rsid w:val="00252DA0"/>
    <w:rsid w:val="00253B69"/>
    <w:rsid w:val="00256D2E"/>
    <w:rsid w:val="002602C9"/>
    <w:rsid w:val="00267B30"/>
    <w:rsid w:val="00270C6E"/>
    <w:rsid w:val="00274026"/>
    <w:rsid w:val="002769F4"/>
    <w:rsid w:val="0029651A"/>
    <w:rsid w:val="002A428E"/>
    <w:rsid w:val="002B1C81"/>
    <w:rsid w:val="002B1E96"/>
    <w:rsid w:val="002B5A02"/>
    <w:rsid w:val="002B7246"/>
    <w:rsid w:val="002B76FD"/>
    <w:rsid w:val="002C792F"/>
    <w:rsid w:val="002D5852"/>
    <w:rsid w:val="002D7762"/>
    <w:rsid w:val="002D7C69"/>
    <w:rsid w:val="002E146B"/>
    <w:rsid w:val="002E61C0"/>
    <w:rsid w:val="002E7755"/>
    <w:rsid w:val="002F0081"/>
    <w:rsid w:val="002F0813"/>
    <w:rsid w:val="002F7409"/>
    <w:rsid w:val="00303E2A"/>
    <w:rsid w:val="003128ED"/>
    <w:rsid w:val="003231B1"/>
    <w:rsid w:val="00324EBF"/>
    <w:rsid w:val="0032514E"/>
    <w:rsid w:val="00326C17"/>
    <w:rsid w:val="003335B9"/>
    <w:rsid w:val="00337127"/>
    <w:rsid w:val="00350146"/>
    <w:rsid w:val="00354097"/>
    <w:rsid w:val="00354716"/>
    <w:rsid w:val="003562A1"/>
    <w:rsid w:val="0037047C"/>
    <w:rsid w:val="00373B9E"/>
    <w:rsid w:val="00382681"/>
    <w:rsid w:val="00382B2C"/>
    <w:rsid w:val="0038460B"/>
    <w:rsid w:val="00392C30"/>
    <w:rsid w:val="003979FA"/>
    <w:rsid w:val="003A13BF"/>
    <w:rsid w:val="003A6204"/>
    <w:rsid w:val="003A67B6"/>
    <w:rsid w:val="003A71DF"/>
    <w:rsid w:val="003B1EDB"/>
    <w:rsid w:val="003B26F2"/>
    <w:rsid w:val="003B5D6D"/>
    <w:rsid w:val="003C3B0E"/>
    <w:rsid w:val="003C572D"/>
    <w:rsid w:val="003C57B1"/>
    <w:rsid w:val="003D467A"/>
    <w:rsid w:val="003E1589"/>
    <w:rsid w:val="003E6D9B"/>
    <w:rsid w:val="003F7ED2"/>
    <w:rsid w:val="0040157A"/>
    <w:rsid w:val="004159E6"/>
    <w:rsid w:val="00416CFD"/>
    <w:rsid w:val="004241E7"/>
    <w:rsid w:val="0043222A"/>
    <w:rsid w:val="004344FE"/>
    <w:rsid w:val="00437591"/>
    <w:rsid w:val="004409D0"/>
    <w:rsid w:val="00443AEF"/>
    <w:rsid w:val="00443D4F"/>
    <w:rsid w:val="00460430"/>
    <w:rsid w:val="004632EA"/>
    <w:rsid w:val="0047103A"/>
    <w:rsid w:val="00472835"/>
    <w:rsid w:val="00473FAB"/>
    <w:rsid w:val="00481AA7"/>
    <w:rsid w:val="00483509"/>
    <w:rsid w:val="00490433"/>
    <w:rsid w:val="004A32BC"/>
    <w:rsid w:val="004A47A3"/>
    <w:rsid w:val="004A6223"/>
    <w:rsid w:val="004B074B"/>
    <w:rsid w:val="004B5B9B"/>
    <w:rsid w:val="004C6165"/>
    <w:rsid w:val="004D2D87"/>
    <w:rsid w:val="004D602B"/>
    <w:rsid w:val="004D6932"/>
    <w:rsid w:val="004E0DC8"/>
    <w:rsid w:val="004E5D70"/>
    <w:rsid w:val="004F5C02"/>
    <w:rsid w:val="005016D8"/>
    <w:rsid w:val="0050331C"/>
    <w:rsid w:val="00503B4B"/>
    <w:rsid w:val="00504AB8"/>
    <w:rsid w:val="0051076F"/>
    <w:rsid w:val="005256F7"/>
    <w:rsid w:val="005257FF"/>
    <w:rsid w:val="00533467"/>
    <w:rsid w:val="00542CB6"/>
    <w:rsid w:val="00543FD0"/>
    <w:rsid w:val="00550E3E"/>
    <w:rsid w:val="00551883"/>
    <w:rsid w:val="005537F9"/>
    <w:rsid w:val="00561BFC"/>
    <w:rsid w:val="00564BBD"/>
    <w:rsid w:val="005661EC"/>
    <w:rsid w:val="00566E63"/>
    <w:rsid w:val="0058243D"/>
    <w:rsid w:val="00584044"/>
    <w:rsid w:val="005A07F4"/>
    <w:rsid w:val="005A360B"/>
    <w:rsid w:val="005A6D97"/>
    <w:rsid w:val="005C32B1"/>
    <w:rsid w:val="005C48F2"/>
    <w:rsid w:val="005D21E1"/>
    <w:rsid w:val="005D569C"/>
    <w:rsid w:val="005E740E"/>
    <w:rsid w:val="005F23E3"/>
    <w:rsid w:val="005F3EFA"/>
    <w:rsid w:val="006038E9"/>
    <w:rsid w:val="00604586"/>
    <w:rsid w:val="0061366B"/>
    <w:rsid w:val="006140F4"/>
    <w:rsid w:val="0061525F"/>
    <w:rsid w:val="006178CF"/>
    <w:rsid w:val="006266BF"/>
    <w:rsid w:val="006275A1"/>
    <w:rsid w:val="00634B52"/>
    <w:rsid w:val="006376C0"/>
    <w:rsid w:val="00637C45"/>
    <w:rsid w:val="00641B83"/>
    <w:rsid w:val="00646792"/>
    <w:rsid w:val="006505CD"/>
    <w:rsid w:val="00652834"/>
    <w:rsid w:val="00657ACC"/>
    <w:rsid w:val="00660995"/>
    <w:rsid w:val="006643A5"/>
    <w:rsid w:val="00673BD3"/>
    <w:rsid w:val="00673BFD"/>
    <w:rsid w:val="00682984"/>
    <w:rsid w:val="0068586F"/>
    <w:rsid w:val="00693177"/>
    <w:rsid w:val="00694249"/>
    <w:rsid w:val="00695A0A"/>
    <w:rsid w:val="00697063"/>
    <w:rsid w:val="006A0B32"/>
    <w:rsid w:val="006A557D"/>
    <w:rsid w:val="006B1F4B"/>
    <w:rsid w:val="006B1F85"/>
    <w:rsid w:val="006B2675"/>
    <w:rsid w:val="006B293A"/>
    <w:rsid w:val="006B3E4C"/>
    <w:rsid w:val="006B47DE"/>
    <w:rsid w:val="006B65B0"/>
    <w:rsid w:val="006B6E08"/>
    <w:rsid w:val="006B72AB"/>
    <w:rsid w:val="006B7F44"/>
    <w:rsid w:val="006C3104"/>
    <w:rsid w:val="006C3FB6"/>
    <w:rsid w:val="006C704C"/>
    <w:rsid w:val="006D31CC"/>
    <w:rsid w:val="006D4D23"/>
    <w:rsid w:val="006D4DD9"/>
    <w:rsid w:val="006D6158"/>
    <w:rsid w:val="006E14D5"/>
    <w:rsid w:val="006E234D"/>
    <w:rsid w:val="006F5BDF"/>
    <w:rsid w:val="006F666C"/>
    <w:rsid w:val="00700204"/>
    <w:rsid w:val="00700BDB"/>
    <w:rsid w:val="0070413D"/>
    <w:rsid w:val="007106B8"/>
    <w:rsid w:val="0071271D"/>
    <w:rsid w:val="007252A3"/>
    <w:rsid w:val="00734C74"/>
    <w:rsid w:val="00745B5B"/>
    <w:rsid w:val="00746363"/>
    <w:rsid w:val="00755155"/>
    <w:rsid w:val="00760604"/>
    <w:rsid w:val="00765093"/>
    <w:rsid w:val="0077436C"/>
    <w:rsid w:val="00783DDD"/>
    <w:rsid w:val="00784285"/>
    <w:rsid w:val="007850E1"/>
    <w:rsid w:val="00786DD5"/>
    <w:rsid w:val="00787521"/>
    <w:rsid w:val="007908FA"/>
    <w:rsid w:val="007972DF"/>
    <w:rsid w:val="007A27B8"/>
    <w:rsid w:val="007A2AE6"/>
    <w:rsid w:val="007A36A4"/>
    <w:rsid w:val="007A47D0"/>
    <w:rsid w:val="007A51B2"/>
    <w:rsid w:val="007B18A3"/>
    <w:rsid w:val="007B1BFA"/>
    <w:rsid w:val="007B2044"/>
    <w:rsid w:val="007C695F"/>
    <w:rsid w:val="007D0C4F"/>
    <w:rsid w:val="007D1D11"/>
    <w:rsid w:val="007D6F57"/>
    <w:rsid w:val="007E0294"/>
    <w:rsid w:val="007E2528"/>
    <w:rsid w:val="007F18A1"/>
    <w:rsid w:val="007F1C28"/>
    <w:rsid w:val="007F25DF"/>
    <w:rsid w:val="00801418"/>
    <w:rsid w:val="00806E5C"/>
    <w:rsid w:val="00811224"/>
    <w:rsid w:val="00826F01"/>
    <w:rsid w:val="00827879"/>
    <w:rsid w:val="00830C92"/>
    <w:rsid w:val="00831896"/>
    <w:rsid w:val="00841503"/>
    <w:rsid w:val="00842FE5"/>
    <w:rsid w:val="008438F5"/>
    <w:rsid w:val="00843B1C"/>
    <w:rsid w:val="008462FB"/>
    <w:rsid w:val="00846425"/>
    <w:rsid w:val="008467D4"/>
    <w:rsid w:val="00852513"/>
    <w:rsid w:val="00854FB1"/>
    <w:rsid w:val="008562E7"/>
    <w:rsid w:val="00857683"/>
    <w:rsid w:val="00860920"/>
    <w:rsid w:val="00860C18"/>
    <w:rsid w:val="008615C0"/>
    <w:rsid w:val="008644C2"/>
    <w:rsid w:val="0087371D"/>
    <w:rsid w:val="00880C51"/>
    <w:rsid w:val="0089380D"/>
    <w:rsid w:val="008944A9"/>
    <w:rsid w:val="00895F54"/>
    <w:rsid w:val="008A1598"/>
    <w:rsid w:val="008A1768"/>
    <w:rsid w:val="008A3EFD"/>
    <w:rsid w:val="008C6B6B"/>
    <w:rsid w:val="008C6BF0"/>
    <w:rsid w:val="008D0084"/>
    <w:rsid w:val="008E0C5D"/>
    <w:rsid w:val="008E499B"/>
    <w:rsid w:val="008F04D0"/>
    <w:rsid w:val="008F38AF"/>
    <w:rsid w:val="008F7AB9"/>
    <w:rsid w:val="00906434"/>
    <w:rsid w:val="009067CF"/>
    <w:rsid w:val="009070F7"/>
    <w:rsid w:val="00910611"/>
    <w:rsid w:val="00912749"/>
    <w:rsid w:val="00917662"/>
    <w:rsid w:val="009229FA"/>
    <w:rsid w:val="00923A5F"/>
    <w:rsid w:val="00931863"/>
    <w:rsid w:val="009359D7"/>
    <w:rsid w:val="009379C2"/>
    <w:rsid w:val="00940AAA"/>
    <w:rsid w:val="00944F35"/>
    <w:rsid w:val="0095122F"/>
    <w:rsid w:val="00962F2E"/>
    <w:rsid w:val="00966913"/>
    <w:rsid w:val="00966B4C"/>
    <w:rsid w:val="00967840"/>
    <w:rsid w:val="00970A48"/>
    <w:rsid w:val="009759B3"/>
    <w:rsid w:val="009802D7"/>
    <w:rsid w:val="00981781"/>
    <w:rsid w:val="00987F1B"/>
    <w:rsid w:val="00991C37"/>
    <w:rsid w:val="00993F54"/>
    <w:rsid w:val="00994359"/>
    <w:rsid w:val="009A0A61"/>
    <w:rsid w:val="009A1267"/>
    <w:rsid w:val="009A3386"/>
    <w:rsid w:val="009A6512"/>
    <w:rsid w:val="009A6521"/>
    <w:rsid w:val="009B4BDE"/>
    <w:rsid w:val="009B72D7"/>
    <w:rsid w:val="009C351B"/>
    <w:rsid w:val="009C5FEA"/>
    <w:rsid w:val="009D12E2"/>
    <w:rsid w:val="009D1DA7"/>
    <w:rsid w:val="009D439D"/>
    <w:rsid w:val="009E1B72"/>
    <w:rsid w:val="009E1F3C"/>
    <w:rsid w:val="009E5485"/>
    <w:rsid w:val="009F3C44"/>
    <w:rsid w:val="009F767A"/>
    <w:rsid w:val="009F787B"/>
    <w:rsid w:val="00A00563"/>
    <w:rsid w:val="00A02C78"/>
    <w:rsid w:val="00A0630B"/>
    <w:rsid w:val="00A07D96"/>
    <w:rsid w:val="00A116D0"/>
    <w:rsid w:val="00A11AED"/>
    <w:rsid w:val="00A136A8"/>
    <w:rsid w:val="00A173BE"/>
    <w:rsid w:val="00A23BF8"/>
    <w:rsid w:val="00A248F9"/>
    <w:rsid w:val="00A37B21"/>
    <w:rsid w:val="00A415BC"/>
    <w:rsid w:val="00A554A1"/>
    <w:rsid w:val="00A55A51"/>
    <w:rsid w:val="00A56377"/>
    <w:rsid w:val="00A60124"/>
    <w:rsid w:val="00A66977"/>
    <w:rsid w:val="00A7308C"/>
    <w:rsid w:val="00A80F1D"/>
    <w:rsid w:val="00A84143"/>
    <w:rsid w:val="00A843B8"/>
    <w:rsid w:val="00A9020C"/>
    <w:rsid w:val="00A923D0"/>
    <w:rsid w:val="00A93E27"/>
    <w:rsid w:val="00A97BE1"/>
    <w:rsid w:val="00AA0CD2"/>
    <w:rsid w:val="00AA1342"/>
    <w:rsid w:val="00AA2584"/>
    <w:rsid w:val="00AA3B93"/>
    <w:rsid w:val="00AB5A64"/>
    <w:rsid w:val="00AD09C2"/>
    <w:rsid w:val="00AD6722"/>
    <w:rsid w:val="00AD689D"/>
    <w:rsid w:val="00AE090D"/>
    <w:rsid w:val="00AE4790"/>
    <w:rsid w:val="00AE5015"/>
    <w:rsid w:val="00AE641E"/>
    <w:rsid w:val="00AF0447"/>
    <w:rsid w:val="00AF2515"/>
    <w:rsid w:val="00AF3D5C"/>
    <w:rsid w:val="00B10645"/>
    <w:rsid w:val="00B2057A"/>
    <w:rsid w:val="00B20841"/>
    <w:rsid w:val="00B2207E"/>
    <w:rsid w:val="00B268C9"/>
    <w:rsid w:val="00B271B2"/>
    <w:rsid w:val="00B27BEE"/>
    <w:rsid w:val="00B3331D"/>
    <w:rsid w:val="00B41161"/>
    <w:rsid w:val="00B427AD"/>
    <w:rsid w:val="00B43AD5"/>
    <w:rsid w:val="00B556AB"/>
    <w:rsid w:val="00B558DD"/>
    <w:rsid w:val="00B61309"/>
    <w:rsid w:val="00B6529A"/>
    <w:rsid w:val="00B7452B"/>
    <w:rsid w:val="00B75C8E"/>
    <w:rsid w:val="00B82557"/>
    <w:rsid w:val="00B8429C"/>
    <w:rsid w:val="00B85AC0"/>
    <w:rsid w:val="00B868A9"/>
    <w:rsid w:val="00B872C2"/>
    <w:rsid w:val="00B87CE5"/>
    <w:rsid w:val="00B941A4"/>
    <w:rsid w:val="00B94D0A"/>
    <w:rsid w:val="00B95093"/>
    <w:rsid w:val="00B975ED"/>
    <w:rsid w:val="00BA4EC4"/>
    <w:rsid w:val="00BA67DB"/>
    <w:rsid w:val="00BB0A57"/>
    <w:rsid w:val="00BB2653"/>
    <w:rsid w:val="00BB5EDB"/>
    <w:rsid w:val="00BC41D0"/>
    <w:rsid w:val="00BC6A43"/>
    <w:rsid w:val="00BE0BDE"/>
    <w:rsid w:val="00BE2D90"/>
    <w:rsid w:val="00BE38FD"/>
    <w:rsid w:val="00BE6460"/>
    <w:rsid w:val="00BF30AC"/>
    <w:rsid w:val="00BF339B"/>
    <w:rsid w:val="00C04441"/>
    <w:rsid w:val="00C05D0A"/>
    <w:rsid w:val="00C124CD"/>
    <w:rsid w:val="00C12677"/>
    <w:rsid w:val="00C14DA4"/>
    <w:rsid w:val="00C16D78"/>
    <w:rsid w:val="00C20F8B"/>
    <w:rsid w:val="00C218CB"/>
    <w:rsid w:val="00C23D61"/>
    <w:rsid w:val="00C30BE9"/>
    <w:rsid w:val="00C35659"/>
    <w:rsid w:val="00C36E7C"/>
    <w:rsid w:val="00C42CEA"/>
    <w:rsid w:val="00C4799A"/>
    <w:rsid w:val="00C47F33"/>
    <w:rsid w:val="00C51B5F"/>
    <w:rsid w:val="00C543B5"/>
    <w:rsid w:val="00C57EE9"/>
    <w:rsid w:val="00C668DD"/>
    <w:rsid w:val="00C80DC5"/>
    <w:rsid w:val="00C80F5C"/>
    <w:rsid w:val="00C841C4"/>
    <w:rsid w:val="00C902A0"/>
    <w:rsid w:val="00C90508"/>
    <w:rsid w:val="00C906A7"/>
    <w:rsid w:val="00C93CC5"/>
    <w:rsid w:val="00C94D50"/>
    <w:rsid w:val="00C964BC"/>
    <w:rsid w:val="00CA45FB"/>
    <w:rsid w:val="00CA7ACD"/>
    <w:rsid w:val="00CC1446"/>
    <w:rsid w:val="00CC3F3E"/>
    <w:rsid w:val="00CC4EF9"/>
    <w:rsid w:val="00CC64DE"/>
    <w:rsid w:val="00CC6BF8"/>
    <w:rsid w:val="00CC7706"/>
    <w:rsid w:val="00CD36FF"/>
    <w:rsid w:val="00CD56BA"/>
    <w:rsid w:val="00CD5FF4"/>
    <w:rsid w:val="00CE7C20"/>
    <w:rsid w:val="00CF0A23"/>
    <w:rsid w:val="00CF0D26"/>
    <w:rsid w:val="00CF251D"/>
    <w:rsid w:val="00D04EFA"/>
    <w:rsid w:val="00D12C0A"/>
    <w:rsid w:val="00D12F24"/>
    <w:rsid w:val="00D13540"/>
    <w:rsid w:val="00D155BE"/>
    <w:rsid w:val="00D168E4"/>
    <w:rsid w:val="00D17B15"/>
    <w:rsid w:val="00D2110B"/>
    <w:rsid w:val="00D21663"/>
    <w:rsid w:val="00D21A42"/>
    <w:rsid w:val="00D21C84"/>
    <w:rsid w:val="00D22811"/>
    <w:rsid w:val="00D23440"/>
    <w:rsid w:val="00D3036F"/>
    <w:rsid w:val="00D351F8"/>
    <w:rsid w:val="00D43032"/>
    <w:rsid w:val="00D430EF"/>
    <w:rsid w:val="00D451ED"/>
    <w:rsid w:val="00D5040A"/>
    <w:rsid w:val="00D52225"/>
    <w:rsid w:val="00D55F20"/>
    <w:rsid w:val="00D6289C"/>
    <w:rsid w:val="00D6589D"/>
    <w:rsid w:val="00D709FF"/>
    <w:rsid w:val="00D74948"/>
    <w:rsid w:val="00D77299"/>
    <w:rsid w:val="00D81446"/>
    <w:rsid w:val="00D826A3"/>
    <w:rsid w:val="00D9122B"/>
    <w:rsid w:val="00DA4FEF"/>
    <w:rsid w:val="00DB1340"/>
    <w:rsid w:val="00DB5304"/>
    <w:rsid w:val="00DC0B9D"/>
    <w:rsid w:val="00DC6E38"/>
    <w:rsid w:val="00DD09B2"/>
    <w:rsid w:val="00DD116E"/>
    <w:rsid w:val="00DD2350"/>
    <w:rsid w:val="00DD3BC2"/>
    <w:rsid w:val="00DD7158"/>
    <w:rsid w:val="00DE633B"/>
    <w:rsid w:val="00DF2502"/>
    <w:rsid w:val="00DF505A"/>
    <w:rsid w:val="00DF61B8"/>
    <w:rsid w:val="00E01A20"/>
    <w:rsid w:val="00E020D9"/>
    <w:rsid w:val="00E021E0"/>
    <w:rsid w:val="00E069A4"/>
    <w:rsid w:val="00E11071"/>
    <w:rsid w:val="00E127FE"/>
    <w:rsid w:val="00E149F3"/>
    <w:rsid w:val="00E25841"/>
    <w:rsid w:val="00E31890"/>
    <w:rsid w:val="00E40F9E"/>
    <w:rsid w:val="00E429CE"/>
    <w:rsid w:val="00E46BAA"/>
    <w:rsid w:val="00E5217C"/>
    <w:rsid w:val="00E547B9"/>
    <w:rsid w:val="00E56C8E"/>
    <w:rsid w:val="00E572A5"/>
    <w:rsid w:val="00E57376"/>
    <w:rsid w:val="00E62A8F"/>
    <w:rsid w:val="00E636A6"/>
    <w:rsid w:val="00E676AE"/>
    <w:rsid w:val="00E70991"/>
    <w:rsid w:val="00E73605"/>
    <w:rsid w:val="00E73DE2"/>
    <w:rsid w:val="00E77F67"/>
    <w:rsid w:val="00E806A9"/>
    <w:rsid w:val="00E83FC1"/>
    <w:rsid w:val="00E8530F"/>
    <w:rsid w:val="00E85BB6"/>
    <w:rsid w:val="00E957D1"/>
    <w:rsid w:val="00E9646C"/>
    <w:rsid w:val="00EA3223"/>
    <w:rsid w:val="00EA3F33"/>
    <w:rsid w:val="00EB0643"/>
    <w:rsid w:val="00EB1FB4"/>
    <w:rsid w:val="00EB208E"/>
    <w:rsid w:val="00EB267E"/>
    <w:rsid w:val="00EB27CB"/>
    <w:rsid w:val="00EB3E81"/>
    <w:rsid w:val="00EB55B3"/>
    <w:rsid w:val="00EB56B1"/>
    <w:rsid w:val="00EB7A36"/>
    <w:rsid w:val="00EB7A64"/>
    <w:rsid w:val="00EC051A"/>
    <w:rsid w:val="00EC0853"/>
    <w:rsid w:val="00EC7322"/>
    <w:rsid w:val="00EC74C5"/>
    <w:rsid w:val="00EE0828"/>
    <w:rsid w:val="00EE0A9C"/>
    <w:rsid w:val="00EE1806"/>
    <w:rsid w:val="00F00279"/>
    <w:rsid w:val="00F0578D"/>
    <w:rsid w:val="00F067D2"/>
    <w:rsid w:val="00F12D2C"/>
    <w:rsid w:val="00F1333B"/>
    <w:rsid w:val="00F238A3"/>
    <w:rsid w:val="00F23965"/>
    <w:rsid w:val="00F27B78"/>
    <w:rsid w:val="00F34AFC"/>
    <w:rsid w:val="00F3562C"/>
    <w:rsid w:val="00F36509"/>
    <w:rsid w:val="00F40997"/>
    <w:rsid w:val="00F4248C"/>
    <w:rsid w:val="00F43870"/>
    <w:rsid w:val="00F45B47"/>
    <w:rsid w:val="00F46032"/>
    <w:rsid w:val="00F4660B"/>
    <w:rsid w:val="00F4673B"/>
    <w:rsid w:val="00F50260"/>
    <w:rsid w:val="00F51D86"/>
    <w:rsid w:val="00F51F39"/>
    <w:rsid w:val="00F52199"/>
    <w:rsid w:val="00F522B7"/>
    <w:rsid w:val="00F5774C"/>
    <w:rsid w:val="00F71E58"/>
    <w:rsid w:val="00F73590"/>
    <w:rsid w:val="00F73D79"/>
    <w:rsid w:val="00F764FD"/>
    <w:rsid w:val="00F831F8"/>
    <w:rsid w:val="00F838DC"/>
    <w:rsid w:val="00F97768"/>
    <w:rsid w:val="00FA0692"/>
    <w:rsid w:val="00FA56DF"/>
    <w:rsid w:val="00FB41DD"/>
    <w:rsid w:val="00FB63EF"/>
    <w:rsid w:val="00FB6E0C"/>
    <w:rsid w:val="00FC40B5"/>
    <w:rsid w:val="00FC6E15"/>
    <w:rsid w:val="00FD675A"/>
    <w:rsid w:val="00FD7351"/>
    <w:rsid w:val="00FE5452"/>
    <w:rsid w:val="00FE57E8"/>
    <w:rsid w:val="00FE71E5"/>
    <w:rsid w:val="00FF10DE"/>
    <w:rsid w:val="00FF2A09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ED"/>
  </w:style>
  <w:style w:type="paragraph" w:styleId="Footer">
    <w:name w:val="footer"/>
    <w:basedOn w:val="Normal"/>
    <w:link w:val="FooterChar"/>
    <w:uiPriority w:val="99"/>
    <w:unhideWhenUsed/>
    <w:rsid w:val="0031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ED"/>
  </w:style>
  <w:style w:type="paragraph" w:styleId="Footer">
    <w:name w:val="footer"/>
    <w:basedOn w:val="Normal"/>
    <w:link w:val="FooterChar"/>
    <w:uiPriority w:val="99"/>
    <w:unhideWhenUsed/>
    <w:rsid w:val="0031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Wolfson</dc:creator>
  <cp:lastModifiedBy>Wolfson</cp:lastModifiedBy>
  <cp:revision>3</cp:revision>
  <cp:lastPrinted>2017-06-13T13:41:00Z</cp:lastPrinted>
  <dcterms:created xsi:type="dcterms:W3CDTF">2017-06-13T14:20:00Z</dcterms:created>
  <dcterms:modified xsi:type="dcterms:W3CDTF">2017-06-20T10:28:00Z</dcterms:modified>
</cp:coreProperties>
</file>