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F8950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  <w:bookmarkStart w:id="0" w:name="_Hlk21614533"/>
    </w:p>
    <w:p w14:paraId="57FF8951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2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14:paraId="57FF8953" w14:textId="77777777" w:rsidR="00864DD4" w:rsidRPr="00864DD4" w:rsidRDefault="00945D5F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</w:pPr>
      <w:r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  <w:t>AI</w:t>
      </w:r>
      <w:r w:rsidR="00864DD4"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  <w:t xml:space="preserve"> Course</w:t>
      </w:r>
    </w:p>
    <w:p w14:paraId="57FF8954" w14:textId="77777777" w:rsidR="00864DD4" w:rsidRPr="00864DD4" w:rsidRDefault="00FF757D" w:rsidP="00864DD4">
      <w:pPr>
        <w:jc w:val="left"/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</w:pP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>Capstone</w:t>
      </w:r>
      <w:r w:rsidR="00864DD4" w:rsidRPr="00864DD4"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 xml:space="preserve"> Project </w:t>
      </w: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br/>
      </w:r>
      <w:r w:rsidR="00864DD4" w:rsidRPr="00864DD4"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>Action Plan</w:t>
      </w:r>
    </w:p>
    <w:p w14:paraId="57FF8955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14:paraId="57FF8956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</w:pPr>
      <w:r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>For students (instructor</w:t>
      </w:r>
      <w:r w:rsidR="00FF757D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>’s</w:t>
      </w:r>
      <w:r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 xml:space="preserve"> review required)</w:t>
      </w:r>
    </w:p>
    <w:p w14:paraId="57FF8957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8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9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A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B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C" w14:textId="77777777" w:rsidR="00F72724" w:rsidRPr="00FF757D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D" w14:textId="77777777" w:rsidR="00F72724" w:rsidRPr="00864DD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E" w14:textId="77777777" w:rsidR="00F7272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F" w14:textId="339179DD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맑은 고딕" w:eastAsia="맑은 고딕" w:hAnsi="맑은 고딕" w:cs="맑은 고딕" w:hint="eastAsia"/>
          <w:spacing w:val="-12"/>
          <w:sz w:val="14"/>
          <w:szCs w:val="40"/>
        </w:rPr>
        <w:t>ⓒ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20</w:t>
      </w:r>
      <w:r w:rsidR="000814F3">
        <w:rPr>
          <w:rFonts w:ascii="SamsungOne 400" w:eastAsia="KoPub돋움체 Bold" w:hAnsi="SamsungOne 400" w:cs="Times New Roman"/>
          <w:spacing w:val="-12"/>
          <w:sz w:val="14"/>
          <w:szCs w:val="40"/>
        </w:rPr>
        <w:t>2</w:t>
      </w:r>
      <w:r w:rsidR="007166AA">
        <w:rPr>
          <w:rFonts w:ascii="SamsungOne 400" w:eastAsia="KoPub돋움체 Bold" w:hAnsi="SamsungOne 400" w:cs="Times New Roman" w:hint="eastAsia"/>
          <w:spacing w:val="-12"/>
          <w:sz w:val="14"/>
          <w:szCs w:val="40"/>
        </w:rPr>
        <w:t>5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 SAMSUNG. All rights reserved.</w:t>
      </w:r>
    </w:p>
    <w:p w14:paraId="57FF8960" w14:textId="77777777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Samsung Electronics Corporate Citizenship Office holds the copyright of this document.</w:t>
      </w:r>
    </w:p>
    <w:p w14:paraId="57FF8961" w14:textId="77777777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This document is a literary property protected by copyright law so reprint and reproduction without permission are prohibited. </w:t>
      </w:r>
    </w:p>
    <w:p w14:paraId="57FF8962" w14:textId="77777777" w:rsidR="00913360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To use this document other </w:t>
      </w:r>
      <w:r w:rsidR="000814F3">
        <w:rPr>
          <w:rFonts w:ascii="SamsungOne 400" w:eastAsia="KoPub돋움체 Bold" w:hAnsi="SamsungOne 400" w:cs="Times New Roman"/>
          <w:spacing w:val="-12"/>
          <w:sz w:val="14"/>
          <w:szCs w:val="40"/>
        </w:rPr>
        <w:t>than the curriculum of Samsung I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nnovation Campus, you must receive written consent from copyright holder.</w:t>
      </w:r>
    </w:p>
    <w:p w14:paraId="57FF8963" w14:textId="77777777" w:rsidR="00913360" w:rsidRDefault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66" w14:textId="77777777" w:rsidTr="000C31B2">
        <w:trPr>
          <w:trHeight w:val="602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64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400" w:eastAsia="KoPub돋움체 Bold" w:hAnsi="SamsungOne 400" w:cs="Times New Roman"/>
                <w:color w:val="193DB0"/>
                <w:spacing w:val="-12"/>
                <w:sz w:val="32"/>
                <w:szCs w:val="32"/>
              </w:rPr>
              <w:lastRenderedPageBreak/>
              <w:br w:type="page"/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Course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65" w14:textId="77777777" w:rsidR="000C31B2" w:rsidRPr="002165C8" w:rsidRDefault="00382149" w:rsidP="00372B28">
            <w:pPr>
              <w:jc w:val="center"/>
              <w:rPr>
                <w:rFonts w:ascii="SamsungOne 700" w:hAnsi="SamsungOne 700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000000" w:themeColor="text1"/>
                <w:spacing w:val="-12"/>
                <w:sz w:val="32"/>
                <w:szCs w:val="32"/>
              </w:rPr>
              <w:t>AI</w:t>
            </w:r>
            <w:r w:rsidR="000C31B2" w:rsidRPr="00F11C7D">
              <w:rPr>
                <w:rFonts w:ascii="SamsungOne 700" w:hAnsi="SamsungOne 700" w:cs="Times New Roman"/>
                <w:color w:val="000000" w:themeColor="text1"/>
                <w:spacing w:val="-12"/>
                <w:sz w:val="32"/>
                <w:szCs w:val="32"/>
              </w:rPr>
              <w:t xml:space="preserve"> Course</w:t>
            </w:r>
          </w:p>
        </w:tc>
      </w:tr>
      <w:tr w:rsidR="000C31B2" w:rsidRPr="00954A72" w14:paraId="57FF8969" w14:textId="77777777" w:rsidTr="000C31B2">
        <w:trPr>
          <w:trHeight w:val="708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67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T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eam Name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FF8968" w14:textId="77777777" w:rsidR="000C31B2" w:rsidRPr="00913360" w:rsidRDefault="000C31B2" w:rsidP="00F11C7D">
            <w:pPr>
              <w:spacing w:after="0" w:line="264" w:lineRule="auto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4"/>
              </w:rPr>
              <w:t>Cogni</w:t>
            </w:r>
          </w:p>
        </w:tc>
      </w:tr>
      <w:tr w:rsidR="000C31B2" w:rsidRPr="00954A72" w14:paraId="57FF896E" w14:textId="77777777" w:rsidTr="000C31B2">
        <w:trPr>
          <w:trHeight w:val="75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6A" w14:textId="77777777"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Team Leader/</w:t>
            </w:r>
          </w:p>
          <w:p w14:paraId="57FF896B" w14:textId="77777777"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M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embers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FF896C" w14:textId="77777777" w:rsidR="000C31B2" w:rsidRPr="00913360" w:rsidRDefault="000C31B2" w:rsidP="00F11C7D">
            <w:pPr>
              <w:spacing w:after="0" w:line="264" w:lineRule="auto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4"/>
              </w:rPr>
              <w:t>Marwan Elamami</w:t>
            </w:r>
            <w:r>
              <w:rPr>
                <w:rFonts w:ascii="SamsungOne 400" w:hAnsi="SamsungOne 400"/>
                <w:color w:val="1A1A1A"/>
                <w:sz w:val="24"/>
              </w:rPr>
              <w:t xml:space="preserve"> (Team Leader) /</w:t>
            </w:r>
          </w:p>
          <w:p>
            <w:pPr>
              <w:spacing w:after="0" w:line="264" w:lineRule="auto"/>
              <w:jc w:val="left"/>
            </w:pPr>
            <w:r>
              <w:rPr>
                <w:rFonts w:ascii="SamsungOne 400" w:hAnsi="SamsungOne 400"/>
                <w:color w:val="1A1A1A"/>
                <w:sz w:val="24"/>
              </w:rPr>
              <w:t>Abdulrahman Khengari, Ahmed Alaeb, Sanad Ali, Mohammed Thabet, Abdul Majid</w:t>
            </w:r>
          </w:p>
        </w:tc>
      </w:tr>
      <w:tr w:rsidR="000C31B2" w:rsidRPr="00954A72" w14:paraId="57FF8971" w14:textId="77777777" w:rsidTr="000C31B2">
        <w:trPr>
          <w:trHeight w:val="75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6F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P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roject Title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FF8970" w14:textId="77777777" w:rsidR="000C31B2" w:rsidRPr="00913360" w:rsidRDefault="000C31B2" w:rsidP="00F11C7D">
            <w:pPr>
              <w:spacing w:after="0" w:line="264" w:lineRule="auto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4"/>
              </w:rPr>
              <w:t>Bayan: An AI Reading Assistant for Arabic Readers with Dyslexia</w:t>
            </w:r>
          </w:p>
        </w:tc>
      </w:tr>
      <w:tr w:rsidR="000C31B2" w:rsidRPr="00954A72" w14:paraId="57FF8974" w14:textId="77777777" w:rsidTr="000C31B2">
        <w:trPr>
          <w:trHeight w:val="372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72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G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oal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73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76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Help Arabic readers with dyslexia read and understand Arabic text on their own.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Simplify complex Arabic text automatically without changing its meaning.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Add full diacritics (tashkeel) so every word can be pronounced correctly.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Read the text aloud with synchronized word-by-word highlighting.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Deliver this inside the apps people already read in, as an Android text-selection plugin.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5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•</w:t>
              <w:tab/>
              <w:t>Run every model on the device, so the reader's text never leaves the phone and the tool works offline.</w:t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</w:tc>
      </w:tr>
      <w:tr w:rsidR="000C31B2" w:rsidRPr="00954A72" w14:paraId="57FF8979" w14:textId="77777777" w:rsidTr="000C31B2">
        <w:trPr>
          <w:trHeight w:val="356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77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Abstract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78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7B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7A" w14:textId="77777777" w:rsidR="000C31B2" w:rsidRPr="00913360" w:rsidRDefault="00FF757D" w:rsidP="00FF757D">
            <w:pPr>
              <w:spacing w:line="252" w:lineRule="auto" w:before="0" w:after="60"/>
              <w:ind w:left="0" w:right="0" w:firstLine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Arabic creates specific barriers for readers with dyslexia: short vowels are usually omitted, prefixes and suffixes attach directly to words, and long sentences chain many clauses together. Most dyslexia tools target Latin-script languages; we found no deployed Arabic dyslexia-support software.</w:t>
            </w:r>
          </w:p>
          <w:p w14:paraId="57FF897A" w14:textId="77777777" w:rsidR="000C31B2" w:rsidRPr="00913360" w:rsidRDefault="00FF757D" w:rsidP="00FF757D">
            <w:pPr>
              <w:spacing w:line="252" w:lineRule="auto" w:before="0" w:after="60"/>
              <w:ind w:left="0" w:right="0" w:firstLine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Bayan is a three-stage on-device pipeline that simplifies complex Arabic text with a fine-tuned Arabic encoder-decoder Transformer, restores its diacritics, and reads it aloud with synchronized word highlighting. It is delivered as an Android plugin registered on the system PROCESS_TEXT intent, so “تبسيط” appears in the text-selection menu of every app. The reader is helped where the difficulty actually occurs — no copying, no pasting, no separate app to open.</w:t>
            </w:r>
          </w:p>
          <w:p w14:paraId="57FF897A" w14:textId="77777777" w:rsidR="000C31B2" w:rsidRPr="00913360" w:rsidRDefault="00FF757D" w:rsidP="00FF757D">
            <w:pPr>
              <w:spacing w:line="252" w:lineRule="auto" w:before="0" w:after="60"/>
              <w:ind w:left="0" w:right="0" w:firstLine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/>
                <w:color w:val="1A1A1A"/>
                <w:sz w:val="20"/>
              </w:rPr>
              <w:t>Every claim in this plan is labelled measured, decided or planned. Measured to date: a copy-the-input baseline on two locked test sets, a first simplification model scored against it, a four-model diacritization benchmark, and 9.3% test-set contamination detected and removed from a published Arabic simplification corpus before any training use.</w:t>
            </w:r>
          </w:p>
        </w:tc>
      </w:tr>
      <w:tr w:rsidR="000C31B2" w:rsidRPr="00954A72" w14:paraId="57FF897E" w14:textId="77777777" w:rsidTr="000C31B2">
        <w:trPr>
          <w:trHeight w:val="265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7C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Method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7D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0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1.</w:t>
              <w:tab/>
              <w:t>Data construction (planned, in progress): easy BAREC sentences and religious scripture are kept unchanged. For each hard sentence an LLM generates several candidate simplifications; an LLM judge calibrated on human annotations scores meaning preservation, and a fine-tuned Arabic BERT classifier checks readability. The best passing candidate is kept, and annotators review samples.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2.</w:t>
              <w:tab/>
              <w:t>Simplification (decided): fine-tune Arabic encoder-decoder Transformers — AraT5v2-base-1024 (368M parameters) and AraBART (139M) — on identical data, and compare them before choosing one to compress. Training uses level tokens so a single model produces three simplification strengths plus a “leave unchanged” mode, because knowing when not to simplify is part of the task.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3.</w:t>
              <w:tab/>
              <w:t>Diacritization (decided, measured): Libtashkeel, selected from a four-model benchmark on the Tashkeela test split — DER 6.91% excluding case endings, 4.79 MB, 125 sentences/sec, MIT licence, exports to ONNX. CAMeL Tools was rejected on a harder ground than accuracy: it altered base letters in 32% of sentences, corrupting the text before the simplifier sees it.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4.</w:t>
              <w:tab/>
              <w:t>Read-aloud (decided): a pretrained Arabic text-to-speech model with word timestamps for synchronized highlighting.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5.</w:t>
              <w:tab/>
              <w:t>Evaluation (measured): every score is reported beside a copy-the-input baseline on the same split, because on a corpus containing many already-simple sentences a model that does nothing can score well. Test sets are locked and recorded by SHA-256 in a committed manifest, and a leakage check runs over every training file before it is used. Metrics: SARI, BLEU, readability reduction measured by an independent BAREC model, BERTScore for meaning preservation, DER/WER for diacritization, and human error annotation.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  <w:p w14:paraId="57FF897F" w14:textId="77777777" w:rsidR="000C31B2" w:rsidRPr="00913360" w:rsidRDefault="000C31B2" w:rsidP="00FF757D">
            <w:pPr>
              <w:tabs>
                <w:tab w:pos="320" w:val="left"/>
              </w:tabs>
              <w:spacing w:line="252" w:lineRule="auto" w:before="0" w:after="60"/>
              <w:ind w:left="320" w:right="0" w:hanging="32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0"/>
              </w:rPr>
              <w:t>6.</w:t>
              <w:tab/>
              <w:t>Application (decided): one Android plugin on the PROCESS_TEXT intent with a Material 3 bottom sheet, ONNX Runtime Mobile for every model, greedy decoding, and the model downloaded on first run to keep the install small.</w:t>
            </w:r>
            <w:r>
              <w:rPr>
                <w:rFonts w:ascii="SamsungOne 700" w:hAnsi="SamsungOne 700"/>
                <w:color w:val="1A1A1A"/>
                <w:sz w:val="20"/>
              </w:rPr>
            </w:r>
            <w:r>
              <w:rPr>
                <w:rFonts w:ascii="SamsungOne 400" w:hAnsi="SamsungOne 400"/>
                <w:color w:val="1A1A1A"/>
                <w:sz w:val="20"/>
              </w:rPr>
            </w:r>
          </w:p>
        </w:tc>
      </w:tr>
    </w:tbl>
    <w:p w14:paraId="57FF8981" w14:textId="77777777"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84" w14:textId="77777777" w:rsidTr="000C31B2">
        <w:trPr>
          <w:trHeight w:val="372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82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lastRenderedPageBreak/>
              <w:t>D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ata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83" w14:textId="77777777" w:rsidR="000C31B2" w:rsidRPr="00913360" w:rsidRDefault="000C31B2" w:rsidP="00F11C7D">
            <w:pPr>
              <w:rPr>
                <w:rFonts w:ascii="SamsungOne 400" w:hAnsi="SamsungOne 400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6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Sources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BAREC (CAMeL Lab, CC BY-SA 4.0): 69,441 Arabic sentences with readability labels — source sentences to simplify, and the labels for the readability classifier.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SAMER Simplification Corpus v1 (CAMeL Lab): 14,343 training pairs of complex-to-simple Arabic at three levels. CAMeL Lab approved fine-tuning on it and publishing the resulting weights for non-commercial use; the corpus itself is never redistributed.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Baseet (University of Jeddah): 34,294 sentences with three LLM-generated simplification levels. 3,190 rows (9.3%) were found to overlap our locked test sets and were removed before any training use; 31,104 remain.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DAASI (CC0): 1,509 human-written simplification pairs of government and insurance text, plus a 350-pair held-out test set — our only out-of-domain test set with human-written references.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Bayan simplification corpus (built by the team): complex-to-simple pairs generated with LLM APIs, filtered by the validators and reviewed by team annotators.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Tashkeela: fully diacritized Arabic text for validating the diacritization stage.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How we use it</w:t>
            </w:r>
          </w:p>
          <w:p w14:paraId="57FF8985" w14:textId="77777777" w:rsidR="00F11C7D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Training the simplification models, calibrating the validators and the readability classifier, validating diacritization, and benchmarking Bayan against published baselines. Two splits are locked, hashed and never trained on: BAREC test (7,286 rows) and SAMER test (3,277 rows).</w:t>
            </w:r>
          </w:p>
        </w:tc>
      </w:tr>
      <w:tr w:rsidR="000C31B2" w:rsidRPr="00954A72" w14:paraId="57FF8989" w14:textId="77777777" w:rsidTr="000C31B2">
        <w:trPr>
          <w:trHeight w:val="356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87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E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xpected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Outcome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88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C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Deliverables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A working Android plugin: the reader selects Arabic text in any app and receives a simplified, fully diacritized version, read aloud with synchronized word highlighting.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Fine-tuned simplification model(s) quantized to run on-device, benchmarked against a copy-the-input baseline, a published system and large language models.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A new Arabic simplification corpus, an evaluation benchmark, and a reusable test-set leakage check.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Results to date (measured)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Copy-the-input baseline established on both locked test sets: SARI 77.5 overall on SAMER test, but 56.1 on the rows a human actually simplified — the bar any model must clear.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First model fine-tuned on SAMER and evaluated. It does not yet clear that baseline under the greedy decoding we ship on-device; the measured gap set the training recipe for the next runs.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Diacritization benchmark complete across four models: DER, WER, size, speed and licence.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9.3% test-set contamination detected and removed from a published Arabic corpus before use.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Benefits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Greater reading independence and comprehension for Arabic readers with dyslexia.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Support for students, teachers and schools, and for readers with low literacy and learners of Arabic.</w:t>
            </w:r>
          </w:p>
          <w:p w14:paraId="57FF898A" w14:textId="77777777" w:rsidR="000C31B2" w:rsidRPr="00913360" w:rsidRDefault="000C31B2" w:rsidP="00FF757D">
            <w:pPr>
              <w:spacing w:line="252" w:lineRule="auto" w:before="0" w:after="20"/>
              <w:ind w:left="0" w:right="0" w:firstLine="0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93DB0"/>
                <w:sz w:val="21"/>
              </w:rPr>
              <w:t>•</w:t>
              <w:tab/>
              <w:t>Everything runs on the device, so it works offline and the reader's text stays private.</w:t>
            </w:r>
          </w:p>
        </w:tc>
      </w:tr>
      <w:tr w:rsidR="000C31B2" w:rsidRPr="00954A72" w14:paraId="57FF898F" w14:textId="77777777" w:rsidTr="000C31B2">
        <w:trPr>
          <w:trHeight w:val="356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8D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R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ole by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Member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8E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1" w14:textId="77777777" w:rsidTr="000814F3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Marwan Elamami  |  Team Leader &amp; On-Device Model Lead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Project management; system architecture; model compression and quantization for on-device use; integration.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Abdulrahman Khengari  |  Data Lead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Building and validating the simplification corpus; readability classifier; data quality control; annotation guidelines.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Ahmed Alaeb  |  Model Training Lead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Training and evaluating the simplification models; corpus conversion; training infrastructure.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Sanad Ali  |  Machine Learning Engineer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Diacritization model selection and benchmarking; co-training the simplification models.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Mohammed Thabet  |  Application Engineer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Android plugin development; on-device inference integration; read-aloud with word highlighting.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Abdul Majid  |  Evaluation &amp; Benchmarking Lead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  <w:p w14:paraId="57FF8990" w14:textId="77777777" w:rsidR="000C31B2" w:rsidRPr="00913360" w:rsidRDefault="000C31B2" w:rsidP="00FF757D">
            <w:pPr>
              <w:spacing w:before="0" w:after="0" w:line="252" w:lineRule="auto"/>
              <w:ind w:left="0" w:right="0" w:hanging="0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700" w:hAnsi="SamsungOne 700"/>
                <w:color w:val="1A1A1A"/>
                <w:sz w:val="20"/>
              </w:rPr>
              <w:t>Test-set design and locking; leakage detection; the scoring pipeline; automatic and human evaluation.</w:t>
            </w:r>
            <w:r>
              <w:rPr>
                <w:rFonts w:ascii="SamsungOne 400" w:hAnsi="SamsungOne 400"/>
                <w:color w:val="A6A6A6"/>
                <w:sz w:val="20"/>
              </w:rPr>
            </w:r>
            <w:r>
              <w:rPr>
                <w:rFonts w:ascii="SamsungOne 400" w:hAnsi="SamsungOne 400"/>
                <w:color w:val="193DB0"/>
                <w:sz w:val="20"/>
              </w:rPr>
            </w:r>
          </w:p>
        </w:tc>
      </w:tr>
    </w:tbl>
    <w:p w14:paraId="57FF8992" w14:textId="77777777"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95" w14:textId="77777777" w:rsidTr="000C31B2">
        <w:trPr>
          <w:trHeight w:val="356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93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lastRenderedPageBreak/>
              <w:t xml:space="preserve">Schedule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Summary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94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8" w14:textId="77777777" w:rsidTr="00F11C7D">
        <w:trPr/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  <w:tcMar>
              <w:top w:w="70" w:type="dxa"/>
              <w:left w:w="140" w:type="dxa"/>
              <w:bottom w:w="70" w:type="dxa"/>
              <w:right w:w="140" w:type="dxa"/>
            </w:tcMar>
          </w:tcPr>
          <w:p>
            <w:pPr>
              <w:spacing w:line="252" w:lineRule="auto" w:before="0" w:after="60"/>
              <w:ind w:left="0" w:right="0" w:firstLine="0"/>
              <w:jc w:val="left"/>
            </w:pPr>
            <w:r>
              <w:rPr>
                <w:rFonts w:ascii="SamsungOne 400" w:hAnsi="SamsungOne 400"/>
                <w:i/>
                <w:color w:val="1A1A1A"/>
                <w:sz w:val="20"/>
              </w:rPr>
              <w:t>•</w:t>
              <w:tab/>
              <w:t>Week 1 (Wed 16 – Sun 20 Sep) — complete: data pipeline and validators; readability classifier; test-set design; product-form decision; application skeleton.</w:t>
            </w:r>
          </w:p>
          <w:p>
            <w:pPr>
              <w:spacing w:line="252" w:lineRule="auto" w:before="0" w:after="60"/>
              <w:ind w:left="0" w:right="0" w:firstLine="0"/>
              <w:jc w:val="left"/>
            </w:pPr>
            <w:r>
              <w:rPr>
                <w:rFonts w:ascii="SamsungOne 400" w:hAnsi="SamsungOne 400"/>
                <w:i/>
                <w:color w:val="1A1A1A"/>
                <w:sz w:val="20"/>
              </w:rPr>
              <w:t>•</w:t>
              <w:tab/>
              <w:t>Week 2 (Mon 21 – Sun 27 Sep) — in progress: corpus generation and annotation; first and second simplification training runs; diacritization benchmark; scoring pipeline and locked test sets; Android plugin with on-device inference.</w:t>
            </w:r>
          </w:p>
          <w:p>
            <w:pPr>
              <w:spacing w:line="252" w:lineRule="auto" w:before="0" w:after="60"/>
              <w:ind w:left="0" w:right="0" w:firstLine="0"/>
              <w:jc w:val="left"/>
            </w:pPr>
            <w:r>
              <w:rPr>
                <w:rFonts w:ascii="SamsungOne 400" w:hAnsi="SamsungOne 400"/>
                <w:i/>
                <w:color w:val="1A1A1A"/>
                <w:sz w:val="20"/>
              </w:rPr>
              <w:t>•</w:t>
              <w:tab/>
              <w:t>Week 3 (Mon 28 Sep – Sun 4 Oct): architecture selected and frozen; int8 quantization with size and latency measured on a real device; full benchmark including human error annotation; end-to-end integration with read-aloud and highlighting; user testing with dyslexic readers.</w:t>
            </w:r>
          </w:p>
          <w:p>
            <w:pPr>
              <w:spacing w:line="252" w:lineRule="auto" w:before="0" w:after="60"/>
              <w:ind w:left="0" w:right="0" w:firstLine="0"/>
              <w:jc w:val="left"/>
            </w:pPr>
            <w:r>
              <w:rPr>
                <w:rFonts w:ascii="SamsungOne 400" w:hAnsi="SamsungOne 400"/>
                <w:i/>
                <w:color w:val="1A1A1A"/>
                <w:sz w:val="20"/>
              </w:rPr>
              <w:t>•</w:t>
              <w:tab/>
              <w:t>Week 4 (Mon 5 – Tue 6 Oct): final report and demo video for submission on Mon 5 Oct; final pitch on Tue 6 Oct.</w:t>
            </w:r>
          </w:p>
          <w:p>
            <w:pPr>
              <w:spacing w:line="252" w:lineRule="auto" w:before="0" w:after="60"/>
              <w:ind w:left="0" w:right="0" w:firstLine="0"/>
              <w:jc w:val="left"/>
            </w:pPr>
            <w:r>
              <w:rPr>
                <w:rFonts w:ascii="SamsungOne 400" w:hAnsi="SamsungOne 400"/>
                <w:i/>
                <w:color w:val="1A1A1A"/>
                <w:sz w:val="20"/>
              </w:rPr>
              <w:t>Progress is tracked work-package by work-package in the Work Breakdown Structure: 8 phases, 38 work packages, one named owner each.</w:t>
            </w:r>
          </w:p>
        </w:tc>
      </w:tr>
      <w:tr w:rsidR="000C31B2" w:rsidRPr="00954A72" w14:paraId="57FF899B" w14:textId="77777777" w:rsidTr="000C31B2">
        <w:trPr>
          <w:trHeight w:val="356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99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Comment &amp;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Assessment</w:t>
            </w:r>
          </w:p>
        </w:tc>
        <w:tc>
          <w:tcPr>
            <w:tcW w:w="6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7FF899A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D" w14:textId="77777777" w:rsidTr="000814F3">
        <w:trPr>
          <w:trHeight w:val="3464"/>
        </w:trPr>
        <w:tc>
          <w:tcPr>
            <w:tcW w:w="90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9C" w14:textId="77777777" w:rsidR="000C31B2" w:rsidRPr="00913360" w:rsidRDefault="000C31B2" w:rsidP="00FF757D">
            <w:pPr>
              <w:ind w:leftChars="138" w:left="279" w:hangingChars="1" w:hanging="3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>&lt;Comment and assessment </w:t>
            </w:r>
            <w:r w:rsidRPr="00913360">
              <w:rPr>
                <w:rFonts w:ascii="SamsungOne 400" w:hAnsi="SamsungOne 400" w:cs="Times New Roman"/>
                <w:b/>
                <w:bCs/>
                <w:color w:val="A6A6A6" w:themeColor="background1" w:themeShade="A6"/>
                <w:spacing w:val="-12"/>
                <w:sz w:val="28"/>
                <w:szCs w:val="28"/>
              </w:rPr>
              <w:t>by the instructor.</w:t>
            </w: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&gt;</w:t>
            </w:r>
          </w:p>
        </w:tc>
      </w:tr>
      <w:bookmarkEnd w:id="0"/>
    </w:tbl>
    <w:p w14:paraId="57FF899E" w14:textId="77777777" w:rsidR="00EB2C13" w:rsidRDefault="00EB2C13" w:rsidP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</w:p>
    <w:sectPr w:rsidR="00EB2C13" w:rsidSect="00153088">
      <w:headerReference w:type="default" r:id="rId6"/>
      <w:footerReference w:type="default" r:id="rId7"/>
      <w:pgSz w:w="11906" w:h="16838"/>
      <w:pgMar w:top="1701" w:right="1440" w:bottom="1440" w:left="1440" w:header="851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F89A1" w14:textId="77777777" w:rsidR="003A5302" w:rsidRDefault="003A5302" w:rsidP="007E2443">
      <w:pPr>
        <w:spacing w:after="0" w:line="240" w:lineRule="auto"/>
      </w:pPr>
      <w:r>
        <w:separator/>
      </w:r>
    </w:p>
  </w:endnote>
  <w:endnote w:type="continuationSeparator" w:id="0">
    <w:p w14:paraId="57FF89A2" w14:textId="77777777" w:rsidR="003A5302" w:rsidRDefault="003A5302" w:rsidP="007E2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9EA6BB7-A8E7-4B30-8C24-74C8C3654E5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msung Sharp Sans">
    <w:altName w:val="Times New Roman"/>
    <w:panose1 w:val="00000000000000000000"/>
    <w:charset w:val="00"/>
    <w:family w:val="auto"/>
    <w:pitch w:val="variable"/>
    <w:sig w:usb0="A10002FF" w:usb1="D00160FB" w:usb2="00000010" w:usb3="00000000" w:csb0="00000197" w:csb1="00000000"/>
    <w:embedRegular r:id="rId2" w:subsetted="1" w:fontKey="{D95160DA-B703-465E-8E2A-A8BFD1853CDA}"/>
  </w:font>
  <w:font w:name="KoPub돋움체 Bold">
    <w:altName w:val="바탕"/>
    <w:charset w:val="81"/>
    <w:family w:val="roman"/>
    <w:pitch w:val="variable"/>
    <w:sig w:usb0="800002A7" w:usb1="29D77CFB" w:usb2="00000010" w:usb3="00000000" w:csb0="00080000" w:csb1="00000000"/>
  </w:font>
  <w:font w:name="SamsungOne 700">
    <w:altName w:val="Cambria Math"/>
    <w:panose1 w:val="020B0803030303020204"/>
    <w:charset w:val="00"/>
    <w:family w:val="swiss"/>
    <w:pitch w:val="variable"/>
    <w:sig w:usb0="E00002FF" w:usb1="5200217F" w:usb2="00000021" w:usb3="00000000" w:csb0="0000019F" w:csb1="00000000"/>
    <w:embedRegular r:id="rId3" w:fontKey="{AB8BC3F8-779F-4381-B777-21C74B024A02}"/>
  </w:font>
  <w:font w:name="SamsungOne 400">
    <w:altName w:val="Calibri"/>
    <w:panose1 w:val="020B0503030303020204"/>
    <w:charset w:val="00"/>
    <w:family w:val="swiss"/>
    <w:pitch w:val="variable"/>
    <w:sig w:usb0="E00002FF" w:usb1="5200217F" w:usb2="00000021" w:usb3="00000000" w:csb0="0000019F" w:csb1="00000000"/>
    <w:embedRegular r:id="rId4" w:fontKey="{D51CD9F0-2375-4613-9EF6-5C9B2D12C8E2}"/>
    <w:embedBold r:id="rId5" w:fontKey="{8B3A825F-0D7E-40F7-9C58-625B7291AD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89A4" w14:textId="77777777" w:rsidR="00153088" w:rsidRPr="000C31B2" w:rsidRDefault="000C31B2" w:rsidP="000C31B2">
    <w:pPr>
      <w:pStyle w:val="a5"/>
      <w:jc w:val="center"/>
    </w:pPr>
    <w:r>
      <w:rPr>
        <w:noProof/>
      </w:rPr>
      <w:drawing>
        <wp:inline distT="0" distB="0" distL="0" distR="0" wp14:anchorId="57FF89A7" wp14:editId="57FF89A8">
          <wp:extent cx="996950" cy="326187"/>
          <wp:effectExtent l="0" t="0" r="0" b="0"/>
          <wp:docPr id="11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6950" cy="32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F899F" w14:textId="77777777" w:rsidR="003A5302" w:rsidRDefault="003A5302" w:rsidP="007E2443">
      <w:pPr>
        <w:spacing w:after="0" w:line="240" w:lineRule="auto"/>
      </w:pPr>
      <w:r>
        <w:separator/>
      </w:r>
    </w:p>
  </w:footnote>
  <w:footnote w:type="continuationSeparator" w:id="0">
    <w:p w14:paraId="57FF89A0" w14:textId="77777777" w:rsidR="003A5302" w:rsidRDefault="003A5302" w:rsidP="007E2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89A3" w14:textId="77777777" w:rsidR="00957335" w:rsidRPr="00957335" w:rsidRDefault="000C31B2" w:rsidP="000C31B2">
    <w:pPr>
      <w:pStyle w:val="a4"/>
      <w:jc w:val="left"/>
    </w:pPr>
    <w:r w:rsidRPr="000F5B43">
      <w:rPr>
        <w:rFonts w:ascii="Samsung Sharp Sans" w:hAnsi="Samsung Sharp Sans"/>
        <w:noProof/>
        <w:sz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FF89A5" wp14:editId="57FF89A6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1076325" cy="165793"/>
              <wp:effectExtent l="0" t="0" r="9525" b="5715"/>
              <wp:wrapNone/>
              <wp:docPr id="5" name="Freefor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076325" cy="165793"/>
                      </a:xfrm>
                      <a:custGeom>
                        <a:avLst/>
                        <a:gdLst>
                          <a:gd name="T0" fmla="*/ 82 w 2179"/>
                          <a:gd name="T1" fmla="*/ 74 h 334"/>
                          <a:gd name="T2" fmla="*/ 140 w 2179"/>
                          <a:gd name="T3" fmla="*/ 82 h 334"/>
                          <a:gd name="T4" fmla="*/ 218 w 2179"/>
                          <a:gd name="T5" fmla="*/ 101 h 334"/>
                          <a:gd name="T6" fmla="*/ 112 w 2179"/>
                          <a:gd name="T7" fmla="*/ 0 h 334"/>
                          <a:gd name="T8" fmla="*/ 4 w 2179"/>
                          <a:gd name="T9" fmla="*/ 112 h 334"/>
                          <a:gd name="T10" fmla="*/ 145 w 2179"/>
                          <a:gd name="T11" fmla="*/ 257 h 334"/>
                          <a:gd name="T12" fmla="*/ 84 w 2179"/>
                          <a:gd name="T13" fmla="*/ 250 h 334"/>
                          <a:gd name="T14" fmla="*/ 0 w 2179"/>
                          <a:gd name="T15" fmla="*/ 220 h 334"/>
                          <a:gd name="T16" fmla="*/ 113 w 2179"/>
                          <a:gd name="T17" fmla="*/ 334 h 334"/>
                          <a:gd name="T18" fmla="*/ 223 w 2179"/>
                          <a:gd name="T19" fmla="*/ 212 h 334"/>
                          <a:gd name="T20" fmla="*/ 1096 w 2179"/>
                          <a:gd name="T21" fmla="*/ 91 h 334"/>
                          <a:gd name="T22" fmla="*/ 1124 w 2179"/>
                          <a:gd name="T23" fmla="*/ 54 h 334"/>
                          <a:gd name="T24" fmla="*/ 1152 w 2179"/>
                          <a:gd name="T25" fmla="*/ 102 h 334"/>
                          <a:gd name="T26" fmla="*/ 1229 w 2179"/>
                          <a:gd name="T27" fmla="*/ 80 h 334"/>
                          <a:gd name="T28" fmla="*/ 1017 w 2179"/>
                          <a:gd name="T29" fmla="*/ 71 h 334"/>
                          <a:gd name="T30" fmla="*/ 1157 w 2179"/>
                          <a:gd name="T31" fmla="*/ 233 h 334"/>
                          <a:gd name="T32" fmla="*/ 1128 w 2179"/>
                          <a:gd name="T33" fmla="*/ 277 h 334"/>
                          <a:gd name="T34" fmla="*/ 1097 w 2179"/>
                          <a:gd name="T35" fmla="*/ 219 h 334"/>
                          <a:gd name="T36" fmla="*/ 1014 w 2179"/>
                          <a:gd name="T37" fmla="*/ 243 h 334"/>
                          <a:gd name="T38" fmla="*/ 1235 w 2179"/>
                          <a:gd name="T39" fmla="*/ 262 h 334"/>
                          <a:gd name="T40" fmla="*/ 1096 w 2179"/>
                          <a:gd name="T41" fmla="*/ 91 h 334"/>
                          <a:gd name="T42" fmla="*/ 1730 w 2179"/>
                          <a:gd name="T43" fmla="*/ 10 h 334"/>
                          <a:gd name="T44" fmla="*/ 1614 w 2179"/>
                          <a:gd name="T45" fmla="*/ 319 h 334"/>
                          <a:gd name="T46" fmla="*/ 1686 w 2179"/>
                          <a:gd name="T47" fmla="*/ 60 h 334"/>
                          <a:gd name="T48" fmla="*/ 1876 w 2179"/>
                          <a:gd name="T49" fmla="*/ 319 h 334"/>
                          <a:gd name="T50" fmla="*/ 1799 w 2179"/>
                          <a:gd name="T51" fmla="*/ 10 h 334"/>
                          <a:gd name="T52" fmla="*/ 333 w 2179"/>
                          <a:gd name="T53" fmla="*/ 10 h 334"/>
                          <a:gd name="T54" fmla="*/ 360 w 2179"/>
                          <a:gd name="T55" fmla="*/ 322 h 334"/>
                          <a:gd name="T56" fmla="*/ 446 w 2179"/>
                          <a:gd name="T57" fmla="*/ 322 h 334"/>
                          <a:gd name="T58" fmla="*/ 472 w 2179"/>
                          <a:gd name="T59" fmla="*/ 10 h 334"/>
                          <a:gd name="T60" fmla="*/ 804 w 2179"/>
                          <a:gd name="T61" fmla="*/ 10 h 334"/>
                          <a:gd name="T62" fmla="*/ 725 w 2179"/>
                          <a:gd name="T63" fmla="*/ 10 h 334"/>
                          <a:gd name="T64" fmla="*/ 592 w 2179"/>
                          <a:gd name="T65" fmla="*/ 322 h 334"/>
                          <a:gd name="T66" fmla="*/ 671 w 2179"/>
                          <a:gd name="T67" fmla="*/ 33 h 334"/>
                          <a:gd name="T68" fmla="*/ 804 w 2179"/>
                          <a:gd name="T69" fmla="*/ 322 h 334"/>
                          <a:gd name="T70" fmla="*/ 860 w 2179"/>
                          <a:gd name="T71" fmla="*/ 322 h 334"/>
                          <a:gd name="T72" fmla="*/ 931 w 2179"/>
                          <a:gd name="T73" fmla="*/ 10 h 334"/>
                          <a:gd name="T74" fmla="*/ 1528 w 2179"/>
                          <a:gd name="T75" fmla="*/ 10 h 334"/>
                          <a:gd name="T76" fmla="*/ 1449 w 2179"/>
                          <a:gd name="T77" fmla="*/ 241 h 334"/>
                          <a:gd name="T78" fmla="*/ 1418 w 2179"/>
                          <a:gd name="T79" fmla="*/ 275 h 334"/>
                          <a:gd name="T80" fmla="*/ 1388 w 2179"/>
                          <a:gd name="T81" fmla="*/ 241 h 334"/>
                          <a:gd name="T82" fmla="*/ 1309 w 2179"/>
                          <a:gd name="T83" fmla="*/ 10 h 334"/>
                          <a:gd name="T84" fmla="*/ 1310 w 2179"/>
                          <a:gd name="T85" fmla="*/ 254 h 334"/>
                          <a:gd name="T86" fmla="*/ 1527 w 2179"/>
                          <a:gd name="T87" fmla="*/ 254 h 334"/>
                          <a:gd name="T88" fmla="*/ 1528 w 2179"/>
                          <a:gd name="T89" fmla="*/ 10 h 334"/>
                          <a:gd name="T90" fmla="*/ 2069 w 2179"/>
                          <a:gd name="T91" fmla="*/ 192 h 334"/>
                          <a:gd name="T92" fmla="*/ 2101 w 2179"/>
                          <a:gd name="T93" fmla="*/ 237 h 334"/>
                          <a:gd name="T94" fmla="*/ 2068 w 2179"/>
                          <a:gd name="T95" fmla="*/ 272 h 334"/>
                          <a:gd name="T96" fmla="*/ 2035 w 2179"/>
                          <a:gd name="T97" fmla="*/ 237 h 334"/>
                          <a:gd name="T98" fmla="*/ 2037 w 2179"/>
                          <a:gd name="T99" fmla="*/ 80 h 334"/>
                          <a:gd name="T100" fmla="*/ 2099 w 2179"/>
                          <a:gd name="T101" fmla="*/ 80 h 334"/>
                          <a:gd name="T102" fmla="*/ 2100 w 2179"/>
                          <a:gd name="T103" fmla="*/ 110 h 334"/>
                          <a:gd name="T104" fmla="*/ 2178 w 2179"/>
                          <a:gd name="T105" fmla="*/ 99 h 334"/>
                          <a:gd name="T106" fmla="*/ 2068 w 2179"/>
                          <a:gd name="T107" fmla="*/ 2 h 334"/>
                          <a:gd name="T108" fmla="*/ 1958 w 2179"/>
                          <a:gd name="T109" fmla="*/ 99 h 334"/>
                          <a:gd name="T110" fmla="*/ 1959 w 2179"/>
                          <a:gd name="T111" fmla="*/ 251 h 334"/>
                          <a:gd name="T112" fmla="*/ 2178 w 2179"/>
                          <a:gd name="T113" fmla="*/ 251 h 334"/>
                          <a:gd name="T114" fmla="*/ 2179 w 2179"/>
                          <a:gd name="T115" fmla="*/ 147 h 33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</a:cxnLst>
                        <a:rect l="0" t="0" r="r" b="b"/>
                        <a:pathLst>
                          <a:path w="2179" h="334">
                            <a:moveTo>
                              <a:pt x="83" y="91"/>
                            </a:moveTo>
                            <a:cubicBezTo>
                              <a:pt x="81" y="84"/>
                              <a:pt x="82" y="78"/>
                              <a:pt x="82" y="74"/>
                            </a:cubicBezTo>
                            <a:cubicBezTo>
                              <a:pt x="84" y="64"/>
                              <a:pt x="91" y="53"/>
                              <a:pt x="111" y="53"/>
                            </a:cubicBezTo>
                            <a:cubicBezTo>
                              <a:pt x="129" y="53"/>
                              <a:pt x="140" y="65"/>
                              <a:pt x="140" y="82"/>
                            </a:cubicBezTo>
                            <a:cubicBezTo>
                              <a:pt x="140" y="101"/>
                              <a:pt x="140" y="101"/>
                              <a:pt x="140" y="101"/>
                            </a:cubicBezTo>
                            <a:cubicBezTo>
                              <a:pt x="218" y="101"/>
                              <a:pt x="218" y="101"/>
                              <a:pt x="218" y="101"/>
                            </a:cubicBezTo>
                            <a:cubicBezTo>
                              <a:pt x="218" y="79"/>
                              <a:pt x="218" y="79"/>
                              <a:pt x="218" y="79"/>
                            </a:cubicBezTo>
                            <a:cubicBezTo>
                              <a:pt x="218" y="11"/>
                              <a:pt x="156" y="0"/>
                              <a:pt x="112" y="0"/>
                            </a:cubicBezTo>
                            <a:cubicBezTo>
                              <a:pt x="57" y="0"/>
                              <a:pt x="12" y="19"/>
                              <a:pt x="4" y="70"/>
                            </a:cubicBezTo>
                            <a:cubicBezTo>
                              <a:pt x="1" y="84"/>
                              <a:pt x="1" y="96"/>
                              <a:pt x="4" y="112"/>
                            </a:cubicBezTo>
                            <a:cubicBezTo>
                              <a:pt x="18" y="175"/>
                              <a:pt x="128" y="194"/>
                              <a:pt x="145" y="234"/>
                            </a:cubicBezTo>
                            <a:cubicBezTo>
                              <a:pt x="148" y="241"/>
                              <a:pt x="147" y="251"/>
                              <a:pt x="145" y="257"/>
                            </a:cubicBezTo>
                            <a:cubicBezTo>
                              <a:pt x="143" y="267"/>
                              <a:pt x="136" y="278"/>
                              <a:pt x="115" y="278"/>
                            </a:cubicBezTo>
                            <a:cubicBezTo>
                              <a:pt x="95" y="278"/>
                              <a:pt x="84" y="267"/>
                              <a:pt x="84" y="250"/>
                            </a:cubicBezTo>
                            <a:cubicBezTo>
                              <a:pt x="83" y="220"/>
                              <a:pt x="83" y="220"/>
                              <a:pt x="83" y="220"/>
                            </a:cubicBezTo>
                            <a:cubicBezTo>
                              <a:pt x="0" y="220"/>
                              <a:pt x="0" y="220"/>
                              <a:pt x="0" y="220"/>
                            </a:cubicBezTo>
                            <a:cubicBezTo>
                              <a:pt x="0" y="244"/>
                              <a:pt x="0" y="244"/>
                              <a:pt x="0" y="244"/>
                            </a:cubicBezTo>
                            <a:cubicBezTo>
                              <a:pt x="0" y="313"/>
                              <a:pt x="55" y="334"/>
                              <a:pt x="113" y="334"/>
                            </a:cubicBezTo>
                            <a:cubicBezTo>
                              <a:pt x="169" y="334"/>
                              <a:pt x="216" y="315"/>
                              <a:pt x="223" y="263"/>
                            </a:cubicBezTo>
                            <a:cubicBezTo>
                              <a:pt x="227" y="236"/>
                              <a:pt x="224" y="218"/>
                              <a:pt x="223" y="212"/>
                            </a:cubicBezTo>
                            <a:cubicBezTo>
                              <a:pt x="210" y="146"/>
                              <a:pt x="92" y="127"/>
                              <a:pt x="83" y="91"/>
                            </a:cubicBezTo>
                            <a:moveTo>
                              <a:pt x="1096" y="91"/>
                            </a:moveTo>
                            <a:cubicBezTo>
                              <a:pt x="1094" y="85"/>
                              <a:pt x="1095" y="79"/>
                              <a:pt x="1096" y="75"/>
                            </a:cubicBezTo>
                            <a:cubicBezTo>
                              <a:pt x="1098" y="65"/>
                              <a:pt x="1104" y="54"/>
                              <a:pt x="1124" y="54"/>
                            </a:cubicBezTo>
                            <a:cubicBezTo>
                              <a:pt x="1142" y="54"/>
                              <a:pt x="1152" y="66"/>
                              <a:pt x="1152" y="82"/>
                            </a:cubicBezTo>
                            <a:cubicBezTo>
                              <a:pt x="1152" y="102"/>
                              <a:pt x="1152" y="102"/>
                              <a:pt x="1152" y="102"/>
                            </a:cubicBezTo>
                            <a:cubicBezTo>
                              <a:pt x="1229" y="102"/>
                              <a:pt x="1229" y="102"/>
                              <a:pt x="1229" y="102"/>
                            </a:cubicBezTo>
                            <a:cubicBezTo>
                              <a:pt x="1229" y="80"/>
                              <a:pt x="1229" y="80"/>
                              <a:pt x="1229" y="80"/>
                            </a:cubicBezTo>
                            <a:cubicBezTo>
                              <a:pt x="1229" y="13"/>
                              <a:pt x="1169" y="2"/>
                              <a:pt x="1125" y="2"/>
                            </a:cubicBezTo>
                            <a:cubicBezTo>
                              <a:pt x="1070" y="2"/>
                              <a:pt x="1026" y="20"/>
                              <a:pt x="1017" y="71"/>
                            </a:cubicBezTo>
                            <a:cubicBezTo>
                              <a:pt x="1015" y="84"/>
                              <a:pt x="1015" y="97"/>
                              <a:pt x="1018" y="112"/>
                            </a:cubicBezTo>
                            <a:cubicBezTo>
                              <a:pt x="1032" y="175"/>
                              <a:pt x="1141" y="193"/>
                              <a:pt x="1157" y="233"/>
                            </a:cubicBezTo>
                            <a:cubicBezTo>
                              <a:pt x="1160" y="241"/>
                              <a:pt x="1159" y="250"/>
                              <a:pt x="1158" y="256"/>
                            </a:cubicBezTo>
                            <a:cubicBezTo>
                              <a:pt x="1155" y="267"/>
                              <a:pt x="1148" y="277"/>
                              <a:pt x="1128" y="277"/>
                            </a:cubicBezTo>
                            <a:cubicBezTo>
                              <a:pt x="1108" y="277"/>
                              <a:pt x="1097" y="266"/>
                              <a:pt x="1097" y="249"/>
                            </a:cubicBezTo>
                            <a:cubicBezTo>
                              <a:pt x="1097" y="219"/>
                              <a:pt x="1097" y="219"/>
                              <a:pt x="1097" y="219"/>
                            </a:cubicBezTo>
                            <a:cubicBezTo>
                              <a:pt x="1014" y="219"/>
                              <a:pt x="1014" y="219"/>
                              <a:pt x="1014" y="219"/>
                            </a:cubicBezTo>
                            <a:cubicBezTo>
                              <a:pt x="1014" y="243"/>
                              <a:pt x="1014" y="243"/>
                              <a:pt x="1014" y="243"/>
                            </a:cubicBezTo>
                            <a:cubicBezTo>
                              <a:pt x="1014" y="312"/>
                              <a:pt x="1068" y="332"/>
                              <a:pt x="1126" y="332"/>
                            </a:cubicBezTo>
                            <a:cubicBezTo>
                              <a:pt x="1182" y="332"/>
                              <a:pt x="1228" y="313"/>
                              <a:pt x="1235" y="262"/>
                            </a:cubicBezTo>
                            <a:cubicBezTo>
                              <a:pt x="1238" y="235"/>
                              <a:pt x="1236" y="218"/>
                              <a:pt x="1234" y="211"/>
                            </a:cubicBezTo>
                            <a:cubicBezTo>
                              <a:pt x="1221" y="147"/>
                              <a:pt x="1105" y="127"/>
                              <a:pt x="1096" y="91"/>
                            </a:cubicBezTo>
                            <a:moveTo>
                              <a:pt x="1803" y="261"/>
                            </a:moveTo>
                            <a:cubicBezTo>
                              <a:pt x="1730" y="10"/>
                              <a:pt x="1730" y="10"/>
                              <a:pt x="1730" y="10"/>
                            </a:cubicBezTo>
                            <a:cubicBezTo>
                              <a:pt x="1614" y="10"/>
                              <a:pt x="1614" y="10"/>
                              <a:pt x="1614" y="10"/>
                            </a:cubicBezTo>
                            <a:cubicBezTo>
                              <a:pt x="1614" y="319"/>
                              <a:pt x="1614" y="319"/>
                              <a:pt x="1614" y="319"/>
                            </a:cubicBezTo>
                            <a:cubicBezTo>
                              <a:pt x="1691" y="319"/>
                              <a:pt x="1691" y="319"/>
                              <a:pt x="1691" y="319"/>
                            </a:cubicBezTo>
                            <a:cubicBezTo>
                              <a:pt x="1686" y="60"/>
                              <a:pt x="1686" y="60"/>
                              <a:pt x="1686" y="60"/>
                            </a:cubicBezTo>
                            <a:cubicBezTo>
                              <a:pt x="1765" y="319"/>
                              <a:pt x="1765" y="319"/>
                              <a:pt x="1765" y="319"/>
                            </a:cubicBezTo>
                            <a:cubicBezTo>
                              <a:pt x="1876" y="319"/>
                              <a:pt x="1876" y="319"/>
                              <a:pt x="1876" y="319"/>
                            </a:cubicBezTo>
                            <a:cubicBezTo>
                              <a:pt x="1876" y="10"/>
                              <a:pt x="1876" y="10"/>
                              <a:pt x="1876" y="10"/>
                            </a:cubicBezTo>
                            <a:cubicBezTo>
                              <a:pt x="1799" y="10"/>
                              <a:pt x="1799" y="10"/>
                              <a:pt x="1799" y="10"/>
                            </a:cubicBezTo>
                            <a:lnTo>
                              <a:pt x="1803" y="261"/>
                            </a:lnTo>
                            <a:close/>
                            <a:moveTo>
                              <a:pt x="333" y="10"/>
                            </a:moveTo>
                            <a:cubicBezTo>
                              <a:pt x="276" y="322"/>
                              <a:pt x="276" y="322"/>
                              <a:pt x="276" y="322"/>
                            </a:cubicBezTo>
                            <a:cubicBezTo>
                              <a:pt x="360" y="322"/>
                              <a:pt x="360" y="322"/>
                              <a:pt x="360" y="322"/>
                            </a:cubicBezTo>
                            <a:cubicBezTo>
                              <a:pt x="403" y="33"/>
                              <a:pt x="403" y="33"/>
                              <a:pt x="403" y="33"/>
                            </a:cubicBezTo>
                            <a:cubicBezTo>
                              <a:pt x="446" y="322"/>
                              <a:pt x="446" y="322"/>
                              <a:pt x="446" y="322"/>
                            </a:cubicBezTo>
                            <a:cubicBezTo>
                              <a:pt x="529" y="322"/>
                              <a:pt x="529" y="322"/>
                              <a:pt x="529" y="322"/>
                            </a:cubicBezTo>
                            <a:cubicBezTo>
                              <a:pt x="472" y="10"/>
                              <a:pt x="472" y="10"/>
                              <a:pt x="472" y="10"/>
                            </a:cubicBezTo>
                            <a:lnTo>
                              <a:pt x="333" y="10"/>
                            </a:lnTo>
                            <a:close/>
                            <a:moveTo>
                              <a:pt x="804" y="10"/>
                            </a:moveTo>
                            <a:cubicBezTo>
                              <a:pt x="765" y="254"/>
                              <a:pt x="765" y="254"/>
                              <a:pt x="765" y="254"/>
                            </a:cubicBezTo>
                            <a:cubicBezTo>
                              <a:pt x="725" y="10"/>
                              <a:pt x="725" y="10"/>
                              <a:pt x="725" y="10"/>
                            </a:cubicBezTo>
                            <a:cubicBezTo>
                              <a:pt x="598" y="10"/>
                              <a:pt x="598" y="10"/>
                              <a:pt x="598" y="10"/>
                            </a:cubicBezTo>
                            <a:cubicBezTo>
                              <a:pt x="592" y="322"/>
                              <a:pt x="592" y="322"/>
                              <a:pt x="592" y="322"/>
                            </a:cubicBezTo>
                            <a:cubicBezTo>
                              <a:pt x="669" y="322"/>
                              <a:pt x="669" y="322"/>
                              <a:pt x="669" y="322"/>
                            </a:cubicBezTo>
                            <a:cubicBezTo>
                              <a:pt x="671" y="33"/>
                              <a:pt x="671" y="33"/>
                              <a:pt x="671" y="33"/>
                            </a:cubicBezTo>
                            <a:cubicBezTo>
                              <a:pt x="725" y="322"/>
                              <a:pt x="725" y="322"/>
                              <a:pt x="725" y="322"/>
                            </a:cubicBezTo>
                            <a:cubicBezTo>
                              <a:pt x="804" y="322"/>
                              <a:pt x="804" y="322"/>
                              <a:pt x="804" y="322"/>
                            </a:cubicBezTo>
                            <a:cubicBezTo>
                              <a:pt x="858" y="33"/>
                              <a:pt x="858" y="33"/>
                              <a:pt x="858" y="33"/>
                            </a:cubicBezTo>
                            <a:cubicBezTo>
                              <a:pt x="860" y="322"/>
                              <a:pt x="860" y="322"/>
                              <a:pt x="860" y="322"/>
                            </a:cubicBezTo>
                            <a:cubicBezTo>
                              <a:pt x="938" y="322"/>
                              <a:pt x="938" y="322"/>
                              <a:pt x="938" y="322"/>
                            </a:cubicBezTo>
                            <a:cubicBezTo>
                              <a:pt x="931" y="10"/>
                              <a:pt x="931" y="10"/>
                              <a:pt x="931" y="10"/>
                            </a:cubicBezTo>
                            <a:lnTo>
                              <a:pt x="804" y="10"/>
                            </a:lnTo>
                            <a:close/>
                            <a:moveTo>
                              <a:pt x="1528" y="10"/>
                            </a:moveTo>
                            <a:cubicBezTo>
                              <a:pt x="1449" y="10"/>
                              <a:pt x="1449" y="10"/>
                              <a:pt x="1449" y="10"/>
                            </a:cubicBezTo>
                            <a:cubicBezTo>
                              <a:pt x="1449" y="241"/>
                              <a:pt x="1449" y="241"/>
                              <a:pt x="1449" y="241"/>
                            </a:cubicBezTo>
                            <a:cubicBezTo>
                              <a:pt x="1449" y="245"/>
                              <a:pt x="1449" y="249"/>
                              <a:pt x="1448" y="253"/>
                            </a:cubicBezTo>
                            <a:cubicBezTo>
                              <a:pt x="1447" y="260"/>
                              <a:pt x="1440" y="275"/>
                              <a:pt x="1418" y="275"/>
                            </a:cubicBezTo>
                            <a:cubicBezTo>
                              <a:pt x="1397" y="275"/>
                              <a:pt x="1390" y="260"/>
                              <a:pt x="1389" y="253"/>
                            </a:cubicBezTo>
                            <a:cubicBezTo>
                              <a:pt x="1388" y="249"/>
                              <a:pt x="1388" y="245"/>
                              <a:pt x="1388" y="241"/>
                            </a:cubicBezTo>
                            <a:cubicBezTo>
                              <a:pt x="1388" y="10"/>
                              <a:pt x="1388" y="10"/>
                              <a:pt x="1388" y="10"/>
                            </a:cubicBezTo>
                            <a:cubicBezTo>
                              <a:pt x="1309" y="10"/>
                              <a:pt x="1309" y="10"/>
                              <a:pt x="1309" y="10"/>
                            </a:cubicBezTo>
                            <a:cubicBezTo>
                              <a:pt x="1309" y="234"/>
                              <a:pt x="1309" y="234"/>
                              <a:pt x="1309" y="234"/>
                            </a:cubicBezTo>
                            <a:cubicBezTo>
                              <a:pt x="1309" y="239"/>
                              <a:pt x="1309" y="251"/>
                              <a:pt x="1310" y="254"/>
                            </a:cubicBezTo>
                            <a:cubicBezTo>
                              <a:pt x="1315" y="312"/>
                              <a:pt x="1361" y="331"/>
                              <a:pt x="1418" y="331"/>
                            </a:cubicBezTo>
                            <a:cubicBezTo>
                              <a:pt x="1476" y="331"/>
                              <a:pt x="1522" y="312"/>
                              <a:pt x="1527" y="254"/>
                            </a:cubicBezTo>
                            <a:cubicBezTo>
                              <a:pt x="1528" y="251"/>
                              <a:pt x="1528" y="239"/>
                              <a:pt x="1528" y="234"/>
                            </a:cubicBezTo>
                            <a:lnTo>
                              <a:pt x="1528" y="10"/>
                            </a:lnTo>
                            <a:close/>
                            <a:moveTo>
                              <a:pt x="2069" y="147"/>
                            </a:moveTo>
                            <a:cubicBezTo>
                              <a:pt x="2069" y="192"/>
                              <a:pt x="2069" y="192"/>
                              <a:pt x="2069" y="192"/>
                            </a:cubicBezTo>
                            <a:cubicBezTo>
                              <a:pt x="2101" y="192"/>
                              <a:pt x="2101" y="192"/>
                              <a:pt x="2101" y="192"/>
                            </a:cubicBezTo>
                            <a:cubicBezTo>
                              <a:pt x="2101" y="237"/>
                              <a:pt x="2101" y="237"/>
                              <a:pt x="2101" y="237"/>
                            </a:cubicBezTo>
                            <a:cubicBezTo>
                              <a:pt x="2101" y="241"/>
                              <a:pt x="2101" y="246"/>
                              <a:pt x="2100" y="249"/>
                            </a:cubicBezTo>
                            <a:cubicBezTo>
                              <a:pt x="2099" y="258"/>
                              <a:pt x="2091" y="272"/>
                              <a:pt x="2068" y="272"/>
                            </a:cubicBezTo>
                            <a:cubicBezTo>
                              <a:pt x="2045" y="272"/>
                              <a:pt x="2038" y="258"/>
                              <a:pt x="2036" y="249"/>
                            </a:cubicBezTo>
                            <a:cubicBezTo>
                              <a:pt x="2036" y="246"/>
                              <a:pt x="2035" y="241"/>
                              <a:pt x="2035" y="237"/>
                            </a:cubicBezTo>
                            <a:cubicBezTo>
                              <a:pt x="2035" y="95"/>
                              <a:pt x="2035" y="95"/>
                              <a:pt x="2035" y="95"/>
                            </a:cubicBezTo>
                            <a:cubicBezTo>
                              <a:pt x="2035" y="90"/>
                              <a:pt x="2036" y="85"/>
                              <a:pt x="2037" y="80"/>
                            </a:cubicBezTo>
                            <a:cubicBezTo>
                              <a:pt x="2038" y="73"/>
                              <a:pt x="2045" y="58"/>
                              <a:pt x="2068" y="58"/>
                            </a:cubicBezTo>
                            <a:cubicBezTo>
                              <a:pt x="2092" y="58"/>
                              <a:pt x="2098" y="74"/>
                              <a:pt x="2099" y="80"/>
                            </a:cubicBezTo>
                            <a:cubicBezTo>
                              <a:pt x="2100" y="85"/>
                              <a:pt x="2100" y="92"/>
                              <a:pt x="2100" y="92"/>
                            </a:cubicBezTo>
                            <a:cubicBezTo>
                              <a:pt x="2100" y="110"/>
                              <a:pt x="2100" y="110"/>
                              <a:pt x="2100" y="110"/>
                            </a:cubicBezTo>
                            <a:cubicBezTo>
                              <a:pt x="2178" y="110"/>
                              <a:pt x="2178" y="110"/>
                              <a:pt x="2178" y="110"/>
                            </a:cubicBezTo>
                            <a:cubicBezTo>
                              <a:pt x="2178" y="99"/>
                              <a:pt x="2178" y="99"/>
                              <a:pt x="2178" y="99"/>
                            </a:cubicBezTo>
                            <a:cubicBezTo>
                              <a:pt x="2178" y="99"/>
                              <a:pt x="2179" y="89"/>
                              <a:pt x="2178" y="79"/>
                            </a:cubicBezTo>
                            <a:cubicBezTo>
                              <a:pt x="2172" y="20"/>
                              <a:pt x="2124" y="2"/>
                              <a:pt x="2068" y="2"/>
                            </a:cubicBezTo>
                            <a:cubicBezTo>
                              <a:pt x="2013" y="2"/>
                              <a:pt x="1966" y="21"/>
                              <a:pt x="1959" y="79"/>
                            </a:cubicBezTo>
                            <a:cubicBezTo>
                              <a:pt x="1958" y="84"/>
                              <a:pt x="1958" y="94"/>
                              <a:pt x="1958" y="99"/>
                            </a:cubicBezTo>
                            <a:cubicBezTo>
                              <a:pt x="1958" y="230"/>
                              <a:pt x="1958" y="230"/>
                              <a:pt x="1958" y="230"/>
                            </a:cubicBezTo>
                            <a:cubicBezTo>
                              <a:pt x="1958" y="236"/>
                              <a:pt x="1958" y="241"/>
                              <a:pt x="1959" y="251"/>
                            </a:cubicBezTo>
                            <a:cubicBezTo>
                              <a:pt x="1964" y="308"/>
                              <a:pt x="2013" y="328"/>
                              <a:pt x="2068" y="328"/>
                            </a:cubicBezTo>
                            <a:cubicBezTo>
                              <a:pt x="2124" y="328"/>
                              <a:pt x="2173" y="308"/>
                              <a:pt x="2178" y="251"/>
                            </a:cubicBezTo>
                            <a:cubicBezTo>
                              <a:pt x="2179" y="241"/>
                              <a:pt x="2179" y="236"/>
                              <a:pt x="2179" y="230"/>
                            </a:cubicBezTo>
                            <a:cubicBezTo>
                              <a:pt x="2179" y="147"/>
                              <a:pt x="2179" y="147"/>
                              <a:pt x="2179" y="147"/>
                            </a:cubicBezTo>
                            <a:lnTo>
                              <a:pt x="2069" y="147"/>
                            </a:lnTo>
                            <a:close/>
                          </a:path>
                        </a:pathLst>
                      </a:custGeom>
                      <a:solidFill>
                        <a:srgbClr val="0924A5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scene3d>
                        <a:camera prst="orthographicFront"/>
                        <a:lightRig rig="threePt" dir="t"/>
                      </a:scene3d>
                      <a:sp3d>
                        <a:bevelT w="0" h="635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98C5EA" id="Freeform 5" o:spid="_x0000_s1026" style="position:absolute;left:0;text-align:left;margin-left:0;margin-top:0;width:84.75pt;height:1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179,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" path="m83,91c81,84,82,78,82,74,84,64,91,53,111,53v18,,29,12,29,29c140,101,140,101,140,101v78,,78,,78,c218,79,218,79,218,79,218,11,156,,112,,57,,12,19,4,70,1,84,1,96,4,112v14,63,124,82,141,122c148,241,147,251,145,257v-2,10,-9,21,-30,21c95,278,84,267,84,250,83,220,83,220,83,220,,220,,220,,220v,24,,24,,24c,313,55,334,113,334v56,,103,-19,110,-71c227,236,224,218,223,212,210,146,92,127,83,91t1013,c1094,85,1095,79,1096,75v2,-10,8,-21,28,-21c1142,54,1152,66,1152,82v,20,,20,,20c1229,102,1229,102,1229,102v,-22,,-22,,-22c1229,13,1169,2,1125,2v-55,,-99,18,-108,69c1015,84,1015,97,1018,112v14,63,123,81,139,121c1160,241,1159,250,1158,256v-3,11,-10,21,-30,21c1108,277,1097,266,1097,249v,-30,,-30,,-30c1014,219,1014,219,1014,219v,24,,24,,24c1014,312,1068,332,1126,332v56,,102,-19,109,-70c1238,235,1236,218,1234,211,1221,147,1105,127,1096,91t707,170c1730,10,1730,10,1730,10v-116,,-116,,-116,c1614,319,1614,319,1614,319v77,,77,,77,c1686,60,1686,60,1686,60v79,259,79,259,79,259c1876,319,1876,319,1876,319v,-309,,-309,,-309c1799,10,1799,10,1799,10r4,251xm333,10c276,322,276,322,276,322v84,,84,,84,c403,33,403,33,403,33v43,289,43,289,43,289c529,322,529,322,529,322,472,10,472,10,472,10r-139,xm804,10c765,254,765,254,765,254,725,10,725,10,725,10v-127,,-127,,-127,c592,322,592,322,592,322v77,,77,,77,c671,33,671,33,671,33v54,289,54,289,54,289c804,322,804,322,804,322,858,33,858,33,858,33v2,289,2,289,2,289c938,322,938,322,938,322,931,10,931,10,931,10r-127,xm1528,10v-79,,-79,,-79,c1449,241,1449,241,1449,241v,4,,8,-1,12c1447,260,1440,275,1418,275v-21,,-28,-15,-29,-22c1388,249,1388,245,1388,241v,-231,,-231,,-231c1309,10,1309,10,1309,10v,224,,224,,224c1309,239,1309,251,1310,254v5,58,51,77,108,77c1476,331,1522,312,1527,254v1,-3,1,-15,1,-20l1528,10xm2069,147v,45,,45,,45c2101,192,2101,192,2101,192v,45,,45,,45c2101,241,2101,246,2100,249v-1,9,-9,23,-32,23c2045,272,2038,258,2036,249v,-3,-1,-8,-1,-12c2035,95,2035,95,2035,95v,-5,1,-10,2,-15c2038,73,2045,58,2068,58v24,,30,16,31,22c2100,85,2100,92,2100,92v,18,,18,,18c2178,110,2178,110,2178,110v,-11,,-11,,-11c2178,99,2179,89,2178,79,2172,20,2124,2,2068,2v-55,,-102,19,-109,77c1958,84,1958,94,1958,99v,131,,131,,131c1958,236,1958,241,1959,251v5,57,54,77,109,77c2124,328,2173,308,2178,251v1,-10,1,-15,1,-21c2179,147,2179,147,2179,147r-110,xe" fillcolor="#0924a5" stroked="f">
              <v:path arrowok="t" o:connecttype="custom" o:connectlocs="40504,36733;69154,40704;107682,50135;55323,0;1976,55595;71623,127571;41492,124097;0,109205;55817,165793;110152,105234;541373,45171;555204,26805;569035,50631;607069,39711;502351,35243;571504,115658;557180,137499;541867,108709;500869,120622;610033,130053;541373,45171;854540,4964;797241,158347;832806,29783;926657,158347;888623,4964;164487,4964;177823,159836;220303,159836;233146,4964;397139,4964;358116,4964;292421,159836;331443,16381;397139,159836;424800,159836;459871,4964;754761,4964;715739,119629;700426,136506;685608,119629;646585,4964;647079,126082;754267,126082;754761,4964;1021990,95306;1037797,117644;1021496,135017;1005196,117644;1006184,39711;1036809,39711;1037303,54602;1075831,49142;1021496,993;967161,49142;967655,124593;1075831,124593;1076325,72969" o:connectangles="0,0,0,0,0,0,0,0,0,0,0,0,0,0,0,0,0,0,0,0,0,0,0,0,0,0,0,0,0,0,0,0,0,0,0,0,0,0,0,0,0,0,0,0,0,0,0,0,0,0,0,0,0,0,0,0,0,0"/>
              <o:lock v:ext="edit" aspectratio="t" verticies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saveSubset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47D"/>
    <w:rsid w:val="00012CDA"/>
    <w:rsid w:val="00077E5F"/>
    <w:rsid w:val="000814F3"/>
    <w:rsid w:val="0008272A"/>
    <w:rsid w:val="0009054B"/>
    <w:rsid w:val="000C31B2"/>
    <w:rsid w:val="00142C33"/>
    <w:rsid w:val="00150161"/>
    <w:rsid w:val="00153088"/>
    <w:rsid w:val="00166C0D"/>
    <w:rsid w:val="001842B2"/>
    <w:rsid w:val="00197612"/>
    <w:rsid w:val="001B65A5"/>
    <w:rsid w:val="001D5246"/>
    <w:rsid w:val="001E0B12"/>
    <w:rsid w:val="0026315B"/>
    <w:rsid w:val="00277332"/>
    <w:rsid w:val="00280646"/>
    <w:rsid w:val="002905DD"/>
    <w:rsid w:val="002D2FBF"/>
    <w:rsid w:val="002F30D7"/>
    <w:rsid w:val="002F55C8"/>
    <w:rsid w:val="00300BCD"/>
    <w:rsid w:val="00353D44"/>
    <w:rsid w:val="00367255"/>
    <w:rsid w:val="003709AE"/>
    <w:rsid w:val="00382149"/>
    <w:rsid w:val="00383C00"/>
    <w:rsid w:val="003918D9"/>
    <w:rsid w:val="003A5302"/>
    <w:rsid w:val="003B21EC"/>
    <w:rsid w:val="003B62EA"/>
    <w:rsid w:val="00421EEC"/>
    <w:rsid w:val="00421FE4"/>
    <w:rsid w:val="00444C9A"/>
    <w:rsid w:val="004452B1"/>
    <w:rsid w:val="00452936"/>
    <w:rsid w:val="00490528"/>
    <w:rsid w:val="004E360A"/>
    <w:rsid w:val="00501677"/>
    <w:rsid w:val="00504E81"/>
    <w:rsid w:val="005327BE"/>
    <w:rsid w:val="00535BCE"/>
    <w:rsid w:val="00556FEB"/>
    <w:rsid w:val="00563600"/>
    <w:rsid w:val="005764FE"/>
    <w:rsid w:val="00587D54"/>
    <w:rsid w:val="0062371A"/>
    <w:rsid w:val="00693F9E"/>
    <w:rsid w:val="006B07D9"/>
    <w:rsid w:val="006C3FC9"/>
    <w:rsid w:val="006D601C"/>
    <w:rsid w:val="006E2BD1"/>
    <w:rsid w:val="00711EAF"/>
    <w:rsid w:val="00711F29"/>
    <w:rsid w:val="007166AA"/>
    <w:rsid w:val="00760E0E"/>
    <w:rsid w:val="007E2443"/>
    <w:rsid w:val="008639B4"/>
    <w:rsid w:val="00864DD4"/>
    <w:rsid w:val="008936BE"/>
    <w:rsid w:val="008B6F67"/>
    <w:rsid w:val="008D15EA"/>
    <w:rsid w:val="008D1E6E"/>
    <w:rsid w:val="008F4D2E"/>
    <w:rsid w:val="008F7823"/>
    <w:rsid w:val="00905FDE"/>
    <w:rsid w:val="009065FF"/>
    <w:rsid w:val="00913360"/>
    <w:rsid w:val="00926696"/>
    <w:rsid w:val="00941EA9"/>
    <w:rsid w:val="009430F0"/>
    <w:rsid w:val="00945D5F"/>
    <w:rsid w:val="009471EB"/>
    <w:rsid w:val="00954A72"/>
    <w:rsid w:val="00957335"/>
    <w:rsid w:val="00995157"/>
    <w:rsid w:val="00A52216"/>
    <w:rsid w:val="00A7140F"/>
    <w:rsid w:val="00A8527B"/>
    <w:rsid w:val="00A932F4"/>
    <w:rsid w:val="00AF6B51"/>
    <w:rsid w:val="00B077DB"/>
    <w:rsid w:val="00B41DC7"/>
    <w:rsid w:val="00BE2830"/>
    <w:rsid w:val="00C171C7"/>
    <w:rsid w:val="00C243F1"/>
    <w:rsid w:val="00C5447D"/>
    <w:rsid w:val="00C75F86"/>
    <w:rsid w:val="00C91E82"/>
    <w:rsid w:val="00CB7667"/>
    <w:rsid w:val="00CF27B7"/>
    <w:rsid w:val="00D12737"/>
    <w:rsid w:val="00D3081C"/>
    <w:rsid w:val="00D34695"/>
    <w:rsid w:val="00DB13CC"/>
    <w:rsid w:val="00DB28A0"/>
    <w:rsid w:val="00DC7D73"/>
    <w:rsid w:val="00DE27DF"/>
    <w:rsid w:val="00DE2C53"/>
    <w:rsid w:val="00E179CB"/>
    <w:rsid w:val="00E30583"/>
    <w:rsid w:val="00E44CB6"/>
    <w:rsid w:val="00EB2C13"/>
    <w:rsid w:val="00EC4339"/>
    <w:rsid w:val="00ED7A80"/>
    <w:rsid w:val="00EF41BE"/>
    <w:rsid w:val="00F11C7D"/>
    <w:rsid w:val="00F72724"/>
    <w:rsid w:val="00FB13AF"/>
    <w:rsid w:val="00FB4868"/>
    <w:rsid w:val="00FE1347"/>
    <w:rsid w:val="00FF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7FF8950"/>
  <w15:docId w15:val="{B26E93D0-3398-40D2-A6D2-798E471C6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54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7E2443"/>
  </w:style>
  <w:style w:type="paragraph" w:styleId="a5">
    <w:name w:val="footer"/>
    <w:basedOn w:val="a"/>
    <w:link w:val="Char0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7E2443"/>
  </w:style>
  <w:style w:type="paragraph" w:styleId="a6">
    <w:name w:val="Balloon Text"/>
    <w:basedOn w:val="a"/>
    <w:link w:val="Char1"/>
    <w:uiPriority w:val="99"/>
    <w:semiHidden/>
    <w:unhideWhenUsed/>
    <w:rsid w:val="00CF27B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CF27B7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7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971F96850C604FA9DD4A6FAA1D7E94" ma:contentTypeVersion="13" ma:contentTypeDescription="Create a new document." ma:contentTypeScope="" ma:versionID="94bb0226509be2894c83196f814f5ace">
  <xsd:schema xmlns:xsd="http://www.w3.org/2001/XMLSchema" xmlns:xs="http://www.w3.org/2001/XMLSchema" xmlns:p="http://schemas.microsoft.com/office/2006/metadata/properties" xmlns:ns2="5192ee0d-e524-4888-b581-1910cadcd210" xmlns:ns3="525df02f-3aee-47af-b2f3-c2ea8bcae9a6" targetNamespace="http://schemas.microsoft.com/office/2006/metadata/properties" ma:root="true" ma:fieldsID="eb19b1b986ba2b37eb36a9dd005ffe1c" ns2:_="" ns3:_="">
    <xsd:import namespace="5192ee0d-e524-4888-b581-1910cadcd210"/>
    <xsd:import namespace="525df02f-3aee-47af-b2f3-c2ea8bcae9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BillingMetadata" minOccurs="0"/>
                <xsd:element ref="ns2:MediaServiceOCR" minOccurs="0"/>
                <xsd:element ref="ns2:com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2ee0d-e524-4888-b581-1910cadcd2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mment" ma:index="20" nillable="true" ma:displayName="comment" ma:format="Dropdown" ma:internalName="commen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5df02f-3aee-47af-b2f3-c2ea8bcae9a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f2df0d5-6bdf-4400-9605-4c2d2eede7e4}" ma:internalName="TaxCatchAll" ma:showField="CatchAllData" ma:web="525df02f-3aee-47af-b2f3-c2ea8bcae9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25df02f-3aee-47af-b2f3-c2ea8bcae9a6" xsi:nil="true"/>
    <lcf76f155ced4ddcb4097134ff3c332f xmlns="5192ee0d-e524-4888-b581-1910cadcd210">
      <Terms xmlns="http://schemas.microsoft.com/office/infopath/2007/PartnerControls"/>
    </lcf76f155ced4ddcb4097134ff3c332f>
    <comment xmlns="5192ee0d-e524-4888-b581-1910cadcd210" xsi:nil="true"/>
  </documentManagement>
</p:properties>
</file>

<file path=customXml/itemProps1.xml><?xml version="1.0" encoding="utf-8"?>
<ds:datastoreItem xmlns:ds="http://schemas.openxmlformats.org/officeDocument/2006/customXml" ds:itemID="{E326CADF-27B6-4BC2-A0DB-10E1CF2B8903}"/>
</file>

<file path=customXml/itemProps2.xml><?xml version="1.0" encoding="utf-8"?>
<ds:datastoreItem xmlns:ds="http://schemas.openxmlformats.org/officeDocument/2006/customXml" ds:itemID="{2385FB2C-D3FC-48AE-A54A-A9D9A0C355F6}"/>
</file>

<file path=customXml/itemProps3.xml><?xml version="1.0" encoding="utf-8"?>
<ds:datastoreItem xmlns:ds="http://schemas.openxmlformats.org/officeDocument/2006/customXml" ds:itemID="{00B5041B-9D0F-4AB3-BD35-474CA03D163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208</Words>
  <Characters>1192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JOONWON LEE</dc:creator>
  <cp:lastModifiedBy>이 선우</cp:lastModifiedBy>
  <cp:revision>8</cp:revision>
  <dcterms:created xsi:type="dcterms:W3CDTF">2023-09-04T22:47:00Z</dcterms:created>
  <dcterms:modified xsi:type="dcterms:W3CDTF">2025-12-26T06:29:00Z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\\26.2.118.83\Share\08.정부지원\☆ 4차산업혁명선도인력양성사업\＃4차 운영\[] 4기\99. 과정4 - 클라우드\10. 실무 프로젝트\안내\1. 프로젝트 수행계획서.docx</vt:lpwstr>
  </property>
  <property fmtid="{D5CDD505-2E9C-101B-9397-08002B2CF9AE}" pid="4" name="ContentTypeId">
    <vt:lpwstr>0x010100EB971F96850C604FA9DD4A6FAA1D7E94</vt:lpwstr>
  </property>
</Properties>
</file>