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F8950" w14:textId="77777777" w:rsidR="00864DD4" w:rsidRPr="00864DD4" w:rsidRDefault="00864DD4" w:rsidP="00864DD4">
      <w:pPr>
        <w:jc w:val="left"/>
        <w:rPr>
          <w:rFonts w:ascii="Samsung Sharp Sans" w:eastAsia="KoPub돋움체 Bold" w:hAnsi="Samsung Sharp Sans" w:cs="Times New Roman"/>
          <w:spacing w:val="-12"/>
          <w:sz w:val="40"/>
          <w:szCs w:val="40"/>
        </w:rPr>
      </w:pPr>
      <w:bookmarkStart w:id="0" w:name="_Hlk21614533"/>
    </w:p>
    <w:p w14:paraId="57FF8951"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2" w14:textId="77777777" w:rsidR="00864DD4" w:rsidRPr="00864DD4" w:rsidRDefault="00864DD4" w:rsidP="00864DD4">
      <w:pPr>
        <w:jc w:val="left"/>
        <w:rPr>
          <w:rFonts w:ascii="SamsungOne 700" w:eastAsia="KoPub돋움체 Bold" w:hAnsi="SamsungOne 700" w:cs="Times New Roman"/>
          <w:spacing w:val="-12"/>
          <w:sz w:val="40"/>
          <w:szCs w:val="40"/>
        </w:rPr>
      </w:pPr>
    </w:p>
    <w:p w14:paraId="57FF8953" w14:textId="77777777" w:rsidR="00864DD4" w:rsidRPr="00864DD4" w:rsidRDefault="00945D5F" w:rsidP="00864DD4">
      <w:pPr>
        <w:jc w:val="left"/>
        <w:rPr>
          <w:rFonts w:ascii="SamsungOne 700" w:eastAsia="KoPub돋움체 Bold" w:hAnsi="SamsungOne 700" w:cs="Times New Roman"/>
          <w:color w:val="000000" w:themeColor="text1" w:themeShade="BF"/>
          <w:spacing w:val="-12"/>
          <w:sz w:val="40"/>
          <w:szCs w:val="40"/>
        </w:rPr>
      </w:pPr>
      <w:r>
        <w:rPr>
          <w:rFonts w:ascii="SamsungOne 700" w:eastAsia="KoPub돋움체 Bold" w:hAnsi="SamsungOne 700" w:cs="Times New Roman"/>
          <w:color w:val="000000" w:themeColor="text1" w:themeShade="BF"/>
          <w:spacing w:val="-12"/>
          <w:sz w:val="40"/>
          <w:szCs w:val="40"/>
        </w:rPr>
        <w:t>AI</w:t>
      </w:r>
      <w:r w:rsidR="00864DD4" w:rsidRPr="00864DD4">
        <w:rPr>
          <w:rFonts w:ascii="SamsungOne 700" w:eastAsia="KoPub돋움체 Bold" w:hAnsi="SamsungOne 700" w:cs="Times New Roman"/>
          <w:color w:val="000000" w:themeColor="text1" w:themeShade="BF"/>
          <w:spacing w:val="-12"/>
          <w:sz w:val="40"/>
          <w:szCs w:val="40"/>
        </w:rPr>
        <w:t xml:space="preserve"> Course</w:t>
      </w:r>
    </w:p>
    <w:p w14:paraId="57FF8954" w14:textId="77777777" w:rsidR="00864DD4" w:rsidRPr="00864DD4" w:rsidRDefault="00FF757D" w:rsidP="00864DD4">
      <w:pPr>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Capstone</w:t>
      </w:r>
      <w:r w:rsidR="00864DD4" w:rsidRPr="00864DD4">
        <w:rPr>
          <w:rFonts w:ascii="Samsung Sharp Sans" w:eastAsia="KoPub돋움체 Bold" w:hAnsi="Samsung Sharp Sans" w:cs="Times New Roman"/>
          <w:color w:val="193DB0"/>
          <w:spacing w:val="-12"/>
          <w:sz w:val="72"/>
          <w:szCs w:val="40"/>
        </w:rPr>
        <w:t xml:space="preserve"> Project </w:t>
      </w:r>
      <w:r>
        <w:rPr>
          <w:rFonts w:ascii="Samsung Sharp Sans" w:eastAsia="KoPub돋움체 Bold" w:hAnsi="Samsung Sharp Sans" w:cs="Times New Roman"/>
          <w:color w:val="193DB0"/>
          <w:spacing w:val="-12"/>
          <w:sz w:val="72"/>
          <w:szCs w:val="40"/>
        </w:rPr>
        <w:br/>
      </w:r>
      <w:r w:rsidR="00864DD4" w:rsidRPr="00864DD4">
        <w:rPr>
          <w:rFonts w:ascii="Samsung Sharp Sans" w:eastAsia="KoPub돋움체 Bold" w:hAnsi="Samsung Sharp Sans" w:cs="Times New Roman"/>
          <w:color w:val="193DB0"/>
          <w:spacing w:val="-12"/>
          <w:sz w:val="72"/>
          <w:szCs w:val="40"/>
        </w:rPr>
        <w:t>Action Plan</w:t>
      </w:r>
    </w:p>
    <w:p w14:paraId="57FF8955" w14:textId="77777777" w:rsidR="00864DD4" w:rsidRPr="00864DD4" w:rsidRDefault="00864DD4" w:rsidP="00864DD4">
      <w:pPr>
        <w:jc w:val="left"/>
        <w:rPr>
          <w:rFonts w:ascii="SamsungOne 700" w:eastAsia="KoPub돋움체 Bold" w:hAnsi="SamsungOne 700" w:cs="Times New Roman"/>
          <w:spacing w:val="-12"/>
          <w:sz w:val="40"/>
          <w:szCs w:val="40"/>
        </w:rPr>
      </w:pPr>
    </w:p>
    <w:p w14:paraId="57FF8956" w14:textId="77777777" w:rsidR="00864DD4" w:rsidRPr="00864DD4" w:rsidRDefault="00864DD4" w:rsidP="00864DD4">
      <w:pPr>
        <w:jc w:val="left"/>
        <w:rPr>
          <w:rFonts w:ascii="SamsungOne 700" w:eastAsia="KoPub돋움체 Bold" w:hAnsi="SamsungOne 700" w:cs="Times New Roman"/>
          <w:color w:val="000000" w:themeColor="text1" w:themeShade="BF"/>
          <w:spacing w:val="-12"/>
          <w:sz w:val="32"/>
          <w:szCs w:val="40"/>
        </w:rPr>
      </w:pPr>
      <w:r w:rsidRPr="00864DD4">
        <w:rPr>
          <w:rFonts w:ascii="SamsungOne 700" w:eastAsia="KoPub돋움체 Bold" w:hAnsi="SamsungOne 700" w:cs="Times New Roman"/>
          <w:color w:val="000000" w:themeColor="text1" w:themeShade="BF"/>
          <w:spacing w:val="-12"/>
          <w:sz w:val="32"/>
          <w:szCs w:val="40"/>
        </w:rPr>
        <w:t>For students (instructor</w:t>
      </w:r>
      <w:r w:rsidR="00FF757D">
        <w:rPr>
          <w:rFonts w:ascii="SamsungOne 700" w:eastAsia="KoPub돋움체 Bold" w:hAnsi="SamsungOne 700" w:cs="Times New Roman"/>
          <w:color w:val="000000" w:themeColor="text1" w:themeShade="BF"/>
          <w:spacing w:val="-12"/>
          <w:sz w:val="32"/>
          <w:szCs w:val="40"/>
        </w:rPr>
        <w:t>’s</w:t>
      </w:r>
      <w:r w:rsidRPr="00864DD4">
        <w:rPr>
          <w:rFonts w:ascii="SamsungOne 700" w:eastAsia="KoPub돋움체 Bold" w:hAnsi="SamsungOne 700" w:cs="Times New Roman"/>
          <w:color w:val="000000" w:themeColor="text1" w:themeShade="BF"/>
          <w:spacing w:val="-12"/>
          <w:sz w:val="32"/>
          <w:szCs w:val="40"/>
        </w:rPr>
        <w:t xml:space="preserve"> review required)</w:t>
      </w:r>
    </w:p>
    <w:p w14:paraId="57FF8957"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8"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9"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A"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B"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C" w14:textId="77777777" w:rsidR="00F72724" w:rsidRPr="00FF757D" w:rsidRDefault="00F72724" w:rsidP="00F72724">
      <w:pPr>
        <w:jc w:val="left"/>
        <w:rPr>
          <w:rFonts w:ascii="맑은 고딕" w:eastAsia="맑은 고딕" w:hAnsi="맑은 고딕" w:cs="맑은 고딕"/>
          <w:spacing w:val="-12"/>
          <w:sz w:val="14"/>
          <w:szCs w:val="40"/>
        </w:rPr>
      </w:pPr>
    </w:p>
    <w:p w14:paraId="57FF895D" w14:textId="77777777" w:rsidR="00F72724" w:rsidRPr="00864DD4" w:rsidRDefault="00F72724" w:rsidP="00F72724">
      <w:pPr>
        <w:jc w:val="left"/>
        <w:rPr>
          <w:rFonts w:ascii="맑은 고딕" w:eastAsia="맑은 고딕" w:hAnsi="맑은 고딕" w:cs="맑은 고딕"/>
          <w:spacing w:val="-12"/>
          <w:sz w:val="14"/>
          <w:szCs w:val="40"/>
        </w:rPr>
      </w:pPr>
    </w:p>
    <w:p w14:paraId="57FF895E" w14:textId="77777777" w:rsidR="00F72724" w:rsidRDefault="00F72724" w:rsidP="00F72724">
      <w:pPr>
        <w:jc w:val="left"/>
        <w:rPr>
          <w:rFonts w:ascii="맑은 고딕" w:eastAsia="맑은 고딕" w:hAnsi="맑은 고딕" w:cs="맑은 고딕"/>
          <w:spacing w:val="-12"/>
          <w:sz w:val="14"/>
          <w:szCs w:val="40"/>
        </w:rPr>
      </w:pPr>
    </w:p>
    <w:p w14:paraId="57FF895F" w14:textId="339179DD"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맑은 고딕" w:eastAsia="맑은 고딕" w:hAnsi="맑은 고딕" w:cs="맑은 고딕" w:hint="eastAsia"/>
          <w:spacing w:val="-12"/>
          <w:sz w:val="14"/>
          <w:szCs w:val="40"/>
        </w:rPr>
        <w:t>ⓒ</w:t>
      </w:r>
      <w:r w:rsidRPr="00864DD4">
        <w:rPr>
          <w:rFonts w:ascii="SamsungOne 400" w:eastAsia="KoPub돋움체 Bold" w:hAnsi="SamsungOne 400" w:cs="Times New Roman"/>
          <w:spacing w:val="-12"/>
          <w:sz w:val="14"/>
          <w:szCs w:val="40"/>
        </w:rPr>
        <w:t>20</w:t>
      </w:r>
      <w:r w:rsidR="000814F3">
        <w:rPr>
          <w:rFonts w:ascii="SamsungOne 400" w:eastAsia="KoPub돋움체 Bold" w:hAnsi="SamsungOne 400" w:cs="Times New Roman"/>
          <w:spacing w:val="-12"/>
          <w:sz w:val="14"/>
          <w:szCs w:val="40"/>
        </w:rPr>
        <w:t>2</w:t>
      </w:r>
      <w:r w:rsidR="007166AA">
        <w:rPr>
          <w:rFonts w:ascii="SamsungOne 400" w:eastAsia="KoPub돋움체 Bold" w:hAnsi="SamsungOne 400" w:cs="Times New Roman" w:hint="eastAsia"/>
          <w:spacing w:val="-12"/>
          <w:sz w:val="14"/>
          <w:szCs w:val="40"/>
        </w:rPr>
        <w:t>5</w:t>
      </w:r>
      <w:r w:rsidRPr="00864DD4">
        <w:rPr>
          <w:rFonts w:ascii="SamsungOne 400" w:eastAsia="KoPub돋움체 Bold" w:hAnsi="SamsungOne 400" w:cs="Times New Roman"/>
          <w:spacing w:val="-12"/>
          <w:sz w:val="14"/>
          <w:szCs w:val="40"/>
        </w:rPr>
        <w:t xml:space="preserve"> SAMSUNG. All rights reserved.</w:t>
      </w:r>
    </w:p>
    <w:p w14:paraId="57FF8960" w14:textId="77777777"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Samsung Electronics Corporate Citizenship Office holds the copyright of this document.</w:t>
      </w:r>
    </w:p>
    <w:p w14:paraId="57FF8961" w14:textId="77777777"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 xml:space="preserve">This document is a literary property protected by copyright law so reprint and reproduction without permission are prohibited. </w:t>
      </w:r>
    </w:p>
    <w:p w14:paraId="57FF8962" w14:textId="77777777" w:rsidR="00913360"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 xml:space="preserve">To use this document other </w:t>
      </w:r>
      <w:r w:rsidR="000814F3">
        <w:rPr>
          <w:rFonts w:ascii="SamsungOne 400" w:eastAsia="KoPub돋움체 Bold" w:hAnsi="SamsungOne 400" w:cs="Times New Roman"/>
          <w:spacing w:val="-12"/>
          <w:sz w:val="14"/>
          <w:szCs w:val="40"/>
        </w:rPr>
        <w:t>than the curriculum of Samsung I</w:t>
      </w:r>
      <w:r w:rsidRPr="00864DD4">
        <w:rPr>
          <w:rFonts w:ascii="SamsungOne 400" w:eastAsia="KoPub돋움체 Bold" w:hAnsi="SamsungOne 400" w:cs="Times New Roman"/>
          <w:spacing w:val="-12"/>
          <w:sz w:val="14"/>
          <w:szCs w:val="40"/>
        </w:rPr>
        <w:t>nnovation Campus, you must receive written consent from copyright holder.</w:t>
      </w:r>
    </w:p>
    <w:p w14:paraId="57FF8963" w14:textId="77777777" w:rsidR="00913360" w:rsidRDefault="00913360">
      <w:pPr>
        <w:widowControl/>
        <w:wordWrap/>
        <w:autoSpaceDE/>
        <w:autoSpaceDN/>
        <w:rPr>
          <w:rFonts w:ascii="SamsungOne 400" w:eastAsia="KoPub돋움체 Bold" w:hAnsi="SamsungOne 400" w:cs="Times New Roman"/>
          <w:spacing w:val="-12"/>
          <w:sz w:val="14"/>
          <w:szCs w:val="40"/>
        </w:rPr>
      </w:pPr>
      <w:r>
        <w:rPr>
          <w:rFonts w:ascii="SamsungOne 400" w:eastAsia="KoPub돋움체 Bold" w:hAnsi="SamsungOne 400" w:cs="Times New Roman"/>
          <w:spacing w:val="-12"/>
          <w:sz w:val="14"/>
          <w:szCs w:val="40"/>
        </w:rP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14:paraId="57FF8966" w14:textId="77777777" w:rsidTr="000C31B2">
        <w:trPr>
          <w:trHeight w:val="602"/>
        </w:trPr>
        <w:tc>
          <w:tcPr>
            <w:tcW w:w="2689" w:type="dxa"/>
            <w:tcBorders>
              <w:top w:val="single" w:sz="4" w:space="0" w:color="auto"/>
              <w:left w:val="single" w:sz="4" w:space="0" w:color="auto"/>
              <w:bottom w:val="single" w:sz="4" w:space="0" w:color="auto"/>
              <w:right w:val="single" w:sz="4" w:space="0" w:color="auto"/>
            </w:tcBorders>
            <w:vAlign w:val="center"/>
          </w:tcPr>
          <w:p w14:paraId="57FF8964"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400" w:eastAsia="KoPub돋움체 Bold" w:hAnsi="SamsungOne 400" w:cs="Times New Roman"/>
                <w:color w:val="193DB0"/>
                <w:spacing w:val="-12"/>
                <w:sz w:val="32"/>
                <w:szCs w:val="32"/>
              </w:rPr>
              <w:lastRenderedPageBreak/>
              <w:br w:type="page"/>
            </w:r>
            <w:r w:rsidRPr="00F11C7D">
              <w:rPr>
                <w:rFonts w:ascii="SamsungOne 700" w:hAnsi="SamsungOne 700" w:cs="Times New Roman"/>
                <w:color w:val="193DB0"/>
                <w:spacing w:val="-12"/>
                <w:sz w:val="32"/>
                <w:szCs w:val="32"/>
              </w:rPr>
              <w:t>Course</w:t>
            </w:r>
          </w:p>
        </w:tc>
        <w:tc>
          <w:tcPr>
            <w:tcW w:w="6327" w:type="dxa"/>
            <w:tcBorders>
              <w:top w:val="single" w:sz="4" w:space="0" w:color="auto"/>
              <w:left w:val="single" w:sz="4" w:space="0" w:color="auto"/>
              <w:bottom w:val="single" w:sz="4" w:space="0" w:color="auto"/>
              <w:right w:val="single" w:sz="4" w:space="0" w:color="auto"/>
            </w:tcBorders>
            <w:vAlign w:val="center"/>
          </w:tcPr>
          <w:p w14:paraId="57FF8965" w14:textId="77777777" w:rsidR="000C31B2" w:rsidRPr="002165C8" w:rsidRDefault="00382149" w:rsidP="00372B28">
            <w:pPr>
              <w:jc w:val="center"/>
              <w:rPr>
                <w:rFonts w:ascii="SamsungOne 700" w:hAnsi="SamsungOne 700" w:cs="Times New Roman"/>
                <w:spacing w:val="-12"/>
                <w:sz w:val="32"/>
                <w:szCs w:val="32"/>
              </w:rPr>
            </w:pPr>
            <w:r>
              <w:rPr>
                <w:rFonts w:ascii="SamsungOne 700" w:hAnsi="SamsungOne 700" w:cs="Times New Roman"/>
                <w:color w:val="000000" w:themeColor="text1"/>
                <w:spacing w:val="-12"/>
                <w:sz w:val="32"/>
                <w:szCs w:val="32"/>
              </w:rPr>
              <w:t>AI</w:t>
            </w:r>
            <w:r w:rsidR="000C31B2" w:rsidRPr="00F11C7D">
              <w:rPr>
                <w:rFonts w:ascii="SamsungOne 700" w:hAnsi="SamsungOne 700" w:cs="Times New Roman"/>
                <w:color w:val="000000" w:themeColor="text1"/>
                <w:spacing w:val="-12"/>
                <w:sz w:val="32"/>
                <w:szCs w:val="32"/>
              </w:rPr>
              <w:t xml:space="preserve"> Course</w:t>
            </w:r>
          </w:p>
        </w:tc>
      </w:tr>
      <w:tr w:rsidR="000C31B2" w:rsidRPr="00954A72" w14:paraId="57FF8969" w14:textId="77777777" w:rsidTr="000C31B2">
        <w:trPr>
          <w:trHeight w:val="708"/>
        </w:trPr>
        <w:tc>
          <w:tcPr>
            <w:tcW w:w="2689" w:type="dxa"/>
            <w:tcBorders>
              <w:top w:val="single" w:sz="4" w:space="0" w:color="auto"/>
              <w:left w:val="single" w:sz="4" w:space="0" w:color="auto"/>
              <w:bottom w:val="single" w:sz="4" w:space="0" w:color="auto"/>
              <w:right w:val="single" w:sz="4" w:space="0" w:color="auto"/>
            </w:tcBorders>
            <w:vAlign w:val="center"/>
          </w:tcPr>
          <w:p w14:paraId="57FF8967"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T</w:t>
            </w:r>
            <w:r w:rsidRPr="00F11C7D">
              <w:rPr>
                <w:rFonts w:ascii="SamsungOne 700" w:hAnsi="SamsungOne 700" w:cs="Times New Roman"/>
                <w:color w:val="193DB0"/>
                <w:spacing w:val="-12"/>
                <w:sz w:val="32"/>
                <w:szCs w:val="32"/>
              </w:rPr>
              <w:t>eam Name</w:t>
            </w:r>
          </w:p>
        </w:tc>
        <w:tc>
          <w:tcPr>
            <w:tcW w:w="6327" w:type="dxa"/>
            <w:tcBorders>
              <w:top w:val="single" w:sz="4" w:space="0" w:color="auto"/>
              <w:left w:val="single" w:sz="4" w:space="0" w:color="auto"/>
              <w:bottom w:val="single" w:sz="4" w:space="0" w:color="auto"/>
              <w:right w:val="single" w:sz="4" w:space="0" w:color="auto"/>
            </w:tcBorders>
            <w:vAlign w:val="center"/>
            <w:tcMar>
              <w:top w:w="60" w:type="dxa"/>
              <w:left w:w="140" w:type="dxa"/>
              <w:bottom w:w="60" w:type="dxa"/>
              <w:right w:w="140" w:type="dxa"/>
            </w:tcMar>
          </w:tcPr>
          <w:p w14:paraId="57FF8968" w14:textId="77777777" w:rsidR="000C31B2" w:rsidRPr="00913360" w:rsidRDefault="000C31B2" w:rsidP="00F11C7D">
            <w:pPr>
              <w:spacing w:after="0" w:line="264" w:lineRule="auto"/>
              <w:jc w:val="left"/>
              <w:rPr>
                <w:rFonts w:ascii="Times New Roman" w:hAnsi="Times New Roman" w:cs="Times New Roman"/>
                <w:spacing w:val="-12"/>
                <w:sz w:val="28"/>
                <w:szCs w:val="28"/>
              </w:rPr>
            </w:pPr>
            <w:r>
              <w:rPr>
                <w:rFonts w:ascii="SamsungOne 700" w:hAnsi="SamsungOne 700"/>
                <w:color w:val="1A1A1A"/>
                <w:sz w:val="24"/>
              </w:rPr>
              <w:t>Cogni</w:t>
            </w:r>
          </w:p>
        </w:tc>
      </w:tr>
      <w:tr w:rsidR="000C31B2" w:rsidRPr="00954A72" w14:paraId="57FF896E" w14:textId="77777777" w:rsidTr="000C31B2">
        <w:trPr>
          <w:trHeight w:val="759"/>
        </w:trPr>
        <w:tc>
          <w:tcPr>
            <w:tcW w:w="2689" w:type="dxa"/>
            <w:tcBorders>
              <w:top w:val="single" w:sz="4" w:space="0" w:color="auto"/>
              <w:left w:val="single" w:sz="4" w:space="0" w:color="auto"/>
              <w:bottom w:val="single" w:sz="4" w:space="0" w:color="auto"/>
              <w:right w:val="single" w:sz="4" w:space="0" w:color="auto"/>
            </w:tcBorders>
            <w:vAlign w:val="center"/>
          </w:tcPr>
          <w:p w14:paraId="57FF896A" w14:textId="77777777" w:rsidR="000C31B2" w:rsidRPr="00F11C7D" w:rsidRDefault="000C31B2" w:rsidP="00F11C7D">
            <w:pPr>
              <w:ind w:left="227"/>
              <w:jc w:val="left"/>
              <w:rPr>
                <w:rFonts w:ascii="SamsungOne 700" w:hAnsi="SamsungOne 700" w:cs="Times New Roman"/>
                <w:color w:val="193DB0"/>
                <w:spacing w:val="-12"/>
                <w:sz w:val="32"/>
                <w:szCs w:val="32"/>
              </w:rPr>
            </w:pPr>
            <w:r w:rsidRPr="00F11C7D">
              <w:rPr>
                <w:rFonts w:ascii="SamsungOne 700" w:hAnsi="SamsungOne 700" w:cs="Times New Roman"/>
                <w:color w:val="193DB0"/>
                <w:spacing w:val="-12"/>
                <w:sz w:val="32"/>
                <w:szCs w:val="32"/>
              </w:rPr>
              <w:t>Team Leader/</w:t>
            </w:r>
          </w:p>
          <w:p w14:paraId="57FF896B" w14:textId="77777777" w:rsidR="000C31B2" w:rsidRPr="00F11C7D" w:rsidRDefault="000C31B2" w:rsidP="00F11C7D">
            <w:pPr>
              <w:ind w:left="227"/>
              <w:jc w:val="left"/>
              <w:rPr>
                <w:rFonts w:ascii="SamsungOne 700" w:hAnsi="SamsungOne 700" w:cs="Times New Roman"/>
                <w:color w:val="193DB0"/>
                <w:spacing w:val="-12"/>
                <w:sz w:val="32"/>
                <w:szCs w:val="32"/>
              </w:rPr>
            </w:pPr>
            <w:r w:rsidRPr="00F11C7D">
              <w:rPr>
                <w:rFonts w:ascii="SamsungOne 700" w:hAnsi="SamsungOne 700" w:cs="Times New Roman" w:hint="eastAsia"/>
                <w:color w:val="193DB0"/>
                <w:spacing w:val="-12"/>
                <w:sz w:val="32"/>
                <w:szCs w:val="32"/>
              </w:rPr>
              <w:t>M</w:t>
            </w:r>
            <w:r w:rsidRPr="00F11C7D">
              <w:rPr>
                <w:rFonts w:ascii="SamsungOne 700" w:hAnsi="SamsungOne 700" w:cs="Times New Roman"/>
                <w:color w:val="193DB0"/>
                <w:spacing w:val="-12"/>
                <w:sz w:val="32"/>
                <w:szCs w:val="32"/>
              </w:rPr>
              <w:t>embers</w:t>
            </w:r>
          </w:p>
        </w:tc>
        <w:tc>
          <w:tcPr>
            <w:tcW w:w="6327" w:type="dxa"/>
            <w:tcBorders>
              <w:top w:val="single" w:sz="4" w:space="0" w:color="auto"/>
              <w:left w:val="single" w:sz="4" w:space="0" w:color="auto"/>
              <w:bottom w:val="single" w:sz="4" w:space="0" w:color="auto"/>
              <w:right w:val="single" w:sz="4" w:space="0" w:color="auto"/>
            </w:tcBorders>
            <w:vAlign w:val="center"/>
            <w:tcMar>
              <w:top w:w="60" w:type="dxa"/>
              <w:left w:w="140" w:type="dxa"/>
              <w:bottom w:w="60" w:type="dxa"/>
              <w:right w:w="140" w:type="dxa"/>
            </w:tcMar>
          </w:tcPr>
          <w:p w14:paraId="57FF896C" w14:textId="77777777" w:rsidR="000C31B2" w:rsidRPr="00913360" w:rsidRDefault="000C31B2" w:rsidP="00F11C7D">
            <w:pPr>
              <w:spacing w:after="0" w:line="264" w:lineRule="auto"/>
              <w:jc w:val="left"/>
              <w:rPr>
                <w:rFonts w:ascii="SamsungOne 400" w:hAnsi="SamsungOne 400" w:cs="Times New Roman"/>
                <w:color w:val="A6A6A6" w:themeColor="background1" w:themeShade="A6"/>
                <w:spacing w:val="-12"/>
                <w:sz w:val="28"/>
                <w:szCs w:val="28"/>
              </w:rPr>
            </w:pPr>
            <w:r>
              <w:rPr>
                <w:rFonts w:ascii="SamsungOne 700" w:hAnsi="SamsungOne 700"/>
                <w:color w:val="1A1A1A"/>
                <w:sz w:val="24"/>
              </w:rPr>
              <w:t>Marwan Elamami</w:t>
            </w:r>
            <w:r>
              <w:rPr>
                <w:rFonts w:ascii="SamsungOne 400" w:hAnsi="SamsungOne 400"/>
                <w:color w:val="1A1A1A"/>
                <w:sz w:val="24"/>
              </w:rPr>
              <w:t xml:space="preserve"> (Team Leader) /</w:t>
            </w:r>
          </w:p>
          <w:p>
            <w:pPr>
              <w:spacing w:after="0" w:line="264" w:lineRule="auto"/>
              <w:jc w:val="left"/>
            </w:pPr>
            <w:r>
              <w:rPr>
                <w:rFonts w:ascii="SamsungOne 400" w:hAnsi="SamsungOne 400"/>
                <w:color w:val="1A1A1A"/>
                <w:sz w:val="24"/>
              </w:rPr>
              <w:t>Abdulrahman Khengari, Ahmed Alaeb, Sanad Ali, Mohammed Thabet, Abdul Majid</w:t>
            </w:r>
          </w:p>
        </w:tc>
      </w:tr>
      <w:tr w:rsidR="000C31B2" w:rsidRPr="00954A72" w14:paraId="57FF8971" w14:textId="77777777" w:rsidTr="000C31B2">
        <w:trPr>
          <w:trHeight w:val="759"/>
        </w:trPr>
        <w:tc>
          <w:tcPr>
            <w:tcW w:w="2689" w:type="dxa"/>
            <w:tcBorders>
              <w:top w:val="single" w:sz="4" w:space="0" w:color="auto"/>
              <w:left w:val="single" w:sz="4" w:space="0" w:color="auto"/>
              <w:bottom w:val="single" w:sz="4" w:space="0" w:color="auto"/>
              <w:right w:val="single" w:sz="4" w:space="0" w:color="auto"/>
            </w:tcBorders>
            <w:vAlign w:val="center"/>
          </w:tcPr>
          <w:p w14:paraId="57FF896F"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P</w:t>
            </w:r>
            <w:r w:rsidRPr="00F11C7D">
              <w:rPr>
                <w:rFonts w:ascii="SamsungOne 700" w:hAnsi="SamsungOne 700" w:cs="Times New Roman"/>
                <w:color w:val="193DB0"/>
                <w:spacing w:val="-12"/>
                <w:sz w:val="32"/>
                <w:szCs w:val="32"/>
              </w:rPr>
              <w:t>roject Title</w:t>
            </w:r>
          </w:p>
        </w:tc>
        <w:tc>
          <w:tcPr>
            <w:tcW w:w="6327" w:type="dxa"/>
            <w:tcBorders>
              <w:top w:val="single" w:sz="4" w:space="0" w:color="auto"/>
              <w:left w:val="single" w:sz="4" w:space="0" w:color="auto"/>
              <w:bottom w:val="single" w:sz="4" w:space="0" w:color="auto"/>
              <w:right w:val="single" w:sz="4" w:space="0" w:color="auto"/>
            </w:tcBorders>
            <w:vAlign w:val="center"/>
            <w:tcMar>
              <w:top w:w="60" w:type="dxa"/>
              <w:left w:w="140" w:type="dxa"/>
              <w:bottom w:w="60" w:type="dxa"/>
              <w:right w:w="140" w:type="dxa"/>
            </w:tcMar>
          </w:tcPr>
          <w:p w14:paraId="57FF8970" w14:textId="77777777" w:rsidR="000C31B2" w:rsidRPr="00913360" w:rsidRDefault="000C31B2" w:rsidP="00F11C7D">
            <w:pPr>
              <w:spacing w:after="0" w:line="264" w:lineRule="auto"/>
              <w:jc w:val="left"/>
              <w:rPr>
                <w:rFonts w:ascii="Times New Roman" w:hAnsi="Times New Roman" w:cs="Times New Roman"/>
                <w:spacing w:val="-12"/>
                <w:sz w:val="28"/>
                <w:szCs w:val="28"/>
              </w:rPr>
            </w:pPr>
            <w:r>
              <w:rPr>
                <w:rFonts w:ascii="SamsungOne 700" w:hAnsi="SamsungOne 700"/>
                <w:color w:val="1A1A1A"/>
                <w:sz w:val="24"/>
              </w:rPr>
              <w:t>Bayan: An AI Reading Assistant for Arabic Readers with Dyslexia</w:t>
            </w:r>
          </w:p>
        </w:tc>
      </w:tr>
      <w:tr w:rsidR="000C31B2" w:rsidRPr="00954A72" w14:paraId="57FF8974" w14:textId="77777777" w:rsidTr="000C31B2">
        <w:trPr>
          <w:trHeight w:val="372"/>
        </w:trPr>
        <w:tc>
          <w:tcPr>
            <w:tcW w:w="2689" w:type="dxa"/>
            <w:tcBorders>
              <w:top w:val="single" w:sz="4" w:space="0" w:color="auto"/>
              <w:left w:val="single" w:sz="4" w:space="0" w:color="auto"/>
              <w:bottom w:val="single" w:sz="4" w:space="0" w:color="auto"/>
              <w:right w:val="single" w:sz="4" w:space="0" w:color="auto"/>
            </w:tcBorders>
            <w:vAlign w:val="center"/>
          </w:tcPr>
          <w:p w14:paraId="57FF8972"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G</w:t>
            </w:r>
            <w:r w:rsidRPr="00F11C7D">
              <w:rPr>
                <w:rFonts w:ascii="SamsungOne 700" w:hAnsi="SamsungOne 700" w:cs="Times New Roman"/>
                <w:color w:val="193DB0"/>
                <w:spacing w:val="-12"/>
                <w:sz w:val="32"/>
                <w:szCs w:val="32"/>
              </w:rPr>
              <w:t>oal</w:t>
            </w:r>
          </w:p>
        </w:tc>
        <w:tc>
          <w:tcPr>
            <w:tcW w:w="6327" w:type="dxa"/>
            <w:tcBorders>
              <w:top w:val="single" w:sz="4" w:space="0" w:color="auto"/>
              <w:left w:val="single" w:sz="4" w:space="0" w:color="auto"/>
              <w:bottom w:val="nil"/>
              <w:right w:val="single" w:sz="4" w:space="0" w:color="auto"/>
            </w:tcBorders>
            <w:vAlign w:val="center"/>
          </w:tcPr>
          <w:p w14:paraId="57FF8973"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76" w14:textId="77777777" w:rsidTr="000814F3">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olor w:val="1A1A1A"/>
                <w:sz w:val="20"/>
              </w:rPr>
              <w:t>•</w:t>
              <w:tab/>
            </w:r>
            <w:r>
              <w:rPr>
                <w:rFonts w:ascii="SamsungOne 400" w:hAnsi="SamsungOne 400"/>
                <w:color w:val="1A1A1A"/>
                <w:sz w:val="20"/>
              </w:rPr>
              <w:t>Help Arabic readers with dyslexia read and understand Arabic text on their own.</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Simplify complex Arabic text automatically without changing its meaning.</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Add full diacritics (tashkeel) so every word can be pronounced correctly.</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Read the text aloud with synchronized word-by-word highlighting.</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Keep the core simplification model(s) small enough to run on-device.</w:t>
            </w:r>
          </w:p>
        </w:tc>
      </w:tr>
      <w:tr w:rsidR="000C31B2" w:rsidRPr="00954A72" w14:paraId="57FF8979"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77"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Abstract</w:t>
            </w:r>
          </w:p>
        </w:tc>
        <w:tc>
          <w:tcPr>
            <w:tcW w:w="6327" w:type="dxa"/>
            <w:tcBorders>
              <w:top w:val="single" w:sz="4" w:space="0" w:color="auto"/>
              <w:left w:val="single" w:sz="4" w:space="0" w:color="auto"/>
              <w:bottom w:val="nil"/>
              <w:right w:val="single" w:sz="4" w:space="0" w:color="auto"/>
            </w:tcBorders>
            <w:vAlign w:val="center"/>
          </w:tcPr>
          <w:p w14:paraId="57FF8978"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7B" w14:textId="77777777" w:rsidTr="000814F3">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14:paraId="57FF897A" w14:textId="77777777" w:rsidR="000C31B2" w:rsidRPr="00913360" w:rsidRDefault="00FF757D" w:rsidP="00FF757D">
            <w:pPr>
              <w:spacing w:line="252" w:lineRule="auto" w:before="0" w:after="60"/>
              <w:ind w:left="0" w:right="0" w:firstLine="0"/>
              <w:jc w:val="left"/>
              <w:rPr>
                <w:rFonts w:ascii="Times New Roman" w:hAnsi="Times New Roman" w:cs="Times New Roman"/>
                <w:spacing w:val="-12"/>
                <w:sz w:val="28"/>
                <w:szCs w:val="28"/>
              </w:rPr>
            </w:pPr>
            <w:r>
              <w:rPr>
                <w:rFonts w:ascii="SamsungOne 400" w:hAnsi="SamsungOne 400"/>
                <w:color w:val="1A1A1A"/>
                <w:sz w:val="20"/>
              </w:rPr>
              <w:t>Arabic creates specific barriers for readers with dyslexia: short vowels are usually omitted, prefixes and suffixes attach directly to words, and long sentences chain many clauses together. Most dyslexia tools target Latin-script languages; we found no deployed Arabic dyslexia-support software.</w:t>
            </w:r>
          </w:p>
          <w:p>
            <w:pPr>
              <w:spacing w:line="252" w:lineRule="auto" w:before="0" w:after="60"/>
              <w:ind w:left="0" w:right="0" w:firstLine="0"/>
              <w:jc w:val="left"/>
            </w:pPr>
            <w:r>
              <w:rPr>
                <w:rFonts w:ascii="SamsungOne 400" w:hAnsi="SamsungOne 400"/>
                <w:color w:val="1A1A1A"/>
                <w:sz w:val="20"/>
              </w:rPr>
              <w:t>Bayan is a three-stage AI pipeline that simplifies complex Arabic text with a fine-tuned Arabic encoder-decoder Transformer, restores its diacritics, and reads it aloud with synchronized word highlighting. Because no large open Arabic simplification corpus exists, we build our own from the BAREC readability corpus, keeping only rewrites that automatic validators and human reviewers confirm are faithful and easier to read.</w:t>
            </w:r>
          </w:p>
        </w:tc>
      </w:tr>
      <w:tr w:rsidR="000C31B2" w:rsidRPr="00954A72" w14:paraId="57FF897E" w14:textId="77777777" w:rsidTr="000C31B2">
        <w:trPr>
          <w:trHeight w:val="265"/>
        </w:trPr>
        <w:tc>
          <w:tcPr>
            <w:tcW w:w="2689" w:type="dxa"/>
            <w:tcBorders>
              <w:top w:val="single" w:sz="4" w:space="0" w:color="auto"/>
              <w:left w:val="single" w:sz="4" w:space="0" w:color="auto"/>
              <w:bottom w:val="single" w:sz="4" w:space="0" w:color="auto"/>
              <w:right w:val="single" w:sz="4" w:space="0" w:color="auto"/>
            </w:tcBorders>
            <w:vAlign w:val="center"/>
          </w:tcPr>
          <w:p w14:paraId="57FF897C"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Method</w:t>
            </w:r>
          </w:p>
        </w:tc>
        <w:tc>
          <w:tcPr>
            <w:tcW w:w="6327" w:type="dxa"/>
            <w:tcBorders>
              <w:top w:val="single" w:sz="4" w:space="0" w:color="auto"/>
              <w:left w:val="single" w:sz="4" w:space="0" w:color="auto"/>
              <w:bottom w:val="nil"/>
              <w:right w:val="single" w:sz="4" w:space="0" w:color="auto"/>
            </w:tcBorders>
            <w:vAlign w:val="center"/>
          </w:tcPr>
          <w:p w14:paraId="57FF897D"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80" w14:textId="77777777" w:rsidTr="000814F3">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olor w:val="193DB0"/>
                <w:sz w:val="20"/>
              </w:rPr>
              <w:t>1.</w:t>
              <w:tab/>
            </w:r>
            <w:r>
              <w:rPr>
                <w:rFonts w:ascii="SamsungOne 700" w:hAnsi="SamsungOne 700"/>
                <w:color w:val="1A1A1A"/>
                <w:sz w:val="20"/>
              </w:rPr>
              <w:t xml:space="preserve">Data construction: </w:t>
            </w:r>
            <w:r>
              <w:rPr>
                <w:rFonts w:ascii="SamsungOne 400" w:hAnsi="SamsungOne 400"/>
                <w:color w:val="1A1A1A"/>
                <w:sz w:val="20"/>
              </w:rPr>
              <w:t>easy BAREC sentences and religious scripture are kept unchanged. For each hard sentence, an LLM generates several candidate simplifications; an LLM judge calibrated on human annotations scores meaning preservation, and a fine-tuned Arabic BERT classifier checks readability. The best passing candidate is kept, and annotators review samples.</w:t>
            </w:r>
          </w:p>
          <w:p>
            <w:pPr>
              <w:tabs>
                <w:tab w:pos="320" w:val="left"/>
              </w:tabs>
              <w:spacing w:line="252" w:lineRule="auto" w:before="0" w:after="60"/>
              <w:ind w:left="320" w:right="0" w:hanging="320"/>
              <w:jc w:val="left"/>
            </w:pPr>
            <w:r>
              <w:rPr>
                <w:rFonts w:ascii="SamsungOne 700" w:hAnsi="SamsungOne 700"/>
                <w:color w:val="193DB0"/>
                <w:sz w:val="20"/>
              </w:rPr>
              <w:t>2.</w:t>
              <w:tab/>
            </w:r>
            <w:r>
              <w:rPr>
                <w:rFonts w:ascii="SamsungOne 700" w:hAnsi="SamsungOne 700"/>
                <w:color w:val="1A1A1A"/>
                <w:sz w:val="20"/>
              </w:rPr>
              <w:t xml:space="preserve">Simplification: </w:t>
            </w:r>
            <w:r>
              <w:rPr>
                <w:rFonts w:ascii="SamsungOne 400" w:hAnsi="SamsungOne 400"/>
                <w:color w:val="1A1A1A"/>
                <w:sz w:val="20"/>
              </w:rPr>
              <w:t>fine-tune one or more pretrained Arabic encoder-decoder Transformers that can be quantized for on-device use.</w:t>
            </w:r>
          </w:p>
          <w:p>
            <w:pPr>
              <w:tabs>
                <w:tab w:pos="320" w:val="left"/>
              </w:tabs>
              <w:spacing w:line="252" w:lineRule="auto" w:before="0" w:after="60"/>
              <w:ind w:left="320" w:right="0" w:hanging="320"/>
              <w:jc w:val="left"/>
            </w:pPr>
            <w:r>
              <w:rPr>
                <w:rFonts w:ascii="SamsungOne 700" w:hAnsi="SamsungOne 700"/>
                <w:color w:val="193DB0"/>
                <w:sz w:val="20"/>
              </w:rPr>
              <w:t>3.</w:t>
              <w:tab/>
            </w:r>
            <w:r>
              <w:rPr>
                <w:rFonts w:ascii="SamsungOne 700" w:hAnsi="SamsungOne 700"/>
                <w:color w:val="1A1A1A"/>
                <w:sz w:val="20"/>
              </w:rPr>
              <w:t xml:space="preserve">Diacritization: </w:t>
            </w:r>
            <w:r>
              <w:rPr>
                <w:rFonts w:ascii="SamsungOne 400" w:hAnsi="SamsungOne 400"/>
                <w:color w:val="1A1A1A"/>
                <w:sz w:val="20"/>
              </w:rPr>
              <w:t>a ready pretrained model, checked on simplified text so base letters are never altered; fine-tuned only if time permits.</w:t>
            </w:r>
          </w:p>
          <w:p>
            <w:pPr>
              <w:tabs>
                <w:tab w:pos="320" w:val="left"/>
              </w:tabs>
              <w:spacing w:line="252" w:lineRule="auto" w:before="0" w:after="60"/>
              <w:ind w:left="320" w:right="0" w:hanging="320"/>
              <w:jc w:val="left"/>
            </w:pPr>
            <w:r>
              <w:rPr>
                <w:rFonts w:ascii="SamsungOne 700" w:hAnsi="SamsungOne 700"/>
                <w:color w:val="193DB0"/>
                <w:sz w:val="20"/>
              </w:rPr>
              <w:t>4.</w:t>
              <w:tab/>
            </w:r>
            <w:r>
              <w:rPr>
                <w:rFonts w:ascii="SamsungOne 700" w:hAnsi="SamsungOne 700"/>
                <w:color w:val="1A1A1A"/>
                <w:sz w:val="20"/>
              </w:rPr>
              <w:t xml:space="preserve">Read-aloud: </w:t>
            </w:r>
            <w:r>
              <w:rPr>
                <w:rFonts w:ascii="SamsungOne 400" w:hAnsi="SamsungOne 400"/>
                <w:color w:val="1A1A1A"/>
                <w:sz w:val="20"/>
              </w:rPr>
              <w:t>a ready pretrained Arabic text-to-speech model with word timestamps for synchronized highlighting.</w:t>
            </w:r>
          </w:p>
          <w:p>
            <w:pPr>
              <w:tabs>
                <w:tab w:pos="320" w:val="left"/>
              </w:tabs>
              <w:spacing w:line="252" w:lineRule="auto" w:before="0" w:after="60"/>
              <w:ind w:left="320" w:right="0" w:hanging="320"/>
              <w:jc w:val="left"/>
            </w:pPr>
            <w:r>
              <w:rPr>
                <w:rFonts w:ascii="SamsungOne 700" w:hAnsi="SamsungOne 700"/>
                <w:color w:val="193DB0"/>
                <w:sz w:val="20"/>
              </w:rPr>
              <w:t>5.</w:t>
              <w:tab/>
            </w:r>
            <w:r>
              <w:rPr>
                <w:rFonts w:ascii="SamsungOne 700" w:hAnsi="SamsungOne 700"/>
                <w:color w:val="1A1A1A"/>
                <w:sz w:val="20"/>
              </w:rPr>
              <w:t xml:space="preserve">Evaluation: </w:t>
            </w:r>
            <w:r>
              <w:rPr>
                <w:rFonts w:ascii="SamsungOne 400" w:hAnsi="SamsungOne 400"/>
                <w:color w:val="1A1A1A"/>
                <w:sz w:val="20"/>
              </w:rPr>
              <w:t>compare against a copy-the-input baseline, a reproduced published system, and large LLMs using SARI, readability reduction (independent BAREC model), meaning preservation, DER/WER, and human evaluation.</w:t>
            </w:r>
          </w:p>
          <w:p>
            <w:pPr>
              <w:tabs>
                <w:tab w:pos="320" w:val="left"/>
              </w:tabs>
              <w:spacing w:line="252" w:lineRule="auto" w:before="0" w:after="60"/>
              <w:ind w:left="320" w:right="0" w:hanging="320"/>
              <w:jc w:val="left"/>
            </w:pPr>
            <w:r>
              <w:rPr>
                <w:rFonts w:ascii="SamsungOne 700" w:hAnsi="SamsungOne 700"/>
                <w:color w:val="193DB0"/>
                <w:sz w:val="20"/>
              </w:rPr>
              <w:t>6.</w:t>
              <w:tab/>
            </w:r>
            <w:r>
              <w:rPr>
                <w:rFonts w:ascii="SamsungOne 700" w:hAnsi="SamsungOne 700"/>
                <w:color w:val="1A1A1A"/>
                <w:sz w:val="20"/>
              </w:rPr>
              <w:t xml:space="preserve">Application: </w:t>
            </w:r>
            <w:r>
              <w:rPr>
                <w:rFonts w:ascii="SamsungOne 400" w:hAnsi="SamsungOne 400"/>
                <w:color w:val="1A1A1A"/>
                <w:sz w:val="20"/>
              </w:rPr>
              <w:t>one app connecting all stages, with an optional quality gate that shows the original text when a simplification is judged unfaithful.</w:t>
            </w:r>
          </w:p>
        </w:tc>
      </w:tr>
    </w:tbl>
    <w:p w14:paraId="57FF8981" w14:textId="77777777" w:rsidR="000814F3" w:rsidRDefault="000814F3">
      <w: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14:paraId="57FF8984" w14:textId="77777777" w:rsidTr="000C31B2">
        <w:trPr>
          <w:trHeight w:val="372"/>
        </w:trPr>
        <w:tc>
          <w:tcPr>
            <w:tcW w:w="2689" w:type="dxa"/>
            <w:tcBorders>
              <w:top w:val="single" w:sz="4" w:space="0" w:color="auto"/>
              <w:left w:val="single" w:sz="4" w:space="0" w:color="auto"/>
              <w:bottom w:val="single" w:sz="4" w:space="0" w:color="auto"/>
              <w:right w:val="single" w:sz="4" w:space="0" w:color="auto"/>
            </w:tcBorders>
            <w:vAlign w:val="center"/>
          </w:tcPr>
          <w:p w14:paraId="57FF8982"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lastRenderedPageBreak/>
              <w:t>D</w:t>
            </w:r>
            <w:r w:rsidRPr="00F11C7D">
              <w:rPr>
                <w:rFonts w:ascii="SamsungOne 700" w:hAnsi="SamsungOne 700" w:cs="Times New Roman"/>
                <w:color w:val="193DB0"/>
                <w:spacing w:val="-12"/>
                <w:sz w:val="32"/>
                <w:szCs w:val="32"/>
              </w:rPr>
              <w:t>ata</w:t>
            </w:r>
          </w:p>
        </w:tc>
        <w:tc>
          <w:tcPr>
            <w:tcW w:w="6327" w:type="dxa"/>
            <w:tcBorders>
              <w:top w:val="single" w:sz="4" w:space="0" w:color="auto"/>
              <w:left w:val="single" w:sz="4" w:space="0" w:color="auto"/>
              <w:bottom w:val="nil"/>
              <w:right w:val="single" w:sz="4" w:space="0" w:color="auto"/>
            </w:tcBorders>
            <w:vAlign w:val="center"/>
          </w:tcPr>
          <w:p w14:paraId="57FF8983" w14:textId="77777777" w:rsidR="000C31B2" w:rsidRPr="00913360" w:rsidRDefault="000C31B2" w:rsidP="00F11C7D">
            <w:pPr>
              <w:rPr>
                <w:rFonts w:ascii="SamsungOne 400" w:hAnsi="SamsungOne 400" w:cs="Times New Roman"/>
                <w:spacing w:val="-12"/>
                <w:sz w:val="28"/>
                <w:szCs w:val="28"/>
              </w:rPr>
            </w:pPr>
          </w:p>
        </w:tc>
      </w:tr>
      <w:tr w:rsidR="000C31B2" w:rsidRPr="00954A72" w14:paraId="57FF8986" w14:textId="77777777" w:rsidTr="000814F3">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14:paraId="57FF8985" w14:textId="77777777" w:rsidR="00F11C7D"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olor w:val="193DB0"/>
                <w:sz w:val="21"/>
              </w:rPr>
              <w:t>Sources</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BAREC</w:t>
            </w:r>
            <w:r>
              <w:rPr>
                <w:rFonts w:ascii="SamsungOne 400" w:hAnsi="SamsungOne 400"/>
                <w:color w:val="1A1A1A"/>
                <w:sz w:val="20"/>
              </w:rPr>
              <w:t xml:space="preserve"> (CAMeL Lab, CC BY-SA 4.0, public on Hugging Face): 69,441 Arabic sentences with readability labels: the complex sentences to simplify and the labels for the readability classifier.</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Bayan simplification corpus</w:t>
            </w:r>
            <w:r>
              <w:rPr>
                <w:rFonts w:ascii="SamsungOne 400" w:hAnsi="SamsungOne 400"/>
                <w:color w:val="1A1A1A"/>
                <w:sz w:val="20"/>
              </w:rPr>
              <w:t xml:space="preserve"> (built by the team): complex-to-simple pairs generated with LLM APIs, filtered by the validators, and reviewed by team annotators. A 2% pilot run is already complete.</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Tashkeela</w:t>
            </w:r>
            <w:r>
              <w:rPr>
                <w:rFonts w:ascii="SamsungOne 400" w:hAnsi="SamsungOne 400"/>
                <w:color w:val="1A1A1A"/>
                <w:sz w:val="20"/>
              </w:rPr>
              <w:t>: fully diacritized Arabic text for validating the diacritization stage.</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Evaluation sets</w:t>
            </w:r>
            <w:r>
              <w:rPr>
                <w:rFonts w:ascii="SamsungOne 400" w:hAnsi="SamsungOne 400"/>
                <w:color w:val="1A1A1A"/>
                <w:sz w:val="20"/>
              </w:rPr>
              <w:t>: a held-out test set verified by the team, plus external human-written test sets (the SAMER test split, used for evaluation only with CAMeL Lab's approval, and DAASI).</w:t>
            </w:r>
          </w:p>
          <w:p>
            <w:pPr>
              <w:spacing w:line="252" w:lineRule="auto" w:before="100" w:after="20"/>
              <w:ind w:left="0" w:right="0" w:firstLine="0"/>
              <w:jc w:val="left"/>
            </w:pPr>
            <w:r>
              <w:rPr>
                <w:rFonts w:ascii="SamsungOne 700" w:hAnsi="SamsungOne 700"/>
                <w:color w:val="193DB0"/>
                <w:sz w:val="21"/>
              </w:rPr>
              <w:t>How we use it</w:t>
            </w:r>
          </w:p>
          <w:p>
            <w:pPr>
              <w:spacing w:line="252" w:lineRule="auto" w:before="0" w:after="60"/>
              <w:ind w:left="0" w:right="0" w:firstLine="0"/>
              <w:jc w:val="left"/>
            </w:pPr>
            <w:r>
              <w:rPr>
                <w:rFonts w:ascii="SamsungOne 400" w:hAnsi="SamsungOne 400"/>
                <w:color w:val="1A1A1A"/>
                <w:sz w:val="20"/>
              </w:rPr>
              <w:t>Training the simplification model(s), calibrating the validators and the readability classifier, validating the diacritization stage, and benchmarking Bayan against published baselines.</w:t>
            </w:r>
          </w:p>
        </w:tc>
      </w:tr>
      <w:tr w:rsidR="000C31B2" w:rsidRPr="00954A72" w14:paraId="57FF8989"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87"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t>E</w:t>
            </w:r>
            <w:r w:rsidRPr="00F11C7D">
              <w:rPr>
                <w:rFonts w:ascii="SamsungOne 700" w:hAnsi="SamsungOne 700" w:cs="Times New Roman"/>
                <w:color w:val="193DB0"/>
                <w:spacing w:val="-12"/>
                <w:sz w:val="32"/>
                <w:szCs w:val="32"/>
              </w:rPr>
              <w:t xml:space="preserve">xpected </w:t>
            </w:r>
            <w:r w:rsidRPr="00F11C7D">
              <w:rPr>
                <w:rFonts w:ascii="SamsungOne 700" w:hAnsi="SamsungOne 700" w:cs="Times New Roman"/>
                <w:color w:val="193DB0"/>
                <w:spacing w:val="-12"/>
                <w:sz w:val="32"/>
                <w:szCs w:val="32"/>
              </w:rPr>
              <w:br/>
              <w:t>Outcome</w:t>
            </w:r>
          </w:p>
        </w:tc>
        <w:tc>
          <w:tcPr>
            <w:tcW w:w="6327" w:type="dxa"/>
            <w:tcBorders>
              <w:top w:val="single" w:sz="4" w:space="0" w:color="auto"/>
              <w:left w:val="single" w:sz="4" w:space="0" w:color="auto"/>
              <w:bottom w:val="nil"/>
              <w:right w:val="single" w:sz="4" w:space="0" w:color="auto"/>
            </w:tcBorders>
            <w:vAlign w:val="center"/>
          </w:tcPr>
          <w:p w14:paraId="57FF8988"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8C" w14:textId="77777777" w:rsidTr="000814F3">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14:paraId="57FF898A" w14:textId="77777777" w:rsidR="000C31B2"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olor w:val="193DB0"/>
                <w:sz w:val="21"/>
              </w:rPr>
              <w:t>Deliverables</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A working prototype: the user enters Arabic text and receives a simplified, fully diacritized version that is read aloud with synchronized word highlighting.</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Fine-tuned simplification model(s) small enough for on-device use, benchmarked against published baselines and large language models.</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A new Arabic simplification corpus and evaluation benchmark.</w:t>
            </w:r>
          </w:p>
          <w:p>
            <w:pPr>
              <w:spacing w:line="252" w:lineRule="auto" w:before="100" w:after="20"/>
              <w:ind w:left="0" w:right="0" w:firstLine="0"/>
              <w:jc w:val="left"/>
            </w:pPr>
            <w:r>
              <w:rPr>
                <w:rFonts w:ascii="SamsungOne 700" w:hAnsi="SamsungOne 700"/>
                <w:color w:val="193DB0"/>
                <w:sz w:val="21"/>
              </w:rPr>
              <w:t>Benefits</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Greater reading independence and comprehension for Arabic readers with dyslexia.</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Support for students, teachers, and schools, as well as readers with low literacy and learners of Arabic.</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400" w:hAnsi="SamsungOne 400"/>
                <w:color w:val="1A1A1A"/>
                <w:sz w:val="20"/>
              </w:rPr>
              <w:t>An on-device core model that works offline and keeps users' text private.</w:t>
            </w:r>
          </w:p>
        </w:tc>
      </w:tr>
      <w:tr w:rsidR="000C31B2" w:rsidRPr="00954A72" w14:paraId="57FF898F"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8D"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t>R</w:t>
            </w:r>
            <w:r w:rsidRPr="00F11C7D">
              <w:rPr>
                <w:rFonts w:ascii="SamsungOne 700" w:hAnsi="SamsungOne 700" w:cs="Times New Roman"/>
                <w:color w:val="193DB0"/>
                <w:spacing w:val="-12"/>
                <w:sz w:val="32"/>
                <w:szCs w:val="32"/>
              </w:rPr>
              <w:t xml:space="preserve">ole by </w:t>
            </w:r>
            <w:r w:rsidRPr="00F11C7D">
              <w:rPr>
                <w:rFonts w:ascii="SamsungOne 700" w:hAnsi="SamsungOne 700" w:cs="Times New Roman"/>
                <w:color w:val="193DB0"/>
                <w:spacing w:val="-12"/>
                <w:sz w:val="32"/>
                <w:szCs w:val="32"/>
              </w:rPr>
              <w:br/>
              <w:t>Member</w:t>
            </w:r>
          </w:p>
        </w:tc>
        <w:tc>
          <w:tcPr>
            <w:tcW w:w="6327" w:type="dxa"/>
            <w:tcBorders>
              <w:top w:val="single" w:sz="4" w:space="0" w:color="auto"/>
              <w:left w:val="single" w:sz="4" w:space="0" w:color="auto"/>
              <w:bottom w:val="nil"/>
              <w:right w:val="single" w:sz="4" w:space="0" w:color="auto"/>
            </w:tcBorders>
            <w:vAlign w:val="center"/>
          </w:tcPr>
          <w:p w14:paraId="57FF898E"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1" w14:textId="77777777" w:rsidTr="000814F3">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olor w:val="1A1A1A"/>
                <w:sz w:val="20"/>
              </w:rPr>
              <w:t>Marwan Elamami</w:t>
            </w:r>
            <w:r>
              <w:rPr>
                <w:rFonts w:ascii="SamsungOne 400" w:hAnsi="SamsungOne 400"/>
                <w:color w:val="A6A6A6"/>
                <w:sz w:val="20"/>
              </w:rPr>
              <w:t xml:space="preserve">  |  </w:t>
            </w:r>
            <w:r>
              <w:rPr>
                <w:rFonts w:ascii="SamsungOne 400" w:hAnsi="SamsungOne 400"/>
                <w:color w:val="193DB0"/>
                <w:sz w:val="20"/>
              </w:rPr>
              <w:t>Team Leader &amp; Application Lead</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olor w:val="1A1A1A"/>
                <w:sz w:val="20"/>
              </w:rPr>
              <w:t>Project management; system architecture and integration; application development; read-aloud with word highlighting.</w:t>
            </w:r>
          </w:p>
          <w:p>
            <w:pPr>
              <w:spacing w:before="0" w:after="0" w:line="252" w:lineRule="auto"/>
              <w:ind w:left="0" w:right="0" w:hanging="0"/>
              <w:jc w:val="left"/>
            </w:pPr>
            <w:r>
              <w:rPr>
                <w:rFonts w:ascii="SamsungOne 700" w:hAnsi="SamsungOne 700"/>
                <w:color w:val="1A1A1A"/>
                <w:sz w:val="20"/>
              </w:rPr>
              <w:t>Abdulrahman Khengari</w:t>
            </w:r>
            <w:r>
              <w:rPr>
                <w:rFonts w:ascii="SamsungOne 400" w:hAnsi="SamsungOne 400"/>
                <w:color w:val="A6A6A6"/>
                <w:sz w:val="20"/>
              </w:rPr>
              <w:t xml:space="preserve">  |  </w:t>
            </w:r>
            <w:r>
              <w:rPr>
                <w:rFonts w:ascii="SamsungOne 400" w:hAnsi="SamsungOne 400"/>
                <w:color w:val="193DB0"/>
                <w:sz w:val="20"/>
              </w:rPr>
              <w:t>Data Lead</w:t>
            </w:r>
          </w:p>
          <w:p>
            <w:pPr>
              <w:spacing w:before="0" w:after="110" w:line="252" w:lineRule="auto"/>
              <w:ind w:left="0" w:right="0" w:hanging="0"/>
              <w:jc w:val="left"/>
            </w:pPr>
            <w:r>
              <w:rPr>
                <w:rFonts w:ascii="SamsungOne 400" w:hAnsi="SamsungOne 400"/>
                <w:color w:val="1A1A1A"/>
                <w:sz w:val="20"/>
              </w:rPr>
              <w:t>Building and validating the simplification corpus; data quality control; annotation guidelines.</w:t>
            </w:r>
          </w:p>
          <w:p>
            <w:pPr>
              <w:spacing w:before="0" w:after="0" w:line="252" w:lineRule="auto"/>
              <w:ind w:left="0" w:right="0" w:hanging="0"/>
              <w:jc w:val="left"/>
            </w:pPr>
            <w:r>
              <w:rPr>
                <w:rFonts w:ascii="SamsungOne 700" w:hAnsi="SamsungOne 700"/>
                <w:color w:val="1A1A1A"/>
                <w:sz w:val="20"/>
              </w:rPr>
              <w:t>Ahmed Alaeb</w:t>
            </w:r>
            <w:r>
              <w:rPr>
                <w:rFonts w:ascii="SamsungOne 400" w:hAnsi="SamsungOne 400"/>
                <w:color w:val="A6A6A6"/>
                <w:sz w:val="20"/>
              </w:rPr>
              <w:t xml:space="preserve">  |  </w:t>
            </w:r>
            <w:r>
              <w:rPr>
                <w:rFonts w:ascii="SamsungOne 400" w:hAnsi="SamsungOne 400"/>
                <w:color w:val="193DB0"/>
                <w:sz w:val="20"/>
              </w:rPr>
              <w:t>Model Training Lead</w:t>
            </w:r>
          </w:p>
          <w:p>
            <w:pPr>
              <w:spacing w:before="0" w:after="110" w:line="252" w:lineRule="auto"/>
              <w:ind w:left="0" w:right="0" w:hanging="0"/>
              <w:jc w:val="left"/>
            </w:pPr>
            <w:r>
              <w:rPr>
                <w:rFonts w:ascii="SamsungOne 400" w:hAnsi="SamsungOne 400"/>
                <w:color w:val="1A1A1A"/>
                <w:sz w:val="20"/>
              </w:rPr>
              <w:t>Training the simplification model(s) for on-device use; integrating a ready diacritization model (fine-tuning it if time permits).</w:t>
            </w:r>
          </w:p>
          <w:p>
            <w:pPr>
              <w:spacing w:before="0" w:after="0" w:line="252" w:lineRule="auto"/>
              <w:ind w:left="0" w:right="0" w:hanging="0"/>
              <w:jc w:val="left"/>
            </w:pPr>
            <w:r>
              <w:rPr>
                <w:rFonts w:ascii="SamsungOne 700" w:hAnsi="SamsungOne 700"/>
                <w:color w:val="1A1A1A"/>
                <w:sz w:val="20"/>
              </w:rPr>
              <w:t>Sanad Ali</w:t>
            </w:r>
            <w:r>
              <w:rPr>
                <w:rFonts w:ascii="SamsungOne 400" w:hAnsi="SamsungOne 400"/>
                <w:color w:val="A6A6A6"/>
                <w:sz w:val="20"/>
              </w:rPr>
              <w:t xml:space="preserve">  |  </w:t>
            </w:r>
            <w:r>
              <w:rPr>
                <w:rFonts w:ascii="SamsungOne 400" w:hAnsi="SamsungOne 400"/>
                <w:color w:val="193DB0"/>
                <w:sz w:val="20"/>
              </w:rPr>
              <w:t>Machine Learning Engineer</w:t>
            </w:r>
          </w:p>
          <w:p>
            <w:pPr>
              <w:spacing w:before="0" w:after="110" w:line="252" w:lineRule="auto"/>
              <w:ind w:left="0" w:right="0" w:hanging="0"/>
              <w:jc w:val="left"/>
            </w:pPr>
            <w:r>
              <w:rPr>
                <w:rFonts w:ascii="SamsungOne 400" w:hAnsi="SamsungOne 400"/>
                <w:color w:val="1A1A1A"/>
                <w:sz w:val="20"/>
              </w:rPr>
              <w:t>Co-training the simplification model(s); data annotation and quality review.</w:t>
            </w:r>
          </w:p>
          <w:p>
            <w:pPr>
              <w:spacing w:before="0" w:after="0" w:line="252" w:lineRule="auto"/>
              <w:ind w:left="0" w:right="0" w:hanging="0"/>
              <w:jc w:val="left"/>
            </w:pPr>
            <w:r>
              <w:rPr>
                <w:rFonts w:ascii="SamsungOne 700" w:hAnsi="SamsungOne 700"/>
                <w:color w:val="1A1A1A"/>
                <w:sz w:val="20"/>
              </w:rPr>
              <w:t>Mohammed Thabet</w:t>
            </w:r>
            <w:r>
              <w:rPr>
                <w:rFonts w:ascii="SamsungOne 400" w:hAnsi="SamsungOne 400"/>
                <w:color w:val="A6A6A6"/>
                <w:sz w:val="20"/>
              </w:rPr>
              <w:t xml:space="preserve">  |  </w:t>
            </w:r>
            <w:r>
              <w:rPr>
                <w:rFonts w:ascii="SamsungOne 400" w:hAnsi="SamsungOne 400"/>
                <w:color w:val="193DB0"/>
                <w:sz w:val="20"/>
              </w:rPr>
              <w:t>Application Engineer</w:t>
            </w:r>
          </w:p>
          <w:p>
            <w:pPr>
              <w:spacing w:before="0" w:after="110" w:line="252" w:lineRule="auto"/>
              <w:ind w:left="0" w:right="0" w:hanging="0"/>
              <w:jc w:val="left"/>
            </w:pPr>
            <w:r>
              <w:rPr>
                <w:rFonts w:ascii="SamsungOne 400" w:hAnsi="SamsungOne 400"/>
                <w:color w:val="1A1A1A"/>
                <w:sz w:val="20"/>
              </w:rPr>
              <w:t>Application development; read-aloud with word highlighting; data annotation and quality review.</w:t>
            </w:r>
          </w:p>
          <w:p>
            <w:pPr>
              <w:spacing w:before="0" w:after="0" w:line="252" w:lineRule="auto"/>
              <w:ind w:left="0" w:right="0" w:hanging="0"/>
              <w:jc w:val="left"/>
            </w:pPr>
            <w:r>
              <w:rPr>
                <w:rFonts w:ascii="SamsungOne 700" w:hAnsi="SamsungOne 700"/>
                <w:color w:val="1A1A1A"/>
                <w:sz w:val="20"/>
              </w:rPr>
              <w:t>Abdul Majid</w:t>
            </w:r>
            <w:r>
              <w:rPr>
                <w:rFonts w:ascii="SamsungOne 400" w:hAnsi="SamsungOne 400"/>
                <w:color w:val="A6A6A6"/>
                <w:sz w:val="20"/>
              </w:rPr>
              <w:t xml:space="preserve">  |  </w:t>
            </w:r>
            <w:r>
              <w:rPr>
                <w:rFonts w:ascii="SamsungOne 400" w:hAnsi="SamsungOne 400"/>
                <w:color w:val="193DB0"/>
                <w:sz w:val="20"/>
              </w:rPr>
              <w:t>Evaluation &amp; Benchmarking Lead</w:t>
            </w:r>
          </w:p>
          <w:p>
            <w:pPr>
              <w:spacing w:before="0" w:after="0" w:line="252" w:lineRule="auto"/>
              <w:ind w:left="0" w:right="0" w:hanging="0"/>
              <w:jc w:val="left"/>
            </w:pPr>
            <w:r>
              <w:rPr>
                <w:rFonts w:ascii="SamsungOne 400" w:hAnsi="SamsungOne 400"/>
                <w:color w:val="1A1A1A"/>
                <w:sz w:val="20"/>
              </w:rPr>
              <w:t>Test set design; benchmarking against published baselines; automatic and human evaluation.</w:t>
            </w:r>
          </w:p>
        </w:tc>
      </w:tr>
    </w:tbl>
    <w:p w14:paraId="57FF8992" w14:textId="77777777" w:rsidR="000814F3" w:rsidRDefault="000814F3">
      <w: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14:paraId="57FF8995"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93"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lastRenderedPageBreak/>
              <w:t xml:space="preserve">Schedule </w:t>
            </w:r>
            <w:r w:rsidRPr="00F11C7D">
              <w:rPr>
                <w:rFonts w:ascii="SamsungOne 700" w:hAnsi="SamsungOne 700" w:cs="Times New Roman"/>
                <w:color w:val="193DB0"/>
                <w:spacing w:val="-12"/>
                <w:sz w:val="32"/>
                <w:szCs w:val="32"/>
              </w:rPr>
              <w:br/>
              <w:t>Summary</w:t>
            </w:r>
          </w:p>
        </w:tc>
        <w:tc>
          <w:tcPr>
            <w:tcW w:w="6327" w:type="dxa"/>
            <w:tcBorders>
              <w:top w:val="single" w:sz="4" w:space="0" w:color="auto"/>
              <w:left w:val="single" w:sz="4" w:space="0" w:color="auto"/>
              <w:bottom w:val="nil"/>
              <w:right w:val="single" w:sz="4" w:space="0" w:color="auto"/>
            </w:tcBorders>
            <w:vAlign w:val="center"/>
          </w:tcPr>
          <w:p w14:paraId="57FF8994"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8" w14:textId="77777777" w:rsidTr="00F11C7D">
        <w:trPr/>
        <w:tc>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p>
            <w:pPr>
              <w:spacing w:line="252" w:lineRule="auto" w:before="0" w:after="60"/>
              <w:ind w:left="0" w:right="0" w:firstLine="0"/>
              <w:jc w:val="left"/>
            </w:pPr>
            <w:r>
              <w:rPr>
                <w:rFonts w:ascii="SamsungOne 400" w:hAnsi="SamsungOne 400"/>
                <w:i/>
                <w:color w:val="1A1A1A"/>
                <w:sz w:val="20"/>
              </w:rPr>
              <w:t>This schedule is a working draft; tasks and timing may be adjusted as the project progresses.</w:t>
            </w:r>
          </w:p>
          <w:p w14:paraId="57FF8996" w14:textId="77777777" w:rsidR="000C31B2" w:rsidRPr="00913360" w:rsidRDefault="000C31B2" w:rsidP="00FF757D">
            <w:pPr>
              <w:tabs>
                <w:tab w:pos="320" w:val="left"/>
              </w:tabs>
              <w:spacing w:line="252" w:lineRule="auto" w:before="0" w:after="60"/>
              <w:ind w:left="320" w:right="0" w:hanging="320"/>
              <w:jc w:val="left"/>
              <w:rPr>
                <w:rFonts w:ascii="SamsungOne 400" w:hAnsi="SamsungOne 400" w:cs="Times New Roman"/>
                <w:color w:val="A6A6A6" w:themeColor="background1" w:themeShade="A6"/>
                <w:spacing w:val="-12"/>
                <w:sz w:val="28"/>
                <w:szCs w:val="28"/>
              </w:rPr>
            </w:pPr>
            <w:r>
              <w:rPr>
                <w:rFonts w:ascii="SamsungOne 400" w:hAnsi="SamsungOne 400"/>
                <w:color w:val="1A1A1A"/>
                <w:sz w:val="20"/>
              </w:rPr>
              <w:t>•</w:t>
              <w:tab/>
            </w:r>
            <w:r>
              <w:rPr>
                <w:rFonts w:ascii="SamsungOne 700" w:hAnsi="SamsungOne 700"/>
                <w:color w:val="1A1A1A"/>
                <w:sz w:val="20"/>
              </w:rPr>
              <w:t xml:space="preserve">Week 1 (D1–D5): </w:t>
            </w:r>
            <w:r>
              <w:rPr>
                <w:rFonts w:ascii="SamsungOne 400" w:hAnsi="SamsungOne 400"/>
                <w:color w:val="1A1A1A"/>
                <w:sz w:val="20"/>
              </w:rPr>
              <w:t>finalize the data pipeline and validators; write annotation guidelines; design the test sets; set up training and baselines; build the app skeleton and choose the TTS engine; contact dyslexic readers and schools for user testing.</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 xml:space="preserve">Week 2 (D6–D10): </w:t>
            </w:r>
            <w:r>
              <w:rPr>
                <w:rFonts w:ascii="SamsungOne 400" w:hAnsi="SamsungOne 400"/>
                <w:color w:val="1A1A1A"/>
                <w:sz w:val="20"/>
              </w:rPr>
              <w:t>generate and annotate the full corpus; first simplification training run; evaluate ready diacritization models on simplified text; first benchmark results; connect simplification and diacritization to the app; word timings.</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 xml:space="preserve">Week 3 (D11–D15): </w:t>
            </w:r>
            <w:r>
              <w:rPr>
                <w:rFonts w:ascii="SamsungOne 400" w:hAnsi="SamsungOne 400"/>
                <w:color w:val="1A1A1A"/>
                <w:sz w:val="20"/>
              </w:rPr>
              <w:t>improved training runs; optional diacritization fine-tuning if time permits; full benchmark with human evaluation; end-to-end integration with read-aloud and highlighting; optional quality gate.</w:t>
            </w:r>
          </w:p>
          <w:p>
            <w:pPr>
              <w:tabs>
                <w:tab w:pos="320" w:val="left"/>
              </w:tabs>
              <w:spacing w:line="252" w:lineRule="auto" w:before="0" w:after="60"/>
              <w:ind w:left="320" w:right="0" w:hanging="320"/>
              <w:jc w:val="left"/>
            </w:pPr>
            <w:r>
              <w:rPr>
                <w:rFonts w:ascii="SamsungOne 400" w:hAnsi="SamsungOne 400"/>
                <w:color w:val="1A1A1A"/>
                <w:sz w:val="20"/>
              </w:rPr>
              <w:t>•</w:t>
              <w:tab/>
            </w:r>
            <w:r>
              <w:rPr>
                <w:rFonts w:ascii="SamsungOne 700" w:hAnsi="SamsungOne 700"/>
                <w:color w:val="1A1A1A"/>
                <w:sz w:val="20"/>
              </w:rPr>
              <w:t xml:space="preserve">Week 4 (D16–D20): </w:t>
            </w:r>
            <w:r>
              <w:rPr>
                <w:rFonts w:ascii="SamsungOne 400" w:hAnsi="SamsungOne 400"/>
                <w:color w:val="1A1A1A"/>
                <w:sz w:val="20"/>
              </w:rPr>
              <w:t>freeze models; final evaluation; user testing with dyslexic readers; bug fixing; final report and presentation.</w:t>
            </w:r>
          </w:p>
          <w:p>
            <w:pPr>
              <w:spacing w:line="252" w:lineRule="auto" w:before="0" w:after="60"/>
              <w:ind w:left="0" w:right="0" w:firstLine="0"/>
              <w:jc w:val="left"/>
            </w:pPr>
            <w:r>
              <w:rPr>
                <w:rFonts w:ascii="SamsungOne 400" w:hAnsi="SamsungOne 400"/>
                <w:color w:val="1A1A1A"/>
                <w:sz w:val="20"/>
              </w:rPr>
              <w:t>Detailed tasks, owners, and daily status are tracked in the WBS workbook.</w:t>
            </w:r>
          </w:p>
        </w:tc>
      </w:tr>
      <w:tr w:rsidR="000C31B2" w:rsidRPr="00954A72" w14:paraId="57FF899B"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99"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 xml:space="preserve">Comment &amp; </w:t>
            </w:r>
            <w:r w:rsidRPr="00F11C7D">
              <w:rPr>
                <w:rFonts w:ascii="SamsungOne 700" w:hAnsi="SamsungOne 700" w:cs="Times New Roman"/>
                <w:color w:val="193DB0"/>
                <w:spacing w:val="-12"/>
                <w:sz w:val="32"/>
                <w:szCs w:val="32"/>
              </w:rPr>
              <w:br/>
              <w:t>Assessment</w:t>
            </w:r>
          </w:p>
        </w:tc>
        <w:tc>
          <w:tcPr>
            <w:tcW w:w="6327" w:type="dxa"/>
            <w:tcBorders>
              <w:top w:val="single" w:sz="4" w:space="0" w:color="auto"/>
              <w:left w:val="single" w:sz="4" w:space="0" w:color="auto"/>
              <w:bottom w:val="nil"/>
              <w:right w:val="single" w:sz="4" w:space="0" w:color="auto"/>
            </w:tcBorders>
            <w:vAlign w:val="center"/>
          </w:tcPr>
          <w:p w14:paraId="57FF899A"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D" w14:textId="77777777" w:rsidTr="000814F3">
        <w:trPr>
          <w:trHeight w:val="3464"/>
        </w:trPr>
        <w:tc>
          <w:tcPr>
            <w:tcW w:w="9016" w:type="dxa"/>
            <w:gridSpan w:val="2"/>
            <w:tcBorders>
              <w:top w:val="nil"/>
              <w:left w:val="single" w:sz="4" w:space="0" w:color="auto"/>
              <w:bottom w:val="single" w:sz="4" w:space="0" w:color="auto"/>
              <w:right w:val="single" w:sz="4" w:space="0" w:color="auto"/>
            </w:tcBorders>
            <w:vAlign w:val="center"/>
          </w:tcPr>
          <w:p w14:paraId="57FF899C" w14:textId="77777777"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A6A6A6" w:themeColor="background1" w:themeShade="A6"/>
                <w:spacing w:val="-12"/>
                <w:sz w:val="28"/>
                <w:szCs w:val="28"/>
              </w:rPr>
              <w:t xml:space="preserve">&lt;Comment and assessment </w:t>
            </w:r>
            <w:r w:rsidRPr="00913360">
              <w:rPr>
                <w:rFonts w:ascii="SamsungOne 400" w:hAnsi="SamsungOne 400" w:cs="Times New Roman"/>
                <w:b/>
                <w:bCs/>
                <w:color w:val="A6A6A6" w:themeColor="background1" w:themeShade="A6"/>
                <w:spacing w:val="-12"/>
                <w:sz w:val="28"/>
                <w:szCs w:val="28"/>
              </w:rPr>
              <w:t>by the instructor.</w:t>
            </w:r>
            <w:r w:rsidRPr="00913360">
              <w:rPr>
                <w:rFonts w:ascii="SamsungOne 400" w:hAnsi="SamsungOne 400" w:cs="Times New Roman"/>
                <w:color w:val="A6A6A6" w:themeColor="background1" w:themeShade="A6"/>
                <w:spacing w:val="-12"/>
                <w:sz w:val="28"/>
                <w:szCs w:val="28"/>
              </w:rPr>
              <w:t>&gt;</w:t>
            </w:r>
          </w:p>
        </w:tc>
      </w:tr>
      <w:bookmarkEnd w:id="0"/>
    </w:tbl>
    <w:p w14:paraId="57FF899E" w14:textId="77777777" w:rsidR="00EB2C13" w:rsidRDefault="00EB2C13" w:rsidP="00913360">
      <w:pPr>
        <w:widowControl/>
        <w:wordWrap/>
        <w:autoSpaceDE/>
        <w:autoSpaceDN/>
        <w:rPr>
          <w:rFonts w:ascii="SamsungOne 400" w:eastAsia="KoPub돋움체 Bold" w:hAnsi="SamsungOne 400" w:cs="Times New Roman"/>
          <w:spacing w:val="-12"/>
          <w:sz w:val="14"/>
          <w:szCs w:val="40"/>
        </w:rPr>
      </w:pPr>
    </w:p>
    <w:sectPr w:rsidR="00EB2C13" w:rsidSect="00153088">
      <w:headerReference w:type="default" r:id="rId6"/>
      <w:footerReference w:type="default" r:id="rId7"/>
      <w:pgSz w:w="11906" w:h="16838"/>
      <w:pgMar w:top="1701" w:right="1440" w:bottom="1440" w:left="1440" w:header="851" w:footer="567"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F89A1" w14:textId="77777777" w:rsidR="003A5302" w:rsidRDefault="003A5302" w:rsidP="007E2443">
      <w:pPr>
        <w:spacing w:after="0" w:line="240" w:lineRule="auto"/>
      </w:pPr>
      <w:r>
        <w:separator/>
      </w:r>
    </w:p>
  </w:endnote>
  <w:endnote w:type="continuationSeparator" w:id="0">
    <w:p w14:paraId="57FF89A2" w14:textId="77777777" w:rsidR="003A5302" w:rsidRDefault="003A5302" w:rsidP="007E24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49EA6BB7-A8E7-4B30-8C24-74C8C3654E51}"/>
  </w:font>
  <w:font w:name="Times New Roman">
    <w:panose1 w:val="02020603050405020304"/>
    <w:charset w:val="00"/>
    <w:family w:val="roman"/>
    <w:pitch w:val="variable"/>
    <w:sig w:usb0="E0002EFF" w:usb1="C000785B" w:usb2="00000009" w:usb3="00000000" w:csb0="000001FF" w:csb1="00000000"/>
  </w:font>
  <w:font w:name="Samsung Sharp Sans">
    <w:altName w:val="Times New Roman"/>
    <w:panose1 w:val="00000000000000000000"/>
    <w:charset w:val="00"/>
    <w:family w:val="auto"/>
    <w:pitch w:val="variable"/>
    <w:sig w:usb0="A10002FF" w:usb1="D00160FB" w:usb2="00000010" w:usb3="00000000" w:csb0="00000197" w:csb1="00000000"/>
    <w:embedRegular r:id="rId2" w:subsetted="1" w:fontKey="{D95160DA-B703-465E-8E2A-A8BFD1853CDA}"/>
  </w:font>
  <w:font w:name="KoPub돋움체 Bold">
    <w:altName w:val="바탕"/>
    <w:charset w:val="81"/>
    <w:family w:val="roman"/>
    <w:pitch w:val="variable"/>
    <w:sig w:usb0="800002A7" w:usb1="29D77CFB" w:usb2="00000010" w:usb3="00000000" w:csb0="00080000" w:csb1="00000000"/>
  </w:font>
  <w:font w:name="SamsungOne 700">
    <w:altName w:val="Cambria Math"/>
    <w:panose1 w:val="020B0803030303020204"/>
    <w:charset w:val="00"/>
    <w:family w:val="swiss"/>
    <w:pitch w:val="variable"/>
    <w:sig w:usb0="E00002FF" w:usb1="5200217F" w:usb2="00000021" w:usb3="00000000" w:csb0="0000019F" w:csb1="00000000"/>
    <w:embedRegular r:id="rId3" w:fontKey="{AB8BC3F8-779F-4381-B777-21C74B024A02}"/>
  </w:font>
  <w:font w:name="SamsungOne 400">
    <w:altName w:val="Calibri"/>
    <w:panose1 w:val="020B0503030303020204"/>
    <w:charset w:val="00"/>
    <w:family w:val="swiss"/>
    <w:pitch w:val="variable"/>
    <w:sig w:usb0="E00002FF" w:usb1="5200217F" w:usb2="00000021" w:usb3="00000000" w:csb0="0000019F" w:csb1="00000000"/>
    <w:embedRegular r:id="rId4" w:fontKey="{D51CD9F0-2375-4613-9EF6-5C9B2D12C8E2}"/>
    <w:embedBold r:id="rId5" w:fontKey="{8B3A825F-0D7E-40F7-9C58-625B7291AD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F89A4" w14:textId="77777777" w:rsidR="00153088" w:rsidRPr="000C31B2" w:rsidRDefault="000C31B2" w:rsidP="000C31B2">
    <w:pPr>
      <w:pStyle w:val="a5"/>
      <w:jc w:val="center"/>
    </w:pPr>
    <w:r>
      <w:rPr>
        <w:noProof/>
      </w:rPr>
      <w:drawing>
        <wp:inline distT="0" distB="0" distL="0" distR="0" wp14:anchorId="57FF89A7" wp14:editId="57FF89A8">
          <wp:extent cx="996950" cy="326187"/>
          <wp:effectExtent l="0" t="0" r="0" b="0"/>
          <wp:docPr id="11"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F899F" w14:textId="77777777" w:rsidR="003A5302" w:rsidRDefault="003A5302" w:rsidP="007E2443">
      <w:pPr>
        <w:spacing w:after="0" w:line="240" w:lineRule="auto"/>
      </w:pPr>
      <w:r>
        <w:separator/>
      </w:r>
    </w:p>
  </w:footnote>
  <w:footnote w:type="continuationSeparator" w:id="0">
    <w:p w14:paraId="57FF89A0" w14:textId="77777777" w:rsidR="003A5302" w:rsidRDefault="003A5302" w:rsidP="007E24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F89A3" w14:textId="77777777" w:rsidR="00957335" w:rsidRPr="00957335" w:rsidRDefault="000C31B2" w:rsidP="000C31B2">
    <w:pPr>
      <w:pStyle w:val="a4"/>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57FF89A5" wp14:editId="57FF89A6">
              <wp:simplePos x="0" y="0"/>
              <wp:positionH relativeFrom="column">
                <wp:posOffset>0</wp:posOffset>
              </wp:positionH>
              <wp:positionV relativeFrom="paragraph">
                <wp:posOffset>0</wp:posOffset>
              </wp:positionV>
              <wp:extent cx="1076325" cy="165793"/>
              <wp:effectExtent l="0" t="0" r="9525" b="5715"/>
              <wp:wrapNone/>
              <wp:docPr id="5" name="Freeform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6898C5EA"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47D"/>
    <w:rsid w:val="00012CDA"/>
    <w:rsid w:val="00077E5F"/>
    <w:rsid w:val="000814F3"/>
    <w:rsid w:val="0008272A"/>
    <w:rsid w:val="0009054B"/>
    <w:rsid w:val="000C31B2"/>
    <w:rsid w:val="00142C33"/>
    <w:rsid w:val="00150161"/>
    <w:rsid w:val="00153088"/>
    <w:rsid w:val="00166C0D"/>
    <w:rsid w:val="001842B2"/>
    <w:rsid w:val="00197612"/>
    <w:rsid w:val="001B65A5"/>
    <w:rsid w:val="001D5246"/>
    <w:rsid w:val="001E0B12"/>
    <w:rsid w:val="0026315B"/>
    <w:rsid w:val="00277332"/>
    <w:rsid w:val="00280646"/>
    <w:rsid w:val="002905DD"/>
    <w:rsid w:val="002D2FBF"/>
    <w:rsid w:val="002F30D7"/>
    <w:rsid w:val="002F55C8"/>
    <w:rsid w:val="00300BCD"/>
    <w:rsid w:val="00353D44"/>
    <w:rsid w:val="00367255"/>
    <w:rsid w:val="003709AE"/>
    <w:rsid w:val="00382149"/>
    <w:rsid w:val="00383C00"/>
    <w:rsid w:val="003918D9"/>
    <w:rsid w:val="003A5302"/>
    <w:rsid w:val="003B21EC"/>
    <w:rsid w:val="003B62EA"/>
    <w:rsid w:val="00421EEC"/>
    <w:rsid w:val="00421FE4"/>
    <w:rsid w:val="00444C9A"/>
    <w:rsid w:val="004452B1"/>
    <w:rsid w:val="00452936"/>
    <w:rsid w:val="00490528"/>
    <w:rsid w:val="004E360A"/>
    <w:rsid w:val="00501677"/>
    <w:rsid w:val="00504E81"/>
    <w:rsid w:val="005327BE"/>
    <w:rsid w:val="00535BCE"/>
    <w:rsid w:val="00556FEB"/>
    <w:rsid w:val="00563600"/>
    <w:rsid w:val="005764FE"/>
    <w:rsid w:val="00587D54"/>
    <w:rsid w:val="0062371A"/>
    <w:rsid w:val="00693F9E"/>
    <w:rsid w:val="006B07D9"/>
    <w:rsid w:val="006C3FC9"/>
    <w:rsid w:val="006D601C"/>
    <w:rsid w:val="006E2BD1"/>
    <w:rsid w:val="00711EAF"/>
    <w:rsid w:val="00711F29"/>
    <w:rsid w:val="007166AA"/>
    <w:rsid w:val="00760E0E"/>
    <w:rsid w:val="007E2443"/>
    <w:rsid w:val="008639B4"/>
    <w:rsid w:val="00864DD4"/>
    <w:rsid w:val="008936BE"/>
    <w:rsid w:val="008B6F67"/>
    <w:rsid w:val="008D15EA"/>
    <w:rsid w:val="008D1E6E"/>
    <w:rsid w:val="008F4D2E"/>
    <w:rsid w:val="008F7823"/>
    <w:rsid w:val="00905FDE"/>
    <w:rsid w:val="009065FF"/>
    <w:rsid w:val="00913360"/>
    <w:rsid w:val="00926696"/>
    <w:rsid w:val="00941EA9"/>
    <w:rsid w:val="009430F0"/>
    <w:rsid w:val="00945D5F"/>
    <w:rsid w:val="009471EB"/>
    <w:rsid w:val="00954A72"/>
    <w:rsid w:val="00957335"/>
    <w:rsid w:val="00995157"/>
    <w:rsid w:val="00A52216"/>
    <w:rsid w:val="00A7140F"/>
    <w:rsid w:val="00A8527B"/>
    <w:rsid w:val="00A932F4"/>
    <w:rsid w:val="00AF6B51"/>
    <w:rsid w:val="00B077DB"/>
    <w:rsid w:val="00B41DC7"/>
    <w:rsid w:val="00BE2830"/>
    <w:rsid w:val="00C171C7"/>
    <w:rsid w:val="00C243F1"/>
    <w:rsid w:val="00C5447D"/>
    <w:rsid w:val="00C75F86"/>
    <w:rsid w:val="00C91E82"/>
    <w:rsid w:val="00CB7667"/>
    <w:rsid w:val="00CF27B7"/>
    <w:rsid w:val="00D12737"/>
    <w:rsid w:val="00D3081C"/>
    <w:rsid w:val="00D34695"/>
    <w:rsid w:val="00DB13CC"/>
    <w:rsid w:val="00DB28A0"/>
    <w:rsid w:val="00DC7D73"/>
    <w:rsid w:val="00DE27DF"/>
    <w:rsid w:val="00DE2C53"/>
    <w:rsid w:val="00E179CB"/>
    <w:rsid w:val="00E30583"/>
    <w:rsid w:val="00E44CB6"/>
    <w:rsid w:val="00EB2C13"/>
    <w:rsid w:val="00EC4339"/>
    <w:rsid w:val="00ED7A80"/>
    <w:rsid w:val="00EF41BE"/>
    <w:rsid w:val="00F11C7D"/>
    <w:rsid w:val="00F72724"/>
    <w:rsid w:val="00FB13AF"/>
    <w:rsid w:val="00FB4868"/>
    <w:rsid w:val="00FE1347"/>
    <w:rsid w:val="00FF75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7FF8950"/>
  <w15:docId w15:val="{B26E93D0-3398-40D2-A6D2-798E471C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C544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7E2443"/>
    <w:pPr>
      <w:tabs>
        <w:tab w:val="center" w:pos="4513"/>
        <w:tab w:val="right" w:pos="9026"/>
      </w:tabs>
      <w:snapToGrid w:val="0"/>
    </w:pPr>
  </w:style>
  <w:style w:type="character" w:customStyle="1" w:styleId="Char">
    <w:name w:val="머리글 Char"/>
    <w:basedOn w:val="a0"/>
    <w:link w:val="a4"/>
    <w:uiPriority w:val="99"/>
    <w:rsid w:val="007E2443"/>
  </w:style>
  <w:style w:type="paragraph" w:styleId="a5">
    <w:name w:val="footer"/>
    <w:basedOn w:val="a"/>
    <w:link w:val="Char0"/>
    <w:uiPriority w:val="99"/>
    <w:unhideWhenUsed/>
    <w:rsid w:val="007E2443"/>
    <w:pPr>
      <w:tabs>
        <w:tab w:val="center" w:pos="4513"/>
        <w:tab w:val="right" w:pos="9026"/>
      </w:tabs>
      <w:snapToGrid w:val="0"/>
    </w:pPr>
  </w:style>
  <w:style w:type="character" w:customStyle="1" w:styleId="Char0">
    <w:name w:val="바닥글 Char"/>
    <w:basedOn w:val="a0"/>
    <w:link w:val="a5"/>
    <w:uiPriority w:val="99"/>
    <w:rsid w:val="007E2443"/>
  </w:style>
  <w:style w:type="paragraph" w:styleId="a6">
    <w:name w:val="Balloon Text"/>
    <w:basedOn w:val="a"/>
    <w:link w:val="Char1"/>
    <w:uiPriority w:val="99"/>
    <w:semiHidden/>
    <w:unhideWhenUsed/>
    <w:rsid w:val="00CF27B7"/>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6"/>
    <w:uiPriority w:val="99"/>
    <w:semiHidden/>
    <w:rsid w:val="00CF27B7"/>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2723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2.xml"/><Relationship Id="rId5" Type="http://schemas.openxmlformats.org/officeDocument/2006/relationships/endnotes" Target="endnotes.xml"/><Relationship Id="rId10" Type="http://schemas.openxmlformats.org/officeDocument/2006/relationships/customXml" Target="../customXml/item1.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E326CADF-27B6-4BC2-A0DB-10E1CF2B8903}"/>
</file>

<file path=customXml/itemProps2.xml><?xml version="1.0" encoding="utf-8"?>
<ds:datastoreItem xmlns:ds="http://schemas.openxmlformats.org/officeDocument/2006/customXml" ds:itemID="{2385FB2C-D3FC-48AE-A54A-A9D9A0C355F6}"/>
</file>

<file path=customXml/itemProps3.xml><?xml version="1.0" encoding="utf-8"?>
<ds:datastoreItem xmlns:ds="http://schemas.openxmlformats.org/officeDocument/2006/customXml" ds:itemID="{00B5041B-9D0F-4AB3-BD35-474CA03D1635}"/>
</file>

<file path=docProps/app.xml><?xml version="1.0" encoding="utf-8"?>
<Properties xmlns="http://schemas.openxmlformats.org/officeDocument/2006/extended-properties" xmlns:vt="http://schemas.openxmlformats.org/officeDocument/2006/docPropsVTypes">
  <Template>Normal.dotm</Template>
  <TotalTime>4</TotalTime>
  <Pages>4</Pages>
  <Words>208</Words>
  <Characters>1192</Characters>
  <Application>Microsoft Office Word</Application>
  <DocSecurity>0</DocSecurity>
  <Lines>9</Lines>
  <Paragraphs>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JOONWON LEE</dc:creator>
  <cp:lastModifiedBy>이 선우</cp:lastModifiedBy>
  <cp:revision>8</cp:revision>
  <dcterms:created xsi:type="dcterms:W3CDTF">2023-09-04T22:47:00Z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\\26.2.118.83\Share\08.정부지원\☆ 4차산업혁명선도인력양성사업\＃4차 운영\[] 4기\99. 과정4 - 클라우드\10. 실무 프로젝트\안내\1. 프로젝트 수행계획서.docx</vt:lpwstr>
  </property>
  <property fmtid="{D5CDD505-2E9C-101B-9397-08002B2CF9AE}" pid="4" name="ContentTypeId">
    <vt:lpwstr>0x010100EB971F96850C604FA9DD4A6FAA1D7E94</vt:lpwstr>
  </property>
</Properties>
</file>