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1F663" w14:textId="06933EB0" w:rsidR="0089130E" w:rsidRDefault="00EC00E7" w:rsidP="009F0A04">
      <w:pPr>
        <w:jc w:val="center"/>
        <w:rPr>
          <w:b/>
          <w:bCs/>
          <w:sz w:val="36"/>
          <w:szCs w:val="36"/>
        </w:rPr>
      </w:pPr>
      <w:r w:rsidRPr="00EC00E7">
        <w:rPr>
          <w:b/>
          <w:bCs/>
          <w:color w:val="0070C0"/>
          <w:sz w:val="36"/>
          <w:szCs w:val="36"/>
        </w:rPr>
        <w:t xml:space="preserve">COGNIGRADE </w:t>
      </w:r>
      <w:r w:rsidRPr="00EC00E7">
        <w:rPr>
          <w:b/>
          <w:bCs/>
          <w:sz w:val="36"/>
          <w:szCs w:val="36"/>
        </w:rPr>
        <w:t>– Application Guide</w:t>
      </w:r>
    </w:p>
    <w:p w14:paraId="6F4273A3" w14:textId="77777777" w:rsidR="00415CB5" w:rsidRDefault="00415CB5" w:rsidP="009F0A04">
      <w:pPr>
        <w:jc w:val="center"/>
        <w:rPr>
          <w:b/>
          <w:bCs/>
          <w:sz w:val="36"/>
          <w:szCs w:val="36"/>
        </w:rPr>
      </w:pPr>
    </w:p>
    <w:p w14:paraId="0939B675" w14:textId="67B2EEDB" w:rsidR="00AD6D11" w:rsidRDefault="00AD6D11">
      <w:pPr>
        <w:rPr>
          <w:sz w:val="28"/>
          <w:szCs w:val="28"/>
        </w:rPr>
      </w:pPr>
      <w:r w:rsidRPr="00AD6D11">
        <w:rPr>
          <w:sz w:val="28"/>
          <w:szCs w:val="28"/>
        </w:rPr>
        <w:t xml:space="preserve">To ensure the correct use of the Cognigrade app, the following instructions must be </w:t>
      </w:r>
      <w:r>
        <w:rPr>
          <w:sz w:val="28"/>
          <w:szCs w:val="28"/>
        </w:rPr>
        <w:t>followed</w:t>
      </w:r>
      <w:r w:rsidRPr="00AD6D11">
        <w:rPr>
          <w:sz w:val="28"/>
          <w:szCs w:val="28"/>
        </w:rPr>
        <w:t xml:space="preserve"> by both students and teachers</w:t>
      </w:r>
      <w:r>
        <w:rPr>
          <w:sz w:val="28"/>
          <w:szCs w:val="28"/>
        </w:rPr>
        <w:t>.</w:t>
      </w:r>
    </w:p>
    <w:p w14:paraId="62C983E8" w14:textId="77777777" w:rsidR="00885FD1" w:rsidRDefault="00885FD1">
      <w:pPr>
        <w:rPr>
          <w:sz w:val="28"/>
          <w:szCs w:val="28"/>
        </w:rPr>
      </w:pPr>
    </w:p>
    <w:p w14:paraId="602EBEBA" w14:textId="2719ECDB" w:rsidR="00885FD1" w:rsidRDefault="00885FD1">
      <w:pPr>
        <w:rPr>
          <w:b/>
          <w:bCs/>
          <w:sz w:val="28"/>
          <w:szCs w:val="28"/>
          <w:u w:val="single"/>
        </w:rPr>
      </w:pPr>
      <w:r>
        <w:rPr>
          <w:b/>
          <w:bCs/>
          <w:sz w:val="28"/>
          <w:szCs w:val="28"/>
          <w:u w:val="single"/>
        </w:rPr>
        <w:t>Instructions followed by the student while writing exams-</w:t>
      </w:r>
    </w:p>
    <w:p w14:paraId="51AA2C2E" w14:textId="05CEB202" w:rsidR="004056A5" w:rsidRPr="004056A5" w:rsidRDefault="00885FD1" w:rsidP="004056A5">
      <w:pPr>
        <w:pStyle w:val="ListParagraph"/>
        <w:numPr>
          <w:ilvl w:val="0"/>
          <w:numId w:val="1"/>
        </w:numPr>
        <w:spacing w:before="240"/>
        <w:rPr>
          <w:sz w:val="28"/>
          <w:szCs w:val="28"/>
        </w:rPr>
      </w:pPr>
      <w:r w:rsidRPr="00885FD1">
        <w:rPr>
          <w:sz w:val="28"/>
          <w:szCs w:val="28"/>
        </w:rPr>
        <w:t>Ensure your handwriting is neat and legible, with sufficient spacing between lines and words.</w:t>
      </w:r>
    </w:p>
    <w:p w14:paraId="752E8E45" w14:textId="518AF427" w:rsidR="004056A5" w:rsidRPr="004056A5" w:rsidRDefault="004056A5" w:rsidP="004056A5">
      <w:pPr>
        <w:pStyle w:val="ListParagraph"/>
        <w:numPr>
          <w:ilvl w:val="0"/>
          <w:numId w:val="1"/>
        </w:numPr>
        <w:spacing w:before="240"/>
        <w:rPr>
          <w:sz w:val="28"/>
          <w:szCs w:val="28"/>
        </w:rPr>
      </w:pPr>
      <w:r w:rsidRPr="004056A5">
        <w:rPr>
          <w:sz w:val="28"/>
          <w:szCs w:val="28"/>
        </w:rPr>
        <w:t>Clearly indicate question numbers using a standard format, such as “Q1” or “Question 1.”</w:t>
      </w:r>
    </w:p>
    <w:p w14:paraId="3C3A325E" w14:textId="1D67D873" w:rsidR="004056A5" w:rsidRDefault="004056A5" w:rsidP="004056A5">
      <w:pPr>
        <w:pStyle w:val="ListParagraph"/>
        <w:numPr>
          <w:ilvl w:val="0"/>
          <w:numId w:val="1"/>
        </w:numPr>
        <w:spacing w:before="240"/>
        <w:rPr>
          <w:sz w:val="28"/>
          <w:szCs w:val="28"/>
        </w:rPr>
      </w:pPr>
      <w:r w:rsidRPr="004056A5">
        <w:rPr>
          <w:sz w:val="28"/>
          <w:szCs w:val="28"/>
        </w:rPr>
        <w:t>Avoid using arrows or non-linear formats to connect parts of your answer; responses must be written sequentially, in a line-by-line manner.</w:t>
      </w:r>
    </w:p>
    <w:p w14:paraId="012AEE01" w14:textId="47D5556D" w:rsidR="004056A5" w:rsidRPr="004056A5" w:rsidRDefault="004056A5" w:rsidP="004056A5">
      <w:pPr>
        <w:pStyle w:val="ListParagraph"/>
        <w:numPr>
          <w:ilvl w:val="0"/>
          <w:numId w:val="1"/>
        </w:numPr>
        <w:rPr>
          <w:sz w:val="28"/>
          <w:szCs w:val="28"/>
        </w:rPr>
      </w:pPr>
      <w:r w:rsidRPr="004056A5">
        <w:rPr>
          <w:sz w:val="28"/>
          <w:szCs w:val="28"/>
        </w:rPr>
        <w:t>Please note that any rough work done within the answer space will be included in the extracted response and assessed accordingly. Therefore, it is advised to perform all rough work separately.</w:t>
      </w:r>
    </w:p>
    <w:p w14:paraId="092063DE" w14:textId="4ED84DCB" w:rsidR="00885FD1" w:rsidRDefault="00885FD1" w:rsidP="004056A5">
      <w:pPr>
        <w:pStyle w:val="ListParagraph"/>
        <w:numPr>
          <w:ilvl w:val="0"/>
          <w:numId w:val="1"/>
        </w:numPr>
        <w:spacing w:before="240"/>
        <w:rPr>
          <w:sz w:val="28"/>
          <w:szCs w:val="28"/>
        </w:rPr>
      </w:pPr>
      <w:r w:rsidRPr="00885FD1">
        <w:rPr>
          <w:sz w:val="28"/>
          <w:szCs w:val="28"/>
        </w:rPr>
        <w:t>If you need to strike through any content, do so clearly and completely to ensure the text is no longer visible.</w:t>
      </w:r>
    </w:p>
    <w:p w14:paraId="2642C7C1" w14:textId="6E2100E4" w:rsidR="004056A5" w:rsidRDefault="004056A5" w:rsidP="004056A5">
      <w:pPr>
        <w:pStyle w:val="ListParagraph"/>
        <w:spacing w:before="240"/>
        <w:rPr>
          <w:color w:val="000000" w:themeColor="text1"/>
          <w:sz w:val="28"/>
          <w:szCs w:val="28"/>
          <w:u w:val="single"/>
        </w:rPr>
      </w:pPr>
      <w:r w:rsidRPr="00096273">
        <w:rPr>
          <w:color w:val="000000" w:themeColor="text1"/>
          <w:sz w:val="28"/>
          <w:szCs w:val="28"/>
          <w:u w:val="single"/>
        </w:rPr>
        <w:t>Ex</w:t>
      </w:r>
      <w:r w:rsidR="00096273" w:rsidRPr="00096273">
        <w:rPr>
          <w:color w:val="000000" w:themeColor="text1"/>
          <w:sz w:val="28"/>
          <w:szCs w:val="28"/>
          <w:u w:val="single"/>
        </w:rPr>
        <w:t>ample</w:t>
      </w:r>
      <w:r w:rsidRPr="00096273">
        <w:rPr>
          <w:color w:val="000000" w:themeColor="text1"/>
          <w:sz w:val="28"/>
          <w:szCs w:val="28"/>
          <w:u w:val="single"/>
        </w:rPr>
        <w:t>:</w:t>
      </w:r>
    </w:p>
    <w:p w14:paraId="72C47345" w14:textId="77777777" w:rsidR="00415CB5" w:rsidRDefault="00415CB5" w:rsidP="004056A5">
      <w:pPr>
        <w:pStyle w:val="ListParagraph"/>
        <w:spacing w:before="240"/>
        <w:rPr>
          <w:color w:val="000000" w:themeColor="text1"/>
          <w:sz w:val="28"/>
          <w:szCs w:val="28"/>
          <w:u w:val="single"/>
        </w:rPr>
      </w:pPr>
    </w:p>
    <w:p w14:paraId="1EBA2AA0" w14:textId="77777777" w:rsidR="009F0A04" w:rsidRPr="00096273" w:rsidRDefault="009F0A04" w:rsidP="004056A5">
      <w:pPr>
        <w:pStyle w:val="ListParagraph"/>
        <w:spacing w:before="240"/>
        <w:rPr>
          <w:color w:val="000000" w:themeColor="text1"/>
          <w:sz w:val="28"/>
          <w:szCs w:val="28"/>
          <w:u w:val="single"/>
        </w:rPr>
      </w:pPr>
    </w:p>
    <w:p w14:paraId="1BA9A176" w14:textId="7A1F3A41" w:rsidR="00885FD1" w:rsidRPr="00885FD1" w:rsidRDefault="004056A5" w:rsidP="004056A5">
      <w:pPr>
        <w:pStyle w:val="ListParagraph"/>
        <w:spacing w:line="600" w:lineRule="auto"/>
        <w:rPr>
          <w:sz w:val="28"/>
          <w:szCs w:val="28"/>
        </w:rPr>
      </w:pPr>
      <w:r>
        <w:rPr>
          <w:noProof/>
          <w:sz w:val="28"/>
          <w:szCs w:val="28"/>
        </w:rPr>
        <mc:AlternateContent>
          <mc:Choice Requires="wps">
            <w:drawing>
              <wp:anchor distT="0" distB="0" distL="114300" distR="114300" simplePos="0" relativeHeight="251662336" behindDoc="0" locked="0" layoutInCell="1" allowOverlap="1" wp14:anchorId="1B0AC926" wp14:editId="519ABB64">
                <wp:simplePos x="0" y="0"/>
                <wp:positionH relativeFrom="column">
                  <wp:posOffset>4216399</wp:posOffset>
                </wp:positionH>
                <wp:positionV relativeFrom="paragraph">
                  <wp:posOffset>638810</wp:posOffset>
                </wp:positionV>
                <wp:extent cx="491067" cy="341630"/>
                <wp:effectExtent l="0" t="0" r="23495" b="20320"/>
                <wp:wrapNone/>
                <wp:docPr id="634513497" name="Text Box 9"/>
                <wp:cNvGraphicFramePr/>
                <a:graphic xmlns:a="http://schemas.openxmlformats.org/drawingml/2006/main">
                  <a:graphicData uri="http://schemas.microsoft.com/office/word/2010/wordprocessingShape">
                    <wps:wsp>
                      <wps:cNvSpPr txBox="1"/>
                      <wps:spPr>
                        <a:xfrm>
                          <a:off x="0" y="0"/>
                          <a:ext cx="491067" cy="341630"/>
                        </a:xfrm>
                        <a:prstGeom prst="rect">
                          <a:avLst/>
                        </a:prstGeom>
                        <a:solidFill>
                          <a:schemeClr val="lt1"/>
                        </a:solidFill>
                        <a:ln w="6350">
                          <a:solidFill>
                            <a:prstClr val="black"/>
                          </a:solidFill>
                        </a:ln>
                      </wps:spPr>
                      <wps:txbx>
                        <w:txbxContent>
                          <w:p w14:paraId="1C06846B" w14:textId="6B8155C8" w:rsidR="004056A5" w:rsidRDefault="004056A5">
                            <w:r>
                              <w:rPr>
                                <w:b/>
                                <w:bCs/>
                                <w:noProof/>
                              </w:rPr>
                              <w:drawing>
                                <wp:inline distT="0" distB="0" distL="0" distR="0" wp14:anchorId="5BC4CDF2" wp14:editId="4F3CE59C">
                                  <wp:extent cx="290830" cy="290830"/>
                                  <wp:effectExtent l="0" t="0" r="0" b="0"/>
                                  <wp:docPr id="1323334032"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60683" name="Graphic 487860683"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290830" cy="2908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0AC926" id="_x0000_t202" coordsize="21600,21600" o:spt="202" path="m,l,21600r21600,l21600,xe">
                <v:stroke joinstyle="miter"/>
                <v:path gradientshapeok="t" o:connecttype="rect"/>
              </v:shapetype>
              <v:shape id="Text Box 9" o:spid="_x0000_s1026" type="#_x0000_t202" style="position:absolute;left:0;text-align:left;margin-left:332pt;margin-top:50.3pt;width:38.65pt;height:2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" fillcolor="white [3201]" strokeweight=".5pt">
                <v:textbox>
                  <w:txbxContent>
                    <w:p w14:paraId="1C06846B" w14:textId="6B8155C8" w:rsidR="004056A5" w:rsidRDefault="004056A5">
                      <w:r>
                        <w:rPr>
                          <w:b/>
                          <w:bCs/>
                          <w:noProof/>
                        </w:rPr>
                        <w:drawing>
                          <wp:inline distT="0" distB="0" distL="0" distR="0" wp14:anchorId="5BC4CDF2" wp14:editId="4F3CE59C">
                            <wp:extent cx="290830" cy="290830"/>
                            <wp:effectExtent l="0" t="0" r="0" b="0"/>
                            <wp:docPr id="1323334032"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60683" name="Graphic 487860683"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290830" cy="290830"/>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6C79A93E" wp14:editId="40E3880C">
                <wp:simplePos x="0" y="0"/>
                <wp:positionH relativeFrom="column">
                  <wp:posOffset>4168140</wp:posOffset>
                </wp:positionH>
                <wp:positionV relativeFrom="paragraph">
                  <wp:posOffset>6350</wp:posOffset>
                </wp:positionV>
                <wp:extent cx="487680" cy="358140"/>
                <wp:effectExtent l="0" t="0" r="26670" b="22860"/>
                <wp:wrapNone/>
                <wp:docPr id="1280378332" name="Text Box 8"/>
                <wp:cNvGraphicFramePr/>
                <a:graphic xmlns:a="http://schemas.openxmlformats.org/drawingml/2006/main">
                  <a:graphicData uri="http://schemas.microsoft.com/office/word/2010/wordprocessingShape">
                    <wps:wsp>
                      <wps:cNvSpPr txBox="1"/>
                      <wps:spPr>
                        <a:xfrm>
                          <a:off x="0" y="0"/>
                          <a:ext cx="487680" cy="358140"/>
                        </a:xfrm>
                        <a:prstGeom prst="rect">
                          <a:avLst/>
                        </a:prstGeom>
                        <a:solidFill>
                          <a:schemeClr val="lt1"/>
                        </a:solidFill>
                        <a:ln w="6350">
                          <a:solidFill>
                            <a:prstClr val="black"/>
                          </a:solidFill>
                        </a:ln>
                      </wps:spPr>
                      <wps:txbx>
                        <w:txbxContent>
                          <w:p w14:paraId="50E519CE" w14:textId="7D8D3F4F" w:rsidR="004056A5" w:rsidRDefault="004056A5">
                            <w:r>
                              <w:rPr>
                                <w:b/>
                                <w:bCs/>
                                <w:noProof/>
                              </w:rPr>
                              <w:drawing>
                                <wp:inline distT="0" distB="0" distL="0" distR="0" wp14:anchorId="2EC2B27C" wp14:editId="65DC42D4">
                                  <wp:extent cx="321310" cy="254544"/>
                                  <wp:effectExtent l="0" t="0" r="0" b="0"/>
                                  <wp:docPr id="1544581462" name="Graphic 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59249" name="Graphic 1578659249" descr="Close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21310" cy="254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9A93E" id="Text Box 8" o:spid="_x0000_s1027" type="#_x0000_t202" style="position:absolute;left:0;text-align:left;margin-left:328.2pt;margin-top:.5pt;width:38.4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t/OAIAAIIEAAAOAAAAZHJzL2Uyb0RvYy54bWysVE2PGjEMvVfqf4hyLwMssHT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" fillcolor="white [3201]" strokeweight=".5pt">
                <v:textbox>
                  <w:txbxContent>
                    <w:p w14:paraId="50E519CE" w14:textId="7D8D3F4F" w:rsidR="004056A5" w:rsidRDefault="004056A5">
                      <w:r>
                        <w:rPr>
                          <w:b/>
                          <w:bCs/>
                          <w:noProof/>
                        </w:rPr>
                        <w:drawing>
                          <wp:inline distT="0" distB="0" distL="0" distR="0" wp14:anchorId="2EC2B27C" wp14:editId="65DC42D4">
                            <wp:extent cx="321310" cy="254544"/>
                            <wp:effectExtent l="0" t="0" r="0" b="0"/>
                            <wp:docPr id="1544581462" name="Graphic 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59249" name="Graphic 1578659249" descr="Close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21310" cy="254544"/>
                                    </a:xfrm>
                                    <a:prstGeom prst="rect">
                                      <a:avLst/>
                                    </a:prstGeom>
                                  </pic:spPr>
                                </pic:pic>
                              </a:graphicData>
                            </a:graphic>
                          </wp:inline>
                        </w:drawing>
                      </w:r>
                    </w:p>
                  </w:txbxContent>
                </v:textbox>
              </v:shape>
            </w:pict>
          </mc:Fallback>
        </mc:AlternateContent>
      </w:r>
      <w:r w:rsidR="00885FD1">
        <w:rPr>
          <w:sz w:val="28"/>
          <w:szCs w:val="28"/>
        </w:rPr>
        <w:t xml:space="preserve"> </w:t>
      </w:r>
      <w:r w:rsidRPr="004056A5">
        <w:rPr>
          <w:sz w:val="28"/>
          <w:szCs w:val="28"/>
        </w:rPr>
        <w:drawing>
          <wp:inline distT="0" distB="0" distL="0" distR="0" wp14:anchorId="663F8FB2" wp14:editId="6BEAD63E">
            <wp:extent cx="3444240" cy="1030296"/>
            <wp:effectExtent l="0" t="0" r="3810" b="0"/>
            <wp:docPr id="44694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47780" name=""/>
                    <pic:cNvPicPr/>
                  </pic:nvPicPr>
                  <pic:blipFill>
                    <a:blip r:embed="rId9"/>
                    <a:stretch>
                      <a:fillRect/>
                    </a:stretch>
                  </pic:blipFill>
                  <pic:spPr>
                    <a:xfrm>
                      <a:off x="0" y="0"/>
                      <a:ext cx="3495497" cy="1045629"/>
                    </a:xfrm>
                    <a:prstGeom prst="rect">
                      <a:avLst/>
                    </a:prstGeom>
                  </pic:spPr>
                </pic:pic>
              </a:graphicData>
            </a:graphic>
          </wp:inline>
        </w:drawing>
      </w:r>
    </w:p>
    <w:p w14:paraId="39AF6462" w14:textId="77777777" w:rsidR="00415CB5" w:rsidRDefault="00415CB5" w:rsidP="00925521">
      <w:pPr>
        <w:spacing w:line="600" w:lineRule="auto"/>
        <w:rPr>
          <w:b/>
          <w:bCs/>
          <w:sz w:val="28"/>
          <w:szCs w:val="28"/>
          <w:u w:val="single"/>
        </w:rPr>
      </w:pPr>
    </w:p>
    <w:p w14:paraId="6B54C85F" w14:textId="77777777" w:rsidR="00415CB5" w:rsidRDefault="00415CB5" w:rsidP="00925521">
      <w:pPr>
        <w:spacing w:line="600" w:lineRule="auto"/>
        <w:rPr>
          <w:b/>
          <w:bCs/>
          <w:sz w:val="28"/>
          <w:szCs w:val="28"/>
          <w:u w:val="single"/>
        </w:rPr>
      </w:pPr>
    </w:p>
    <w:p w14:paraId="110096C1" w14:textId="77777777" w:rsidR="00415CB5" w:rsidRDefault="00415CB5" w:rsidP="00925521">
      <w:pPr>
        <w:spacing w:line="600" w:lineRule="auto"/>
        <w:rPr>
          <w:b/>
          <w:bCs/>
          <w:sz w:val="28"/>
          <w:szCs w:val="28"/>
          <w:u w:val="single"/>
        </w:rPr>
      </w:pPr>
    </w:p>
    <w:p w14:paraId="58AD10C0" w14:textId="77777777" w:rsidR="00415CB5" w:rsidRDefault="00415CB5" w:rsidP="00925521">
      <w:pPr>
        <w:spacing w:line="600" w:lineRule="auto"/>
        <w:rPr>
          <w:b/>
          <w:bCs/>
          <w:sz w:val="28"/>
          <w:szCs w:val="28"/>
          <w:u w:val="single"/>
        </w:rPr>
      </w:pPr>
    </w:p>
    <w:p w14:paraId="64243265" w14:textId="4257037D" w:rsidR="00585063" w:rsidRDefault="004056A5" w:rsidP="00415CB5">
      <w:pPr>
        <w:spacing w:line="600" w:lineRule="auto"/>
        <w:rPr>
          <w:b/>
          <w:bCs/>
          <w:sz w:val="28"/>
          <w:szCs w:val="28"/>
          <w:u w:val="single"/>
        </w:rPr>
      </w:pPr>
      <w:r>
        <w:rPr>
          <w:b/>
          <w:bCs/>
          <w:sz w:val="28"/>
          <w:szCs w:val="28"/>
          <w:u w:val="single"/>
        </w:rPr>
        <w:lastRenderedPageBreak/>
        <w:t xml:space="preserve">Instructions followed by </w:t>
      </w:r>
      <w:r>
        <w:rPr>
          <w:b/>
          <w:bCs/>
          <w:sz w:val="28"/>
          <w:szCs w:val="28"/>
          <w:u w:val="single"/>
        </w:rPr>
        <w:t>the teacher</w:t>
      </w:r>
      <w:r>
        <w:rPr>
          <w:b/>
          <w:bCs/>
          <w:sz w:val="28"/>
          <w:szCs w:val="28"/>
          <w:u w:val="single"/>
        </w:rPr>
        <w:t xml:space="preserve"> while </w:t>
      </w:r>
      <w:r w:rsidR="00096273">
        <w:rPr>
          <w:b/>
          <w:bCs/>
          <w:sz w:val="28"/>
          <w:szCs w:val="28"/>
          <w:u w:val="single"/>
        </w:rPr>
        <w:t>creating</w:t>
      </w:r>
      <w:r>
        <w:rPr>
          <w:b/>
          <w:bCs/>
          <w:sz w:val="28"/>
          <w:szCs w:val="28"/>
          <w:u w:val="single"/>
        </w:rPr>
        <w:t xml:space="preserve"> exams</w:t>
      </w:r>
      <w:r w:rsidR="00925521">
        <w:rPr>
          <w:b/>
          <w:bCs/>
          <w:sz w:val="28"/>
          <w:szCs w:val="28"/>
          <w:u w:val="single"/>
        </w:rPr>
        <w:t>-</w:t>
      </w:r>
    </w:p>
    <w:p w14:paraId="232B6A7D" w14:textId="614E96E7" w:rsidR="00585063" w:rsidRPr="00585063" w:rsidRDefault="00585063" w:rsidP="00585063">
      <w:pPr>
        <w:tabs>
          <w:tab w:val="left" w:pos="4253"/>
        </w:tabs>
        <w:ind w:right="-109"/>
        <w:rPr>
          <w:b/>
          <w:bCs/>
          <w:color w:val="0070C0"/>
          <w:sz w:val="28"/>
          <w:szCs w:val="28"/>
          <w:u w:val="single"/>
        </w:rPr>
      </w:pPr>
      <w:r w:rsidRPr="00585063">
        <w:rPr>
          <w:b/>
          <w:bCs/>
          <w:color w:val="0070C0"/>
          <w:sz w:val="28"/>
          <w:szCs w:val="28"/>
          <w:u w:val="single"/>
        </w:rPr>
        <w:t>1. Answer Script Based Examination</w:t>
      </w:r>
    </w:p>
    <w:p w14:paraId="4B463CF0" w14:textId="39DB0A6A" w:rsidR="00EC00E7" w:rsidRPr="00585063" w:rsidRDefault="00096273" w:rsidP="00585063">
      <w:pPr>
        <w:pStyle w:val="ListParagraph"/>
        <w:numPr>
          <w:ilvl w:val="0"/>
          <w:numId w:val="7"/>
        </w:numPr>
        <w:spacing w:line="360" w:lineRule="auto"/>
        <w:rPr>
          <w:b/>
          <w:bCs/>
          <w:sz w:val="28"/>
          <w:szCs w:val="28"/>
          <w:u w:val="single"/>
        </w:rPr>
      </w:pPr>
      <w:r w:rsidRPr="00585063">
        <w:rPr>
          <w:rFonts w:eastAsia="Times New Roman" w:cstheme="minorHAnsi"/>
          <w:kern w:val="0"/>
          <w:sz w:val="28"/>
          <w:szCs w:val="28"/>
          <w:lang w:eastAsia="en-IN"/>
          <w14:ligatures w14:val="none"/>
        </w:rPr>
        <w:t>Ensure that question numbers are clearly distinguishable and presented</w:t>
      </w:r>
      <w:r w:rsidR="00925521" w:rsidRPr="00585063">
        <w:rPr>
          <w:rFonts w:eastAsia="Times New Roman" w:cstheme="minorHAnsi"/>
          <w:kern w:val="0"/>
          <w:sz w:val="28"/>
          <w:szCs w:val="28"/>
          <w:lang w:eastAsia="en-IN"/>
          <w14:ligatures w14:val="none"/>
        </w:rPr>
        <w:t xml:space="preserve"> </w:t>
      </w:r>
      <w:r w:rsidRPr="00585063">
        <w:rPr>
          <w:rFonts w:eastAsia="Times New Roman" w:cstheme="minorHAnsi"/>
          <w:kern w:val="0"/>
          <w:sz w:val="28"/>
          <w:szCs w:val="28"/>
          <w:lang w:eastAsia="en-IN"/>
          <w14:ligatures w14:val="none"/>
        </w:rPr>
        <w:t>in a sequential manner</w:t>
      </w:r>
      <w:r w:rsidRPr="00585063">
        <w:rPr>
          <w:rFonts w:ascii="Arial" w:eastAsia="Times New Roman" w:hAnsi="Arial" w:cs="Arial"/>
          <w:kern w:val="0"/>
          <w:sz w:val="28"/>
          <w:szCs w:val="28"/>
          <w:lang w:eastAsia="en-IN"/>
          <w14:ligatures w14:val="none"/>
        </w:rPr>
        <w:t>.</w:t>
      </w:r>
    </w:p>
    <w:p w14:paraId="35537907" w14:textId="10EC5B00" w:rsidR="0089130E" w:rsidRDefault="002B2B25" w:rsidP="00096273">
      <w:pPr>
        <w:ind w:firstLine="360"/>
        <w:rPr>
          <w:b/>
          <w:bCs/>
        </w:rPr>
      </w:pPr>
      <w:r>
        <w:rPr>
          <w:b/>
          <w:bCs/>
          <w:noProof/>
        </w:rPr>
        <mc:AlternateContent>
          <mc:Choice Requires="wps">
            <w:drawing>
              <wp:anchor distT="0" distB="0" distL="114300" distR="114300" simplePos="0" relativeHeight="251660288" behindDoc="0" locked="0" layoutInCell="1" allowOverlap="1" wp14:anchorId="52713791" wp14:editId="44CAF4B1">
                <wp:simplePos x="0" y="0"/>
                <wp:positionH relativeFrom="column">
                  <wp:posOffset>3158067</wp:posOffset>
                </wp:positionH>
                <wp:positionV relativeFrom="paragraph">
                  <wp:posOffset>484082</wp:posOffset>
                </wp:positionV>
                <wp:extent cx="2675466" cy="620183"/>
                <wp:effectExtent l="0" t="0" r="10795" b="27940"/>
                <wp:wrapNone/>
                <wp:docPr id="1437101493" name="Rectangle 7"/>
                <wp:cNvGraphicFramePr/>
                <a:graphic xmlns:a="http://schemas.openxmlformats.org/drawingml/2006/main">
                  <a:graphicData uri="http://schemas.microsoft.com/office/word/2010/wordprocessingShape">
                    <wps:wsp>
                      <wps:cNvSpPr/>
                      <wps:spPr>
                        <a:xfrm>
                          <a:off x="0" y="0"/>
                          <a:ext cx="2675466" cy="62018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908D5" id="Rectangle 7" o:spid="_x0000_s1026" style="position:absolute;margin-left:248.65pt;margin-top:38.1pt;width:210.65pt;height:4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" filled="f" strokecolor="black [3200]">
                <v:stroke joinstyle="round"/>
              </v:rect>
            </w:pict>
          </mc:Fallback>
        </mc:AlternateContent>
      </w:r>
      <w:r>
        <w:rPr>
          <w:b/>
          <w:bCs/>
          <w:noProof/>
        </w:rPr>
        <mc:AlternateContent>
          <mc:Choice Requires="wps">
            <w:drawing>
              <wp:anchor distT="0" distB="0" distL="114300" distR="114300" simplePos="0" relativeHeight="251659264" behindDoc="0" locked="0" layoutInCell="1" allowOverlap="1" wp14:anchorId="011CA863" wp14:editId="2E36781E">
                <wp:simplePos x="0" y="0"/>
                <wp:positionH relativeFrom="margin">
                  <wp:posOffset>131233</wp:posOffset>
                </wp:positionH>
                <wp:positionV relativeFrom="paragraph">
                  <wp:posOffset>483235</wp:posOffset>
                </wp:positionV>
                <wp:extent cx="2720340" cy="622300"/>
                <wp:effectExtent l="0" t="0" r="22860" b="25400"/>
                <wp:wrapNone/>
                <wp:docPr id="743001342" name="Rectangle 6"/>
                <wp:cNvGraphicFramePr/>
                <a:graphic xmlns:a="http://schemas.openxmlformats.org/drawingml/2006/main">
                  <a:graphicData uri="http://schemas.microsoft.com/office/word/2010/wordprocessingShape">
                    <wps:wsp>
                      <wps:cNvSpPr/>
                      <wps:spPr>
                        <a:xfrm>
                          <a:off x="0" y="0"/>
                          <a:ext cx="2720340" cy="6223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EDDA2" id="Rectangle 6" o:spid="_x0000_s1026" style="position:absolute;margin-left:10.35pt;margin-top:38.05pt;width:214.2pt;height:4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" filled="f" strokecolor="black [3200]">
                <v:stroke joinstyle="round"/>
                <w10:wrap anchorx="margin"/>
              </v:rect>
            </w:pict>
          </mc:Fallback>
        </mc:AlternateContent>
      </w:r>
      <w:r w:rsidR="0089130E">
        <w:rPr>
          <w:b/>
          <w:bCs/>
        </w:rPr>
        <w:t xml:space="preserve">            </w:t>
      </w:r>
      <w:r w:rsidR="00885FD1">
        <w:rPr>
          <w:b/>
          <w:bCs/>
        </w:rPr>
        <w:t xml:space="preserve">   </w:t>
      </w:r>
      <w:r w:rsidR="0089130E">
        <w:rPr>
          <w:b/>
          <w:bCs/>
        </w:rPr>
        <w:t xml:space="preserve">       </w:t>
      </w:r>
      <w:r w:rsidR="00AD6D11">
        <w:rPr>
          <w:b/>
          <w:bCs/>
          <w:noProof/>
        </w:rPr>
        <w:drawing>
          <wp:inline distT="0" distB="0" distL="0" distR="0" wp14:anchorId="65D55D26" wp14:editId="40843D85">
            <wp:extent cx="394547" cy="394547"/>
            <wp:effectExtent l="0" t="0" r="5715" b="0"/>
            <wp:docPr id="487860683"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60683" name="Graphic 487860683"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398793" cy="398793"/>
                    </a:xfrm>
                    <a:prstGeom prst="rect">
                      <a:avLst/>
                    </a:prstGeom>
                  </pic:spPr>
                </pic:pic>
              </a:graphicData>
            </a:graphic>
          </wp:inline>
        </w:drawing>
      </w:r>
      <w:r w:rsidR="00AD6D11">
        <w:rPr>
          <w:b/>
          <w:bCs/>
          <w:noProof/>
        </w:rPr>
        <w:t xml:space="preserve">                                                                        </w:t>
      </w:r>
      <w:r w:rsidR="00191A94">
        <w:rPr>
          <w:b/>
          <w:bCs/>
          <w:noProof/>
        </w:rPr>
        <w:t xml:space="preserve">       </w:t>
      </w:r>
      <w:r w:rsidR="00AD6D11">
        <w:rPr>
          <w:b/>
          <w:bCs/>
          <w:noProof/>
        </w:rPr>
        <w:drawing>
          <wp:inline distT="0" distB="0" distL="0" distR="0" wp14:anchorId="0137ACB6" wp14:editId="534C139F">
            <wp:extent cx="423511" cy="335280"/>
            <wp:effectExtent l="0" t="0" r="0" b="7620"/>
            <wp:docPr id="1578659249" name="Graphic 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59249" name="Graphic 1578659249" descr="Close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437124" cy="346057"/>
                    </a:xfrm>
                    <a:prstGeom prst="rect">
                      <a:avLst/>
                    </a:prstGeom>
                  </pic:spPr>
                </pic:pic>
              </a:graphicData>
            </a:graphic>
          </wp:inline>
        </w:drawing>
      </w:r>
    </w:p>
    <w:p w14:paraId="61856C91" w14:textId="47688CBF" w:rsidR="00AD6D11" w:rsidRDefault="0089130E" w:rsidP="00096273">
      <w:pPr>
        <w:ind w:firstLine="360"/>
        <w:rPr>
          <w:b/>
          <w:bCs/>
        </w:rPr>
      </w:pPr>
      <w:r w:rsidRPr="0089130E">
        <w:rPr>
          <w:b/>
          <w:bCs/>
        </w:rPr>
        <w:t>Q1.</w:t>
      </w:r>
      <w:r>
        <w:rPr>
          <w:b/>
          <w:bCs/>
        </w:rPr>
        <w:t xml:space="preserve"> What is a computer?</w:t>
      </w:r>
      <w:r w:rsidR="00AD6D11">
        <w:rPr>
          <w:b/>
          <w:bCs/>
        </w:rPr>
        <w:t xml:space="preserve">          </w:t>
      </w:r>
      <w:r w:rsidR="00AD6D11">
        <w:rPr>
          <w:b/>
          <w:bCs/>
        </w:rPr>
        <w:tab/>
      </w:r>
      <w:r w:rsidR="00AD6D11">
        <w:rPr>
          <w:b/>
          <w:bCs/>
        </w:rPr>
        <w:tab/>
        <w:t xml:space="preserve">   </w:t>
      </w:r>
      <w:r w:rsidR="00AD6D11">
        <w:rPr>
          <w:b/>
          <w:bCs/>
        </w:rPr>
        <w:t xml:space="preserve"> </w:t>
      </w:r>
      <w:r w:rsidR="00096273">
        <w:rPr>
          <w:b/>
          <w:bCs/>
        </w:rPr>
        <w:t xml:space="preserve">           </w:t>
      </w:r>
      <w:r w:rsidR="00AD6D11" w:rsidRPr="0089130E">
        <w:rPr>
          <w:b/>
          <w:bCs/>
        </w:rPr>
        <w:t>Q1.</w:t>
      </w:r>
      <w:r w:rsidR="00AD6D11">
        <w:rPr>
          <w:b/>
          <w:bCs/>
        </w:rPr>
        <w:t xml:space="preserve"> What is a computer?</w:t>
      </w:r>
    </w:p>
    <w:p w14:paraId="56A2F288" w14:textId="6486D263" w:rsidR="00AD6D11" w:rsidRDefault="00AD6D11" w:rsidP="00AD6D11">
      <w:pPr>
        <w:rPr>
          <w:b/>
          <w:bCs/>
        </w:rPr>
      </w:pPr>
      <w:r>
        <w:rPr>
          <w:b/>
          <w:bCs/>
        </w:rPr>
        <w:t xml:space="preserve"> </w:t>
      </w:r>
      <w:r w:rsidR="00096273">
        <w:rPr>
          <w:b/>
          <w:bCs/>
        </w:rPr>
        <w:t xml:space="preserve">     </w:t>
      </w:r>
      <w:r>
        <w:rPr>
          <w:b/>
          <w:bCs/>
        </w:rPr>
        <w:t>Q</w:t>
      </w:r>
      <w:r w:rsidR="00096273">
        <w:rPr>
          <w:b/>
          <w:bCs/>
        </w:rPr>
        <w:t>2</w:t>
      </w:r>
      <w:r>
        <w:rPr>
          <w:b/>
          <w:bCs/>
        </w:rPr>
        <w:t>. Who is the father of the computer?</w:t>
      </w:r>
      <w:r>
        <w:rPr>
          <w:b/>
          <w:bCs/>
        </w:rPr>
        <w:t xml:space="preserve">         </w:t>
      </w:r>
      <w:r w:rsidR="00096273">
        <w:rPr>
          <w:b/>
          <w:bCs/>
        </w:rPr>
        <w:t xml:space="preserve">       </w:t>
      </w:r>
      <w:r>
        <w:rPr>
          <w:b/>
          <w:bCs/>
        </w:rPr>
        <w:t>Q1. Who is the father of the computer</w:t>
      </w:r>
      <w:r>
        <w:rPr>
          <w:b/>
          <w:bCs/>
        </w:rPr>
        <w:t xml:space="preserve">?    </w:t>
      </w:r>
    </w:p>
    <w:p w14:paraId="5A504330" w14:textId="77777777" w:rsidR="00585063" w:rsidRDefault="00585063" w:rsidP="00AD6D11">
      <w:pPr>
        <w:rPr>
          <w:b/>
          <w:bCs/>
        </w:rPr>
      </w:pPr>
    </w:p>
    <w:p w14:paraId="00DADCC7" w14:textId="7646930E" w:rsidR="009F0A04" w:rsidRDefault="00096273" w:rsidP="009F0A04">
      <w:pPr>
        <w:pStyle w:val="ListParagraph"/>
        <w:numPr>
          <w:ilvl w:val="0"/>
          <w:numId w:val="2"/>
        </w:numPr>
        <w:rPr>
          <w:sz w:val="28"/>
          <w:szCs w:val="28"/>
        </w:rPr>
      </w:pPr>
      <w:r w:rsidRPr="00096273">
        <w:rPr>
          <w:sz w:val="28"/>
          <w:szCs w:val="28"/>
        </w:rPr>
        <w:t xml:space="preserve">For questions that contain diagrams or any non-text content, manual evaluation is </w:t>
      </w:r>
      <w:r>
        <w:rPr>
          <w:sz w:val="28"/>
          <w:szCs w:val="28"/>
        </w:rPr>
        <w:t>required</w:t>
      </w:r>
      <w:r w:rsidRPr="00096273">
        <w:rPr>
          <w:sz w:val="28"/>
          <w:szCs w:val="28"/>
        </w:rPr>
        <w:t xml:space="preserve">. Please make sure to </w:t>
      </w:r>
      <w:r w:rsidRPr="00096273">
        <w:rPr>
          <w:b/>
          <w:bCs/>
          <w:color w:val="000000" w:themeColor="text1"/>
          <w:sz w:val="28"/>
          <w:szCs w:val="28"/>
        </w:rPr>
        <w:t>deselect</w:t>
      </w:r>
      <w:r w:rsidRPr="00096273">
        <w:rPr>
          <w:sz w:val="28"/>
          <w:szCs w:val="28"/>
        </w:rPr>
        <w:t xml:space="preserve"> these questions from the automatic grading process</w:t>
      </w:r>
      <w:r w:rsidR="00925521">
        <w:rPr>
          <w:sz w:val="28"/>
          <w:szCs w:val="28"/>
        </w:rPr>
        <w:t xml:space="preserve"> in the UI before beginning the evaluation process.</w:t>
      </w:r>
    </w:p>
    <w:p w14:paraId="1409BD9F" w14:textId="77777777" w:rsidR="00585063" w:rsidRPr="00585063" w:rsidRDefault="00585063" w:rsidP="00585063">
      <w:pPr>
        <w:rPr>
          <w:sz w:val="28"/>
          <w:szCs w:val="28"/>
        </w:rPr>
      </w:pPr>
    </w:p>
    <w:p w14:paraId="5BBB338F" w14:textId="66A57703" w:rsidR="00415CB5" w:rsidRPr="00585063" w:rsidRDefault="00585063" w:rsidP="00585063">
      <w:pPr>
        <w:rPr>
          <w:b/>
          <w:bCs/>
          <w:color w:val="0070C0"/>
          <w:sz w:val="28"/>
          <w:szCs w:val="28"/>
          <w:u w:val="single"/>
        </w:rPr>
      </w:pPr>
      <w:r w:rsidRPr="00585063">
        <w:rPr>
          <w:b/>
          <w:bCs/>
          <w:color w:val="0070C0"/>
          <w:sz w:val="28"/>
          <w:szCs w:val="28"/>
          <w:u w:val="single"/>
        </w:rPr>
        <w:t>2. Inbox Type Examination</w:t>
      </w:r>
    </w:p>
    <w:p w14:paraId="3DBFCA50" w14:textId="463870FC" w:rsidR="009F0A04" w:rsidRDefault="00191A94" w:rsidP="00191A94">
      <w:pPr>
        <w:pStyle w:val="ListParagraph"/>
        <w:numPr>
          <w:ilvl w:val="0"/>
          <w:numId w:val="2"/>
        </w:numPr>
        <w:rPr>
          <w:sz w:val="28"/>
          <w:szCs w:val="28"/>
        </w:rPr>
      </w:pPr>
      <w:r w:rsidRPr="00191A94">
        <w:rPr>
          <w:sz w:val="28"/>
          <w:szCs w:val="28"/>
        </w:rPr>
        <w:t xml:space="preserve">Do not ask students to mark answers within the question itself. Instead, instruct them to </w:t>
      </w:r>
      <w:r w:rsidRPr="00191A94">
        <w:rPr>
          <w:b/>
          <w:bCs/>
          <w:sz w:val="28"/>
          <w:szCs w:val="28"/>
        </w:rPr>
        <w:t>rewrite</w:t>
      </w:r>
      <w:r w:rsidRPr="00191A94">
        <w:rPr>
          <w:sz w:val="28"/>
          <w:szCs w:val="28"/>
        </w:rPr>
        <w:t xml:space="preserve"> the selected answer clearly in the answer space.</w:t>
      </w:r>
    </w:p>
    <w:p w14:paraId="161DF87B" w14:textId="77777777" w:rsidR="002B2B25" w:rsidRPr="002B2B25" w:rsidRDefault="00585063" w:rsidP="002B2B25">
      <w:pPr>
        <w:spacing w:line="240" w:lineRule="auto"/>
        <w:ind w:left="720"/>
        <w:rPr>
          <w:color w:val="0D0D0D" w:themeColor="text1" w:themeTint="F2"/>
          <w:sz w:val="28"/>
          <w:szCs w:val="28"/>
        </w:rPr>
      </w:pPr>
      <w:r w:rsidRPr="002B2B25">
        <w:rPr>
          <w:color w:val="0D0D0D" w:themeColor="text1" w:themeTint="F2"/>
          <w:sz w:val="28"/>
          <w:szCs w:val="28"/>
        </w:rPr>
        <w:t>A</w:t>
      </w:r>
      <w:r w:rsidRPr="00585063">
        <w:rPr>
          <w:color w:val="0D0D0D" w:themeColor="text1" w:themeTint="F2"/>
          <w:sz w:val="28"/>
          <w:szCs w:val="28"/>
        </w:rPr>
        <w:t>void</w:t>
      </w:r>
      <w:r w:rsidRPr="002B2B25">
        <w:rPr>
          <w:color w:val="0D0D0D" w:themeColor="text1" w:themeTint="F2"/>
          <w:sz w:val="28"/>
          <w:szCs w:val="28"/>
        </w:rPr>
        <w:t>-</w:t>
      </w:r>
      <w:r w:rsidR="002B2B25" w:rsidRPr="002B2B25">
        <w:rPr>
          <w:color w:val="0D0D0D" w:themeColor="text1" w:themeTint="F2"/>
          <w:sz w:val="28"/>
          <w:szCs w:val="28"/>
        </w:rPr>
        <w:t xml:space="preserve"> </w:t>
      </w:r>
    </w:p>
    <w:p w14:paraId="7F1A5121" w14:textId="77777777" w:rsidR="00585063" w:rsidRDefault="00585063" w:rsidP="002B2B25">
      <w:pPr>
        <w:spacing w:line="240" w:lineRule="auto"/>
        <w:ind w:left="1440"/>
        <w:rPr>
          <w:i/>
          <w:iCs/>
          <w:color w:val="000000" w:themeColor="text1"/>
          <w:sz w:val="28"/>
          <w:szCs w:val="28"/>
        </w:rPr>
      </w:pPr>
      <w:r w:rsidRPr="00585063">
        <w:rPr>
          <w:i/>
          <w:iCs/>
          <w:color w:val="000000" w:themeColor="text1"/>
          <w:sz w:val="28"/>
          <w:szCs w:val="28"/>
        </w:rPr>
        <w:t>Tick the correct answer.</w:t>
      </w:r>
    </w:p>
    <w:p w14:paraId="68707622" w14:textId="3C74B26D" w:rsidR="002B2B25" w:rsidRDefault="002B2B25" w:rsidP="002B2B25">
      <w:pPr>
        <w:spacing w:line="240" w:lineRule="auto"/>
        <w:ind w:left="1440"/>
        <w:rPr>
          <w:i/>
          <w:iCs/>
          <w:color w:val="000000" w:themeColor="text1"/>
          <w:sz w:val="28"/>
          <w:szCs w:val="28"/>
        </w:rPr>
      </w:pPr>
      <w:r>
        <w:rPr>
          <w:i/>
          <w:iCs/>
          <w:color w:val="000000" w:themeColor="text1"/>
          <w:sz w:val="28"/>
          <w:szCs w:val="28"/>
        </w:rPr>
        <w:t>Match the answers.</w:t>
      </w:r>
    </w:p>
    <w:p w14:paraId="62BDDC5E" w14:textId="1F67C31E" w:rsidR="002B2B25" w:rsidRPr="00585063" w:rsidRDefault="002B2B25" w:rsidP="002B2B25">
      <w:pPr>
        <w:spacing w:line="360" w:lineRule="auto"/>
        <w:ind w:left="1440"/>
        <w:rPr>
          <w:color w:val="000000" w:themeColor="text1"/>
          <w:sz w:val="28"/>
          <w:szCs w:val="28"/>
        </w:rPr>
      </w:pPr>
      <w:r>
        <w:rPr>
          <w:i/>
          <w:iCs/>
          <w:color w:val="000000" w:themeColor="text1"/>
          <w:sz w:val="28"/>
          <w:szCs w:val="28"/>
        </w:rPr>
        <w:t>Encircle the incorrect statements and write the corrected forms.</w:t>
      </w:r>
    </w:p>
    <w:p w14:paraId="2FA74B56" w14:textId="0C10CF4A" w:rsidR="00585063" w:rsidRPr="00585063" w:rsidRDefault="002B2B25" w:rsidP="002B2B25">
      <w:pPr>
        <w:spacing w:line="360" w:lineRule="auto"/>
        <w:ind w:left="720"/>
        <w:rPr>
          <w:color w:val="0D0D0D" w:themeColor="text1" w:themeTint="F2"/>
          <w:sz w:val="28"/>
          <w:szCs w:val="28"/>
        </w:rPr>
      </w:pPr>
      <w:r w:rsidRPr="002B2B25">
        <w:rPr>
          <w:color w:val="0D0D0D" w:themeColor="text1" w:themeTint="F2"/>
          <w:sz w:val="28"/>
          <w:szCs w:val="28"/>
        </w:rPr>
        <w:t>R</w:t>
      </w:r>
      <w:r w:rsidR="00585063" w:rsidRPr="00585063">
        <w:rPr>
          <w:color w:val="0D0D0D" w:themeColor="text1" w:themeTint="F2"/>
          <w:sz w:val="28"/>
          <w:szCs w:val="28"/>
        </w:rPr>
        <w:t>ecommended</w:t>
      </w:r>
      <w:r w:rsidRPr="002B2B25">
        <w:rPr>
          <w:color w:val="0D0D0D" w:themeColor="text1" w:themeTint="F2"/>
          <w:sz w:val="28"/>
          <w:szCs w:val="28"/>
        </w:rPr>
        <w:t>-</w:t>
      </w:r>
    </w:p>
    <w:p w14:paraId="4001EEE5" w14:textId="52E2D28B" w:rsidR="00585063" w:rsidRPr="00585063" w:rsidRDefault="002B2B25" w:rsidP="002B2B25">
      <w:pPr>
        <w:ind w:left="720"/>
        <w:rPr>
          <w:color w:val="000000" w:themeColor="text1"/>
          <w:sz w:val="28"/>
          <w:szCs w:val="28"/>
        </w:rPr>
      </w:pPr>
      <w:r>
        <w:rPr>
          <w:i/>
          <w:iCs/>
          <w:color w:val="000000" w:themeColor="text1"/>
          <w:sz w:val="28"/>
          <w:szCs w:val="28"/>
        </w:rPr>
        <w:t xml:space="preserve">           </w:t>
      </w:r>
      <w:r w:rsidR="00585063" w:rsidRPr="00585063">
        <w:rPr>
          <w:i/>
          <w:iCs/>
          <w:color w:val="000000" w:themeColor="text1"/>
          <w:sz w:val="28"/>
          <w:szCs w:val="28"/>
        </w:rPr>
        <w:t>Write the</w:t>
      </w:r>
      <w:r>
        <w:rPr>
          <w:i/>
          <w:iCs/>
          <w:color w:val="000000" w:themeColor="text1"/>
          <w:sz w:val="28"/>
          <w:szCs w:val="28"/>
        </w:rPr>
        <w:t xml:space="preserve"> complete</w:t>
      </w:r>
      <w:r w:rsidR="00585063" w:rsidRPr="00585063">
        <w:rPr>
          <w:i/>
          <w:iCs/>
          <w:color w:val="000000" w:themeColor="text1"/>
          <w:sz w:val="28"/>
          <w:szCs w:val="28"/>
        </w:rPr>
        <w:t xml:space="preserve"> correct</w:t>
      </w:r>
      <w:r>
        <w:rPr>
          <w:i/>
          <w:iCs/>
          <w:color w:val="000000" w:themeColor="text1"/>
          <w:sz w:val="28"/>
          <w:szCs w:val="28"/>
        </w:rPr>
        <w:t>ed</w:t>
      </w:r>
      <w:r w:rsidR="00585063" w:rsidRPr="00585063">
        <w:rPr>
          <w:i/>
          <w:iCs/>
          <w:color w:val="000000" w:themeColor="text1"/>
          <w:sz w:val="28"/>
          <w:szCs w:val="28"/>
        </w:rPr>
        <w:t xml:space="preserve"> answer clearly in the space provided.</w:t>
      </w:r>
    </w:p>
    <w:p w14:paraId="2A4823C4" w14:textId="77777777" w:rsidR="00585063" w:rsidRPr="00585063" w:rsidRDefault="00585063" w:rsidP="00585063">
      <w:pPr>
        <w:ind w:left="720"/>
        <w:rPr>
          <w:color w:val="000000" w:themeColor="text1"/>
          <w:sz w:val="28"/>
          <w:szCs w:val="28"/>
        </w:rPr>
      </w:pPr>
    </w:p>
    <w:p w14:paraId="403323FE" w14:textId="4FA3F312" w:rsidR="009F0A04" w:rsidRPr="002B2B25" w:rsidRDefault="009F0A04" w:rsidP="002B2B25">
      <w:pPr>
        <w:rPr>
          <w:sz w:val="28"/>
          <w:szCs w:val="28"/>
        </w:rPr>
      </w:pPr>
    </w:p>
    <w:p w14:paraId="34F4B0B1" w14:textId="2AD5C3FA" w:rsidR="009F0A04" w:rsidRPr="009F0A04" w:rsidRDefault="009F0A04" w:rsidP="009F0A04">
      <w:pPr>
        <w:rPr>
          <w:sz w:val="28"/>
          <w:szCs w:val="28"/>
        </w:rPr>
      </w:pPr>
      <w:r w:rsidRPr="009F0A04">
        <w:rPr>
          <w:b/>
          <w:bCs/>
          <w:color w:val="C00000"/>
          <w:sz w:val="28"/>
          <w:szCs w:val="28"/>
        </w:rPr>
        <w:t>NOTE:</w:t>
      </w:r>
      <w:r w:rsidRPr="009F0A04">
        <w:rPr>
          <w:color w:val="C00000"/>
          <w:sz w:val="28"/>
          <w:szCs w:val="28"/>
        </w:rPr>
        <w:t xml:space="preserve"> </w:t>
      </w:r>
      <w:r w:rsidRPr="009F0A04">
        <w:rPr>
          <w:sz w:val="28"/>
          <w:szCs w:val="28"/>
        </w:rPr>
        <w:t>Users will be charged based on the total number of API calls made during grading. Please check the pricing details before starting the evaluation to avoid any unexpected charges.</w:t>
      </w:r>
    </w:p>
    <w:p w14:paraId="0A5858F1" w14:textId="73E53E60" w:rsidR="00EC00E7" w:rsidRDefault="00EC00E7" w:rsidP="0089130E">
      <w:pPr>
        <w:rPr>
          <w:b/>
          <w:bCs/>
        </w:rPr>
      </w:pPr>
    </w:p>
    <w:p w14:paraId="3B7B1F56" w14:textId="74055D8E" w:rsidR="00EC00E7" w:rsidRDefault="00EC00E7" w:rsidP="0089130E">
      <w:pPr>
        <w:rPr>
          <w:b/>
          <w:bCs/>
        </w:rPr>
      </w:pPr>
      <w:r>
        <w:rPr>
          <w:b/>
          <w:bCs/>
        </w:rPr>
        <w:lastRenderedPageBreak/>
        <w:t xml:space="preserve">                             </w:t>
      </w:r>
    </w:p>
    <w:p w14:paraId="29C97E53" w14:textId="77777777" w:rsidR="0089130E" w:rsidRDefault="0089130E">
      <w:pPr>
        <w:rPr>
          <w:b/>
          <w:bCs/>
        </w:rPr>
      </w:pPr>
    </w:p>
    <w:p w14:paraId="4124005A" w14:textId="484EDDB5" w:rsidR="0089130E" w:rsidRDefault="0089130E">
      <w:pPr>
        <w:rPr>
          <w:b/>
          <w:bCs/>
        </w:rPr>
      </w:pPr>
    </w:p>
    <w:p w14:paraId="17080871" w14:textId="77777777" w:rsidR="0089130E" w:rsidRDefault="0089130E">
      <w:pPr>
        <w:rPr>
          <w:b/>
          <w:bCs/>
        </w:rPr>
      </w:pPr>
    </w:p>
    <w:p w14:paraId="592F4BCC" w14:textId="77777777" w:rsidR="0089130E" w:rsidRPr="0089130E" w:rsidRDefault="0089130E">
      <w:pPr>
        <w:rPr>
          <w:b/>
          <w:bCs/>
        </w:rPr>
      </w:pPr>
    </w:p>
    <w:sectPr w:rsidR="0089130E" w:rsidRPr="0089130E" w:rsidSect="009F0A04">
      <w:pgSz w:w="11906" w:h="16838"/>
      <w:pgMar w:top="144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62B1"/>
    <w:multiLevelType w:val="hybridMultilevel"/>
    <w:tmpl w:val="6B646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40E2D"/>
    <w:multiLevelType w:val="multilevel"/>
    <w:tmpl w:val="171C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91B70"/>
    <w:multiLevelType w:val="hybridMultilevel"/>
    <w:tmpl w:val="0074B8F6"/>
    <w:lvl w:ilvl="0" w:tplc="CB806EC6">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3" w15:restartNumberingAfterBreak="0">
    <w:nsid w:val="23D3081F"/>
    <w:multiLevelType w:val="hybridMultilevel"/>
    <w:tmpl w:val="0F00E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0C6D6F"/>
    <w:multiLevelType w:val="multilevel"/>
    <w:tmpl w:val="01CA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83034"/>
    <w:multiLevelType w:val="hybridMultilevel"/>
    <w:tmpl w:val="F2820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187CDD"/>
    <w:multiLevelType w:val="hybridMultilevel"/>
    <w:tmpl w:val="0686A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A06554"/>
    <w:multiLevelType w:val="multilevel"/>
    <w:tmpl w:val="2BCECD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691403DF"/>
    <w:multiLevelType w:val="multilevel"/>
    <w:tmpl w:val="510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C5E1E"/>
    <w:multiLevelType w:val="hybridMultilevel"/>
    <w:tmpl w:val="7402107A"/>
    <w:lvl w:ilvl="0" w:tplc="E74E25C6">
      <w:start w:val="1"/>
      <w:numFmt w:val="lowerRoman"/>
      <w:lvlText w:val="%1."/>
      <w:lvlJc w:val="left"/>
      <w:pPr>
        <w:ind w:left="2160" w:hanging="720"/>
      </w:pPr>
      <w:rPr>
        <w:rFonts w:hint="default"/>
        <w:i/>
        <w:color w:val="000000" w:themeColor="text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401491993">
    <w:abstractNumId w:val="3"/>
  </w:num>
  <w:num w:numId="2" w16cid:durableId="515190156">
    <w:abstractNumId w:val="0"/>
  </w:num>
  <w:num w:numId="3" w16cid:durableId="704870392">
    <w:abstractNumId w:val="1"/>
  </w:num>
  <w:num w:numId="4" w16cid:durableId="52461484">
    <w:abstractNumId w:val="5"/>
  </w:num>
  <w:num w:numId="5" w16cid:durableId="1566525639">
    <w:abstractNumId w:val="8"/>
  </w:num>
  <w:num w:numId="6" w16cid:durableId="427777856">
    <w:abstractNumId w:val="2"/>
  </w:num>
  <w:num w:numId="7" w16cid:durableId="1620339110">
    <w:abstractNumId w:val="6"/>
  </w:num>
  <w:num w:numId="8" w16cid:durableId="1965958437">
    <w:abstractNumId w:val="7"/>
  </w:num>
  <w:num w:numId="9" w16cid:durableId="1173716176">
    <w:abstractNumId w:val="4"/>
  </w:num>
  <w:num w:numId="10" w16cid:durableId="18328669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0E"/>
    <w:rsid w:val="00096273"/>
    <w:rsid w:val="00191A94"/>
    <w:rsid w:val="002B2B25"/>
    <w:rsid w:val="004056A5"/>
    <w:rsid w:val="00415CB5"/>
    <w:rsid w:val="00585063"/>
    <w:rsid w:val="00885FD1"/>
    <w:rsid w:val="0089130E"/>
    <w:rsid w:val="008C3150"/>
    <w:rsid w:val="00925521"/>
    <w:rsid w:val="009F0A04"/>
    <w:rsid w:val="00AD6D11"/>
    <w:rsid w:val="00D8232A"/>
    <w:rsid w:val="00EC0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B685"/>
  <w15:chartTrackingRefBased/>
  <w15:docId w15:val="{809CE025-280E-4945-9492-F5AE31AB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3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13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13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13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13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1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3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13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13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13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13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1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30E"/>
    <w:rPr>
      <w:rFonts w:eastAsiaTheme="majorEastAsia" w:cstheme="majorBidi"/>
      <w:color w:val="272727" w:themeColor="text1" w:themeTint="D8"/>
    </w:rPr>
  </w:style>
  <w:style w:type="paragraph" w:styleId="Title">
    <w:name w:val="Title"/>
    <w:basedOn w:val="Normal"/>
    <w:next w:val="Normal"/>
    <w:link w:val="TitleChar"/>
    <w:uiPriority w:val="10"/>
    <w:qFormat/>
    <w:rsid w:val="00891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30E"/>
    <w:pPr>
      <w:spacing w:before="160"/>
      <w:jc w:val="center"/>
    </w:pPr>
    <w:rPr>
      <w:i/>
      <w:iCs/>
      <w:color w:val="404040" w:themeColor="text1" w:themeTint="BF"/>
    </w:rPr>
  </w:style>
  <w:style w:type="character" w:customStyle="1" w:styleId="QuoteChar">
    <w:name w:val="Quote Char"/>
    <w:basedOn w:val="DefaultParagraphFont"/>
    <w:link w:val="Quote"/>
    <w:uiPriority w:val="29"/>
    <w:rsid w:val="0089130E"/>
    <w:rPr>
      <w:i/>
      <w:iCs/>
      <w:color w:val="404040" w:themeColor="text1" w:themeTint="BF"/>
    </w:rPr>
  </w:style>
  <w:style w:type="paragraph" w:styleId="ListParagraph">
    <w:name w:val="List Paragraph"/>
    <w:basedOn w:val="Normal"/>
    <w:uiPriority w:val="34"/>
    <w:qFormat/>
    <w:rsid w:val="0089130E"/>
    <w:pPr>
      <w:ind w:left="720"/>
      <w:contextualSpacing/>
    </w:pPr>
  </w:style>
  <w:style w:type="character" w:styleId="IntenseEmphasis">
    <w:name w:val="Intense Emphasis"/>
    <w:basedOn w:val="DefaultParagraphFont"/>
    <w:uiPriority w:val="21"/>
    <w:qFormat/>
    <w:rsid w:val="0089130E"/>
    <w:rPr>
      <w:i/>
      <w:iCs/>
      <w:color w:val="2F5496" w:themeColor="accent1" w:themeShade="BF"/>
    </w:rPr>
  </w:style>
  <w:style w:type="paragraph" w:styleId="IntenseQuote">
    <w:name w:val="Intense Quote"/>
    <w:basedOn w:val="Normal"/>
    <w:next w:val="Normal"/>
    <w:link w:val="IntenseQuoteChar"/>
    <w:uiPriority w:val="30"/>
    <w:qFormat/>
    <w:rsid w:val="008913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130E"/>
    <w:rPr>
      <w:i/>
      <w:iCs/>
      <w:color w:val="2F5496" w:themeColor="accent1" w:themeShade="BF"/>
    </w:rPr>
  </w:style>
  <w:style w:type="character" w:styleId="IntenseReference">
    <w:name w:val="Intense Reference"/>
    <w:basedOn w:val="DefaultParagraphFont"/>
    <w:uiPriority w:val="32"/>
    <w:qFormat/>
    <w:rsid w:val="008913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286563">
      <w:bodyDiv w:val="1"/>
      <w:marLeft w:val="0"/>
      <w:marRight w:val="0"/>
      <w:marTop w:val="0"/>
      <w:marBottom w:val="0"/>
      <w:divBdr>
        <w:top w:val="none" w:sz="0" w:space="0" w:color="auto"/>
        <w:left w:val="none" w:sz="0" w:space="0" w:color="auto"/>
        <w:bottom w:val="none" w:sz="0" w:space="0" w:color="auto"/>
        <w:right w:val="none" w:sz="0" w:space="0" w:color="auto"/>
      </w:divBdr>
    </w:div>
    <w:div w:id="821772280">
      <w:bodyDiv w:val="1"/>
      <w:marLeft w:val="0"/>
      <w:marRight w:val="0"/>
      <w:marTop w:val="0"/>
      <w:marBottom w:val="0"/>
      <w:divBdr>
        <w:top w:val="none" w:sz="0" w:space="0" w:color="auto"/>
        <w:left w:val="none" w:sz="0" w:space="0" w:color="auto"/>
        <w:bottom w:val="none" w:sz="0" w:space="0" w:color="auto"/>
        <w:right w:val="none" w:sz="0" w:space="0" w:color="auto"/>
      </w:divBdr>
    </w:div>
    <w:div w:id="830557978">
      <w:bodyDiv w:val="1"/>
      <w:marLeft w:val="0"/>
      <w:marRight w:val="0"/>
      <w:marTop w:val="0"/>
      <w:marBottom w:val="0"/>
      <w:divBdr>
        <w:top w:val="none" w:sz="0" w:space="0" w:color="auto"/>
        <w:left w:val="none" w:sz="0" w:space="0" w:color="auto"/>
        <w:bottom w:val="none" w:sz="0" w:space="0" w:color="auto"/>
        <w:right w:val="none" w:sz="0" w:space="0" w:color="auto"/>
      </w:divBdr>
    </w:div>
    <w:div w:id="1480615982">
      <w:bodyDiv w:val="1"/>
      <w:marLeft w:val="0"/>
      <w:marRight w:val="0"/>
      <w:marTop w:val="0"/>
      <w:marBottom w:val="0"/>
      <w:divBdr>
        <w:top w:val="none" w:sz="0" w:space="0" w:color="auto"/>
        <w:left w:val="none" w:sz="0" w:space="0" w:color="auto"/>
        <w:bottom w:val="none" w:sz="0" w:space="0" w:color="auto"/>
        <w:right w:val="none" w:sz="0" w:space="0" w:color="auto"/>
      </w:divBdr>
    </w:div>
    <w:div w:id="204027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HEMLATA GAUTAM</dc:creator>
  <cp:keywords/>
  <dc:description/>
  <cp:lastModifiedBy>HEMLATA GAUTAM</cp:lastModifiedBy>
  <cp:revision>1</cp:revision>
  <dcterms:created xsi:type="dcterms:W3CDTF">2025-04-08T19:48:00Z</dcterms:created>
  <dcterms:modified xsi:type="dcterms:W3CDTF">2025-04-08T22:20:00Z</dcterms:modified>
</cp:coreProperties>
</file>