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drawing>
          <wp:inline distT="0" distB="0" distL="0" distR="0">
            <wp:extent cx="190500" cy="190500"/>
            <wp:docPr id="1" name="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Cognipeer Test Report</w:t>
      </w:r>
    </w:p>
    <w:p>
      <w:r>
        <w:t xml:space="preserve">Introduction paragraph before the first picture.</w:t>
      </w:r>
    </w:p>
    <w:p>
      <w:r>
        <w:drawing>
          <wp:inline distT="0" distB="0" distL="0" distR="0">
            <wp:extent cx="5486400" cy="1371600"/>
            <wp:docPr id="2" name="policy.png" descr="Scanned security policy p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olicy.png" descr="Scanned security policy pag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Text between the two pictures.</w:t>
      </w:r>
    </w:p>
    <w:p>
      <w:r>
        <w:drawing>
          <wp:inline distT="0" distB="0" distL="0" distR="0">
            <wp:extent cx="5486400" cy="1371600"/>
            <wp:docPr id="3" name="invoice.png" descr="Invoice summary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nvoice.png" descr="Invoice summary screensho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90500" cy="190500"/>
            <wp:docPr id="4" name="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End of document</w:t>
      </w:r>
    </w:p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logo.png"/><Relationship Id="rId11" Type="http://schemas.openxmlformats.org/officeDocument/2006/relationships/image" Target="media/policy.png"/><Relationship Id="rId12" Type="http://schemas.openxmlformats.org/officeDocument/2006/relationships/image" Target="media/invoice.png"/></Relationships>
</file>