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《哈基米白皮书结构框架 v1.0》</w:t>
      </w:r>
    </w:p>
    <w:p>
      <w:r>
        <w:t>——高层方法论（High‑Level Framework）</w:t>
      </w:r>
    </w:p>
    <w:p/>
    <w:p>
      <w:r>
        <w:t>────────────────────────────────</w:t>
      </w:r>
    </w:p>
    <w:p/>
    <w:p>
      <w:r>
        <w:t>【第 0 章】封面与元信息（Meta Information）</w:t>
      </w:r>
    </w:p>
    <w:p/>
    <w:p>
      <w:r>
        <w:t>建议内容：</w:t>
      </w:r>
    </w:p>
    <w:p>
      <w:r>
        <w:t>- 白皮书名称（主标题 + 副标题，可带版本号）</w:t>
      </w:r>
    </w:p>
    <w:p>
      <w:r>
        <w:t>- 作者 / 团队</w:t>
      </w:r>
    </w:p>
    <w:p>
      <w:r>
        <w:t>- 发布日期</w:t>
      </w:r>
    </w:p>
    <w:p>
      <w:r>
        <w:t>- 版本号（如 v0.1 / v1.0 / RC）</w:t>
      </w:r>
    </w:p>
    <w:p>
      <w:r>
        <w:t>- 适用范围（如：叙事动力学 / AI 提示词工程 / 产品策略）</w:t>
      </w:r>
    </w:p>
    <w:p>
      <w:r>
        <w:t>- 简短一句话定位（例如：“为 X 提供系统化方法论与工程实现路线”）</w:t>
      </w:r>
    </w:p>
    <w:p/>
    <w:p>
      <w:r>
        <w:t>────────────────────────────────</w:t>
      </w:r>
    </w:p>
    <w:p/>
    <w:p>
      <w:r>
        <w:t>【第 1 章】Abstract · 摘要</w:t>
      </w:r>
    </w:p>
    <w:p/>
    <w:p>
      <w:r>
        <w:t>用 300～600 字回答 4 件事：</w:t>
      </w:r>
    </w:p>
    <w:p/>
    <w:p>
      <w:r>
        <w:t>1. 背景（为什么要写？行业/体系的问题在哪里？）</w:t>
      </w:r>
    </w:p>
    <w:p>
      <w:r>
        <w:t>2. 目标（本白皮书打算解决什么关键问题？）</w:t>
      </w:r>
    </w:p>
    <w:p>
      <w:r>
        <w:t>3. 核心贡献（提出了哪些模型 / 结构 / 体系？）</w:t>
      </w:r>
    </w:p>
    <w:p>
      <w:r>
        <w:t>4. 落地价值（用它能做什么？谁会受益？）</w:t>
      </w:r>
    </w:p>
    <w:p/>
    <w:p>
      <w:r>
        <w:t>这是白皮书的“销售页 + 推介页 + 总览”。</w:t>
      </w:r>
    </w:p>
    <w:p/>
    <w:p>
      <w:r>
        <w:t>────────────────────────────────</w:t>
      </w:r>
    </w:p>
    <w:p/>
    <w:p>
      <w:r>
        <w:t>【第 2 章】Rule · 规则篇：统一世界观与定义体系</w:t>
      </w:r>
    </w:p>
    <w:p/>
    <w:p>
      <w:r>
        <w:t>作用：建立“语言共识 + 系统基础法则”。</w:t>
      </w:r>
    </w:p>
    <w:p/>
    <w:p>
      <w:r>
        <w:t xml:space="preserve">2.1 核心概念定义  </w:t>
      </w:r>
    </w:p>
    <w:p>
      <w:r>
        <w:t xml:space="preserve">- 本体系的基础术语  </w:t>
      </w:r>
    </w:p>
    <w:p>
      <w:r>
        <w:t>- 必须先定义才能展开的关键词（如世界观、节点、能量、Prompt 组件等）</w:t>
      </w:r>
    </w:p>
    <w:p/>
    <w:p>
      <w:r>
        <w:t xml:space="preserve">2.2 核心模型与结构  </w:t>
      </w:r>
    </w:p>
    <w:p>
      <w:r>
        <w:t xml:space="preserve">- 关键框架图  </w:t>
      </w:r>
    </w:p>
    <w:p>
      <w:r>
        <w:t>- 层次结构（数据层 / 逻辑层 / 行为层）</w:t>
      </w:r>
    </w:p>
    <w:p/>
    <w:p>
      <w:r>
        <w:t xml:space="preserve">2.3 命名与规约  </w:t>
      </w:r>
    </w:p>
    <w:p>
      <w:r>
        <w:t xml:space="preserve">- 命名规则、流程命名、组件命名  </w:t>
      </w:r>
    </w:p>
    <w:p>
      <w:r>
        <w:t>- 需保持一致的词语体系</w:t>
      </w:r>
    </w:p>
    <w:p/>
    <w:p>
      <w:r>
        <w:t xml:space="preserve">2.4 规则与原则（宪法层）  </w:t>
      </w:r>
    </w:p>
    <w:p>
      <w:r>
        <w:t xml:space="preserve">- 系统运行的基本法则  </w:t>
      </w:r>
    </w:p>
    <w:p>
      <w:r>
        <w:t xml:space="preserve">- 数据一致性原则  </w:t>
      </w:r>
    </w:p>
    <w:p>
      <w:r>
        <w:t>- 叙事动力与结构动力原则</w:t>
      </w:r>
    </w:p>
    <w:p/>
    <w:p>
      <w:r>
        <w:t>这是所有落地内容的“宇宙规则”。</w:t>
      </w:r>
    </w:p>
    <w:p/>
    <w:p>
      <w:r>
        <w:t>────────────────────────────────</w:t>
      </w:r>
    </w:p>
    <w:p/>
    <w:p>
      <w:r>
        <w:t>【第 3 章】Engineering · 工程篇：从理念到可运行系统</w:t>
      </w:r>
    </w:p>
    <w:p/>
    <w:p>
      <w:r>
        <w:t>作用：把规则变成“可执行工程”。</w:t>
      </w:r>
    </w:p>
    <w:p/>
    <w:p>
      <w:r>
        <w:t xml:space="preserve">3.1 系统框架（高层结构）  </w:t>
      </w:r>
    </w:p>
    <w:p>
      <w:r>
        <w:t xml:space="preserve">- 组成部分  </w:t>
      </w:r>
    </w:p>
    <w:p>
      <w:r>
        <w:t xml:space="preserve">- 模块关系图  </w:t>
      </w:r>
    </w:p>
    <w:p>
      <w:r>
        <w:t xml:space="preserve">- 数据流动图  </w:t>
      </w:r>
    </w:p>
    <w:p/>
    <w:p>
      <w:r>
        <w:t xml:space="preserve">3.2 工程方法论  </w:t>
      </w:r>
    </w:p>
    <w:p>
      <w:r>
        <w:t xml:space="preserve">- 步骤（1 → 2 → 3 → 4）  </w:t>
      </w:r>
    </w:p>
    <w:p>
      <w:r>
        <w:t xml:space="preserve">- 输入 / 输出逻辑  </w:t>
      </w:r>
    </w:p>
    <w:p>
      <w:r>
        <w:t>- 操作原则</w:t>
      </w:r>
    </w:p>
    <w:p/>
    <w:p>
      <w:r>
        <w:t xml:space="preserve">3.3 MVP 设计  </w:t>
      </w:r>
    </w:p>
    <w:p>
      <w:r>
        <w:t xml:space="preserve">- 最小可行原型（MVP）是什么？  </w:t>
      </w:r>
    </w:p>
    <w:p>
      <w:r>
        <w:t xml:space="preserve">- 如何搭建？  </w:t>
      </w:r>
    </w:p>
    <w:p>
      <w:r>
        <w:t>- 必要组件有哪些？</w:t>
      </w:r>
    </w:p>
    <w:p/>
    <w:p>
      <w:r>
        <w:t xml:space="preserve">3.4 工程注意点  </w:t>
      </w:r>
    </w:p>
    <w:p>
      <w:r>
        <w:t xml:space="preserve">- 风险点  </w:t>
      </w:r>
    </w:p>
    <w:p>
      <w:r>
        <w:t xml:space="preserve">- 常见坑  </w:t>
      </w:r>
    </w:p>
    <w:p>
      <w:r>
        <w:t xml:space="preserve">- 实施要点  </w:t>
      </w:r>
    </w:p>
    <w:p>
      <w:r>
        <w:t>- 各环节的监控指标</w:t>
      </w:r>
    </w:p>
    <w:p/>
    <w:p>
      <w:r>
        <w:t>这是“从理论到可运行系统”的桥梁。</w:t>
      </w:r>
    </w:p>
    <w:p/>
    <w:p>
      <w:r>
        <w:t>────────────────────────────────</w:t>
      </w:r>
    </w:p>
    <w:p/>
    <w:p>
      <w:r>
        <w:t>【第 4 章】Scenario · 场景篇：典型场景与功能映射</w:t>
      </w:r>
    </w:p>
    <w:p/>
    <w:p>
      <w:r>
        <w:t>作用：展示体系如何在真实场景落地。</w:t>
      </w:r>
    </w:p>
    <w:p/>
    <w:p>
      <w:r>
        <w:t xml:space="preserve">4.1 用户侧场景  </w:t>
      </w:r>
    </w:p>
    <w:p>
      <w:r>
        <w:t xml:space="preserve">- 创作者 / 研究员 / 开发者等使用方式  </w:t>
      </w:r>
    </w:p>
    <w:p>
      <w:r>
        <w:t>- 用户故事叙述</w:t>
      </w:r>
    </w:p>
    <w:p/>
    <w:p>
      <w:r>
        <w:t xml:space="preserve">4.2 系统侧场景  </w:t>
      </w:r>
    </w:p>
    <w:p>
      <w:r>
        <w:t xml:space="preserve">- 核心功能介绍  </w:t>
      </w:r>
    </w:p>
    <w:p>
      <w:r>
        <w:t xml:space="preserve">- 功能如何支撑场景  </w:t>
      </w:r>
    </w:p>
    <w:p>
      <w:r>
        <w:t>- 场景-功能映射矩阵（Scenario → Feature Mapping）</w:t>
      </w:r>
    </w:p>
    <w:p/>
    <w:p>
      <w:r>
        <w:t xml:space="preserve">4.3 工作流示例（Workflow）  </w:t>
      </w:r>
    </w:p>
    <w:p>
      <w:r>
        <w:t xml:space="preserve">- 流程图  </w:t>
      </w:r>
    </w:p>
    <w:p>
      <w:r>
        <w:t xml:space="preserve">- 行为链路  </w:t>
      </w:r>
    </w:p>
    <w:p>
      <w:r>
        <w:t>- 任务分解</w:t>
      </w:r>
    </w:p>
    <w:p/>
    <w:p>
      <w:r>
        <w:t>这是“让读者看到系统真的能跑”的关键。</w:t>
      </w:r>
    </w:p>
    <w:p/>
    <w:p>
      <w:r>
        <w:t>────────────────────────────────</w:t>
      </w:r>
    </w:p>
    <w:p/>
    <w:p>
      <w:r>
        <w:t>【第 5 章】Appendix · 附录：数据、字段、扩展结构</w:t>
      </w:r>
    </w:p>
    <w:p/>
    <w:p>
      <w:r>
        <w:t>作用：把高密度技术细节集中放，保持主体可读性。</w:t>
      </w:r>
    </w:p>
    <w:p/>
    <w:p>
      <w:r>
        <w:t xml:space="preserve">A1. 数据字典（Data Dictionary）  </w:t>
      </w:r>
    </w:p>
    <w:p>
      <w:r>
        <w:t xml:space="preserve">- 字段  </w:t>
      </w:r>
    </w:p>
    <w:p>
      <w:r>
        <w:t xml:space="preserve">- 类型  </w:t>
      </w:r>
    </w:p>
    <w:p>
      <w:r>
        <w:t xml:space="preserve">- 含义  </w:t>
      </w:r>
    </w:p>
    <w:p>
      <w:r>
        <w:t xml:space="preserve">- 备注  </w:t>
      </w:r>
    </w:p>
    <w:p/>
    <w:p>
      <w:r>
        <w:t xml:space="preserve">A2. 扩展模型  </w:t>
      </w:r>
    </w:p>
    <w:p>
      <w:r>
        <w:t xml:space="preserve">- 衍生模块  </w:t>
      </w:r>
    </w:p>
    <w:p>
      <w:r>
        <w:t>- 不属于主体但关键的框架</w:t>
      </w:r>
    </w:p>
    <w:p/>
    <w:p>
      <w:r>
        <w:t xml:space="preserve">A3. 参考资料  </w:t>
      </w:r>
    </w:p>
    <w:p>
      <w:r>
        <w:t xml:space="preserve">- 链接  </w:t>
      </w:r>
    </w:p>
    <w:p>
      <w:r>
        <w:t xml:space="preserve">- 注释  </w:t>
      </w:r>
    </w:p>
    <w:p>
      <w:r>
        <w:t>- 引用文献</w:t>
      </w:r>
    </w:p>
    <w:p/>
    <w:p>
      <w:r>
        <w:t>这是白皮书的“查字典区 + 黑科技区”。</w:t>
      </w:r>
    </w:p>
    <w:p/>
    <w:p>
      <w:r>
        <w:t>────────────────────────────────</w:t>
      </w:r>
    </w:p>
    <w:p/>
    <w:p>
      <w:r>
        <w:t>【总结】</w:t>
      </w:r>
    </w:p>
    <w:p/>
    <w:p>
      <w:r>
        <w:t>本框架适用于所有叙事系统、AI 工程、世界观体系、产品方法论的白皮书结构。</w:t>
      </w:r>
    </w:p>
    <w:p>
      <w:r>
        <w:t>它提供：</w:t>
      </w:r>
    </w:p>
    <w:p>
      <w:r>
        <w:t>- 顶层法则（Rule）</w:t>
      </w:r>
    </w:p>
    <w:p>
      <w:r>
        <w:t>- 工程路线（Engineering）</w:t>
      </w:r>
    </w:p>
    <w:p>
      <w:r>
        <w:t>- 落地实例（Scenario）</w:t>
      </w:r>
    </w:p>
    <w:p>
      <w:r>
        <w:t>- 技术细节（Appendix）</w:t>
      </w:r>
    </w:p>
    <w:p/>
    <w:p>
      <w:r>
        <w:t>未来所有项目白皮书皆可基于 v1.0 框架扩展。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