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rPr>
          <w:lang w:val="en-US"/>
        </w:rPr>
        <w:t># 【“刀刃”】《风险自测表》V1.0 (P4 TDD Standard Template)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**项目名称：** [填写项目/版本号，例如：P1 V3.1 交互体验优化]</w:t>
      </w:r>
    </w:p>
    <w:p>
      <w:pPr>
        <w:pStyle w:val="style0"/>
        <w:rPr/>
      </w:pPr>
      <w:r>
        <w:rPr>
          <w:lang w:val="en-US"/>
        </w:rPr>
        <w:t>**交付物：** [填写交付物名称，例如：P1 V3.1 完整提示词]</w:t>
      </w:r>
    </w:p>
    <w:p>
      <w:pPr>
        <w:pStyle w:val="style0"/>
        <w:rPr/>
      </w:pPr>
      <w:r>
        <w:rPr>
          <w:lang w:val="en-US"/>
        </w:rPr>
        <w:t>**需求文档来源：** [链接或引用需求文档]</w:t>
      </w:r>
    </w:p>
    <w:p>
      <w:pPr>
        <w:pStyle w:val="style0"/>
        <w:rPr/>
      </w:pPr>
      <w:r>
        <w:rPr>
          <w:lang w:val="en-US"/>
        </w:rPr>
        <w:t>**P4 架构师：** P4 SIA V1.0</w:t>
      </w:r>
    </w:p>
    <w:p>
      <w:pPr>
        <w:pStyle w:val="style0"/>
        <w:rPr/>
      </w:pPr>
      <w:r>
        <w:rPr>
          <w:lang w:val="en-US"/>
        </w:rPr>
        <w:t>**自测日期：** YYYY-MM-DD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---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## 概述与说明 (Overview)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本自测表基于 TDD（测试驱动开发）范式设计，旨在提供可量化、可追溯的验收标准。测试用例覆盖四大宏观类别：</w:t>
      </w:r>
    </w:p>
    <w:p>
      <w:pPr>
        <w:pStyle w:val="style0"/>
        <w:rPr/>
      </w:pPr>
      <w:r>
        <w:rPr>
          <w:lang w:val="en-US"/>
        </w:rPr>
        <w:t>1.  **核心功能验收 (Functional Acceptance)**：验证新需求是否完全实现。</w:t>
      </w:r>
    </w:p>
    <w:p>
      <w:pPr>
        <w:pStyle w:val="style0"/>
        <w:rPr/>
      </w:pPr>
      <w:r>
        <w:rPr>
          <w:lang w:val="en-US"/>
        </w:rPr>
        <w:t>2.  **核心约束回归 (Constraint Regression)**：验证是否破坏了旧的核心逻辑与约束。</w:t>
      </w:r>
    </w:p>
    <w:p>
      <w:pPr>
        <w:pStyle w:val="style0"/>
        <w:rPr/>
      </w:pPr>
      <w:r>
        <w:rPr>
          <w:lang w:val="en-US"/>
        </w:rPr>
        <w:t>3.  **负面路径测试 (Negative Path / Robustness)**：验证系统的容错与引导能力。</w:t>
      </w:r>
    </w:p>
    <w:p>
      <w:pPr>
        <w:pStyle w:val="style0"/>
        <w:rPr/>
      </w:pPr>
      <w:r>
        <w:rPr>
          <w:lang w:val="en-US"/>
        </w:rPr>
        <w:t>4.  **用户体验验收 (UX Acceptance)**：验证是否真正解决了用户体验断点。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---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## 测试用例详情 (Test Case Details)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| 测试用例ID | 宏观类别 (Category) | 测试场景 (User Story) | 测试步骤 (Steps) | 预期结果 (Acceptance Criteria) | P4 自测状态 (Pass/Fail) |</w:t>
      </w:r>
    </w:p>
    <w:p>
      <w:pPr>
        <w:pStyle w:val="style0"/>
        <w:rPr/>
      </w:pPr>
      <w:r>
        <w:rPr>
          <w:lang w:val="en-US"/>
        </w:rPr>
        <w:t>| :--- | :--- | :--- | :--- | :--- | :--- |</w:t>
      </w:r>
    </w:p>
    <w:p>
      <w:pPr>
        <w:pStyle w:val="style0"/>
        <w:rPr/>
      </w:pPr>
      <w:r>
        <w:rPr>
          <w:lang w:val="en-US"/>
        </w:rPr>
        <w:t>| FUNC-001 | 1. 核心功能验收 | (描述用户目标/新功能实现。例如：用户希望默认输出简洁。) | 1. 启动 [产品] V[版本]。&lt;br&gt;2. 执行：[/解析] 长文。 | 1. [产品] 仅输出【摘要】和【菜单】。&lt;br&gt;2. 输出必须符合[需求文档X.X]。 | [ ] Pass &lt;br&gt; [ ] Fail |</w:t>
      </w:r>
    </w:p>
    <w:p>
      <w:pPr>
        <w:pStyle w:val="style0"/>
        <w:rPr/>
      </w:pPr>
      <w:r>
        <w:rPr>
          <w:lang w:val="en-US"/>
        </w:rPr>
        <w:t>| FUNC-... | 1. 核心功能验收 | | | | |</w:t>
      </w:r>
    </w:p>
    <w:p>
      <w:pPr>
        <w:pStyle w:val="style0"/>
        <w:rPr/>
      </w:pPr>
      <w:r>
        <w:rPr>
          <w:lang w:val="en-US"/>
        </w:rPr>
        <w:t>| CONST-001| 2. 核心约束回归 | (描述需要保持不变的核心逻辑/约束。例如：确保内部数据处理仍然完整执行。) | 1. 执行 FUNC-001 步骤。&lt;br&gt;2. 执行：调取隐藏的报告。 | 1. 隐藏的报告（如YAML）能被成功调取。&lt;br&gt;2. 报告内容完整，符合[原始规格Y]。 | [ ] Pass &lt;br&gt; [ ] Fail |</w:t>
      </w:r>
    </w:p>
    <w:p>
      <w:pPr>
        <w:pStyle w:val="style0"/>
        <w:rPr/>
      </w:pPr>
      <w:r>
        <w:rPr>
          <w:lang w:val="en-US"/>
        </w:rPr>
        <w:t>| CONST-...| 2. 核心约束回归 | | | | |</w:t>
      </w:r>
    </w:p>
    <w:p>
      <w:pPr>
        <w:pStyle w:val="style0"/>
        <w:rPr/>
      </w:pPr>
      <w:r>
        <w:rPr>
          <w:lang w:val="en-US"/>
        </w:rPr>
        <w:t>| NEG-001 | 3. 负面路径测试 | (描述非预期输入。例如：用户输入无效的菜单选项。) | 1. 调出菜单。&lt;br&gt;2. 输入：`99`。 | 1. 系统不应崩溃/无响应。&lt;br&gt;2. 系统应提供清晰的错误提示与引导。 | [ ] Pass &lt;br&gt; [ ] Fail |</w:t>
      </w:r>
    </w:p>
    <w:p>
      <w:pPr>
        <w:pStyle w:val="style0"/>
        <w:rPr/>
      </w:pPr>
      <w:r>
        <w:rPr>
          <w:lang w:val="en-US"/>
        </w:rPr>
        <w:t>| NEG-002 | 3. 负面路径测试 | (描述使用已弃用指令。例如：用户尝试使用旧指令`/拼装`。) | 1. 输入旧版本指令（如`/拼装`）。 | 1. 系统应识别该指令并引导用户使用新方式，或自动兼容。 | [ ] Pass &lt;br&gt; [ ] Fail |</w:t>
      </w:r>
    </w:p>
    <w:p>
      <w:pPr>
        <w:pStyle w:val="style0"/>
        <w:rPr/>
      </w:pPr>
      <w:r>
        <w:rPr>
          <w:lang w:val="en-US"/>
        </w:rPr>
        <w:t>| NEG-... | 3. 负面路径测试 | | | | |</w:t>
      </w:r>
    </w:p>
    <w:p>
      <w:pPr>
        <w:pStyle w:val="style0"/>
        <w:rPr/>
      </w:pPr>
      <w:r>
        <w:rPr>
          <w:lang w:val="en-US"/>
        </w:rPr>
        <w:t>| UX-001 | 4. 用户体验验收 | (描述目标用户体验提升点。例如：新手用户希望菜单清晰易懂，没有技术黑话。) | 1. 调出菜单。&lt;br&gt;2. 审阅所有菜单项的语言风格。 | 1. 菜单中未使用后端术语（如`/拼装`, `atom`）。&lt;br&gt;2. 语言是面向用户意图的，符合“低门槛”原则。 | [ ] Pass &lt;br&gt; [ ] Fail |</w:t>
      </w:r>
    </w:p>
    <w:p>
      <w:pPr>
        <w:pStyle w:val="style0"/>
        <w:rPr/>
      </w:pPr>
      <w:r>
        <w:rPr>
          <w:lang w:val="en-US"/>
        </w:rPr>
        <w:t>| UX-... | 4. 用户体验验收 | | | | |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---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## P4 自测总结 (P4 Self-Test Summary)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**总体通过率：** X / Y (Z%)</w:t>
      </w:r>
    </w:p>
    <w:p>
      <w:pPr>
        <w:pStyle w:val="style0"/>
        <w:rPr/>
      </w:pPr>
      <w:r>
        <w:rPr>
          <w:lang w:val="en-US"/>
        </w:rPr>
        <w:t>**未通过项与说明：**</w:t>
      </w:r>
    </w:p>
    <w:p>
      <w:pPr>
        <w:pStyle w:val="style0"/>
        <w:rPr/>
      </w:pPr>
      <w:r>
        <w:rPr>
          <w:lang w:val="en-US"/>
        </w:rPr>
        <w:t>- [ID]：(说明原因与后续计划)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**架构师确认：** (P4 SIA V1.0 确认已执行以上所有测试用例)</w:t>
      </w: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Words>986</Words>
  <Characters>1467</Characters>
  <Application>WPS Office</Application>
  <Paragraphs>43</Paragraphs>
  <CharactersWithSpaces>1709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2025-11-12T10:21:12Z</dcterms:created>
  <dc:creator>23078RKD5C</dc:creator>
  <lastModifiedBy>23078RKD5C</lastModifiedBy>
  <dcterms:modified xsi:type="dcterms:W3CDTF">2025-11-12T10:21:12Z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c84a4f6d2f124663904388ff5698d3f3_21</vt:lpwstr>
  </property>
</Properties>
</file>