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2B6B" w14:textId="7FEC0497" w:rsidR="004F798D" w:rsidRPr="008B1ED6" w:rsidRDefault="000904B1" w:rsidP="008B1ED6">
      <w:pPr>
        <w:jc w:val="center"/>
        <w:rPr>
          <w:b/>
          <w:bCs/>
          <w:sz w:val="28"/>
          <w:szCs w:val="28"/>
        </w:rPr>
      </w:pPr>
      <w:r w:rsidRPr="008B1ED6">
        <w:rPr>
          <w:b/>
          <w:bCs/>
          <w:sz w:val="28"/>
          <w:szCs w:val="28"/>
        </w:rPr>
        <w:t>Kaggle Project 10 – Feedback Prize English Language Learning</w:t>
      </w:r>
    </w:p>
    <w:p w14:paraId="69A8AEF5" w14:textId="4E72C159" w:rsidR="000904B1" w:rsidRPr="008B1ED6" w:rsidRDefault="000904B1" w:rsidP="008B1ED6">
      <w:pPr>
        <w:jc w:val="center"/>
        <w:rPr>
          <w:b/>
          <w:bCs/>
          <w:sz w:val="28"/>
          <w:szCs w:val="28"/>
        </w:rPr>
      </w:pPr>
      <w:r w:rsidRPr="008B1ED6">
        <w:rPr>
          <w:b/>
          <w:bCs/>
          <w:sz w:val="28"/>
          <w:szCs w:val="28"/>
        </w:rPr>
        <w:t>Prepared by: Dwaipayan Mukherjee (2211569, AIA – AIML)</w:t>
      </w:r>
    </w:p>
    <w:p w14:paraId="29FA9BF1" w14:textId="77777777" w:rsidR="00E46F61" w:rsidRDefault="00E46F61"/>
    <w:p w14:paraId="5D3B7919" w14:textId="173AAC27" w:rsidR="00E46F61" w:rsidRPr="008B1ED6" w:rsidRDefault="00E46F61">
      <w:pPr>
        <w:rPr>
          <w:b/>
          <w:bCs/>
          <w:sz w:val="24"/>
          <w:szCs w:val="24"/>
        </w:rPr>
      </w:pPr>
      <w:r w:rsidRPr="008B1ED6">
        <w:rPr>
          <w:b/>
          <w:bCs/>
          <w:sz w:val="24"/>
          <w:szCs w:val="24"/>
        </w:rPr>
        <w:t>About the Project:</w:t>
      </w:r>
    </w:p>
    <w:p w14:paraId="17FAC3CA" w14:textId="21DCC122" w:rsidR="00E46F61" w:rsidRDefault="00674BDD">
      <w:r w:rsidRPr="00674BDD">
        <w:t xml:space="preserve">The dataset presented here (the ELLIPSE corpus) comprises argumentative essays written by 8th-12th grade English Language Learners (ELLs). The essays have been scored according to six analytic measures: </w:t>
      </w:r>
      <w:r w:rsidRPr="00674BDD">
        <w:rPr>
          <w:b/>
          <w:bCs/>
        </w:rPr>
        <w:t>cohesion</w:t>
      </w:r>
      <w:r w:rsidRPr="00674BDD">
        <w:t xml:space="preserve">, </w:t>
      </w:r>
      <w:r w:rsidRPr="00674BDD">
        <w:rPr>
          <w:b/>
          <w:bCs/>
        </w:rPr>
        <w:t>syntax</w:t>
      </w:r>
      <w:r w:rsidRPr="00674BDD">
        <w:t xml:space="preserve">, </w:t>
      </w:r>
      <w:r w:rsidRPr="00674BDD">
        <w:rPr>
          <w:b/>
          <w:bCs/>
        </w:rPr>
        <w:t>vocabulary</w:t>
      </w:r>
      <w:r w:rsidRPr="00674BDD">
        <w:t xml:space="preserve">, </w:t>
      </w:r>
      <w:r w:rsidRPr="002741D3">
        <w:rPr>
          <w:b/>
          <w:bCs/>
        </w:rPr>
        <w:t>phraseology</w:t>
      </w:r>
      <w:r w:rsidRPr="00674BDD">
        <w:t xml:space="preserve">, </w:t>
      </w:r>
      <w:r w:rsidRPr="002741D3">
        <w:rPr>
          <w:b/>
          <w:bCs/>
        </w:rPr>
        <w:t>grammar</w:t>
      </w:r>
      <w:r w:rsidRPr="00674BDD">
        <w:t xml:space="preserve">, and </w:t>
      </w:r>
      <w:r w:rsidRPr="002741D3">
        <w:rPr>
          <w:b/>
          <w:bCs/>
        </w:rPr>
        <w:t>conventions</w:t>
      </w:r>
      <w:r w:rsidRPr="00674BDD">
        <w:t>.</w:t>
      </w:r>
      <w:r w:rsidR="002741D3">
        <w:t xml:space="preserve"> </w:t>
      </w:r>
      <w:r w:rsidR="002B23CB" w:rsidRPr="002B23CB">
        <w:t xml:space="preserve">Each measure represents a component of proficiency in essay writing, with greater scores corresponding to greater proficiency in that measure. The scores range from 1.0 to 5.0 in increments of 0.5. </w:t>
      </w:r>
      <w:r w:rsidR="002B23CB">
        <w:t>O</w:t>
      </w:r>
      <w:r w:rsidR="002B23CB" w:rsidRPr="002B23CB">
        <w:t>ur task is to predict the score of each of the six measures for the essays given in the test set.</w:t>
      </w:r>
    </w:p>
    <w:p w14:paraId="258753D3" w14:textId="77777777" w:rsidR="002B23CB" w:rsidRDefault="002B23CB"/>
    <w:p w14:paraId="37243014" w14:textId="150D6CB0" w:rsidR="003E0E8A" w:rsidRPr="008B1ED6" w:rsidRDefault="003E0E8A">
      <w:pPr>
        <w:rPr>
          <w:b/>
          <w:bCs/>
          <w:sz w:val="24"/>
          <w:szCs w:val="24"/>
        </w:rPr>
      </w:pPr>
      <w:r w:rsidRPr="008B1ED6">
        <w:rPr>
          <w:b/>
          <w:bCs/>
          <w:sz w:val="24"/>
          <w:szCs w:val="24"/>
        </w:rPr>
        <w:t>Steps that have been followed:</w:t>
      </w:r>
    </w:p>
    <w:p w14:paraId="4874F20B" w14:textId="42CC5DA2" w:rsidR="003E0E8A" w:rsidRDefault="000262E3" w:rsidP="003E0E8A">
      <w:pPr>
        <w:pStyle w:val="ListParagraph"/>
        <w:numPr>
          <w:ilvl w:val="0"/>
          <w:numId w:val="1"/>
        </w:numPr>
      </w:pPr>
      <w:r>
        <w:t>Necessary Imports:</w:t>
      </w:r>
    </w:p>
    <w:p w14:paraId="2E4E9652" w14:textId="185BFC17" w:rsidR="000262E3" w:rsidRDefault="000262E3" w:rsidP="000262E3">
      <w:pPr>
        <w:pStyle w:val="ListParagraph"/>
      </w:pPr>
      <w:r>
        <w:t>The necessary imports of basic libraries like NumPy, Pandas, Matplotlib and Sea</w:t>
      </w:r>
      <w:r w:rsidR="009F7CB7">
        <w:t>born are done.</w:t>
      </w:r>
    </w:p>
    <w:p w14:paraId="635FA374" w14:textId="7E0B9BE7" w:rsidR="009F7CB7" w:rsidRDefault="009F7CB7" w:rsidP="009F7CB7">
      <w:pPr>
        <w:pStyle w:val="ListParagraph"/>
        <w:numPr>
          <w:ilvl w:val="0"/>
          <w:numId w:val="1"/>
        </w:numPr>
      </w:pPr>
      <w:r>
        <w:t>Understanding the given data:</w:t>
      </w:r>
    </w:p>
    <w:p w14:paraId="374153E8" w14:textId="598953B0" w:rsidR="009F7CB7" w:rsidRDefault="009F7CB7" w:rsidP="009F7CB7">
      <w:pPr>
        <w:pStyle w:val="ListParagraph"/>
      </w:pPr>
      <w:r>
        <w:t>The train data has been loaded into Pandas dataframe to understand it and work on it.</w:t>
      </w:r>
      <w:r w:rsidR="00D33253">
        <w:t xml:space="preserve"> The attributes on which each essay is scored has been taken into a list.</w:t>
      </w:r>
    </w:p>
    <w:p w14:paraId="55794932" w14:textId="5851B8E8" w:rsidR="00F71DBD" w:rsidRDefault="00F71DBD" w:rsidP="00F71DBD">
      <w:pPr>
        <w:pStyle w:val="ListParagraph"/>
        <w:numPr>
          <w:ilvl w:val="0"/>
          <w:numId w:val="1"/>
        </w:numPr>
      </w:pPr>
      <w:r>
        <w:t>Exploratory Data Analysis:</w:t>
      </w:r>
    </w:p>
    <w:p w14:paraId="0268CE36" w14:textId="034C646B" w:rsidR="00F71DBD" w:rsidRDefault="00F71DBD" w:rsidP="00F71DBD">
      <w:pPr>
        <w:pStyle w:val="ListParagraph"/>
      </w:pPr>
      <w:r>
        <w:t xml:space="preserve">First, the distribution of each of the attributes in the data has been </w:t>
      </w:r>
      <w:r w:rsidR="00026A9F">
        <w:t>printed out using histograms.</w:t>
      </w:r>
    </w:p>
    <w:p w14:paraId="4FDC880B" w14:textId="401E3113" w:rsidR="00026A9F" w:rsidRDefault="00026A9F" w:rsidP="00F71DBD">
      <w:pPr>
        <w:pStyle w:val="ListParagraph"/>
      </w:pPr>
      <w:r>
        <w:t xml:space="preserve">Next, the median, standard deviation and outliers of the attributes are explored using </w:t>
      </w:r>
      <w:r w:rsidR="001920B2">
        <w:t>boxplots.</w:t>
      </w:r>
    </w:p>
    <w:p w14:paraId="6855CD0D" w14:textId="77777777" w:rsidR="00457CD0" w:rsidRDefault="00397720" w:rsidP="00397720">
      <w:pPr>
        <w:pStyle w:val="ListParagraph"/>
        <w:numPr>
          <w:ilvl w:val="0"/>
          <w:numId w:val="1"/>
        </w:numPr>
      </w:pPr>
      <w:r>
        <w:t xml:space="preserve">Next the </w:t>
      </w:r>
      <w:r w:rsidRPr="00397720">
        <w:rPr>
          <w:b/>
          <w:bCs/>
        </w:rPr>
        <w:t>nltk</w:t>
      </w:r>
      <w:r>
        <w:t xml:space="preserve"> library is imported</w:t>
      </w:r>
      <w:r w:rsidR="0032098E">
        <w:t xml:space="preserve"> and stopwords </w:t>
      </w:r>
      <w:r w:rsidR="002924E1">
        <w:t>are downloaded</w:t>
      </w:r>
      <w:r w:rsidR="0032098E">
        <w:t>.</w:t>
      </w:r>
      <w:r w:rsidR="002924E1">
        <w:t xml:space="preserve"> The English stopwords are downloaded from the stopword</w:t>
      </w:r>
      <w:r w:rsidR="00362F74">
        <w:t xml:space="preserve">s corpus. </w:t>
      </w:r>
    </w:p>
    <w:p w14:paraId="29DDE5B1" w14:textId="77777777" w:rsidR="002F762F" w:rsidRDefault="00457CD0" w:rsidP="00397720">
      <w:pPr>
        <w:pStyle w:val="ListParagraph"/>
        <w:numPr>
          <w:ilvl w:val="0"/>
          <w:numId w:val="1"/>
        </w:numPr>
      </w:pPr>
      <w:r>
        <w:t xml:space="preserve">Three new columns are created, namely, </w:t>
      </w:r>
      <w:r w:rsidRPr="00457CD0">
        <w:rPr>
          <w:b/>
          <w:bCs/>
        </w:rPr>
        <w:t>tokens</w:t>
      </w:r>
      <w:r>
        <w:t xml:space="preserve">, </w:t>
      </w:r>
      <w:r w:rsidRPr="00457CD0">
        <w:rPr>
          <w:b/>
          <w:bCs/>
        </w:rPr>
        <w:t>text_len</w:t>
      </w:r>
      <w:r>
        <w:t xml:space="preserve"> and </w:t>
      </w:r>
      <w:r w:rsidRPr="00457CD0">
        <w:rPr>
          <w:b/>
          <w:bCs/>
        </w:rPr>
        <w:t>stop_words_len</w:t>
      </w:r>
      <w:r>
        <w:t xml:space="preserve">. </w:t>
      </w:r>
      <w:r w:rsidR="003F1177">
        <w:t>The tokens column is created using nltk tokenizer on the full text. The text_len column is the length of tokens and the stop_words_len column is the length of stopwords in the full text.</w:t>
      </w:r>
    </w:p>
    <w:p w14:paraId="3A69E7DC" w14:textId="77777777" w:rsidR="00354BA4" w:rsidRDefault="002F762F" w:rsidP="00397720">
      <w:pPr>
        <w:pStyle w:val="ListParagraph"/>
        <w:numPr>
          <w:ilvl w:val="0"/>
          <w:numId w:val="1"/>
        </w:numPr>
      </w:pPr>
      <w:r>
        <w:t>A heatmap is created on the attributes as well as the text_len and stop_words_len columns</w:t>
      </w:r>
      <w:r w:rsidR="00354BA4">
        <w:t xml:space="preserve"> to explore the correlation.</w:t>
      </w:r>
    </w:p>
    <w:p w14:paraId="36AB1864" w14:textId="77777777" w:rsidR="00B44CA8" w:rsidRDefault="006B5A91" w:rsidP="00397720">
      <w:pPr>
        <w:pStyle w:val="ListParagraph"/>
        <w:numPr>
          <w:ilvl w:val="0"/>
          <w:numId w:val="1"/>
        </w:numPr>
      </w:pPr>
      <w:r>
        <w:t>The TF-IDF Vectorizer</w:t>
      </w:r>
      <w:r w:rsidR="00DE1007">
        <w:t xml:space="preserve"> is imported for feature extraction. FeatureUnion </w:t>
      </w:r>
      <w:r w:rsidR="00B44CA8">
        <w:t>is imported for building the pipeline and Decision Tree Regressor is imported for the model.</w:t>
      </w:r>
    </w:p>
    <w:p w14:paraId="68847C4B" w14:textId="77777777" w:rsidR="00B44CA8" w:rsidRDefault="00B44CA8" w:rsidP="00397720">
      <w:pPr>
        <w:pStyle w:val="ListParagraph"/>
        <w:numPr>
          <w:ilvl w:val="0"/>
          <w:numId w:val="1"/>
        </w:numPr>
      </w:pPr>
      <w:r>
        <w:t>The feature and the targets are separated in the train dataset.</w:t>
      </w:r>
    </w:p>
    <w:p w14:paraId="63A3890D" w14:textId="77777777" w:rsidR="00484956" w:rsidRDefault="00484956" w:rsidP="00484956">
      <w:pPr>
        <w:pStyle w:val="ListParagraph"/>
        <w:numPr>
          <w:ilvl w:val="0"/>
          <w:numId w:val="1"/>
        </w:numPr>
      </w:pPr>
      <w:r>
        <w:t>Since we are evaluating the essays, I think it could be reasonable to introduce ngram_range to TfidfVectorizer. After visualizing the decision tree from the previous versions, I realize that the decision tree mostly split on stop words. However, it's not reasonable to remove stop words because we are evaluating essays.</w:t>
      </w:r>
    </w:p>
    <w:p w14:paraId="13CD9BFB" w14:textId="77777777" w:rsidR="00484956" w:rsidRDefault="00484956" w:rsidP="00484956">
      <w:pPr>
        <w:pStyle w:val="ListParagraph"/>
      </w:pPr>
      <w:r>
        <w:t>To resolve this, I would use 2 feature extractors:</w:t>
      </w:r>
    </w:p>
    <w:p w14:paraId="51E5A102" w14:textId="4A890634" w:rsidR="00484956" w:rsidRDefault="00484956" w:rsidP="00484956">
      <w:pPr>
        <w:pStyle w:val="ListParagraph"/>
        <w:numPr>
          <w:ilvl w:val="0"/>
          <w:numId w:val="2"/>
        </w:numPr>
      </w:pPr>
      <w:r>
        <w:t>TD-IDF extractor with ngram_range</w:t>
      </w:r>
      <w:proofErr w:type="gramStart"/>
      <w:r>
        <w:t>=(</w:t>
      </w:r>
      <w:proofErr w:type="gramEnd"/>
      <w:r>
        <w:t>3,6), which can be helpful for grammar or cohesion classes</w:t>
      </w:r>
    </w:p>
    <w:p w14:paraId="715EA5BC" w14:textId="77777777" w:rsidR="00484956" w:rsidRDefault="00484956" w:rsidP="00484956">
      <w:pPr>
        <w:pStyle w:val="ListParagraph"/>
        <w:numPr>
          <w:ilvl w:val="0"/>
          <w:numId w:val="2"/>
        </w:numPr>
      </w:pPr>
      <w:r>
        <w:t>TD-IDF extractor with stop words extraction, which helps introduce more information in the decision tree</w:t>
      </w:r>
    </w:p>
    <w:p w14:paraId="730E0601" w14:textId="5A6F56BA" w:rsidR="001920B2" w:rsidRDefault="00A43A81" w:rsidP="00400172">
      <w:pPr>
        <w:pStyle w:val="ListParagraph"/>
        <w:numPr>
          <w:ilvl w:val="0"/>
          <w:numId w:val="1"/>
        </w:numPr>
      </w:pPr>
      <w:r>
        <w:t xml:space="preserve">The Decision Tree Regressor is used for the </w:t>
      </w:r>
      <w:r w:rsidR="009D337D">
        <w:t>training</w:t>
      </w:r>
      <w:r>
        <w:t xml:space="preserve"> purpose.</w:t>
      </w:r>
    </w:p>
    <w:p w14:paraId="4CF74F1F" w14:textId="6674BB43" w:rsidR="00A43A81" w:rsidRDefault="009D337D" w:rsidP="00400172">
      <w:pPr>
        <w:pStyle w:val="ListParagraph"/>
        <w:numPr>
          <w:ilvl w:val="0"/>
          <w:numId w:val="1"/>
        </w:numPr>
      </w:pPr>
      <w:r>
        <w:lastRenderedPageBreak/>
        <w:t xml:space="preserve">Next, we </w:t>
      </w:r>
      <w:r w:rsidR="009E784B">
        <w:t>load the test data and then use the feature extractor pipeline.</w:t>
      </w:r>
    </w:p>
    <w:p w14:paraId="7F4282BD" w14:textId="384C529D" w:rsidR="009E784B" w:rsidRDefault="009E784B" w:rsidP="00400172">
      <w:pPr>
        <w:pStyle w:val="ListParagraph"/>
        <w:numPr>
          <w:ilvl w:val="0"/>
          <w:numId w:val="1"/>
        </w:numPr>
      </w:pPr>
      <w:r>
        <w:t>The trained model is used to predict on the small test dataset.</w:t>
      </w:r>
    </w:p>
    <w:sectPr w:rsidR="009E7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701"/>
    <w:multiLevelType w:val="hybridMultilevel"/>
    <w:tmpl w:val="D6E6D408"/>
    <w:lvl w:ilvl="0" w:tplc="047C43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0A5EAD"/>
    <w:multiLevelType w:val="hybridMultilevel"/>
    <w:tmpl w:val="60AAD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151339">
    <w:abstractNumId w:val="1"/>
  </w:num>
  <w:num w:numId="2" w16cid:durableId="108796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52"/>
    <w:rsid w:val="000262E3"/>
    <w:rsid w:val="00026A9F"/>
    <w:rsid w:val="000904B1"/>
    <w:rsid w:val="001920B2"/>
    <w:rsid w:val="002741D3"/>
    <w:rsid w:val="002924E1"/>
    <w:rsid w:val="002B23CB"/>
    <w:rsid w:val="002F762F"/>
    <w:rsid w:val="0032098E"/>
    <w:rsid w:val="00354BA4"/>
    <w:rsid w:val="00362F74"/>
    <w:rsid w:val="00397720"/>
    <w:rsid w:val="003E0E8A"/>
    <w:rsid w:val="003F1177"/>
    <w:rsid w:val="00400172"/>
    <w:rsid w:val="00457CD0"/>
    <w:rsid w:val="00484956"/>
    <w:rsid w:val="004F798D"/>
    <w:rsid w:val="00611452"/>
    <w:rsid w:val="00674BDD"/>
    <w:rsid w:val="006B5A91"/>
    <w:rsid w:val="008B1ED6"/>
    <w:rsid w:val="009D337D"/>
    <w:rsid w:val="009E784B"/>
    <w:rsid w:val="009F7CB7"/>
    <w:rsid w:val="00A43A81"/>
    <w:rsid w:val="00B44CA8"/>
    <w:rsid w:val="00D33253"/>
    <w:rsid w:val="00DE1007"/>
    <w:rsid w:val="00E46F61"/>
    <w:rsid w:val="00F7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611D"/>
  <w15:chartTrackingRefBased/>
  <w15:docId w15:val="{F24B05ED-993E-4B80-930B-D1C135DA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413</Words>
  <Characters>2359</Characters>
  <Application>Microsoft Office Word</Application>
  <DocSecurity>0</DocSecurity>
  <Lines>19</Lines>
  <Paragraphs>5</Paragraphs>
  <ScaleCrop>false</ScaleCrop>
  <Company>Cognizant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Dwaipayan (Cognizant)</dc:creator>
  <cp:keywords/>
  <dc:description/>
  <cp:lastModifiedBy>Mukherjee, Dwaipayan (Cognizant)</cp:lastModifiedBy>
  <cp:revision>30</cp:revision>
  <dcterms:created xsi:type="dcterms:W3CDTF">2023-04-26T03:58:00Z</dcterms:created>
  <dcterms:modified xsi:type="dcterms:W3CDTF">2023-04-26T04:22:00Z</dcterms:modified>
</cp:coreProperties>
</file>