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C3356" w14:textId="77777777" w:rsidR="002B1F16" w:rsidRDefault="002B1F16" w:rsidP="00AE58B7">
      <w:pPr>
        <w:shd w:val="clear" w:color="auto" w:fill="FFFFFF"/>
        <w:rPr>
          <w:rFonts w:ascii="Calibri" w:eastAsia="Times New Roman" w:hAnsi="Calibri" w:cs="Calibri"/>
          <w:b/>
          <w:bCs/>
          <w:lang w:val="en-US" w:bidi="hi-IN"/>
        </w:rPr>
      </w:pPr>
    </w:p>
    <w:p w14:paraId="24C24093" w14:textId="77777777" w:rsidR="002B1F16" w:rsidRDefault="002B1F16" w:rsidP="00AE58B7">
      <w:pPr>
        <w:shd w:val="clear" w:color="auto" w:fill="FFFFFF"/>
        <w:rPr>
          <w:rFonts w:ascii="Calibri" w:eastAsia="Times New Roman" w:hAnsi="Calibri" w:cs="Calibri"/>
          <w:b/>
          <w:bCs/>
          <w:lang w:val="en-US" w:bidi="hi-IN"/>
        </w:rPr>
      </w:pPr>
    </w:p>
    <w:p w14:paraId="129E2B86" w14:textId="77777777" w:rsidR="002B1F16" w:rsidRPr="00E208C9" w:rsidRDefault="002B1F16" w:rsidP="002B1F16">
      <w:pPr>
        <w:jc w:val="both"/>
        <w:rPr>
          <w:rFonts w:ascii="Consolas" w:hAnsi="Consolas"/>
          <w:b/>
          <w:i/>
          <w:color w:val="333333"/>
          <w:sz w:val="20"/>
          <w:szCs w:val="20"/>
        </w:rPr>
      </w:pPr>
      <w:r w:rsidRPr="00E208C9">
        <w:rPr>
          <w:rFonts w:ascii="Consolas" w:hAnsi="Consolas"/>
          <w:b/>
          <w:i/>
          <w:color w:val="333333"/>
          <w:sz w:val="20"/>
          <w:szCs w:val="20"/>
        </w:rPr>
        <w:t>Licensed to the Apache Software Foundation (ASF) under one or more contributor license agreements.  See the NOTICE file distributed with this work for additional information regarding copyright ownership.  The ASF licenses this file to you under the Apache License, Version 2.0 (the "License"); you may not use this file except in compliance with the License.  You may obtain a copy of the License at</w:t>
      </w:r>
    </w:p>
    <w:p w14:paraId="58F87E15" w14:textId="77777777" w:rsidR="002B1F16" w:rsidRPr="00E208C9" w:rsidRDefault="002B1F16" w:rsidP="002B1F16">
      <w:pPr>
        <w:pStyle w:val="ListParagraph"/>
        <w:shd w:val="clear" w:color="auto" w:fill="F5F5F5"/>
        <w:wordWrap w:val="0"/>
        <w:spacing w:after="150"/>
        <w:ind w:left="0" w:hanging="90"/>
        <w:contextualSpacing w:val="0"/>
        <w:jc w:val="both"/>
        <w:rPr>
          <w:rFonts w:ascii="Consolas" w:hAnsi="Consolas"/>
          <w:b/>
          <w:i/>
          <w:color w:val="333333"/>
          <w:sz w:val="20"/>
          <w:szCs w:val="20"/>
        </w:rPr>
      </w:pPr>
      <w:r w:rsidRPr="00E208C9">
        <w:rPr>
          <w:rFonts w:ascii="Consolas" w:hAnsi="Consolas"/>
          <w:b/>
          <w:i/>
          <w:color w:val="333333"/>
          <w:sz w:val="20"/>
          <w:szCs w:val="20"/>
        </w:rPr>
        <w:t> </w:t>
      </w:r>
      <w:hyperlink r:id="rId11" w:history="1">
        <w:r w:rsidRPr="00E208C9">
          <w:rPr>
            <w:rStyle w:val="Hyperlink"/>
            <w:rFonts w:ascii="Consolas" w:hAnsi="Consolas"/>
            <w:b/>
            <w:i/>
            <w:sz w:val="20"/>
            <w:szCs w:val="20"/>
          </w:rPr>
          <w:t>http://www.apache.org/licenses/LICENSE-2.0</w:t>
        </w:r>
      </w:hyperlink>
      <w:r w:rsidRPr="00E208C9">
        <w:rPr>
          <w:rFonts w:ascii="Consolas" w:hAnsi="Consolas"/>
          <w:b/>
          <w:i/>
          <w:color w:val="333333"/>
          <w:sz w:val="20"/>
          <w:szCs w:val="20"/>
        </w:rPr>
        <w:t>.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1540FA76" w14:textId="77777777" w:rsidR="002B1F16" w:rsidRDefault="002B1F16" w:rsidP="00AE58B7">
      <w:pPr>
        <w:shd w:val="clear" w:color="auto" w:fill="FFFFFF"/>
        <w:rPr>
          <w:rFonts w:ascii="Calibri" w:eastAsia="Times New Roman" w:hAnsi="Calibri" w:cs="Calibri"/>
          <w:b/>
          <w:bCs/>
          <w:lang w:val="en-US" w:bidi="hi-IN"/>
        </w:rPr>
      </w:pPr>
    </w:p>
    <w:p w14:paraId="7E7F20EC" w14:textId="78AC8698" w:rsidR="002B1F16" w:rsidRDefault="002B1F16" w:rsidP="00AE58B7">
      <w:pPr>
        <w:shd w:val="clear" w:color="auto" w:fill="FFFFFF"/>
        <w:rPr>
          <w:rFonts w:ascii="Calibri" w:eastAsia="Times New Roman" w:hAnsi="Calibri" w:cs="Calibri"/>
          <w:b/>
          <w:bCs/>
          <w:lang w:val="en-US" w:bidi="hi-IN"/>
        </w:rPr>
      </w:pPr>
      <w:bookmarkStart w:id="0" w:name="_GoBack"/>
      <w:bookmarkEnd w:id="0"/>
    </w:p>
    <w:p w14:paraId="517171D2" w14:textId="7E2C2472" w:rsidR="0017350C" w:rsidRDefault="00401BE7" w:rsidP="00AE58B7">
      <w:pPr>
        <w:shd w:val="clear" w:color="auto" w:fill="FFFFFF"/>
        <w:rPr>
          <w:rFonts w:ascii="Calibri" w:eastAsia="Times New Roman" w:hAnsi="Calibri" w:cs="Calibri"/>
          <w:b/>
          <w:bCs/>
          <w:lang w:val="en-US" w:bidi="hi-IN"/>
        </w:rPr>
      </w:pPr>
      <w:r>
        <w:rPr>
          <w:rFonts w:ascii="Calibri" w:eastAsia="Times New Roman" w:hAnsi="Calibri" w:cs="Calibri"/>
          <w:b/>
          <w:bCs/>
          <w:lang w:val="en-US" w:bidi="hi-IN"/>
        </w:rPr>
        <w:t xml:space="preserve">COVID CASE PROJECTION </w:t>
      </w:r>
      <w:r w:rsidR="0017350C">
        <w:rPr>
          <w:rFonts w:ascii="Calibri" w:eastAsia="Times New Roman" w:hAnsi="Calibri" w:cs="Calibri"/>
          <w:b/>
          <w:bCs/>
          <w:lang w:val="en-US" w:bidi="hi-IN"/>
        </w:rPr>
        <w:t>MODEL DEVELOPMENT AND STRATEGY</w:t>
      </w:r>
    </w:p>
    <w:p w14:paraId="08285B4F" w14:textId="77777777" w:rsidR="00C400BF" w:rsidRDefault="00C400BF" w:rsidP="00AE58B7">
      <w:pPr>
        <w:shd w:val="clear" w:color="auto" w:fill="FFFFFF"/>
        <w:rPr>
          <w:rFonts w:ascii="Calibri" w:eastAsia="Times New Roman" w:hAnsi="Calibri" w:cs="Calibri"/>
          <w:b/>
          <w:bCs/>
          <w:lang w:val="en-US" w:bidi="hi-IN"/>
        </w:rPr>
      </w:pPr>
    </w:p>
    <w:p w14:paraId="0F43AD42" w14:textId="77777777" w:rsidR="008A6E37" w:rsidRDefault="008A6E37" w:rsidP="00AE58B7">
      <w:pPr>
        <w:shd w:val="clear" w:color="auto" w:fill="FFFFFF"/>
        <w:rPr>
          <w:rFonts w:ascii="Calibri" w:eastAsia="Times New Roman" w:hAnsi="Calibri" w:cs="Calibri"/>
          <w:b/>
          <w:bCs/>
          <w:lang w:val="en-US" w:bidi="hi-IN"/>
        </w:rPr>
      </w:pPr>
    </w:p>
    <w:p w14:paraId="325A825C" w14:textId="77777777" w:rsidR="00401BE7" w:rsidRDefault="00AE58B7" w:rsidP="00AE58B7">
      <w:pPr>
        <w:shd w:val="clear" w:color="auto" w:fill="FFFFFF"/>
        <w:rPr>
          <w:rFonts w:ascii="Calibri" w:eastAsia="Times New Roman" w:hAnsi="Calibri" w:cs="Calibri"/>
          <w:b/>
          <w:bCs/>
          <w:lang w:val="en-US" w:bidi="hi-IN"/>
        </w:rPr>
      </w:pPr>
      <w:r w:rsidRPr="003579F4">
        <w:rPr>
          <w:rFonts w:ascii="Calibri" w:eastAsia="Times New Roman" w:hAnsi="Calibri" w:cs="Calibri"/>
          <w:b/>
          <w:bCs/>
          <w:lang w:val="en-US" w:bidi="hi-IN"/>
        </w:rPr>
        <w:t xml:space="preserve">COVID-19 - Case projections Model: </w:t>
      </w:r>
    </w:p>
    <w:p w14:paraId="5547E4E7" w14:textId="77777777" w:rsidR="00401BE7" w:rsidRDefault="00401BE7" w:rsidP="00AE58B7">
      <w:pPr>
        <w:shd w:val="clear" w:color="auto" w:fill="FFFFFF"/>
        <w:rPr>
          <w:rFonts w:ascii="Calibri" w:eastAsia="Times New Roman" w:hAnsi="Calibri" w:cs="Calibri"/>
          <w:b/>
          <w:bCs/>
          <w:lang w:val="en-US" w:bidi="hi-IN"/>
        </w:rPr>
      </w:pPr>
    </w:p>
    <w:p w14:paraId="422557D2" w14:textId="77777777" w:rsidR="00AE58B7" w:rsidRPr="003579F4" w:rsidRDefault="00AE58B7" w:rsidP="00AE58B7">
      <w:pPr>
        <w:shd w:val="clear" w:color="auto" w:fill="FFFFFF"/>
        <w:rPr>
          <w:rFonts w:ascii="Calibri" w:eastAsia="Times New Roman" w:hAnsi="Calibri" w:cs="Calibri"/>
          <w:b/>
          <w:bCs/>
          <w:lang w:val="en-US" w:bidi="hi-IN"/>
        </w:rPr>
      </w:pPr>
      <w:r w:rsidRPr="003579F4">
        <w:rPr>
          <w:rFonts w:ascii="Calibri" w:eastAsia="Times New Roman" w:hAnsi="Calibri" w:cs="Calibri"/>
          <w:b/>
          <w:bCs/>
          <w:lang w:val="en-US" w:bidi="hi-IN"/>
        </w:rPr>
        <w:t>Introduction</w:t>
      </w:r>
    </w:p>
    <w:p w14:paraId="7811DA96" w14:textId="2BCDAA22" w:rsidR="00AE58B7" w:rsidRPr="003579F4" w:rsidRDefault="00401BE7" w:rsidP="00AE58B7">
      <w:pPr>
        <w:shd w:val="clear" w:color="auto" w:fill="FFFFFF"/>
        <w:jc w:val="both"/>
        <w:rPr>
          <w:rFonts w:ascii="Calibri" w:eastAsia="Times New Roman" w:hAnsi="Calibri" w:cs="Calibri"/>
          <w:lang w:val="en-US" w:bidi="hi-IN"/>
        </w:rPr>
      </w:pPr>
      <w:r>
        <w:rPr>
          <w:rFonts w:ascii="Calibri" w:eastAsia="Times New Roman" w:hAnsi="Calibri" w:cs="Calibri"/>
          <w:lang w:val="en-US" w:bidi="hi-IN"/>
        </w:rPr>
        <w:t xml:space="preserve">This COVID case projection model is </w:t>
      </w:r>
      <w:r w:rsidR="00AE58B7" w:rsidRPr="003579F4">
        <w:rPr>
          <w:rFonts w:ascii="Calibri" w:eastAsia="Times New Roman" w:hAnsi="Calibri" w:cs="Calibri"/>
          <w:lang w:val="en-US" w:bidi="hi-IN"/>
        </w:rPr>
        <w:t>an attempt to build</w:t>
      </w:r>
      <w:r>
        <w:rPr>
          <w:rFonts w:ascii="Calibri" w:eastAsia="Times New Roman" w:hAnsi="Calibri" w:cs="Calibri"/>
          <w:lang w:val="en-US" w:bidi="hi-IN"/>
        </w:rPr>
        <w:t xml:space="preserve">, in the short-term, a </w:t>
      </w:r>
      <w:r w:rsidR="00AE58B7" w:rsidRPr="003579F4">
        <w:rPr>
          <w:rFonts w:ascii="Calibri" w:eastAsia="Times New Roman" w:hAnsi="Calibri" w:cs="Calibri"/>
          <w:lang w:val="en-US" w:bidi="hi-IN"/>
        </w:rPr>
        <w:t xml:space="preserve"> </w:t>
      </w:r>
      <w:r>
        <w:rPr>
          <w:rFonts w:ascii="Calibri" w:eastAsia="Times New Roman" w:hAnsi="Calibri" w:cs="Calibri"/>
          <w:lang w:val="en-US" w:bidi="hi-IN"/>
        </w:rPr>
        <w:t>model to project</w:t>
      </w:r>
      <w:r w:rsidR="005E2873">
        <w:rPr>
          <w:rFonts w:ascii="Calibri" w:eastAsia="Times New Roman" w:hAnsi="Calibri" w:cs="Calibri"/>
          <w:lang w:val="en-US" w:bidi="hi-IN"/>
        </w:rPr>
        <w:t xml:space="preserve"> potential upticks in </w:t>
      </w:r>
      <w:r>
        <w:rPr>
          <w:rFonts w:ascii="Calibri" w:eastAsia="Times New Roman" w:hAnsi="Calibri" w:cs="Calibri"/>
          <w:lang w:val="en-US" w:bidi="hi-IN"/>
        </w:rPr>
        <w:t xml:space="preserve"> </w:t>
      </w:r>
      <w:r w:rsidR="00AE58B7" w:rsidRPr="003579F4">
        <w:rPr>
          <w:rFonts w:ascii="Calibri" w:eastAsia="Times New Roman" w:hAnsi="Calibri" w:cs="Calibri"/>
          <w:lang w:val="en-US" w:bidi="hi-IN"/>
        </w:rPr>
        <w:t>COVID-19</w:t>
      </w:r>
      <w:r>
        <w:rPr>
          <w:rFonts w:ascii="Calibri" w:eastAsia="Times New Roman" w:hAnsi="Calibri" w:cs="Calibri"/>
          <w:lang w:val="en-US" w:bidi="hi-IN"/>
        </w:rPr>
        <w:t xml:space="preserve"> cases</w:t>
      </w:r>
      <w:r w:rsidR="005E2873">
        <w:rPr>
          <w:rFonts w:ascii="Calibri" w:eastAsia="Times New Roman" w:hAnsi="Calibri" w:cs="Calibri"/>
          <w:lang w:val="en-US" w:bidi="hi-IN"/>
        </w:rPr>
        <w:t xml:space="preserve">, taking into </w:t>
      </w:r>
      <w:r>
        <w:rPr>
          <w:rFonts w:ascii="Calibri" w:eastAsia="Times New Roman" w:hAnsi="Calibri" w:cs="Calibri"/>
          <w:lang w:val="en-US" w:bidi="hi-IN"/>
        </w:rPr>
        <w:t xml:space="preserve"> </w:t>
      </w:r>
      <w:r w:rsidR="00AE58B7" w:rsidRPr="003579F4">
        <w:rPr>
          <w:rFonts w:ascii="Calibri" w:eastAsia="Times New Roman" w:hAnsi="Calibri" w:cs="Calibri"/>
          <w:lang w:val="en-US" w:bidi="hi-IN"/>
        </w:rPr>
        <w:t xml:space="preserve">  accounts social distancing</w:t>
      </w:r>
      <w:r w:rsidR="005E2873">
        <w:rPr>
          <w:rFonts w:ascii="Calibri" w:eastAsia="Times New Roman" w:hAnsi="Calibri" w:cs="Calibri"/>
          <w:lang w:val="en-US" w:bidi="hi-IN"/>
        </w:rPr>
        <w:t>-</w:t>
      </w:r>
      <w:r w:rsidR="00AE58B7" w:rsidRPr="003579F4">
        <w:rPr>
          <w:rFonts w:ascii="Calibri" w:eastAsia="Times New Roman" w:hAnsi="Calibri" w:cs="Calibri"/>
          <w:lang w:val="en-US" w:bidi="hi-IN"/>
        </w:rPr>
        <w:t xml:space="preserve">related containment measures such as - education institution closures, non-essential business closures and a complete lockdown with stay-at-home orders. </w:t>
      </w:r>
      <w:r>
        <w:rPr>
          <w:rFonts w:ascii="Calibri" w:eastAsia="Times New Roman" w:hAnsi="Calibri" w:cs="Calibri"/>
          <w:lang w:val="en-US" w:bidi="hi-IN"/>
        </w:rPr>
        <w:t xml:space="preserve"> By including these key </w:t>
      </w:r>
      <w:r w:rsidR="005E2873">
        <w:rPr>
          <w:rFonts w:ascii="Calibri" w:eastAsia="Times New Roman" w:hAnsi="Calibri" w:cs="Calibri"/>
          <w:lang w:val="en-US" w:bidi="hi-IN"/>
        </w:rPr>
        <w:t xml:space="preserve">public health and safety measures </w:t>
      </w:r>
      <w:r>
        <w:rPr>
          <w:rFonts w:ascii="Calibri" w:eastAsia="Times New Roman" w:hAnsi="Calibri" w:cs="Calibri"/>
          <w:lang w:val="en-US" w:bidi="hi-IN"/>
        </w:rPr>
        <w:t xml:space="preserve">into the projection, we </w:t>
      </w:r>
      <w:r w:rsidR="00AE58B7" w:rsidRPr="003579F4">
        <w:rPr>
          <w:rFonts w:ascii="Calibri" w:eastAsia="Times New Roman" w:hAnsi="Calibri" w:cs="Calibri"/>
          <w:lang w:val="en-US" w:bidi="hi-IN"/>
        </w:rPr>
        <w:t>believe  allow</w:t>
      </w:r>
      <w:r>
        <w:rPr>
          <w:rFonts w:ascii="Calibri" w:eastAsia="Times New Roman" w:hAnsi="Calibri" w:cs="Calibri"/>
          <w:lang w:val="en-US" w:bidi="hi-IN"/>
        </w:rPr>
        <w:t>s</w:t>
      </w:r>
      <w:r w:rsidR="00AE58B7" w:rsidRPr="003579F4">
        <w:rPr>
          <w:rFonts w:ascii="Calibri" w:eastAsia="Times New Roman" w:hAnsi="Calibri" w:cs="Calibri"/>
          <w:lang w:val="en-US" w:bidi="hi-IN"/>
        </w:rPr>
        <w:t xml:space="preserve"> </w:t>
      </w:r>
      <w:r>
        <w:rPr>
          <w:rFonts w:ascii="Calibri" w:eastAsia="Times New Roman" w:hAnsi="Calibri" w:cs="Calibri"/>
          <w:lang w:val="en-US" w:bidi="hi-IN"/>
        </w:rPr>
        <w:t xml:space="preserve"> for more up-to-date evaluation of the impact of these measures, as well as a more accurate  assessment of whether measures such as </w:t>
      </w:r>
      <w:r w:rsidR="00AE58B7" w:rsidRPr="003579F4">
        <w:rPr>
          <w:rFonts w:ascii="Calibri" w:eastAsia="Times New Roman" w:hAnsi="Calibri" w:cs="Calibri"/>
          <w:lang w:val="en-US" w:bidi="hi-IN"/>
        </w:rPr>
        <w:t xml:space="preserve">social distancing </w:t>
      </w:r>
      <w:r>
        <w:rPr>
          <w:rFonts w:ascii="Calibri" w:eastAsia="Times New Roman" w:hAnsi="Calibri" w:cs="Calibri"/>
          <w:lang w:val="en-US" w:bidi="hi-IN"/>
        </w:rPr>
        <w:t xml:space="preserve"> </w:t>
      </w:r>
      <w:r w:rsidR="005E2873">
        <w:rPr>
          <w:rFonts w:ascii="Calibri" w:eastAsia="Times New Roman" w:hAnsi="Calibri" w:cs="Calibri"/>
          <w:lang w:val="en-US" w:bidi="hi-IN"/>
        </w:rPr>
        <w:t xml:space="preserve">will </w:t>
      </w:r>
      <w:r>
        <w:rPr>
          <w:rFonts w:ascii="Calibri" w:eastAsia="Times New Roman" w:hAnsi="Calibri" w:cs="Calibri"/>
          <w:lang w:val="en-US" w:bidi="hi-IN"/>
        </w:rPr>
        <w:t xml:space="preserve">continue to be effective and warrant extension. </w:t>
      </w:r>
    </w:p>
    <w:p w14:paraId="5FFBB708" w14:textId="77777777" w:rsidR="00AE58B7" w:rsidRDefault="00AE58B7" w:rsidP="00AE58B7">
      <w:pPr>
        <w:shd w:val="clear" w:color="auto" w:fill="FFFFFF"/>
        <w:rPr>
          <w:rFonts w:ascii="Calibri" w:eastAsia="Times New Roman" w:hAnsi="Calibri" w:cs="Calibri"/>
          <w:lang w:val="en-US" w:bidi="hi-IN"/>
        </w:rPr>
      </w:pPr>
      <w:r w:rsidRPr="003579F4">
        <w:rPr>
          <w:rFonts w:ascii="Calibri" w:eastAsia="Times New Roman" w:hAnsi="Calibri" w:cs="Calibri"/>
          <w:lang w:val="en-US" w:bidi="hi-IN"/>
        </w:rPr>
        <w:t> </w:t>
      </w:r>
    </w:p>
    <w:p w14:paraId="56A9A890" w14:textId="77777777" w:rsidR="0040109D" w:rsidRPr="0040109D" w:rsidRDefault="0040109D" w:rsidP="00AE58B7">
      <w:pPr>
        <w:shd w:val="clear" w:color="auto" w:fill="FFFFFF"/>
        <w:rPr>
          <w:rFonts w:ascii="Calibri" w:eastAsia="Times New Roman" w:hAnsi="Calibri" w:cs="Calibri"/>
          <w:b/>
          <w:lang w:val="en-US" w:bidi="hi-IN"/>
        </w:rPr>
      </w:pPr>
      <w:r>
        <w:rPr>
          <w:rFonts w:ascii="Calibri" w:eastAsia="Times New Roman" w:hAnsi="Calibri" w:cs="Calibri"/>
          <w:b/>
          <w:lang w:val="en-US" w:bidi="hi-IN"/>
        </w:rPr>
        <w:t xml:space="preserve">Model Development: </w:t>
      </w:r>
    </w:p>
    <w:p w14:paraId="45B4836A" w14:textId="13C5A861" w:rsidR="005F7BE0" w:rsidRDefault="00AE58B7" w:rsidP="1992C17F">
      <w:pPr>
        <w:shd w:val="clear" w:color="auto" w:fill="FFFFFF" w:themeFill="background1"/>
        <w:jc w:val="both"/>
        <w:rPr>
          <w:rFonts w:ascii="Calibri" w:eastAsia="Times New Roman" w:hAnsi="Calibri" w:cs="Calibri"/>
          <w:lang w:val="en-US" w:bidi="hi-IN"/>
        </w:rPr>
      </w:pPr>
      <w:r w:rsidRPr="003579F4">
        <w:rPr>
          <w:rFonts w:ascii="Calibri" w:eastAsia="Times New Roman" w:hAnsi="Calibri" w:cs="Calibri"/>
          <w:lang w:val="en-US" w:bidi="hi-IN"/>
        </w:rPr>
        <w:t xml:space="preserve">The model considered here is </w:t>
      </w:r>
      <w:r w:rsidR="0040109D">
        <w:rPr>
          <w:rFonts w:ascii="Calibri" w:eastAsia="Times New Roman" w:hAnsi="Calibri" w:cs="Calibri"/>
          <w:lang w:val="en-US" w:bidi="hi-IN"/>
        </w:rPr>
        <w:t xml:space="preserve">based on </w:t>
      </w:r>
      <w:r w:rsidRPr="003579F4">
        <w:rPr>
          <w:rFonts w:ascii="Calibri" w:eastAsia="Times New Roman" w:hAnsi="Calibri" w:cs="Calibri"/>
          <w:lang w:val="en-US" w:bidi="hi-IN"/>
        </w:rPr>
        <w:t>the classic Susceptible - Infectious - Recovered (SIR) epidemiological model combined with Bayesian inferencing.</w:t>
      </w:r>
      <w:r w:rsidR="0040109D">
        <w:rPr>
          <w:rFonts w:ascii="Calibri" w:eastAsia="Times New Roman" w:hAnsi="Calibri" w:cs="Calibri"/>
          <w:lang w:val="en-US" w:bidi="hi-IN"/>
        </w:rPr>
        <w:t xml:space="preserve"> </w:t>
      </w:r>
      <w:r w:rsidRPr="003579F4">
        <w:rPr>
          <w:rFonts w:ascii="Calibri" w:eastAsia="Times New Roman" w:hAnsi="Calibri" w:cs="Calibri"/>
          <w:lang w:val="en-US" w:bidi="hi-IN"/>
        </w:rPr>
        <w:t xml:space="preserve"> </w:t>
      </w:r>
      <w:r w:rsidRPr="1992C17F">
        <w:rPr>
          <w:rFonts w:ascii="Calibri" w:eastAsia="Times New Roman" w:hAnsi="Calibri" w:cs="Calibri"/>
          <w:lang w:val="en-US" w:bidi="hi-IN"/>
        </w:rPr>
        <w:t>This model</w:t>
      </w:r>
      <w:r w:rsidR="0040109D" w:rsidRPr="1992C17F">
        <w:rPr>
          <w:rFonts w:ascii="Calibri" w:eastAsia="Times New Roman" w:hAnsi="Calibri" w:cs="Calibri"/>
          <w:lang w:val="en-US" w:bidi="hi-IN"/>
        </w:rPr>
        <w:t xml:space="preserve"> allows</w:t>
      </w:r>
      <w:r w:rsidRPr="1992C17F">
        <w:rPr>
          <w:rFonts w:ascii="Calibri" w:eastAsia="Times New Roman" w:hAnsi="Calibri" w:cs="Calibri"/>
          <w:lang w:val="en-US" w:bidi="hi-IN"/>
        </w:rPr>
        <w:t xml:space="preserve"> analyses </w:t>
      </w:r>
      <w:r w:rsidR="0040109D" w:rsidRPr="1992C17F">
        <w:rPr>
          <w:rFonts w:ascii="Calibri" w:eastAsia="Times New Roman" w:hAnsi="Calibri" w:cs="Calibri"/>
          <w:lang w:val="en-US" w:bidi="hi-IN"/>
        </w:rPr>
        <w:t xml:space="preserve">of </w:t>
      </w:r>
      <w:r w:rsidRPr="1992C17F">
        <w:rPr>
          <w:rFonts w:ascii="Calibri" w:eastAsia="Times New Roman" w:hAnsi="Calibri" w:cs="Calibri"/>
          <w:lang w:val="en-US" w:bidi="hi-IN"/>
        </w:rPr>
        <w:t>the number of COVID-19 positive cases in the region and </w:t>
      </w:r>
      <w:r w:rsidR="0040109D" w:rsidRPr="1992C17F">
        <w:rPr>
          <w:rFonts w:ascii="Calibri" w:eastAsia="Times New Roman" w:hAnsi="Calibri" w:cs="Calibri"/>
          <w:lang w:val="en-US" w:bidi="hi-IN"/>
        </w:rPr>
        <w:t xml:space="preserve">then </w:t>
      </w:r>
      <w:r w:rsidRPr="1992C17F">
        <w:rPr>
          <w:rFonts w:ascii="Calibri" w:eastAsia="Times New Roman" w:hAnsi="Calibri" w:cs="Calibri"/>
          <w:lang w:val="en-US" w:bidi="hi-IN"/>
        </w:rPr>
        <w:t>shows how the infection rates change over time as various social distancing measures (mild distancing, strong distancing and total lockdown) come into effect</w:t>
      </w:r>
      <w:r w:rsidRPr="003579F4">
        <w:rPr>
          <w:rFonts w:ascii="Calibri" w:eastAsia="Times New Roman" w:hAnsi="Calibri" w:cs="Calibri"/>
          <w:lang w:val="en-US" w:bidi="hi-IN"/>
        </w:rPr>
        <w:t>. Based on a research conducted on the daily number of confirmed positive COVID-19 cases in Germany</w:t>
      </w:r>
      <w:r w:rsidR="00C5613B" w:rsidRPr="003579F4">
        <w:rPr>
          <w:rFonts w:ascii="Calibri" w:eastAsia="Times New Roman" w:hAnsi="Calibri" w:cs="Calibri"/>
          <w:lang w:val="en-US" w:bidi="hi-IN"/>
        </w:rPr>
        <w:t xml:space="preserve"> </w:t>
      </w:r>
      <w:sdt>
        <w:sdtPr>
          <w:rPr>
            <w:rFonts w:ascii="Calibri" w:eastAsia="Times New Roman" w:hAnsi="Calibri" w:cs="Calibri"/>
            <w:lang w:val="en-US" w:bidi="hi-IN"/>
          </w:rPr>
          <w:id w:val="-1143577764"/>
          <w:citation/>
        </w:sdtPr>
        <w:sdtEndPr/>
        <w:sdtContent>
          <w:r w:rsidR="00C5613B" w:rsidRPr="003579F4">
            <w:rPr>
              <w:rFonts w:ascii="Calibri" w:eastAsia="Times New Roman" w:hAnsi="Calibri" w:cs="Calibri"/>
              <w:lang w:val="en-US" w:bidi="hi-IN"/>
            </w:rPr>
            <w:fldChar w:fldCharType="begin"/>
          </w:r>
          <w:r w:rsidR="00C5613B" w:rsidRPr="003579F4">
            <w:rPr>
              <w:rFonts w:ascii="Calibri" w:eastAsia="Times New Roman" w:hAnsi="Calibri" w:cs="Calibri"/>
              <w:lang w:val="en-US" w:bidi="hi-IN"/>
            </w:rPr>
            <w:instrText xml:space="preserve"> CITATION Deh20 \l 1033 </w:instrText>
          </w:r>
          <w:r w:rsidR="00C5613B" w:rsidRPr="003579F4">
            <w:rPr>
              <w:rFonts w:ascii="Calibri" w:eastAsia="Times New Roman" w:hAnsi="Calibri" w:cs="Calibri"/>
              <w:lang w:val="en-US" w:bidi="hi-IN"/>
            </w:rPr>
            <w:fldChar w:fldCharType="separate"/>
          </w:r>
          <w:r w:rsidR="00C5613B" w:rsidRPr="003579F4">
            <w:rPr>
              <w:rFonts w:ascii="Calibri" w:eastAsia="Times New Roman" w:hAnsi="Calibri" w:cs="Calibri"/>
              <w:noProof/>
              <w:lang w:val="en-US" w:bidi="hi-IN"/>
            </w:rPr>
            <w:t>(Dehning, et al., 2020)</w:t>
          </w:r>
          <w:r w:rsidR="00C5613B" w:rsidRPr="003579F4">
            <w:rPr>
              <w:rFonts w:ascii="Calibri" w:eastAsia="Times New Roman" w:hAnsi="Calibri" w:cs="Calibri"/>
              <w:lang w:val="en-US" w:bidi="hi-IN"/>
            </w:rPr>
            <w:fldChar w:fldCharType="end"/>
          </w:r>
        </w:sdtContent>
      </w:sdt>
      <w:r w:rsidRPr="003579F4">
        <w:rPr>
          <w:rFonts w:ascii="Calibri" w:eastAsia="Times New Roman" w:hAnsi="Calibri" w:cs="Calibri"/>
          <w:lang w:val="en-US" w:bidi="hi-IN"/>
        </w:rPr>
        <w:t xml:space="preserve">, the model assumes that the infection rate in the region begins to decline over time. </w:t>
      </w:r>
      <w:r w:rsidR="0040109D">
        <w:rPr>
          <w:rFonts w:ascii="Calibri" w:eastAsia="Times New Roman" w:hAnsi="Calibri" w:cs="Calibri"/>
          <w:lang w:val="en-US" w:bidi="hi-IN"/>
        </w:rPr>
        <w:t xml:space="preserve"> </w:t>
      </w:r>
      <w:r w:rsidRPr="003579F4">
        <w:rPr>
          <w:rFonts w:ascii="Calibri" w:eastAsia="Times New Roman" w:hAnsi="Calibri" w:cs="Calibri"/>
          <w:lang w:val="en-US" w:bidi="hi-IN"/>
        </w:rPr>
        <w:t>Th</w:t>
      </w:r>
      <w:r w:rsidR="0040109D">
        <w:rPr>
          <w:rFonts w:ascii="Calibri" w:eastAsia="Times New Roman" w:hAnsi="Calibri" w:cs="Calibri"/>
          <w:lang w:val="en-US" w:bidi="hi-IN"/>
        </w:rPr>
        <w:t>e</w:t>
      </w:r>
      <w:r w:rsidRPr="003579F4">
        <w:rPr>
          <w:rFonts w:ascii="Calibri" w:eastAsia="Times New Roman" w:hAnsi="Calibri" w:cs="Calibri"/>
          <w:lang w:val="en-US" w:bidi="hi-IN"/>
        </w:rPr>
        <w:t xml:space="preserve"> rate of decline </w:t>
      </w:r>
      <w:r w:rsidR="0040109D">
        <w:rPr>
          <w:rFonts w:ascii="Calibri" w:eastAsia="Times New Roman" w:hAnsi="Calibri" w:cs="Calibri"/>
          <w:lang w:val="en-US" w:bidi="hi-IN"/>
        </w:rPr>
        <w:t xml:space="preserve">projected will </w:t>
      </w:r>
      <w:r w:rsidRPr="003579F4">
        <w:rPr>
          <w:rFonts w:ascii="Calibri" w:eastAsia="Times New Roman" w:hAnsi="Calibri" w:cs="Calibri"/>
          <w:lang w:val="en-US" w:bidi="hi-IN"/>
        </w:rPr>
        <w:t xml:space="preserve">depend on when the social distancing measures </w:t>
      </w:r>
      <w:r w:rsidR="0040109D">
        <w:rPr>
          <w:rFonts w:ascii="Calibri" w:eastAsia="Times New Roman" w:hAnsi="Calibri" w:cs="Calibri"/>
          <w:lang w:val="en-US" w:bidi="hi-IN"/>
        </w:rPr>
        <w:t xml:space="preserve">went into </w:t>
      </w:r>
      <w:r w:rsidRPr="003579F4">
        <w:rPr>
          <w:rFonts w:ascii="Calibri" w:eastAsia="Times New Roman" w:hAnsi="Calibri" w:cs="Calibri"/>
          <w:lang w:val="en-US" w:bidi="hi-IN"/>
        </w:rPr>
        <w:t xml:space="preserve"> effect, and the type of social distancing</w:t>
      </w:r>
      <w:r w:rsidR="0040109D">
        <w:rPr>
          <w:rFonts w:ascii="Calibri" w:eastAsia="Times New Roman" w:hAnsi="Calibri" w:cs="Calibri"/>
          <w:lang w:val="en-US" w:bidi="hi-IN"/>
        </w:rPr>
        <w:t xml:space="preserve"> measures that were put into place for that region</w:t>
      </w:r>
      <w:r w:rsidRPr="003579F4">
        <w:rPr>
          <w:rFonts w:ascii="Calibri" w:eastAsia="Times New Roman" w:hAnsi="Calibri" w:cs="Calibri"/>
          <w:lang w:val="en-US" w:bidi="hi-IN"/>
        </w:rPr>
        <w:t xml:space="preserve">(infection rate would reduce drastically in the case of a total lockdown and would reduce slowly in the case of only mild distancing). Thus, along with the daily count </w:t>
      </w:r>
      <w:r w:rsidRPr="003579F4">
        <w:rPr>
          <w:rFonts w:ascii="Calibri" w:eastAsia="Times New Roman" w:hAnsi="Calibri" w:cs="Calibri"/>
          <w:lang w:val="en-US" w:bidi="hi-IN"/>
        </w:rPr>
        <w:lastRenderedPageBreak/>
        <w:t>of confirmed cases</w:t>
      </w:r>
      <w:r w:rsidR="0040109D">
        <w:rPr>
          <w:rFonts w:ascii="Calibri" w:eastAsia="Times New Roman" w:hAnsi="Calibri" w:cs="Calibri"/>
          <w:lang w:val="en-US" w:bidi="hi-IN"/>
        </w:rPr>
        <w:t xml:space="preserve"> in the area</w:t>
      </w:r>
      <w:r w:rsidRPr="003579F4">
        <w:rPr>
          <w:rFonts w:ascii="Calibri" w:eastAsia="Times New Roman" w:hAnsi="Calibri" w:cs="Calibri"/>
          <w:lang w:val="en-US" w:bidi="hi-IN"/>
        </w:rPr>
        <w:t xml:space="preserve">, the model </w:t>
      </w:r>
      <w:r w:rsidR="00401BE7">
        <w:rPr>
          <w:rFonts w:ascii="Calibri" w:eastAsia="Times New Roman" w:hAnsi="Calibri" w:cs="Calibri"/>
          <w:lang w:val="en-US" w:bidi="hi-IN"/>
        </w:rPr>
        <w:t xml:space="preserve">can </w:t>
      </w:r>
      <w:r w:rsidRPr="003579F4">
        <w:rPr>
          <w:rFonts w:ascii="Calibri" w:eastAsia="Times New Roman" w:hAnsi="Calibri" w:cs="Calibri"/>
          <w:lang w:val="en-US" w:bidi="hi-IN"/>
        </w:rPr>
        <w:t xml:space="preserve"> take into account the dates at which certain social distancing measures </w:t>
      </w:r>
      <w:r w:rsidR="00401BE7">
        <w:rPr>
          <w:rFonts w:ascii="Calibri" w:eastAsia="Times New Roman" w:hAnsi="Calibri" w:cs="Calibri"/>
          <w:lang w:val="en-US" w:bidi="hi-IN"/>
        </w:rPr>
        <w:t>were initiated</w:t>
      </w:r>
      <w:r w:rsidR="0040109D">
        <w:rPr>
          <w:rFonts w:ascii="Calibri" w:eastAsia="Times New Roman" w:hAnsi="Calibri" w:cs="Calibri"/>
          <w:lang w:val="en-US" w:bidi="hi-IN"/>
        </w:rPr>
        <w:t xml:space="preserve"> and whether those measures are still in place.  </w:t>
      </w:r>
      <w:r w:rsidR="00401BE7">
        <w:rPr>
          <w:rFonts w:ascii="Calibri" w:eastAsia="Times New Roman" w:hAnsi="Calibri" w:cs="Calibri"/>
          <w:lang w:val="en-US" w:bidi="hi-IN"/>
        </w:rPr>
        <w:t>.</w:t>
      </w:r>
      <w:r w:rsidRPr="003579F4">
        <w:rPr>
          <w:rFonts w:ascii="Calibri" w:eastAsia="Times New Roman" w:hAnsi="Calibri" w:cs="Calibri"/>
          <w:lang w:val="en-US" w:bidi="hi-IN"/>
        </w:rPr>
        <w:t>. Using Bayesian Markov-Chain-Monte-Carlo sampling, the model</w:t>
      </w:r>
      <w:r w:rsidR="0040109D">
        <w:rPr>
          <w:rFonts w:ascii="Calibri" w:eastAsia="Times New Roman" w:hAnsi="Calibri" w:cs="Calibri"/>
          <w:lang w:val="en-US" w:bidi="hi-IN"/>
        </w:rPr>
        <w:t xml:space="preserve"> </w:t>
      </w:r>
      <w:r w:rsidRPr="003579F4">
        <w:rPr>
          <w:rFonts w:ascii="Calibri" w:eastAsia="Times New Roman" w:hAnsi="Calibri" w:cs="Calibri"/>
          <w:lang w:val="en-US" w:bidi="hi-IN"/>
        </w:rPr>
        <w:t xml:space="preserve"> leverage</w:t>
      </w:r>
      <w:r w:rsidR="008F11B9">
        <w:rPr>
          <w:rFonts w:ascii="Calibri" w:eastAsia="Times New Roman" w:hAnsi="Calibri" w:cs="Calibri"/>
          <w:lang w:val="en-US" w:bidi="hi-IN"/>
        </w:rPr>
        <w:t>s</w:t>
      </w:r>
      <w:r w:rsidRPr="003579F4">
        <w:rPr>
          <w:rFonts w:ascii="Calibri" w:eastAsia="Times New Roman" w:hAnsi="Calibri" w:cs="Calibri"/>
          <w:lang w:val="en-US" w:bidi="hi-IN"/>
        </w:rPr>
        <w:t xml:space="preserve"> th</w:t>
      </w:r>
      <w:r w:rsidR="008F11B9">
        <w:rPr>
          <w:rFonts w:ascii="Calibri" w:eastAsia="Times New Roman" w:hAnsi="Calibri" w:cs="Calibri"/>
          <w:lang w:val="en-US" w:bidi="hi-IN"/>
        </w:rPr>
        <w:t>e</w:t>
      </w:r>
      <w:r w:rsidRPr="003579F4">
        <w:rPr>
          <w:rFonts w:ascii="Calibri" w:eastAsia="Times New Roman" w:hAnsi="Calibri" w:cs="Calibri"/>
          <w:lang w:val="en-US" w:bidi="hi-IN"/>
        </w:rPr>
        <w:t xml:space="preserve"> data</w:t>
      </w:r>
      <w:r w:rsidR="008F11B9">
        <w:rPr>
          <w:rFonts w:ascii="Calibri" w:eastAsia="Times New Roman" w:hAnsi="Calibri" w:cs="Calibri"/>
          <w:lang w:val="en-US" w:bidi="hi-IN"/>
        </w:rPr>
        <w:t xml:space="preserve"> input</w:t>
      </w:r>
      <w:r w:rsidR="0040109D">
        <w:rPr>
          <w:rFonts w:ascii="Calibri" w:eastAsia="Times New Roman" w:hAnsi="Calibri" w:cs="Calibri"/>
          <w:lang w:val="en-US" w:bidi="hi-IN"/>
        </w:rPr>
        <w:t>s</w:t>
      </w:r>
      <w:r w:rsidRPr="003579F4">
        <w:rPr>
          <w:rFonts w:ascii="Calibri" w:eastAsia="Times New Roman" w:hAnsi="Calibri" w:cs="Calibri"/>
          <w:lang w:val="en-US" w:bidi="hi-IN"/>
        </w:rPr>
        <w:t xml:space="preserve"> to estimate a temporal change in the virus transmission rate</w:t>
      </w:r>
      <w:r w:rsidR="008F11B9">
        <w:rPr>
          <w:rFonts w:ascii="Calibri" w:eastAsia="Times New Roman" w:hAnsi="Calibri" w:cs="Calibri"/>
          <w:lang w:val="en-US" w:bidi="hi-IN"/>
        </w:rPr>
        <w:t xml:space="preserve">.  This estimated transmission rate is </w:t>
      </w:r>
      <w:r w:rsidRPr="003579F4">
        <w:rPr>
          <w:rFonts w:ascii="Calibri" w:eastAsia="Times New Roman" w:hAnsi="Calibri" w:cs="Calibri"/>
          <w:lang w:val="en-US" w:bidi="hi-IN"/>
        </w:rPr>
        <w:t xml:space="preserve"> then fed into the SIR Mode</w:t>
      </w:r>
      <w:r w:rsidR="0040109D">
        <w:rPr>
          <w:rFonts w:ascii="Calibri" w:eastAsia="Times New Roman" w:hAnsi="Calibri" w:cs="Calibri"/>
          <w:lang w:val="en-US" w:bidi="hi-IN"/>
        </w:rPr>
        <w:t>l</w:t>
      </w:r>
      <w:r w:rsidR="008F11B9">
        <w:rPr>
          <w:rFonts w:ascii="Calibri" w:eastAsia="Times New Roman" w:hAnsi="Calibri" w:cs="Calibri"/>
          <w:lang w:val="en-US" w:bidi="hi-IN"/>
        </w:rPr>
        <w:t xml:space="preserve">,  which provides a </w:t>
      </w:r>
      <w:r w:rsidRPr="003579F4">
        <w:rPr>
          <w:rFonts w:ascii="Calibri" w:eastAsia="Times New Roman" w:hAnsi="Calibri" w:cs="Calibri"/>
          <w:lang w:val="en-US" w:bidi="hi-IN"/>
        </w:rPr>
        <w:t xml:space="preserve">projection of </w:t>
      </w:r>
      <w:r w:rsidR="008F11B9">
        <w:rPr>
          <w:rFonts w:ascii="Calibri" w:eastAsia="Times New Roman" w:hAnsi="Calibri" w:cs="Calibri"/>
          <w:lang w:val="en-US" w:bidi="hi-IN"/>
        </w:rPr>
        <w:t xml:space="preserve">&amp; estimation of the </w:t>
      </w:r>
      <w:r w:rsidRPr="003579F4">
        <w:rPr>
          <w:rFonts w:ascii="Calibri" w:eastAsia="Times New Roman" w:hAnsi="Calibri" w:cs="Calibri"/>
          <w:lang w:val="en-US" w:bidi="hi-IN"/>
        </w:rPr>
        <w:t xml:space="preserve">cumulative COVID positive cases in a region for each of the social-distancing scenario, over a period of </w:t>
      </w:r>
      <w:r w:rsidR="008F11B9">
        <w:rPr>
          <w:rFonts w:ascii="Calibri" w:eastAsia="Times New Roman" w:hAnsi="Calibri" w:cs="Calibri"/>
          <w:lang w:val="en-US" w:bidi="hi-IN"/>
        </w:rPr>
        <w:t xml:space="preserve">approximately </w:t>
      </w:r>
      <w:r w:rsidRPr="003579F4">
        <w:rPr>
          <w:rFonts w:ascii="Calibri" w:eastAsia="Times New Roman" w:hAnsi="Calibri" w:cs="Calibri"/>
          <w:lang w:val="en-US" w:bidi="hi-IN"/>
        </w:rPr>
        <w:t>28 days.</w:t>
      </w:r>
      <w:r w:rsidR="0040109D">
        <w:rPr>
          <w:rFonts w:ascii="Calibri" w:eastAsia="Times New Roman" w:hAnsi="Calibri" w:cs="Calibri"/>
          <w:lang w:val="en-US" w:bidi="hi-IN"/>
        </w:rPr>
        <w:t xml:space="preserve">  </w:t>
      </w:r>
    </w:p>
    <w:p w14:paraId="392250F3" w14:textId="77777777" w:rsidR="005F7BE0" w:rsidRDefault="005F7BE0" w:rsidP="005F7BE0">
      <w:pPr>
        <w:rPr>
          <w:rFonts w:ascii="Calibri" w:hAnsi="Calibri" w:cs="Calibri"/>
          <w:lang w:val="en-US"/>
        </w:rPr>
      </w:pPr>
    </w:p>
    <w:p w14:paraId="74885324" w14:textId="77777777" w:rsidR="005F7BE0" w:rsidRPr="005F7BE0" w:rsidRDefault="005F7BE0" w:rsidP="005F7BE0">
      <w:pPr>
        <w:rPr>
          <w:rFonts w:ascii="Calibri" w:hAnsi="Calibri" w:cs="Calibri"/>
          <w:lang w:val="en-US"/>
        </w:rPr>
      </w:pPr>
      <w:r w:rsidRPr="005F7BE0">
        <w:rPr>
          <w:rFonts w:ascii="Calibri" w:hAnsi="Calibri" w:cs="Calibri"/>
          <w:lang w:val="en-US"/>
        </w:rPr>
        <w:t xml:space="preserve">In order to create a model that is more accurately representative of the actual reported cases, we assume the infection rate and recovery rate follow a dynamic distribution and change over time. For this process, we apply Bayesian Markov Chain Monte Carlo Sampling in order to infer a temporal infection rate from the reported cases over time, and leverage the same for our projections. Furthermore, we assume that at each level of Social Distancing implemented, the infection rate changes to follow a more representative distribution with respect to the shape of the temporal infection rate. </w:t>
      </w:r>
    </w:p>
    <w:p w14:paraId="2CEA7641" w14:textId="77777777" w:rsidR="005F7BE0" w:rsidRPr="003579F4" w:rsidRDefault="005F7BE0" w:rsidP="005F7BE0">
      <w:pPr>
        <w:rPr>
          <w:rFonts w:ascii="Calibri" w:hAnsi="Calibri" w:cs="Calibri"/>
          <w:lang w:val="en-US"/>
        </w:rPr>
      </w:pPr>
    </w:p>
    <w:p w14:paraId="39C75DED" w14:textId="77777777" w:rsidR="005F7BE0" w:rsidRDefault="005F7BE0" w:rsidP="00AE58B7">
      <w:pPr>
        <w:shd w:val="clear" w:color="auto" w:fill="FFFFFF"/>
        <w:jc w:val="both"/>
        <w:rPr>
          <w:rFonts w:ascii="Calibri" w:eastAsia="Times New Roman" w:hAnsi="Calibri" w:cs="Calibri"/>
          <w:lang w:val="en-US" w:bidi="hi-IN"/>
        </w:rPr>
      </w:pPr>
    </w:p>
    <w:p w14:paraId="306B1D6C" w14:textId="77777777" w:rsidR="005F7BE0" w:rsidRDefault="005F7BE0" w:rsidP="00AE58B7">
      <w:pPr>
        <w:shd w:val="clear" w:color="auto" w:fill="FFFFFF"/>
        <w:jc w:val="both"/>
        <w:rPr>
          <w:rFonts w:ascii="Calibri" w:eastAsia="Times New Roman" w:hAnsi="Calibri" w:cs="Calibri"/>
          <w:lang w:val="en-US" w:bidi="hi-IN"/>
        </w:rPr>
      </w:pPr>
    </w:p>
    <w:p w14:paraId="18548749" w14:textId="77777777" w:rsidR="00AE58B7" w:rsidRDefault="0040109D" w:rsidP="00AE58B7">
      <w:pPr>
        <w:shd w:val="clear" w:color="auto" w:fill="FFFFFF"/>
        <w:jc w:val="both"/>
        <w:rPr>
          <w:rFonts w:ascii="Calibri" w:eastAsia="Times New Roman" w:hAnsi="Calibri" w:cs="Calibri"/>
          <w:lang w:val="en-US" w:bidi="hi-IN"/>
        </w:rPr>
      </w:pPr>
      <w:r>
        <w:rPr>
          <w:rFonts w:ascii="Calibri" w:eastAsia="Times New Roman" w:hAnsi="Calibri" w:cs="Calibri"/>
          <w:lang w:val="en-US" w:bidi="hi-IN"/>
        </w:rPr>
        <w:t xml:space="preserve"> </w:t>
      </w:r>
    </w:p>
    <w:p w14:paraId="7DD6C732" w14:textId="77777777" w:rsidR="0040109D" w:rsidRDefault="0040109D" w:rsidP="00AE58B7">
      <w:pPr>
        <w:shd w:val="clear" w:color="auto" w:fill="FFFFFF"/>
        <w:jc w:val="both"/>
        <w:rPr>
          <w:rFonts w:ascii="Calibri" w:eastAsia="Times New Roman" w:hAnsi="Calibri" w:cs="Calibri"/>
          <w:lang w:val="en-US" w:bidi="hi-IN"/>
        </w:rPr>
      </w:pPr>
    </w:p>
    <w:p w14:paraId="33A4B48A" w14:textId="77777777" w:rsidR="00AE58B7" w:rsidRPr="003579F4" w:rsidRDefault="00AE58B7" w:rsidP="00AE58B7">
      <w:pPr>
        <w:shd w:val="clear" w:color="auto" w:fill="FFFFFF"/>
        <w:ind w:left="720"/>
        <w:rPr>
          <w:rFonts w:ascii="Calibri" w:eastAsia="Times New Roman" w:hAnsi="Calibri" w:cs="Calibri"/>
          <w:lang w:val="en-US" w:bidi="hi-IN"/>
        </w:rPr>
      </w:pPr>
      <w:r w:rsidRPr="003579F4">
        <w:rPr>
          <w:rFonts w:ascii="Calibri" w:eastAsia="Times New Roman" w:hAnsi="Calibri" w:cs="Calibri"/>
          <w:lang w:val="en-US" w:bidi="hi-IN"/>
        </w:rPr>
        <w:t> </w:t>
      </w:r>
    </w:p>
    <w:p w14:paraId="50AED0D9" w14:textId="398B3729" w:rsidR="00AE58B7" w:rsidRPr="003579F4" w:rsidRDefault="00AE58B7" w:rsidP="00AE58B7">
      <w:pPr>
        <w:rPr>
          <w:rFonts w:ascii="Calibri" w:hAnsi="Calibri" w:cs="Calibri"/>
          <w:b/>
          <w:bCs/>
          <w:lang w:val="en-US"/>
        </w:rPr>
      </w:pPr>
    </w:p>
    <w:p w14:paraId="5D8EEFF1" w14:textId="77777777" w:rsidR="00DD5F62" w:rsidRPr="003579F4" w:rsidRDefault="00DD5F62" w:rsidP="00590B14">
      <w:pPr>
        <w:jc w:val="center"/>
        <w:rPr>
          <w:rFonts w:ascii="Calibri" w:hAnsi="Calibri" w:cs="Calibri"/>
          <w:b/>
          <w:bCs/>
          <w:lang w:val="en-US"/>
        </w:rPr>
      </w:pPr>
    </w:p>
    <w:p w14:paraId="4F97EBF5" w14:textId="77777777" w:rsidR="0008308C" w:rsidRPr="003579F4" w:rsidRDefault="0008308C" w:rsidP="008F6362">
      <w:pPr>
        <w:rPr>
          <w:rFonts w:ascii="Calibri" w:hAnsi="Calibri" w:cs="Calibri"/>
          <w:lang w:val="en-US"/>
        </w:rPr>
      </w:pPr>
    </w:p>
    <w:p w14:paraId="54439868" w14:textId="5E45562D" w:rsidR="0008308C" w:rsidRPr="003579F4" w:rsidRDefault="005F7BE0" w:rsidP="008F6362">
      <w:pPr>
        <w:rPr>
          <w:rFonts w:ascii="Calibri" w:hAnsi="Calibri" w:cs="Calibri"/>
          <w:lang w:val="en-US"/>
        </w:rPr>
      </w:pPr>
      <w:r>
        <w:rPr>
          <w:rFonts w:ascii="Calibri" w:hAnsi="Calibri" w:cs="Calibri"/>
          <w:b/>
          <w:u w:val="single"/>
          <w:lang w:val="en-US"/>
        </w:rPr>
        <w:t xml:space="preserve"> Theories and Assumptions for Model Development Approach: </w:t>
      </w:r>
      <w:r w:rsidR="0008308C" w:rsidRPr="003579F4">
        <w:rPr>
          <w:rFonts w:ascii="Calibri" w:hAnsi="Calibri" w:cs="Calibri"/>
          <w:lang w:val="en-US"/>
        </w:rPr>
        <w:t xml:space="preserve">The creation of this model occurred in three different phases: </w:t>
      </w:r>
    </w:p>
    <w:p w14:paraId="403AAA65" w14:textId="77777777" w:rsidR="0008308C" w:rsidRPr="003579F4" w:rsidRDefault="009D5686" w:rsidP="0008308C">
      <w:pPr>
        <w:pStyle w:val="ListParagraph"/>
        <w:numPr>
          <w:ilvl w:val="0"/>
          <w:numId w:val="2"/>
        </w:numPr>
        <w:rPr>
          <w:rFonts w:ascii="Calibri" w:hAnsi="Calibri" w:cs="Calibri"/>
          <w:lang w:val="en-US"/>
        </w:rPr>
      </w:pPr>
      <w:r w:rsidRPr="006E0256">
        <w:rPr>
          <w:rFonts w:ascii="Calibri" w:hAnsi="Calibri" w:cs="Calibri"/>
          <w:b/>
          <w:u w:val="single"/>
          <w:lang w:val="en-US"/>
        </w:rPr>
        <w:lastRenderedPageBreak/>
        <w:t>Iteration 1</w:t>
      </w:r>
      <w:r w:rsidR="00D323A8" w:rsidRPr="003579F4">
        <w:rPr>
          <w:rFonts w:ascii="Calibri" w:hAnsi="Calibri" w:cs="Calibri"/>
          <w:lang w:val="en-US"/>
        </w:rPr>
        <w:t xml:space="preserve">: Here, we assumed the default prior distribution to be a Half-Cauchy distribution with the infection rate and recovery rate following Log-Normal Distributions. This was a baseline model created for a short-term projection of 35 days. </w:t>
      </w:r>
      <w:r w:rsidR="00681C35" w:rsidRPr="003579F4">
        <w:rPr>
          <w:rFonts w:ascii="Calibri" w:hAnsi="Calibri" w:cs="Calibri"/>
          <w:lang w:val="en-US"/>
        </w:rPr>
        <w:t xml:space="preserve">Extending the projection time window to a longer time period, however, did not yield good results as the default distribution applied was not sensitive enough to account for a peak in the infections in time. </w:t>
      </w:r>
      <w:r w:rsidR="000F15D7" w:rsidRPr="003579F4">
        <w:rPr>
          <w:rFonts w:ascii="Calibri" w:hAnsi="Calibri" w:cs="Calibri"/>
          <w:lang w:val="en-US"/>
        </w:rPr>
        <w:t>In other words, if we increased the projection time-window to 120 days instead of 35</w:t>
      </w:r>
      <w:r w:rsidR="00681C35" w:rsidRPr="003579F4">
        <w:rPr>
          <w:rFonts w:ascii="Calibri" w:hAnsi="Calibri" w:cs="Calibri"/>
          <w:lang w:val="en-US"/>
        </w:rPr>
        <w:t xml:space="preserve">, the projections were seen to be </w:t>
      </w:r>
      <w:r w:rsidR="000F15D7" w:rsidRPr="003579F4">
        <w:rPr>
          <w:rFonts w:ascii="Calibri" w:hAnsi="Calibri" w:cs="Calibri"/>
          <w:lang w:val="en-US"/>
        </w:rPr>
        <w:t xml:space="preserve">continuously </w:t>
      </w:r>
      <w:r w:rsidR="00681C35" w:rsidRPr="003579F4">
        <w:rPr>
          <w:rFonts w:ascii="Calibri" w:hAnsi="Calibri" w:cs="Calibri"/>
          <w:lang w:val="en-US"/>
        </w:rPr>
        <w:t>exponentially or linearly increasing</w:t>
      </w:r>
      <w:r w:rsidR="000F15D7" w:rsidRPr="003579F4">
        <w:rPr>
          <w:rFonts w:ascii="Calibri" w:hAnsi="Calibri" w:cs="Calibri"/>
          <w:lang w:val="en-US"/>
        </w:rPr>
        <w:t>, without a peak in the number of infections</w:t>
      </w:r>
      <w:r w:rsidR="00681C35" w:rsidRPr="003579F4">
        <w:rPr>
          <w:rFonts w:ascii="Calibri" w:hAnsi="Calibri" w:cs="Calibri"/>
          <w:lang w:val="en-US"/>
        </w:rPr>
        <w:t xml:space="preserve">. </w:t>
      </w:r>
    </w:p>
    <w:p w14:paraId="25A7ABA7" w14:textId="77777777" w:rsidR="000F15D7" w:rsidRPr="003579F4" w:rsidRDefault="006E0256" w:rsidP="009E0CB0">
      <w:pPr>
        <w:pStyle w:val="ListParagraph"/>
        <w:numPr>
          <w:ilvl w:val="0"/>
          <w:numId w:val="2"/>
        </w:numPr>
        <w:rPr>
          <w:rFonts w:ascii="Calibri" w:hAnsi="Calibri" w:cs="Calibri"/>
          <w:lang w:val="en-US"/>
        </w:rPr>
      </w:pPr>
      <w:r>
        <w:rPr>
          <w:rFonts w:ascii="Calibri" w:hAnsi="Calibri" w:cs="Calibri"/>
          <w:b/>
          <w:u w:val="single"/>
          <w:lang w:val="en-US"/>
        </w:rPr>
        <w:t>Iteration 2</w:t>
      </w:r>
      <w:r w:rsidR="00D323A8" w:rsidRPr="003579F4">
        <w:rPr>
          <w:rFonts w:ascii="Calibri" w:hAnsi="Calibri" w:cs="Calibri"/>
          <w:lang w:val="en-US"/>
        </w:rPr>
        <w:t xml:space="preserve">: In order to increase the projection time window, we looked at making the default distribution a little more sensitive, and redeveloped the algorithm with the Default Priors following a Half-Normal distribution instead of a Half-Cauchy Distribution. </w:t>
      </w:r>
      <w:r w:rsidR="000F15D7" w:rsidRPr="003579F4">
        <w:rPr>
          <w:rFonts w:ascii="Calibri" w:hAnsi="Calibri" w:cs="Calibri"/>
          <w:lang w:val="en-US"/>
        </w:rPr>
        <w:t xml:space="preserve">This allowed the default distribution </w:t>
      </w:r>
    </w:p>
    <w:p w14:paraId="2C70D9AB" w14:textId="77777777" w:rsidR="0008308C" w:rsidRPr="003579F4" w:rsidRDefault="006E0256" w:rsidP="000F15D7">
      <w:pPr>
        <w:pStyle w:val="ListParagraph"/>
        <w:numPr>
          <w:ilvl w:val="0"/>
          <w:numId w:val="2"/>
        </w:numPr>
        <w:rPr>
          <w:rFonts w:ascii="Calibri" w:hAnsi="Calibri" w:cs="Calibri"/>
          <w:lang w:val="en-US"/>
        </w:rPr>
      </w:pPr>
      <w:r>
        <w:rPr>
          <w:rFonts w:ascii="Calibri" w:hAnsi="Calibri" w:cs="Calibri"/>
          <w:b/>
          <w:u w:val="single"/>
          <w:lang w:val="en-US"/>
        </w:rPr>
        <w:t>Iteration 3</w:t>
      </w:r>
      <w:r w:rsidR="00D323A8" w:rsidRPr="003579F4">
        <w:rPr>
          <w:rFonts w:ascii="Calibri" w:hAnsi="Calibri" w:cs="Calibri"/>
          <w:lang w:val="en-US"/>
        </w:rPr>
        <w:t xml:space="preserve">: The final iteration involved changing the Default Prior Distribution to unique shapes more </w:t>
      </w:r>
      <w:r w:rsidR="00681C35" w:rsidRPr="003579F4">
        <w:rPr>
          <w:rFonts w:ascii="Calibri" w:hAnsi="Calibri" w:cs="Calibri"/>
          <w:lang w:val="en-US"/>
        </w:rPr>
        <w:t xml:space="preserve">unique and </w:t>
      </w:r>
      <w:r w:rsidR="00D323A8" w:rsidRPr="003579F4">
        <w:rPr>
          <w:rFonts w:ascii="Calibri" w:hAnsi="Calibri" w:cs="Calibri"/>
          <w:lang w:val="en-US"/>
        </w:rPr>
        <w:t xml:space="preserve">suitable to the Vulnerability of each State. As a result, the Social Vulnerability Index value corresponding to each State </w:t>
      </w:r>
      <w:r w:rsidR="000F15D7" w:rsidRPr="003579F4">
        <w:rPr>
          <w:rFonts w:ascii="Calibri" w:hAnsi="Calibri" w:cs="Calibri"/>
          <w:lang w:val="en-US"/>
        </w:rPr>
        <w:t xml:space="preserve">(which represents </w:t>
      </w:r>
      <w:r w:rsidR="008C1F9E" w:rsidRPr="003579F4">
        <w:rPr>
          <w:rFonts w:ascii="Calibri" w:hAnsi="Calibri" w:cs="Calibri"/>
          <w:lang w:val="en-US"/>
        </w:rPr>
        <w:t xml:space="preserve">socio-economic factors for vulnerability such as transportation, accommodation, ethnicity, and other factors) </w:t>
      </w:r>
      <w:r w:rsidR="00D323A8" w:rsidRPr="003579F4">
        <w:rPr>
          <w:rFonts w:ascii="Calibri" w:hAnsi="Calibri" w:cs="Calibri"/>
          <w:lang w:val="en-US"/>
        </w:rPr>
        <w:t>was incorporated into the Default Distribution, in order to create more drastic increases in the infection rates for more vulnerable states</w:t>
      </w:r>
      <w:r w:rsidR="00681C35" w:rsidRPr="003579F4">
        <w:rPr>
          <w:rFonts w:ascii="Calibri" w:hAnsi="Calibri" w:cs="Calibri"/>
          <w:lang w:val="en-US"/>
        </w:rPr>
        <w:t>.</w:t>
      </w:r>
      <w:r w:rsidR="000F15D7" w:rsidRPr="003579F4">
        <w:rPr>
          <w:rFonts w:ascii="Calibri" w:hAnsi="Calibri" w:cs="Calibri"/>
        </w:rPr>
        <w:t xml:space="preserve"> </w:t>
      </w:r>
      <w:r w:rsidR="008C1F9E" w:rsidRPr="003579F4">
        <w:rPr>
          <w:rFonts w:ascii="Calibri" w:hAnsi="Calibri" w:cs="Calibri"/>
          <w:lang w:val="en-US"/>
        </w:rPr>
        <w:t>This created infection distributions more uniquely representative for each State.</w:t>
      </w:r>
    </w:p>
    <w:p w14:paraId="005B5136" w14:textId="77777777" w:rsidR="00D323A8" w:rsidRPr="003579F4" w:rsidRDefault="00681C35" w:rsidP="00D323A8">
      <w:pPr>
        <w:rPr>
          <w:rFonts w:ascii="Calibri" w:hAnsi="Calibri" w:cs="Calibri"/>
          <w:lang w:val="en-US"/>
        </w:rPr>
      </w:pPr>
      <w:r w:rsidRPr="003579F4">
        <w:rPr>
          <w:rFonts w:ascii="Calibri" w:hAnsi="Calibri" w:cs="Calibri"/>
          <w:lang w:val="en-US"/>
        </w:rPr>
        <w:t>The model runs on pymc3, where each sampling chain performs 600 steps in order to approximate a posterior distribution</w:t>
      </w:r>
      <w:r w:rsidR="009D5686" w:rsidRPr="003579F4">
        <w:rPr>
          <w:rFonts w:ascii="Calibri" w:hAnsi="Calibri" w:cs="Calibri"/>
          <w:lang w:val="en-US"/>
        </w:rPr>
        <w:t xml:space="preserve">. </w:t>
      </w:r>
      <w:r w:rsidRPr="003579F4">
        <w:rPr>
          <w:rFonts w:ascii="Calibri" w:hAnsi="Calibri" w:cs="Calibri"/>
          <w:lang w:val="en-US"/>
        </w:rPr>
        <w:t xml:space="preserve">As a result, we obtain three distinct projections for each scenario with respect to each location. These three projections can then be visualized to show a basic what-if scenario on each social distancing measure from the time of projection, which can also then be compared to the actual cases being reported in real-time. </w:t>
      </w:r>
    </w:p>
    <w:p w14:paraId="2A9B92BF" w14:textId="77777777" w:rsidR="000C749E" w:rsidRPr="003579F4" w:rsidRDefault="000C749E" w:rsidP="00D323A8">
      <w:pPr>
        <w:rPr>
          <w:rFonts w:ascii="Calibri" w:hAnsi="Calibri" w:cs="Calibri"/>
          <w:lang w:val="en-US"/>
        </w:rPr>
      </w:pPr>
    </w:p>
    <w:p w14:paraId="2D596AE0" w14:textId="77777777" w:rsidR="000C749E" w:rsidRPr="003579F4" w:rsidRDefault="005F7BE0" w:rsidP="00D323A8">
      <w:pPr>
        <w:rPr>
          <w:rFonts w:ascii="Calibri" w:hAnsi="Calibri" w:cs="Calibri"/>
          <w:b/>
          <w:u w:val="single"/>
          <w:lang w:val="en-US"/>
        </w:rPr>
      </w:pPr>
      <w:r>
        <w:rPr>
          <w:rFonts w:ascii="Calibri" w:hAnsi="Calibri" w:cs="Calibri"/>
          <w:b/>
          <w:u w:val="single"/>
          <w:lang w:val="en-US"/>
        </w:rPr>
        <w:lastRenderedPageBreak/>
        <w:t xml:space="preserve">Estimated </w:t>
      </w:r>
      <w:r w:rsidR="000C749E" w:rsidRPr="003579F4">
        <w:rPr>
          <w:rFonts w:ascii="Calibri" w:hAnsi="Calibri" w:cs="Calibri"/>
          <w:b/>
          <w:u w:val="single"/>
          <w:lang w:val="en-US"/>
        </w:rPr>
        <w:t>Hospital Projections:</w:t>
      </w:r>
    </w:p>
    <w:p w14:paraId="5A65E3C6" w14:textId="77777777" w:rsidR="000C749E" w:rsidRPr="003579F4" w:rsidRDefault="000C749E" w:rsidP="00D323A8">
      <w:pPr>
        <w:rPr>
          <w:rFonts w:ascii="Calibri" w:hAnsi="Calibri" w:cs="Calibri"/>
          <w:lang w:val="en-US"/>
        </w:rPr>
      </w:pPr>
    </w:p>
    <w:p w14:paraId="11DFF8F3" w14:textId="43B2D9CF" w:rsidR="000C749E" w:rsidRDefault="000C749E" w:rsidP="00D323A8">
      <w:pPr>
        <w:rPr>
          <w:rFonts w:ascii="Calibri" w:hAnsi="Calibri" w:cs="Calibri"/>
          <w:lang w:val="en-US"/>
        </w:rPr>
      </w:pPr>
      <w:r w:rsidRPr="003579F4">
        <w:rPr>
          <w:rFonts w:ascii="Calibri" w:hAnsi="Calibri" w:cs="Calibri"/>
          <w:lang w:val="en-US"/>
        </w:rPr>
        <w:t xml:space="preserve">For hospital projections, we </w:t>
      </w:r>
      <w:r w:rsidR="005F7BE0">
        <w:rPr>
          <w:rFonts w:ascii="Calibri" w:hAnsi="Calibri" w:cs="Calibri"/>
          <w:lang w:val="en-US"/>
        </w:rPr>
        <w:t xml:space="preserve">have not used or built </w:t>
      </w:r>
      <w:r w:rsidRPr="003579F4">
        <w:rPr>
          <w:rFonts w:ascii="Calibri" w:hAnsi="Calibri" w:cs="Calibri"/>
          <w:lang w:val="en-US"/>
        </w:rPr>
        <w:t xml:space="preserve"> any specific model </w:t>
      </w:r>
      <w:r w:rsidR="005F7BE0">
        <w:rPr>
          <w:rFonts w:ascii="Calibri" w:hAnsi="Calibri" w:cs="Calibri"/>
          <w:lang w:val="en-US"/>
        </w:rPr>
        <w:t xml:space="preserve">to create  the </w:t>
      </w:r>
      <w:r w:rsidR="00F25E65" w:rsidRPr="003579F4">
        <w:rPr>
          <w:rFonts w:ascii="Calibri" w:hAnsi="Calibri" w:cs="Calibri"/>
          <w:lang w:val="en-US"/>
        </w:rPr>
        <w:t xml:space="preserve"> projection </w:t>
      </w:r>
      <w:r w:rsidR="005F7BE0">
        <w:rPr>
          <w:rFonts w:ascii="Calibri" w:hAnsi="Calibri" w:cs="Calibri"/>
          <w:lang w:val="en-US"/>
        </w:rPr>
        <w:t>profiles.</w:t>
      </w:r>
      <w:r w:rsidR="00F25E65" w:rsidRPr="003579F4">
        <w:rPr>
          <w:rFonts w:ascii="Calibri" w:hAnsi="Calibri" w:cs="Calibri"/>
          <w:lang w:val="en-US"/>
        </w:rPr>
        <w:t xml:space="preserve">. </w:t>
      </w:r>
      <w:r w:rsidR="005F7BE0">
        <w:rPr>
          <w:rFonts w:ascii="Calibri" w:hAnsi="Calibri" w:cs="Calibri"/>
          <w:lang w:val="en-US"/>
        </w:rPr>
        <w:t>Instead, we</w:t>
      </w:r>
      <w:r w:rsidR="00887F02" w:rsidRPr="003579F4">
        <w:rPr>
          <w:rFonts w:ascii="Calibri" w:hAnsi="Calibri" w:cs="Calibri"/>
          <w:lang w:val="en-US"/>
        </w:rPr>
        <w:t xml:space="preserve"> leverag</w:t>
      </w:r>
      <w:r w:rsidR="005F7BE0">
        <w:rPr>
          <w:rFonts w:ascii="Calibri" w:hAnsi="Calibri" w:cs="Calibri"/>
          <w:lang w:val="en-US"/>
        </w:rPr>
        <w:t>ed</w:t>
      </w:r>
      <w:r w:rsidR="00887F02" w:rsidRPr="003579F4">
        <w:rPr>
          <w:rFonts w:ascii="Calibri" w:hAnsi="Calibri" w:cs="Calibri"/>
          <w:lang w:val="en-US"/>
        </w:rPr>
        <w:t xml:space="preserve"> the projection numbers from the simulation model. </w:t>
      </w:r>
      <w:r w:rsidR="008C1F9E" w:rsidRPr="003579F4">
        <w:rPr>
          <w:rFonts w:ascii="Calibri" w:hAnsi="Calibri" w:cs="Calibri"/>
          <w:lang w:val="en-US"/>
        </w:rPr>
        <w:t xml:space="preserve">This is essentially done by analyzing the rate of change in reported </w:t>
      </w:r>
      <w:r w:rsidR="009D5686" w:rsidRPr="003579F4">
        <w:rPr>
          <w:rFonts w:ascii="Calibri" w:hAnsi="Calibri" w:cs="Calibri"/>
          <w:lang w:val="en-US"/>
        </w:rPr>
        <w:t>hospitalizations</w:t>
      </w:r>
      <w:r w:rsidR="008C1F9E" w:rsidRPr="003579F4">
        <w:rPr>
          <w:rFonts w:ascii="Calibri" w:hAnsi="Calibri" w:cs="Calibri"/>
          <w:lang w:val="en-US"/>
        </w:rPr>
        <w:t xml:space="preserve"> and establishing a relationship between the first order derivative of the hospitalization rates and that of the projected confirmed cases. This allows us to extend the expected rate of </w:t>
      </w:r>
      <w:r w:rsidR="009D5686" w:rsidRPr="003579F4">
        <w:rPr>
          <w:rFonts w:ascii="Calibri" w:hAnsi="Calibri" w:cs="Calibri"/>
          <w:lang w:val="en-US"/>
        </w:rPr>
        <w:t>hospitalizations</w:t>
      </w:r>
      <w:r w:rsidR="008C1F9E" w:rsidRPr="003579F4">
        <w:rPr>
          <w:rFonts w:ascii="Calibri" w:hAnsi="Calibri" w:cs="Calibri"/>
          <w:lang w:val="en-US"/>
        </w:rPr>
        <w:t xml:space="preserve"> to the projection time-window as a component of the projected cases. </w:t>
      </w:r>
    </w:p>
    <w:p w14:paraId="3A5F963E" w14:textId="77777777" w:rsidR="001C01FF" w:rsidRDefault="001C01FF" w:rsidP="00212C29">
      <w:pPr>
        <w:shd w:val="clear" w:color="auto" w:fill="FFFFFF"/>
        <w:jc w:val="both"/>
        <w:rPr>
          <w:rFonts w:ascii="Calibri" w:eastAsia="Times New Roman" w:hAnsi="Calibri" w:cs="Calibri"/>
          <w:b/>
          <w:sz w:val="22"/>
          <w:szCs w:val="22"/>
          <w:lang w:val="en-US" w:bidi="hi-IN"/>
        </w:rPr>
      </w:pPr>
    </w:p>
    <w:p w14:paraId="34435C20" w14:textId="1950587E" w:rsidR="00212C29" w:rsidRPr="004307FA" w:rsidRDefault="00212C29" w:rsidP="00212C29">
      <w:pPr>
        <w:shd w:val="clear" w:color="auto" w:fill="FFFFFF"/>
        <w:jc w:val="both"/>
        <w:rPr>
          <w:rFonts w:ascii="Calibri" w:eastAsia="Times New Roman" w:hAnsi="Calibri" w:cs="Calibri"/>
          <w:b/>
          <w:sz w:val="22"/>
          <w:szCs w:val="22"/>
          <w:lang w:val="en-US" w:bidi="hi-IN"/>
        </w:rPr>
      </w:pPr>
      <w:r w:rsidRPr="001C01FF">
        <w:rPr>
          <w:rFonts w:ascii="Calibri" w:eastAsia="Times New Roman" w:hAnsi="Calibri" w:cs="Calibri"/>
          <w:b/>
          <w:color w:val="FF0000"/>
          <w:sz w:val="22"/>
          <w:szCs w:val="22"/>
          <w:u w:val="single"/>
          <w:lang w:val="en-US" w:bidi="hi-IN"/>
        </w:rPr>
        <w:t>Cautions when utilizing this Projection Model</w:t>
      </w:r>
      <w:r w:rsidRPr="004307FA">
        <w:rPr>
          <w:rFonts w:ascii="Calibri" w:eastAsia="Times New Roman" w:hAnsi="Calibri" w:cs="Calibri"/>
          <w:b/>
          <w:sz w:val="22"/>
          <w:szCs w:val="22"/>
          <w:lang w:val="en-US" w:bidi="hi-IN"/>
        </w:rPr>
        <w:t xml:space="preserve">: </w:t>
      </w:r>
    </w:p>
    <w:p w14:paraId="1732191C" w14:textId="77777777" w:rsidR="00212C29" w:rsidRPr="004307FA" w:rsidRDefault="00212C29" w:rsidP="00212C29">
      <w:pPr>
        <w:pStyle w:val="ListParagraph"/>
        <w:numPr>
          <w:ilvl w:val="0"/>
          <w:numId w:val="3"/>
        </w:numPr>
        <w:shd w:val="clear" w:color="auto" w:fill="FFFFFF"/>
        <w:jc w:val="both"/>
        <w:rPr>
          <w:rFonts w:ascii="Calibri" w:eastAsia="Times New Roman" w:hAnsi="Calibri" w:cs="Calibri"/>
          <w:sz w:val="22"/>
          <w:szCs w:val="22"/>
          <w:lang w:val="en-US" w:bidi="hi-IN"/>
        </w:rPr>
      </w:pPr>
      <w:r w:rsidRPr="004307FA">
        <w:rPr>
          <w:rFonts w:ascii="Calibri" w:eastAsia="Times New Roman" w:hAnsi="Calibri" w:cs="Calibri"/>
          <w:sz w:val="22"/>
          <w:szCs w:val="22"/>
          <w:lang w:val="en-US" w:bidi="hi-IN"/>
        </w:rPr>
        <w:t>The accuracy and confidence limits of the projections developed by this COVID  Case Projection Model depen</w:t>
      </w:r>
      <w:r>
        <w:rPr>
          <w:rFonts w:ascii="Calibri" w:eastAsia="Times New Roman" w:hAnsi="Calibri" w:cs="Calibri"/>
          <w:sz w:val="22"/>
          <w:szCs w:val="22"/>
          <w:lang w:val="en-US" w:bidi="hi-IN"/>
        </w:rPr>
        <w:t xml:space="preserve">d </w:t>
      </w:r>
      <w:r w:rsidRPr="004307FA">
        <w:rPr>
          <w:rFonts w:ascii="Calibri" w:eastAsia="Times New Roman" w:hAnsi="Calibri" w:cs="Calibri"/>
          <w:sz w:val="22"/>
          <w:szCs w:val="22"/>
          <w:lang w:val="en-US" w:bidi="hi-IN"/>
        </w:rPr>
        <w:t xml:space="preserve">on the use of the most up to date, publicly available data associated with the area being evaluated.  As information about positive case rates for a particular region and social distancing measures in place may change over time, projections will change.    </w:t>
      </w:r>
    </w:p>
    <w:p w14:paraId="77FA06B5" w14:textId="77777777" w:rsidR="00212C29" w:rsidRPr="005F7BE0" w:rsidRDefault="00212C29" w:rsidP="00212C29">
      <w:pPr>
        <w:pStyle w:val="ListParagraph"/>
        <w:numPr>
          <w:ilvl w:val="0"/>
          <w:numId w:val="3"/>
        </w:numPr>
        <w:shd w:val="clear" w:color="auto" w:fill="FFFFFF"/>
        <w:jc w:val="both"/>
        <w:rPr>
          <w:rFonts w:ascii="Calibri" w:eastAsia="Times New Roman" w:hAnsi="Calibri" w:cs="Calibri"/>
          <w:sz w:val="22"/>
          <w:szCs w:val="22"/>
          <w:lang w:val="en-US" w:bidi="hi-IN"/>
        </w:rPr>
      </w:pPr>
      <w:r w:rsidRPr="005F7BE0">
        <w:rPr>
          <w:rFonts w:ascii="Calibri" w:eastAsia="Times New Roman" w:hAnsi="Calibri" w:cs="Calibri"/>
          <w:sz w:val="22"/>
          <w:szCs w:val="22"/>
          <w:lang w:val="en-US" w:bidi="hi-IN"/>
        </w:rPr>
        <w:t xml:space="preserve">This  COVID Case Projection Model </w:t>
      </w:r>
      <w:r w:rsidRPr="005F7BE0">
        <w:rPr>
          <w:color w:val="000000"/>
          <w:sz w:val="22"/>
          <w:szCs w:val="22"/>
        </w:rPr>
        <w:t>has not been endorsed,  assessed or cleared for use by any public health or regulatory authorities for its proposed use</w:t>
      </w:r>
      <w:r w:rsidRPr="005F7BE0">
        <w:rPr>
          <w:rFonts w:ascii="Calibri" w:eastAsia="Times New Roman" w:hAnsi="Calibri" w:cs="Calibri"/>
          <w:sz w:val="22"/>
          <w:szCs w:val="22"/>
          <w:lang w:val="en-US" w:bidi="hi-IN"/>
        </w:rPr>
        <w:t xml:space="preserve">.  </w:t>
      </w:r>
    </w:p>
    <w:p w14:paraId="4DE04F28" w14:textId="77777777" w:rsidR="00847EBE" w:rsidRPr="003579F4" w:rsidRDefault="00847EBE" w:rsidP="00D323A8">
      <w:pPr>
        <w:rPr>
          <w:rFonts w:ascii="Calibri" w:hAnsi="Calibri" w:cs="Calibri"/>
          <w:lang w:val="en-US"/>
        </w:rPr>
      </w:pPr>
    </w:p>
    <w:p w14:paraId="78709684" w14:textId="5040D087" w:rsidR="00847EBE" w:rsidRPr="003579F4" w:rsidRDefault="000C749E" w:rsidP="00D323A8">
      <w:pPr>
        <w:rPr>
          <w:rFonts w:ascii="Calibri" w:hAnsi="Calibri" w:cs="Calibri"/>
          <w:lang w:val="en-US"/>
        </w:rPr>
      </w:pPr>
      <w:r w:rsidRPr="003579F4">
        <w:rPr>
          <w:rFonts w:ascii="Calibri" w:hAnsi="Calibri" w:cs="Calibri"/>
          <w:lang w:val="en-US"/>
        </w:rPr>
        <w:t>.</w:t>
      </w:r>
    </w:p>
    <w:p w14:paraId="124B4CE7" w14:textId="77777777" w:rsidR="000C749E" w:rsidRPr="003579F4" w:rsidRDefault="000C749E" w:rsidP="00D323A8">
      <w:pPr>
        <w:rPr>
          <w:rFonts w:ascii="Calibri" w:hAnsi="Calibri" w:cs="Calibri"/>
          <w:lang w:val="en-US"/>
        </w:rPr>
      </w:pPr>
    </w:p>
    <w:p w14:paraId="6DD1F2A3" w14:textId="77777777" w:rsidR="000C749E" w:rsidRPr="00212C29" w:rsidRDefault="008C1F9E" w:rsidP="00D323A8">
      <w:pPr>
        <w:rPr>
          <w:rFonts w:ascii="Calibri" w:hAnsi="Calibri" w:cs="Calibri"/>
          <w:b/>
          <w:color w:val="FF0000"/>
          <w:lang w:val="en-US"/>
        </w:rPr>
      </w:pPr>
      <w:r w:rsidRPr="00212C29">
        <w:rPr>
          <w:rFonts w:ascii="Calibri" w:hAnsi="Calibri" w:cs="Calibri"/>
          <w:b/>
          <w:color w:val="FF0000"/>
          <w:lang w:val="en-US"/>
        </w:rPr>
        <w:t xml:space="preserve">Disclaimer: </w:t>
      </w:r>
    </w:p>
    <w:p w14:paraId="2A564450" w14:textId="2A040699" w:rsidR="008C1F9E" w:rsidRDefault="008C1F9E" w:rsidP="00D323A8">
      <w:pPr>
        <w:rPr>
          <w:rFonts w:ascii="Calibri" w:hAnsi="Calibri" w:cs="Calibri"/>
          <w:lang w:val="en-US"/>
        </w:rPr>
      </w:pPr>
      <w:r w:rsidRPr="003579F4">
        <w:rPr>
          <w:rFonts w:ascii="Calibri" w:hAnsi="Calibri" w:cs="Calibri"/>
          <w:lang w:val="en-US"/>
        </w:rPr>
        <w:t xml:space="preserve">The models developed here are simulation models and </w:t>
      </w:r>
      <w:r w:rsidR="009D5686" w:rsidRPr="003579F4">
        <w:rPr>
          <w:rFonts w:ascii="Calibri" w:hAnsi="Calibri" w:cs="Calibri"/>
          <w:lang w:val="en-US"/>
        </w:rPr>
        <w:t>their outputs should be taken as simulated projections, not actual model predictions</w:t>
      </w:r>
      <w:r w:rsidRPr="003579F4">
        <w:rPr>
          <w:rFonts w:ascii="Calibri" w:hAnsi="Calibri" w:cs="Calibri"/>
          <w:lang w:val="en-US"/>
        </w:rPr>
        <w:t xml:space="preserve">. </w:t>
      </w:r>
      <w:r w:rsidR="009D5686" w:rsidRPr="003579F4">
        <w:rPr>
          <w:rFonts w:ascii="Calibri" w:hAnsi="Calibri" w:cs="Calibri"/>
          <w:lang w:val="en-US"/>
        </w:rPr>
        <w:t xml:space="preserve">Validation of the models have been conducted by comparing the projections (along with their confidence intervals) with actual reported cases in the same time period. However, </w:t>
      </w:r>
      <w:r w:rsidR="00212C29">
        <w:rPr>
          <w:rFonts w:ascii="Calibri" w:hAnsi="Calibri" w:cs="Calibri"/>
          <w:lang w:val="en-US"/>
        </w:rPr>
        <w:t xml:space="preserve">because </w:t>
      </w:r>
      <w:r w:rsidR="009D5686" w:rsidRPr="003579F4">
        <w:rPr>
          <w:rFonts w:ascii="Calibri" w:hAnsi="Calibri" w:cs="Calibri"/>
          <w:lang w:val="en-US"/>
        </w:rPr>
        <w:t xml:space="preserve">this is </w:t>
      </w:r>
      <w:r w:rsidR="00212C29">
        <w:rPr>
          <w:rFonts w:ascii="Calibri" w:hAnsi="Calibri" w:cs="Calibri"/>
          <w:lang w:val="en-US"/>
        </w:rPr>
        <w:t xml:space="preserve">only </w:t>
      </w:r>
      <w:r w:rsidR="009D5686" w:rsidRPr="003579F4">
        <w:rPr>
          <w:rFonts w:ascii="Calibri" w:hAnsi="Calibri" w:cs="Calibri"/>
          <w:lang w:val="en-US"/>
        </w:rPr>
        <w:t xml:space="preserve">a simulation model, </w:t>
      </w:r>
      <w:r w:rsidR="00212C29">
        <w:rPr>
          <w:rFonts w:ascii="Calibri" w:hAnsi="Calibri" w:cs="Calibri"/>
          <w:lang w:val="en-US"/>
        </w:rPr>
        <w:t xml:space="preserve"> M</w:t>
      </w:r>
      <w:r w:rsidR="009D5686" w:rsidRPr="003579F4">
        <w:rPr>
          <w:rFonts w:ascii="Calibri" w:hAnsi="Calibri" w:cs="Calibri"/>
          <w:lang w:val="en-US"/>
        </w:rPr>
        <w:t>odel may not accurate</w:t>
      </w:r>
      <w:r w:rsidR="00212C29">
        <w:rPr>
          <w:rFonts w:ascii="Calibri" w:hAnsi="Calibri" w:cs="Calibri"/>
          <w:lang w:val="en-US"/>
        </w:rPr>
        <w:t>ly</w:t>
      </w:r>
      <w:r w:rsidR="009D5686" w:rsidRPr="003579F4">
        <w:rPr>
          <w:rFonts w:ascii="Calibri" w:hAnsi="Calibri" w:cs="Calibri"/>
          <w:lang w:val="en-US"/>
        </w:rPr>
        <w:t xml:space="preserve"> project</w:t>
      </w:r>
      <w:r w:rsidR="00212C29">
        <w:rPr>
          <w:rFonts w:ascii="Calibri" w:hAnsi="Calibri" w:cs="Calibri"/>
          <w:lang w:val="en-US"/>
        </w:rPr>
        <w:t xml:space="preserve"> cases due to to the </w:t>
      </w:r>
      <w:r w:rsidR="009D5686" w:rsidRPr="003579F4">
        <w:rPr>
          <w:rFonts w:ascii="Calibri" w:hAnsi="Calibri" w:cs="Calibri"/>
          <w:lang w:val="en-US"/>
        </w:rPr>
        <w:t xml:space="preserve"> anomalous changes in infection rates caused by non-adherence to social distancing, reporting errors, and other factors. </w:t>
      </w:r>
    </w:p>
    <w:p w14:paraId="4A877685" w14:textId="6DBC0F82" w:rsidR="00212C29" w:rsidRDefault="006E0256" w:rsidP="00D323A8">
      <w:pPr>
        <w:rPr>
          <w:rFonts w:ascii="Calibri" w:hAnsi="Calibri" w:cs="Calibri"/>
          <w:lang w:val="en-US"/>
        </w:rPr>
      </w:pPr>
      <w:r w:rsidRPr="00EF222A">
        <w:rPr>
          <w:rFonts w:ascii="Calibri" w:hAnsi="Calibri" w:cs="Calibri"/>
          <w:lang w:val="en-US"/>
        </w:rPr>
        <w:lastRenderedPageBreak/>
        <w:t>Addit</w:t>
      </w:r>
      <w:r w:rsidR="00212C29" w:rsidRPr="00EF222A">
        <w:rPr>
          <w:rFonts w:ascii="Calibri" w:hAnsi="Calibri" w:cs="Calibri"/>
          <w:lang w:val="en-US"/>
        </w:rPr>
        <w:t>i</w:t>
      </w:r>
      <w:r w:rsidRPr="00EF222A">
        <w:rPr>
          <w:rFonts w:ascii="Calibri" w:hAnsi="Calibri" w:cs="Calibri"/>
          <w:lang w:val="en-US"/>
        </w:rPr>
        <w:t xml:space="preserve">onally, it is to be noted that the current version of the code takes upwards of 18 hours to complete all iterations.  This is primarily because the current version of the code leverages </w:t>
      </w:r>
      <w:r w:rsidR="00EF222A" w:rsidRPr="00EF222A">
        <w:rPr>
          <w:rFonts w:ascii="Calibri" w:hAnsi="Calibri" w:cs="Calibri"/>
          <w:lang w:val="en-US"/>
        </w:rPr>
        <w:t>Theano (support for this open code has now stopped)</w:t>
      </w:r>
      <w:r w:rsidRPr="00EF222A">
        <w:rPr>
          <w:rFonts w:ascii="Calibri" w:hAnsi="Calibri" w:cs="Calibri"/>
          <w:lang w:val="en-US"/>
        </w:rPr>
        <w:t>.</w:t>
      </w:r>
      <w:r>
        <w:rPr>
          <w:rFonts w:ascii="Calibri" w:hAnsi="Calibri" w:cs="Calibri"/>
          <w:lang w:val="en-US"/>
        </w:rPr>
        <w:t xml:space="preserve"> </w:t>
      </w:r>
    </w:p>
    <w:p w14:paraId="49DAB4C4" w14:textId="27490694" w:rsidR="006E0256" w:rsidRDefault="00212C29" w:rsidP="00D323A8">
      <w:pPr>
        <w:rPr>
          <w:rFonts w:ascii="Calibri" w:hAnsi="Calibri" w:cs="Calibri"/>
          <w:lang w:val="en-US"/>
        </w:rPr>
      </w:pPr>
      <w:r>
        <w:rPr>
          <w:rFonts w:ascii="Calibri" w:hAnsi="Calibri" w:cs="Calibri"/>
          <w:lang w:val="en-US"/>
        </w:rPr>
        <w:t>Note that updates to this COVID Case Projection Model may be made without prior notice. Always re</w:t>
      </w:r>
      <w:r w:rsidR="00EF222A">
        <w:rPr>
          <w:rFonts w:ascii="Calibri" w:hAnsi="Calibri" w:cs="Calibri"/>
          <w:lang w:val="en-US"/>
        </w:rPr>
        <w:t>view the READ ME files prior to</w:t>
      </w:r>
      <w:r>
        <w:rPr>
          <w:rFonts w:ascii="Calibri" w:hAnsi="Calibri" w:cs="Calibri"/>
          <w:lang w:val="en-US"/>
        </w:rPr>
        <w:t xml:space="preserve"> running this Model.</w:t>
      </w:r>
    </w:p>
    <w:p w14:paraId="6655A4FC" w14:textId="77777777" w:rsidR="006E0256" w:rsidRPr="003579F4" w:rsidRDefault="006E0256" w:rsidP="00D323A8">
      <w:pPr>
        <w:rPr>
          <w:rFonts w:ascii="Calibri" w:hAnsi="Calibri" w:cs="Calibri"/>
          <w:lang w:val="en-US"/>
        </w:rPr>
      </w:pPr>
    </w:p>
    <w:p w14:paraId="7EA732F5" w14:textId="77777777" w:rsidR="009D5686" w:rsidRPr="003579F4" w:rsidRDefault="009D5686" w:rsidP="00D323A8">
      <w:pPr>
        <w:rPr>
          <w:rFonts w:ascii="Calibri" w:hAnsi="Calibri" w:cs="Calibri"/>
          <w:lang w:val="en-US"/>
        </w:rPr>
      </w:pPr>
    </w:p>
    <w:sdt>
      <w:sdtPr>
        <w:rPr>
          <w:rFonts w:ascii="Calibri" w:eastAsiaTheme="minorHAnsi" w:hAnsi="Calibri" w:cs="Calibri"/>
          <w:color w:val="auto"/>
          <w:sz w:val="24"/>
          <w:szCs w:val="24"/>
          <w:lang w:val="en-IN"/>
        </w:rPr>
        <w:id w:val="-1046523966"/>
        <w:docPartObj>
          <w:docPartGallery w:val="Bibliographies"/>
          <w:docPartUnique/>
        </w:docPartObj>
      </w:sdtPr>
      <w:sdtEndPr/>
      <w:sdtContent>
        <w:p w14:paraId="6F5AD1EB" w14:textId="77777777" w:rsidR="00C5613B" w:rsidRPr="003579F4" w:rsidRDefault="003579F4">
          <w:pPr>
            <w:pStyle w:val="Heading1"/>
            <w:rPr>
              <w:rFonts w:ascii="Calibri" w:hAnsi="Calibri" w:cs="Calibri"/>
              <w:b/>
              <w:color w:val="auto"/>
              <w:sz w:val="24"/>
            </w:rPr>
          </w:pPr>
          <w:r w:rsidRPr="003579F4">
            <w:rPr>
              <w:rFonts w:ascii="Calibri" w:hAnsi="Calibri" w:cs="Calibri"/>
              <w:b/>
              <w:color w:val="auto"/>
              <w:sz w:val="24"/>
            </w:rPr>
            <w:t>Reference</w:t>
          </w:r>
        </w:p>
        <w:sdt>
          <w:sdtPr>
            <w:rPr>
              <w:rFonts w:ascii="Calibri" w:hAnsi="Calibri" w:cs="Calibri"/>
            </w:rPr>
            <w:id w:val="111145805"/>
            <w:bibliography/>
          </w:sdtPr>
          <w:sdtEndPr/>
          <w:sdtContent>
            <w:p w14:paraId="0A341A63" w14:textId="77777777" w:rsidR="00C5613B" w:rsidRPr="003579F4" w:rsidRDefault="00C5613B" w:rsidP="00C5613B">
              <w:pPr>
                <w:pStyle w:val="Bibliography"/>
                <w:ind w:left="720" w:hanging="720"/>
                <w:rPr>
                  <w:rFonts w:ascii="Calibri" w:hAnsi="Calibri" w:cs="Calibri"/>
                  <w:noProof/>
                </w:rPr>
              </w:pPr>
              <w:r w:rsidRPr="003579F4">
                <w:rPr>
                  <w:rFonts w:ascii="Calibri" w:hAnsi="Calibri" w:cs="Calibri"/>
                </w:rPr>
                <w:fldChar w:fldCharType="begin"/>
              </w:r>
              <w:r w:rsidRPr="003579F4">
                <w:rPr>
                  <w:rFonts w:ascii="Calibri" w:hAnsi="Calibri" w:cs="Calibri"/>
                </w:rPr>
                <w:instrText xml:space="preserve"> BIBLIOGRAPHY </w:instrText>
              </w:r>
              <w:r w:rsidRPr="003579F4">
                <w:rPr>
                  <w:rFonts w:ascii="Calibri" w:hAnsi="Calibri" w:cs="Calibri"/>
                </w:rPr>
                <w:fldChar w:fldCharType="separate"/>
              </w:r>
              <w:r w:rsidRPr="003579F4">
                <w:rPr>
                  <w:rFonts w:ascii="Calibri" w:hAnsi="Calibri" w:cs="Calibri"/>
                  <w:noProof/>
                </w:rPr>
                <w:t xml:space="preserve">Dehning, J., Zierenberg, J., Spitzner, F. P., Wibral, M., Neto, J. P., Wilczek, M., &amp; Priesemann, V. (2020, March 29). </w:t>
              </w:r>
              <w:r w:rsidRPr="003579F4">
                <w:rPr>
                  <w:rFonts w:ascii="Calibri" w:hAnsi="Calibri" w:cs="Calibri"/>
                  <w:i/>
                  <w:iCs/>
                  <w:noProof/>
                </w:rPr>
                <w:t>Inferring change points in the COVID-19 spreading reveals the eﬀectiveness of interventions .</w:t>
              </w:r>
              <w:r w:rsidRPr="003579F4">
                <w:rPr>
                  <w:rFonts w:ascii="Calibri" w:hAnsi="Calibri" w:cs="Calibri"/>
                  <w:noProof/>
                </w:rPr>
                <w:t xml:space="preserve"> Retrieved from arxiv.org: https://arxiv.org/pdf/2004.01105.pdf</w:t>
              </w:r>
            </w:p>
            <w:p w14:paraId="0BE4FEBE" w14:textId="77777777" w:rsidR="00C5613B" w:rsidRPr="003579F4" w:rsidRDefault="00C5613B" w:rsidP="00C5613B">
              <w:pPr>
                <w:rPr>
                  <w:rFonts w:ascii="Calibri" w:hAnsi="Calibri" w:cs="Calibri"/>
                </w:rPr>
              </w:pPr>
              <w:r w:rsidRPr="003579F4">
                <w:rPr>
                  <w:rFonts w:ascii="Calibri" w:hAnsi="Calibri" w:cs="Calibri"/>
                  <w:b/>
                  <w:bCs/>
                  <w:noProof/>
                </w:rPr>
                <w:fldChar w:fldCharType="end"/>
              </w:r>
            </w:p>
          </w:sdtContent>
        </w:sdt>
      </w:sdtContent>
    </w:sdt>
    <w:p w14:paraId="6B0D6A08" w14:textId="77777777" w:rsidR="009D5686" w:rsidRPr="003579F4" w:rsidRDefault="009D5686" w:rsidP="00D323A8">
      <w:pPr>
        <w:rPr>
          <w:rFonts w:ascii="Calibri" w:hAnsi="Calibri" w:cs="Calibri"/>
          <w:lang w:val="en-US"/>
        </w:rPr>
      </w:pPr>
    </w:p>
    <w:p w14:paraId="7CA998C8" w14:textId="77777777" w:rsidR="009D5686" w:rsidRPr="003579F4" w:rsidRDefault="009D5686" w:rsidP="00D323A8">
      <w:pPr>
        <w:rPr>
          <w:rFonts w:ascii="Calibri" w:hAnsi="Calibri" w:cs="Calibri"/>
          <w:lang w:val="en-US"/>
        </w:rPr>
      </w:pPr>
    </w:p>
    <w:sectPr w:rsidR="009D5686" w:rsidRPr="003579F4" w:rsidSect="00515D2C">
      <w:headerReference w:type="default" r:id="rId12"/>
      <w:footerReference w:type="default" r:id="rId13"/>
      <w:pgSz w:w="11900" w:h="16840"/>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0E354014" w16cid:durableId="3E1DFF7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9FBFA" w14:textId="77777777" w:rsidR="00295425" w:rsidRDefault="00295425" w:rsidP="00115E5B">
      <w:r>
        <w:separator/>
      </w:r>
    </w:p>
  </w:endnote>
  <w:endnote w:type="continuationSeparator" w:id="0">
    <w:p w14:paraId="44DD9C0A" w14:textId="77777777" w:rsidR="00295425" w:rsidRDefault="00295425" w:rsidP="0011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A8EC2" w14:textId="044E5420" w:rsidR="00401561" w:rsidRPr="00401561" w:rsidRDefault="00401561" w:rsidP="00401561">
    <w:pPr>
      <w:pStyle w:val="Footer"/>
      <w:tabs>
        <w:tab w:val="left" w:pos="7920"/>
      </w:tabs>
      <w:rPr>
        <w:sz w:val="20"/>
        <w:szCs w:val="20"/>
      </w:rPr>
    </w:pPr>
    <w:r>
      <w:rPr>
        <w:sz w:val="20"/>
        <w:szCs w:val="20"/>
      </w:rPr>
      <w:tab/>
    </w:r>
    <w:r>
      <w:rPr>
        <w:sz w:val="20"/>
        <w:szCs w:val="20"/>
      </w:rPr>
      <w:tab/>
    </w:r>
    <w:r w:rsidRPr="00401561">
      <w:rPr>
        <w:sz w:val="20"/>
        <w:szCs w:val="20"/>
      </w:rPr>
      <w:t xml:space="preserve">Page </w:t>
    </w:r>
    <w:r w:rsidRPr="00401561">
      <w:rPr>
        <w:b/>
        <w:bCs/>
        <w:sz w:val="20"/>
        <w:szCs w:val="20"/>
      </w:rPr>
      <w:fldChar w:fldCharType="begin"/>
    </w:r>
    <w:r w:rsidRPr="00401561">
      <w:rPr>
        <w:b/>
        <w:bCs/>
        <w:sz w:val="20"/>
        <w:szCs w:val="20"/>
      </w:rPr>
      <w:instrText xml:space="preserve"> PAGE  \* Arabic  \* MERGEFORMAT </w:instrText>
    </w:r>
    <w:r w:rsidRPr="00401561">
      <w:rPr>
        <w:b/>
        <w:bCs/>
        <w:sz w:val="20"/>
        <w:szCs w:val="20"/>
      </w:rPr>
      <w:fldChar w:fldCharType="separate"/>
    </w:r>
    <w:r w:rsidR="002B1F16">
      <w:rPr>
        <w:b/>
        <w:bCs/>
        <w:noProof/>
        <w:sz w:val="20"/>
        <w:szCs w:val="20"/>
      </w:rPr>
      <w:t>1</w:t>
    </w:r>
    <w:r w:rsidRPr="00401561">
      <w:rPr>
        <w:b/>
        <w:bCs/>
        <w:sz w:val="20"/>
        <w:szCs w:val="20"/>
      </w:rPr>
      <w:fldChar w:fldCharType="end"/>
    </w:r>
    <w:r w:rsidRPr="00401561">
      <w:rPr>
        <w:sz w:val="20"/>
        <w:szCs w:val="20"/>
      </w:rPr>
      <w:t xml:space="preserve"> of </w:t>
    </w:r>
    <w:r w:rsidRPr="00401561">
      <w:rPr>
        <w:b/>
        <w:bCs/>
        <w:sz w:val="20"/>
        <w:szCs w:val="20"/>
      </w:rPr>
      <w:fldChar w:fldCharType="begin"/>
    </w:r>
    <w:r w:rsidRPr="00401561">
      <w:rPr>
        <w:b/>
        <w:bCs/>
        <w:sz w:val="20"/>
        <w:szCs w:val="20"/>
      </w:rPr>
      <w:instrText xml:space="preserve"> NUMPAGES  \* Arabic  \* MERGEFORMAT </w:instrText>
    </w:r>
    <w:r w:rsidRPr="00401561">
      <w:rPr>
        <w:b/>
        <w:bCs/>
        <w:sz w:val="20"/>
        <w:szCs w:val="20"/>
      </w:rPr>
      <w:fldChar w:fldCharType="separate"/>
    </w:r>
    <w:r w:rsidR="002B1F16">
      <w:rPr>
        <w:b/>
        <w:bCs/>
        <w:noProof/>
        <w:sz w:val="20"/>
        <w:szCs w:val="20"/>
      </w:rPr>
      <w:t>3</w:t>
    </w:r>
    <w:r w:rsidRPr="00401561">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78CCE" w14:textId="77777777" w:rsidR="00295425" w:rsidRDefault="00295425" w:rsidP="00115E5B">
      <w:r>
        <w:separator/>
      </w:r>
    </w:p>
  </w:footnote>
  <w:footnote w:type="continuationSeparator" w:id="0">
    <w:p w14:paraId="2B2285D5" w14:textId="77777777" w:rsidR="00295425" w:rsidRDefault="00295425" w:rsidP="0011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3E4C3" w14:textId="77777777" w:rsidR="00401561" w:rsidRDefault="00401561" w:rsidP="00401561">
    <w:pPr>
      <w:pStyle w:val="Header"/>
      <w:tabs>
        <w:tab w:val="left" w:pos="7200"/>
      </w:tabs>
      <w:jc w:val="right"/>
    </w:pPr>
    <w:r>
      <w:rPr>
        <w:rFonts w:ascii="Times New Roman"/>
        <w:noProof/>
        <w:sz w:val="20"/>
        <w:lang w:val="en-US"/>
      </w:rPr>
      <mc:AlternateContent>
        <mc:Choice Requires="wpg">
          <w:drawing>
            <wp:inline distT="0" distB="0" distL="0" distR="0" wp14:anchorId="6F0620E8" wp14:editId="59294A68">
              <wp:extent cx="1714500" cy="368300"/>
              <wp:effectExtent l="8890" t="0" r="635" b="317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368300"/>
                        <a:chOff x="0" y="0"/>
                        <a:chExt cx="2700" cy="580"/>
                      </a:xfrm>
                    </wpg:grpSpPr>
                    <wps:wsp>
                      <wps:cNvPr id="3" name="AutoShape 3"/>
                      <wps:cNvSpPr>
                        <a:spLocks/>
                      </wps:cNvSpPr>
                      <wps:spPr bwMode="auto">
                        <a:xfrm>
                          <a:off x="0" y="0"/>
                          <a:ext cx="2700" cy="580"/>
                        </a:xfrm>
                        <a:custGeom>
                          <a:avLst/>
                          <a:gdLst>
                            <a:gd name="T0" fmla="*/ 2626 w 2700"/>
                            <a:gd name="T1" fmla="*/ 424 h 580"/>
                            <a:gd name="T2" fmla="*/ 2644 w 2700"/>
                            <a:gd name="T3" fmla="*/ 325 h 580"/>
                            <a:gd name="T4" fmla="*/ 2700 w 2700"/>
                            <a:gd name="T5" fmla="*/ 199 h 580"/>
                            <a:gd name="T6" fmla="*/ 2642 w 2700"/>
                            <a:gd name="T7" fmla="*/ 21 h 580"/>
                            <a:gd name="T8" fmla="*/ 934 w 2700"/>
                            <a:gd name="T9" fmla="*/ 579 h 580"/>
                            <a:gd name="T10" fmla="*/ 882 w 2700"/>
                            <a:gd name="T11" fmla="*/ 487 h 580"/>
                            <a:gd name="T12" fmla="*/ 1003 w 2700"/>
                            <a:gd name="T13" fmla="*/ 454 h 580"/>
                            <a:gd name="T14" fmla="*/ 1093 w 2700"/>
                            <a:gd name="T15" fmla="*/ 422 h 580"/>
                            <a:gd name="T16" fmla="*/ 767 w 2700"/>
                            <a:gd name="T17" fmla="*/ 277 h 580"/>
                            <a:gd name="T18" fmla="*/ 970 w 2700"/>
                            <a:gd name="T19" fmla="*/ 426 h 580"/>
                            <a:gd name="T20" fmla="*/ 900 w 2700"/>
                            <a:gd name="T21" fmla="*/ 353 h 580"/>
                            <a:gd name="T22" fmla="*/ 900 w 2700"/>
                            <a:gd name="T23" fmla="*/ 200 h 580"/>
                            <a:gd name="T24" fmla="*/ 970 w 2700"/>
                            <a:gd name="T25" fmla="*/ 128 h 580"/>
                            <a:gd name="T26" fmla="*/ 989 w 2700"/>
                            <a:gd name="T27" fmla="*/ 218 h 580"/>
                            <a:gd name="T28" fmla="*/ 932 w 2700"/>
                            <a:gd name="T29" fmla="*/ 359 h 580"/>
                            <a:gd name="T30" fmla="*/ 1093 w 2700"/>
                            <a:gd name="T31" fmla="*/ 156 h 580"/>
                            <a:gd name="T32" fmla="*/ 11 w 2700"/>
                            <a:gd name="T33" fmla="*/ 149 h 580"/>
                            <a:gd name="T34" fmla="*/ 220 w 2700"/>
                            <a:gd name="T35" fmla="*/ 440 h 580"/>
                            <a:gd name="T36" fmla="*/ 166 w 2700"/>
                            <a:gd name="T37" fmla="*/ 344 h 580"/>
                            <a:gd name="T38" fmla="*/ 166 w 2700"/>
                            <a:gd name="T39" fmla="*/ 95 h 580"/>
                            <a:gd name="T40" fmla="*/ 220 w 2700"/>
                            <a:gd name="T41" fmla="*/ 0 h 580"/>
                            <a:gd name="T42" fmla="*/ 218 w 2700"/>
                            <a:gd name="T43" fmla="*/ 354 h 580"/>
                            <a:gd name="T44" fmla="*/ 220 w 2700"/>
                            <a:gd name="T45" fmla="*/ 85 h 580"/>
                            <a:gd name="T46" fmla="*/ 409 w 2700"/>
                            <a:gd name="T47" fmla="*/ 108 h 580"/>
                            <a:gd name="T48" fmla="*/ 1726 w 2700"/>
                            <a:gd name="T49" fmla="*/ 197 h 580"/>
                            <a:gd name="T50" fmla="*/ 1842 w 2700"/>
                            <a:gd name="T51" fmla="*/ 356 h 580"/>
                            <a:gd name="T52" fmla="*/ 2207 w 2700"/>
                            <a:gd name="T53" fmla="*/ 123 h 580"/>
                            <a:gd name="T54" fmla="*/ 2327 w 2700"/>
                            <a:gd name="T55" fmla="*/ 193 h 580"/>
                            <a:gd name="T56" fmla="*/ 2484 w 2700"/>
                            <a:gd name="T57" fmla="*/ 189 h 580"/>
                            <a:gd name="T58" fmla="*/ 2407 w 2700"/>
                            <a:gd name="T59" fmla="*/ 431 h 580"/>
                            <a:gd name="T60" fmla="*/ 2350 w 2700"/>
                            <a:gd name="T61" fmla="*/ 119 h 580"/>
                            <a:gd name="T62" fmla="*/ 2425 w 2700"/>
                            <a:gd name="T63" fmla="*/ 125 h 580"/>
                            <a:gd name="T64" fmla="*/ 1847 w 2700"/>
                            <a:gd name="T65" fmla="*/ 277 h 580"/>
                            <a:gd name="T66" fmla="*/ 2049 w 2700"/>
                            <a:gd name="T67" fmla="*/ 426 h 580"/>
                            <a:gd name="T68" fmla="*/ 1979 w 2700"/>
                            <a:gd name="T69" fmla="*/ 353 h 580"/>
                            <a:gd name="T70" fmla="*/ 1979 w 2700"/>
                            <a:gd name="T71" fmla="*/ 200 h 580"/>
                            <a:gd name="T72" fmla="*/ 2050 w 2700"/>
                            <a:gd name="T73" fmla="*/ 127 h 580"/>
                            <a:gd name="T74" fmla="*/ 2173 w 2700"/>
                            <a:gd name="T75" fmla="*/ 431 h 580"/>
                            <a:gd name="T76" fmla="*/ 2085 w 2700"/>
                            <a:gd name="T77" fmla="*/ 244 h 580"/>
                            <a:gd name="T78" fmla="*/ 2173 w 2700"/>
                            <a:gd name="T79" fmla="*/ 359 h 580"/>
                            <a:gd name="T80" fmla="*/ 2173 w 2700"/>
                            <a:gd name="T81" fmla="*/ 123 h 580"/>
                            <a:gd name="T82" fmla="*/ 1216 w 2700"/>
                            <a:gd name="T83" fmla="*/ 229 h 580"/>
                            <a:gd name="T84" fmla="*/ 1211 w 2700"/>
                            <a:gd name="T85" fmla="*/ 157 h 580"/>
                            <a:gd name="T86" fmla="*/ 1323 w 2700"/>
                            <a:gd name="T87" fmla="*/ 226 h 580"/>
                            <a:gd name="T88" fmla="*/ 1403 w 2700"/>
                            <a:gd name="T89" fmla="*/ 189 h 580"/>
                            <a:gd name="T90" fmla="*/ 1385 w 2700"/>
                            <a:gd name="T91" fmla="*/ 157 h 580"/>
                            <a:gd name="T92" fmla="*/ 473 w 2700"/>
                            <a:gd name="T93" fmla="*/ 164 h 580"/>
                            <a:gd name="T94" fmla="*/ 586 w 2700"/>
                            <a:gd name="T95" fmla="*/ 437 h 580"/>
                            <a:gd name="T96" fmla="*/ 531 w 2700"/>
                            <a:gd name="T97" fmla="*/ 333 h 580"/>
                            <a:gd name="T98" fmla="*/ 586 w 2700"/>
                            <a:gd name="T99" fmla="*/ 197 h 580"/>
                            <a:gd name="T100" fmla="*/ 586 w 2700"/>
                            <a:gd name="T101" fmla="*/ 197 h 580"/>
                            <a:gd name="T102" fmla="*/ 641 w 2700"/>
                            <a:gd name="T103" fmla="*/ 333 h 580"/>
                            <a:gd name="T104" fmla="*/ 733 w 2700"/>
                            <a:gd name="T105" fmla="*/ 214 h 580"/>
                            <a:gd name="T106" fmla="*/ 1532 w 2700"/>
                            <a:gd name="T107" fmla="*/ 124 h 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00" h="580">
                              <a:moveTo>
                                <a:pt x="2642" y="199"/>
                              </a:moveTo>
                              <a:lnTo>
                                <a:pt x="2558" y="199"/>
                              </a:lnTo>
                              <a:lnTo>
                                <a:pt x="2558" y="297"/>
                              </a:lnTo>
                              <a:lnTo>
                                <a:pt x="2564" y="360"/>
                              </a:lnTo>
                              <a:lnTo>
                                <a:pt x="2586" y="402"/>
                              </a:lnTo>
                              <a:lnTo>
                                <a:pt x="2626" y="424"/>
                              </a:lnTo>
                              <a:lnTo>
                                <a:pt x="2688" y="431"/>
                              </a:lnTo>
                              <a:lnTo>
                                <a:pt x="2700" y="431"/>
                              </a:lnTo>
                              <a:lnTo>
                                <a:pt x="2700" y="352"/>
                              </a:lnTo>
                              <a:lnTo>
                                <a:pt x="2669" y="350"/>
                              </a:lnTo>
                              <a:lnTo>
                                <a:pt x="2652" y="342"/>
                              </a:lnTo>
                              <a:lnTo>
                                <a:pt x="2644" y="325"/>
                              </a:lnTo>
                              <a:lnTo>
                                <a:pt x="2642" y="297"/>
                              </a:lnTo>
                              <a:lnTo>
                                <a:pt x="2642" y="199"/>
                              </a:lnTo>
                              <a:close/>
                              <a:moveTo>
                                <a:pt x="2700" y="123"/>
                              </a:moveTo>
                              <a:lnTo>
                                <a:pt x="2505" y="123"/>
                              </a:lnTo>
                              <a:lnTo>
                                <a:pt x="2505" y="199"/>
                              </a:lnTo>
                              <a:lnTo>
                                <a:pt x="2700" y="199"/>
                              </a:lnTo>
                              <a:lnTo>
                                <a:pt x="2700" y="123"/>
                              </a:lnTo>
                              <a:close/>
                              <a:moveTo>
                                <a:pt x="2642" y="21"/>
                              </a:moveTo>
                              <a:lnTo>
                                <a:pt x="2558" y="21"/>
                              </a:lnTo>
                              <a:lnTo>
                                <a:pt x="2558" y="123"/>
                              </a:lnTo>
                              <a:lnTo>
                                <a:pt x="2642" y="123"/>
                              </a:lnTo>
                              <a:lnTo>
                                <a:pt x="2642" y="21"/>
                              </a:lnTo>
                              <a:close/>
                              <a:moveTo>
                                <a:pt x="848" y="449"/>
                              </a:moveTo>
                              <a:lnTo>
                                <a:pt x="774" y="491"/>
                              </a:lnTo>
                              <a:lnTo>
                                <a:pt x="798" y="525"/>
                              </a:lnTo>
                              <a:lnTo>
                                <a:pt x="834" y="553"/>
                              </a:lnTo>
                              <a:lnTo>
                                <a:pt x="880" y="572"/>
                              </a:lnTo>
                              <a:lnTo>
                                <a:pt x="934" y="579"/>
                              </a:lnTo>
                              <a:lnTo>
                                <a:pt x="1003" y="567"/>
                              </a:lnTo>
                              <a:lnTo>
                                <a:pt x="1053" y="533"/>
                              </a:lnTo>
                              <a:lnTo>
                                <a:pt x="1072" y="501"/>
                              </a:lnTo>
                              <a:lnTo>
                                <a:pt x="934" y="501"/>
                              </a:lnTo>
                              <a:lnTo>
                                <a:pt x="906" y="497"/>
                              </a:lnTo>
                              <a:lnTo>
                                <a:pt x="882" y="487"/>
                              </a:lnTo>
                              <a:lnTo>
                                <a:pt x="863" y="470"/>
                              </a:lnTo>
                              <a:lnTo>
                                <a:pt x="848" y="449"/>
                              </a:lnTo>
                              <a:close/>
                              <a:moveTo>
                                <a:pt x="1093" y="396"/>
                              </a:moveTo>
                              <a:lnTo>
                                <a:pt x="1009" y="396"/>
                              </a:lnTo>
                              <a:lnTo>
                                <a:pt x="1009" y="426"/>
                              </a:lnTo>
                              <a:lnTo>
                                <a:pt x="1003" y="454"/>
                              </a:lnTo>
                              <a:lnTo>
                                <a:pt x="988" y="478"/>
                              </a:lnTo>
                              <a:lnTo>
                                <a:pt x="965" y="495"/>
                              </a:lnTo>
                              <a:lnTo>
                                <a:pt x="934" y="501"/>
                              </a:lnTo>
                              <a:lnTo>
                                <a:pt x="1072" y="501"/>
                              </a:lnTo>
                              <a:lnTo>
                                <a:pt x="1083" y="483"/>
                              </a:lnTo>
                              <a:lnTo>
                                <a:pt x="1093" y="422"/>
                              </a:lnTo>
                              <a:lnTo>
                                <a:pt x="1093" y="396"/>
                              </a:lnTo>
                              <a:close/>
                              <a:moveTo>
                                <a:pt x="917" y="117"/>
                              </a:moveTo>
                              <a:lnTo>
                                <a:pt x="864" y="126"/>
                              </a:lnTo>
                              <a:lnTo>
                                <a:pt x="816" y="156"/>
                              </a:lnTo>
                              <a:lnTo>
                                <a:pt x="781" y="206"/>
                              </a:lnTo>
                              <a:lnTo>
                                <a:pt x="767" y="277"/>
                              </a:lnTo>
                              <a:lnTo>
                                <a:pt x="781" y="348"/>
                              </a:lnTo>
                              <a:lnTo>
                                <a:pt x="817" y="398"/>
                              </a:lnTo>
                              <a:lnTo>
                                <a:pt x="865" y="427"/>
                              </a:lnTo>
                              <a:lnTo>
                                <a:pt x="916" y="437"/>
                              </a:lnTo>
                              <a:lnTo>
                                <a:pt x="944" y="434"/>
                              </a:lnTo>
                              <a:lnTo>
                                <a:pt x="970" y="426"/>
                              </a:lnTo>
                              <a:lnTo>
                                <a:pt x="991" y="413"/>
                              </a:lnTo>
                              <a:lnTo>
                                <a:pt x="1009" y="396"/>
                              </a:lnTo>
                              <a:lnTo>
                                <a:pt x="1093" y="396"/>
                              </a:lnTo>
                              <a:lnTo>
                                <a:pt x="1093" y="359"/>
                              </a:lnTo>
                              <a:lnTo>
                                <a:pt x="932" y="359"/>
                              </a:lnTo>
                              <a:lnTo>
                                <a:pt x="900" y="353"/>
                              </a:lnTo>
                              <a:lnTo>
                                <a:pt x="873" y="336"/>
                              </a:lnTo>
                              <a:lnTo>
                                <a:pt x="856" y="309"/>
                              </a:lnTo>
                              <a:lnTo>
                                <a:pt x="850" y="276"/>
                              </a:lnTo>
                              <a:lnTo>
                                <a:pt x="856" y="243"/>
                              </a:lnTo>
                              <a:lnTo>
                                <a:pt x="873" y="217"/>
                              </a:lnTo>
                              <a:lnTo>
                                <a:pt x="900" y="200"/>
                              </a:lnTo>
                              <a:lnTo>
                                <a:pt x="932" y="194"/>
                              </a:lnTo>
                              <a:lnTo>
                                <a:pt x="1093" y="194"/>
                              </a:lnTo>
                              <a:lnTo>
                                <a:pt x="1093" y="156"/>
                              </a:lnTo>
                              <a:lnTo>
                                <a:pt x="1009" y="156"/>
                              </a:lnTo>
                              <a:lnTo>
                                <a:pt x="991" y="140"/>
                              </a:lnTo>
                              <a:lnTo>
                                <a:pt x="970" y="128"/>
                              </a:lnTo>
                              <a:lnTo>
                                <a:pt x="945" y="120"/>
                              </a:lnTo>
                              <a:lnTo>
                                <a:pt x="917" y="117"/>
                              </a:lnTo>
                              <a:close/>
                              <a:moveTo>
                                <a:pt x="1093" y="194"/>
                              </a:moveTo>
                              <a:lnTo>
                                <a:pt x="932" y="194"/>
                              </a:lnTo>
                              <a:lnTo>
                                <a:pt x="964" y="200"/>
                              </a:lnTo>
                              <a:lnTo>
                                <a:pt x="989" y="218"/>
                              </a:lnTo>
                              <a:lnTo>
                                <a:pt x="1005" y="244"/>
                              </a:lnTo>
                              <a:lnTo>
                                <a:pt x="1011" y="276"/>
                              </a:lnTo>
                              <a:lnTo>
                                <a:pt x="1005" y="308"/>
                              </a:lnTo>
                              <a:lnTo>
                                <a:pt x="989" y="335"/>
                              </a:lnTo>
                              <a:lnTo>
                                <a:pt x="964" y="353"/>
                              </a:lnTo>
                              <a:lnTo>
                                <a:pt x="932" y="359"/>
                              </a:lnTo>
                              <a:lnTo>
                                <a:pt x="1093" y="359"/>
                              </a:lnTo>
                              <a:lnTo>
                                <a:pt x="1093" y="194"/>
                              </a:lnTo>
                              <a:close/>
                              <a:moveTo>
                                <a:pt x="1093" y="123"/>
                              </a:moveTo>
                              <a:lnTo>
                                <a:pt x="1009" y="123"/>
                              </a:lnTo>
                              <a:lnTo>
                                <a:pt x="1009" y="156"/>
                              </a:lnTo>
                              <a:lnTo>
                                <a:pt x="1093" y="156"/>
                              </a:lnTo>
                              <a:lnTo>
                                <a:pt x="1093" y="123"/>
                              </a:lnTo>
                              <a:close/>
                              <a:moveTo>
                                <a:pt x="220" y="0"/>
                              </a:moveTo>
                              <a:lnTo>
                                <a:pt x="149" y="11"/>
                              </a:lnTo>
                              <a:lnTo>
                                <a:pt x="88" y="41"/>
                              </a:lnTo>
                              <a:lnTo>
                                <a:pt x="41" y="88"/>
                              </a:lnTo>
                              <a:lnTo>
                                <a:pt x="11" y="149"/>
                              </a:lnTo>
                              <a:lnTo>
                                <a:pt x="0" y="220"/>
                              </a:lnTo>
                              <a:lnTo>
                                <a:pt x="11" y="292"/>
                              </a:lnTo>
                              <a:lnTo>
                                <a:pt x="41" y="352"/>
                              </a:lnTo>
                              <a:lnTo>
                                <a:pt x="87" y="399"/>
                              </a:lnTo>
                              <a:lnTo>
                                <a:pt x="148" y="429"/>
                              </a:lnTo>
                              <a:lnTo>
                                <a:pt x="220" y="440"/>
                              </a:lnTo>
                              <a:lnTo>
                                <a:pt x="279" y="431"/>
                              </a:lnTo>
                              <a:lnTo>
                                <a:pt x="333" y="407"/>
                              </a:lnTo>
                              <a:lnTo>
                                <a:pt x="378" y="369"/>
                              </a:lnTo>
                              <a:lnTo>
                                <a:pt x="389" y="354"/>
                              </a:lnTo>
                              <a:lnTo>
                                <a:pt x="218" y="354"/>
                              </a:lnTo>
                              <a:lnTo>
                                <a:pt x="166" y="344"/>
                              </a:lnTo>
                              <a:lnTo>
                                <a:pt x="124" y="315"/>
                              </a:lnTo>
                              <a:lnTo>
                                <a:pt x="95" y="272"/>
                              </a:lnTo>
                              <a:lnTo>
                                <a:pt x="85" y="220"/>
                              </a:lnTo>
                              <a:lnTo>
                                <a:pt x="95" y="166"/>
                              </a:lnTo>
                              <a:lnTo>
                                <a:pt x="124" y="123"/>
                              </a:lnTo>
                              <a:lnTo>
                                <a:pt x="166" y="95"/>
                              </a:lnTo>
                              <a:lnTo>
                                <a:pt x="220" y="85"/>
                              </a:lnTo>
                              <a:lnTo>
                                <a:pt x="391" y="85"/>
                              </a:lnTo>
                              <a:lnTo>
                                <a:pt x="373" y="62"/>
                              </a:lnTo>
                              <a:lnTo>
                                <a:pt x="328" y="28"/>
                              </a:lnTo>
                              <a:lnTo>
                                <a:pt x="277" y="7"/>
                              </a:lnTo>
                              <a:lnTo>
                                <a:pt x="220" y="0"/>
                              </a:lnTo>
                              <a:close/>
                              <a:moveTo>
                                <a:pt x="337" y="274"/>
                              </a:moveTo>
                              <a:lnTo>
                                <a:pt x="336" y="277"/>
                              </a:lnTo>
                              <a:lnTo>
                                <a:pt x="315" y="309"/>
                              </a:lnTo>
                              <a:lnTo>
                                <a:pt x="287" y="334"/>
                              </a:lnTo>
                              <a:lnTo>
                                <a:pt x="255" y="349"/>
                              </a:lnTo>
                              <a:lnTo>
                                <a:pt x="218" y="354"/>
                              </a:lnTo>
                              <a:lnTo>
                                <a:pt x="389" y="354"/>
                              </a:lnTo>
                              <a:lnTo>
                                <a:pt x="414" y="318"/>
                              </a:lnTo>
                              <a:lnTo>
                                <a:pt x="415" y="315"/>
                              </a:lnTo>
                              <a:lnTo>
                                <a:pt x="337" y="274"/>
                              </a:lnTo>
                              <a:close/>
                              <a:moveTo>
                                <a:pt x="391" y="85"/>
                              </a:moveTo>
                              <a:lnTo>
                                <a:pt x="220" y="85"/>
                              </a:lnTo>
                              <a:lnTo>
                                <a:pt x="255" y="89"/>
                              </a:lnTo>
                              <a:lnTo>
                                <a:pt x="285" y="102"/>
                              </a:lnTo>
                              <a:lnTo>
                                <a:pt x="311" y="124"/>
                              </a:lnTo>
                              <a:lnTo>
                                <a:pt x="332" y="154"/>
                              </a:lnTo>
                              <a:lnTo>
                                <a:pt x="334" y="156"/>
                              </a:lnTo>
                              <a:lnTo>
                                <a:pt x="409" y="108"/>
                              </a:lnTo>
                              <a:lnTo>
                                <a:pt x="407" y="106"/>
                              </a:lnTo>
                              <a:lnTo>
                                <a:pt x="391" y="85"/>
                              </a:lnTo>
                              <a:close/>
                              <a:moveTo>
                                <a:pt x="1839" y="123"/>
                              </a:moveTo>
                              <a:lnTo>
                                <a:pt x="1566" y="123"/>
                              </a:lnTo>
                              <a:lnTo>
                                <a:pt x="1566" y="197"/>
                              </a:lnTo>
                              <a:lnTo>
                                <a:pt x="1726" y="197"/>
                              </a:lnTo>
                              <a:lnTo>
                                <a:pt x="1564" y="356"/>
                              </a:lnTo>
                              <a:lnTo>
                                <a:pt x="1564" y="431"/>
                              </a:lnTo>
                              <a:lnTo>
                                <a:pt x="1677" y="356"/>
                              </a:lnTo>
                              <a:lnTo>
                                <a:pt x="1839" y="199"/>
                              </a:lnTo>
                              <a:lnTo>
                                <a:pt x="1839" y="123"/>
                              </a:lnTo>
                              <a:close/>
                              <a:moveTo>
                                <a:pt x="1842" y="356"/>
                              </a:moveTo>
                              <a:lnTo>
                                <a:pt x="1677" y="356"/>
                              </a:lnTo>
                              <a:lnTo>
                                <a:pt x="1564" y="431"/>
                              </a:lnTo>
                              <a:lnTo>
                                <a:pt x="1842" y="431"/>
                              </a:lnTo>
                              <a:lnTo>
                                <a:pt x="1842" y="356"/>
                              </a:lnTo>
                              <a:close/>
                              <a:moveTo>
                                <a:pt x="2291" y="123"/>
                              </a:moveTo>
                              <a:lnTo>
                                <a:pt x="2207" y="123"/>
                              </a:lnTo>
                              <a:lnTo>
                                <a:pt x="2207" y="431"/>
                              </a:lnTo>
                              <a:lnTo>
                                <a:pt x="2291" y="431"/>
                              </a:lnTo>
                              <a:lnTo>
                                <a:pt x="2291" y="263"/>
                              </a:lnTo>
                              <a:lnTo>
                                <a:pt x="2296" y="229"/>
                              </a:lnTo>
                              <a:lnTo>
                                <a:pt x="2309" y="206"/>
                              </a:lnTo>
                              <a:lnTo>
                                <a:pt x="2327" y="193"/>
                              </a:lnTo>
                              <a:lnTo>
                                <a:pt x="2350" y="189"/>
                              </a:lnTo>
                              <a:lnTo>
                                <a:pt x="2484" y="189"/>
                              </a:lnTo>
                              <a:lnTo>
                                <a:pt x="2465" y="157"/>
                              </a:lnTo>
                              <a:lnTo>
                                <a:pt x="2291" y="157"/>
                              </a:lnTo>
                              <a:lnTo>
                                <a:pt x="2291" y="123"/>
                              </a:lnTo>
                              <a:close/>
                              <a:moveTo>
                                <a:pt x="2484" y="189"/>
                              </a:moveTo>
                              <a:lnTo>
                                <a:pt x="2350" y="189"/>
                              </a:lnTo>
                              <a:lnTo>
                                <a:pt x="2375" y="193"/>
                              </a:lnTo>
                              <a:lnTo>
                                <a:pt x="2392" y="206"/>
                              </a:lnTo>
                              <a:lnTo>
                                <a:pt x="2403" y="226"/>
                              </a:lnTo>
                              <a:lnTo>
                                <a:pt x="2407" y="254"/>
                              </a:lnTo>
                              <a:lnTo>
                                <a:pt x="2407" y="431"/>
                              </a:lnTo>
                              <a:lnTo>
                                <a:pt x="2492" y="431"/>
                              </a:lnTo>
                              <a:lnTo>
                                <a:pt x="2492" y="243"/>
                              </a:lnTo>
                              <a:lnTo>
                                <a:pt x="2484" y="190"/>
                              </a:lnTo>
                              <a:lnTo>
                                <a:pt x="2484" y="189"/>
                              </a:lnTo>
                              <a:close/>
                              <a:moveTo>
                                <a:pt x="2376" y="117"/>
                              </a:moveTo>
                              <a:lnTo>
                                <a:pt x="2350" y="119"/>
                              </a:lnTo>
                              <a:lnTo>
                                <a:pt x="2327" y="128"/>
                              </a:lnTo>
                              <a:lnTo>
                                <a:pt x="2307" y="140"/>
                              </a:lnTo>
                              <a:lnTo>
                                <a:pt x="2291" y="157"/>
                              </a:lnTo>
                              <a:lnTo>
                                <a:pt x="2465" y="157"/>
                              </a:lnTo>
                              <a:lnTo>
                                <a:pt x="2461" y="150"/>
                              </a:lnTo>
                              <a:lnTo>
                                <a:pt x="2425" y="125"/>
                              </a:lnTo>
                              <a:lnTo>
                                <a:pt x="2376" y="117"/>
                              </a:lnTo>
                              <a:close/>
                              <a:moveTo>
                                <a:pt x="1997" y="117"/>
                              </a:moveTo>
                              <a:lnTo>
                                <a:pt x="1944" y="126"/>
                              </a:lnTo>
                              <a:lnTo>
                                <a:pt x="1896" y="156"/>
                              </a:lnTo>
                              <a:lnTo>
                                <a:pt x="1861" y="206"/>
                              </a:lnTo>
                              <a:lnTo>
                                <a:pt x="1847" y="277"/>
                              </a:lnTo>
                              <a:lnTo>
                                <a:pt x="1861" y="348"/>
                              </a:lnTo>
                              <a:lnTo>
                                <a:pt x="1897" y="398"/>
                              </a:lnTo>
                              <a:lnTo>
                                <a:pt x="1945" y="427"/>
                              </a:lnTo>
                              <a:lnTo>
                                <a:pt x="1996" y="437"/>
                              </a:lnTo>
                              <a:lnTo>
                                <a:pt x="2024" y="434"/>
                              </a:lnTo>
                              <a:lnTo>
                                <a:pt x="2049" y="426"/>
                              </a:lnTo>
                              <a:lnTo>
                                <a:pt x="2071" y="413"/>
                              </a:lnTo>
                              <a:lnTo>
                                <a:pt x="2089" y="396"/>
                              </a:lnTo>
                              <a:lnTo>
                                <a:pt x="2173" y="396"/>
                              </a:lnTo>
                              <a:lnTo>
                                <a:pt x="2173" y="359"/>
                              </a:lnTo>
                              <a:lnTo>
                                <a:pt x="2012" y="359"/>
                              </a:lnTo>
                              <a:lnTo>
                                <a:pt x="1979" y="353"/>
                              </a:lnTo>
                              <a:lnTo>
                                <a:pt x="1953" y="336"/>
                              </a:lnTo>
                              <a:lnTo>
                                <a:pt x="1936" y="309"/>
                              </a:lnTo>
                              <a:lnTo>
                                <a:pt x="1930" y="276"/>
                              </a:lnTo>
                              <a:lnTo>
                                <a:pt x="1936" y="243"/>
                              </a:lnTo>
                              <a:lnTo>
                                <a:pt x="1953" y="217"/>
                              </a:lnTo>
                              <a:lnTo>
                                <a:pt x="1979" y="200"/>
                              </a:lnTo>
                              <a:lnTo>
                                <a:pt x="2012" y="194"/>
                              </a:lnTo>
                              <a:lnTo>
                                <a:pt x="2173" y="194"/>
                              </a:lnTo>
                              <a:lnTo>
                                <a:pt x="2173" y="153"/>
                              </a:lnTo>
                              <a:lnTo>
                                <a:pt x="2089" y="153"/>
                              </a:lnTo>
                              <a:lnTo>
                                <a:pt x="2071" y="138"/>
                              </a:lnTo>
                              <a:lnTo>
                                <a:pt x="2050" y="127"/>
                              </a:lnTo>
                              <a:lnTo>
                                <a:pt x="2025" y="119"/>
                              </a:lnTo>
                              <a:lnTo>
                                <a:pt x="1997" y="117"/>
                              </a:lnTo>
                              <a:close/>
                              <a:moveTo>
                                <a:pt x="2173" y="396"/>
                              </a:moveTo>
                              <a:lnTo>
                                <a:pt x="2089" y="396"/>
                              </a:lnTo>
                              <a:lnTo>
                                <a:pt x="2089" y="431"/>
                              </a:lnTo>
                              <a:lnTo>
                                <a:pt x="2173" y="431"/>
                              </a:lnTo>
                              <a:lnTo>
                                <a:pt x="2173" y="396"/>
                              </a:lnTo>
                              <a:close/>
                              <a:moveTo>
                                <a:pt x="2173" y="194"/>
                              </a:moveTo>
                              <a:lnTo>
                                <a:pt x="2012" y="194"/>
                              </a:lnTo>
                              <a:lnTo>
                                <a:pt x="2044" y="200"/>
                              </a:lnTo>
                              <a:lnTo>
                                <a:pt x="2069" y="218"/>
                              </a:lnTo>
                              <a:lnTo>
                                <a:pt x="2085" y="244"/>
                              </a:lnTo>
                              <a:lnTo>
                                <a:pt x="2091" y="276"/>
                              </a:lnTo>
                              <a:lnTo>
                                <a:pt x="2085" y="308"/>
                              </a:lnTo>
                              <a:lnTo>
                                <a:pt x="2069" y="335"/>
                              </a:lnTo>
                              <a:lnTo>
                                <a:pt x="2044" y="353"/>
                              </a:lnTo>
                              <a:lnTo>
                                <a:pt x="2012" y="359"/>
                              </a:lnTo>
                              <a:lnTo>
                                <a:pt x="2173" y="359"/>
                              </a:lnTo>
                              <a:lnTo>
                                <a:pt x="2173" y="194"/>
                              </a:lnTo>
                              <a:close/>
                              <a:moveTo>
                                <a:pt x="2173" y="123"/>
                              </a:moveTo>
                              <a:lnTo>
                                <a:pt x="2089" y="123"/>
                              </a:lnTo>
                              <a:lnTo>
                                <a:pt x="2089" y="153"/>
                              </a:lnTo>
                              <a:lnTo>
                                <a:pt x="2173" y="153"/>
                              </a:lnTo>
                              <a:lnTo>
                                <a:pt x="2173" y="123"/>
                              </a:lnTo>
                              <a:close/>
                              <a:moveTo>
                                <a:pt x="1211" y="123"/>
                              </a:moveTo>
                              <a:lnTo>
                                <a:pt x="1127" y="123"/>
                              </a:lnTo>
                              <a:lnTo>
                                <a:pt x="1127" y="431"/>
                              </a:lnTo>
                              <a:lnTo>
                                <a:pt x="1211" y="431"/>
                              </a:lnTo>
                              <a:lnTo>
                                <a:pt x="1211" y="263"/>
                              </a:lnTo>
                              <a:lnTo>
                                <a:pt x="1216" y="229"/>
                              </a:lnTo>
                              <a:lnTo>
                                <a:pt x="1228" y="206"/>
                              </a:lnTo>
                              <a:lnTo>
                                <a:pt x="1247" y="193"/>
                              </a:lnTo>
                              <a:lnTo>
                                <a:pt x="1270" y="189"/>
                              </a:lnTo>
                              <a:lnTo>
                                <a:pt x="1403" y="189"/>
                              </a:lnTo>
                              <a:lnTo>
                                <a:pt x="1385" y="157"/>
                              </a:lnTo>
                              <a:lnTo>
                                <a:pt x="1211" y="157"/>
                              </a:lnTo>
                              <a:lnTo>
                                <a:pt x="1211" y="123"/>
                              </a:lnTo>
                              <a:close/>
                              <a:moveTo>
                                <a:pt x="1403" y="189"/>
                              </a:moveTo>
                              <a:lnTo>
                                <a:pt x="1270" y="189"/>
                              </a:lnTo>
                              <a:lnTo>
                                <a:pt x="1294" y="193"/>
                              </a:lnTo>
                              <a:lnTo>
                                <a:pt x="1312" y="206"/>
                              </a:lnTo>
                              <a:lnTo>
                                <a:pt x="1323" y="226"/>
                              </a:lnTo>
                              <a:lnTo>
                                <a:pt x="1326" y="254"/>
                              </a:lnTo>
                              <a:lnTo>
                                <a:pt x="1326" y="431"/>
                              </a:lnTo>
                              <a:lnTo>
                                <a:pt x="1412" y="431"/>
                              </a:lnTo>
                              <a:lnTo>
                                <a:pt x="1412" y="243"/>
                              </a:lnTo>
                              <a:lnTo>
                                <a:pt x="1404" y="190"/>
                              </a:lnTo>
                              <a:lnTo>
                                <a:pt x="1403" y="189"/>
                              </a:lnTo>
                              <a:close/>
                              <a:moveTo>
                                <a:pt x="1296" y="117"/>
                              </a:moveTo>
                              <a:lnTo>
                                <a:pt x="1270" y="119"/>
                              </a:lnTo>
                              <a:lnTo>
                                <a:pt x="1247" y="128"/>
                              </a:lnTo>
                              <a:lnTo>
                                <a:pt x="1227" y="140"/>
                              </a:lnTo>
                              <a:lnTo>
                                <a:pt x="1211" y="157"/>
                              </a:lnTo>
                              <a:lnTo>
                                <a:pt x="1385" y="157"/>
                              </a:lnTo>
                              <a:lnTo>
                                <a:pt x="1381" y="150"/>
                              </a:lnTo>
                              <a:lnTo>
                                <a:pt x="1344" y="125"/>
                              </a:lnTo>
                              <a:lnTo>
                                <a:pt x="1296" y="117"/>
                              </a:lnTo>
                              <a:close/>
                              <a:moveTo>
                                <a:pt x="586" y="117"/>
                              </a:moveTo>
                              <a:lnTo>
                                <a:pt x="524" y="129"/>
                              </a:lnTo>
                              <a:lnTo>
                                <a:pt x="473" y="164"/>
                              </a:lnTo>
                              <a:lnTo>
                                <a:pt x="439" y="214"/>
                              </a:lnTo>
                              <a:lnTo>
                                <a:pt x="427" y="277"/>
                              </a:lnTo>
                              <a:lnTo>
                                <a:pt x="439" y="339"/>
                              </a:lnTo>
                              <a:lnTo>
                                <a:pt x="473" y="390"/>
                              </a:lnTo>
                              <a:lnTo>
                                <a:pt x="524" y="424"/>
                              </a:lnTo>
                              <a:lnTo>
                                <a:pt x="586" y="437"/>
                              </a:lnTo>
                              <a:lnTo>
                                <a:pt x="649" y="424"/>
                              </a:lnTo>
                              <a:lnTo>
                                <a:pt x="699" y="390"/>
                              </a:lnTo>
                              <a:lnTo>
                                <a:pt x="722" y="357"/>
                              </a:lnTo>
                              <a:lnTo>
                                <a:pt x="586" y="357"/>
                              </a:lnTo>
                              <a:lnTo>
                                <a:pt x="556" y="351"/>
                              </a:lnTo>
                              <a:lnTo>
                                <a:pt x="531" y="333"/>
                              </a:lnTo>
                              <a:lnTo>
                                <a:pt x="515" y="308"/>
                              </a:lnTo>
                              <a:lnTo>
                                <a:pt x="509" y="277"/>
                              </a:lnTo>
                              <a:lnTo>
                                <a:pt x="515" y="246"/>
                              </a:lnTo>
                              <a:lnTo>
                                <a:pt x="531" y="220"/>
                              </a:lnTo>
                              <a:lnTo>
                                <a:pt x="556" y="203"/>
                              </a:lnTo>
                              <a:lnTo>
                                <a:pt x="586" y="197"/>
                              </a:lnTo>
                              <a:lnTo>
                                <a:pt x="722" y="197"/>
                              </a:lnTo>
                              <a:lnTo>
                                <a:pt x="699" y="164"/>
                              </a:lnTo>
                              <a:lnTo>
                                <a:pt x="649" y="129"/>
                              </a:lnTo>
                              <a:lnTo>
                                <a:pt x="586" y="117"/>
                              </a:lnTo>
                              <a:close/>
                              <a:moveTo>
                                <a:pt x="722" y="197"/>
                              </a:moveTo>
                              <a:lnTo>
                                <a:pt x="586" y="197"/>
                              </a:lnTo>
                              <a:lnTo>
                                <a:pt x="617" y="203"/>
                              </a:lnTo>
                              <a:lnTo>
                                <a:pt x="641" y="220"/>
                              </a:lnTo>
                              <a:lnTo>
                                <a:pt x="658" y="246"/>
                              </a:lnTo>
                              <a:lnTo>
                                <a:pt x="664" y="277"/>
                              </a:lnTo>
                              <a:lnTo>
                                <a:pt x="658" y="308"/>
                              </a:lnTo>
                              <a:lnTo>
                                <a:pt x="641" y="333"/>
                              </a:lnTo>
                              <a:lnTo>
                                <a:pt x="617" y="351"/>
                              </a:lnTo>
                              <a:lnTo>
                                <a:pt x="586" y="357"/>
                              </a:lnTo>
                              <a:lnTo>
                                <a:pt x="722" y="357"/>
                              </a:lnTo>
                              <a:lnTo>
                                <a:pt x="733" y="339"/>
                              </a:lnTo>
                              <a:lnTo>
                                <a:pt x="746" y="277"/>
                              </a:lnTo>
                              <a:lnTo>
                                <a:pt x="733" y="214"/>
                              </a:lnTo>
                              <a:lnTo>
                                <a:pt x="722" y="197"/>
                              </a:lnTo>
                              <a:close/>
                              <a:moveTo>
                                <a:pt x="1532" y="124"/>
                              </a:moveTo>
                              <a:lnTo>
                                <a:pt x="1448" y="124"/>
                              </a:lnTo>
                              <a:lnTo>
                                <a:pt x="1448" y="432"/>
                              </a:lnTo>
                              <a:lnTo>
                                <a:pt x="1532" y="432"/>
                              </a:lnTo>
                              <a:lnTo>
                                <a:pt x="1532" y="124"/>
                              </a:lnTo>
                              <a:close/>
                              <a:moveTo>
                                <a:pt x="1533" y="22"/>
                              </a:moveTo>
                              <a:lnTo>
                                <a:pt x="1449" y="22"/>
                              </a:lnTo>
                              <a:lnTo>
                                <a:pt x="1449" y="98"/>
                              </a:lnTo>
                              <a:lnTo>
                                <a:pt x="1533" y="98"/>
                              </a:lnTo>
                              <a:lnTo>
                                <a:pt x="1533" y="22"/>
                              </a:lnTo>
                              <a:close/>
                            </a:path>
                          </a:pathLst>
                        </a:custGeom>
                        <a:solidFill>
                          <a:srgbClr val="164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a="http://schemas.openxmlformats.org/drawingml/2006/main" xmlns:a14="http://schemas.microsoft.com/office/drawing/2010/main">
          <w:pict>
            <v:group id="Group 2" style="width:135pt;height:29pt;mso-position-horizontal-relative:char;mso-position-vertical-relative:line" coordsize="2700,580" o:spid="_x0000_s1026" w14:anchorId="29CA00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">
              <v:shape id="AutoShape 3" style="position:absolute;width:2700;height:580;visibility:visible;mso-wrap-style:square;v-text-anchor:top" coordsize="2700,580" o:spid="_x0000_s1027" fillcolor="#164499" stroked="f" path="m2642,199r-84,l2558,297r6,63l2586,402r40,22l2688,431r12,l2700,352r-31,-2l2652,342r-8,-17l2642,297r,-98xm2700,123r-195,l2505,199r195,l2700,123xm2642,21r-84,l2558,123r84,l2642,21xm848,449r-74,42l798,525r36,28l880,572r54,7l1003,567r50,-34l1072,501r-138,l906,497,882,487,863,470,848,449xm1093,396r-84,l1009,426r-6,28l988,478r-23,17l934,501r138,l1083,483r10,-61l1093,396xm917,117r-53,9l816,156r-35,50l767,277r14,71l817,398r48,29l916,437r28,-3l970,426r21,-13l1009,396r84,l1093,359r-161,l900,353,873,336,856,309r-6,-33l856,243r17,-26l900,200r32,-6l1093,194r,-38l1009,156,991,140,970,128r-25,-8l917,117xm1093,194r-161,l964,200r25,18l1005,244r6,32l1005,308r-16,27l964,353r-32,6l1093,359r,-165xm1093,123r-84,l1009,156r84,l1093,123xm220,l149,11,88,41,41,88,11,149,,220r11,72l41,352r46,47l148,429r72,11l279,431r54,-24l378,369r11,-15l218,354,166,344,124,315,95,272,85,220,95,166r29,-43l166,95,220,85r171,l373,62,328,28,277,7,220,xm337,274r-1,3l315,309r-28,25l255,349r-37,5l389,354r25,-36l415,315,337,274xm391,85r-171,l255,89r30,13l311,124r21,30l334,156r75,-48l407,106,391,85xm1839,123r-273,l1566,197r160,l1564,356r,75l1677,356,1839,199r,-76xm1842,356r-165,l1564,431r278,l1842,356xm2291,123r-84,l2207,431r84,l2291,263r5,-34l2309,206r18,-13l2350,189r134,l2465,157r-174,l2291,123xm2484,189r-134,l2375,193r17,13l2403,226r4,28l2407,431r85,l2492,243r-8,-53l2484,189xm2376,117r-26,2l2327,128r-20,12l2291,157r174,l2461,150r-36,-25l2376,117xm1997,117r-53,9l1896,156r-35,50l1847,277r14,71l1897,398r48,29l1996,437r28,-3l2049,426r22,-13l2089,396r84,l2173,359r-161,l1979,353r-26,-17l1936,309r-6,-33l1936,243r17,-26l1979,200r33,-6l2173,194r,-41l2089,153r-18,-15l2050,127r-25,-8l1997,117xm2173,396r-84,l2089,431r84,l2173,396xm2173,194r-161,l2044,200r25,18l2085,244r6,32l2085,308r-16,27l2044,353r-32,6l2173,359r,-165xm2173,123r-84,l2089,153r84,l2173,123xm1211,123r-84,l1127,431r84,l1211,263r5,-34l1228,206r19,-13l1270,189r133,l1385,157r-174,l1211,123xm1403,189r-133,l1294,193r18,13l1323,226r3,28l1326,431r86,l1412,243r-8,-53l1403,189xm1296,117r-26,2l1247,128r-20,12l1211,157r174,l1381,150r-37,-25l1296,117xm586,117r-62,12l473,164r-34,50l427,277r12,62l473,390r51,34l586,437r63,-13l699,390r23,-33l586,357r-30,-6l531,333,515,308r-6,-31l515,246r16,-26l556,203r30,-6l722,197,699,164,649,129,586,117xm722,197r-136,l617,203r24,17l658,246r6,31l658,308r-17,25l617,351r-31,6l722,357r11,-18l746,277,733,214,722,197xm1532,124r-84,l1448,432r84,l1532,124xm1533,22r-84,l1449,98r84,l1533,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">
                <v:path arrowok="t" o:connecttype="custom" o:connectlocs="2626,424;2644,325;2700,199;2642,21;934,579;882,487;1003,454;1093,422;767,277;970,426;900,353;900,200;970,128;989,218;932,359;1093,156;11,149;220,440;166,344;166,95;220,0;218,354;220,85;409,108;1726,197;1842,356;2207,123;2327,193;2484,189;2407,431;2350,119;2425,125;1847,277;2049,426;1979,353;1979,200;2050,127;2173,431;2085,244;2173,359;2173,123;1216,229;1211,157;1323,226;1403,189;1385,157;473,164;586,437;531,333;586,197;586,197;641,333;733,214;1532,124" o:connectangles="0,0,0,0,0,0,0,0,0,0,0,0,0,0,0,0,0,0,0,0,0,0,0,0,0,0,0,0,0,0,0,0,0,0,0,0,0,0,0,0,0,0,0,0,0,0,0,0,0,0,0,0,0,0"/>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522A"/>
    <w:multiLevelType w:val="hybridMultilevel"/>
    <w:tmpl w:val="B0B45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41B34"/>
    <w:multiLevelType w:val="hybridMultilevel"/>
    <w:tmpl w:val="B5F40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61092"/>
    <w:multiLevelType w:val="hybridMultilevel"/>
    <w:tmpl w:val="A53EA6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E75274"/>
    <w:multiLevelType w:val="hybridMultilevel"/>
    <w:tmpl w:val="DE2C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EB"/>
    <w:rsid w:val="000509AD"/>
    <w:rsid w:val="00070966"/>
    <w:rsid w:val="0008308C"/>
    <w:rsid w:val="000C749E"/>
    <w:rsid w:val="000F15D7"/>
    <w:rsid w:val="00115E5B"/>
    <w:rsid w:val="0017350C"/>
    <w:rsid w:val="00185562"/>
    <w:rsid w:val="001A156A"/>
    <w:rsid w:val="001A70AD"/>
    <w:rsid w:val="001C01FF"/>
    <w:rsid w:val="001D629E"/>
    <w:rsid w:val="00212C29"/>
    <w:rsid w:val="00295425"/>
    <w:rsid w:val="002A1FBA"/>
    <w:rsid w:val="002B1F16"/>
    <w:rsid w:val="003408F6"/>
    <w:rsid w:val="003579F4"/>
    <w:rsid w:val="0040109D"/>
    <w:rsid w:val="00401561"/>
    <w:rsid w:val="00401BE7"/>
    <w:rsid w:val="00422157"/>
    <w:rsid w:val="004307FA"/>
    <w:rsid w:val="00515D2C"/>
    <w:rsid w:val="00590B14"/>
    <w:rsid w:val="005B7AE8"/>
    <w:rsid w:val="005E2873"/>
    <w:rsid w:val="005F7BE0"/>
    <w:rsid w:val="0062122A"/>
    <w:rsid w:val="00681C35"/>
    <w:rsid w:val="006E0256"/>
    <w:rsid w:val="006F6940"/>
    <w:rsid w:val="007F28F6"/>
    <w:rsid w:val="00847EBE"/>
    <w:rsid w:val="0086738F"/>
    <w:rsid w:val="00887F02"/>
    <w:rsid w:val="008A6E37"/>
    <w:rsid w:val="008C1F9E"/>
    <w:rsid w:val="008E6AC9"/>
    <w:rsid w:val="008F11B9"/>
    <w:rsid w:val="008F6362"/>
    <w:rsid w:val="009B70EB"/>
    <w:rsid w:val="009D5686"/>
    <w:rsid w:val="00AD494C"/>
    <w:rsid w:val="00AE58B7"/>
    <w:rsid w:val="00C400BF"/>
    <w:rsid w:val="00C5613B"/>
    <w:rsid w:val="00D323A8"/>
    <w:rsid w:val="00D37AD2"/>
    <w:rsid w:val="00DD5F62"/>
    <w:rsid w:val="00E94D0F"/>
    <w:rsid w:val="00EF222A"/>
    <w:rsid w:val="00EF7780"/>
    <w:rsid w:val="00F25E65"/>
    <w:rsid w:val="1992C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25EEFBB"/>
  <w15:chartTrackingRefBased/>
  <w15:docId w15:val="{FD5ADA5A-438F-834D-98E0-FA499786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613B"/>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B70EB"/>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9B70EB"/>
  </w:style>
  <w:style w:type="character" w:customStyle="1" w:styleId="apple-converted-space">
    <w:name w:val="apple-converted-space"/>
    <w:basedOn w:val="DefaultParagraphFont"/>
    <w:rsid w:val="009B70EB"/>
  </w:style>
  <w:style w:type="character" w:customStyle="1" w:styleId="spellingerror">
    <w:name w:val="spellingerror"/>
    <w:basedOn w:val="DefaultParagraphFont"/>
    <w:rsid w:val="009B70EB"/>
  </w:style>
  <w:style w:type="character" w:customStyle="1" w:styleId="eop">
    <w:name w:val="eop"/>
    <w:basedOn w:val="DefaultParagraphFont"/>
    <w:rsid w:val="009B70EB"/>
  </w:style>
  <w:style w:type="paragraph" w:styleId="ListParagraph">
    <w:name w:val="List Paragraph"/>
    <w:basedOn w:val="Normal"/>
    <w:uiPriority w:val="34"/>
    <w:qFormat/>
    <w:rsid w:val="008F6362"/>
    <w:pPr>
      <w:ind w:left="720"/>
      <w:contextualSpacing/>
    </w:pPr>
  </w:style>
  <w:style w:type="character" w:styleId="CommentReference">
    <w:name w:val="annotation reference"/>
    <w:basedOn w:val="DefaultParagraphFont"/>
    <w:uiPriority w:val="99"/>
    <w:semiHidden/>
    <w:unhideWhenUsed/>
    <w:rsid w:val="00AD494C"/>
    <w:rPr>
      <w:sz w:val="16"/>
      <w:szCs w:val="16"/>
    </w:rPr>
  </w:style>
  <w:style w:type="paragraph" w:styleId="CommentText">
    <w:name w:val="annotation text"/>
    <w:basedOn w:val="Normal"/>
    <w:link w:val="CommentTextChar"/>
    <w:uiPriority w:val="99"/>
    <w:semiHidden/>
    <w:unhideWhenUsed/>
    <w:rsid w:val="00AD494C"/>
    <w:rPr>
      <w:sz w:val="20"/>
      <w:szCs w:val="20"/>
    </w:rPr>
  </w:style>
  <w:style w:type="character" w:customStyle="1" w:styleId="CommentTextChar">
    <w:name w:val="Comment Text Char"/>
    <w:basedOn w:val="DefaultParagraphFont"/>
    <w:link w:val="CommentText"/>
    <w:uiPriority w:val="99"/>
    <w:semiHidden/>
    <w:rsid w:val="00AD494C"/>
    <w:rPr>
      <w:sz w:val="20"/>
      <w:szCs w:val="20"/>
    </w:rPr>
  </w:style>
  <w:style w:type="paragraph" w:styleId="CommentSubject">
    <w:name w:val="annotation subject"/>
    <w:basedOn w:val="CommentText"/>
    <w:next w:val="CommentText"/>
    <w:link w:val="CommentSubjectChar"/>
    <w:uiPriority w:val="99"/>
    <w:semiHidden/>
    <w:unhideWhenUsed/>
    <w:rsid w:val="00AD494C"/>
    <w:rPr>
      <w:b/>
      <w:bCs/>
    </w:rPr>
  </w:style>
  <w:style w:type="character" w:customStyle="1" w:styleId="CommentSubjectChar">
    <w:name w:val="Comment Subject Char"/>
    <w:basedOn w:val="CommentTextChar"/>
    <w:link w:val="CommentSubject"/>
    <w:uiPriority w:val="99"/>
    <w:semiHidden/>
    <w:rsid w:val="00AD494C"/>
    <w:rPr>
      <w:b/>
      <w:bCs/>
      <w:sz w:val="20"/>
      <w:szCs w:val="20"/>
    </w:rPr>
  </w:style>
  <w:style w:type="paragraph" w:styleId="BalloonText">
    <w:name w:val="Balloon Text"/>
    <w:basedOn w:val="Normal"/>
    <w:link w:val="BalloonTextChar"/>
    <w:uiPriority w:val="99"/>
    <w:semiHidden/>
    <w:unhideWhenUsed/>
    <w:rsid w:val="00AD49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94C"/>
    <w:rPr>
      <w:rFonts w:ascii="Segoe UI" w:hAnsi="Segoe UI" w:cs="Segoe UI"/>
      <w:sz w:val="18"/>
      <w:szCs w:val="18"/>
    </w:rPr>
  </w:style>
  <w:style w:type="character" w:customStyle="1" w:styleId="Heading1Char">
    <w:name w:val="Heading 1 Char"/>
    <w:basedOn w:val="DefaultParagraphFont"/>
    <w:link w:val="Heading1"/>
    <w:uiPriority w:val="9"/>
    <w:rsid w:val="00C561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5613B"/>
  </w:style>
  <w:style w:type="paragraph" w:styleId="Header">
    <w:name w:val="header"/>
    <w:basedOn w:val="Normal"/>
    <w:link w:val="HeaderChar"/>
    <w:uiPriority w:val="99"/>
    <w:unhideWhenUsed/>
    <w:rsid w:val="00C400BF"/>
    <w:pPr>
      <w:tabs>
        <w:tab w:val="center" w:pos="4680"/>
        <w:tab w:val="right" w:pos="9360"/>
      </w:tabs>
    </w:pPr>
  </w:style>
  <w:style w:type="character" w:customStyle="1" w:styleId="HeaderChar">
    <w:name w:val="Header Char"/>
    <w:basedOn w:val="DefaultParagraphFont"/>
    <w:link w:val="Header"/>
    <w:uiPriority w:val="99"/>
    <w:rsid w:val="00C400BF"/>
  </w:style>
  <w:style w:type="paragraph" w:styleId="Footer">
    <w:name w:val="footer"/>
    <w:basedOn w:val="Normal"/>
    <w:link w:val="FooterChar"/>
    <w:uiPriority w:val="99"/>
    <w:unhideWhenUsed/>
    <w:rsid w:val="00C400BF"/>
    <w:pPr>
      <w:tabs>
        <w:tab w:val="center" w:pos="4680"/>
        <w:tab w:val="right" w:pos="9360"/>
      </w:tabs>
    </w:pPr>
  </w:style>
  <w:style w:type="character" w:customStyle="1" w:styleId="FooterChar">
    <w:name w:val="Footer Char"/>
    <w:basedOn w:val="DefaultParagraphFont"/>
    <w:link w:val="Footer"/>
    <w:uiPriority w:val="99"/>
    <w:rsid w:val="00C400BF"/>
  </w:style>
  <w:style w:type="character" w:styleId="Hyperlink">
    <w:name w:val="Hyperlink"/>
    <w:basedOn w:val="DefaultParagraphFont"/>
    <w:uiPriority w:val="99"/>
    <w:unhideWhenUsed/>
    <w:rsid w:val="002B1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10069">
      <w:bodyDiv w:val="1"/>
      <w:marLeft w:val="0"/>
      <w:marRight w:val="0"/>
      <w:marTop w:val="0"/>
      <w:marBottom w:val="0"/>
      <w:divBdr>
        <w:top w:val="none" w:sz="0" w:space="0" w:color="auto"/>
        <w:left w:val="none" w:sz="0" w:space="0" w:color="auto"/>
        <w:bottom w:val="none" w:sz="0" w:space="0" w:color="auto"/>
        <w:right w:val="none" w:sz="0" w:space="0" w:color="auto"/>
      </w:divBdr>
    </w:div>
    <w:div w:id="1069158364">
      <w:bodyDiv w:val="1"/>
      <w:marLeft w:val="0"/>
      <w:marRight w:val="0"/>
      <w:marTop w:val="0"/>
      <w:marBottom w:val="0"/>
      <w:divBdr>
        <w:top w:val="none" w:sz="0" w:space="0" w:color="auto"/>
        <w:left w:val="none" w:sz="0" w:space="0" w:color="auto"/>
        <w:bottom w:val="none" w:sz="0" w:space="0" w:color="auto"/>
        <w:right w:val="none" w:sz="0" w:space="0" w:color="auto"/>
      </w:divBdr>
    </w:div>
    <w:div w:id="1079789049">
      <w:bodyDiv w:val="1"/>
      <w:marLeft w:val="0"/>
      <w:marRight w:val="0"/>
      <w:marTop w:val="0"/>
      <w:marBottom w:val="0"/>
      <w:divBdr>
        <w:top w:val="none" w:sz="0" w:space="0" w:color="auto"/>
        <w:left w:val="none" w:sz="0" w:space="0" w:color="auto"/>
        <w:bottom w:val="none" w:sz="0" w:space="0" w:color="auto"/>
        <w:right w:val="none" w:sz="0" w:space="0" w:color="auto"/>
      </w:divBdr>
      <w:divsChild>
        <w:div w:id="821893439">
          <w:marLeft w:val="0"/>
          <w:marRight w:val="0"/>
          <w:marTop w:val="0"/>
          <w:marBottom w:val="0"/>
          <w:divBdr>
            <w:top w:val="none" w:sz="0" w:space="0" w:color="auto"/>
            <w:left w:val="none" w:sz="0" w:space="0" w:color="auto"/>
            <w:bottom w:val="none" w:sz="0" w:space="0" w:color="auto"/>
            <w:right w:val="none" w:sz="0" w:space="0" w:color="auto"/>
          </w:divBdr>
        </w:div>
        <w:div w:id="151719033">
          <w:marLeft w:val="0"/>
          <w:marRight w:val="0"/>
          <w:marTop w:val="0"/>
          <w:marBottom w:val="0"/>
          <w:divBdr>
            <w:top w:val="none" w:sz="0" w:space="0" w:color="auto"/>
            <w:left w:val="none" w:sz="0" w:space="0" w:color="auto"/>
            <w:bottom w:val="none" w:sz="0" w:space="0" w:color="auto"/>
            <w:right w:val="none" w:sz="0" w:space="0" w:color="auto"/>
          </w:divBdr>
        </w:div>
        <w:div w:id="1995572530">
          <w:marLeft w:val="0"/>
          <w:marRight w:val="0"/>
          <w:marTop w:val="0"/>
          <w:marBottom w:val="0"/>
          <w:divBdr>
            <w:top w:val="none" w:sz="0" w:space="0" w:color="auto"/>
            <w:left w:val="none" w:sz="0" w:space="0" w:color="auto"/>
            <w:bottom w:val="none" w:sz="0" w:space="0" w:color="auto"/>
            <w:right w:val="none" w:sz="0" w:space="0" w:color="auto"/>
          </w:divBdr>
        </w:div>
        <w:div w:id="1567841176">
          <w:marLeft w:val="0"/>
          <w:marRight w:val="0"/>
          <w:marTop w:val="0"/>
          <w:marBottom w:val="0"/>
          <w:divBdr>
            <w:top w:val="none" w:sz="0" w:space="0" w:color="auto"/>
            <w:left w:val="none" w:sz="0" w:space="0" w:color="auto"/>
            <w:bottom w:val="none" w:sz="0" w:space="0" w:color="auto"/>
            <w:right w:val="none" w:sz="0" w:space="0" w:color="auto"/>
          </w:divBdr>
        </w:div>
        <w:div w:id="1724403953">
          <w:marLeft w:val="0"/>
          <w:marRight w:val="0"/>
          <w:marTop w:val="0"/>
          <w:marBottom w:val="0"/>
          <w:divBdr>
            <w:top w:val="none" w:sz="0" w:space="0" w:color="auto"/>
            <w:left w:val="none" w:sz="0" w:space="0" w:color="auto"/>
            <w:bottom w:val="none" w:sz="0" w:space="0" w:color="auto"/>
            <w:right w:val="none" w:sz="0" w:space="0" w:color="auto"/>
          </w:divBdr>
        </w:div>
      </w:divsChild>
    </w:div>
    <w:div w:id="137508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pache.org/licenses/LICENSE-2.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ff066b30190f4cd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9A321F20E6843A4BEF932B152B953" ma:contentTypeVersion="15" ma:contentTypeDescription="Create a new document." ma:contentTypeScope="" ma:versionID="9df0e431e8be053f7ee72486d9815cf9">
  <xsd:schema xmlns:xsd="http://www.w3.org/2001/XMLSchema" xmlns:xs="http://www.w3.org/2001/XMLSchema" xmlns:p="http://schemas.microsoft.com/office/2006/metadata/properties" xmlns:ns1="http://schemas.microsoft.com/sharepoint/v3" xmlns:ns3="687fc90d-6e13-470b-b3a8-549223443f43" xmlns:ns4="1a59072c-e521-46fb-8fa1-c0e09454dcf8" targetNamespace="http://schemas.microsoft.com/office/2006/metadata/properties" ma:root="true" ma:fieldsID="430eedb1856ccbe843aa32de830dc6b4" ns1:_="" ns3:_="" ns4:_="">
    <xsd:import namespace="http://schemas.microsoft.com/sharepoint/v3"/>
    <xsd:import namespace="687fc90d-6e13-470b-b3a8-549223443f43"/>
    <xsd:import namespace="1a59072c-e521-46fb-8fa1-c0e09454dc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7fc90d-6e13-470b-b3a8-549223443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59072c-e521-46fb-8fa1-c0e09454dc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Deh20</b:Tag>
    <b:SourceType>DocumentFromInternetSite</b:SourceType>
    <b:Guid>{5AFA9C9A-67C9-438F-ABA9-623F54DBAAE8}</b:Guid>
    <b:Title>Inferring change points in the COVID-19 spreading reveals the eﬀectiveness of interventions </b:Title>
    <b:Year>2020</b:Year>
    <b:Author>
      <b:Author>
        <b:NameList>
          <b:Person>
            <b:Last>Dehning</b:Last>
            <b:First>Jonas</b:First>
          </b:Person>
          <b:Person>
            <b:Last>Zierenberg</b:Last>
            <b:First>Johannes</b:First>
          </b:Person>
          <b:Person>
            <b:Last>Spitzner</b:Last>
            <b:First>F.</b:First>
            <b:Middle>Paul</b:Middle>
          </b:Person>
          <b:Person>
            <b:Last>Wibral</b:Last>
            <b:First>Michael</b:First>
          </b:Person>
          <b:Person>
            <b:Last>Neto</b:Last>
            <b:First>Joao</b:First>
            <b:Middle>Pinheiro</b:Middle>
          </b:Person>
          <b:Person>
            <b:Last>Wilczek</b:Last>
            <b:First>Michael</b:First>
          </b:Person>
          <b:Person>
            <b:Last>Priesemann</b:Last>
            <b:First>Viola</b:First>
          </b:Person>
        </b:NameList>
      </b:Author>
    </b:Author>
    <b:InternetSiteTitle>arxiv.org</b:InternetSiteTitle>
    <b:Month>March</b:Month>
    <b:Day>29</b:Day>
    <b:URL>https://arxiv.org/pdf/2004.01105.pdf</b:URL>
    <b:RefOrder>1</b:RefOrder>
  </b:Source>
</b:Sources>
</file>

<file path=customXml/itemProps1.xml><?xml version="1.0" encoding="utf-8"?>
<ds:datastoreItem xmlns:ds="http://schemas.openxmlformats.org/officeDocument/2006/customXml" ds:itemID="{D46F4666-D658-47AD-AC7F-9E199F9BC2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7fc90d-6e13-470b-b3a8-549223443f43"/>
    <ds:schemaRef ds:uri="1a59072c-e521-46fb-8fa1-c0e09454dc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72A70E-F970-41E6-91F8-A4873D487A90}">
  <ds:schemaRefs>
    <ds:schemaRef ds:uri="http://schemas.microsoft.com/sharepoint/v3/contenttype/forms"/>
  </ds:schemaRefs>
</ds:datastoreItem>
</file>

<file path=customXml/itemProps3.xml><?xml version="1.0" encoding="utf-8"?>
<ds:datastoreItem xmlns:ds="http://schemas.openxmlformats.org/officeDocument/2006/customXml" ds:itemID="{CB05F6C8-B30B-49D5-B669-119E5AA4A862}">
  <ds:schemaRefs>
    <ds:schemaRef ds:uri="http://schemas.microsoft.com/office/2006/documentManagement/types"/>
    <ds:schemaRef ds:uri="http://purl.org/dc/elements/1.1/"/>
    <ds:schemaRef ds:uri="http://schemas.microsoft.com/sharepoint/v3"/>
    <ds:schemaRef ds:uri="http://purl.org/dc/dcmitype/"/>
    <ds:schemaRef ds:uri="687fc90d-6e13-470b-b3a8-549223443f43"/>
    <ds:schemaRef ds:uri="1a59072c-e521-46fb-8fa1-c0e09454dcf8"/>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A72B1189-F010-4E78-9F56-253CF6F67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1235</Words>
  <Characters>7044</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Chawla</dc:creator>
  <cp:keywords/>
  <dc:description/>
  <cp:lastModifiedBy>Bagchi, Gargee (Cognizant)</cp:lastModifiedBy>
  <cp:revision>2</cp:revision>
  <dcterms:created xsi:type="dcterms:W3CDTF">2020-07-17T09:35:00Z</dcterms:created>
  <dcterms:modified xsi:type="dcterms:W3CDTF">2020-07-17T09:35:00Z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0x0101001DC9A321F20E6843A4BEF932B152B953</vt:lpwstr>
  </property>
</Properties>
</file>