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FC7C" w14:textId="177B1F0A" w:rsidR="00EC1801" w:rsidRPr="00C748F7" w:rsidRDefault="00EC1801" w:rsidP="00EC1801">
      <w:pPr>
        <w:pStyle w:val="Body"/>
        <w:shd w:val="clear" w:color="auto" w:fill="F9F9F9"/>
        <w:spacing w:before="300" w:after="150"/>
        <w:jc w:val="center"/>
        <w:outlineLvl w:val="1"/>
        <w:rPr>
          <w:rFonts w:ascii="Times New Roman" w:eastAsia="Calibri" w:hAnsi="Times New Roman" w:cs="Times New Roman"/>
          <w:b/>
          <w:bCs/>
          <w:sz w:val="28"/>
          <w:szCs w:val="28"/>
          <w:u w:val="single"/>
        </w:rPr>
      </w:pPr>
      <w:r w:rsidRPr="00C748F7">
        <w:rPr>
          <w:rFonts w:ascii="Times New Roman" w:eastAsia="Calibri" w:hAnsi="Times New Roman" w:cs="Times New Roman"/>
          <w:b/>
          <w:bCs/>
          <w:sz w:val="28"/>
          <w:szCs w:val="28"/>
          <w:u w:val="single"/>
        </w:rPr>
        <w:t xml:space="preserve">Terms and Conditions for </w:t>
      </w:r>
      <w:proofErr w:type="spellStart"/>
      <w:r w:rsidR="00885C13">
        <w:rPr>
          <w:rFonts w:ascii="Times New Roman" w:eastAsia="Calibri" w:hAnsi="Times New Roman" w:cs="Times New Roman"/>
          <w:b/>
          <w:bCs/>
          <w:sz w:val="28"/>
          <w:szCs w:val="28"/>
          <w:u w:val="single"/>
        </w:rPr>
        <w:t>SkipBatch</w:t>
      </w:r>
      <w:proofErr w:type="spellEnd"/>
      <w:r w:rsidR="00885C13">
        <w:rPr>
          <w:rFonts w:ascii="Times New Roman" w:eastAsia="Calibri" w:hAnsi="Times New Roman" w:cs="Times New Roman"/>
          <w:b/>
          <w:bCs/>
          <w:sz w:val="28"/>
          <w:szCs w:val="28"/>
          <w:u w:val="single"/>
        </w:rPr>
        <w:t xml:space="preserve"> </w:t>
      </w:r>
      <w:r w:rsidRPr="00C748F7">
        <w:rPr>
          <w:rFonts w:ascii="Times New Roman" w:eastAsia="Calibri" w:hAnsi="Times New Roman" w:cs="Times New Roman"/>
          <w:b/>
          <w:bCs/>
          <w:sz w:val="28"/>
          <w:szCs w:val="28"/>
          <w:u w:val="single"/>
        </w:rPr>
        <w:t>Inc.</w:t>
      </w:r>
    </w:p>
    <w:p w14:paraId="6062F45E"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rPr>
      </w:pPr>
      <w:r w:rsidRPr="00C748F7">
        <w:rPr>
          <w:rFonts w:ascii="Times New Roman" w:hAnsi="Times New Roman" w:cs="Times New Roman"/>
          <w:b/>
          <w:bCs/>
          <w:sz w:val="21"/>
          <w:szCs w:val="21"/>
        </w:rPr>
        <w:t>Welcome</w:t>
      </w:r>
    </w:p>
    <w:p w14:paraId="4F459363" w14:textId="6BF5F01F"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We are excited to have you join </w:t>
      </w:r>
      <w:proofErr w:type="spellStart"/>
      <w:r w:rsidR="00885C13">
        <w:rPr>
          <w:rFonts w:ascii="Times New Roman" w:hAnsi="Times New Roman" w:cs="Times New Roman"/>
          <w:sz w:val="21"/>
          <w:szCs w:val="21"/>
        </w:rPr>
        <w:t>SkipBatch</w:t>
      </w:r>
      <w:proofErr w:type="spellEnd"/>
      <w:r w:rsidR="00885C13">
        <w:rPr>
          <w:rFonts w:ascii="Times New Roman" w:hAnsi="Times New Roman" w:cs="Times New Roman"/>
          <w:sz w:val="21"/>
          <w:szCs w:val="21"/>
        </w:rPr>
        <w:t xml:space="preserve"> </w:t>
      </w:r>
      <w:r w:rsidRPr="00C748F7">
        <w:rPr>
          <w:rFonts w:ascii="Times New Roman" w:hAnsi="Times New Roman" w:cs="Times New Roman"/>
          <w:sz w:val="21"/>
          <w:szCs w:val="21"/>
        </w:rPr>
        <w:t>Inc. (“</w:t>
      </w:r>
      <w:proofErr w:type="spellStart"/>
      <w:r w:rsidR="00885C13">
        <w:rPr>
          <w:rFonts w:ascii="Times New Roman" w:hAnsi="Times New Roman" w:cs="Times New Roman"/>
          <w:sz w:val="21"/>
          <w:szCs w:val="21"/>
        </w:rPr>
        <w:t>SkipBatch</w:t>
      </w:r>
      <w:proofErr w:type="spellEnd"/>
      <w:r w:rsidRPr="00C748F7">
        <w:rPr>
          <w:rFonts w:ascii="Times New Roman" w:hAnsi="Times New Roman" w:cs="Times New Roman"/>
          <w:sz w:val="21"/>
          <w:szCs w:val="21"/>
        </w:rPr>
        <w:t>”) and look forward to propelling the transformation of your personal and professional life through our curriculum.</w:t>
      </w:r>
    </w:p>
    <w:p w14:paraId="3B34239E"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This document has been prepared to outline the terms and conditions of our services. Open and clear communication is of paramount importance to us, as we strive to provide the greatest satisfaction and results from our materials. </w:t>
      </w:r>
    </w:p>
    <w:p w14:paraId="5A473864"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By clicking the check box on our payment site, you acknowledge you have read the Terms and Conditions and agree to them.</w:t>
      </w:r>
    </w:p>
    <w:p w14:paraId="794B45EB"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u w:val="single"/>
        </w:rPr>
      </w:pPr>
      <w:r w:rsidRPr="00C748F7">
        <w:rPr>
          <w:rFonts w:ascii="Times New Roman" w:hAnsi="Times New Roman" w:cs="Times New Roman"/>
          <w:b/>
          <w:bCs/>
          <w:sz w:val="21"/>
          <w:szCs w:val="21"/>
          <w:u w:val="single"/>
        </w:rPr>
        <w:t xml:space="preserve">1.0 Cost, Payment, Cancellation </w:t>
      </w:r>
    </w:p>
    <w:p w14:paraId="57C6304C" w14:textId="47B8E756"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There are several options of payment for the </w:t>
      </w:r>
      <w:proofErr w:type="spellStart"/>
      <w:r w:rsidR="00885C13">
        <w:rPr>
          <w:rFonts w:ascii="Times New Roman" w:hAnsi="Times New Roman" w:cs="Times New Roman"/>
          <w:sz w:val="21"/>
          <w:szCs w:val="21"/>
        </w:rPr>
        <w:t>SkipBatch</w:t>
      </w:r>
      <w:proofErr w:type="spellEnd"/>
      <w:r w:rsidRPr="00C748F7">
        <w:rPr>
          <w:rFonts w:ascii="Times New Roman" w:hAnsi="Times New Roman" w:cs="Times New Roman"/>
          <w:sz w:val="21"/>
          <w:szCs w:val="21"/>
        </w:rPr>
        <w:t xml:space="preserve"> program. </w:t>
      </w:r>
    </w:p>
    <w:p w14:paraId="6937AB0C"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rPr>
      </w:pPr>
      <w:r w:rsidRPr="00C748F7">
        <w:rPr>
          <w:rFonts w:ascii="Times New Roman" w:hAnsi="Times New Roman" w:cs="Times New Roman"/>
          <w:b/>
          <w:bCs/>
          <w:sz w:val="21"/>
          <w:szCs w:val="21"/>
        </w:rPr>
        <w:t>1.1 Monthly Payments</w:t>
      </w:r>
    </w:p>
    <w:p w14:paraId="17A9EA97" w14:textId="2EBD2501"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The Monthly Payments process involves you making an equal payment over the course of 36 months. The amount you will be required to pay will be $297.00/month plus 5% GST and will be taken from your credit card/PayPal each month on the same date that you joined </w:t>
      </w:r>
      <w:proofErr w:type="gramStart"/>
      <w:r w:rsidR="00885C13">
        <w:rPr>
          <w:rFonts w:ascii="Times New Roman" w:hAnsi="Times New Roman" w:cs="Times New Roman"/>
          <w:sz w:val="21"/>
          <w:szCs w:val="21"/>
        </w:rPr>
        <w:t>SB</w:t>
      </w:r>
      <w:r w:rsidRPr="00C748F7">
        <w:rPr>
          <w:rFonts w:ascii="Times New Roman" w:hAnsi="Times New Roman" w:cs="Times New Roman"/>
          <w:sz w:val="21"/>
          <w:szCs w:val="21"/>
        </w:rPr>
        <w:t>.(</w:t>
      </w:r>
      <w:proofErr w:type="gramEnd"/>
      <w:r w:rsidRPr="00C748F7">
        <w:rPr>
          <w:rFonts w:ascii="Times New Roman" w:hAnsi="Times New Roman" w:cs="Times New Roman"/>
          <w:sz w:val="21"/>
          <w:szCs w:val="21"/>
        </w:rPr>
        <w:t xml:space="preserve">the "Effective Date"") The total tuition is $10,692.00 plus GST inclusive of all materials, coaching seminars and access to instructors. </w:t>
      </w:r>
    </w:p>
    <w:p w14:paraId="6C9966AA"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If you sign up for Monthly Payments as a couple (you share the same domicile and are legally married or live common law) the cost for you and your partner will be $497.00 per month. </w:t>
      </w:r>
    </w:p>
    <w:p w14:paraId="5404705B"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Food &amp; Accommodation for the Leadership Warrior course will be an additional $595.00 per person and will be due 30 days prior to the fulfilment of the course.</w:t>
      </w:r>
    </w:p>
    <w:p w14:paraId="495742C7"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rPr>
      </w:pPr>
      <w:r w:rsidRPr="00C748F7">
        <w:rPr>
          <w:rFonts w:ascii="Times New Roman" w:hAnsi="Times New Roman" w:cs="Times New Roman"/>
          <w:b/>
          <w:bCs/>
          <w:sz w:val="21"/>
          <w:szCs w:val="21"/>
        </w:rPr>
        <w:t xml:space="preserve">1.2 Individual Course Pricing </w:t>
      </w:r>
    </w:p>
    <w:p w14:paraId="33A99F77"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sz w:val="21"/>
          <w:szCs w:val="21"/>
        </w:rPr>
      </w:pPr>
      <w:r w:rsidRPr="00C748F7">
        <w:rPr>
          <w:rFonts w:ascii="Times New Roman" w:hAnsi="Times New Roman" w:cs="Times New Roman"/>
          <w:sz w:val="21"/>
          <w:szCs w:val="21"/>
        </w:rPr>
        <w:t xml:space="preserve">The pricing for individual courses </w:t>
      </w:r>
      <w:proofErr w:type="gramStart"/>
      <w:r w:rsidRPr="00C748F7">
        <w:rPr>
          <w:rFonts w:ascii="Times New Roman" w:hAnsi="Times New Roman" w:cs="Times New Roman"/>
          <w:sz w:val="21"/>
          <w:szCs w:val="21"/>
        </w:rPr>
        <w:t>are</w:t>
      </w:r>
      <w:proofErr w:type="gramEnd"/>
      <w:r w:rsidRPr="00C748F7">
        <w:rPr>
          <w:rFonts w:ascii="Times New Roman" w:hAnsi="Times New Roman" w:cs="Times New Roman"/>
          <w:sz w:val="21"/>
          <w:szCs w:val="21"/>
        </w:rPr>
        <w:t xml:space="preserve"> as follows:</w:t>
      </w:r>
    </w:p>
    <w:p w14:paraId="0D576389" w14:textId="77777777" w:rsidR="00EC1801" w:rsidRPr="00C748F7" w:rsidRDefault="00EC1801" w:rsidP="00EC1801">
      <w:pPr>
        <w:pStyle w:val="ListParagraph"/>
        <w:numPr>
          <w:ilvl w:val="0"/>
          <w:numId w:val="1"/>
        </w:numPr>
        <w:shd w:val="clear" w:color="auto" w:fill="F9F9F9"/>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$997.00 per course</w:t>
      </w:r>
    </w:p>
    <w:p w14:paraId="6C92474C" w14:textId="3A2257B7" w:rsidR="00EC1801" w:rsidRPr="00C748F7" w:rsidRDefault="00EC1801" w:rsidP="00EC1801">
      <w:pPr>
        <w:pStyle w:val="ListParagraph"/>
        <w:numPr>
          <w:ilvl w:val="0"/>
          <w:numId w:val="2"/>
        </w:numPr>
        <w:shd w:val="clear" w:color="auto" w:fill="F9F9F9"/>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 xml:space="preserve">$1,997.00 for the </w:t>
      </w:r>
      <w:proofErr w:type="spellStart"/>
      <w:r w:rsidR="00166039">
        <w:rPr>
          <w:rFonts w:ascii="Times New Roman" w:hAnsi="Times New Roman" w:cs="Times New Roman"/>
          <w:sz w:val="21"/>
          <w:szCs w:val="21"/>
        </w:rPr>
        <w:t>BlogCreators</w:t>
      </w:r>
      <w:proofErr w:type="spellEnd"/>
      <w:r w:rsidRPr="00C748F7">
        <w:rPr>
          <w:rFonts w:ascii="Times New Roman" w:hAnsi="Times New Roman" w:cs="Times New Roman"/>
          <w:sz w:val="21"/>
          <w:szCs w:val="21"/>
        </w:rPr>
        <w:t xml:space="preserve"> course</w:t>
      </w:r>
    </w:p>
    <w:p w14:paraId="42C62838" w14:textId="77777777" w:rsidR="00EC1801" w:rsidRPr="00C748F7" w:rsidRDefault="00EC1801" w:rsidP="00EC1801">
      <w:pPr>
        <w:pStyle w:val="ListParagraph"/>
        <w:numPr>
          <w:ilvl w:val="0"/>
          <w:numId w:val="3"/>
        </w:numPr>
        <w:shd w:val="clear" w:color="auto" w:fill="F9F9F9"/>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$1,997.00 for the Leadership Warrior Course</w:t>
      </w:r>
    </w:p>
    <w:p w14:paraId="4701BEB1" w14:textId="74353C82" w:rsidR="00EC1801" w:rsidRPr="00C748F7" w:rsidRDefault="00EC1801" w:rsidP="00EC1801">
      <w:pPr>
        <w:pStyle w:val="ListParagraph"/>
        <w:numPr>
          <w:ilvl w:val="0"/>
          <w:numId w:val="4"/>
        </w:numPr>
        <w:shd w:val="clear" w:color="auto" w:fill="F9F9F9"/>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 xml:space="preserve">$4,997.00 </w:t>
      </w:r>
      <w:proofErr w:type="spellStart"/>
      <w:r w:rsidR="00885C13">
        <w:rPr>
          <w:rFonts w:ascii="Times New Roman" w:hAnsi="Times New Roman" w:cs="Times New Roman"/>
          <w:sz w:val="21"/>
          <w:szCs w:val="21"/>
        </w:rPr>
        <w:t>SkipBatch</w:t>
      </w:r>
      <w:proofErr w:type="spellEnd"/>
      <w:r w:rsidRPr="00C748F7">
        <w:rPr>
          <w:rFonts w:ascii="Times New Roman" w:hAnsi="Times New Roman" w:cs="Times New Roman"/>
          <w:sz w:val="21"/>
          <w:szCs w:val="21"/>
        </w:rPr>
        <w:t xml:space="preserve"> 90 Coaching (BT90) 12 one day group coaching fulfilled quarterly over 36 months</w:t>
      </w:r>
    </w:p>
    <w:p w14:paraId="28FD57AE" w14:textId="77777777"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rPr>
      </w:pPr>
      <w:r w:rsidRPr="00C748F7">
        <w:rPr>
          <w:rFonts w:ascii="Times New Roman" w:hAnsi="Times New Roman" w:cs="Times New Roman"/>
          <w:b/>
          <w:bCs/>
          <w:sz w:val="21"/>
          <w:szCs w:val="21"/>
        </w:rPr>
        <w:t xml:space="preserve">1.3 Cancellation Procedures </w:t>
      </w:r>
    </w:p>
    <w:p w14:paraId="1A197DB6"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lastRenderedPageBreak/>
        <w:t>Members cannot pay monthly and participate in courses and cancel their membership.  Cancellation will result in the remaining balance of the tuition owing as stated in section 1 above being due.  This policy is in place to prevent clients from participating in select courses while making monthly payments and then cancelling to avoid paying the a-la-carte tuitions.</w:t>
      </w:r>
    </w:p>
    <w:p w14:paraId="5EF87E3D"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u w:val="single"/>
        </w:rPr>
      </w:pPr>
      <w:r w:rsidRPr="00C748F7">
        <w:rPr>
          <w:rFonts w:ascii="Times New Roman" w:hAnsi="Times New Roman" w:cs="Times New Roman"/>
          <w:b/>
          <w:bCs/>
          <w:sz w:val="21"/>
          <w:szCs w:val="21"/>
          <w:u w:val="single"/>
        </w:rPr>
        <w:t xml:space="preserve">2.0 Our Services, Missed Payments and Missed Sessions </w:t>
      </w:r>
    </w:p>
    <w:p w14:paraId="7E0FE32A" w14:textId="17CB32B5" w:rsidR="00EC1801" w:rsidRPr="00C748F7" w:rsidRDefault="00EC1801" w:rsidP="00EC1801">
      <w:pPr>
        <w:pStyle w:val="Body"/>
        <w:shd w:val="clear" w:color="auto" w:fill="F9F9F9"/>
        <w:spacing w:after="150" w:line="330" w:lineRule="atLeast"/>
        <w:jc w:val="both"/>
        <w:rPr>
          <w:rFonts w:ascii="Times New Roman" w:eastAsia="Helvetica" w:hAnsi="Times New Roman" w:cs="Times New Roman"/>
          <w:b/>
          <w:bCs/>
          <w:sz w:val="21"/>
          <w:szCs w:val="21"/>
        </w:rPr>
      </w:pPr>
      <w:r w:rsidRPr="00C748F7">
        <w:rPr>
          <w:rFonts w:ascii="Times New Roman" w:hAnsi="Times New Roman" w:cs="Times New Roman"/>
          <w:b/>
          <w:bCs/>
          <w:sz w:val="21"/>
          <w:szCs w:val="21"/>
        </w:rPr>
        <w:t xml:space="preserve">2.1 Services Provided by </w:t>
      </w:r>
      <w:proofErr w:type="spellStart"/>
      <w:r w:rsidR="00885C13">
        <w:rPr>
          <w:rFonts w:ascii="Times New Roman" w:hAnsi="Times New Roman" w:cs="Times New Roman"/>
          <w:b/>
          <w:bCs/>
          <w:sz w:val="21"/>
          <w:szCs w:val="21"/>
        </w:rPr>
        <w:t>SkipBatch</w:t>
      </w:r>
      <w:proofErr w:type="spellEnd"/>
      <w:r w:rsidRPr="00C748F7">
        <w:rPr>
          <w:rFonts w:ascii="Times New Roman" w:hAnsi="Times New Roman" w:cs="Times New Roman"/>
          <w:b/>
          <w:bCs/>
          <w:sz w:val="21"/>
          <w:szCs w:val="21"/>
        </w:rPr>
        <w:t xml:space="preserve"> </w:t>
      </w:r>
    </w:p>
    <w:p w14:paraId="428ACFDF" w14:textId="64111E0F" w:rsidR="00EC1801" w:rsidRPr="00C748F7" w:rsidRDefault="00885C13" w:rsidP="00EC1801">
      <w:pPr>
        <w:pStyle w:val="Body"/>
        <w:shd w:val="clear" w:color="auto" w:fill="F9F9F9"/>
        <w:spacing w:after="150" w:line="330" w:lineRule="atLeast"/>
        <w:jc w:val="both"/>
        <w:rPr>
          <w:rFonts w:ascii="Times New Roman" w:eastAsia="Helvetica" w:hAnsi="Times New Roman" w:cs="Times New Roman"/>
          <w:sz w:val="21"/>
          <w:szCs w:val="21"/>
        </w:rPr>
      </w:pPr>
      <w:proofErr w:type="spellStart"/>
      <w:r>
        <w:rPr>
          <w:rFonts w:ascii="Times New Roman" w:hAnsi="Times New Roman" w:cs="Times New Roman"/>
          <w:sz w:val="21"/>
          <w:szCs w:val="21"/>
        </w:rPr>
        <w:t>SkipBatch</w:t>
      </w:r>
      <w:proofErr w:type="spellEnd"/>
      <w:r w:rsidR="00EC1801" w:rsidRPr="00C748F7">
        <w:rPr>
          <w:rFonts w:ascii="Times New Roman" w:hAnsi="Times New Roman" w:cs="Times New Roman"/>
          <w:sz w:val="21"/>
          <w:szCs w:val="21"/>
        </w:rPr>
        <w:t xml:space="preserve"> will provide the following services and content as part of the Curriculum:</w:t>
      </w:r>
    </w:p>
    <w:p w14:paraId="6255838A" w14:textId="77777777" w:rsidR="00EC1801" w:rsidRPr="00C748F7" w:rsidRDefault="00EC1801" w:rsidP="00EC1801">
      <w:pPr>
        <w:pStyle w:val="ListParagraph"/>
        <w:numPr>
          <w:ilvl w:val="0"/>
          <w:numId w:val="5"/>
        </w:numPr>
        <w:shd w:val="clear" w:color="auto" w:fill="F9F9F9"/>
        <w:tabs>
          <w:tab w:val="num" w:pos="771"/>
        </w:tabs>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10 live event courses including BT90 Coaching</w:t>
      </w:r>
    </w:p>
    <w:p w14:paraId="05A423B2" w14:textId="5AD71DE4" w:rsidR="00EC1801" w:rsidRPr="00C748F7" w:rsidRDefault="00EC1801" w:rsidP="00EC1801">
      <w:pPr>
        <w:pStyle w:val="ListParagraph"/>
        <w:numPr>
          <w:ilvl w:val="0"/>
          <w:numId w:val="6"/>
        </w:numPr>
        <w:shd w:val="clear" w:color="auto" w:fill="F9F9F9"/>
        <w:tabs>
          <w:tab w:val="num" w:pos="771"/>
        </w:tabs>
        <w:spacing w:after="150" w:line="330" w:lineRule="atLeast"/>
        <w:ind w:left="771" w:hanging="411"/>
        <w:jc w:val="both"/>
        <w:rPr>
          <w:rFonts w:ascii="Times New Roman" w:eastAsia="Helvetica" w:hAnsi="Times New Roman" w:cs="Times New Roman"/>
        </w:rPr>
      </w:pPr>
      <w:r w:rsidRPr="00C748F7">
        <w:rPr>
          <w:rFonts w:ascii="Times New Roman" w:hAnsi="Times New Roman" w:cs="Times New Roman"/>
          <w:sz w:val="21"/>
          <w:szCs w:val="21"/>
        </w:rPr>
        <w:t>2 online courses (</w:t>
      </w:r>
      <w:proofErr w:type="spellStart"/>
      <w:r w:rsidR="00166039">
        <w:rPr>
          <w:rFonts w:ascii="Times New Roman" w:hAnsi="Times New Roman" w:cs="Times New Roman"/>
          <w:sz w:val="21"/>
          <w:szCs w:val="21"/>
        </w:rPr>
        <w:t>BlogCreators</w:t>
      </w:r>
      <w:proofErr w:type="spellEnd"/>
      <w:r w:rsidRPr="00C748F7">
        <w:rPr>
          <w:rFonts w:ascii="Times New Roman" w:hAnsi="Times New Roman" w:cs="Times New Roman"/>
          <w:sz w:val="21"/>
          <w:szCs w:val="21"/>
        </w:rPr>
        <w:t xml:space="preserve"> and Podcast Blueprint)</w:t>
      </w:r>
    </w:p>
    <w:p w14:paraId="04FA1FFC"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 xml:space="preserve">2.2 Missed Payments + Legal Fees </w:t>
      </w:r>
    </w:p>
    <w:p w14:paraId="0AA9C27E"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In the event that a monthly payment is skipped or your credit card is declined, you will ensure that payment is made current within 5 days of receiving notice.  A $50.00 late fee will be assessed to all payments that exceed a 5-day late payment.  Any payments exceeding 30 days will be assessed an additional $50.00.  Skipped payments place additional administration on the Academy, therefore these late, declined payment of skipped payment fees help us to recover our costs.</w:t>
      </w:r>
    </w:p>
    <w:p w14:paraId="2D971B3D"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In the event that legal collections proceedings are requited through small claims court, you agree that you will be responsible for our legal collection fees of $2,000.00 plus court filing fees and service costs, administration time and preparation of our claim.</w:t>
      </w:r>
    </w:p>
    <w:p w14:paraId="18FCC73B"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2.3 Missing Sessions</w:t>
      </w:r>
    </w:p>
    <w:p w14:paraId="3473F4A2" w14:textId="0A0D1315" w:rsidR="00EC1801" w:rsidRPr="00C748F7" w:rsidRDefault="00885C13" w:rsidP="00EC1801">
      <w:pPr>
        <w:pStyle w:val="Body"/>
        <w:shd w:val="clear" w:color="auto" w:fill="F9F9F9"/>
        <w:spacing w:after="150" w:line="330" w:lineRule="atLeast"/>
        <w:rPr>
          <w:rFonts w:ascii="Times New Roman" w:eastAsia="Helvetica" w:hAnsi="Times New Roman" w:cs="Times New Roman"/>
          <w:sz w:val="21"/>
          <w:szCs w:val="21"/>
        </w:rPr>
      </w:pPr>
      <w:r>
        <w:rPr>
          <w:rFonts w:ascii="Times New Roman" w:hAnsi="Times New Roman" w:cs="Times New Roman"/>
          <w:sz w:val="21"/>
          <w:szCs w:val="21"/>
        </w:rPr>
        <w:t>SB</w:t>
      </w:r>
      <w:r w:rsidR="00EC1801" w:rsidRPr="00C748F7">
        <w:rPr>
          <w:rFonts w:ascii="Times New Roman" w:hAnsi="Times New Roman" w:cs="Times New Roman"/>
          <w:sz w:val="21"/>
          <w:szCs w:val="21"/>
        </w:rPr>
        <w:t xml:space="preserve"> fulfils all of its courses every 3 months and provides its clients with advance notice of all course dates.  You are responsible for attending each course on the scheduled dates.  If you are unable to attend a course, you will be permitted to attend a future scheduled course of the same curriculum during your </w:t>
      </w:r>
      <w:proofErr w:type="gramStart"/>
      <w:r w:rsidR="00EC1801" w:rsidRPr="00C748F7">
        <w:rPr>
          <w:rFonts w:ascii="Times New Roman" w:hAnsi="Times New Roman" w:cs="Times New Roman"/>
          <w:sz w:val="21"/>
          <w:szCs w:val="21"/>
        </w:rPr>
        <w:t>3 year</w:t>
      </w:r>
      <w:proofErr w:type="gramEnd"/>
      <w:r w:rsidR="00EC1801" w:rsidRPr="00C748F7">
        <w:rPr>
          <w:rFonts w:ascii="Times New Roman" w:hAnsi="Times New Roman" w:cs="Times New Roman"/>
          <w:sz w:val="21"/>
          <w:szCs w:val="21"/>
        </w:rPr>
        <w:t xml:space="preserve"> term.  </w:t>
      </w:r>
      <w:r>
        <w:rPr>
          <w:rFonts w:ascii="Times New Roman" w:hAnsi="Times New Roman" w:cs="Times New Roman"/>
          <w:sz w:val="21"/>
          <w:szCs w:val="21"/>
        </w:rPr>
        <w:t>SB</w:t>
      </w:r>
      <w:r w:rsidR="00EC1801" w:rsidRPr="00C748F7">
        <w:rPr>
          <w:rFonts w:ascii="Times New Roman" w:hAnsi="Times New Roman" w:cs="Times New Roman"/>
          <w:sz w:val="21"/>
          <w:szCs w:val="21"/>
        </w:rPr>
        <w:t xml:space="preserve"> reserves the option to re-schedule a course due to unexpected illness of an instructor or low available attendance by </w:t>
      </w:r>
      <w:r>
        <w:rPr>
          <w:rFonts w:ascii="Times New Roman" w:hAnsi="Times New Roman" w:cs="Times New Roman"/>
          <w:sz w:val="21"/>
          <w:szCs w:val="21"/>
        </w:rPr>
        <w:t>SB</w:t>
      </w:r>
      <w:r w:rsidR="00EC1801" w:rsidRPr="00C748F7">
        <w:rPr>
          <w:rFonts w:ascii="Times New Roman" w:hAnsi="Times New Roman" w:cs="Times New Roman"/>
          <w:sz w:val="21"/>
          <w:szCs w:val="21"/>
        </w:rPr>
        <w:t xml:space="preserve"> members.</w:t>
      </w:r>
    </w:p>
    <w:p w14:paraId="5F7CA84B"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In the event you are unable to attend a course that has been offered at least two times during the </w:t>
      </w:r>
      <w:proofErr w:type="gramStart"/>
      <w:r w:rsidRPr="00C748F7">
        <w:rPr>
          <w:rFonts w:ascii="Times New Roman" w:hAnsi="Times New Roman" w:cs="Times New Roman"/>
          <w:sz w:val="21"/>
          <w:szCs w:val="21"/>
        </w:rPr>
        <w:t>3 year</w:t>
      </w:r>
      <w:proofErr w:type="gramEnd"/>
      <w:r w:rsidRPr="00C748F7">
        <w:rPr>
          <w:rFonts w:ascii="Times New Roman" w:hAnsi="Times New Roman" w:cs="Times New Roman"/>
          <w:sz w:val="21"/>
          <w:szCs w:val="21"/>
        </w:rPr>
        <w:t xml:space="preserve"> term, you will forfeit that course.  </w:t>
      </w:r>
    </w:p>
    <w:p w14:paraId="4C511CFD"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If a course is not offered at least two times during the </w:t>
      </w:r>
      <w:proofErr w:type="gramStart"/>
      <w:r w:rsidRPr="00C748F7">
        <w:rPr>
          <w:rFonts w:ascii="Times New Roman" w:hAnsi="Times New Roman" w:cs="Times New Roman"/>
          <w:sz w:val="21"/>
          <w:szCs w:val="21"/>
        </w:rPr>
        <w:t>3 year</w:t>
      </w:r>
      <w:proofErr w:type="gramEnd"/>
      <w:r w:rsidRPr="00C748F7">
        <w:rPr>
          <w:rFonts w:ascii="Times New Roman" w:hAnsi="Times New Roman" w:cs="Times New Roman"/>
          <w:sz w:val="21"/>
          <w:szCs w:val="21"/>
        </w:rPr>
        <w:t xml:space="preserve"> term, you will be permitted to attend the next scheduled course of the same curriculum. </w:t>
      </w:r>
    </w:p>
    <w:p w14:paraId="5ED1E449" w14:textId="0447C6FB"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Any concerns regarding the course curriculum, specifically if we did not meet your expectations for the course you attended, we require that you report to </w:t>
      </w:r>
      <w:r w:rsidR="00885C13">
        <w:rPr>
          <w:rFonts w:ascii="Times New Roman" w:hAnsi="Times New Roman" w:cs="Times New Roman"/>
          <w:sz w:val="21"/>
          <w:szCs w:val="21"/>
        </w:rPr>
        <w:t>SB</w:t>
      </w:r>
      <w:r w:rsidRPr="00C748F7">
        <w:rPr>
          <w:rFonts w:ascii="Times New Roman" w:hAnsi="Times New Roman" w:cs="Times New Roman"/>
          <w:sz w:val="21"/>
          <w:szCs w:val="21"/>
        </w:rPr>
        <w:t xml:space="preserve"> your concerns during or at the end of the course and prior to leaving the course in order that we can accommodate your concerns and correct them to your satisfaction. </w:t>
      </w:r>
    </w:p>
    <w:p w14:paraId="352F9E36"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sz w:val="21"/>
          <w:szCs w:val="21"/>
        </w:rPr>
        <w:lastRenderedPageBreak/>
        <w:t xml:space="preserve">In the event you are unable to attend a course due to a health concern, please advise us in writing with a Doctor supported letter and we will </w:t>
      </w:r>
      <w:proofErr w:type="gramStart"/>
      <w:r w:rsidRPr="00C748F7">
        <w:rPr>
          <w:rFonts w:ascii="Times New Roman" w:hAnsi="Times New Roman" w:cs="Times New Roman"/>
          <w:sz w:val="21"/>
          <w:szCs w:val="21"/>
        </w:rPr>
        <w:t>make arrangements</w:t>
      </w:r>
      <w:proofErr w:type="gramEnd"/>
      <w:r w:rsidRPr="00C748F7">
        <w:rPr>
          <w:rFonts w:ascii="Times New Roman" w:hAnsi="Times New Roman" w:cs="Times New Roman"/>
          <w:sz w:val="21"/>
          <w:szCs w:val="21"/>
        </w:rPr>
        <w:t xml:space="preserve"> to reschedule you to a future course date.</w:t>
      </w:r>
    </w:p>
    <w:p w14:paraId="7ED54159"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u w:val="single"/>
        </w:rPr>
      </w:pPr>
      <w:r w:rsidRPr="00C748F7">
        <w:rPr>
          <w:rFonts w:ascii="Times New Roman" w:hAnsi="Times New Roman" w:cs="Times New Roman"/>
          <w:b/>
          <w:bCs/>
          <w:sz w:val="21"/>
          <w:szCs w:val="21"/>
          <w:u w:val="single"/>
        </w:rPr>
        <w:t>3.0 Default, Refunds, No Guarantees, Indemnification</w:t>
      </w:r>
    </w:p>
    <w:p w14:paraId="5638FB53"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3.1 Default Payments</w:t>
      </w:r>
    </w:p>
    <w:p w14:paraId="630E9311" w14:textId="098A976A"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If a payment default occurs, that is a skipped payment or credit card decline and remains unpaid after 30 days, you agree to immediately pay the outstanding balance of your tuition in full.  </w:t>
      </w:r>
      <w:r w:rsidR="00885C13">
        <w:rPr>
          <w:rFonts w:ascii="Times New Roman" w:hAnsi="Times New Roman" w:cs="Times New Roman"/>
          <w:sz w:val="21"/>
          <w:szCs w:val="21"/>
        </w:rPr>
        <w:t>SB</w:t>
      </w:r>
      <w:r w:rsidRPr="00C748F7">
        <w:rPr>
          <w:rFonts w:ascii="Times New Roman" w:hAnsi="Times New Roman" w:cs="Times New Roman"/>
          <w:sz w:val="21"/>
          <w:szCs w:val="21"/>
        </w:rPr>
        <w:t xml:space="preserve"> will provide an invoice with your remaining balance for full payment.</w:t>
      </w:r>
    </w:p>
    <w:p w14:paraId="412CCCF1"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3.2 Refunds</w:t>
      </w:r>
    </w:p>
    <w:p w14:paraId="6EBF0440"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Refunds may be requested up to 10 days following the initial payment and the "effective date". No cancellations will be permitted and no refunds will be </w:t>
      </w:r>
      <w:proofErr w:type="spellStart"/>
      <w:r w:rsidRPr="00C748F7">
        <w:rPr>
          <w:rFonts w:ascii="Times New Roman" w:hAnsi="Times New Roman" w:cs="Times New Roman"/>
          <w:sz w:val="21"/>
          <w:szCs w:val="21"/>
        </w:rPr>
        <w:t>honoured</w:t>
      </w:r>
      <w:proofErr w:type="spellEnd"/>
      <w:r w:rsidRPr="00C748F7">
        <w:rPr>
          <w:rFonts w:ascii="Times New Roman" w:hAnsi="Times New Roman" w:cs="Times New Roman"/>
          <w:sz w:val="21"/>
          <w:szCs w:val="21"/>
        </w:rPr>
        <w:t xml:space="preserve"> after 10 days following the effective date.</w:t>
      </w:r>
    </w:p>
    <w:p w14:paraId="31130F20"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3.3 No Guarantees</w:t>
      </w:r>
    </w:p>
    <w:p w14:paraId="43380C7A" w14:textId="290A1BB9" w:rsidR="00EC1801" w:rsidRPr="00C748F7" w:rsidRDefault="00885C13" w:rsidP="00EC1801">
      <w:pPr>
        <w:pStyle w:val="Body"/>
        <w:shd w:val="clear" w:color="auto" w:fill="F9F9F9"/>
        <w:spacing w:after="150" w:line="330" w:lineRule="atLeast"/>
        <w:rPr>
          <w:rFonts w:ascii="Times New Roman" w:eastAsia="Helvetica" w:hAnsi="Times New Roman" w:cs="Times New Roman"/>
          <w:sz w:val="21"/>
          <w:szCs w:val="21"/>
        </w:rPr>
      </w:pPr>
      <w:r>
        <w:rPr>
          <w:rFonts w:ascii="Times New Roman" w:hAnsi="Times New Roman" w:cs="Times New Roman"/>
          <w:sz w:val="21"/>
          <w:szCs w:val="21"/>
        </w:rPr>
        <w:t>SB</w:t>
      </w:r>
      <w:r w:rsidR="00EC1801" w:rsidRPr="00C748F7">
        <w:rPr>
          <w:rFonts w:ascii="Times New Roman" w:hAnsi="Times New Roman" w:cs="Times New Roman"/>
          <w:sz w:val="21"/>
          <w:szCs w:val="21"/>
        </w:rPr>
        <w:t xml:space="preserve"> makes no claims or promises of potential income. It is up to the you, the client, to implement the teachings and practices and we make no guarantee whatsoever that you will achieve any revenue goals that you declare at our courses. Proper execution by the client is imperative.</w:t>
      </w:r>
    </w:p>
    <w:p w14:paraId="58437398"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3.4 Indemnification</w:t>
      </w:r>
    </w:p>
    <w:p w14:paraId="2EB66ECD" w14:textId="28F72495"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 xml:space="preserve">You agree to indemnify </w:t>
      </w:r>
      <w:r w:rsidR="00885C13">
        <w:rPr>
          <w:rFonts w:ascii="Times New Roman" w:hAnsi="Times New Roman" w:cs="Times New Roman"/>
          <w:sz w:val="21"/>
          <w:szCs w:val="21"/>
        </w:rPr>
        <w:t>SB</w:t>
      </w:r>
      <w:r w:rsidRPr="00C748F7">
        <w:rPr>
          <w:rFonts w:ascii="Times New Roman" w:hAnsi="Times New Roman" w:cs="Times New Roman"/>
          <w:sz w:val="21"/>
          <w:szCs w:val="21"/>
        </w:rPr>
        <w:t xml:space="preserve"> and its affiliated companies from any cause or action whatsoever that is related to your business and you further agree that you cannot make any financial claims or seek any judgments through litigation whatsoever. </w:t>
      </w:r>
      <w:r w:rsidR="00885C13">
        <w:rPr>
          <w:rFonts w:ascii="Times New Roman" w:hAnsi="Times New Roman" w:cs="Times New Roman"/>
          <w:sz w:val="21"/>
          <w:szCs w:val="21"/>
        </w:rPr>
        <w:t>SB</w:t>
      </w:r>
      <w:r w:rsidRPr="00C748F7">
        <w:rPr>
          <w:rFonts w:ascii="Times New Roman" w:hAnsi="Times New Roman" w:cs="Times New Roman"/>
          <w:sz w:val="21"/>
          <w:szCs w:val="21"/>
        </w:rPr>
        <w:t xml:space="preserve"> will make its best efforts to help you achieve success in your business.</w:t>
      </w:r>
    </w:p>
    <w:p w14:paraId="27C58D7C"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4.0 General Terms and Conditions</w:t>
      </w:r>
    </w:p>
    <w:p w14:paraId="60D18DCF"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4.1 Change of Terms and Conditions</w:t>
      </w:r>
    </w:p>
    <w:p w14:paraId="623A2E24" w14:textId="297AAD76" w:rsidR="00EC1801" w:rsidRPr="00C748F7" w:rsidRDefault="00885C13" w:rsidP="00EC1801">
      <w:pPr>
        <w:pStyle w:val="Body"/>
        <w:shd w:val="clear" w:color="auto" w:fill="F9F9F9"/>
        <w:spacing w:after="150" w:line="330" w:lineRule="atLeast"/>
        <w:rPr>
          <w:rFonts w:ascii="Times New Roman" w:eastAsia="Helvetica" w:hAnsi="Times New Roman" w:cs="Times New Roman"/>
          <w:sz w:val="21"/>
          <w:szCs w:val="21"/>
        </w:rPr>
      </w:pPr>
      <w:r>
        <w:rPr>
          <w:rFonts w:ascii="Times New Roman" w:hAnsi="Times New Roman" w:cs="Times New Roman"/>
          <w:sz w:val="21"/>
          <w:szCs w:val="21"/>
        </w:rPr>
        <w:t>SB</w:t>
      </w:r>
      <w:r w:rsidR="00EC1801" w:rsidRPr="00C748F7">
        <w:rPr>
          <w:rFonts w:ascii="Times New Roman" w:hAnsi="Times New Roman" w:cs="Times New Roman"/>
          <w:sz w:val="21"/>
          <w:szCs w:val="21"/>
        </w:rPr>
        <w:t xml:space="preserve"> may from time to time update these terms and conditions. Agreeing to the following terms and conditions also requires that you check these terms and conditions from time to time at </w:t>
      </w:r>
      <w:hyperlink r:id="rId7" w:history="1">
        <w:r w:rsidR="00EC1801" w:rsidRPr="00C748F7">
          <w:rPr>
            <w:rStyle w:val="Hyperlink0"/>
            <w:rFonts w:ascii="Times New Roman" w:hAnsi="Times New Roman" w:cs="Times New Roman"/>
          </w:rPr>
          <w:t>www.</w:t>
        </w:r>
        <w:r>
          <w:rPr>
            <w:rStyle w:val="Hyperlink0"/>
            <w:rFonts w:ascii="Times New Roman" w:hAnsi="Times New Roman" w:cs="Times New Roman"/>
          </w:rPr>
          <w:t>SkipBatch</w:t>
        </w:r>
        <w:r w:rsidR="00EC1801" w:rsidRPr="00C748F7">
          <w:rPr>
            <w:rStyle w:val="Hyperlink0"/>
            <w:rFonts w:ascii="Times New Roman" w:hAnsi="Times New Roman" w:cs="Times New Roman"/>
          </w:rPr>
          <w:t>entreprenR.com</w:t>
        </w:r>
      </w:hyperlink>
      <w:r w:rsidR="00EC1801" w:rsidRPr="00C748F7">
        <w:rPr>
          <w:rFonts w:ascii="Times New Roman" w:hAnsi="Times New Roman" w:cs="Times New Roman"/>
          <w:sz w:val="21"/>
          <w:szCs w:val="21"/>
        </w:rPr>
        <w:t xml:space="preserve"> to be aware of any updates.</w:t>
      </w:r>
    </w:p>
    <w:p w14:paraId="6D090327"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b/>
          <w:bCs/>
          <w:sz w:val="21"/>
          <w:szCs w:val="21"/>
        </w:rPr>
      </w:pPr>
      <w:r w:rsidRPr="00C748F7">
        <w:rPr>
          <w:rFonts w:ascii="Times New Roman" w:hAnsi="Times New Roman" w:cs="Times New Roman"/>
          <w:b/>
          <w:bCs/>
          <w:sz w:val="21"/>
          <w:szCs w:val="21"/>
        </w:rPr>
        <w:t>4.2 Jurisdiction</w:t>
      </w:r>
    </w:p>
    <w:p w14:paraId="0DCAD479" w14:textId="77777777" w:rsidR="00EC1801" w:rsidRPr="00C748F7" w:rsidRDefault="00EC1801" w:rsidP="00EC1801">
      <w:pPr>
        <w:pStyle w:val="Body"/>
        <w:shd w:val="clear" w:color="auto" w:fill="F9F9F9"/>
        <w:spacing w:after="150" w:line="330" w:lineRule="atLeast"/>
        <w:rPr>
          <w:rFonts w:ascii="Times New Roman" w:eastAsia="Helvetica" w:hAnsi="Times New Roman" w:cs="Times New Roman"/>
          <w:sz w:val="21"/>
          <w:szCs w:val="21"/>
        </w:rPr>
      </w:pPr>
      <w:r w:rsidRPr="00C748F7">
        <w:rPr>
          <w:rFonts w:ascii="Times New Roman" w:hAnsi="Times New Roman" w:cs="Times New Roman"/>
          <w:sz w:val="21"/>
          <w:szCs w:val="21"/>
        </w:rPr>
        <w:t>These terms and conditions are subject to the laws of British Columbia, Canada.  Any collection proceedings or legal processes if necessary will occur in your jurisdiction plus any additional costs we incur for collections or legal procedures. A minimum collection fee of $2,000.00 will be assessed to any collection that is placed into a Court of Law as a means for the Academy to recover its costs in collection.</w:t>
      </w:r>
    </w:p>
    <w:p w14:paraId="3945EF9D"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4.3 Final Agreement</w:t>
      </w:r>
      <w:r w:rsidRPr="00C748F7">
        <w:rPr>
          <w:rFonts w:ascii="Times New Roman" w:hAnsi="Times New Roman" w:cs="Times New Roman"/>
          <w:sz w:val="21"/>
          <w:szCs w:val="21"/>
        </w:rPr>
        <w:t>.</w:t>
      </w:r>
    </w:p>
    <w:p w14:paraId="4B0622B7" w14:textId="77777777" w:rsidR="00EC1801" w:rsidRPr="00C748F7" w:rsidRDefault="00EC1801" w:rsidP="00EC1801">
      <w:pPr>
        <w:pStyle w:val="NormalWeb"/>
        <w:jc w:val="both"/>
        <w:rPr>
          <w:rFonts w:ascii="Times New Roman" w:eastAsia="Helvetica" w:hAnsi="Times New Roman" w:cs="Times New Roman"/>
          <w:color w:val="0000FF"/>
          <w:sz w:val="21"/>
          <w:szCs w:val="21"/>
          <w:u w:color="0000FF"/>
        </w:rPr>
      </w:pPr>
      <w:r w:rsidRPr="00C748F7">
        <w:rPr>
          <w:rFonts w:ascii="Times New Roman" w:hAnsi="Times New Roman" w:cs="Times New Roman"/>
          <w:sz w:val="21"/>
          <w:szCs w:val="21"/>
        </w:rPr>
        <w:lastRenderedPageBreak/>
        <w:t>This Agreement terminates and supersedes all prior understandings or agreements on the subject matter hereof. This Agreement may be modified only by a further writing that is duly executed by both parties.</w:t>
      </w:r>
    </w:p>
    <w:p w14:paraId="456EA7AA"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4.4 No Assignment</w:t>
      </w:r>
      <w:r w:rsidRPr="00C748F7">
        <w:rPr>
          <w:rFonts w:ascii="Times New Roman" w:hAnsi="Times New Roman" w:cs="Times New Roman"/>
          <w:sz w:val="21"/>
          <w:szCs w:val="21"/>
        </w:rPr>
        <w:t>.</w:t>
      </w:r>
    </w:p>
    <w:p w14:paraId="4122EECA" w14:textId="77777777" w:rsidR="00EC1801" w:rsidRPr="00C748F7" w:rsidRDefault="00EC1801" w:rsidP="00EC1801">
      <w:pPr>
        <w:pStyle w:val="NormalWeb"/>
        <w:rPr>
          <w:rFonts w:ascii="Times New Roman" w:eastAsia="Helvetica" w:hAnsi="Times New Roman" w:cs="Times New Roman"/>
          <w:color w:val="0000FF"/>
          <w:sz w:val="21"/>
          <w:szCs w:val="21"/>
          <w:u w:color="0000FF"/>
        </w:rPr>
      </w:pPr>
      <w:r w:rsidRPr="00C748F7">
        <w:rPr>
          <w:rFonts w:ascii="Times New Roman" w:hAnsi="Times New Roman" w:cs="Times New Roman"/>
          <w:sz w:val="21"/>
          <w:szCs w:val="21"/>
        </w:rPr>
        <w:t>Recipient may not assign this Agreement or any interest herein without Owner's express prior written consent.</w:t>
      </w:r>
    </w:p>
    <w:p w14:paraId="742F808A"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4.5 Severability</w:t>
      </w:r>
      <w:r w:rsidRPr="00C748F7">
        <w:rPr>
          <w:rFonts w:ascii="Times New Roman" w:hAnsi="Times New Roman" w:cs="Times New Roman"/>
          <w:sz w:val="21"/>
          <w:szCs w:val="21"/>
        </w:rPr>
        <w:t>.</w:t>
      </w:r>
    </w:p>
    <w:p w14:paraId="5D632112" w14:textId="77777777" w:rsidR="00EC1801" w:rsidRPr="00C748F7" w:rsidRDefault="00EC1801" w:rsidP="00EC1801">
      <w:pPr>
        <w:pStyle w:val="NormalWeb"/>
        <w:jc w:val="both"/>
        <w:rPr>
          <w:rFonts w:ascii="Times New Roman" w:eastAsia="Helvetica" w:hAnsi="Times New Roman" w:cs="Times New Roman"/>
          <w:color w:val="0000FF"/>
          <w:sz w:val="21"/>
          <w:szCs w:val="21"/>
          <w:u w:color="0000FF"/>
        </w:rPr>
      </w:pPr>
      <w:r w:rsidRPr="00C748F7">
        <w:rPr>
          <w:rFonts w:ascii="Times New Roman" w:hAnsi="Times New Roman" w:cs="Times New Roman"/>
          <w:sz w:val="21"/>
          <w:szCs w:val="21"/>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14:paraId="3EF8A1F4"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4.6 Notices</w:t>
      </w:r>
      <w:r w:rsidRPr="00C748F7">
        <w:rPr>
          <w:rFonts w:ascii="Times New Roman" w:hAnsi="Times New Roman" w:cs="Times New Roman"/>
          <w:sz w:val="21"/>
          <w:szCs w:val="21"/>
        </w:rPr>
        <w:t>.</w:t>
      </w:r>
    </w:p>
    <w:p w14:paraId="6369F57D" w14:textId="77777777" w:rsidR="00EC1801" w:rsidRPr="00C748F7" w:rsidRDefault="00EC1801" w:rsidP="00EC1801">
      <w:pPr>
        <w:pStyle w:val="NormalWeb"/>
        <w:jc w:val="both"/>
        <w:rPr>
          <w:rFonts w:ascii="Times New Roman" w:eastAsia="Helvetica" w:hAnsi="Times New Roman" w:cs="Times New Roman"/>
          <w:color w:val="0000FF"/>
          <w:sz w:val="21"/>
          <w:szCs w:val="21"/>
          <w:u w:color="0000FF"/>
        </w:rPr>
      </w:pPr>
      <w:r w:rsidRPr="00C748F7">
        <w:rPr>
          <w:rFonts w:ascii="Times New Roman" w:hAnsi="Times New Roman" w:cs="Times New Roman"/>
          <w:sz w:val="21"/>
          <w:szCs w:val="21"/>
        </w:rPr>
        <w:t xml:space="preserve">Any notice required by this Agreement or given in connection with it, shall be in writing and shall be given to the appropriate party by personal delivery or by certified mail, postage prepaid, or </w:t>
      </w:r>
      <w:proofErr w:type="spellStart"/>
      <w:r w:rsidRPr="00C748F7">
        <w:rPr>
          <w:rFonts w:ascii="Times New Roman" w:hAnsi="Times New Roman" w:cs="Times New Roman"/>
          <w:sz w:val="21"/>
          <w:szCs w:val="21"/>
        </w:rPr>
        <w:t>recognised</w:t>
      </w:r>
      <w:proofErr w:type="spellEnd"/>
      <w:r w:rsidRPr="00C748F7">
        <w:rPr>
          <w:rFonts w:ascii="Times New Roman" w:hAnsi="Times New Roman" w:cs="Times New Roman"/>
          <w:sz w:val="21"/>
          <w:szCs w:val="21"/>
        </w:rPr>
        <w:t xml:space="preserve"> overnight delivery services.</w:t>
      </w:r>
    </w:p>
    <w:p w14:paraId="72FBB32B"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4.7 No Implied Waiver</w:t>
      </w:r>
      <w:r w:rsidRPr="00C748F7">
        <w:rPr>
          <w:rFonts w:ascii="Times New Roman" w:hAnsi="Times New Roman" w:cs="Times New Roman"/>
          <w:b/>
          <w:bCs/>
          <w:sz w:val="21"/>
          <w:szCs w:val="21"/>
        </w:rPr>
        <w:t>.</w:t>
      </w:r>
    </w:p>
    <w:p w14:paraId="3D157501" w14:textId="77777777" w:rsidR="00EC1801" w:rsidRPr="00C748F7" w:rsidRDefault="00EC1801" w:rsidP="00EC1801">
      <w:pPr>
        <w:pStyle w:val="NormalWeb"/>
        <w:jc w:val="both"/>
        <w:rPr>
          <w:rFonts w:ascii="Times New Roman" w:eastAsia="Helvetica" w:hAnsi="Times New Roman" w:cs="Times New Roman"/>
          <w:color w:val="0000FF"/>
          <w:sz w:val="21"/>
          <w:szCs w:val="21"/>
          <w:u w:color="0000FF"/>
        </w:rPr>
      </w:pPr>
      <w:r w:rsidRPr="00C748F7">
        <w:rPr>
          <w:rFonts w:ascii="Times New Roman" w:hAnsi="Times New Roman" w:cs="Times New Roman"/>
          <w:sz w:val="21"/>
          <w:szCs w:val="21"/>
        </w:rPr>
        <w:t>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14:paraId="7B366EEB" w14:textId="77777777" w:rsidR="00EC1801" w:rsidRPr="00C748F7" w:rsidRDefault="00EC1801" w:rsidP="00EC1801">
      <w:pPr>
        <w:pStyle w:val="NormalWeb"/>
        <w:rPr>
          <w:rFonts w:ascii="Times New Roman" w:eastAsia="Helvetica" w:hAnsi="Times New Roman" w:cs="Times New Roman"/>
          <w:sz w:val="21"/>
          <w:szCs w:val="21"/>
        </w:rPr>
      </w:pPr>
      <w:r w:rsidRPr="00C748F7">
        <w:rPr>
          <w:rFonts w:ascii="Times New Roman" w:hAnsi="Times New Roman" w:cs="Times New Roman"/>
          <w:b/>
          <w:bCs/>
          <w:sz w:val="21"/>
          <w:szCs w:val="21"/>
          <w:u w:val="single"/>
        </w:rPr>
        <w:t>4.8 Headings</w:t>
      </w:r>
      <w:r w:rsidRPr="00C748F7">
        <w:rPr>
          <w:rFonts w:ascii="Times New Roman" w:hAnsi="Times New Roman" w:cs="Times New Roman"/>
          <w:sz w:val="21"/>
          <w:szCs w:val="21"/>
        </w:rPr>
        <w:t>.</w:t>
      </w:r>
    </w:p>
    <w:p w14:paraId="724A191E" w14:textId="77777777" w:rsidR="00EC1801" w:rsidRPr="00C748F7" w:rsidRDefault="00EC1801" w:rsidP="00EC1801">
      <w:pPr>
        <w:pStyle w:val="NormalWeb"/>
        <w:rPr>
          <w:rFonts w:ascii="Times New Roman" w:hAnsi="Times New Roman" w:cs="Times New Roman"/>
          <w:sz w:val="21"/>
          <w:szCs w:val="21"/>
        </w:rPr>
      </w:pPr>
      <w:r w:rsidRPr="00C748F7">
        <w:rPr>
          <w:rFonts w:ascii="Times New Roman" w:hAnsi="Times New Roman" w:cs="Times New Roman"/>
          <w:sz w:val="21"/>
          <w:szCs w:val="21"/>
        </w:rPr>
        <w:t>Headings used in this Agreement are provided for convenience only and shall not be used to construe meaning or intent.</w:t>
      </w:r>
    </w:p>
    <w:p w14:paraId="1FB27588" w14:textId="77777777" w:rsidR="00EC1801" w:rsidRPr="00C748F7" w:rsidRDefault="00EC1801" w:rsidP="00EC1801">
      <w:pPr>
        <w:pStyle w:val="NormalWeb"/>
        <w:rPr>
          <w:rFonts w:ascii="Times New Roman" w:hAnsi="Times New Roman" w:cs="Times New Roman"/>
          <w:sz w:val="21"/>
          <w:szCs w:val="21"/>
        </w:rPr>
      </w:pPr>
    </w:p>
    <w:p w14:paraId="1C53AFF6" w14:textId="77777777" w:rsidR="00EC1801" w:rsidRPr="00C748F7" w:rsidRDefault="00EC1801" w:rsidP="00EC1801">
      <w:pPr>
        <w:pStyle w:val="NormalWeb"/>
        <w:rPr>
          <w:rFonts w:ascii="Times New Roman" w:hAnsi="Times New Roman" w:cs="Times New Roman"/>
        </w:rPr>
      </w:pPr>
      <w:r w:rsidRPr="00C748F7">
        <w:rPr>
          <w:rFonts w:ascii="Times New Roman" w:hAnsi="Times New Roman" w:cs="Times New Roman"/>
          <w:sz w:val="21"/>
          <w:szCs w:val="21"/>
        </w:rPr>
        <w:t>Updated July 2016</w:t>
      </w:r>
    </w:p>
    <w:p w14:paraId="0A465564" w14:textId="77777777" w:rsidR="00502A69" w:rsidRDefault="00C0445F">
      <w:bookmarkStart w:id="0" w:name="_GoBack"/>
      <w:bookmarkEnd w:id="0"/>
    </w:p>
    <w:sectPr w:rsidR="00502A69">
      <w:headerReference w:type="default" r:id="rId8"/>
      <w:footerReference w:type="default" r:id="rId9"/>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9B8B2" w14:textId="77777777" w:rsidR="00C0445F" w:rsidRDefault="00C0445F">
      <w:r>
        <w:separator/>
      </w:r>
    </w:p>
  </w:endnote>
  <w:endnote w:type="continuationSeparator" w:id="0">
    <w:p w14:paraId="6A8D6BA1" w14:textId="77777777" w:rsidR="00C0445F" w:rsidRDefault="00C0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ABF94" w14:textId="77777777" w:rsidR="00F14896" w:rsidRDefault="00C0445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4F57D" w14:textId="77777777" w:rsidR="00C0445F" w:rsidRDefault="00C0445F">
      <w:r>
        <w:separator/>
      </w:r>
    </w:p>
  </w:footnote>
  <w:footnote w:type="continuationSeparator" w:id="0">
    <w:p w14:paraId="7726F135" w14:textId="77777777" w:rsidR="00C0445F" w:rsidRDefault="00C04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23C4" w14:textId="77777777" w:rsidR="00F14896" w:rsidRDefault="00C0445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2C3"/>
    <w:multiLevelType w:val="multilevel"/>
    <w:tmpl w:val="2C786F44"/>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abstractNum w:abstractNumId="1" w15:restartNumberingAfterBreak="0">
    <w:nsid w:val="11117080"/>
    <w:multiLevelType w:val="multilevel"/>
    <w:tmpl w:val="7B366034"/>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abstractNum w:abstractNumId="2" w15:restartNumberingAfterBreak="0">
    <w:nsid w:val="1EE9068E"/>
    <w:multiLevelType w:val="multilevel"/>
    <w:tmpl w:val="5B0A1A9E"/>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abstractNum w:abstractNumId="3" w15:restartNumberingAfterBreak="0">
    <w:nsid w:val="3F53225D"/>
    <w:multiLevelType w:val="multilevel"/>
    <w:tmpl w:val="F844DCB6"/>
    <w:styleLink w:val="List1"/>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abstractNum w:abstractNumId="4" w15:restartNumberingAfterBreak="0">
    <w:nsid w:val="52E320C5"/>
    <w:multiLevelType w:val="multilevel"/>
    <w:tmpl w:val="B3184BC4"/>
    <w:styleLink w:val="List0"/>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abstractNum w:abstractNumId="5" w15:restartNumberingAfterBreak="0">
    <w:nsid w:val="70DC688D"/>
    <w:multiLevelType w:val="multilevel"/>
    <w:tmpl w:val="88B61678"/>
    <w:lvl w:ilvl="0">
      <w:numFmt w:val="bullet"/>
      <w:lvlText w:val="•"/>
      <w:lvlJc w:val="left"/>
      <w:pPr>
        <w:tabs>
          <w:tab w:val="num" w:pos="720"/>
        </w:tabs>
        <w:ind w:left="720" w:hanging="360"/>
      </w:pPr>
      <w:rPr>
        <w:rFonts w:ascii="Helvetica" w:eastAsia="Helvetica" w:hAnsi="Helvetica" w:cs="Helvetica"/>
        <w:color w:val="000000"/>
        <w:position w:val="0"/>
        <w:sz w:val="24"/>
        <w:szCs w:val="24"/>
        <w:u w:color="000000"/>
        <w:lang w:val="en-US"/>
      </w:rPr>
    </w:lvl>
    <w:lvl w:ilvl="1">
      <w:start w:val="1"/>
      <w:numFmt w:val="bullet"/>
      <w:lvlText w:val="o"/>
      <w:lvlJc w:val="left"/>
      <w:pPr>
        <w:tabs>
          <w:tab w:val="num" w:pos="1395"/>
        </w:tabs>
        <w:ind w:left="1395" w:hanging="315"/>
      </w:pPr>
      <w:rPr>
        <w:rFonts w:ascii="Helvetica" w:eastAsia="Helvetica" w:hAnsi="Helvetica" w:cs="Helvetica"/>
        <w:color w:val="000000"/>
        <w:position w:val="0"/>
        <w:sz w:val="21"/>
        <w:szCs w:val="21"/>
        <w:u w:color="000000"/>
        <w:lang w:val="en-US"/>
      </w:rPr>
    </w:lvl>
    <w:lvl w:ilvl="2">
      <w:start w:val="1"/>
      <w:numFmt w:val="bullet"/>
      <w:lvlText w:val="▪"/>
      <w:lvlJc w:val="left"/>
      <w:pPr>
        <w:tabs>
          <w:tab w:val="num" w:pos="2115"/>
        </w:tabs>
        <w:ind w:left="2115" w:hanging="315"/>
      </w:pPr>
      <w:rPr>
        <w:rFonts w:ascii="Helvetica" w:eastAsia="Helvetica" w:hAnsi="Helvetica" w:cs="Helvetica"/>
        <w:color w:val="000000"/>
        <w:position w:val="0"/>
        <w:sz w:val="21"/>
        <w:szCs w:val="21"/>
        <w:u w:color="000000"/>
        <w:lang w:val="en-US"/>
      </w:rPr>
    </w:lvl>
    <w:lvl w:ilvl="3">
      <w:start w:val="1"/>
      <w:numFmt w:val="bullet"/>
      <w:lvlText w:val="•"/>
      <w:lvlJc w:val="left"/>
      <w:pPr>
        <w:tabs>
          <w:tab w:val="num" w:pos="2835"/>
        </w:tabs>
        <w:ind w:left="2835" w:hanging="315"/>
      </w:pPr>
      <w:rPr>
        <w:rFonts w:ascii="Helvetica" w:eastAsia="Helvetica" w:hAnsi="Helvetica" w:cs="Helvetica"/>
        <w:color w:val="000000"/>
        <w:position w:val="0"/>
        <w:sz w:val="21"/>
        <w:szCs w:val="21"/>
        <w:u w:color="000000"/>
        <w:lang w:val="en-US"/>
      </w:rPr>
    </w:lvl>
    <w:lvl w:ilvl="4">
      <w:start w:val="1"/>
      <w:numFmt w:val="bullet"/>
      <w:lvlText w:val="o"/>
      <w:lvlJc w:val="left"/>
      <w:pPr>
        <w:tabs>
          <w:tab w:val="num" w:pos="3555"/>
        </w:tabs>
        <w:ind w:left="3555" w:hanging="315"/>
      </w:pPr>
      <w:rPr>
        <w:rFonts w:ascii="Helvetica" w:eastAsia="Helvetica" w:hAnsi="Helvetica" w:cs="Helvetica"/>
        <w:color w:val="000000"/>
        <w:position w:val="0"/>
        <w:sz w:val="21"/>
        <w:szCs w:val="21"/>
        <w:u w:color="000000"/>
        <w:lang w:val="en-US"/>
      </w:rPr>
    </w:lvl>
    <w:lvl w:ilvl="5">
      <w:start w:val="1"/>
      <w:numFmt w:val="bullet"/>
      <w:lvlText w:val="▪"/>
      <w:lvlJc w:val="left"/>
      <w:pPr>
        <w:tabs>
          <w:tab w:val="num" w:pos="4275"/>
        </w:tabs>
        <w:ind w:left="4275" w:hanging="315"/>
      </w:pPr>
      <w:rPr>
        <w:rFonts w:ascii="Helvetica" w:eastAsia="Helvetica" w:hAnsi="Helvetica" w:cs="Helvetica"/>
        <w:color w:val="000000"/>
        <w:position w:val="0"/>
        <w:sz w:val="21"/>
        <w:szCs w:val="21"/>
        <w:u w:color="000000"/>
        <w:lang w:val="en-US"/>
      </w:rPr>
    </w:lvl>
    <w:lvl w:ilvl="6">
      <w:start w:val="1"/>
      <w:numFmt w:val="bullet"/>
      <w:lvlText w:val="•"/>
      <w:lvlJc w:val="left"/>
      <w:pPr>
        <w:tabs>
          <w:tab w:val="num" w:pos="4995"/>
        </w:tabs>
        <w:ind w:left="4995" w:hanging="315"/>
      </w:pPr>
      <w:rPr>
        <w:rFonts w:ascii="Helvetica" w:eastAsia="Helvetica" w:hAnsi="Helvetica" w:cs="Helvetica"/>
        <w:color w:val="000000"/>
        <w:position w:val="0"/>
        <w:sz w:val="21"/>
        <w:szCs w:val="21"/>
        <w:u w:color="000000"/>
        <w:lang w:val="en-US"/>
      </w:rPr>
    </w:lvl>
    <w:lvl w:ilvl="7">
      <w:start w:val="1"/>
      <w:numFmt w:val="bullet"/>
      <w:lvlText w:val="o"/>
      <w:lvlJc w:val="left"/>
      <w:pPr>
        <w:tabs>
          <w:tab w:val="num" w:pos="5715"/>
        </w:tabs>
        <w:ind w:left="5715" w:hanging="315"/>
      </w:pPr>
      <w:rPr>
        <w:rFonts w:ascii="Helvetica" w:eastAsia="Helvetica" w:hAnsi="Helvetica" w:cs="Helvetica"/>
        <w:color w:val="000000"/>
        <w:position w:val="0"/>
        <w:sz w:val="21"/>
        <w:szCs w:val="21"/>
        <w:u w:color="000000"/>
        <w:lang w:val="en-US"/>
      </w:rPr>
    </w:lvl>
    <w:lvl w:ilvl="8">
      <w:start w:val="1"/>
      <w:numFmt w:val="bullet"/>
      <w:lvlText w:val="▪"/>
      <w:lvlJc w:val="left"/>
      <w:pPr>
        <w:tabs>
          <w:tab w:val="num" w:pos="6435"/>
        </w:tabs>
        <w:ind w:left="6435" w:hanging="315"/>
      </w:pPr>
      <w:rPr>
        <w:rFonts w:ascii="Helvetica" w:eastAsia="Helvetica" w:hAnsi="Helvetica" w:cs="Helvetica"/>
        <w:color w:val="000000"/>
        <w:position w:val="0"/>
        <w:sz w:val="21"/>
        <w:szCs w:val="21"/>
        <w:u w:color="000000"/>
        <w:lang w:val="en-US"/>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01"/>
    <w:rsid w:val="000D0805"/>
    <w:rsid w:val="000D3C21"/>
    <w:rsid w:val="00166039"/>
    <w:rsid w:val="00550C7A"/>
    <w:rsid w:val="0060666E"/>
    <w:rsid w:val="00885C13"/>
    <w:rsid w:val="00B457CC"/>
    <w:rsid w:val="00B77523"/>
    <w:rsid w:val="00BA781B"/>
    <w:rsid w:val="00C0445F"/>
    <w:rsid w:val="00EC1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7F02"/>
  <w14:defaultImageDpi w14:val="32767"/>
  <w15:chartTrackingRefBased/>
  <w15:docId w15:val="{93E72233-4FD0-AA4A-A2B2-AD67EDFE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C1801"/>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C1801"/>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customStyle="1" w:styleId="Body">
    <w:name w:val="Body"/>
    <w:rsid w:val="00EC1801"/>
    <w:pPr>
      <w:pBdr>
        <w:top w:val="nil"/>
        <w:left w:val="nil"/>
        <w:bottom w:val="nil"/>
        <w:right w:val="nil"/>
        <w:between w:val="nil"/>
        <w:bar w:val="nil"/>
      </w:pBdr>
    </w:pPr>
    <w:rPr>
      <w:rFonts w:ascii="Cambria" w:eastAsia="Cambria" w:hAnsi="Cambria" w:cs="Cambria"/>
      <w:color w:val="000000"/>
      <w:u w:color="000000"/>
      <w:bdr w:val="nil"/>
      <w:lang w:val="en-US"/>
    </w:rPr>
  </w:style>
  <w:style w:type="paragraph" w:styleId="ListParagraph">
    <w:name w:val="List Paragraph"/>
    <w:rsid w:val="00EC1801"/>
    <w:pPr>
      <w:pBdr>
        <w:top w:val="nil"/>
        <w:left w:val="nil"/>
        <w:bottom w:val="nil"/>
        <w:right w:val="nil"/>
        <w:between w:val="nil"/>
        <w:bar w:val="nil"/>
      </w:pBdr>
      <w:ind w:left="720"/>
    </w:pPr>
    <w:rPr>
      <w:rFonts w:ascii="Cambria" w:eastAsia="Cambria" w:hAnsi="Cambria" w:cs="Cambria"/>
      <w:color w:val="000000"/>
      <w:u w:color="000000"/>
      <w:bdr w:val="nil"/>
      <w:lang w:val="en-US"/>
    </w:rPr>
  </w:style>
  <w:style w:type="numbering" w:customStyle="1" w:styleId="List0">
    <w:name w:val="List 0"/>
    <w:basedOn w:val="NoList"/>
    <w:rsid w:val="00EC1801"/>
    <w:pPr>
      <w:numPr>
        <w:numId w:val="4"/>
      </w:numPr>
    </w:pPr>
  </w:style>
  <w:style w:type="numbering" w:customStyle="1" w:styleId="List1">
    <w:name w:val="List 1"/>
    <w:basedOn w:val="NoList"/>
    <w:rsid w:val="00EC1801"/>
    <w:pPr>
      <w:numPr>
        <w:numId w:val="6"/>
      </w:numPr>
    </w:pPr>
  </w:style>
  <w:style w:type="character" w:customStyle="1" w:styleId="Hyperlink0">
    <w:name w:val="Hyperlink.0"/>
    <w:basedOn w:val="DefaultParagraphFont"/>
    <w:rsid w:val="00EC1801"/>
    <w:rPr>
      <w:rFonts w:ascii="Helvetica" w:eastAsia="Helvetica" w:hAnsi="Helvetica" w:cs="Helvetica"/>
      <w:color w:val="0000FF"/>
      <w:sz w:val="21"/>
      <w:szCs w:val="21"/>
      <w:u w:val="single" w:color="0000FF"/>
      <w:lang w:val="en-US"/>
    </w:rPr>
  </w:style>
  <w:style w:type="paragraph" w:styleId="NormalWeb">
    <w:name w:val="Normal (Web)"/>
    <w:rsid w:val="00EC1801"/>
    <w:pPr>
      <w:pBdr>
        <w:top w:val="nil"/>
        <w:left w:val="nil"/>
        <w:bottom w:val="nil"/>
        <w:right w:val="nil"/>
        <w:between w:val="nil"/>
        <w:bar w:val="nil"/>
      </w:pBdr>
      <w:spacing w:before="100" w:after="100"/>
    </w:pPr>
    <w:rPr>
      <w:rFonts w:ascii="Times" w:eastAsia="Times" w:hAnsi="Times" w:cs="Times"/>
      <w:color w:val="000000"/>
      <w:sz w:val="20"/>
      <w:szCs w:val="2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eakthroughentrepren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Bhangar</dc:creator>
  <cp:keywords/>
  <dc:description/>
  <cp:lastModifiedBy>Ankit Bhangar</cp:lastModifiedBy>
  <cp:revision>3</cp:revision>
  <dcterms:created xsi:type="dcterms:W3CDTF">2019-09-26T14:57:00Z</dcterms:created>
  <dcterms:modified xsi:type="dcterms:W3CDTF">2019-09-28T16:41:00Z</dcterms:modified>
</cp:coreProperties>
</file>