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CFB41" w14:textId="77777777" w:rsidR="00C637E8" w:rsidRDefault="00000000">
      <w:pPr>
        <w:jc w:val="center"/>
        <w:rPr>
          <w:lang w:eastAsia="zh-CN"/>
        </w:rPr>
      </w:pPr>
      <w:r>
        <w:rPr>
          <w:rFonts w:eastAsia="黑体"/>
          <w:b/>
          <w:sz w:val="40"/>
          <w:lang w:eastAsia="zh-CN"/>
        </w:rPr>
        <w:t>餐厅运营建模分析合并文档</w:t>
      </w:r>
    </w:p>
    <w:p w14:paraId="50AFC541" w14:textId="77777777" w:rsidR="00C637E8" w:rsidRDefault="00000000">
      <w:pPr>
        <w:jc w:val="center"/>
        <w:rPr>
          <w:lang w:eastAsia="zh-CN"/>
        </w:rPr>
      </w:pPr>
      <w:r>
        <w:rPr>
          <w:sz w:val="24"/>
          <w:lang w:eastAsia="zh-CN"/>
        </w:rPr>
        <w:t>第五章：模型建立与求解</w:t>
      </w:r>
      <w:r>
        <w:rPr>
          <w:sz w:val="24"/>
          <w:lang w:eastAsia="zh-CN"/>
        </w:rPr>
        <w:t xml:space="preserve">  /  </w:t>
      </w:r>
      <w:r>
        <w:rPr>
          <w:sz w:val="24"/>
          <w:lang w:eastAsia="zh-CN"/>
        </w:rPr>
        <w:t>第六章：灵敏度分析与模型检验</w:t>
      </w:r>
    </w:p>
    <w:p w14:paraId="022F23E3" w14:textId="77777777" w:rsidR="00C637E8" w:rsidRDefault="00C637E8">
      <w:pPr>
        <w:rPr>
          <w:lang w:eastAsia="zh-CN"/>
        </w:rPr>
      </w:pPr>
    </w:p>
    <w:p w14:paraId="658063B3" w14:textId="77777777" w:rsidR="00C637E8" w:rsidRDefault="00000000">
      <w:pPr>
        <w:pStyle w:val="BodyCN"/>
        <w:rPr>
          <w:lang w:eastAsia="zh-CN"/>
        </w:rPr>
      </w:pPr>
      <w:r>
        <w:rPr>
          <w:lang w:eastAsia="zh-CN"/>
        </w:rPr>
        <w:t>说明：本文件由上传的六份</w:t>
      </w:r>
      <w:r>
        <w:rPr>
          <w:lang w:eastAsia="zh-CN"/>
        </w:rPr>
        <w:t>PDF</w:t>
      </w:r>
      <w:r>
        <w:rPr>
          <w:lang w:eastAsia="zh-CN"/>
        </w:rPr>
        <w:t>内容按原章节顺序整合而成。表格已重建为</w:t>
      </w:r>
      <w:r>
        <w:rPr>
          <w:lang w:eastAsia="zh-CN"/>
        </w:rPr>
        <w:t>Word</w:t>
      </w:r>
      <w:r>
        <w:rPr>
          <w:lang w:eastAsia="zh-CN"/>
        </w:rPr>
        <w:t>原生表格；算法流程统一使用等宽字体伪代码框；原文预留图片位置统一替换为图片占位符，并标明对应图片文件名。</w:t>
      </w:r>
    </w:p>
    <w:p w14:paraId="097DB8A1" w14:textId="77777777" w:rsidR="00C637E8" w:rsidRDefault="00000000">
      <w:pPr>
        <w:rPr>
          <w:lang w:eastAsia="zh-CN"/>
        </w:rPr>
      </w:pPr>
      <w:r>
        <w:rPr>
          <w:lang w:eastAsia="zh-CN"/>
        </w:rPr>
        <w:br w:type="page"/>
      </w:r>
    </w:p>
    <w:p w14:paraId="3720A080" w14:textId="77777777" w:rsidR="00C637E8" w:rsidRDefault="00000000">
      <w:pPr>
        <w:pStyle w:val="1"/>
        <w:rPr>
          <w:lang w:eastAsia="zh-CN"/>
        </w:rPr>
      </w:pPr>
      <w:r>
        <w:rPr>
          <w:rFonts w:ascii="Times New Roman" w:eastAsia="黑体" w:hAnsi="Times New Roman"/>
          <w:sz w:val="32"/>
          <w:lang w:eastAsia="zh-CN"/>
        </w:rPr>
        <w:lastRenderedPageBreak/>
        <w:t>五、模型建立与求解</w:t>
      </w:r>
    </w:p>
    <w:p w14:paraId="79BA2830" w14:textId="77777777" w:rsidR="00C637E8" w:rsidRDefault="00000000">
      <w:pPr>
        <w:pStyle w:val="21"/>
        <w:rPr>
          <w:lang w:eastAsia="zh-CN"/>
        </w:rPr>
      </w:pPr>
      <w:r>
        <w:rPr>
          <w:rFonts w:ascii="Times New Roman" w:eastAsia="黑体" w:hAnsi="Times New Roman"/>
          <w:sz w:val="28"/>
          <w:lang w:eastAsia="zh-CN"/>
        </w:rPr>
        <w:t xml:space="preserve">5.1 </w:t>
      </w:r>
      <w:r>
        <w:rPr>
          <w:rFonts w:ascii="Times New Roman" w:eastAsia="黑体" w:hAnsi="Times New Roman"/>
          <w:sz w:val="28"/>
          <w:lang w:eastAsia="zh-CN"/>
        </w:rPr>
        <w:t>问题</w:t>
      </w:r>
      <w:proofErr w:type="gramStart"/>
      <w:r>
        <w:rPr>
          <w:rFonts w:ascii="Times New Roman" w:eastAsia="黑体" w:hAnsi="Times New Roman"/>
          <w:sz w:val="28"/>
          <w:lang w:eastAsia="zh-CN"/>
        </w:rPr>
        <w:t>一</w:t>
      </w:r>
      <w:proofErr w:type="gramEnd"/>
      <w:r>
        <w:rPr>
          <w:rFonts w:ascii="Times New Roman" w:eastAsia="黑体" w:hAnsi="Times New Roman"/>
          <w:sz w:val="28"/>
          <w:lang w:eastAsia="zh-CN"/>
        </w:rPr>
        <w:t>模型建立与求解</w:t>
      </w:r>
    </w:p>
    <w:p w14:paraId="75A4A388" w14:textId="77777777" w:rsidR="00C637E8" w:rsidRDefault="00000000">
      <w:pPr>
        <w:pStyle w:val="31"/>
        <w:rPr>
          <w:lang w:eastAsia="zh-CN"/>
        </w:rPr>
      </w:pPr>
      <w:r>
        <w:rPr>
          <w:rFonts w:ascii="Times New Roman" w:eastAsia="黑体" w:hAnsi="Times New Roman"/>
          <w:sz w:val="24"/>
          <w:lang w:eastAsia="zh-CN"/>
        </w:rPr>
        <w:t xml:space="preserve">5.1.1 </w:t>
      </w:r>
      <w:r>
        <w:rPr>
          <w:rFonts w:ascii="Times New Roman" w:eastAsia="黑体" w:hAnsi="Times New Roman"/>
          <w:sz w:val="24"/>
          <w:lang w:eastAsia="zh-CN"/>
        </w:rPr>
        <w:t>数据预处理</w:t>
      </w:r>
    </w:p>
    <w:p w14:paraId="4822A067" w14:textId="77777777" w:rsidR="00C637E8" w:rsidRDefault="00000000">
      <w:pPr>
        <w:pStyle w:val="BodyCN"/>
        <w:rPr>
          <w:lang w:eastAsia="zh-CN"/>
        </w:rPr>
      </w:pPr>
      <w:r>
        <w:rPr>
          <w:lang w:eastAsia="zh-CN"/>
        </w:rPr>
        <w:t>数据预处理是对原始数据进行清洗、转换和处理的过程，旨在提高数据质量、减少噪声和异常值的影响、使数据适合后续建模分析。本节从数据集概述和数据清洗两部分对数据进行预处理。</w:t>
      </w:r>
    </w:p>
    <w:p w14:paraId="73705CF7" w14:textId="565361C1" w:rsidR="00C637E8" w:rsidRDefault="00000000">
      <w:pPr>
        <w:pStyle w:val="BodyCN"/>
      </w:pPr>
      <w:r>
        <w:rPr>
          <w:b/>
          <w:lang w:eastAsia="zh-CN"/>
        </w:rPr>
        <w:t>(1)</w:t>
      </w:r>
      <w:r>
        <w:rPr>
          <w:lang w:eastAsia="zh-CN"/>
        </w:rPr>
        <w:t xml:space="preserve"> </w:t>
      </w:r>
      <w:r>
        <w:rPr>
          <w:lang w:eastAsia="zh-CN"/>
        </w:rPr>
        <w:t>原始数据集概述本文使用的数据来源于杭州爱</w:t>
      </w:r>
      <w:proofErr w:type="gramStart"/>
      <w:r>
        <w:rPr>
          <w:lang w:eastAsia="zh-CN"/>
        </w:rPr>
        <w:t>慷</w:t>
      </w:r>
      <w:proofErr w:type="gramEnd"/>
      <w:r>
        <w:rPr>
          <w:lang w:eastAsia="zh-CN"/>
        </w:rPr>
        <w:t>数食公司旗下某自助量贩餐厅的真实运营记录，包含三个附件文件。附件</w:t>
      </w:r>
      <w:r>
        <w:rPr>
          <w:lang w:eastAsia="zh-CN"/>
        </w:rPr>
        <w:t>1</w:t>
      </w:r>
      <w:r>
        <w:rPr>
          <w:lang w:eastAsia="zh-CN"/>
        </w:rPr>
        <w:t>为</w:t>
      </w:r>
      <w:r>
        <w:rPr>
          <w:lang w:eastAsia="zh-CN"/>
        </w:rPr>
        <w:t>"</w:t>
      </w:r>
      <w:r>
        <w:rPr>
          <w:lang w:eastAsia="zh-CN"/>
        </w:rPr>
        <w:t>餐厅销售流水信息表</w:t>
      </w:r>
      <w:r>
        <w:rPr>
          <w:lang w:eastAsia="zh-CN"/>
        </w:rPr>
        <w:t>"</w:t>
      </w:r>
      <w:r>
        <w:rPr>
          <w:lang w:eastAsia="zh-CN"/>
        </w:rPr>
        <w:t>，记录了每笔订单的消费时间、金额及营养汇总；附件</w:t>
      </w:r>
      <w:r>
        <w:rPr>
          <w:lang w:eastAsia="zh-CN"/>
        </w:rPr>
        <w:t>2</w:t>
      </w:r>
      <w:r>
        <w:rPr>
          <w:lang w:eastAsia="zh-CN"/>
        </w:rPr>
        <w:t>为</w:t>
      </w:r>
      <w:r>
        <w:rPr>
          <w:lang w:eastAsia="zh-CN"/>
        </w:rPr>
        <w:t>"</w:t>
      </w:r>
      <w:r>
        <w:rPr>
          <w:lang w:eastAsia="zh-CN"/>
        </w:rPr>
        <w:t>部分消费订单菜品具体信息表</w:t>
      </w:r>
      <w:r>
        <w:rPr>
          <w:lang w:eastAsia="zh-CN"/>
        </w:rPr>
        <w:t>"</w:t>
      </w:r>
      <w:r>
        <w:rPr>
          <w:lang w:eastAsia="zh-CN"/>
        </w:rPr>
        <w:t>，记录了部分订单中各菜品的名称、重量、单价和营养成分；附件</w:t>
      </w:r>
      <w:r>
        <w:rPr>
          <w:lang w:eastAsia="zh-CN"/>
        </w:rPr>
        <w:t>3</w:t>
      </w:r>
      <w:r>
        <w:rPr>
          <w:lang w:eastAsia="zh-CN"/>
        </w:rPr>
        <w:t>为数据字段说明文档。附件</w:t>
      </w:r>
      <w:r>
        <w:rPr>
          <w:lang w:eastAsia="zh-CN"/>
        </w:rPr>
        <w:t>1</w:t>
      </w:r>
      <w:r>
        <w:rPr>
          <w:lang w:eastAsia="zh-CN"/>
        </w:rPr>
        <w:t>和附件</w:t>
      </w:r>
      <w:r>
        <w:rPr>
          <w:lang w:eastAsia="zh-CN"/>
        </w:rPr>
        <w:t>2</w:t>
      </w:r>
      <w:r>
        <w:rPr>
          <w:lang w:eastAsia="zh-CN"/>
        </w:rPr>
        <w:t>的</w:t>
      </w:r>
      <w:r>
        <w:rPr>
          <w:lang w:eastAsia="zh-CN"/>
        </w:rPr>
        <w:t>XLSX</w:t>
      </w:r>
      <w:r>
        <w:rPr>
          <w:lang w:eastAsia="zh-CN"/>
        </w:rPr>
        <w:t>文件中均包含多个数据</w:t>
      </w:r>
      <w:r>
        <w:rPr>
          <w:lang w:eastAsia="zh-CN"/>
        </w:rPr>
        <w:t>Sheet</w:t>
      </w:r>
      <w:r>
        <w:rPr>
          <w:lang w:eastAsia="zh-CN"/>
        </w:rPr>
        <w:t>，遍历加载全部</w:t>
      </w:r>
      <w:r>
        <w:rPr>
          <w:lang w:eastAsia="zh-CN"/>
        </w:rPr>
        <w:t>Sheet</w:t>
      </w:r>
      <w:r>
        <w:rPr>
          <w:lang w:eastAsia="zh-CN"/>
        </w:rPr>
        <w:t>后拼接为完整数据集。</w:t>
      </w:r>
      <w:r>
        <w:t>附件</w:t>
      </w:r>
      <w:r>
        <w:t>1</w:t>
      </w:r>
      <w:r>
        <w:t>共</w:t>
      </w:r>
      <w:r>
        <w:t>3</w:t>
      </w:r>
      <w:r>
        <w:t>个</w:t>
      </w:r>
      <w:r>
        <w:t>Sheet</w:t>
      </w:r>
      <w:r>
        <w:t>（</w:t>
      </w:r>
      <w:r>
        <w:t>indent_1~ind ent_3</w:t>
      </w:r>
      <w:r>
        <w:t>），附件</w:t>
      </w:r>
      <w:r>
        <w:t>2</w:t>
      </w:r>
      <w:r>
        <w:t>共</w:t>
      </w:r>
      <w:r>
        <w:t>15</w:t>
      </w:r>
      <w:r>
        <w:t>个</w:t>
      </w:r>
      <w:r>
        <w:t>Sheet</w:t>
      </w:r>
      <w:r>
        <w:t>（</w:t>
      </w:r>
      <w:r>
        <w:t>indent_details_1~indent_details_15</w:t>
      </w:r>
      <w:r>
        <w:t>）。全量加载后的数据集概况见表</w:t>
      </w:r>
      <w:r>
        <w:t>1</w:t>
      </w:r>
      <w:r>
        <w:t>。</w:t>
      </w:r>
    </w:p>
    <w:p w14:paraId="38AB6FDC" w14:textId="77777777" w:rsidR="00C637E8" w:rsidRDefault="00000000">
      <w:pPr>
        <w:pStyle w:val="CaptionCN"/>
        <w:jc w:val="center"/>
      </w:pPr>
      <w:r>
        <w:t>表</w:t>
      </w:r>
      <w:r>
        <w:t xml:space="preserve"> 1 </w:t>
      </w:r>
      <w:r>
        <w:t>数据集概况表</w:t>
      </w:r>
    </w:p>
    <w:tbl>
      <w:tblPr>
        <w:tblStyle w:val="aff1"/>
        <w:tblW w:w="0" w:type="auto"/>
        <w:jc w:val="center"/>
        <w:tblCellMar>
          <w:top w:w="50" w:type="dxa"/>
          <w:left w:w="50" w:type="dxa"/>
          <w:bottom w:w="50" w:type="dxa"/>
          <w:right w:w="50" w:type="dxa"/>
        </w:tblCellMar>
        <w:tblLook w:val="04A0" w:firstRow="1" w:lastRow="0" w:firstColumn="1" w:lastColumn="0" w:noHBand="0" w:noVBand="1"/>
      </w:tblPr>
      <w:tblGrid>
        <w:gridCol w:w="3304"/>
        <w:gridCol w:w="3304"/>
        <w:gridCol w:w="3304"/>
      </w:tblGrid>
      <w:tr w:rsidR="00C637E8" w14:paraId="3BABA2DB" w14:textId="77777777">
        <w:trPr>
          <w:cantSplit/>
          <w:tblHeader/>
          <w:jc w:val="center"/>
        </w:trPr>
        <w:tc>
          <w:tcPr>
            <w:tcW w:w="3307" w:type="dxa"/>
            <w:shd w:val="clear" w:color="auto" w:fill="D9EAF7"/>
            <w:vAlign w:val="center"/>
          </w:tcPr>
          <w:p w14:paraId="23EF15C7" w14:textId="77777777" w:rsidR="00C637E8" w:rsidRDefault="00000000">
            <w:pPr>
              <w:jc w:val="center"/>
            </w:pPr>
            <w:r>
              <w:rPr>
                <w:b/>
                <w:sz w:val="16"/>
              </w:rPr>
              <w:t>指标</w:t>
            </w:r>
          </w:p>
        </w:tc>
        <w:tc>
          <w:tcPr>
            <w:tcW w:w="3307" w:type="dxa"/>
            <w:shd w:val="clear" w:color="auto" w:fill="D9EAF7"/>
            <w:vAlign w:val="center"/>
          </w:tcPr>
          <w:p w14:paraId="26233861" w14:textId="77777777" w:rsidR="00C637E8" w:rsidRDefault="00000000">
            <w:pPr>
              <w:jc w:val="center"/>
            </w:pPr>
            <w:r>
              <w:rPr>
                <w:b/>
                <w:sz w:val="16"/>
              </w:rPr>
              <w:t>附件</w:t>
            </w:r>
            <w:r>
              <w:rPr>
                <w:b/>
                <w:sz w:val="16"/>
              </w:rPr>
              <w:t>1</w:t>
            </w:r>
            <w:r>
              <w:rPr>
                <w:b/>
                <w:sz w:val="16"/>
              </w:rPr>
              <w:t>（流水信息）</w:t>
            </w:r>
          </w:p>
        </w:tc>
        <w:tc>
          <w:tcPr>
            <w:tcW w:w="3307" w:type="dxa"/>
            <w:shd w:val="clear" w:color="auto" w:fill="D9EAF7"/>
            <w:vAlign w:val="center"/>
          </w:tcPr>
          <w:p w14:paraId="3036A6D9" w14:textId="77777777" w:rsidR="00C637E8" w:rsidRDefault="00000000">
            <w:pPr>
              <w:jc w:val="center"/>
            </w:pPr>
            <w:r>
              <w:rPr>
                <w:b/>
                <w:sz w:val="16"/>
              </w:rPr>
              <w:t>附件</w:t>
            </w:r>
            <w:r>
              <w:rPr>
                <w:b/>
                <w:sz w:val="16"/>
              </w:rPr>
              <w:t>2</w:t>
            </w:r>
            <w:r>
              <w:rPr>
                <w:b/>
                <w:sz w:val="16"/>
              </w:rPr>
              <w:t>（菜品详情）</w:t>
            </w:r>
          </w:p>
        </w:tc>
      </w:tr>
      <w:tr w:rsidR="00C637E8" w14:paraId="112745C9" w14:textId="77777777">
        <w:trPr>
          <w:cantSplit/>
          <w:jc w:val="center"/>
        </w:trPr>
        <w:tc>
          <w:tcPr>
            <w:tcW w:w="3307" w:type="dxa"/>
            <w:vAlign w:val="center"/>
          </w:tcPr>
          <w:p w14:paraId="42938519" w14:textId="77777777" w:rsidR="00C637E8" w:rsidRDefault="00000000">
            <w:pPr>
              <w:jc w:val="center"/>
            </w:pPr>
            <w:r>
              <w:rPr>
                <w:sz w:val="16"/>
              </w:rPr>
              <w:t>数据</w:t>
            </w:r>
            <w:r>
              <w:rPr>
                <w:sz w:val="16"/>
              </w:rPr>
              <w:t>Sheet</w:t>
            </w:r>
            <w:r>
              <w:rPr>
                <w:sz w:val="16"/>
              </w:rPr>
              <w:t>数</w:t>
            </w:r>
          </w:p>
        </w:tc>
        <w:tc>
          <w:tcPr>
            <w:tcW w:w="3307" w:type="dxa"/>
            <w:vAlign w:val="center"/>
          </w:tcPr>
          <w:p w14:paraId="3065EC3F" w14:textId="77777777" w:rsidR="00C637E8" w:rsidRDefault="00000000">
            <w:pPr>
              <w:jc w:val="center"/>
            </w:pPr>
            <w:r>
              <w:rPr>
                <w:sz w:val="16"/>
              </w:rPr>
              <w:t>3</w:t>
            </w:r>
          </w:p>
        </w:tc>
        <w:tc>
          <w:tcPr>
            <w:tcW w:w="3307" w:type="dxa"/>
            <w:vAlign w:val="center"/>
          </w:tcPr>
          <w:p w14:paraId="5124F065" w14:textId="77777777" w:rsidR="00C637E8" w:rsidRDefault="00000000">
            <w:pPr>
              <w:jc w:val="center"/>
            </w:pPr>
            <w:r>
              <w:rPr>
                <w:sz w:val="16"/>
              </w:rPr>
              <w:t>15</w:t>
            </w:r>
          </w:p>
        </w:tc>
      </w:tr>
      <w:tr w:rsidR="00C637E8" w14:paraId="32F5E515" w14:textId="77777777">
        <w:trPr>
          <w:cantSplit/>
          <w:jc w:val="center"/>
        </w:trPr>
        <w:tc>
          <w:tcPr>
            <w:tcW w:w="3307" w:type="dxa"/>
            <w:vAlign w:val="center"/>
          </w:tcPr>
          <w:p w14:paraId="2AACE37F" w14:textId="77777777" w:rsidR="00C637E8" w:rsidRDefault="00000000">
            <w:pPr>
              <w:jc w:val="center"/>
            </w:pPr>
            <w:r>
              <w:rPr>
                <w:sz w:val="16"/>
              </w:rPr>
              <w:t>总行数</w:t>
            </w:r>
          </w:p>
        </w:tc>
        <w:tc>
          <w:tcPr>
            <w:tcW w:w="3307" w:type="dxa"/>
            <w:vAlign w:val="center"/>
          </w:tcPr>
          <w:p w14:paraId="45A050CF" w14:textId="77777777" w:rsidR="00C637E8" w:rsidRDefault="00000000">
            <w:pPr>
              <w:jc w:val="center"/>
            </w:pPr>
            <w:r>
              <w:rPr>
                <w:sz w:val="16"/>
              </w:rPr>
              <w:t>150,573</w:t>
            </w:r>
          </w:p>
        </w:tc>
        <w:tc>
          <w:tcPr>
            <w:tcW w:w="3307" w:type="dxa"/>
            <w:vAlign w:val="center"/>
          </w:tcPr>
          <w:p w14:paraId="3248EE97" w14:textId="77777777" w:rsidR="00C637E8" w:rsidRDefault="00000000">
            <w:pPr>
              <w:jc w:val="center"/>
            </w:pPr>
            <w:r>
              <w:rPr>
                <w:sz w:val="16"/>
              </w:rPr>
              <w:t>72,129</w:t>
            </w:r>
          </w:p>
        </w:tc>
      </w:tr>
      <w:tr w:rsidR="00C637E8" w14:paraId="4AD307D3" w14:textId="77777777">
        <w:trPr>
          <w:cantSplit/>
          <w:jc w:val="center"/>
        </w:trPr>
        <w:tc>
          <w:tcPr>
            <w:tcW w:w="3307" w:type="dxa"/>
            <w:vAlign w:val="center"/>
          </w:tcPr>
          <w:p w14:paraId="1E622262" w14:textId="77777777" w:rsidR="00C637E8" w:rsidRDefault="00000000">
            <w:pPr>
              <w:jc w:val="center"/>
            </w:pPr>
            <w:r>
              <w:rPr>
                <w:sz w:val="16"/>
              </w:rPr>
              <w:t>总列数</w:t>
            </w:r>
          </w:p>
        </w:tc>
        <w:tc>
          <w:tcPr>
            <w:tcW w:w="3307" w:type="dxa"/>
            <w:vAlign w:val="center"/>
          </w:tcPr>
          <w:p w14:paraId="35CDD594" w14:textId="77777777" w:rsidR="00C637E8" w:rsidRDefault="00000000">
            <w:pPr>
              <w:jc w:val="center"/>
            </w:pPr>
            <w:r>
              <w:rPr>
                <w:sz w:val="16"/>
              </w:rPr>
              <w:t>17</w:t>
            </w:r>
          </w:p>
        </w:tc>
        <w:tc>
          <w:tcPr>
            <w:tcW w:w="3307" w:type="dxa"/>
            <w:vAlign w:val="center"/>
          </w:tcPr>
          <w:p w14:paraId="34876FA6" w14:textId="77777777" w:rsidR="00C637E8" w:rsidRDefault="00000000">
            <w:pPr>
              <w:jc w:val="center"/>
            </w:pPr>
            <w:r>
              <w:rPr>
                <w:sz w:val="16"/>
              </w:rPr>
              <w:t>12</w:t>
            </w:r>
          </w:p>
        </w:tc>
      </w:tr>
      <w:tr w:rsidR="00C637E8" w14:paraId="797031B4" w14:textId="77777777">
        <w:trPr>
          <w:cantSplit/>
          <w:jc w:val="center"/>
        </w:trPr>
        <w:tc>
          <w:tcPr>
            <w:tcW w:w="3307" w:type="dxa"/>
            <w:vAlign w:val="center"/>
          </w:tcPr>
          <w:p w14:paraId="1CDFFF4C" w14:textId="77777777" w:rsidR="00C637E8" w:rsidRDefault="00000000">
            <w:pPr>
              <w:jc w:val="center"/>
            </w:pPr>
            <w:r>
              <w:rPr>
                <w:sz w:val="16"/>
              </w:rPr>
              <w:t>唯一订单数</w:t>
            </w:r>
          </w:p>
        </w:tc>
        <w:tc>
          <w:tcPr>
            <w:tcW w:w="3307" w:type="dxa"/>
            <w:vAlign w:val="center"/>
          </w:tcPr>
          <w:p w14:paraId="5851D1B0" w14:textId="77777777" w:rsidR="00C637E8" w:rsidRDefault="00000000">
            <w:pPr>
              <w:jc w:val="center"/>
            </w:pPr>
            <w:r>
              <w:rPr>
                <w:sz w:val="16"/>
              </w:rPr>
              <w:t>149,626</w:t>
            </w:r>
          </w:p>
        </w:tc>
        <w:tc>
          <w:tcPr>
            <w:tcW w:w="3307" w:type="dxa"/>
            <w:vAlign w:val="center"/>
          </w:tcPr>
          <w:p w14:paraId="55E626ED" w14:textId="77777777" w:rsidR="00C637E8" w:rsidRDefault="00000000">
            <w:pPr>
              <w:jc w:val="center"/>
            </w:pPr>
            <w:r>
              <w:rPr>
                <w:sz w:val="16"/>
              </w:rPr>
              <w:t>12,944</w:t>
            </w:r>
          </w:p>
        </w:tc>
      </w:tr>
      <w:tr w:rsidR="00C637E8" w14:paraId="493CEEF0" w14:textId="77777777">
        <w:trPr>
          <w:cantSplit/>
          <w:jc w:val="center"/>
        </w:trPr>
        <w:tc>
          <w:tcPr>
            <w:tcW w:w="3307" w:type="dxa"/>
            <w:vAlign w:val="center"/>
          </w:tcPr>
          <w:p w14:paraId="602FBDE6" w14:textId="77777777" w:rsidR="00C637E8" w:rsidRDefault="00000000">
            <w:pPr>
              <w:jc w:val="center"/>
            </w:pPr>
            <w:r>
              <w:rPr>
                <w:sz w:val="16"/>
              </w:rPr>
              <w:t>时间跨度</w:t>
            </w:r>
          </w:p>
        </w:tc>
        <w:tc>
          <w:tcPr>
            <w:tcW w:w="3307" w:type="dxa"/>
            <w:vAlign w:val="center"/>
          </w:tcPr>
          <w:p w14:paraId="229515F8" w14:textId="77777777" w:rsidR="00C637E8" w:rsidRDefault="00000000">
            <w:pPr>
              <w:jc w:val="center"/>
            </w:pPr>
            <w:r>
              <w:rPr>
                <w:sz w:val="16"/>
              </w:rPr>
              <w:t>2022-09-02</w:t>
            </w:r>
            <w:r>
              <w:rPr>
                <w:sz w:val="16"/>
              </w:rPr>
              <w:t>至</w:t>
            </w:r>
            <w:r>
              <w:rPr>
                <w:sz w:val="16"/>
              </w:rPr>
              <w:t>2025-04-30</w:t>
            </w:r>
          </w:p>
        </w:tc>
        <w:tc>
          <w:tcPr>
            <w:tcW w:w="3307" w:type="dxa"/>
            <w:vAlign w:val="center"/>
          </w:tcPr>
          <w:p w14:paraId="4C7896C5" w14:textId="77777777" w:rsidR="00C637E8" w:rsidRDefault="00000000">
            <w:pPr>
              <w:jc w:val="center"/>
            </w:pPr>
            <w:r>
              <w:rPr>
                <w:sz w:val="16"/>
              </w:rPr>
              <w:t>—</w:t>
            </w:r>
          </w:p>
        </w:tc>
      </w:tr>
      <w:tr w:rsidR="00C637E8" w14:paraId="181EC4F4" w14:textId="77777777">
        <w:trPr>
          <w:cantSplit/>
          <w:jc w:val="center"/>
        </w:trPr>
        <w:tc>
          <w:tcPr>
            <w:tcW w:w="3307" w:type="dxa"/>
            <w:vAlign w:val="center"/>
          </w:tcPr>
          <w:p w14:paraId="41A75231" w14:textId="77777777" w:rsidR="00C637E8" w:rsidRDefault="00000000">
            <w:pPr>
              <w:jc w:val="center"/>
            </w:pPr>
            <w:r>
              <w:rPr>
                <w:sz w:val="16"/>
              </w:rPr>
              <w:t>营业天数</w:t>
            </w:r>
          </w:p>
        </w:tc>
        <w:tc>
          <w:tcPr>
            <w:tcW w:w="3307" w:type="dxa"/>
            <w:vAlign w:val="center"/>
          </w:tcPr>
          <w:p w14:paraId="4B08F5F2" w14:textId="77777777" w:rsidR="00C637E8" w:rsidRDefault="00000000">
            <w:pPr>
              <w:jc w:val="center"/>
            </w:pPr>
            <w:r>
              <w:rPr>
                <w:sz w:val="16"/>
              </w:rPr>
              <w:t>531</w:t>
            </w:r>
          </w:p>
        </w:tc>
        <w:tc>
          <w:tcPr>
            <w:tcW w:w="3307" w:type="dxa"/>
            <w:vAlign w:val="center"/>
          </w:tcPr>
          <w:p w14:paraId="31D01E14" w14:textId="77777777" w:rsidR="00C637E8" w:rsidRDefault="00000000">
            <w:pPr>
              <w:jc w:val="center"/>
            </w:pPr>
            <w:r>
              <w:rPr>
                <w:sz w:val="16"/>
              </w:rPr>
              <w:t>—</w:t>
            </w:r>
          </w:p>
        </w:tc>
      </w:tr>
      <w:tr w:rsidR="00C637E8" w14:paraId="2E36AF65" w14:textId="77777777">
        <w:trPr>
          <w:cantSplit/>
          <w:jc w:val="center"/>
        </w:trPr>
        <w:tc>
          <w:tcPr>
            <w:tcW w:w="3307" w:type="dxa"/>
            <w:vAlign w:val="center"/>
          </w:tcPr>
          <w:p w14:paraId="6F767664" w14:textId="77777777" w:rsidR="00C637E8" w:rsidRDefault="00000000">
            <w:pPr>
              <w:jc w:val="center"/>
            </w:pPr>
            <w:r>
              <w:rPr>
                <w:sz w:val="16"/>
              </w:rPr>
              <w:t>唯一菜品数</w:t>
            </w:r>
          </w:p>
        </w:tc>
        <w:tc>
          <w:tcPr>
            <w:tcW w:w="3307" w:type="dxa"/>
            <w:vAlign w:val="center"/>
          </w:tcPr>
          <w:p w14:paraId="2EA8CB8C" w14:textId="77777777" w:rsidR="00C637E8" w:rsidRDefault="00000000">
            <w:pPr>
              <w:jc w:val="center"/>
            </w:pPr>
            <w:r>
              <w:rPr>
                <w:sz w:val="16"/>
              </w:rPr>
              <w:t>—</w:t>
            </w:r>
          </w:p>
        </w:tc>
        <w:tc>
          <w:tcPr>
            <w:tcW w:w="3307" w:type="dxa"/>
            <w:vAlign w:val="center"/>
          </w:tcPr>
          <w:p w14:paraId="1C957F05" w14:textId="77777777" w:rsidR="00C637E8" w:rsidRDefault="00000000">
            <w:pPr>
              <w:jc w:val="center"/>
            </w:pPr>
            <w:r>
              <w:rPr>
                <w:sz w:val="16"/>
              </w:rPr>
              <w:t>314</w:t>
            </w:r>
          </w:p>
        </w:tc>
      </w:tr>
    </w:tbl>
    <w:p w14:paraId="02F38199" w14:textId="77777777" w:rsidR="00C637E8" w:rsidRDefault="00C637E8"/>
    <w:p w14:paraId="52BF7E22" w14:textId="77777777" w:rsidR="00C637E8" w:rsidRDefault="00000000">
      <w:pPr>
        <w:pStyle w:val="BodyCN"/>
        <w:rPr>
          <w:lang w:eastAsia="zh-CN"/>
        </w:rPr>
      </w:pPr>
      <w:r>
        <w:rPr>
          <w:lang w:eastAsia="zh-CN"/>
        </w:rPr>
        <w:t>附件</w:t>
      </w:r>
      <w:r>
        <w:rPr>
          <w:lang w:eastAsia="zh-CN"/>
        </w:rPr>
        <w:t>1</w:t>
      </w:r>
      <w:r>
        <w:rPr>
          <w:lang w:eastAsia="zh-CN"/>
        </w:rPr>
        <w:t>中各数值型字段的描述统计量见表</w:t>
      </w:r>
      <w:r>
        <w:rPr>
          <w:lang w:eastAsia="zh-CN"/>
        </w:rPr>
        <w:t>2</w:t>
      </w:r>
      <w:r>
        <w:rPr>
          <w:lang w:eastAsia="zh-CN"/>
        </w:rPr>
        <w:t>。</w:t>
      </w:r>
    </w:p>
    <w:p w14:paraId="1756B6FF" w14:textId="77777777" w:rsidR="00C637E8" w:rsidRDefault="00000000">
      <w:pPr>
        <w:pStyle w:val="CaptionCN"/>
        <w:jc w:val="center"/>
        <w:rPr>
          <w:lang w:eastAsia="zh-CN"/>
        </w:rPr>
      </w:pPr>
      <w:r>
        <w:rPr>
          <w:lang w:eastAsia="zh-CN"/>
        </w:rPr>
        <w:t>表</w:t>
      </w:r>
      <w:r>
        <w:rPr>
          <w:lang w:eastAsia="zh-CN"/>
        </w:rPr>
        <w:t xml:space="preserve"> 2 </w:t>
      </w:r>
      <w:r>
        <w:rPr>
          <w:lang w:eastAsia="zh-CN"/>
        </w:rPr>
        <w:t>附件</w:t>
      </w:r>
      <w:r>
        <w:rPr>
          <w:lang w:eastAsia="zh-CN"/>
        </w:rPr>
        <w:t>1</w:t>
      </w:r>
      <w:r>
        <w:rPr>
          <w:lang w:eastAsia="zh-CN"/>
        </w:rPr>
        <w:t>数值型字段的描述统计量</w:t>
      </w:r>
    </w:p>
    <w:tbl>
      <w:tblPr>
        <w:tblStyle w:val="aff1"/>
        <w:tblW w:w="0" w:type="auto"/>
        <w:jc w:val="center"/>
        <w:tblCellMar>
          <w:top w:w="50" w:type="dxa"/>
          <w:left w:w="50" w:type="dxa"/>
          <w:bottom w:w="50" w:type="dxa"/>
          <w:right w:w="50" w:type="dxa"/>
        </w:tblCellMar>
        <w:tblLook w:val="04A0" w:firstRow="1" w:lastRow="0" w:firstColumn="1" w:lastColumn="0" w:noHBand="0" w:noVBand="1"/>
      </w:tblPr>
      <w:tblGrid>
        <w:gridCol w:w="1416"/>
        <w:gridCol w:w="1416"/>
        <w:gridCol w:w="1416"/>
        <w:gridCol w:w="1416"/>
        <w:gridCol w:w="1416"/>
        <w:gridCol w:w="1416"/>
        <w:gridCol w:w="1416"/>
      </w:tblGrid>
      <w:tr w:rsidR="00C637E8" w14:paraId="3D04F5DE" w14:textId="77777777">
        <w:trPr>
          <w:cantSplit/>
          <w:tblHeader/>
          <w:jc w:val="center"/>
        </w:trPr>
        <w:tc>
          <w:tcPr>
            <w:tcW w:w="1417" w:type="dxa"/>
            <w:shd w:val="clear" w:color="auto" w:fill="D9EAF7"/>
            <w:vAlign w:val="center"/>
          </w:tcPr>
          <w:p w14:paraId="74B71A8B" w14:textId="77777777" w:rsidR="00C637E8" w:rsidRDefault="00000000">
            <w:pPr>
              <w:jc w:val="center"/>
            </w:pPr>
            <w:proofErr w:type="spellStart"/>
            <w:r>
              <w:rPr>
                <w:b/>
                <w:sz w:val="15"/>
              </w:rPr>
              <w:t>字段名称</w:t>
            </w:r>
            <w:proofErr w:type="spellEnd"/>
          </w:p>
        </w:tc>
        <w:tc>
          <w:tcPr>
            <w:tcW w:w="1417" w:type="dxa"/>
            <w:shd w:val="clear" w:color="auto" w:fill="D9EAF7"/>
            <w:vAlign w:val="center"/>
          </w:tcPr>
          <w:p w14:paraId="2F823265" w14:textId="77777777" w:rsidR="00C637E8" w:rsidRDefault="00000000">
            <w:pPr>
              <w:jc w:val="center"/>
            </w:pPr>
            <w:r>
              <w:rPr>
                <w:b/>
                <w:sz w:val="15"/>
              </w:rPr>
              <w:t>类型</w:t>
            </w:r>
          </w:p>
        </w:tc>
        <w:tc>
          <w:tcPr>
            <w:tcW w:w="1417" w:type="dxa"/>
            <w:shd w:val="clear" w:color="auto" w:fill="D9EAF7"/>
            <w:vAlign w:val="center"/>
          </w:tcPr>
          <w:p w14:paraId="30D415BF" w14:textId="77777777" w:rsidR="00C637E8" w:rsidRDefault="00000000">
            <w:pPr>
              <w:jc w:val="center"/>
            </w:pPr>
            <w:r>
              <w:rPr>
                <w:b/>
                <w:sz w:val="15"/>
              </w:rPr>
              <w:t>均值</w:t>
            </w:r>
          </w:p>
        </w:tc>
        <w:tc>
          <w:tcPr>
            <w:tcW w:w="1417" w:type="dxa"/>
            <w:shd w:val="clear" w:color="auto" w:fill="D9EAF7"/>
            <w:vAlign w:val="center"/>
          </w:tcPr>
          <w:p w14:paraId="53531E0C" w14:textId="77777777" w:rsidR="00C637E8" w:rsidRDefault="00000000">
            <w:pPr>
              <w:jc w:val="center"/>
            </w:pPr>
            <w:r>
              <w:rPr>
                <w:b/>
                <w:sz w:val="15"/>
              </w:rPr>
              <w:t>中位数</w:t>
            </w:r>
          </w:p>
        </w:tc>
        <w:tc>
          <w:tcPr>
            <w:tcW w:w="1417" w:type="dxa"/>
            <w:shd w:val="clear" w:color="auto" w:fill="D9EAF7"/>
            <w:vAlign w:val="center"/>
          </w:tcPr>
          <w:p w14:paraId="36B48E26" w14:textId="77777777" w:rsidR="00C637E8" w:rsidRDefault="00000000">
            <w:pPr>
              <w:jc w:val="center"/>
            </w:pPr>
            <w:r>
              <w:rPr>
                <w:b/>
                <w:sz w:val="15"/>
              </w:rPr>
              <w:t>标准差</w:t>
            </w:r>
          </w:p>
        </w:tc>
        <w:tc>
          <w:tcPr>
            <w:tcW w:w="1417" w:type="dxa"/>
            <w:shd w:val="clear" w:color="auto" w:fill="D9EAF7"/>
            <w:vAlign w:val="center"/>
          </w:tcPr>
          <w:p w14:paraId="47BE0ED6" w14:textId="77777777" w:rsidR="00C637E8" w:rsidRDefault="00000000">
            <w:pPr>
              <w:jc w:val="center"/>
            </w:pPr>
            <w:r>
              <w:rPr>
                <w:b/>
                <w:sz w:val="15"/>
              </w:rPr>
              <w:t>最大值</w:t>
            </w:r>
          </w:p>
        </w:tc>
        <w:tc>
          <w:tcPr>
            <w:tcW w:w="1417" w:type="dxa"/>
            <w:shd w:val="clear" w:color="auto" w:fill="D9EAF7"/>
            <w:vAlign w:val="center"/>
          </w:tcPr>
          <w:p w14:paraId="614C0913" w14:textId="77777777" w:rsidR="00C637E8" w:rsidRDefault="00000000">
            <w:pPr>
              <w:jc w:val="center"/>
            </w:pPr>
            <w:r>
              <w:rPr>
                <w:b/>
                <w:sz w:val="15"/>
              </w:rPr>
              <w:t>最小值</w:t>
            </w:r>
          </w:p>
        </w:tc>
      </w:tr>
      <w:tr w:rsidR="00C637E8" w14:paraId="3410B841" w14:textId="77777777">
        <w:trPr>
          <w:cantSplit/>
          <w:jc w:val="center"/>
        </w:trPr>
        <w:tc>
          <w:tcPr>
            <w:tcW w:w="1417" w:type="dxa"/>
            <w:vAlign w:val="center"/>
          </w:tcPr>
          <w:p w14:paraId="025928EF" w14:textId="77777777" w:rsidR="00C637E8" w:rsidRDefault="00000000">
            <w:pPr>
              <w:jc w:val="center"/>
            </w:pPr>
            <w:r>
              <w:rPr>
                <w:sz w:val="15"/>
              </w:rPr>
              <w:t>consume_money(</w:t>
            </w:r>
            <w:r>
              <w:rPr>
                <w:sz w:val="15"/>
              </w:rPr>
              <w:t>元</w:t>
            </w:r>
            <w:r>
              <w:rPr>
                <w:sz w:val="15"/>
              </w:rPr>
              <w:t>)</w:t>
            </w:r>
          </w:p>
        </w:tc>
        <w:tc>
          <w:tcPr>
            <w:tcW w:w="1417" w:type="dxa"/>
            <w:vAlign w:val="center"/>
          </w:tcPr>
          <w:p w14:paraId="3183FFCA" w14:textId="77777777" w:rsidR="00C637E8" w:rsidRDefault="00000000">
            <w:pPr>
              <w:jc w:val="center"/>
            </w:pPr>
            <w:r>
              <w:rPr>
                <w:sz w:val="15"/>
              </w:rPr>
              <w:t>连续</w:t>
            </w:r>
          </w:p>
        </w:tc>
        <w:tc>
          <w:tcPr>
            <w:tcW w:w="1417" w:type="dxa"/>
            <w:vAlign w:val="center"/>
          </w:tcPr>
          <w:p w14:paraId="2FF8AD3F" w14:textId="77777777" w:rsidR="00C637E8" w:rsidRDefault="00000000">
            <w:pPr>
              <w:jc w:val="center"/>
            </w:pPr>
            <w:r>
              <w:rPr>
                <w:sz w:val="15"/>
              </w:rPr>
              <w:t>11.24</w:t>
            </w:r>
          </w:p>
        </w:tc>
        <w:tc>
          <w:tcPr>
            <w:tcW w:w="1417" w:type="dxa"/>
            <w:vAlign w:val="center"/>
          </w:tcPr>
          <w:p w14:paraId="721B1197" w14:textId="77777777" w:rsidR="00C637E8" w:rsidRDefault="00000000">
            <w:pPr>
              <w:jc w:val="center"/>
            </w:pPr>
            <w:r>
              <w:rPr>
                <w:sz w:val="15"/>
              </w:rPr>
              <w:t>10.42</w:t>
            </w:r>
          </w:p>
        </w:tc>
        <w:tc>
          <w:tcPr>
            <w:tcW w:w="1417" w:type="dxa"/>
            <w:vAlign w:val="center"/>
          </w:tcPr>
          <w:p w14:paraId="137EC78B" w14:textId="77777777" w:rsidR="00C637E8" w:rsidRDefault="00000000">
            <w:pPr>
              <w:jc w:val="center"/>
            </w:pPr>
            <w:r>
              <w:rPr>
                <w:sz w:val="15"/>
              </w:rPr>
              <w:t>7.39</w:t>
            </w:r>
          </w:p>
        </w:tc>
        <w:tc>
          <w:tcPr>
            <w:tcW w:w="1417" w:type="dxa"/>
            <w:vAlign w:val="center"/>
          </w:tcPr>
          <w:p w14:paraId="01B9D260" w14:textId="77777777" w:rsidR="00C637E8" w:rsidRDefault="00000000">
            <w:pPr>
              <w:jc w:val="center"/>
            </w:pPr>
            <w:r>
              <w:rPr>
                <w:sz w:val="15"/>
              </w:rPr>
              <w:t>1280.98</w:t>
            </w:r>
          </w:p>
        </w:tc>
        <w:tc>
          <w:tcPr>
            <w:tcW w:w="1417" w:type="dxa"/>
            <w:vAlign w:val="center"/>
          </w:tcPr>
          <w:p w14:paraId="50C86D2A" w14:textId="77777777" w:rsidR="00C637E8" w:rsidRDefault="00000000">
            <w:pPr>
              <w:jc w:val="center"/>
            </w:pPr>
            <w:r>
              <w:rPr>
                <w:sz w:val="15"/>
              </w:rPr>
              <w:t>0.01</w:t>
            </w:r>
          </w:p>
        </w:tc>
      </w:tr>
      <w:tr w:rsidR="00C637E8" w14:paraId="78477CC3" w14:textId="77777777">
        <w:trPr>
          <w:cantSplit/>
          <w:jc w:val="center"/>
        </w:trPr>
        <w:tc>
          <w:tcPr>
            <w:tcW w:w="1417" w:type="dxa"/>
            <w:vAlign w:val="center"/>
          </w:tcPr>
          <w:p w14:paraId="007977D9" w14:textId="77777777" w:rsidR="00C637E8" w:rsidRDefault="00000000">
            <w:pPr>
              <w:jc w:val="center"/>
            </w:pPr>
            <w:r>
              <w:rPr>
                <w:sz w:val="15"/>
              </w:rPr>
              <w:t>calories(kcal)</w:t>
            </w:r>
          </w:p>
        </w:tc>
        <w:tc>
          <w:tcPr>
            <w:tcW w:w="1417" w:type="dxa"/>
            <w:vAlign w:val="center"/>
          </w:tcPr>
          <w:p w14:paraId="4EF77854" w14:textId="77777777" w:rsidR="00C637E8" w:rsidRDefault="00000000">
            <w:pPr>
              <w:jc w:val="center"/>
            </w:pPr>
            <w:r>
              <w:rPr>
                <w:sz w:val="15"/>
              </w:rPr>
              <w:t>连续</w:t>
            </w:r>
          </w:p>
        </w:tc>
        <w:tc>
          <w:tcPr>
            <w:tcW w:w="1417" w:type="dxa"/>
            <w:vAlign w:val="center"/>
          </w:tcPr>
          <w:p w14:paraId="06D006B6" w14:textId="77777777" w:rsidR="00C637E8" w:rsidRDefault="00000000">
            <w:pPr>
              <w:jc w:val="center"/>
            </w:pPr>
            <w:r>
              <w:rPr>
                <w:sz w:val="15"/>
              </w:rPr>
              <w:t>716.0</w:t>
            </w:r>
          </w:p>
        </w:tc>
        <w:tc>
          <w:tcPr>
            <w:tcW w:w="1417" w:type="dxa"/>
            <w:vAlign w:val="center"/>
          </w:tcPr>
          <w:p w14:paraId="759E2B09" w14:textId="77777777" w:rsidR="00C637E8" w:rsidRDefault="00000000">
            <w:pPr>
              <w:jc w:val="center"/>
            </w:pPr>
            <w:r>
              <w:rPr>
                <w:sz w:val="15"/>
              </w:rPr>
              <w:t>680.6</w:t>
            </w:r>
          </w:p>
        </w:tc>
        <w:tc>
          <w:tcPr>
            <w:tcW w:w="1417" w:type="dxa"/>
            <w:vAlign w:val="center"/>
          </w:tcPr>
          <w:p w14:paraId="4FE5FDF1" w14:textId="77777777" w:rsidR="00C637E8" w:rsidRDefault="00000000">
            <w:pPr>
              <w:jc w:val="center"/>
            </w:pPr>
            <w:r>
              <w:rPr>
                <w:sz w:val="15"/>
              </w:rPr>
              <w:t>348.8</w:t>
            </w:r>
          </w:p>
        </w:tc>
        <w:tc>
          <w:tcPr>
            <w:tcW w:w="1417" w:type="dxa"/>
            <w:vAlign w:val="center"/>
          </w:tcPr>
          <w:p w14:paraId="454BE230" w14:textId="77777777" w:rsidR="00C637E8" w:rsidRDefault="00000000">
            <w:pPr>
              <w:jc w:val="center"/>
            </w:pPr>
            <w:r>
              <w:rPr>
                <w:sz w:val="15"/>
              </w:rPr>
              <w:t>47,237.9</w:t>
            </w:r>
          </w:p>
        </w:tc>
        <w:tc>
          <w:tcPr>
            <w:tcW w:w="1417" w:type="dxa"/>
            <w:vAlign w:val="center"/>
          </w:tcPr>
          <w:p w14:paraId="0B312AE6" w14:textId="77777777" w:rsidR="00C637E8" w:rsidRDefault="00000000">
            <w:pPr>
              <w:jc w:val="center"/>
            </w:pPr>
            <w:r>
              <w:rPr>
                <w:sz w:val="15"/>
              </w:rPr>
              <w:t>0.5</w:t>
            </w:r>
          </w:p>
        </w:tc>
      </w:tr>
      <w:tr w:rsidR="00C637E8" w14:paraId="437F96F1" w14:textId="77777777">
        <w:trPr>
          <w:cantSplit/>
          <w:jc w:val="center"/>
        </w:trPr>
        <w:tc>
          <w:tcPr>
            <w:tcW w:w="1417" w:type="dxa"/>
            <w:vAlign w:val="center"/>
          </w:tcPr>
          <w:p w14:paraId="698A426B" w14:textId="77777777" w:rsidR="00C637E8" w:rsidRDefault="00000000">
            <w:pPr>
              <w:jc w:val="center"/>
            </w:pPr>
            <w:r>
              <w:rPr>
                <w:sz w:val="15"/>
              </w:rPr>
              <w:t>protein(g)</w:t>
            </w:r>
          </w:p>
        </w:tc>
        <w:tc>
          <w:tcPr>
            <w:tcW w:w="1417" w:type="dxa"/>
            <w:vAlign w:val="center"/>
          </w:tcPr>
          <w:p w14:paraId="7822ED31" w14:textId="77777777" w:rsidR="00C637E8" w:rsidRDefault="00000000">
            <w:pPr>
              <w:jc w:val="center"/>
            </w:pPr>
            <w:r>
              <w:rPr>
                <w:sz w:val="15"/>
              </w:rPr>
              <w:t>连续</w:t>
            </w:r>
          </w:p>
        </w:tc>
        <w:tc>
          <w:tcPr>
            <w:tcW w:w="1417" w:type="dxa"/>
            <w:vAlign w:val="center"/>
          </w:tcPr>
          <w:p w14:paraId="6EF26756" w14:textId="77777777" w:rsidR="00C637E8" w:rsidRDefault="00000000">
            <w:pPr>
              <w:jc w:val="center"/>
            </w:pPr>
            <w:r>
              <w:rPr>
                <w:sz w:val="15"/>
              </w:rPr>
              <w:t>38.5</w:t>
            </w:r>
          </w:p>
        </w:tc>
        <w:tc>
          <w:tcPr>
            <w:tcW w:w="1417" w:type="dxa"/>
            <w:vAlign w:val="center"/>
          </w:tcPr>
          <w:p w14:paraId="647335DE" w14:textId="77777777" w:rsidR="00C637E8" w:rsidRDefault="00000000">
            <w:pPr>
              <w:jc w:val="center"/>
            </w:pPr>
            <w:r>
              <w:rPr>
                <w:sz w:val="15"/>
              </w:rPr>
              <w:t>34.9</w:t>
            </w:r>
          </w:p>
        </w:tc>
        <w:tc>
          <w:tcPr>
            <w:tcW w:w="1417" w:type="dxa"/>
            <w:vAlign w:val="center"/>
          </w:tcPr>
          <w:p w14:paraId="32E66795" w14:textId="77777777" w:rsidR="00C637E8" w:rsidRDefault="00000000">
            <w:pPr>
              <w:jc w:val="center"/>
            </w:pPr>
            <w:r>
              <w:rPr>
                <w:sz w:val="15"/>
              </w:rPr>
              <w:t>22.4</w:t>
            </w:r>
          </w:p>
        </w:tc>
        <w:tc>
          <w:tcPr>
            <w:tcW w:w="1417" w:type="dxa"/>
            <w:vAlign w:val="center"/>
          </w:tcPr>
          <w:p w14:paraId="4C20821D" w14:textId="77777777" w:rsidR="00C637E8" w:rsidRDefault="00000000">
            <w:pPr>
              <w:jc w:val="center"/>
            </w:pPr>
            <w:r>
              <w:rPr>
                <w:sz w:val="15"/>
              </w:rPr>
              <w:t>2,030.7</w:t>
            </w:r>
          </w:p>
        </w:tc>
        <w:tc>
          <w:tcPr>
            <w:tcW w:w="1417" w:type="dxa"/>
            <w:vAlign w:val="center"/>
          </w:tcPr>
          <w:p w14:paraId="162C7B36" w14:textId="77777777" w:rsidR="00C637E8" w:rsidRDefault="00000000">
            <w:pPr>
              <w:jc w:val="center"/>
            </w:pPr>
            <w:r>
              <w:rPr>
                <w:sz w:val="15"/>
              </w:rPr>
              <w:t>0.0</w:t>
            </w:r>
          </w:p>
        </w:tc>
      </w:tr>
      <w:tr w:rsidR="00C637E8" w14:paraId="6E4E257F" w14:textId="77777777">
        <w:trPr>
          <w:cantSplit/>
          <w:jc w:val="center"/>
        </w:trPr>
        <w:tc>
          <w:tcPr>
            <w:tcW w:w="1417" w:type="dxa"/>
            <w:vAlign w:val="center"/>
          </w:tcPr>
          <w:p w14:paraId="10CE6A9A" w14:textId="77777777" w:rsidR="00C637E8" w:rsidRDefault="00000000">
            <w:pPr>
              <w:jc w:val="center"/>
            </w:pPr>
            <w:r>
              <w:rPr>
                <w:sz w:val="15"/>
              </w:rPr>
              <w:t>fat(g)</w:t>
            </w:r>
          </w:p>
        </w:tc>
        <w:tc>
          <w:tcPr>
            <w:tcW w:w="1417" w:type="dxa"/>
            <w:vAlign w:val="center"/>
          </w:tcPr>
          <w:p w14:paraId="59DC619F" w14:textId="77777777" w:rsidR="00C637E8" w:rsidRDefault="00000000">
            <w:pPr>
              <w:jc w:val="center"/>
            </w:pPr>
            <w:r>
              <w:rPr>
                <w:sz w:val="15"/>
              </w:rPr>
              <w:t>连续</w:t>
            </w:r>
          </w:p>
        </w:tc>
        <w:tc>
          <w:tcPr>
            <w:tcW w:w="1417" w:type="dxa"/>
            <w:vAlign w:val="center"/>
          </w:tcPr>
          <w:p w14:paraId="7699FC22" w14:textId="77777777" w:rsidR="00C637E8" w:rsidRDefault="00000000">
            <w:pPr>
              <w:jc w:val="center"/>
            </w:pPr>
            <w:r>
              <w:rPr>
                <w:sz w:val="15"/>
              </w:rPr>
              <w:t>25.9</w:t>
            </w:r>
          </w:p>
        </w:tc>
        <w:tc>
          <w:tcPr>
            <w:tcW w:w="1417" w:type="dxa"/>
            <w:vAlign w:val="center"/>
          </w:tcPr>
          <w:p w14:paraId="0C6A895C" w14:textId="77777777" w:rsidR="00C637E8" w:rsidRDefault="00000000">
            <w:pPr>
              <w:jc w:val="center"/>
            </w:pPr>
            <w:r>
              <w:rPr>
                <w:sz w:val="15"/>
              </w:rPr>
              <w:t>22.1</w:t>
            </w:r>
          </w:p>
        </w:tc>
        <w:tc>
          <w:tcPr>
            <w:tcW w:w="1417" w:type="dxa"/>
            <w:vAlign w:val="center"/>
          </w:tcPr>
          <w:p w14:paraId="6E243C33" w14:textId="77777777" w:rsidR="00C637E8" w:rsidRDefault="00000000">
            <w:pPr>
              <w:jc w:val="center"/>
            </w:pPr>
            <w:r>
              <w:rPr>
                <w:sz w:val="15"/>
              </w:rPr>
              <w:t>19.1</w:t>
            </w:r>
          </w:p>
        </w:tc>
        <w:tc>
          <w:tcPr>
            <w:tcW w:w="1417" w:type="dxa"/>
            <w:vAlign w:val="center"/>
          </w:tcPr>
          <w:p w14:paraId="7F26700D" w14:textId="77777777" w:rsidR="00C637E8" w:rsidRDefault="00000000">
            <w:pPr>
              <w:jc w:val="center"/>
            </w:pPr>
            <w:r>
              <w:rPr>
                <w:sz w:val="15"/>
              </w:rPr>
              <w:t>2,928.6</w:t>
            </w:r>
          </w:p>
        </w:tc>
        <w:tc>
          <w:tcPr>
            <w:tcW w:w="1417" w:type="dxa"/>
            <w:vAlign w:val="center"/>
          </w:tcPr>
          <w:p w14:paraId="00A5A8EC" w14:textId="77777777" w:rsidR="00C637E8" w:rsidRDefault="00000000">
            <w:pPr>
              <w:jc w:val="center"/>
            </w:pPr>
            <w:r>
              <w:rPr>
                <w:sz w:val="15"/>
              </w:rPr>
              <w:t>0.0</w:t>
            </w:r>
          </w:p>
        </w:tc>
      </w:tr>
      <w:tr w:rsidR="00C637E8" w14:paraId="2B388A68" w14:textId="77777777">
        <w:trPr>
          <w:cantSplit/>
          <w:jc w:val="center"/>
        </w:trPr>
        <w:tc>
          <w:tcPr>
            <w:tcW w:w="1417" w:type="dxa"/>
            <w:vAlign w:val="center"/>
          </w:tcPr>
          <w:p w14:paraId="47016915" w14:textId="77777777" w:rsidR="00C637E8" w:rsidRDefault="00000000">
            <w:pPr>
              <w:jc w:val="center"/>
            </w:pPr>
            <w:r>
              <w:rPr>
                <w:sz w:val="15"/>
              </w:rPr>
              <w:t>carbohydrates(g)</w:t>
            </w:r>
          </w:p>
        </w:tc>
        <w:tc>
          <w:tcPr>
            <w:tcW w:w="1417" w:type="dxa"/>
            <w:vAlign w:val="center"/>
          </w:tcPr>
          <w:p w14:paraId="1C2917E2" w14:textId="77777777" w:rsidR="00C637E8" w:rsidRDefault="00000000">
            <w:pPr>
              <w:jc w:val="center"/>
            </w:pPr>
            <w:r>
              <w:rPr>
                <w:sz w:val="15"/>
              </w:rPr>
              <w:t>连续</w:t>
            </w:r>
          </w:p>
        </w:tc>
        <w:tc>
          <w:tcPr>
            <w:tcW w:w="1417" w:type="dxa"/>
            <w:vAlign w:val="center"/>
          </w:tcPr>
          <w:p w14:paraId="6F85F6FD" w14:textId="77777777" w:rsidR="00C637E8" w:rsidRDefault="00000000">
            <w:pPr>
              <w:jc w:val="center"/>
            </w:pPr>
            <w:r>
              <w:rPr>
                <w:sz w:val="15"/>
              </w:rPr>
              <w:t>80.5</w:t>
            </w:r>
          </w:p>
        </w:tc>
        <w:tc>
          <w:tcPr>
            <w:tcW w:w="1417" w:type="dxa"/>
            <w:vAlign w:val="center"/>
          </w:tcPr>
          <w:p w14:paraId="01614977" w14:textId="77777777" w:rsidR="00C637E8" w:rsidRDefault="00000000">
            <w:pPr>
              <w:jc w:val="center"/>
            </w:pPr>
            <w:r>
              <w:rPr>
                <w:sz w:val="15"/>
              </w:rPr>
              <w:t>72.6</w:t>
            </w:r>
          </w:p>
        </w:tc>
        <w:tc>
          <w:tcPr>
            <w:tcW w:w="1417" w:type="dxa"/>
            <w:vAlign w:val="center"/>
          </w:tcPr>
          <w:p w14:paraId="0C4C0FF5" w14:textId="77777777" w:rsidR="00C637E8" w:rsidRDefault="00000000">
            <w:pPr>
              <w:jc w:val="center"/>
            </w:pPr>
            <w:r>
              <w:rPr>
                <w:sz w:val="15"/>
              </w:rPr>
              <w:t>38.1</w:t>
            </w:r>
          </w:p>
        </w:tc>
        <w:tc>
          <w:tcPr>
            <w:tcW w:w="1417" w:type="dxa"/>
            <w:vAlign w:val="center"/>
          </w:tcPr>
          <w:p w14:paraId="5D0CE68C" w14:textId="77777777" w:rsidR="00C637E8" w:rsidRDefault="00000000">
            <w:pPr>
              <w:jc w:val="center"/>
            </w:pPr>
            <w:r>
              <w:rPr>
                <w:sz w:val="15"/>
              </w:rPr>
              <w:t>4,565.5</w:t>
            </w:r>
          </w:p>
        </w:tc>
        <w:tc>
          <w:tcPr>
            <w:tcW w:w="1417" w:type="dxa"/>
            <w:vAlign w:val="center"/>
          </w:tcPr>
          <w:p w14:paraId="52F56535" w14:textId="77777777" w:rsidR="00C637E8" w:rsidRDefault="00000000">
            <w:pPr>
              <w:jc w:val="center"/>
            </w:pPr>
            <w:r>
              <w:rPr>
                <w:sz w:val="15"/>
              </w:rPr>
              <w:t>0.0</w:t>
            </w:r>
          </w:p>
        </w:tc>
      </w:tr>
      <w:tr w:rsidR="00C637E8" w14:paraId="7EEC82E6" w14:textId="77777777">
        <w:trPr>
          <w:cantSplit/>
          <w:jc w:val="center"/>
        </w:trPr>
        <w:tc>
          <w:tcPr>
            <w:tcW w:w="1417" w:type="dxa"/>
            <w:vAlign w:val="center"/>
          </w:tcPr>
          <w:p w14:paraId="33227DB1" w14:textId="77777777" w:rsidR="00C637E8" w:rsidRDefault="00000000">
            <w:pPr>
              <w:jc w:val="center"/>
            </w:pPr>
            <w:r>
              <w:rPr>
                <w:sz w:val="15"/>
              </w:rPr>
              <w:t>fiber(g)</w:t>
            </w:r>
          </w:p>
        </w:tc>
        <w:tc>
          <w:tcPr>
            <w:tcW w:w="1417" w:type="dxa"/>
            <w:vAlign w:val="center"/>
          </w:tcPr>
          <w:p w14:paraId="4D3CB4D5" w14:textId="77777777" w:rsidR="00C637E8" w:rsidRDefault="00000000">
            <w:pPr>
              <w:jc w:val="center"/>
            </w:pPr>
            <w:r>
              <w:rPr>
                <w:sz w:val="15"/>
              </w:rPr>
              <w:t>连续</w:t>
            </w:r>
          </w:p>
        </w:tc>
        <w:tc>
          <w:tcPr>
            <w:tcW w:w="1417" w:type="dxa"/>
            <w:vAlign w:val="center"/>
          </w:tcPr>
          <w:p w14:paraId="2CF23ECC" w14:textId="77777777" w:rsidR="00C637E8" w:rsidRDefault="00000000">
            <w:pPr>
              <w:jc w:val="center"/>
            </w:pPr>
            <w:r>
              <w:rPr>
                <w:sz w:val="15"/>
              </w:rPr>
              <w:t>6.0</w:t>
            </w:r>
          </w:p>
        </w:tc>
        <w:tc>
          <w:tcPr>
            <w:tcW w:w="1417" w:type="dxa"/>
            <w:vAlign w:val="center"/>
          </w:tcPr>
          <w:p w14:paraId="645FF5C5" w14:textId="77777777" w:rsidR="00C637E8" w:rsidRDefault="00000000">
            <w:pPr>
              <w:jc w:val="center"/>
            </w:pPr>
            <w:r>
              <w:rPr>
                <w:sz w:val="15"/>
              </w:rPr>
              <w:t>5.4</w:t>
            </w:r>
          </w:p>
        </w:tc>
        <w:tc>
          <w:tcPr>
            <w:tcW w:w="1417" w:type="dxa"/>
            <w:vAlign w:val="center"/>
          </w:tcPr>
          <w:p w14:paraId="5064625A" w14:textId="77777777" w:rsidR="00C637E8" w:rsidRDefault="00000000">
            <w:pPr>
              <w:jc w:val="center"/>
            </w:pPr>
            <w:r>
              <w:rPr>
                <w:sz w:val="15"/>
              </w:rPr>
              <w:t>3.2</w:t>
            </w:r>
          </w:p>
        </w:tc>
        <w:tc>
          <w:tcPr>
            <w:tcW w:w="1417" w:type="dxa"/>
            <w:vAlign w:val="center"/>
          </w:tcPr>
          <w:p w14:paraId="361E0417" w14:textId="77777777" w:rsidR="00C637E8" w:rsidRDefault="00000000">
            <w:pPr>
              <w:jc w:val="center"/>
            </w:pPr>
            <w:r>
              <w:rPr>
                <w:sz w:val="15"/>
              </w:rPr>
              <w:t>431.4</w:t>
            </w:r>
          </w:p>
        </w:tc>
        <w:tc>
          <w:tcPr>
            <w:tcW w:w="1417" w:type="dxa"/>
            <w:vAlign w:val="center"/>
          </w:tcPr>
          <w:p w14:paraId="388FC7B0" w14:textId="77777777" w:rsidR="00C637E8" w:rsidRDefault="00000000">
            <w:pPr>
              <w:jc w:val="center"/>
            </w:pPr>
            <w:r>
              <w:rPr>
                <w:sz w:val="15"/>
              </w:rPr>
              <w:t>0.0</w:t>
            </w:r>
          </w:p>
        </w:tc>
      </w:tr>
    </w:tbl>
    <w:p w14:paraId="5266BB32" w14:textId="77777777" w:rsidR="00C637E8" w:rsidRDefault="00C637E8"/>
    <w:p w14:paraId="4A2860EE" w14:textId="77777777" w:rsidR="00C637E8" w:rsidRDefault="00000000">
      <w:pPr>
        <w:pStyle w:val="BodyCN"/>
        <w:rPr>
          <w:lang w:eastAsia="zh-CN"/>
        </w:rPr>
      </w:pPr>
      <w:r>
        <w:rPr>
          <w:lang w:eastAsia="zh-CN"/>
        </w:rPr>
        <w:t>通过表</w:t>
      </w:r>
      <w:r>
        <w:rPr>
          <w:lang w:eastAsia="zh-CN"/>
        </w:rPr>
        <w:t>1</w:t>
      </w:r>
      <w:r>
        <w:rPr>
          <w:lang w:eastAsia="zh-CN"/>
        </w:rPr>
        <w:t>和表</w:t>
      </w:r>
      <w:r>
        <w:rPr>
          <w:lang w:eastAsia="zh-CN"/>
        </w:rPr>
        <w:t>2</w:t>
      </w:r>
      <w:r>
        <w:rPr>
          <w:lang w:eastAsia="zh-CN"/>
        </w:rPr>
        <w:t>可以看出，附件</w:t>
      </w:r>
      <w:r>
        <w:rPr>
          <w:lang w:eastAsia="zh-CN"/>
        </w:rPr>
        <w:t>1</w:t>
      </w:r>
      <w:r>
        <w:rPr>
          <w:lang w:eastAsia="zh-CN"/>
        </w:rPr>
        <w:t>的</w:t>
      </w:r>
      <w:proofErr w:type="spellStart"/>
      <w:r>
        <w:rPr>
          <w:lang w:eastAsia="zh-CN"/>
        </w:rPr>
        <w:t>consume_money</w:t>
      </w:r>
      <w:proofErr w:type="spellEnd"/>
      <w:r>
        <w:rPr>
          <w:lang w:eastAsia="zh-CN"/>
        </w:rPr>
        <w:t>字段反映每笔订单的消费金额，平均客单价为</w:t>
      </w:r>
      <w:r>
        <w:rPr>
          <w:lang w:eastAsia="zh-CN"/>
        </w:rPr>
        <w:t>11.24</w:t>
      </w:r>
      <w:r>
        <w:rPr>
          <w:lang w:eastAsia="zh-CN"/>
        </w:rPr>
        <w:t>元；附件</w:t>
      </w:r>
      <w:r>
        <w:rPr>
          <w:lang w:eastAsia="zh-CN"/>
        </w:rPr>
        <w:t>1</w:t>
      </w:r>
      <w:r>
        <w:rPr>
          <w:lang w:eastAsia="zh-CN"/>
        </w:rPr>
        <w:t>中每条记录还汇总了该订单的总热量、蛋白质、脂肪、碳水化合物和膳食纤维含量。附件</w:t>
      </w:r>
      <w:r>
        <w:rPr>
          <w:lang w:eastAsia="zh-CN"/>
        </w:rPr>
        <w:t>2</w:t>
      </w:r>
      <w:r>
        <w:rPr>
          <w:lang w:eastAsia="zh-CN"/>
        </w:rPr>
        <w:t>的</w:t>
      </w:r>
      <w:proofErr w:type="spellStart"/>
      <w:r>
        <w:rPr>
          <w:lang w:eastAsia="zh-CN"/>
        </w:rPr>
        <w:t>indent_id</w:t>
      </w:r>
      <w:proofErr w:type="spellEnd"/>
      <w:r>
        <w:rPr>
          <w:lang w:eastAsia="zh-CN"/>
        </w:rPr>
        <w:t>字段与附件</w:t>
      </w:r>
      <w:r>
        <w:rPr>
          <w:lang w:eastAsia="zh-CN"/>
        </w:rPr>
        <w:t>1</w:t>
      </w:r>
      <w:r>
        <w:rPr>
          <w:lang w:eastAsia="zh-CN"/>
        </w:rPr>
        <w:t>关联，但仅覆盖了约</w:t>
      </w:r>
      <w:r>
        <w:rPr>
          <w:lang w:eastAsia="zh-CN"/>
        </w:rPr>
        <w:t>8.7%</w:t>
      </w:r>
      <w:r>
        <w:rPr>
          <w:lang w:eastAsia="zh-CN"/>
        </w:rPr>
        <w:t>的订单（</w:t>
      </w:r>
      <w:r>
        <w:rPr>
          <w:lang w:eastAsia="zh-CN"/>
        </w:rPr>
        <w:t>12,944/149,626</w:t>
      </w:r>
      <w:r>
        <w:rPr>
          <w:lang w:eastAsia="zh-CN"/>
        </w:rPr>
        <w:t>）。</w:t>
      </w:r>
      <w:proofErr w:type="spellStart"/>
      <w:r>
        <w:rPr>
          <w:lang w:eastAsia="zh-CN"/>
        </w:rPr>
        <w:t>dish_name</w:t>
      </w:r>
      <w:proofErr w:type="spellEnd"/>
      <w:r>
        <w:rPr>
          <w:lang w:eastAsia="zh-CN"/>
        </w:rPr>
        <w:t>为菜品名称，共有</w:t>
      </w:r>
      <w:r>
        <w:rPr>
          <w:lang w:eastAsia="zh-CN"/>
        </w:rPr>
        <w:t>314</w:t>
      </w:r>
      <w:r>
        <w:rPr>
          <w:lang w:eastAsia="zh-CN"/>
        </w:rPr>
        <w:t>种唯一菜品。</w:t>
      </w:r>
      <w:r>
        <w:rPr>
          <w:lang w:eastAsia="zh-CN"/>
        </w:rPr>
        <w:t>weight</w:t>
      </w:r>
      <w:r>
        <w:rPr>
          <w:lang w:eastAsia="zh-CN"/>
        </w:rPr>
        <w:t>字段为单份菜品的重量（单位：克），</w:t>
      </w:r>
      <w:proofErr w:type="spellStart"/>
      <w:r>
        <w:rPr>
          <w:lang w:eastAsia="zh-CN"/>
        </w:rPr>
        <w:t>unit_price</w:t>
      </w:r>
      <w:proofErr w:type="spellEnd"/>
      <w:r>
        <w:rPr>
          <w:lang w:eastAsia="zh-CN"/>
        </w:rPr>
        <w:t>为对应单价。</w:t>
      </w:r>
    </w:p>
    <w:p w14:paraId="0A1B564B" w14:textId="77777777" w:rsidR="00C637E8" w:rsidRDefault="00000000">
      <w:pPr>
        <w:pStyle w:val="BodyCN"/>
        <w:rPr>
          <w:lang w:eastAsia="zh-CN"/>
        </w:rPr>
      </w:pPr>
      <w:r>
        <w:rPr>
          <w:b/>
          <w:lang w:eastAsia="zh-CN"/>
        </w:rPr>
        <w:t>(2)</w:t>
      </w:r>
      <w:r>
        <w:rPr>
          <w:lang w:eastAsia="zh-CN"/>
        </w:rPr>
        <w:t xml:space="preserve"> </w:t>
      </w:r>
      <w:proofErr w:type="gramStart"/>
      <w:r>
        <w:rPr>
          <w:lang w:eastAsia="zh-CN"/>
        </w:rPr>
        <w:t>数据清洗数据清洗</w:t>
      </w:r>
      <w:proofErr w:type="gramEnd"/>
      <w:r>
        <w:rPr>
          <w:lang w:eastAsia="zh-CN"/>
        </w:rPr>
        <w:t>确保数据的质量、准确性和一致性，为后续分析和建模提供可靠基础。对附件</w:t>
      </w:r>
      <w:r>
        <w:rPr>
          <w:lang w:eastAsia="zh-CN"/>
        </w:rPr>
        <w:t>1</w:t>
      </w:r>
      <w:r>
        <w:rPr>
          <w:lang w:eastAsia="zh-CN"/>
        </w:rPr>
        <w:t>进行</w:t>
      </w:r>
      <w:proofErr w:type="gramStart"/>
      <w:r>
        <w:rPr>
          <w:lang w:eastAsia="zh-CN"/>
        </w:rPr>
        <w:t>缺失值</w:t>
      </w:r>
      <w:proofErr w:type="gramEnd"/>
      <w:r>
        <w:rPr>
          <w:lang w:eastAsia="zh-CN"/>
        </w:rPr>
        <w:t>检测，发现</w:t>
      </w:r>
      <w:proofErr w:type="spellStart"/>
      <w:r>
        <w:rPr>
          <w:lang w:eastAsia="zh-CN"/>
        </w:rPr>
        <w:t>wallet_id</w:t>
      </w:r>
      <w:proofErr w:type="spellEnd"/>
      <w:r>
        <w:rPr>
          <w:lang w:eastAsia="zh-CN"/>
        </w:rPr>
        <w:t>、</w:t>
      </w:r>
      <w:proofErr w:type="spellStart"/>
      <w:r>
        <w:rPr>
          <w:lang w:eastAsia="zh-CN"/>
        </w:rPr>
        <w:t>card_serial</w:t>
      </w:r>
      <w:proofErr w:type="spellEnd"/>
      <w:r>
        <w:rPr>
          <w:lang w:eastAsia="zh-CN"/>
        </w:rPr>
        <w:t>、</w:t>
      </w:r>
      <w:proofErr w:type="spellStart"/>
      <w:r>
        <w:rPr>
          <w:lang w:eastAsia="zh-CN"/>
        </w:rPr>
        <w:t>user_phone_number</w:t>
      </w:r>
      <w:proofErr w:type="spellEnd"/>
      <w:r>
        <w:rPr>
          <w:lang w:eastAsia="zh-CN"/>
        </w:rPr>
        <w:t>、</w:t>
      </w:r>
      <w:proofErr w:type="spellStart"/>
      <w:r>
        <w:rPr>
          <w:lang w:eastAsia="zh-CN"/>
        </w:rPr>
        <w:t>qr_code</w:t>
      </w:r>
      <w:proofErr w:type="spellEnd"/>
      <w:r>
        <w:rPr>
          <w:lang w:eastAsia="zh-CN"/>
        </w:rPr>
        <w:t>四个字段在所有</w:t>
      </w:r>
      <w:r>
        <w:rPr>
          <w:lang w:eastAsia="zh-CN"/>
        </w:rPr>
        <w:t>150,573</w:t>
      </w:r>
      <w:r>
        <w:rPr>
          <w:lang w:eastAsia="zh-CN"/>
        </w:rPr>
        <w:t>条记录中均为空值。这四个字段属于用户身份信息字段，对后续分析无贡献，予以删除。对附件</w:t>
      </w:r>
      <w:r>
        <w:rPr>
          <w:lang w:eastAsia="zh-CN"/>
        </w:rPr>
        <w:t>1</w:t>
      </w:r>
      <w:r>
        <w:rPr>
          <w:lang w:eastAsia="zh-CN"/>
        </w:rPr>
        <w:t>中消费金额和四项营养素字段进行异常值检测。采用</w:t>
      </w:r>
      <w:r>
        <w:rPr>
          <w:lang w:eastAsia="zh-CN"/>
        </w:rPr>
        <w:t>IQR</w:t>
      </w:r>
      <w:r>
        <w:rPr>
          <w:lang w:eastAsia="zh-CN"/>
        </w:rPr>
        <w:t>方法，计算各字段在</w:t>
      </w:r>
      <w:r>
        <w:rPr>
          <w:lang w:eastAsia="zh-CN"/>
        </w:rPr>
        <w:t>1%-99%</w:t>
      </w:r>
      <w:r>
        <w:rPr>
          <w:lang w:eastAsia="zh-CN"/>
        </w:rPr>
        <w:t>分位数区间外的潜在异常记录数，结果见表</w:t>
      </w:r>
      <w:r>
        <w:rPr>
          <w:lang w:eastAsia="zh-CN"/>
        </w:rPr>
        <w:t>3</w:t>
      </w:r>
      <w:r>
        <w:rPr>
          <w:lang w:eastAsia="zh-CN"/>
        </w:rPr>
        <w:t>。</w:t>
      </w:r>
    </w:p>
    <w:p w14:paraId="55CA27D4" w14:textId="77777777" w:rsidR="00C637E8" w:rsidRDefault="00000000">
      <w:pPr>
        <w:pStyle w:val="CaptionCN"/>
        <w:jc w:val="center"/>
        <w:rPr>
          <w:lang w:eastAsia="zh-CN"/>
        </w:rPr>
      </w:pPr>
      <w:r>
        <w:rPr>
          <w:lang w:eastAsia="zh-CN"/>
        </w:rPr>
        <w:lastRenderedPageBreak/>
        <w:t>表</w:t>
      </w:r>
      <w:r>
        <w:rPr>
          <w:lang w:eastAsia="zh-CN"/>
        </w:rPr>
        <w:t xml:space="preserve"> 3 </w:t>
      </w:r>
      <w:r>
        <w:rPr>
          <w:lang w:eastAsia="zh-CN"/>
        </w:rPr>
        <w:t>附件</w:t>
      </w:r>
      <w:r>
        <w:rPr>
          <w:lang w:eastAsia="zh-CN"/>
        </w:rPr>
        <w:t>1</w:t>
      </w:r>
      <w:r>
        <w:rPr>
          <w:lang w:eastAsia="zh-CN"/>
        </w:rPr>
        <w:t>异常值检测结果（</w:t>
      </w:r>
      <w:r>
        <w:rPr>
          <w:lang w:eastAsia="zh-CN"/>
        </w:rPr>
        <w:t>IQR</w:t>
      </w:r>
      <w:r>
        <w:rPr>
          <w:lang w:eastAsia="zh-CN"/>
        </w:rPr>
        <w:t>，</w:t>
      </w:r>
      <w:r>
        <w:rPr>
          <w:lang w:eastAsia="zh-CN"/>
        </w:rPr>
        <w:t>1%-99%</w:t>
      </w:r>
      <w:r>
        <w:rPr>
          <w:lang w:eastAsia="zh-CN"/>
        </w:rPr>
        <w:t>分位数）</w:t>
      </w:r>
    </w:p>
    <w:tbl>
      <w:tblPr>
        <w:tblStyle w:val="aff1"/>
        <w:tblW w:w="0" w:type="auto"/>
        <w:jc w:val="center"/>
        <w:tblCellMar>
          <w:top w:w="50" w:type="dxa"/>
          <w:left w:w="50" w:type="dxa"/>
          <w:bottom w:w="50" w:type="dxa"/>
          <w:right w:w="50" w:type="dxa"/>
        </w:tblCellMar>
        <w:tblLook w:val="04A0" w:firstRow="1" w:lastRow="0" w:firstColumn="1" w:lastColumn="0" w:noHBand="0" w:noVBand="1"/>
      </w:tblPr>
      <w:tblGrid>
        <w:gridCol w:w="1984"/>
        <w:gridCol w:w="1982"/>
        <w:gridCol w:w="1982"/>
        <w:gridCol w:w="1982"/>
        <w:gridCol w:w="1982"/>
      </w:tblGrid>
      <w:tr w:rsidR="00C637E8" w14:paraId="4932B9F9" w14:textId="77777777">
        <w:trPr>
          <w:cantSplit/>
          <w:tblHeader/>
          <w:jc w:val="center"/>
        </w:trPr>
        <w:tc>
          <w:tcPr>
            <w:tcW w:w="1984" w:type="dxa"/>
            <w:shd w:val="clear" w:color="auto" w:fill="D9EAF7"/>
            <w:vAlign w:val="center"/>
          </w:tcPr>
          <w:p w14:paraId="4766CCC7" w14:textId="77777777" w:rsidR="00C637E8" w:rsidRDefault="00000000">
            <w:pPr>
              <w:jc w:val="center"/>
            </w:pPr>
            <w:proofErr w:type="spellStart"/>
            <w:r>
              <w:rPr>
                <w:b/>
                <w:sz w:val="16"/>
              </w:rPr>
              <w:t>字段</w:t>
            </w:r>
            <w:proofErr w:type="spellEnd"/>
          </w:p>
        </w:tc>
        <w:tc>
          <w:tcPr>
            <w:tcW w:w="1984" w:type="dxa"/>
            <w:shd w:val="clear" w:color="auto" w:fill="D9EAF7"/>
            <w:vAlign w:val="center"/>
          </w:tcPr>
          <w:p w14:paraId="4DCAC330" w14:textId="77777777" w:rsidR="00C637E8" w:rsidRDefault="00000000">
            <w:pPr>
              <w:jc w:val="center"/>
            </w:pPr>
            <w:r>
              <w:rPr>
                <w:b/>
                <w:sz w:val="16"/>
              </w:rPr>
              <w:t>Q1</w:t>
            </w:r>
          </w:p>
        </w:tc>
        <w:tc>
          <w:tcPr>
            <w:tcW w:w="1984" w:type="dxa"/>
            <w:shd w:val="clear" w:color="auto" w:fill="D9EAF7"/>
            <w:vAlign w:val="center"/>
          </w:tcPr>
          <w:p w14:paraId="76AEDA8E" w14:textId="77777777" w:rsidR="00C637E8" w:rsidRDefault="00000000">
            <w:pPr>
              <w:jc w:val="center"/>
            </w:pPr>
            <w:r>
              <w:rPr>
                <w:b/>
                <w:sz w:val="16"/>
              </w:rPr>
              <w:t>Q3</w:t>
            </w:r>
          </w:p>
        </w:tc>
        <w:tc>
          <w:tcPr>
            <w:tcW w:w="1984" w:type="dxa"/>
            <w:shd w:val="clear" w:color="auto" w:fill="D9EAF7"/>
            <w:vAlign w:val="center"/>
          </w:tcPr>
          <w:p w14:paraId="2D037CC9" w14:textId="77777777" w:rsidR="00C637E8" w:rsidRDefault="00000000">
            <w:pPr>
              <w:jc w:val="center"/>
            </w:pPr>
            <w:r>
              <w:rPr>
                <w:b/>
                <w:sz w:val="16"/>
              </w:rPr>
              <w:t>异常记录数</w:t>
            </w:r>
          </w:p>
        </w:tc>
        <w:tc>
          <w:tcPr>
            <w:tcW w:w="1984" w:type="dxa"/>
            <w:shd w:val="clear" w:color="auto" w:fill="D9EAF7"/>
            <w:vAlign w:val="center"/>
          </w:tcPr>
          <w:p w14:paraId="79D706F4" w14:textId="77777777" w:rsidR="00C637E8" w:rsidRDefault="00000000">
            <w:pPr>
              <w:jc w:val="center"/>
            </w:pPr>
            <w:r>
              <w:rPr>
                <w:b/>
                <w:sz w:val="16"/>
              </w:rPr>
              <w:t>占比</w:t>
            </w:r>
          </w:p>
        </w:tc>
      </w:tr>
      <w:tr w:rsidR="00C637E8" w14:paraId="2396E71D" w14:textId="77777777">
        <w:trPr>
          <w:cantSplit/>
          <w:jc w:val="center"/>
        </w:trPr>
        <w:tc>
          <w:tcPr>
            <w:tcW w:w="1984" w:type="dxa"/>
            <w:vAlign w:val="center"/>
          </w:tcPr>
          <w:p w14:paraId="3A155EB3" w14:textId="77777777" w:rsidR="00C637E8" w:rsidRDefault="00000000">
            <w:pPr>
              <w:jc w:val="center"/>
            </w:pPr>
            <w:r>
              <w:rPr>
                <w:sz w:val="16"/>
              </w:rPr>
              <w:t>consume_money</w:t>
            </w:r>
          </w:p>
        </w:tc>
        <w:tc>
          <w:tcPr>
            <w:tcW w:w="1984" w:type="dxa"/>
            <w:vAlign w:val="center"/>
          </w:tcPr>
          <w:p w14:paraId="60DEB950" w14:textId="77777777" w:rsidR="00C637E8" w:rsidRDefault="00000000">
            <w:pPr>
              <w:jc w:val="center"/>
            </w:pPr>
            <w:r>
              <w:rPr>
                <w:sz w:val="16"/>
              </w:rPr>
              <w:t>2.7</w:t>
            </w:r>
          </w:p>
        </w:tc>
        <w:tc>
          <w:tcPr>
            <w:tcW w:w="1984" w:type="dxa"/>
            <w:vAlign w:val="center"/>
          </w:tcPr>
          <w:p w14:paraId="5B782C6B" w14:textId="77777777" w:rsidR="00C637E8" w:rsidRDefault="00000000">
            <w:pPr>
              <w:jc w:val="center"/>
            </w:pPr>
            <w:r>
              <w:rPr>
                <w:sz w:val="16"/>
              </w:rPr>
              <w:t>30.9</w:t>
            </w:r>
          </w:p>
        </w:tc>
        <w:tc>
          <w:tcPr>
            <w:tcW w:w="1984" w:type="dxa"/>
            <w:vAlign w:val="center"/>
          </w:tcPr>
          <w:p w14:paraId="2C4CF677" w14:textId="77777777" w:rsidR="00C637E8" w:rsidRDefault="00000000">
            <w:pPr>
              <w:jc w:val="center"/>
            </w:pPr>
            <w:r>
              <w:rPr>
                <w:sz w:val="16"/>
              </w:rPr>
              <w:t>3,005</w:t>
            </w:r>
          </w:p>
        </w:tc>
        <w:tc>
          <w:tcPr>
            <w:tcW w:w="1984" w:type="dxa"/>
            <w:vAlign w:val="center"/>
          </w:tcPr>
          <w:p w14:paraId="1F97F4CC" w14:textId="77777777" w:rsidR="00C637E8" w:rsidRDefault="00000000">
            <w:pPr>
              <w:jc w:val="center"/>
            </w:pPr>
            <w:r>
              <w:rPr>
                <w:sz w:val="16"/>
              </w:rPr>
              <w:t>2.0%</w:t>
            </w:r>
          </w:p>
        </w:tc>
      </w:tr>
      <w:tr w:rsidR="00C637E8" w14:paraId="489AF2CC" w14:textId="77777777">
        <w:trPr>
          <w:cantSplit/>
          <w:jc w:val="center"/>
        </w:trPr>
        <w:tc>
          <w:tcPr>
            <w:tcW w:w="1984" w:type="dxa"/>
            <w:vAlign w:val="center"/>
          </w:tcPr>
          <w:p w14:paraId="6F2D156E" w14:textId="77777777" w:rsidR="00C637E8" w:rsidRDefault="00000000">
            <w:pPr>
              <w:jc w:val="center"/>
            </w:pPr>
            <w:r>
              <w:rPr>
                <w:sz w:val="16"/>
              </w:rPr>
              <w:t>calories</w:t>
            </w:r>
          </w:p>
        </w:tc>
        <w:tc>
          <w:tcPr>
            <w:tcW w:w="1984" w:type="dxa"/>
            <w:vAlign w:val="center"/>
          </w:tcPr>
          <w:p w14:paraId="2F9C0B42" w14:textId="77777777" w:rsidR="00C637E8" w:rsidRDefault="00000000">
            <w:pPr>
              <w:jc w:val="center"/>
            </w:pPr>
            <w:r>
              <w:rPr>
                <w:sz w:val="16"/>
              </w:rPr>
              <w:t>202.0</w:t>
            </w:r>
          </w:p>
        </w:tc>
        <w:tc>
          <w:tcPr>
            <w:tcW w:w="1984" w:type="dxa"/>
            <w:vAlign w:val="center"/>
          </w:tcPr>
          <w:p w14:paraId="1068A4D7" w14:textId="77777777" w:rsidR="00C637E8" w:rsidRDefault="00000000">
            <w:pPr>
              <w:jc w:val="center"/>
            </w:pPr>
            <w:r>
              <w:rPr>
                <w:sz w:val="16"/>
              </w:rPr>
              <w:t>1,676.0</w:t>
            </w:r>
          </w:p>
        </w:tc>
        <w:tc>
          <w:tcPr>
            <w:tcW w:w="1984" w:type="dxa"/>
            <w:vAlign w:val="center"/>
          </w:tcPr>
          <w:p w14:paraId="198898FC" w14:textId="77777777" w:rsidR="00C637E8" w:rsidRDefault="00000000">
            <w:pPr>
              <w:jc w:val="center"/>
            </w:pPr>
            <w:r>
              <w:rPr>
                <w:sz w:val="16"/>
              </w:rPr>
              <w:t>3,012</w:t>
            </w:r>
          </w:p>
        </w:tc>
        <w:tc>
          <w:tcPr>
            <w:tcW w:w="1984" w:type="dxa"/>
            <w:vAlign w:val="center"/>
          </w:tcPr>
          <w:p w14:paraId="2861BCF6" w14:textId="77777777" w:rsidR="00C637E8" w:rsidRDefault="00000000">
            <w:pPr>
              <w:jc w:val="center"/>
            </w:pPr>
            <w:r>
              <w:rPr>
                <w:sz w:val="16"/>
              </w:rPr>
              <w:t>2.0%</w:t>
            </w:r>
          </w:p>
        </w:tc>
      </w:tr>
      <w:tr w:rsidR="00C637E8" w14:paraId="57F2A700" w14:textId="77777777">
        <w:trPr>
          <w:cantSplit/>
          <w:jc w:val="center"/>
        </w:trPr>
        <w:tc>
          <w:tcPr>
            <w:tcW w:w="1984" w:type="dxa"/>
            <w:vAlign w:val="center"/>
          </w:tcPr>
          <w:p w14:paraId="7B61563F" w14:textId="77777777" w:rsidR="00C637E8" w:rsidRDefault="00000000">
            <w:pPr>
              <w:jc w:val="center"/>
            </w:pPr>
            <w:r>
              <w:rPr>
                <w:sz w:val="16"/>
              </w:rPr>
              <w:t>protein</w:t>
            </w:r>
          </w:p>
        </w:tc>
        <w:tc>
          <w:tcPr>
            <w:tcW w:w="1984" w:type="dxa"/>
            <w:vAlign w:val="center"/>
          </w:tcPr>
          <w:p w14:paraId="60369C6E" w14:textId="77777777" w:rsidR="00C637E8" w:rsidRDefault="00000000">
            <w:pPr>
              <w:jc w:val="center"/>
            </w:pPr>
            <w:r>
              <w:rPr>
                <w:sz w:val="16"/>
              </w:rPr>
              <w:t>8.1</w:t>
            </w:r>
          </w:p>
        </w:tc>
        <w:tc>
          <w:tcPr>
            <w:tcW w:w="1984" w:type="dxa"/>
            <w:vAlign w:val="center"/>
          </w:tcPr>
          <w:p w14:paraId="2A1C1762" w14:textId="77777777" w:rsidR="00C637E8" w:rsidRDefault="00000000">
            <w:pPr>
              <w:jc w:val="center"/>
            </w:pPr>
            <w:r>
              <w:rPr>
                <w:sz w:val="16"/>
              </w:rPr>
              <w:t>101.2</w:t>
            </w:r>
          </w:p>
        </w:tc>
        <w:tc>
          <w:tcPr>
            <w:tcW w:w="1984" w:type="dxa"/>
            <w:vAlign w:val="center"/>
          </w:tcPr>
          <w:p w14:paraId="12B9C1E7" w14:textId="77777777" w:rsidR="00C637E8" w:rsidRDefault="00000000">
            <w:pPr>
              <w:jc w:val="center"/>
            </w:pPr>
            <w:r>
              <w:rPr>
                <w:sz w:val="16"/>
              </w:rPr>
              <w:t>3,011</w:t>
            </w:r>
          </w:p>
        </w:tc>
        <w:tc>
          <w:tcPr>
            <w:tcW w:w="1984" w:type="dxa"/>
            <w:vAlign w:val="center"/>
          </w:tcPr>
          <w:p w14:paraId="7B507057" w14:textId="77777777" w:rsidR="00C637E8" w:rsidRDefault="00000000">
            <w:pPr>
              <w:jc w:val="center"/>
            </w:pPr>
            <w:r>
              <w:rPr>
                <w:sz w:val="16"/>
              </w:rPr>
              <w:t>2.0%</w:t>
            </w:r>
          </w:p>
        </w:tc>
      </w:tr>
      <w:tr w:rsidR="00C637E8" w14:paraId="48B1F6B1" w14:textId="77777777">
        <w:trPr>
          <w:cantSplit/>
          <w:jc w:val="center"/>
        </w:trPr>
        <w:tc>
          <w:tcPr>
            <w:tcW w:w="1984" w:type="dxa"/>
            <w:vAlign w:val="center"/>
          </w:tcPr>
          <w:p w14:paraId="12FD8C56" w14:textId="77777777" w:rsidR="00C637E8" w:rsidRDefault="00000000">
            <w:pPr>
              <w:jc w:val="center"/>
            </w:pPr>
            <w:r>
              <w:rPr>
                <w:sz w:val="16"/>
              </w:rPr>
              <w:t>fat</w:t>
            </w:r>
          </w:p>
        </w:tc>
        <w:tc>
          <w:tcPr>
            <w:tcW w:w="1984" w:type="dxa"/>
            <w:vAlign w:val="center"/>
          </w:tcPr>
          <w:p w14:paraId="23FD70D9" w14:textId="77777777" w:rsidR="00C637E8" w:rsidRDefault="00000000">
            <w:pPr>
              <w:jc w:val="center"/>
            </w:pPr>
            <w:r>
              <w:rPr>
                <w:sz w:val="16"/>
              </w:rPr>
              <w:t>1.9</w:t>
            </w:r>
          </w:p>
        </w:tc>
        <w:tc>
          <w:tcPr>
            <w:tcW w:w="1984" w:type="dxa"/>
            <w:vAlign w:val="center"/>
          </w:tcPr>
          <w:p w14:paraId="4CDEF1C0" w14:textId="77777777" w:rsidR="00C637E8" w:rsidRDefault="00000000">
            <w:pPr>
              <w:jc w:val="center"/>
            </w:pPr>
            <w:r>
              <w:rPr>
                <w:sz w:val="16"/>
              </w:rPr>
              <w:t>75.0</w:t>
            </w:r>
          </w:p>
        </w:tc>
        <w:tc>
          <w:tcPr>
            <w:tcW w:w="1984" w:type="dxa"/>
            <w:vAlign w:val="center"/>
          </w:tcPr>
          <w:p w14:paraId="1FED2014" w14:textId="77777777" w:rsidR="00C637E8" w:rsidRDefault="00000000">
            <w:pPr>
              <w:jc w:val="center"/>
            </w:pPr>
            <w:r>
              <w:rPr>
                <w:sz w:val="16"/>
              </w:rPr>
              <w:t>3,007</w:t>
            </w:r>
          </w:p>
        </w:tc>
        <w:tc>
          <w:tcPr>
            <w:tcW w:w="1984" w:type="dxa"/>
            <w:vAlign w:val="center"/>
          </w:tcPr>
          <w:p w14:paraId="66F4641F" w14:textId="77777777" w:rsidR="00C637E8" w:rsidRDefault="00000000">
            <w:pPr>
              <w:jc w:val="center"/>
            </w:pPr>
            <w:r>
              <w:rPr>
                <w:sz w:val="16"/>
              </w:rPr>
              <w:t>2.0%</w:t>
            </w:r>
          </w:p>
        </w:tc>
      </w:tr>
      <w:tr w:rsidR="00C637E8" w14:paraId="04B84F28" w14:textId="77777777">
        <w:trPr>
          <w:cantSplit/>
          <w:jc w:val="center"/>
        </w:trPr>
        <w:tc>
          <w:tcPr>
            <w:tcW w:w="1984" w:type="dxa"/>
            <w:vAlign w:val="center"/>
          </w:tcPr>
          <w:p w14:paraId="6E51C0AF" w14:textId="77777777" w:rsidR="00C637E8" w:rsidRDefault="00000000">
            <w:pPr>
              <w:jc w:val="center"/>
            </w:pPr>
            <w:r>
              <w:rPr>
                <w:sz w:val="16"/>
              </w:rPr>
              <w:t>carbohydrates</w:t>
            </w:r>
          </w:p>
        </w:tc>
        <w:tc>
          <w:tcPr>
            <w:tcW w:w="1984" w:type="dxa"/>
            <w:vAlign w:val="center"/>
          </w:tcPr>
          <w:p w14:paraId="5159F85A" w14:textId="77777777" w:rsidR="00C637E8" w:rsidRDefault="00000000">
            <w:pPr>
              <w:jc w:val="center"/>
            </w:pPr>
            <w:r>
              <w:rPr>
                <w:sz w:val="16"/>
              </w:rPr>
              <w:t>11.6</w:t>
            </w:r>
          </w:p>
        </w:tc>
        <w:tc>
          <w:tcPr>
            <w:tcW w:w="1984" w:type="dxa"/>
            <w:vAlign w:val="center"/>
          </w:tcPr>
          <w:p w14:paraId="03997B6D" w14:textId="77777777" w:rsidR="00C637E8" w:rsidRDefault="00000000">
            <w:pPr>
              <w:jc w:val="center"/>
            </w:pPr>
            <w:r>
              <w:rPr>
                <w:sz w:val="16"/>
              </w:rPr>
              <w:t>179.5</w:t>
            </w:r>
          </w:p>
        </w:tc>
        <w:tc>
          <w:tcPr>
            <w:tcW w:w="1984" w:type="dxa"/>
            <w:vAlign w:val="center"/>
          </w:tcPr>
          <w:p w14:paraId="3220B933" w14:textId="77777777" w:rsidR="00C637E8" w:rsidRDefault="00000000">
            <w:pPr>
              <w:jc w:val="center"/>
            </w:pPr>
            <w:r>
              <w:rPr>
                <w:sz w:val="16"/>
              </w:rPr>
              <w:t>3,011</w:t>
            </w:r>
          </w:p>
        </w:tc>
        <w:tc>
          <w:tcPr>
            <w:tcW w:w="1984" w:type="dxa"/>
            <w:vAlign w:val="center"/>
          </w:tcPr>
          <w:p w14:paraId="2C6DA0A3" w14:textId="77777777" w:rsidR="00C637E8" w:rsidRDefault="00000000">
            <w:pPr>
              <w:jc w:val="center"/>
            </w:pPr>
            <w:r>
              <w:rPr>
                <w:sz w:val="16"/>
              </w:rPr>
              <w:t>2.0%</w:t>
            </w:r>
          </w:p>
        </w:tc>
      </w:tr>
    </w:tbl>
    <w:p w14:paraId="2DC15F04" w14:textId="77777777" w:rsidR="00C637E8" w:rsidRDefault="00C637E8"/>
    <w:p w14:paraId="6E66D9BE" w14:textId="77777777" w:rsidR="00C637E8" w:rsidRDefault="00000000">
      <w:pPr>
        <w:pStyle w:val="BodyCN"/>
        <w:rPr>
          <w:lang w:eastAsia="zh-CN"/>
        </w:rPr>
      </w:pPr>
      <w:r>
        <w:rPr>
          <w:lang w:eastAsia="zh-CN"/>
        </w:rPr>
        <w:t>对于上述异常记录，考虑到自助量贩餐厅的经营特点</w:t>
      </w:r>
      <w:r>
        <w:rPr>
          <w:lang w:eastAsia="zh-CN"/>
        </w:rPr>
        <w:t>——</w:t>
      </w:r>
      <w:r>
        <w:rPr>
          <w:lang w:eastAsia="zh-CN"/>
        </w:rPr>
        <w:t>团体订餐或大食量顾客可能导致单笔高消费，这些</w:t>
      </w:r>
      <w:r>
        <w:rPr>
          <w:lang w:eastAsia="zh-CN"/>
        </w:rPr>
        <w:t>"</w:t>
      </w:r>
      <w:r>
        <w:rPr>
          <w:lang w:eastAsia="zh-CN"/>
        </w:rPr>
        <w:t>异常值</w:t>
      </w:r>
      <w:r>
        <w:rPr>
          <w:lang w:eastAsia="zh-CN"/>
        </w:rPr>
        <w:t>"</w:t>
      </w:r>
      <w:r>
        <w:rPr>
          <w:lang w:eastAsia="zh-CN"/>
        </w:rPr>
        <w:t>可能反映了真实的业务场景而非数据录入错误。因此本文选择保留全部记录（标记但不剔除），在后续建模中由模型自行处理。对附件</w:t>
      </w:r>
      <w:r>
        <w:rPr>
          <w:lang w:eastAsia="zh-CN"/>
        </w:rPr>
        <w:t>2</w:t>
      </w:r>
      <w:r>
        <w:rPr>
          <w:lang w:eastAsia="zh-CN"/>
        </w:rPr>
        <w:t>中</w:t>
      </w:r>
      <w:proofErr w:type="spellStart"/>
      <w:r>
        <w:rPr>
          <w:lang w:eastAsia="zh-CN"/>
        </w:rPr>
        <w:t>total_price</w:t>
      </w:r>
      <w:proofErr w:type="spellEnd"/>
      <w:r>
        <w:rPr>
          <w:lang w:eastAsia="zh-CN"/>
        </w:rPr>
        <w:t>、</w:t>
      </w:r>
      <w:r>
        <w:rPr>
          <w:lang w:eastAsia="zh-CN"/>
        </w:rPr>
        <w:t>weight</w:t>
      </w:r>
      <w:r>
        <w:rPr>
          <w:lang w:eastAsia="zh-CN"/>
        </w:rPr>
        <w:t>、</w:t>
      </w:r>
      <w:proofErr w:type="spellStart"/>
      <w:r>
        <w:rPr>
          <w:lang w:eastAsia="zh-CN"/>
        </w:rPr>
        <w:t>unit_price</w:t>
      </w:r>
      <w:proofErr w:type="spellEnd"/>
      <w:r>
        <w:rPr>
          <w:lang w:eastAsia="zh-CN"/>
        </w:rPr>
        <w:t>三个数值字段进行类型检查和转换，确保后续计算精度。对</w:t>
      </w:r>
      <w:proofErr w:type="spellStart"/>
      <w:r>
        <w:rPr>
          <w:lang w:eastAsia="zh-CN"/>
        </w:rPr>
        <w:t>dish_name</w:t>
      </w:r>
      <w:proofErr w:type="spellEnd"/>
      <w:r>
        <w:rPr>
          <w:lang w:eastAsia="zh-CN"/>
        </w:rPr>
        <w:t>字段去除首尾空格，避免因空格差异将同一菜品统计为不同菜品。数据清洗完成后，按消费小时将交易记录划分为午餐（</w:t>
      </w:r>
      <w:r>
        <w:rPr>
          <w:lang w:eastAsia="zh-CN"/>
        </w:rPr>
        <w:t>10:00-14:00</w:t>
      </w:r>
      <w:r>
        <w:rPr>
          <w:lang w:eastAsia="zh-CN"/>
        </w:rPr>
        <w:t>）和晚餐（</w:t>
      </w:r>
      <w:r>
        <w:rPr>
          <w:lang w:eastAsia="zh-CN"/>
        </w:rPr>
        <w:t>16:00-20:00</w:t>
      </w:r>
      <w:r>
        <w:rPr>
          <w:lang w:eastAsia="zh-CN"/>
        </w:rPr>
        <w:t>）两个餐次。经统计，午餐时段占总交易记录的</w:t>
      </w:r>
      <w:r>
        <w:rPr>
          <w:lang w:eastAsia="zh-CN"/>
        </w:rPr>
        <w:t>99.2%</w:t>
      </w:r>
      <w:r>
        <w:rPr>
          <w:lang w:eastAsia="zh-CN"/>
        </w:rPr>
        <w:t>，晚餐仅占</w:t>
      </w:r>
      <w:r>
        <w:rPr>
          <w:lang w:eastAsia="zh-CN"/>
        </w:rPr>
        <w:t>0.8%</w:t>
      </w:r>
      <w:r>
        <w:rPr>
          <w:lang w:eastAsia="zh-CN"/>
        </w:rPr>
        <w:t>，表明该餐厅是以午餐为核心经营时段的量贩模式。</w:t>
      </w:r>
    </w:p>
    <w:p w14:paraId="7ABC3E30" w14:textId="77777777" w:rsidR="00C637E8" w:rsidRDefault="00000000">
      <w:pPr>
        <w:pStyle w:val="31"/>
        <w:rPr>
          <w:lang w:eastAsia="zh-CN"/>
        </w:rPr>
      </w:pPr>
      <w:r>
        <w:rPr>
          <w:rFonts w:ascii="Times New Roman" w:eastAsia="黑体" w:hAnsi="Times New Roman"/>
          <w:sz w:val="24"/>
          <w:lang w:eastAsia="zh-CN"/>
        </w:rPr>
        <w:t xml:space="preserve">5.1.2 </w:t>
      </w:r>
      <w:r>
        <w:rPr>
          <w:rFonts w:ascii="Times New Roman" w:eastAsia="黑体" w:hAnsi="Times New Roman"/>
          <w:sz w:val="24"/>
          <w:lang w:eastAsia="zh-CN"/>
        </w:rPr>
        <w:t>描述性统计分析</w:t>
      </w:r>
    </w:p>
    <w:p w14:paraId="22AAB47F" w14:textId="77777777" w:rsidR="00C637E8" w:rsidRDefault="00000000">
      <w:pPr>
        <w:pStyle w:val="BodyCN"/>
        <w:rPr>
          <w:lang w:eastAsia="zh-CN"/>
        </w:rPr>
      </w:pPr>
      <w:r>
        <w:rPr>
          <w:lang w:eastAsia="zh-CN"/>
        </w:rPr>
        <w:t>基于清洗后的</w:t>
      </w:r>
      <w:r>
        <w:rPr>
          <w:lang w:eastAsia="zh-CN"/>
        </w:rPr>
        <w:t>531</w:t>
      </w:r>
      <w:proofErr w:type="gramStart"/>
      <w:r>
        <w:rPr>
          <w:lang w:eastAsia="zh-CN"/>
        </w:rPr>
        <w:t>天日级汇总</w:t>
      </w:r>
      <w:proofErr w:type="gramEnd"/>
      <w:r>
        <w:rPr>
          <w:lang w:eastAsia="zh-CN"/>
        </w:rPr>
        <w:t>数据，对餐厅的消费规律进行了系统的描述性统计分析。通过菜品销量排名与</w:t>
      </w:r>
      <w:r>
        <w:rPr>
          <w:lang w:eastAsia="zh-CN"/>
        </w:rPr>
        <w:t>ABC</w:t>
      </w:r>
      <w:r>
        <w:rPr>
          <w:lang w:eastAsia="zh-CN"/>
        </w:rPr>
        <w:t>分类，发现</w:t>
      </w:r>
      <w:r>
        <w:rPr>
          <w:lang w:eastAsia="zh-CN"/>
        </w:rPr>
        <w:t>314</w:t>
      </w:r>
      <w:r>
        <w:rPr>
          <w:lang w:eastAsia="zh-CN"/>
        </w:rPr>
        <w:t>种菜品呈现典型的长尾分布特征</w:t>
      </w:r>
      <w:r>
        <w:rPr>
          <w:lang w:eastAsia="zh-CN"/>
        </w:rPr>
        <w:t>——</w:t>
      </w:r>
      <w:r>
        <w:rPr>
          <w:lang w:eastAsia="zh-CN"/>
        </w:rPr>
        <w:t>约</w:t>
      </w:r>
      <w:r>
        <w:rPr>
          <w:lang w:eastAsia="zh-CN"/>
        </w:rPr>
        <w:t>76</w:t>
      </w:r>
      <w:r>
        <w:rPr>
          <w:lang w:eastAsia="zh-CN"/>
        </w:rPr>
        <w:t>种</w:t>
      </w:r>
      <w:r>
        <w:rPr>
          <w:lang w:eastAsia="zh-CN"/>
        </w:rPr>
        <w:t>A</w:t>
      </w:r>
      <w:r>
        <w:rPr>
          <w:lang w:eastAsia="zh-CN"/>
        </w:rPr>
        <w:t>类菜品贡献了</w:t>
      </w:r>
      <w:r>
        <w:rPr>
          <w:lang w:eastAsia="zh-CN"/>
        </w:rPr>
        <w:t>80%</w:t>
      </w:r>
      <w:r>
        <w:rPr>
          <w:lang w:eastAsia="zh-CN"/>
        </w:rPr>
        <w:t>的销量，而</w:t>
      </w:r>
      <w:r>
        <w:rPr>
          <w:lang w:eastAsia="zh-CN"/>
        </w:rPr>
        <w:t>168</w:t>
      </w:r>
      <w:r>
        <w:rPr>
          <w:lang w:eastAsia="zh-CN"/>
        </w:rPr>
        <w:t>种</w:t>
      </w:r>
      <w:r>
        <w:rPr>
          <w:lang w:eastAsia="zh-CN"/>
        </w:rPr>
        <w:t>C</w:t>
      </w:r>
      <w:r>
        <w:rPr>
          <w:lang w:eastAsia="zh-CN"/>
        </w:rPr>
        <w:t>类菜品仅贡献</w:t>
      </w:r>
      <w:r>
        <w:rPr>
          <w:lang w:eastAsia="zh-CN"/>
        </w:rPr>
        <w:t>5%</w:t>
      </w:r>
      <w:r>
        <w:rPr>
          <w:lang w:eastAsia="zh-CN"/>
        </w:rPr>
        <w:t>。</w:t>
      </w:r>
    </w:p>
    <w:tbl>
      <w:tblPr>
        <w:tblW w:w="0" w:type="auto"/>
        <w:jc w:val="center"/>
        <w:tblLayout w:type="fixed"/>
        <w:tblLook w:val="04A0" w:firstRow="1" w:lastRow="0" w:firstColumn="1" w:lastColumn="0" w:noHBand="0" w:noVBand="1"/>
      </w:tblPr>
      <w:tblGrid>
        <w:gridCol w:w="8617"/>
      </w:tblGrid>
      <w:tr w:rsidR="00C637E8" w14:paraId="3744511A" w14:textId="77777777">
        <w:trPr>
          <w:cantSplit/>
          <w:jc w:val="center"/>
        </w:trPr>
        <w:tc>
          <w:tcPr>
            <w:tcW w:w="8617" w:type="dxa"/>
            <w:tcBorders>
              <w:top w:val="single" w:sz="8" w:space="0" w:color="A6A6A6"/>
              <w:left w:val="single" w:sz="8" w:space="0" w:color="A6A6A6"/>
              <w:bottom w:val="single" w:sz="8" w:space="0" w:color="A6A6A6"/>
              <w:right w:val="single" w:sz="8" w:space="0" w:color="A6A6A6"/>
            </w:tcBorders>
            <w:shd w:val="clear" w:color="auto" w:fill="F2F2F2"/>
            <w:vAlign w:val="center"/>
          </w:tcPr>
          <w:p w14:paraId="09DB25C3" w14:textId="77777777" w:rsidR="00C637E8" w:rsidRDefault="00000000">
            <w:pPr>
              <w:jc w:val="center"/>
            </w:pPr>
            <w:r>
              <w:rPr>
                <w:b/>
                <w:sz w:val="20"/>
              </w:rPr>
              <w:t>图</w:t>
            </w:r>
            <w:r>
              <w:rPr>
                <w:b/>
                <w:sz w:val="20"/>
              </w:rPr>
              <w:t xml:space="preserve">1 </w:t>
            </w:r>
            <w:proofErr w:type="spellStart"/>
            <w:r>
              <w:rPr>
                <w:b/>
                <w:sz w:val="20"/>
              </w:rPr>
              <w:t>图片占位符</w:t>
            </w:r>
            <w:proofErr w:type="spellEnd"/>
            <w:r>
              <w:rPr>
                <w:b/>
                <w:sz w:val="20"/>
              </w:rPr>
              <w:br/>
            </w:r>
            <w:r>
              <w:rPr>
                <w:rFonts w:ascii="Consolas" w:hAnsi="Consolas"/>
                <w:sz w:val="18"/>
              </w:rPr>
              <w:t>图片文件名：</w:t>
            </w:r>
            <w:r>
              <w:rPr>
                <w:rFonts w:ascii="Consolas" w:hAnsi="Consolas"/>
                <w:sz w:val="18"/>
              </w:rPr>
              <w:t>p1_sales_distribution.png</w:t>
            </w:r>
            <w:r>
              <w:rPr>
                <w:rFonts w:ascii="Consolas" w:hAnsi="Consolas"/>
                <w:sz w:val="18"/>
              </w:rPr>
              <w:br/>
            </w:r>
            <w:proofErr w:type="spellStart"/>
            <w:r>
              <w:rPr>
                <w:i/>
                <w:color w:val="5A5A5A"/>
                <w:sz w:val="18"/>
              </w:rPr>
              <w:t>此处插入对应图表</w:t>
            </w:r>
            <w:proofErr w:type="spellEnd"/>
          </w:p>
        </w:tc>
      </w:tr>
    </w:tbl>
    <w:p w14:paraId="52E8332D" w14:textId="77777777" w:rsidR="00C637E8" w:rsidRDefault="00000000">
      <w:pPr>
        <w:pStyle w:val="CaptionCN"/>
        <w:jc w:val="center"/>
        <w:rPr>
          <w:lang w:eastAsia="zh-CN"/>
        </w:rPr>
      </w:pPr>
      <w:r>
        <w:rPr>
          <w:lang w:eastAsia="zh-CN"/>
        </w:rPr>
        <w:t>图</w:t>
      </w:r>
      <w:r>
        <w:rPr>
          <w:lang w:eastAsia="zh-CN"/>
        </w:rPr>
        <w:t xml:space="preserve">1 </w:t>
      </w:r>
      <w:r>
        <w:rPr>
          <w:lang w:eastAsia="zh-CN"/>
        </w:rPr>
        <w:t>菜品销售量分布图（销量</w:t>
      </w:r>
      <w:r>
        <w:rPr>
          <w:lang w:eastAsia="zh-CN"/>
        </w:rPr>
        <w:t xml:space="preserve">Top20 / </w:t>
      </w:r>
      <w:r>
        <w:rPr>
          <w:lang w:eastAsia="zh-CN"/>
        </w:rPr>
        <w:t>销售额</w:t>
      </w:r>
      <w:r>
        <w:rPr>
          <w:lang w:eastAsia="zh-CN"/>
        </w:rPr>
        <w:t>Top20 / ABC</w:t>
      </w:r>
      <w:r>
        <w:rPr>
          <w:lang w:eastAsia="zh-CN"/>
        </w:rPr>
        <w:t>分析</w:t>
      </w:r>
      <w:r>
        <w:rPr>
          <w:lang w:eastAsia="zh-CN"/>
        </w:rPr>
        <w:t xml:space="preserve"> / </w:t>
      </w:r>
      <w:r>
        <w:rPr>
          <w:lang w:eastAsia="zh-CN"/>
        </w:rPr>
        <w:t>类别占比）</w:t>
      </w:r>
    </w:p>
    <w:p w14:paraId="3100324B" w14:textId="77777777" w:rsidR="00C637E8" w:rsidRDefault="00C637E8">
      <w:pPr>
        <w:rPr>
          <w:lang w:eastAsia="zh-CN"/>
        </w:rPr>
      </w:pPr>
    </w:p>
    <w:p w14:paraId="6F964521" w14:textId="77777777" w:rsidR="00C637E8" w:rsidRDefault="00000000">
      <w:pPr>
        <w:pStyle w:val="BodyCN"/>
        <w:jc w:val="center"/>
        <w:rPr>
          <w:lang w:eastAsia="zh-CN"/>
        </w:rPr>
      </w:pPr>
      <w:r>
        <w:rPr>
          <w:rFonts w:ascii="Consolas" w:hAnsi="Consolas"/>
          <w:sz w:val="18"/>
          <w:lang w:eastAsia="zh-CN"/>
        </w:rPr>
        <w:t>对时间维度的分析显示，餐厅日均接待</w:t>
      </w:r>
      <w:r>
        <w:rPr>
          <w:rFonts w:ascii="Consolas" w:hAnsi="Consolas"/>
          <w:sz w:val="18"/>
          <w:lang w:eastAsia="zh-CN"/>
        </w:rPr>
        <w:t>282</w:t>
      </w:r>
      <w:r>
        <w:rPr>
          <w:rFonts w:ascii="Consolas" w:hAnsi="Consolas"/>
          <w:sz w:val="18"/>
          <w:lang w:eastAsia="zh-CN"/>
        </w:rPr>
        <w:t>人，日均销售额</w:t>
      </w:r>
      <w:r>
        <w:rPr>
          <w:rFonts w:ascii="Consolas" w:hAnsi="Consolas"/>
          <w:sz w:val="18"/>
          <w:lang w:eastAsia="zh-CN"/>
        </w:rPr>
        <w:t>3,187</w:t>
      </w:r>
      <w:r>
        <w:rPr>
          <w:rFonts w:ascii="Consolas" w:hAnsi="Consolas"/>
          <w:sz w:val="18"/>
          <w:lang w:eastAsia="zh-CN"/>
        </w:rPr>
        <w:t>元，客单价</w:t>
      </w:r>
      <w:r>
        <w:rPr>
          <w:rFonts w:ascii="Consolas" w:hAnsi="Consolas"/>
          <w:sz w:val="18"/>
          <w:lang w:eastAsia="zh-CN"/>
        </w:rPr>
        <w:t>11.39</w:t>
      </w:r>
      <w:r>
        <w:rPr>
          <w:rFonts w:ascii="Consolas" w:hAnsi="Consolas"/>
          <w:sz w:val="18"/>
          <w:lang w:eastAsia="zh-CN"/>
        </w:rPr>
        <w:t>元。工作日日均订单量（约</w:t>
      </w:r>
      <w:r>
        <w:rPr>
          <w:rFonts w:ascii="Consolas" w:hAnsi="Consolas"/>
          <w:sz w:val="18"/>
          <w:lang w:eastAsia="zh-CN"/>
        </w:rPr>
        <w:t>286</w:t>
      </w:r>
      <w:r>
        <w:rPr>
          <w:rFonts w:ascii="Consolas" w:hAnsi="Consolas"/>
          <w:sz w:val="18"/>
          <w:lang w:eastAsia="zh-CN"/>
        </w:rPr>
        <w:t>单）高于周末（约</w:t>
      </w:r>
      <w:r>
        <w:rPr>
          <w:rFonts w:ascii="Consolas" w:hAnsi="Consolas"/>
          <w:sz w:val="18"/>
          <w:lang w:eastAsia="zh-CN"/>
        </w:rPr>
        <w:t>255</w:t>
      </w:r>
      <w:r>
        <w:rPr>
          <w:rFonts w:ascii="Consolas" w:hAnsi="Consolas"/>
          <w:sz w:val="18"/>
          <w:lang w:eastAsia="zh-CN"/>
        </w:rPr>
        <w:t>单），采用</w:t>
      </w:r>
      <w:r>
        <w:rPr>
          <w:rFonts w:ascii="Consolas" w:hAnsi="Consolas"/>
          <w:sz w:val="18"/>
          <w:lang w:eastAsia="zh-CN"/>
        </w:rPr>
        <w:t>Welch's t</w:t>
      </w:r>
      <w:r>
        <w:rPr>
          <w:rFonts w:ascii="Consolas" w:hAnsi="Consolas"/>
          <w:sz w:val="18"/>
          <w:lang w:eastAsia="zh-CN"/>
        </w:rPr>
        <w:t>检验（不假设方差齐性）验证了两者存在极显著差异（</w:t>
      </w:r>
      <w:r>
        <w:rPr>
          <w:rFonts w:ascii="Consolas" w:hAnsi="Consolas"/>
          <w:sz w:val="18"/>
          <w:lang w:eastAsia="zh-CN"/>
        </w:rPr>
        <w:t>t=6.35, p&lt;0.001</w:t>
      </w:r>
      <w:r>
        <w:rPr>
          <w:rFonts w:ascii="Consolas" w:hAnsi="Consolas"/>
          <w:sz w:val="18"/>
          <w:lang w:eastAsia="zh-CN"/>
        </w:rPr>
        <w:t>）。</w:t>
      </w:r>
    </w:p>
    <w:tbl>
      <w:tblPr>
        <w:tblW w:w="0" w:type="auto"/>
        <w:jc w:val="center"/>
        <w:tblLayout w:type="fixed"/>
        <w:tblLook w:val="04A0" w:firstRow="1" w:lastRow="0" w:firstColumn="1" w:lastColumn="0" w:noHBand="0" w:noVBand="1"/>
      </w:tblPr>
      <w:tblGrid>
        <w:gridCol w:w="8617"/>
      </w:tblGrid>
      <w:tr w:rsidR="00C637E8" w14:paraId="211F3B3F" w14:textId="77777777">
        <w:trPr>
          <w:cantSplit/>
          <w:jc w:val="center"/>
        </w:trPr>
        <w:tc>
          <w:tcPr>
            <w:tcW w:w="8617" w:type="dxa"/>
            <w:tcBorders>
              <w:top w:val="single" w:sz="8" w:space="0" w:color="A6A6A6"/>
              <w:left w:val="single" w:sz="8" w:space="0" w:color="A6A6A6"/>
              <w:bottom w:val="single" w:sz="8" w:space="0" w:color="A6A6A6"/>
              <w:right w:val="single" w:sz="8" w:space="0" w:color="A6A6A6"/>
            </w:tcBorders>
            <w:shd w:val="clear" w:color="auto" w:fill="F2F2F2"/>
            <w:vAlign w:val="center"/>
          </w:tcPr>
          <w:p w14:paraId="72E6F3AD" w14:textId="77777777" w:rsidR="00C637E8" w:rsidRDefault="00000000">
            <w:pPr>
              <w:jc w:val="center"/>
            </w:pPr>
            <w:r>
              <w:rPr>
                <w:b/>
                <w:sz w:val="20"/>
              </w:rPr>
              <w:t>图</w:t>
            </w:r>
            <w:r>
              <w:rPr>
                <w:b/>
                <w:sz w:val="20"/>
              </w:rPr>
              <w:t xml:space="preserve">2 </w:t>
            </w:r>
            <w:proofErr w:type="spellStart"/>
            <w:r>
              <w:rPr>
                <w:b/>
                <w:sz w:val="20"/>
              </w:rPr>
              <w:t>图片占位符</w:t>
            </w:r>
            <w:proofErr w:type="spellEnd"/>
            <w:r>
              <w:rPr>
                <w:b/>
                <w:sz w:val="20"/>
              </w:rPr>
              <w:br/>
            </w:r>
            <w:r>
              <w:rPr>
                <w:rFonts w:ascii="Consolas" w:hAnsi="Consolas"/>
                <w:sz w:val="18"/>
              </w:rPr>
              <w:t>图片文件名：</w:t>
            </w:r>
            <w:r>
              <w:rPr>
                <w:rFonts w:ascii="Consolas" w:hAnsi="Consolas"/>
                <w:sz w:val="18"/>
              </w:rPr>
              <w:t>p1_temporal_patterns.png</w:t>
            </w:r>
            <w:r>
              <w:rPr>
                <w:rFonts w:ascii="Consolas" w:hAnsi="Consolas"/>
                <w:sz w:val="18"/>
              </w:rPr>
              <w:br/>
            </w:r>
            <w:proofErr w:type="spellStart"/>
            <w:r>
              <w:rPr>
                <w:i/>
                <w:color w:val="5A5A5A"/>
                <w:sz w:val="18"/>
              </w:rPr>
              <w:t>此处插入对应图表</w:t>
            </w:r>
            <w:proofErr w:type="spellEnd"/>
          </w:p>
        </w:tc>
      </w:tr>
    </w:tbl>
    <w:p w14:paraId="46309C0E" w14:textId="77777777" w:rsidR="00C637E8" w:rsidRDefault="00000000">
      <w:pPr>
        <w:pStyle w:val="CaptionCN"/>
        <w:jc w:val="center"/>
        <w:rPr>
          <w:lang w:eastAsia="zh-CN"/>
        </w:rPr>
      </w:pPr>
      <w:r>
        <w:rPr>
          <w:lang w:eastAsia="zh-CN"/>
        </w:rPr>
        <w:t>图</w:t>
      </w:r>
      <w:r>
        <w:rPr>
          <w:lang w:eastAsia="zh-CN"/>
        </w:rPr>
        <w:t xml:space="preserve">2 </w:t>
      </w:r>
      <w:r>
        <w:rPr>
          <w:lang w:eastAsia="zh-CN"/>
        </w:rPr>
        <w:t>时间维度销售规律（日订单趋势</w:t>
      </w:r>
      <w:r>
        <w:rPr>
          <w:lang w:eastAsia="zh-CN"/>
        </w:rPr>
        <w:t xml:space="preserve"> / </w:t>
      </w:r>
      <w:r>
        <w:rPr>
          <w:lang w:eastAsia="zh-CN"/>
        </w:rPr>
        <w:t>星期箱线图</w:t>
      </w:r>
      <w:r>
        <w:rPr>
          <w:lang w:eastAsia="zh-CN"/>
        </w:rPr>
        <w:t xml:space="preserve"> / </w:t>
      </w:r>
      <w:r>
        <w:rPr>
          <w:lang w:eastAsia="zh-CN"/>
        </w:rPr>
        <w:t>月度趋势</w:t>
      </w:r>
      <w:r>
        <w:rPr>
          <w:lang w:eastAsia="zh-CN"/>
        </w:rPr>
        <w:t xml:space="preserve"> / </w:t>
      </w:r>
      <w:r>
        <w:rPr>
          <w:lang w:eastAsia="zh-CN"/>
        </w:rPr>
        <w:t>周</w:t>
      </w:r>
      <w:r>
        <w:rPr>
          <w:lang w:eastAsia="zh-CN"/>
        </w:rPr>
        <w:t>/</w:t>
      </w:r>
      <w:r>
        <w:rPr>
          <w:lang w:eastAsia="zh-CN"/>
        </w:rPr>
        <w:t>末对比）</w:t>
      </w:r>
    </w:p>
    <w:p w14:paraId="51DF9974" w14:textId="77777777" w:rsidR="00C637E8" w:rsidRDefault="00C637E8">
      <w:pPr>
        <w:rPr>
          <w:lang w:eastAsia="zh-CN"/>
        </w:rPr>
      </w:pPr>
    </w:p>
    <w:p w14:paraId="0A0EE537" w14:textId="77777777" w:rsidR="00C637E8" w:rsidRDefault="00000000">
      <w:pPr>
        <w:pStyle w:val="BodyCN"/>
        <w:rPr>
          <w:lang w:eastAsia="zh-CN"/>
        </w:rPr>
      </w:pPr>
      <w:r>
        <w:rPr>
          <w:lang w:eastAsia="zh-CN"/>
        </w:rPr>
        <w:t>午餐与晚餐的差异分析表明，晚餐消费金额中位数略低于午餐（</w:t>
      </w:r>
      <w:r>
        <w:rPr>
          <w:lang w:eastAsia="zh-CN"/>
        </w:rPr>
        <w:t>10.42</w:t>
      </w:r>
      <w:r>
        <w:rPr>
          <w:lang w:eastAsia="zh-CN"/>
        </w:rPr>
        <w:t>元</w:t>
      </w:r>
      <w:r>
        <w:rPr>
          <w:lang w:eastAsia="zh-CN"/>
        </w:rPr>
        <w:t xml:space="preserve"> vs 10.51</w:t>
      </w:r>
      <w:r>
        <w:rPr>
          <w:lang w:eastAsia="zh-CN"/>
        </w:rPr>
        <w:t>元），但晚餐每单的平均营养素摄入量高于午餐。考虑到晚餐仅占</w:t>
      </w:r>
      <w:r>
        <w:rPr>
          <w:lang w:eastAsia="zh-CN"/>
        </w:rPr>
        <w:t>0.8%</w:t>
      </w:r>
      <w:r>
        <w:rPr>
          <w:lang w:eastAsia="zh-CN"/>
        </w:rPr>
        <w:t>的订单量，晚餐的统计数据（</w:t>
      </w:r>
      <w:r>
        <w:rPr>
          <w:lang w:eastAsia="zh-CN"/>
        </w:rPr>
        <w:t>n≈1,17 3</w:t>
      </w:r>
      <w:r>
        <w:rPr>
          <w:lang w:eastAsia="zh-CN"/>
        </w:rPr>
        <w:t>）样本量偏少，仅供参考。</w:t>
      </w:r>
    </w:p>
    <w:tbl>
      <w:tblPr>
        <w:tblW w:w="0" w:type="auto"/>
        <w:jc w:val="center"/>
        <w:tblLayout w:type="fixed"/>
        <w:tblLook w:val="04A0" w:firstRow="1" w:lastRow="0" w:firstColumn="1" w:lastColumn="0" w:noHBand="0" w:noVBand="1"/>
      </w:tblPr>
      <w:tblGrid>
        <w:gridCol w:w="8617"/>
      </w:tblGrid>
      <w:tr w:rsidR="00C637E8" w14:paraId="4C489F6D" w14:textId="77777777">
        <w:trPr>
          <w:cantSplit/>
          <w:jc w:val="center"/>
        </w:trPr>
        <w:tc>
          <w:tcPr>
            <w:tcW w:w="8617" w:type="dxa"/>
            <w:tcBorders>
              <w:top w:val="single" w:sz="8" w:space="0" w:color="A6A6A6"/>
              <w:left w:val="single" w:sz="8" w:space="0" w:color="A6A6A6"/>
              <w:bottom w:val="single" w:sz="8" w:space="0" w:color="A6A6A6"/>
              <w:right w:val="single" w:sz="8" w:space="0" w:color="A6A6A6"/>
            </w:tcBorders>
            <w:shd w:val="clear" w:color="auto" w:fill="F2F2F2"/>
            <w:vAlign w:val="center"/>
          </w:tcPr>
          <w:p w14:paraId="787C1BEF" w14:textId="77777777" w:rsidR="00C637E8" w:rsidRDefault="00000000">
            <w:pPr>
              <w:jc w:val="center"/>
            </w:pPr>
            <w:r>
              <w:rPr>
                <w:b/>
                <w:sz w:val="20"/>
              </w:rPr>
              <w:t>图</w:t>
            </w:r>
            <w:r>
              <w:rPr>
                <w:b/>
                <w:sz w:val="20"/>
              </w:rPr>
              <w:t xml:space="preserve">3 </w:t>
            </w:r>
            <w:proofErr w:type="spellStart"/>
            <w:r>
              <w:rPr>
                <w:b/>
                <w:sz w:val="20"/>
              </w:rPr>
              <w:t>图片占位符</w:t>
            </w:r>
            <w:proofErr w:type="spellEnd"/>
            <w:r>
              <w:rPr>
                <w:b/>
                <w:sz w:val="20"/>
              </w:rPr>
              <w:br/>
            </w:r>
            <w:r>
              <w:rPr>
                <w:rFonts w:ascii="Consolas" w:hAnsi="Consolas"/>
                <w:sz w:val="18"/>
              </w:rPr>
              <w:t>图片文件名：</w:t>
            </w:r>
            <w:r>
              <w:rPr>
                <w:rFonts w:ascii="Consolas" w:hAnsi="Consolas"/>
                <w:sz w:val="18"/>
              </w:rPr>
              <w:t>p1_meal_comparison.png</w:t>
            </w:r>
            <w:r>
              <w:rPr>
                <w:rFonts w:ascii="Consolas" w:hAnsi="Consolas"/>
                <w:sz w:val="18"/>
              </w:rPr>
              <w:br/>
            </w:r>
            <w:proofErr w:type="spellStart"/>
            <w:r>
              <w:rPr>
                <w:i/>
                <w:color w:val="5A5A5A"/>
                <w:sz w:val="18"/>
              </w:rPr>
              <w:t>此处插入对应图表</w:t>
            </w:r>
            <w:proofErr w:type="spellEnd"/>
          </w:p>
        </w:tc>
      </w:tr>
    </w:tbl>
    <w:p w14:paraId="1918FF54" w14:textId="77777777" w:rsidR="00C637E8" w:rsidRDefault="00000000">
      <w:pPr>
        <w:pStyle w:val="CaptionCN"/>
        <w:jc w:val="center"/>
        <w:rPr>
          <w:lang w:eastAsia="zh-CN"/>
        </w:rPr>
      </w:pPr>
      <w:r>
        <w:rPr>
          <w:lang w:eastAsia="zh-CN"/>
        </w:rPr>
        <w:t>图</w:t>
      </w:r>
      <w:r>
        <w:rPr>
          <w:lang w:eastAsia="zh-CN"/>
        </w:rPr>
        <w:t xml:space="preserve">3 </w:t>
      </w:r>
      <w:r>
        <w:rPr>
          <w:lang w:eastAsia="zh-CN"/>
        </w:rPr>
        <w:t>午餐</w:t>
      </w:r>
      <w:r>
        <w:rPr>
          <w:lang w:eastAsia="zh-CN"/>
        </w:rPr>
        <w:t>vs</w:t>
      </w:r>
      <w:r>
        <w:rPr>
          <w:lang w:eastAsia="zh-CN"/>
        </w:rPr>
        <w:t>晚餐对比（消费分布</w:t>
      </w:r>
      <w:r>
        <w:rPr>
          <w:lang w:eastAsia="zh-CN"/>
        </w:rPr>
        <w:t xml:space="preserve"> / </w:t>
      </w:r>
      <w:r>
        <w:rPr>
          <w:lang w:eastAsia="zh-CN"/>
        </w:rPr>
        <w:t>时段分布</w:t>
      </w:r>
      <w:r>
        <w:rPr>
          <w:lang w:eastAsia="zh-CN"/>
        </w:rPr>
        <w:t xml:space="preserve"> / </w:t>
      </w:r>
      <w:r>
        <w:rPr>
          <w:lang w:eastAsia="zh-CN"/>
        </w:rPr>
        <w:t>营养摄入）</w:t>
      </w:r>
    </w:p>
    <w:p w14:paraId="6F07EE1D" w14:textId="77777777" w:rsidR="00C637E8" w:rsidRDefault="00C637E8">
      <w:pPr>
        <w:rPr>
          <w:lang w:eastAsia="zh-CN"/>
        </w:rPr>
      </w:pPr>
    </w:p>
    <w:p w14:paraId="1E46BC02" w14:textId="77777777" w:rsidR="00C637E8" w:rsidRDefault="00000000">
      <w:pPr>
        <w:pStyle w:val="BodyCN"/>
        <w:rPr>
          <w:lang w:eastAsia="zh-CN"/>
        </w:rPr>
      </w:pPr>
      <w:r>
        <w:rPr>
          <w:lang w:eastAsia="zh-CN"/>
        </w:rPr>
        <w:t>人均营养分析显示，日均热量摄入约</w:t>
      </w:r>
      <w:r>
        <w:rPr>
          <w:lang w:eastAsia="zh-CN"/>
        </w:rPr>
        <w:t>721 kcal/</w:t>
      </w:r>
      <w:r>
        <w:rPr>
          <w:lang w:eastAsia="zh-CN"/>
        </w:rPr>
        <w:t>人，脂肪供能比约</w:t>
      </w:r>
      <w:r>
        <w:rPr>
          <w:lang w:eastAsia="zh-CN"/>
        </w:rPr>
        <w:t>32.9%</w:t>
      </w:r>
      <w:r>
        <w:rPr>
          <w:lang w:eastAsia="zh-CN"/>
        </w:rPr>
        <w:t>，略高于《中国居民膳食指南（</w:t>
      </w:r>
      <w:r>
        <w:rPr>
          <w:lang w:eastAsia="zh-CN"/>
        </w:rPr>
        <w:t>2022</w:t>
      </w:r>
      <w:r>
        <w:rPr>
          <w:lang w:eastAsia="zh-CN"/>
        </w:rPr>
        <w:t>）》推荐的</w:t>
      </w:r>
      <w:r>
        <w:rPr>
          <w:lang w:eastAsia="zh-CN"/>
        </w:rPr>
        <w:t>20%-30%</w:t>
      </w:r>
      <w:r>
        <w:rPr>
          <w:lang w:eastAsia="zh-CN"/>
        </w:rPr>
        <w:t>上限，提示餐厅菜品结构存在一定的油脂偏高问题。营养素之间的相关性矩阵</w:t>
      </w:r>
      <w:r>
        <w:rPr>
          <w:lang w:eastAsia="zh-CN"/>
        </w:rPr>
        <w:lastRenderedPageBreak/>
        <w:t>显示，客单价与热量的相关性为</w:t>
      </w:r>
      <w:r>
        <w:rPr>
          <w:lang w:eastAsia="zh-CN"/>
        </w:rPr>
        <w:t>0.65</w:t>
      </w:r>
      <w:r>
        <w:rPr>
          <w:lang w:eastAsia="zh-CN"/>
        </w:rPr>
        <w:t>，与蛋白质的相关性为</w:t>
      </w:r>
      <w:r>
        <w:rPr>
          <w:lang w:eastAsia="zh-CN"/>
        </w:rPr>
        <w:t>0.5 8</w:t>
      </w:r>
      <w:r>
        <w:rPr>
          <w:lang w:eastAsia="zh-CN"/>
        </w:rPr>
        <w:t>，表明顾客消费金额越高，倾向于选择更多高热量、高蛋白的荤菜。</w:t>
      </w:r>
    </w:p>
    <w:tbl>
      <w:tblPr>
        <w:tblW w:w="0" w:type="auto"/>
        <w:jc w:val="center"/>
        <w:tblLayout w:type="fixed"/>
        <w:tblLook w:val="04A0" w:firstRow="1" w:lastRow="0" w:firstColumn="1" w:lastColumn="0" w:noHBand="0" w:noVBand="1"/>
      </w:tblPr>
      <w:tblGrid>
        <w:gridCol w:w="8617"/>
      </w:tblGrid>
      <w:tr w:rsidR="00C637E8" w14:paraId="2150DF7A" w14:textId="77777777">
        <w:trPr>
          <w:cantSplit/>
          <w:jc w:val="center"/>
        </w:trPr>
        <w:tc>
          <w:tcPr>
            <w:tcW w:w="8617" w:type="dxa"/>
            <w:tcBorders>
              <w:top w:val="single" w:sz="8" w:space="0" w:color="A6A6A6"/>
              <w:left w:val="single" w:sz="8" w:space="0" w:color="A6A6A6"/>
              <w:bottom w:val="single" w:sz="8" w:space="0" w:color="A6A6A6"/>
              <w:right w:val="single" w:sz="8" w:space="0" w:color="A6A6A6"/>
            </w:tcBorders>
            <w:shd w:val="clear" w:color="auto" w:fill="F2F2F2"/>
            <w:vAlign w:val="center"/>
          </w:tcPr>
          <w:p w14:paraId="1AA75ABE" w14:textId="77777777" w:rsidR="00C637E8" w:rsidRDefault="00000000">
            <w:pPr>
              <w:jc w:val="center"/>
            </w:pPr>
            <w:r>
              <w:rPr>
                <w:b/>
                <w:sz w:val="20"/>
              </w:rPr>
              <w:t>图</w:t>
            </w:r>
            <w:r>
              <w:rPr>
                <w:b/>
                <w:sz w:val="20"/>
              </w:rPr>
              <w:t xml:space="preserve">4 </w:t>
            </w:r>
            <w:proofErr w:type="spellStart"/>
            <w:r>
              <w:rPr>
                <w:b/>
                <w:sz w:val="20"/>
              </w:rPr>
              <w:t>图片占位符</w:t>
            </w:r>
            <w:proofErr w:type="spellEnd"/>
            <w:r>
              <w:rPr>
                <w:b/>
                <w:sz w:val="20"/>
              </w:rPr>
              <w:br/>
            </w:r>
            <w:r>
              <w:rPr>
                <w:rFonts w:ascii="Consolas" w:hAnsi="Consolas"/>
                <w:sz w:val="18"/>
              </w:rPr>
              <w:t>图片文件名：</w:t>
            </w:r>
            <w:r>
              <w:rPr>
                <w:rFonts w:ascii="Consolas" w:hAnsi="Consolas"/>
                <w:sz w:val="18"/>
              </w:rPr>
              <w:t>p1_nutrition_analysis.png</w:t>
            </w:r>
            <w:r>
              <w:rPr>
                <w:rFonts w:ascii="Consolas" w:hAnsi="Consolas"/>
                <w:sz w:val="18"/>
              </w:rPr>
              <w:br/>
            </w:r>
            <w:proofErr w:type="spellStart"/>
            <w:r>
              <w:rPr>
                <w:i/>
                <w:color w:val="5A5A5A"/>
                <w:sz w:val="18"/>
              </w:rPr>
              <w:t>此处插入对应图表</w:t>
            </w:r>
            <w:proofErr w:type="spellEnd"/>
          </w:p>
        </w:tc>
      </w:tr>
    </w:tbl>
    <w:p w14:paraId="369A047E" w14:textId="77777777" w:rsidR="00C637E8" w:rsidRDefault="00000000">
      <w:pPr>
        <w:pStyle w:val="CaptionCN"/>
        <w:jc w:val="center"/>
        <w:rPr>
          <w:lang w:eastAsia="zh-CN"/>
        </w:rPr>
      </w:pPr>
      <w:r>
        <w:rPr>
          <w:lang w:eastAsia="zh-CN"/>
        </w:rPr>
        <w:t>图</w:t>
      </w:r>
      <w:r>
        <w:rPr>
          <w:lang w:eastAsia="zh-CN"/>
        </w:rPr>
        <w:t xml:space="preserve">4 </w:t>
      </w:r>
      <w:r>
        <w:rPr>
          <w:lang w:eastAsia="zh-CN"/>
        </w:rPr>
        <w:t>营养摄入分析（营养趋势</w:t>
      </w:r>
      <w:r>
        <w:rPr>
          <w:lang w:eastAsia="zh-CN"/>
        </w:rPr>
        <w:t xml:space="preserve"> / </w:t>
      </w:r>
      <w:r>
        <w:rPr>
          <w:lang w:eastAsia="zh-CN"/>
        </w:rPr>
        <w:t>热量来源</w:t>
      </w:r>
      <w:r>
        <w:rPr>
          <w:lang w:eastAsia="zh-CN"/>
        </w:rPr>
        <w:t xml:space="preserve"> / </w:t>
      </w:r>
      <w:r>
        <w:rPr>
          <w:lang w:eastAsia="zh-CN"/>
        </w:rPr>
        <w:t>相关矩阵</w:t>
      </w:r>
      <w:r>
        <w:rPr>
          <w:lang w:eastAsia="zh-CN"/>
        </w:rPr>
        <w:t xml:space="preserve"> / </w:t>
      </w:r>
      <w:r>
        <w:rPr>
          <w:lang w:eastAsia="zh-CN"/>
        </w:rPr>
        <w:t>客单价分布）</w:t>
      </w:r>
    </w:p>
    <w:p w14:paraId="4DAB1FF4" w14:textId="77777777" w:rsidR="00C637E8" w:rsidRDefault="00C637E8">
      <w:pPr>
        <w:rPr>
          <w:lang w:eastAsia="zh-CN"/>
        </w:rPr>
      </w:pPr>
    </w:p>
    <w:p w14:paraId="38F5A6BD" w14:textId="77777777" w:rsidR="00C637E8" w:rsidRDefault="00000000">
      <w:pPr>
        <w:pStyle w:val="31"/>
        <w:rPr>
          <w:lang w:eastAsia="zh-CN"/>
        </w:rPr>
      </w:pPr>
      <w:r>
        <w:rPr>
          <w:rFonts w:ascii="Times New Roman" w:eastAsia="黑体" w:hAnsi="Times New Roman"/>
          <w:sz w:val="24"/>
          <w:lang w:eastAsia="zh-CN"/>
        </w:rPr>
        <w:t xml:space="preserve">5.1.3 </w:t>
      </w:r>
      <w:r>
        <w:rPr>
          <w:rFonts w:ascii="Times New Roman" w:eastAsia="黑体" w:hAnsi="Times New Roman"/>
          <w:sz w:val="24"/>
          <w:lang w:eastAsia="zh-CN"/>
        </w:rPr>
        <w:t>关联规则挖掘</w:t>
      </w:r>
    </w:p>
    <w:p w14:paraId="430A64FF" w14:textId="77777777" w:rsidR="00C637E8" w:rsidRDefault="00000000">
      <w:pPr>
        <w:pStyle w:val="BodyCN"/>
        <w:rPr>
          <w:lang w:eastAsia="zh-CN"/>
        </w:rPr>
      </w:pPr>
      <w:r>
        <w:rPr>
          <w:lang w:eastAsia="zh-CN"/>
        </w:rPr>
        <w:t>关联规则挖掘旨在从大量交易数据中发现菜品之间的隐含共购关系。本文采用</w:t>
      </w:r>
      <w:proofErr w:type="spellStart"/>
      <w:r>
        <w:rPr>
          <w:lang w:eastAsia="zh-CN"/>
        </w:rPr>
        <w:t>Apriori</w:t>
      </w:r>
      <w:proofErr w:type="spellEnd"/>
      <w:r>
        <w:rPr>
          <w:lang w:eastAsia="zh-CN"/>
        </w:rPr>
        <w:t>算法对附件</w:t>
      </w:r>
      <w:r>
        <w:rPr>
          <w:lang w:eastAsia="zh-CN"/>
        </w:rPr>
        <w:t>2</w:t>
      </w:r>
      <w:r>
        <w:rPr>
          <w:lang w:eastAsia="zh-CN"/>
        </w:rPr>
        <w:t>中</w:t>
      </w:r>
      <w:r>
        <w:rPr>
          <w:lang w:eastAsia="zh-CN"/>
        </w:rPr>
        <w:t>12,944</w:t>
      </w:r>
      <w:r>
        <w:rPr>
          <w:lang w:eastAsia="zh-CN"/>
        </w:rPr>
        <w:t>个有菜品明细的订单进行关联规则挖掘。首先，将附件</w:t>
      </w:r>
      <w:r>
        <w:rPr>
          <w:lang w:eastAsia="zh-CN"/>
        </w:rPr>
        <w:t>2</w:t>
      </w:r>
      <w:r>
        <w:rPr>
          <w:lang w:eastAsia="zh-CN"/>
        </w:rPr>
        <w:t>的交易明细转换为</w:t>
      </w:r>
      <w:proofErr w:type="gramStart"/>
      <w:r>
        <w:rPr>
          <w:lang w:eastAsia="zh-CN"/>
        </w:rPr>
        <w:t>购物篮二值</w:t>
      </w:r>
      <w:proofErr w:type="gramEnd"/>
      <w:r>
        <w:rPr>
          <w:lang w:eastAsia="zh-CN"/>
        </w:rPr>
        <w:t>矩阵。以订单编号为行索引，菜品名称为列索引，构建</w:t>
      </w:r>
      <w:r>
        <w:rPr>
          <w:lang w:eastAsia="zh-CN"/>
        </w:rPr>
        <w:t>"</w:t>
      </w:r>
      <w:r>
        <w:rPr>
          <w:lang w:eastAsia="zh-CN"/>
        </w:rPr>
        <w:t>交易</w:t>
      </w:r>
      <w:r>
        <w:rPr>
          <w:lang w:eastAsia="zh-CN"/>
        </w:rPr>
        <w:t>-</w:t>
      </w:r>
      <w:r>
        <w:rPr>
          <w:lang w:eastAsia="zh-CN"/>
        </w:rPr>
        <w:t>菜品</w:t>
      </w:r>
      <w:r>
        <w:rPr>
          <w:lang w:eastAsia="zh-CN"/>
        </w:rPr>
        <w:t>"</w:t>
      </w:r>
      <w:r>
        <w:rPr>
          <w:lang w:eastAsia="zh-CN"/>
        </w:rPr>
        <w:t>的</w:t>
      </w:r>
      <w:r>
        <w:rPr>
          <w:lang w:eastAsia="zh-CN"/>
        </w:rPr>
        <w:t>0/1</w:t>
      </w:r>
      <w:r>
        <w:rPr>
          <w:lang w:eastAsia="zh-CN"/>
        </w:rPr>
        <w:t>矩阵。过滤出现次数低于</w:t>
      </w:r>
      <w:r>
        <w:rPr>
          <w:lang w:eastAsia="zh-CN"/>
        </w:rPr>
        <w:t>50</w:t>
      </w:r>
      <w:r>
        <w:rPr>
          <w:lang w:eastAsia="zh-CN"/>
        </w:rPr>
        <w:t>次的低频菜品后，保留</w:t>
      </w:r>
      <w:r>
        <w:rPr>
          <w:lang w:eastAsia="zh-CN"/>
        </w:rPr>
        <w:t>223</w:t>
      </w:r>
      <w:r>
        <w:rPr>
          <w:lang w:eastAsia="zh-CN"/>
        </w:rPr>
        <w:t>种高频菜品。此过滤步骤有效降低了数据稀疏性，避免了过于罕见的菜品对</w:t>
      </w:r>
      <w:proofErr w:type="gramStart"/>
      <w:r>
        <w:rPr>
          <w:lang w:eastAsia="zh-CN"/>
        </w:rPr>
        <w:t>频繁项集挖掘</w:t>
      </w:r>
      <w:proofErr w:type="gramEnd"/>
      <w:r>
        <w:rPr>
          <w:lang w:eastAsia="zh-CN"/>
        </w:rPr>
        <w:t>产生噪声干扰。关联规则度量指标。设</w:t>
      </w:r>
      <w:r>
        <w:rPr>
          <w:lang w:eastAsia="zh-CN"/>
        </w:rPr>
        <w:t>A</w:t>
      </w:r>
      <w:r>
        <w:rPr>
          <w:lang w:eastAsia="zh-CN"/>
        </w:rPr>
        <w:t>和</w:t>
      </w:r>
      <w:r>
        <w:rPr>
          <w:lang w:eastAsia="zh-CN"/>
        </w:rPr>
        <w:t>B</w:t>
      </w:r>
      <w:r>
        <w:rPr>
          <w:lang w:eastAsia="zh-CN"/>
        </w:rPr>
        <w:t>为两个菜品集合，定义三个核心指标：支持度（</w:t>
      </w:r>
      <w:r>
        <w:rPr>
          <w:lang w:eastAsia="zh-CN"/>
        </w:rPr>
        <w:t>Support</w:t>
      </w:r>
      <w:r>
        <w:rPr>
          <w:lang w:eastAsia="zh-CN"/>
        </w:rPr>
        <w:t>）：反映规则在全部交易中出现的频率；置信度（</w:t>
      </w:r>
      <w:r>
        <w:rPr>
          <w:lang w:eastAsia="zh-CN"/>
        </w:rPr>
        <w:t>Confidence</w:t>
      </w:r>
      <w:r>
        <w:rPr>
          <w:lang w:eastAsia="zh-CN"/>
        </w:rPr>
        <w:t>）：反映在</w:t>
      </w:r>
      <w:r>
        <w:rPr>
          <w:lang w:eastAsia="zh-CN"/>
        </w:rPr>
        <w:t>A</w:t>
      </w:r>
      <w:r>
        <w:rPr>
          <w:lang w:eastAsia="zh-CN"/>
        </w:rPr>
        <w:t>出现的条件下</w:t>
      </w:r>
      <w:r>
        <w:rPr>
          <w:lang w:eastAsia="zh-CN"/>
        </w:rPr>
        <w:t>B</w:t>
      </w:r>
      <w:r>
        <w:rPr>
          <w:lang w:eastAsia="zh-CN"/>
        </w:rPr>
        <w:t>也出现的概率；提升度（</w:t>
      </w:r>
      <w:r>
        <w:rPr>
          <w:lang w:eastAsia="zh-CN"/>
        </w:rPr>
        <w:t>Lift</w:t>
      </w:r>
      <w:r>
        <w:rPr>
          <w:lang w:eastAsia="zh-CN"/>
        </w:rPr>
        <w:t>）：衡量</w:t>
      </w:r>
      <w:r>
        <w:rPr>
          <w:lang w:eastAsia="zh-CN"/>
        </w:rPr>
        <w:t>A</w:t>
      </w:r>
      <w:r>
        <w:rPr>
          <w:lang w:eastAsia="zh-CN"/>
        </w:rPr>
        <w:t>的出现对</w:t>
      </w:r>
      <w:r>
        <w:rPr>
          <w:lang w:eastAsia="zh-CN"/>
        </w:rPr>
        <w:t>B</w:t>
      </w:r>
      <w:r>
        <w:rPr>
          <w:lang w:eastAsia="zh-CN"/>
        </w:rPr>
        <w:t>出现概率的提升程度，大于</w:t>
      </w:r>
      <w:r>
        <w:rPr>
          <w:lang w:eastAsia="zh-CN"/>
        </w:rPr>
        <w:t>1</w:t>
      </w:r>
      <w:r>
        <w:rPr>
          <w:lang w:eastAsia="zh-CN"/>
        </w:rPr>
        <w:t>表示正相关，等于</w:t>
      </w:r>
      <w:r>
        <w:rPr>
          <w:lang w:eastAsia="zh-CN"/>
        </w:rPr>
        <w:t>1</w:t>
      </w:r>
      <w:r>
        <w:rPr>
          <w:lang w:eastAsia="zh-CN"/>
        </w:rPr>
        <w:t>表示独立，小于</w:t>
      </w:r>
      <w:r>
        <w:rPr>
          <w:lang w:eastAsia="zh-CN"/>
        </w:rPr>
        <w:t>1</w:t>
      </w:r>
      <w:r>
        <w:rPr>
          <w:lang w:eastAsia="zh-CN"/>
        </w:rPr>
        <w:t>表示负相关。多级阈值挖掘策略。由于菜品销售频率极不均匀</w:t>
      </w:r>
      <w:r>
        <w:rPr>
          <w:lang w:eastAsia="zh-CN"/>
        </w:rPr>
        <w:t>——</w:t>
      </w:r>
      <w:r>
        <w:rPr>
          <w:lang w:eastAsia="zh-CN"/>
        </w:rPr>
        <w:t>米饭出现在</w:t>
      </w:r>
      <w:r>
        <w:rPr>
          <w:lang w:eastAsia="zh-CN"/>
        </w:rPr>
        <w:t>93%</w:t>
      </w:r>
      <w:r>
        <w:rPr>
          <w:lang w:eastAsia="zh-CN"/>
        </w:rPr>
        <w:t>的订单中，大量菜品频率低于</w:t>
      </w:r>
      <w:r>
        <w:rPr>
          <w:lang w:eastAsia="zh-CN"/>
        </w:rPr>
        <w:t>1%——</w:t>
      </w:r>
      <w:r>
        <w:rPr>
          <w:lang w:eastAsia="zh-CN"/>
        </w:rPr>
        <w:t>单一</w:t>
      </w:r>
      <w:proofErr w:type="spellStart"/>
      <w:r>
        <w:rPr>
          <w:lang w:eastAsia="zh-CN"/>
        </w:rPr>
        <w:t>min_support</w:t>
      </w:r>
      <w:proofErr w:type="spellEnd"/>
      <w:r>
        <w:rPr>
          <w:lang w:eastAsia="zh-CN"/>
        </w:rPr>
        <w:t>阈值难以平衡。本文采用三级阈值搜索：依次设置</w:t>
      </w:r>
      <w:proofErr w:type="spellStart"/>
      <w:r>
        <w:rPr>
          <w:lang w:eastAsia="zh-CN"/>
        </w:rPr>
        <w:t>min_support</w:t>
      </w:r>
      <w:proofErr w:type="spellEnd"/>
      <w:r>
        <w:rPr>
          <w:lang w:eastAsia="zh-CN"/>
        </w:rPr>
        <w:t>为</w:t>
      </w:r>
      <w:r>
        <w:rPr>
          <w:lang w:eastAsia="zh-CN"/>
        </w:rPr>
        <w:t>0.01</w:t>
      </w:r>
      <w:r>
        <w:rPr>
          <w:lang w:eastAsia="zh-CN"/>
        </w:rPr>
        <w:t>、</w:t>
      </w:r>
      <w:r>
        <w:rPr>
          <w:lang w:eastAsia="zh-CN"/>
        </w:rPr>
        <w:t>0.005</w:t>
      </w:r>
      <w:r>
        <w:rPr>
          <w:lang w:eastAsia="zh-CN"/>
        </w:rPr>
        <w:t>、</w:t>
      </w:r>
      <w:r>
        <w:rPr>
          <w:lang w:eastAsia="zh-CN"/>
        </w:rPr>
        <w:t>0.003</w:t>
      </w:r>
      <w:r>
        <w:rPr>
          <w:lang w:eastAsia="zh-CN"/>
        </w:rPr>
        <w:t>，最大项集长度设为</w:t>
      </w:r>
      <w:r>
        <w:rPr>
          <w:lang w:eastAsia="zh-CN"/>
        </w:rPr>
        <w:t>3</w:t>
      </w:r>
      <w:r>
        <w:rPr>
          <w:lang w:eastAsia="zh-CN"/>
        </w:rPr>
        <w:t>。在</w:t>
      </w:r>
      <w:proofErr w:type="spellStart"/>
      <w:r>
        <w:rPr>
          <w:lang w:eastAsia="zh-CN"/>
        </w:rPr>
        <w:t>min_support</w:t>
      </w:r>
      <w:proofErr w:type="spellEnd"/>
      <w:r>
        <w:rPr>
          <w:lang w:eastAsia="zh-CN"/>
        </w:rPr>
        <w:t>=0.01</w:t>
      </w:r>
      <w:r>
        <w:rPr>
          <w:lang w:eastAsia="zh-CN"/>
        </w:rPr>
        <w:t>时获得</w:t>
      </w:r>
      <w:r>
        <w:rPr>
          <w:lang w:eastAsia="zh-CN"/>
        </w:rPr>
        <w:t>308</w:t>
      </w:r>
      <w:r>
        <w:rPr>
          <w:lang w:eastAsia="zh-CN"/>
        </w:rPr>
        <w:t>个频繁项集（</w:t>
      </w:r>
      <w:r>
        <w:rPr>
          <w:lang w:eastAsia="zh-CN"/>
        </w:rPr>
        <w:t>size=1: 145</w:t>
      </w:r>
      <w:r>
        <w:rPr>
          <w:lang w:eastAsia="zh-CN"/>
        </w:rPr>
        <w:t>个，</w:t>
      </w:r>
      <w:r>
        <w:rPr>
          <w:lang w:eastAsia="zh-CN"/>
        </w:rPr>
        <w:t>size=2: 148</w:t>
      </w:r>
      <w:r>
        <w:rPr>
          <w:lang w:eastAsia="zh-CN"/>
        </w:rPr>
        <w:t>个，</w:t>
      </w:r>
      <w:r>
        <w:rPr>
          <w:lang w:eastAsia="zh-CN"/>
        </w:rPr>
        <w:t>size=3: 15</w:t>
      </w:r>
      <w:r>
        <w:rPr>
          <w:lang w:eastAsia="zh-CN"/>
        </w:rPr>
        <w:t>个），满足后续规则生成需求。筛选</w:t>
      </w:r>
      <w:r>
        <w:rPr>
          <w:lang w:eastAsia="zh-CN"/>
        </w:rPr>
        <w:t>confidence≥0.25</w:t>
      </w:r>
      <w:r>
        <w:rPr>
          <w:lang w:eastAsia="zh-CN"/>
        </w:rPr>
        <w:t>且</w:t>
      </w:r>
      <w:r>
        <w:rPr>
          <w:lang w:eastAsia="zh-CN"/>
        </w:rPr>
        <w:t>lift≥1.15</w:t>
      </w:r>
      <w:r>
        <w:rPr>
          <w:lang w:eastAsia="zh-CN"/>
        </w:rPr>
        <w:t>的规则，最终获得</w:t>
      </w:r>
      <w:r>
        <w:rPr>
          <w:lang w:eastAsia="zh-CN"/>
        </w:rPr>
        <w:t>19</w:t>
      </w:r>
      <w:r>
        <w:rPr>
          <w:lang w:eastAsia="zh-CN"/>
        </w:rPr>
        <w:t>条有意义的菜品关联规则。提升度最高的</w:t>
      </w:r>
      <w:r>
        <w:rPr>
          <w:lang w:eastAsia="zh-CN"/>
        </w:rPr>
        <w:t>5</w:t>
      </w:r>
      <w:r>
        <w:rPr>
          <w:lang w:eastAsia="zh-CN"/>
        </w:rPr>
        <w:t>条均为</w:t>
      </w:r>
      <w:r>
        <w:rPr>
          <w:lang w:eastAsia="zh-CN"/>
        </w:rPr>
        <w:t>"</w:t>
      </w:r>
      <w:r>
        <w:rPr>
          <w:lang w:eastAsia="zh-CN"/>
        </w:rPr>
        <w:t>米饭</w:t>
      </w:r>
      <w:r>
        <w:rPr>
          <w:lang w:eastAsia="zh-CN"/>
        </w:rPr>
        <w:t>-</w:t>
      </w:r>
      <w:r>
        <w:rPr>
          <w:lang w:eastAsia="zh-CN"/>
        </w:rPr>
        <w:t>酱鸭</w:t>
      </w:r>
      <w:r>
        <w:rPr>
          <w:lang w:eastAsia="zh-CN"/>
        </w:rPr>
        <w:t>-</w:t>
      </w:r>
      <w:r>
        <w:rPr>
          <w:lang w:eastAsia="zh-CN"/>
        </w:rPr>
        <w:t>豆芽</w:t>
      </w:r>
      <w:r>
        <w:rPr>
          <w:lang w:eastAsia="zh-CN"/>
        </w:rPr>
        <w:t>/</w:t>
      </w:r>
      <w:r>
        <w:rPr>
          <w:lang w:eastAsia="zh-CN"/>
        </w:rPr>
        <w:t>木耳</w:t>
      </w:r>
      <w:r>
        <w:rPr>
          <w:lang w:eastAsia="zh-CN"/>
        </w:rPr>
        <w:t>"</w:t>
      </w:r>
      <w:r>
        <w:rPr>
          <w:lang w:eastAsia="zh-CN"/>
        </w:rPr>
        <w:t>三元素组合（</w:t>
      </w:r>
      <w:r>
        <w:rPr>
          <w:lang w:eastAsia="zh-CN"/>
        </w:rPr>
        <w:t>lift=8.51-8.78</w:t>
      </w:r>
      <w:r>
        <w:rPr>
          <w:lang w:eastAsia="zh-CN"/>
        </w:rPr>
        <w:t>）。此外，</w:t>
      </w:r>
      <w:r>
        <w:rPr>
          <w:lang w:eastAsia="zh-CN"/>
        </w:rPr>
        <w:t>"</w:t>
      </w:r>
      <w:r>
        <w:rPr>
          <w:lang w:eastAsia="zh-CN"/>
        </w:rPr>
        <w:t>酸辣土豆丝</w:t>
      </w:r>
      <w:r>
        <w:rPr>
          <w:lang w:eastAsia="zh-CN"/>
        </w:rPr>
        <w:t>→</w:t>
      </w:r>
      <w:r>
        <w:rPr>
          <w:lang w:eastAsia="zh-CN"/>
        </w:rPr>
        <w:t>酱鸭腿</w:t>
      </w:r>
      <w:r>
        <w:rPr>
          <w:lang w:eastAsia="zh-CN"/>
        </w:rPr>
        <w:t>"</w:t>
      </w:r>
      <w:r>
        <w:rPr>
          <w:lang w:eastAsia="zh-CN"/>
        </w:rPr>
        <w:t>（</w:t>
      </w:r>
      <w:r>
        <w:rPr>
          <w:lang w:eastAsia="zh-CN"/>
        </w:rPr>
        <w:t>lift=1.92</w:t>
      </w:r>
      <w:r>
        <w:rPr>
          <w:lang w:eastAsia="zh-CN"/>
        </w:rPr>
        <w:t>）、</w:t>
      </w:r>
      <w:r>
        <w:rPr>
          <w:lang w:eastAsia="zh-CN"/>
        </w:rPr>
        <w:t>"</w:t>
      </w:r>
      <w:proofErr w:type="gramStart"/>
      <w:r>
        <w:rPr>
          <w:lang w:eastAsia="zh-CN"/>
        </w:rPr>
        <w:t>酱爆杏鲍菇</w:t>
      </w:r>
      <w:proofErr w:type="gramEnd"/>
      <w:r>
        <w:rPr>
          <w:lang w:eastAsia="zh-CN"/>
        </w:rPr>
        <w:t>→</w:t>
      </w:r>
      <w:r>
        <w:rPr>
          <w:lang w:eastAsia="zh-CN"/>
        </w:rPr>
        <w:t>酱鸭腿</w:t>
      </w:r>
      <w:r>
        <w:rPr>
          <w:lang w:eastAsia="zh-CN"/>
        </w:rPr>
        <w:t>"</w:t>
      </w:r>
      <w:r>
        <w:rPr>
          <w:lang w:eastAsia="zh-CN"/>
        </w:rPr>
        <w:t>（</w:t>
      </w:r>
      <w:r>
        <w:rPr>
          <w:lang w:eastAsia="zh-CN"/>
        </w:rPr>
        <w:t xml:space="preserve">l </w:t>
      </w:r>
      <w:proofErr w:type="spellStart"/>
      <w:r>
        <w:rPr>
          <w:lang w:eastAsia="zh-CN"/>
        </w:rPr>
        <w:t>ift</w:t>
      </w:r>
      <w:proofErr w:type="spellEnd"/>
      <w:r>
        <w:rPr>
          <w:lang w:eastAsia="zh-CN"/>
        </w:rPr>
        <w:t>=1.86</w:t>
      </w:r>
      <w:r>
        <w:rPr>
          <w:lang w:eastAsia="zh-CN"/>
        </w:rPr>
        <w:t>）等规则揭示了素菜与荤菜的搭配偏好</w:t>
      </w:r>
      <w:r>
        <w:rPr>
          <w:lang w:eastAsia="zh-CN"/>
        </w:rPr>
        <w:t>——</w:t>
      </w:r>
      <w:r>
        <w:rPr>
          <w:lang w:eastAsia="zh-CN"/>
        </w:rPr>
        <w:t>酱鸭腿为该餐厅的</w:t>
      </w:r>
      <w:r>
        <w:rPr>
          <w:lang w:eastAsia="zh-CN"/>
        </w:rPr>
        <w:t>"</w:t>
      </w:r>
      <w:r>
        <w:rPr>
          <w:lang w:eastAsia="zh-CN"/>
        </w:rPr>
        <w:t>枢纽型</w:t>
      </w:r>
      <w:r>
        <w:rPr>
          <w:lang w:eastAsia="zh-CN"/>
        </w:rPr>
        <w:t>"</w:t>
      </w:r>
      <w:r>
        <w:rPr>
          <w:lang w:eastAsia="zh-CN"/>
        </w:rPr>
        <w:t>荤菜，与多达</w:t>
      </w:r>
      <w:r>
        <w:rPr>
          <w:lang w:eastAsia="zh-CN"/>
        </w:rPr>
        <w:t>12</w:t>
      </w:r>
      <w:r>
        <w:rPr>
          <w:lang w:eastAsia="zh-CN"/>
        </w:rPr>
        <w:t>种菜</w:t>
      </w:r>
      <w:proofErr w:type="gramStart"/>
      <w:r>
        <w:rPr>
          <w:lang w:eastAsia="zh-CN"/>
        </w:rPr>
        <w:t>品形成</w:t>
      </w:r>
      <w:proofErr w:type="gramEnd"/>
      <w:r>
        <w:rPr>
          <w:lang w:eastAsia="zh-CN"/>
        </w:rPr>
        <w:t>稳定关联。</w:t>
      </w:r>
    </w:p>
    <w:p w14:paraId="00D1574B" w14:textId="77777777" w:rsidR="00C637E8" w:rsidRDefault="00000000">
      <w:pPr>
        <w:pStyle w:val="CaptionCN"/>
        <w:jc w:val="center"/>
      </w:pPr>
      <w:r>
        <w:t>表</w:t>
      </w:r>
      <w:r>
        <w:t xml:space="preserve"> 4 </w:t>
      </w:r>
      <w:proofErr w:type="spellStart"/>
      <w:r>
        <w:t>关联规则</w:t>
      </w:r>
      <w:proofErr w:type="spellEnd"/>
      <w:r>
        <w:t xml:space="preserve"> Top 10</w:t>
      </w:r>
    </w:p>
    <w:tbl>
      <w:tblPr>
        <w:tblStyle w:val="aff1"/>
        <w:tblW w:w="0" w:type="auto"/>
        <w:jc w:val="center"/>
        <w:tblCellMar>
          <w:top w:w="50" w:type="dxa"/>
          <w:left w:w="50" w:type="dxa"/>
          <w:bottom w:w="50" w:type="dxa"/>
          <w:right w:w="50" w:type="dxa"/>
        </w:tblCellMar>
        <w:tblLook w:val="04A0" w:firstRow="1" w:lastRow="0" w:firstColumn="1" w:lastColumn="0" w:noHBand="0" w:noVBand="1"/>
      </w:tblPr>
      <w:tblGrid>
        <w:gridCol w:w="1652"/>
        <w:gridCol w:w="1652"/>
        <w:gridCol w:w="1652"/>
        <w:gridCol w:w="1652"/>
        <w:gridCol w:w="1652"/>
        <w:gridCol w:w="1652"/>
      </w:tblGrid>
      <w:tr w:rsidR="00C637E8" w14:paraId="38BA9524" w14:textId="77777777">
        <w:trPr>
          <w:cantSplit/>
          <w:tblHeader/>
          <w:jc w:val="center"/>
        </w:trPr>
        <w:tc>
          <w:tcPr>
            <w:tcW w:w="1654" w:type="dxa"/>
            <w:shd w:val="clear" w:color="auto" w:fill="D9EAF7"/>
            <w:vAlign w:val="center"/>
          </w:tcPr>
          <w:p w14:paraId="7A0E84C0" w14:textId="77777777" w:rsidR="00C637E8" w:rsidRDefault="00000000">
            <w:pPr>
              <w:jc w:val="center"/>
            </w:pPr>
            <w:r>
              <w:rPr>
                <w:b/>
                <w:sz w:val="15"/>
              </w:rPr>
              <w:t>排名</w:t>
            </w:r>
          </w:p>
        </w:tc>
        <w:tc>
          <w:tcPr>
            <w:tcW w:w="1654" w:type="dxa"/>
            <w:shd w:val="clear" w:color="auto" w:fill="D9EAF7"/>
            <w:vAlign w:val="center"/>
          </w:tcPr>
          <w:p w14:paraId="1A07B5E9" w14:textId="77777777" w:rsidR="00C637E8" w:rsidRDefault="00000000">
            <w:pPr>
              <w:jc w:val="center"/>
            </w:pPr>
            <w:r>
              <w:rPr>
                <w:b/>
                <w:sz w:val="15"/>
              </w:rPr>
              <w:t>前件</w:t>
            </w:r>
          </w:p>
        </w:tc>
        <w:tc>
          <w:tcPr>
            <w:tcW w:w="1654" w:type="dxa"/>
            <w:shd w:val="clear" w:color="auto" w:fill="D9EAF7"/>
            <w:vAlign w:val="center"/>
          </w:tcPr>
          <w:p w14:paraId="34DA69E9" w14:textId="77777777" w:rsidR="00C637E8" w:rsidRDefault="00000000">
            <w:pPr>
              <w:jc w:val="center"/>
            </w:pPr>
            <w:r>
              <w:rPr>
                <w:b/>
                <w:sz w:val="15"/>
              </w:rPr>
              <w:t>后件</w:t>
            </w:r>
          </w:p>
        </w:tc>
        <w:tc>
          <w:tcPr>
            <w:tcW w:w="1654" w:type="dxa"/>
            <w:shd w:val="clear" w:color="auto" w:fill="D9EAF7"/>
            <w:vAlign w:val="center"/>
          </w:tcPr>
          <w:p w14:paraId="3A1DE750" w14:textId="77777777" w:rsidR="00C637E8" w:rsidRDefault="00000000">
            <w:pPr>
              <w:jc w:val="center"/>
            </w:pPr>
            <w:r>
              <w:rPr>
                <w:b/>
                <w:sz w:val="15"/>
              </w:rPr>
              <w:t>支持度</w:t>
            </w:r>
          </w:p>
        </w:tc>
        <w:tc>
          <w:tcPr>
            <w:tcW w:w="1654" w:type="dxa"/>
            <w:shd w:val="clear" w:color="auto" w:fill="D9EAF7"/>
            <w:vAlign w:val="center"/>
          </w:tcPr>
          <w:p w14:paraId="283FAF79" w14:textId="77777777" w:rsidR="00C637E8" w:rsidRDefault="00000000">
            <w:pPr>
              <w:jc w:val="center"/>
            </w:pPr>
            <w:r>
              <w:rPr>
                <w:b/>
                <w:sz w:val="15"/>
              </w:rPr>
              <w:t>置信度</w:t>
            </w:r>
          </w:p>
        </w:tc>
        <w:tc>
          <w:tcPr>
            <w:tcW w:w="1654" w:type="dxa"/>
            <w:shd w:val="clear" w:color="auto" w:fill="D9EAF7"/>
            <w:vAlign w:val="center"/>
          </w:tcPr>
          <w:p w14:paraId="2E3B6C68" w14:textId="77777777" w:rsidR="00C637E8" w:rsidRDefault="00000000">
            <w:pPr>
              <w:jc w:val="center"/>
            </w:pPr>
            <w:r>
              <w:rPr>
                <w:b/>
                <w:sz w:val="15"/>
              </w:rPr>
              <w:t>提升度</w:t>
            </w:r>
          </w:p>
        </w:tc>
      </w:tr>
      <w:tr w:rsidR="00C637E8" w14:paraId="6C5D6D42" w14:textId="77777777">
        <w:trPr>
          <w:cantSplit/>
          <w:jc w:val="center"/>
        </w:trPr>
        <w:tc>
          <w:tcPr>
            <w:tcW w:w="1654" w:type="dxa"/>
            <w:vAlign w:val="center"/>
          </w:tcPr>
          <w:p w14:paraId="68F86B3B" w14:textId="77777777" w:rsidR="00C637E8" w:rsidRDefault="00000000">
            <w:pPr>
              <w:jc w:val="center"/>
            </w:pPr>
            <w:r>
              <w:rPr>
                <w:sz w:val="15"/>
              </w:rPr>
              <w:t>1</w:t>
            </w:r>
          </w:p>
        </w:tc>
        <w:tc>
          <w:tcPr>
            <w:tcW w:w="1654" w:type="dxa"/>
            <w:vAlign w:val="center"/>
          </w:tcPr>
          <w:p w14:paraId="1D369884" w14:textId="77777777" w:rsidR="00C637E8" w:rsidRDefault="00000000">
            <w:pPr>
              <w:jc w:val="center"/>
            </w:pPr>
            <w:r>
              <w:rPr>
                <w:sz w:val="15"/>
              </w:rPr>
              <w:t>{</w:t>
            </w:r>
            <w:r>
              <w:rPr>
                <w:sz w:val="15"/>
              </w:rPr>
              <w:t>米饭</w:t>
            </w:r>
            <w:r>
              <w:rPr>
                <w:sz w:val="15"/>
              </w:rPr>
              <w:t xml:space="preserve">, </w:t>
            </w:r>
            <w:r>
              <w:rPr>
                <w:sz w:val="15"/>
              </w:rPr>
              <w:t>酱鸭</w:t>
            </w:r>
            <w:r>
              <w:rPr>
                <w:sz w:val="15"/>
              </w:rPr>
              <w:t>}</w:t>
            </w:r>
          </w:p>
        </w:tc>
        <w:tc>
          <w:tcPr>
            <w:tcW w:w="1654" w:type="dxa"/>
            <w:vAlign w:val="center"/>
          </w:tcPr>
          <w:p w14:paraId="5285D0E0" w14:textId="77777777" w:rsidR="00C637E8" w:rsidRDefault="00000000">
            <w:pPr>
              <w:jc w:val="center"/>
            </w:pPr>
            <w:r>
              <w:rPr>
                <w:sz w:val="15"/>
              </w:rPr>
              <w:t>{</w:t>
            </w:r>
            <w:r>
              <w:rPr>
                <w:sz w:val="15"/>
              </w:rPr>
              <w:t>豆芽</w:t>
            </w:r>
            <w:r>
              <w:rPr>
                <w:sz w:val="15"/>
              </w:rPr>
              <w:t>/</w:t>
            </w:r>
            <w:r>
              <w:rPr>
                <w:sz w:val="15"/>
              </w:rPr>
              <w:t>木耳</w:t>
            </w:r>
            <w:r>
              <w:rPr>
                <w:sz w:val="15"/>
              </w:rPr>
              <w:t>}</w:t>
            </w:r>
          </w:p>
        </w:tc>
        <w:tc>
          <w:tcPr>
            <w:tcW w:w="1654" w:type="dxa"/>
            <w:vAlign w:val="center"/>
          </w:tcPr>
          <w:p w14:paraId="72AB01CE" w14:textId="77777777" w:rsidR="00C637E8" w:rsidRDefault="00000000">
            <w:pPr>
              <w:jc w:val="center"/>
            </w:pPr>
            <w:r>
              <w:rPr>
                <w:sz w:val="15"/>
              </w:rPr>
              <w:t>0.0103</w:t>
            </w:r>
          </w:p>
        </w:tc>
        <w:tc>
          <w:tcPr>
            <w:tcW w:w="1654" w:type="dxa"/>
            <w:vAlign w:val="center"/>
          </w:tcPr>
          <w:p w14:paraId="25713346" w14:textId="77777777" w:rsidR="00C637E8" w:rsidRDefault="00000000">
            <w:pPr>
              <w:jc w:val="center"/>
            </w:pPr>
            <w:r>
              <w:rPr>
                <w:sz w:val="15"/>
              </w:rPr>
              <w:t>0.285</w:t>
            </w:r>
          </w:p>
        </w:tc>
        <w:tc>
          <w:tcPr>
            <w:tcW w:w="1654" w:type="dxa"/>
            <w:vAlign w:val="center"/>
          </w:tcPr>
          <w:p w14:paraId="02C8CC97" w14:textId="77777777" w:rsidR="00C637E8" w:rsidRDefault="00000000">
            <w:pPr>
              <w:jc w:val="center"/>
            </w:pPr>
            <w:r>
              <w:rPr>
                <w:sz w:val="15"/>
              </w:rPr>
              <w:t>8.78</w:t>
            </w:r>
          </w:p>
        </w:tc>
      </w:tr>
      <w:tr w:rsidR="00C637E8" w14:paraId="2B564622" w14:textId="77777777">
        <w:trPr>
          <w:cantSplit/>
          <w:jc w:val="center"/>
        </w:trPr>
        <w:tc>
          <w:tcPr>
            <w:tcW w:w="1654" w:type="dxa"/>
            <w:vAlign w:val="center"/>
          </w:tcPr>
          <w:p w14:paraId="573563DB" w14:textId="77777777" w:rsidR="00C637E8" w:rsidRDefault="00000000">
            <w:pPr>
              <w:jc w:val="center"/>
            </w:pPr>
            <w:r>
              <w:rPr>
                <w:sz w:val="15"/>
              </w:rPr>
              <w:t>2</w:t>
            </w:r>
          </w:p>
        </w:tc>
        <w:tc>
          <w:tcPr>
            <w:tcW w:w="1654" w:type="dxa"/>
            <w:vAlign w:val="center"/>
          </w:tcPr>
          <w:p w14:paraId="3644A219" w14:textId="77777777" w:rsidR="00C637E8" w:rsidRDefault="00000000">
            <w:pPr>
              <w:jc w:val="center"/>
            </w:pPr>
            <w:r>
              <w:rPr>
                <w:sz w:val="15"/>
              </w:rPr>
              <w:t>{</w:t>
            </w:r>
            <w:r>
              <w:rPr>
                <w:sz w:val="15"/>
              </w:rPr>
              <w:t>豆芽</w:t>
            </w:r>
            <w:r>
              <w:rPr>
                <w:sz w:val="15"/>
              </w:rPr>
              <w:t>/</w:t>
            </w:r>
            <w:r>
              <w:rPr>
                <w:sz w:val="15"/>
              </w:rPr>
              <w:t>木耳</w:t>
            </w:r>
            <w:r>
              <w:rPr>
                <w:sz w:val="15"/>
              </w:rPr>
              <w:t>}</w:t>
            </w:r>
          </w:p>
        </w:tc>
        <w:tc>
          <w:tcPr>
            <w:tcW w:w="1654" w:type="dxa"/>
            <w:vAlign w:val="center"/>
          </w:tcPr>
          <w:p w14:paraId="020B753F" w14:textId="77777777" w:rsidR="00C637E8" w:rsidRDefault="00000000">
            <w:pPr>
              <w:jc w:val="center"/>
            </w:pPr>
            <w:r>
              <w:rPr>
                <w:sz w:val="15"/>
              </w:rPr>
              <w:t>{</w:t>
            </w:r>
            <w:r>
              <w:rPr>
                <w:sz w:val="15"/>
              </w:rPr>
              <w:t>米饭</w:t>
            </w:r>
            <w:r>
              <w:rPr>
                <w:sz w:val="15"/>
              </w:rPr>
              <w:t xml:space="preserve">, </w:t>
            </w:r>
            <w:r>
              <w:rPr>
                <w:sz w:val="15"/>
              </w:rPr>
              <w:t>酱鸭</w:t>
            </w:r>
            <w:r>
              <w:rPr>
                <w:sz w:val="15"/>
              </w:rPr>
              <w:t>}</w:t>
            </w:r>
          </w:p>
        </w:tc>
        <w:tc>
          <w:tcPr>
            <w:tcW w:w="1654" w:type="dxa"/>
            <w:vAlign w:val="center"/>
          </w:tcPr>
          <w:p w14:paraId="0C9DB567" w14:textId="77777777" w:rsidR="00C637E8" w:rsidRDefault="00000000">
            <w:pPr>
              <w:jc w:val="center"/>
            </w:pPr>
            <w:r>
              <w:rPr>
                <w:sz w:val="15"/>
              </w:rPr>
              <w:t>0.0103</w:t>
            </w:r>
          </w:p>
        </w:tc>
        <w:tc>
          <w:tcPr>
            <w:tcW w:w="1654" w:type="dxa"/>
            <w:vAlign w:val="center"/>
          </w:tcPr>
          <w:p w14:paraId="1944D6C9" w14:textId="77777777" w:rsidR="00C637E8" w:rsidRDefault="00000000">
            <w:pPr>
              <w:jc w:val="center"/>
            </w:pPr>
            <w:r>
              <w:rPr>
                <w:sz w:val="15"/>
              </w:rPr>
              <w:t>0.316</w:t>
            </w:r>
          </w:p>
        </w:tc>
        <w:tc>
          <w:tcPr>
            <w:tcW w:w="1654" w:type="dxa"/>
            <w:vAlign w:val="center"/>
          </w:tcPr>
          <w:p w14:paraId="00F0A77E" w14:textId="77777777" w:rsidR="00C637E8" w:rsidRDefault="00000000">
            <w:pPr>
              <w:jc w:val="center"/>
            </w:pPr>
            <w:r>
              <w:rPr>
                <w:sz w:val="15"/>
              </w:rPr>
              <w:t>8.78</w:t>
            </w:r>
          </w:p>
        </w:tc>
      </w:tr>
      <w:tr w:rsidR="00C637E8" w14:paraId="1376D743" w14:textId="77777777">
        <w:trPr>
          <w:cantSplit/>
          <w:jc w:val="center"/>
        </w:trPr>
        <w:tc>
          <w:tcPr>
            <w:tcW w:w="1654" w:type="dxa"/>
            <w:vAlign w:val="center"/>
          </w:tcPr>
          <w:p w14:paraId="27CD4EC6" w14:textId="77777777" w:rsidR="00C637E8" w:rsidRDefault="00000000">
            <w:pPr>
              <w:jc w:val="center"/>
            </w:pPr>
            <w:r>
              <w:rPr>
                <w:sz w:val="15"/>
              </w:rPr>
              <w:t>3</w:t>
            </w:r>
          </w:p>
        </w:tc>
        <w:tc>
          <w:tcPr>
            <w:tcW w:w="1654" w:type="dxa"/>
            <w:vAlign w:val="center"/>
          </w:tcPr>
          <w:p w14:paraId="0A53C30C" w14:textId="77777777" w:rsidR="00C637E8" w:rsidRDefault="00000000">
            <w:pPr>
              <w:jc w:val="center"/>
            </w:pPr>
            <w:r>
              <w:rPr>
                <w:sz w:val="15"/>
              </w:rPr>
              <w:t>{</w:t>
            </w:r>
            <w:r>
              <w:rPr>
                <w:sz w:val="15"/>
              </w:rPr>
              <w:t>米饭</w:t>
            </w:r>
            <w:r>
              <w:rPr>
                <w:sz w:val="15"/>
              </w:rPr>
              <w:t xml:space="preserve">, </w:t>
            </w:r>
            <w:r>
              <w:rPr>
                <w:sz w:val="15"/>
              </w:rPr>
              <w:t>豆芽</w:t>
            </w:r>
            <w:r>
              <w:rPr>
                <w:sz w:val="15"/>
              </w:rPr>
              <w:t>/</w:t>
            </w:r>
            <w:r>
              <w:rPr>
                <w:sz w:val="15"/>
              </w:rPr>
              <w:t>木耳</w:t>
            </w:r>
            <w:r>
              <w:rPr>
                <w:sz w:val="15"/>
              </w:rPr>
              <w:t>}</w:t>
            </w:r>
          </w:p>
        </w:tc>
        <w:tc>
          <w:tcPr>
            <w:tcW w:w="1654" w:type="dxa"/>
            <w:vAlign w:val="center"/>
          </w:tcPr>
          <w:p w14:paraId="4A6E50EA" w14:textId="77777777" w:rsidR="00C637E8" w:rsidRDefault="00000000">
            <w:pPr>
              <w:jc w:val="center"/>
            </w:pPr>
            <w:r>
              <w:rPr>
                <w:sz w:val="15"/>
              </w:rPr>
              <w:t>{</w:t>
            </w:r>
            <w:r>
              <w:rPr>
                <w:sz w:val="15"/>
              </w:rPr>
              <w:t>酱鸭</w:t>
            </w:r>
            <w:r>
              <w:rPr>
                <w:sz w:val="15"/>
              </w:rPr>
              <w:t>}</w:t>
            </w:r>
          </w:p>
        </w:tc>
        <w:tc>
          <w:tcPr>
            <w:tcW w:w="1654" w:type="dxa"/>
            <w:vAlign w:val="center"/>
          </w:tcPr>
          <w:p w14:paraId="05230BA2" w14:textId="77777777" w:rsidR="00C637E8" w:rsidRDefault="00000000">
            <w:pPr>
              <w:jc w:val="center"/>
            </w:pPr>
            <w:r>
              <w:rPr>
                <w:sz w:val="15"/>
              </w:rPr>
              <w:t>0.0103</w:t>
            </w:r>
          </w:p>
        </w:tc>
        <w:tc>
          <w:tcPr>
            <w:tcW w:w="1654" w:type="dxa"/>
            <w:vAlign w:val="center"/>
          </w:tcPr>
          <w:p w14:paraId="2C820B89" w14:textId="77777777" w:rsidR="00C637E8" w:rsidRDefault="00000000">
            <w:pPr>
              <w:jc w:val="center"/>
            </w:pPr>
            <w:r>
              <w:rPr>
                <w:sz w:val="15"/>
              </w:rPr>
              <w:t>0.338</w:t>
            </w:r>
          </w:p>
        </w:tc>
        <w:tc>
          <w:tcPr>
            <w:tcW w:w="1654" w:type="dxa"/>
            <w:vAlign w:val="center"/>
          </w:tcPr>
          <w:p w14:paraId="14015DC4" w14:textId="77777777" w:rsidR="00C637E8" w:rsidRDefault="00000000">
            <w:pPr>
              <w:jc w:val="center"/>
            </w:pPr>
            <w:r>
              <w:rPr>
                <w:sz w:val="15"/>
              </w:rPr>
              <w:t>8.70</w:t>
            </w:r>
          </w:p>
        </w:tc>
      </w:tr>
      <w:tr w:rsidR="00C637E8" w14:paraId="08E0EA2A" w14:textId="77777777">
        <w:trPr>
          <w:cantSplit/>
          <w:jc w:val="center"/>
        </w:trPr>
        <w:tc>
          <w:tcPr>
            <w:tcW w:w="1654" w:type="dxa"/>
            <w:vAlign w:val="center"/>
          </w:tcPr>
          <w:p w14:paraId="512CDB83" w14:textId="77777777" w:rsidR="00C637E8" w:rsidRDefault="00000000">
            <w:pPr>
              <w:jc w:val="center"/>
            </w:pPr>
            <w:r>
              <w:rPr>
                <w:sz w:val="15"/>
              </w:rPr>
              <w:t>4</w:t>
            </w:r>
          </w:p>
        </w:tc>
        <w:tc>
          <w:tcPr>
            <w:tcW w:w="1654" w:type="dxa"/>
            <w:vAlign w:val="center"/>
          </w:tcPr>
          <w:p w14:paraId="40EE16F1" w14:textId="77777777" w:rsidR="00C637E8" w:rsidRDefault="00000000">
            <w:pPr>
              <w:jc w:val="center"/>
            </w:pPr>
            <w:r>
              <w:rPr>
                <w:sz w:val="15"/>
              </w:rPr>
              <w:t>{</w:t>
            </w:r>
            <w:r>
              <w:rPr>
                <w:sz w:val="15"/>
              </w:rPr>
              <w:t>酱鸭</w:t>
            </w:r>
            <w:r>
              <w:rPr>
                <w:sz w:val="15"/>
              </w:rPr>
              <w:t>}</w:t>
            </w:r>
          </w:p>
        </w:tc>
        <w:tc>
          <w:tcPr>
            <w:tcW w:w="1654" w:type="dxa"/>
            <w:vAlign w:val="center"/>
          </w:tcPr>
          <w:p w14:paraId="08F2FA0A" w14:textId="77777777" w:rsidR="00C637E8" w:rsidRDefault="00000000">
            <w:pPr>
              <w:jc w:val="center"/>
            </w:pPr>
            <w:r>
              <w:rPr>
                <w:sz w:val="15"/>
              </w:rPr>
              <w:t>{</w:t>
            </w:r>
            <w:r>
              <w:rPr>
                <w:sz w:val="15"/>
              </w:rPr>
              <w:t>米饭</w:t>
            </w:r>
            <w:r>
              <w:rPr>
                <w:sz w:val="15"/>
              </w:rPr>
              <w:t xml:space="preserve">, </w:t>
            </w:r>
            <w:r>
              <w:rPr>
                <w:sz w:val="15"/>
              </w:rPr>
              <w:t>豆芽</w:t>
            </w:r>
            <w:r>
              <w:rPr>
                <w:sz w:val="15"/>
              </w:rPr>
              <w:t>/</w:t>
            </w:r>
            <w:r>
              <w:rPr>
                <w:sz w:val="15"/>
              </w:rPr>
              <w:t>木耳</w:t>
            </w:r>
            <w:r>
              <w:rPr>
                <w:sz w:val="15"/>
              </w:rPr>
              <w:t>}</w:t>
            </w:r>
          </w:p>
        </w:tc>
        <w:tc>
          <w:tcPr>
            <w:tcW w:w="1654" w:type="dxa"/>
            <w:vAlign w:val="center"/>
          </w:tcPr>
          <w:p w14:paraId="6C6F06FB" w14:textId="77777777" w:rsidR="00C637E8" w:rsidRDefault="00000000">
            <w:pPr>
              <w:jc w:val="center"/>
            </w:pPr>
            <w:r>
              <w:rPr>
                <w:sz w:val="15"/>
              </w:rPr>
              <w:t>0.0103</w:t>
            </w:r>
          </w:p>
        </w:tc>
        <w:tc>
          <w:tcPr>
            <w:tcW w:w="1654" w:type="dxa"/>
            <w:vAlign w:val="center"/>
          </w:tcPr>
          <w:p w14:paraId="7A6BB19B" w14:textId="77777777" w:rsidR="00C637E8" w:rsidRDefault="00000000">
            <w:pPr>
              <w:jc w:val="center"/>
            </w:pPr>
            <w:r>
              <w:rPr>
                <w:sz w:val="15"/>
              </w:rPr>
              <w:t>0.265</w:t>
            </w:r>
          </w:p>
        </w:tc>
        <w:tc>
          <w:tcPr>
            <w:tcW w:w="1654" w:type="dxa"/>
            <w:vAlign w:val="center"/>
          </w:tcPr>
          <w:p w14:paraId="10899334" w14:textId="77777777" w:rsidR="00C637E8" w:rsidRDefault="00000000">
            <w:pPr>
              <w:jc w:val="center"/>
            </w:pPr>
            <w:r>
              <w:rPr>
                <w:sz w:val="15"/>
              </w:rPr>
              <w:t>8.70</w:t>
            </w:r>
          </w:p>
        </w:tc>
      </w:tr>
      <w:tr w:rsidR="00C637E8" w14:paraId="6A5CA515" w14:textId="77777777">
        <w:trPr>
          <w:cantSplit/>
          <w:jc w:val="center"/>
        </w:trPr>
        <w:tc>
          <w:tcPr>
            <w:tcW w:w="1654" w:type="dxa"/>
            <w:vAlign w:val="center"/>
          </w:tcPr>
          <w:p w14:paraId="3784108B" w14:textId="77777777" w:rsidR="00C637E8" w:rsidRDefault="00000000">
            <w:pPr>
              <w:jc w:val="center"/>
            </w:pPr>
            <w:r>
              <w:rPr>
                <w:sz w:val="15"/>
              </w:rPr>
              <w:t>5</w:t>
            </w:r>
          </w:p>
        </w:tc>
        <w:tc>
          <w:tcPr>
            <w:tcW w:w="1654" w:type="dxa"/>
            <w:vAlign w:val="center"/>
          </w:tcPr>
          <w:p w14:paraId="607B82AE" w14:textId="77777777" w:rsidR="00C637E8" w:rsidRDefault="00000000">
            <w:pPr>
              <w:jc w:val="center"/>
            </w:pPr>
            <w:r>
              <w:rPr>
                <w:sz w:val="15"/>
              </w:rPr>
              <w:t>{</w:t>
            </w:r>
            <w:r>
              <w:rPr>
                <w:sz w:val="15"/>
              </w:rPr>
              <w:t>豆芽</w:t>
            </w:r>
            <w:r>
              <w:rPr>
                <w:sz w:val="15"/>
              </w:rPr>
              <w:t>/</w:t>
            </w:r>
            <w:r>
              <w:rPr>
                <w:sz w:val="15"/>
              </w:rPr>
              <w:t>木耳</w:t>
            </w:r>
            <w:r>
              <w:rPr>
                <w:sz w:val="15"/>
              </w:rPr>
              <w:t>}</w:t>
            </w:r>
          </w:p>
        </w:tc>
        <w:tc>
          <w:tcPr>
            <w:tcW w:w="1654" w:type="dxa"/>
            <w:vAlign w:val="center"/>
          </w:tcPr>
          <w:p w14:paraId="7D513369" w14:textId="77777777" w:rsidR="00C637E8" w:rsidRDefault="00000000">
            <w:pPr>
              <w:jc w:val="center"/>
            </w:pPr>
            <w:r>
              <w:rPr>
                <w:sz w:val="15"/>
              </w:rPr>
              <w:t>{</w:t>
            </w:r>
            <w:r>
              <w:rPr>
                <w:sz w:val="15"/>
              </w:rPr>
              <w:t>酱鸭</w:t>
            </w:r>
            <w:r>
              <w:rPr>
                <w:sz w:val="15"/>
              </w:rPr>
              <w:t>}</w:t>
            </w:r>
          </w:p>
        </w:tc>
        <w:tc>
          <w:tcPr>
            <w:tcW w:w="1654" w:type="dxa"/>
            <w:vAlign w:val="center"/>
          </w:tcPr>
          <w:p w14:paraId="2F2E3A0F" w14:textId="77777777" w:rsidR="00C637E8" w:rsidRDefault="00000000">
            <w:pPr>
              <w:jc w:val="center"/>
            </w:pPr>
            <w:r>
              <w:rPr>
                <w:sz w:val="15"/>
              </w:rPr>
              <w:t>0.0107</w:t>
            </w:r>
          </w:p>
        </w:tc>
        <w:tc>
          <w:tcPr>
            <w:tcW w:w="1654" w:type="dxa"/>
            <w:vAlign w:val="center"/>
          </w:tcPr>
          <w:p w14:paraId="1B760F1E" w14:textId="77777777" w:rsidR="00C637E8" w:rsidRDefault="00000000">
            <w:pPr>
              <w:jc w:val="center"/>
            </w:pPr>
            <w:r>
              <w:rPr>
                <w:sz w:val="15"/>
              </w:rPr>
              <w:t>0.330</w:t>
            </w:r>
          </w:p>
        </w:tc>
        <w:tc>
          <w:tcPr>
            <w:tcW w:w="1654" w:type="dxa"/>
            <w:vAlign w:val="center"/>
          </w:tcPr>
          <w:p w14:paraId="1B2EB82F" w14:textId="77777777" w:rsidR="00C637E8" w:rsidRDefault="00000000">
            <w:pPr>
              <w:jc w:val="center"/>
            </w:pPr>
            <w:r>
              <w:rPr>
                <w:sz w:val="15"/>
              </w:rPr>
              <w:t>8.51</w:t>
            </w:r>
          </w:p>
        </w:tc>
      </w:tr>
      <w:tr w:rsidR="00C637E8" w14:paraId="468CC034" w14:textId="77777777">
        <w:trPr>
          <w:cantSplit/>
          <w:jc w:val="center"/>
        </w:trPr>
        <w:tc>
          <w:tcPr>
            <w:tcW w:w="1654" w:type="dxa"/>
            <w:vAlign w:val="center"/>
          </w:tcPr>
          <w:p w14:paraId="7F3617CD" w14:textId="77777777" w:rsidR="00C637E8" w:rsidRDefault="00000000">
            <w:pPr>
              <w:jc w:val="center"/>
            </w:pPr>
            <w:r>
              <w:rPr>
                <w:sz w:val="15"/>
              </w:rPr>
              <w:t>6</w:t>
            </w:r>
          </w:p>
        </w:tc>
        <w:tc>
          <w:tcPr>
            <w:tcW w:w="1654" w:type="dxa"/>
            <w:vAlign w:val="center"/>
          </w:tcPr>
          <w:p w14:paraId="593C195E" w14:textId="77777777" w:rsidR="00C637E8" w:rsidRDefault="00000000">
            <w:pPr>
              <w:jc w:val="center"/>
            </w:pPr>
            <w:r>
              <w:rPr>
                <w:sz w:val="15"/>
              </w:rPr>
              <w:t>{</w:t>
            </w:r>
            <w:r>
              <w:rPr>
                <w:sz w:val="15"/>
              </w:rPr>
              <w:t>酱鸭</w:t>
            </w:r>
            <w:r>
              <w:rPr>
                <w:sz w:val="15"/>
              </w:rPr>
              <w:t>}</w:t>
            </w:r>
          </w:p>
        </w:tc>
        <w:tc>
          <w:tcPr>
            <w:tcW w:w="1654" w:type="dxa"/>
            <w:vAlign w:val="center"/>
          </w:tcPr>
          <w:p w14:paraId="71A61BC3" w14:textId="77777777" w:rsidR="00C637E8" w:rsidRDefault="00000000">
            <w:pPr>
              <w:jc w:val="center"/>
            </w:pPr>
            <w:r>
              <w:rPr>
                <w:sz w:val="15"/>
              </w:rPr>
              <w:t>{</w:t>
            </w:r>
            <w:r>
              <w:rPr>
                <w:sz w:val="15"/>
              </w:rPr>
              <w:t>豆芽</w:t>
            </w:r>
            <w:r>
              <w:rPr>
                <w:sz w:val="15"/>
              </w:rPr>
              <w:t>/</w:t>
            </w:r>
            <w:r>
              <w:rPr>
                <w:sz w:val="15"/>
              </w:rPr>
              <w:t>木耳</w:t>
            </w:r>
            <w:r>
              <w:rPr>
                <w:sz w:val="15"/>
              </w:rPr>
              <w:t>}</w:t>
            </w:r>
          </w:p>
        </w:tc>
        <w:tc>
          <w:tcPr>
            <w:tcW w:w="1654" w:type="dxa"/>
            <w:vAlign w:val="center"/>
          </w:tcPr>
          <w:p w14:paraId="0C840845" w14:textId="77777777" w:rsidR="00C637E8" w:rsidRDefault="00000000">
            <w:pPr>
              <w:jc w:val="center"/>
            </w:pPr>
            <w:r>
              <w:rPr>
                <w:sz w:val="15"/>
              </w:rPr>
              <w:t>0.0107</w:t>
            </w:r>
          </w:p>
        </w:tc>
        <w:tc>
          <w:tcPr>
            <w:tcW w:w="1654" w:type="dxa"/>
            <w:vAlign w:val="center"/>
          </w:tcPr>
          <w:p w14:paraId="403DFF6E" w14:textId="77777777" w:rsidR="00C637E8" w:rsidRDefault="00000000">
            <w:pPr>
              <w:jc w:val="center"/>
            </w:pPr>
            <w:r>
              <w:rPr>
                <w:sz w:val="15"/>
              </w:rPr>
              <w:t>0.277</w:t>
            </w:r>
          </w:p>
        </w:tc>
        <w:tc>
          <w:tcPr>
            <w:tcW w:w="1654" w:type="dxa"/>
            <w:vAlign w:val="center"/>
          </w:tcPr>
          <w:p w14:paraId="257CF9ED" w14:textId="77777777" w:rsidR="00C637E8" w:rsidRDefault="00000000">
            <w:pPr>
              <w:jc w:val="center"/>
            </w:pPr>
            <w:r>
              <w:rPr>
                <w:sz w:val="15"/>
              </w:rPr>
              <w:t>8.51</w:t>
            </w:r>
          </w:p>
        </w:tc>
      </w:tr>
      <w:tr w:rsidR="00C637E8" w14:paraId="3346AC52" w14:textId="77777777">
        <w:trPr>
          <w:cantSplit/>
          <w:jc w:val="center"/>
        </w:trPr>
        <w:tc>
          <w:tcPr>
            <w:tcW w:w="1654" w:type="dxa"/>
            <w:vAlign w:val="center"/>
          </w:tcPr>
          <w:p w14:paraId="20B67331" w14:textId="77777777" w:rsidR="00C637E8" w:rsidRDefault="00000000">
            <w:pPr>
              <w:jc w:val="center"/>
            </w:pPr>
            <w:r>
              <w:rPr>
                <w:sz w:val="15"/>
              </w:rPr>
              <w:t>7</w:t>
            </w:r>
          </w:p>
        </w:tc>
        <w:tc>
          <w:tcPr>
            <w:tcW w:w="1654" w:type="dxa"/>
            <w:vAlign w:val="center"/>
          </w:tcPr>
          <w:p w14:paraId="126DF2A6" w14:textId="77777777" w:rsidR="00C637E8" w:rsidRDefault="00000000">
            <w:pPr>
              <w:jc w:val="center"/>
            </w:pPr>
            <w:r>
              <w:rPr>
                <w:sz w:val="15"/>
              </w:rPr>
              <w:t>{</w:t>
            </w:r>
            <w:r>
              <w:rPr>
                <w:sz w:val="15"/>
              </w:rPr>
              <w:t>酸辣土豆丝</w:t>
            </w:r>
            <w:r>
              <w:rPr>
                <w:sz w:val="15"/>
              </w:rPr>
              <w:t>}</w:t>
            </w:r>
          </w:p>
        </w:tc>
        <w:tc>
          <w:tcPr>
            <w:tcW w:w="1654" w:type="dxa"/>
            <w:vAlign w:val="center"/>
          </w:tcPr>
          <w:p w14:paraId="1F028799" w14:textId="77777777" w:rsidR="00C637E8" w:rsidRDefault="00000000">
            <w:pPr>
              <w:jc w:val="center"/>
            </w:pPr>
            <w:r>
              <w:rPr>
                <w:sz w:val="15"/>
              </w:rPr>
              <w:t>{</w:t>
            </w:r>
            <w:r>
              <w:rPr>
                <w:sz w:val="15"/>
              </w:rPr>
              <w:t>米饭</w:t>
            </w:r>
            <w:r>
              <w:rPr>
                <w:sz w:val="15"/>
              </w:rPr>
              <w:t xml:space="preserve">, </w:t>
            </w:r>
            <w:r>
              <w:rPr>
                <w:sz w:val="15"/>
              </w:rPr>
              <w:t>酱鸭腿</w:t>
            </w:r>
            <w:r>
              <w:rPr>
                <w:sz w:val="15"/>
              </w:rPr>
              <w:t>}</w:t>
            </w:r>
          </w:p>
        </w:tc>
        <w:tc>
          <w:tcPr>
            <w:tcW w:w="1654" w:type="dxa"/>
            <w:vAlign w:val="center"/>
          </w:tcPr>
          <w:p w14:paraId="3F18C263" w14:textId="77777777" w:rsidR="00C637E8" w:rsidRDefault="00000000">
            <w:pPr>
              <w:jc w:val="center"/>
            </w:pPr>
            <w:r>
              <w:rPr>
                <w:sz w:val="15"/>
              </w:rPr>
              <w:t>0.0151</w:t>
            </w:r>
          </w:p>
        </w:tc>
        <w:tc>
          <w:tcPr>
            <w:tcW w:w="1654" w:type="dxa"/>
            <w:vAlign w:val="center"/>
          </w:tcPr>
          <w:p w14:paraId="33E62695" w14:textId="77777777" w:rsidR="00C637E8" w:rsidRDefault="00000000">
            <w:pPr>
              <w:jc w:val="center"/>
            </w:pPr>
            <w:r>
              <w:rPr>
                <w:sz w:val="15"/>
              </w:rPr>
              <w:t>0.305</w:t>
            </w:r>
          </w:p>
        </w:tc>
        <w:tc>
          <w:tcPr>
            <w:tcW w:w="1654" w:type="dxa"/>
            <w:vAlign w:val="center"/>
          </w:tcPr>
          <w:p w14:paraId="1F62FB12" w14:textId="77777777" w:rsidR="00C637E8" w:rsidRDefault="00000000">
            <w:pPr>
              <w:jc w:val="center"/>
            </w:pPr>
            <w:r>
              <w:rPr>
                <w:sz w:val="15"/>
              </w:rPr>
              <w:t>2.01</w:t>
            </w:r>
          </w:p>
        </w:tc>
      </w:tr>
      <w:tr w:rsidR="00C637E8" w14:paraId="1E574FDC" w14:textId="77777777">
        <w:trPr>
          <w:cantSplit/>
          <w:jc w:val="center"/>
        </w:trPr>
        <w:tc>
          <w:tcPr>
            <w:tcW w:w="1654" w:type="dxa"/>
            <w:vAlign w:val="center"/>
          </w:tcPr>
          <w:p w14:paraId="394D83E8" w14:textId="77777777" w:rsidR="00C637E8" w:rsidRDefault="00000000">
            <w:pPr>
              <w:jc w:val="center"/>
            </w:pPr>
            <w:r>
              <w:rPr>
                <w:sz w:val="15"/>
              </w:rPr>
              <w:t>8</w:t>
            </w:r>
          </w:p>
        </w:tc>
        <w:tc>
          <w:tcPr>
            <w:tcW w:w="1654" w:type="dxa"/>
            <w:vAlign w:val="center"/>
          </w:tcPr>
          <w:p w14:paraId="6DCA2502" w14:textId="77777777" w:rsidR="00C637E8" w:rsidRDefault="00000000">
            <w:pPr>
              <w:jc w:val="center"/>
            </w:pPr>
            <w:r>
              <w:rPr>
                <w:sz w:val="15"/>
              </w:rPr>
              <w:t>{</w:t>
            </w:r>
            <w:r>
              <w:rPr>
                <w:sz w:val="15"/>
              </w:rPr>
              <w:t>米饭</w:t>
            </w:r>
            <w:r>
              <w:rPr>
                <w:sz w:val="15"/>
              </w:rPr>
              <w:t xml:space="preserve">, </w:t>
            </w:r>
            <w:r>
              <w:rPr>
                <w:sz w:val="15"/>
              </w:rPr>
              <w:t>酸辣土豆丝</w:t>
            </w:r>
            <w:r>
              <w:rPr>
                <w:sz w:val="15"/>
              </w:rPr>
              <w:t>}</w:t>
            </w:r>
          </w:p>
        </w:tc>
        <w:tc>
          <w:tcPr>
            <w:tcW w:w="1654" w:type="dxa"/>
            <w:vAlign w:val="center"/>
          </w:tcPr>
          <w:p w14:paraId="7EFAB3BC" w14:textId="77777777" w:rsidR="00C637E8" w:rsidRDefault="00000000">
            <w:pPr>
              <w:jc w:val="center"/>
            </w:pPr>
            <w:r>
              <w:rPr>
                <w:sz w:val="15"/>
              </w:rPr>
              <w:t>{</w:t>
            </w:r>
            <w:r>
              <w:rPr>
                <w:sz w:val="15"/>
              </w:rPr>
              <w:t>酱鸭腿</w:t>
            </w:r>
            <w:r>
              <w:rPr>
                <w:sz w:val="15"/>
              </w:rPr>
              <w:t>}</w:t>
            </w:r>
          </w:p>
        </w:tc>
        <w:tc>
          <w:tcPr>
            <w:tcW w:w="1654" w:type="dxa"/>
            <w:vAlign w:val="center"/>
          </w:tcPr>
          <w:p w14:paraId="72CE36CB" w14:textId="77777777" w:rsidR="00C637E8" w:rsidRDefault="00000000">
            <w:pPr>
              <w:jc w:val="center"/>
            </w:pPr>
            <w:r>
              <w:rPr>
                <w:sz w:val="15"/>
              </w:rPr>
              <w:t>0.0151</w:t>
            </w:r>
          </w:p>
        </w:tc>
        <w:tc>
          <w:tcPr>
            <w:tcW w:w="1654" w:type="dxa"/>
            <w:vAlign w:val="center"/>
          </w:tcPr>
          <w:p w14:paraId="6C19018E" w14:textId="77777777" w:rsidR="00C637E8" w:rsidRDefault="00000000">
            <w:pPr>
              <w:jc w:val="center"/>
            </w:pPr>
            <w:r>
              <w:rPr>
                <w:sz w:val="15"/>
              </w:rPr>
              <w:t>0.325</w:t>
            </w:r>
          </w:p>
        </w:tc>
        <w:tc>
          <w:tcPr>
            <w:tcW w:w="1654" w:type="dxa"/>
            <w:vAlign w:val="center"/>
          </w:tcPr>
          <w:p w14:paraId="165D8F83" w14:textId="77777777" w:rsidR="00C637E8" w:rsidRDefault="00000000">
            <w:pPr>
              <w:jc w:val="center"/>
            </w:pPr>
            <w:r>
              <w:rPr>
                <w:sz w:val="15"/>
              </w:rPr>
              <w:t>1.97</w:t>
            </w:r>
          </w:p>
        </w:tc>
      </w:tr>
      <w:tr w:rsidR="00C637E8" w14:paraId="063495CF" w14:textId="77777777">
        <w:trPr>
          <w:cantSplit/>
          <w:jc w:val="center"/>
        </w:trPr>
        <w:tc>
          <w:tcPr>
            <w:tcW w:w="1654" w:type="dxa"/>
            <w:vAlign w:val="center"/>
          </w:tcPr>
          <w:p w14:paraId="169F7867" w14:textId="77777777" w:rsidR="00C637E8" w:rsidRDefault="00000000">
            <w:pPr>
              <w:jc w:val="center"/>
            </w:pPr>
            <w:r>
              <w:rPr>
                <w:sz w:val="15"/>
              </w:rPr>
              <w:t>9</w:t>
            </w:r>
          </w:p>
        </w:tc>
        <w:tc>
          <w:tcPr>
            <w:tcW w:w="1654" w:type="dxa"/>
            <w:vAlign w:val="center"/>
          </w:tcPr>
          <w:p w14:paraId="7EDAB3D9" w14:textId="77777777" w:rsidR="00C637E8" w:rsidRDefault="00000000">
            <w:pPr>
              <w:jc w:val="center"/>
            </w:pPr>
            <w:r>
              <w:rPr>
                <w:sz w:val="15"/>
              </w:rPr>
              <w:t>{</w:t>
            </w:r>
            <w:r>
              <w:rPr>
                <w:sz w:val="15"/>
              </w:rPr>
              <w:t>酸辣土豆丝</w:t>
            </w:r>
            <w:r>
              <w:rPr>
                <w:sz w:val="15"/>
              </w:rPr>
              <w:t>}</w:t>
            </w:r>
          </w:p>
        </w:tc>
        <w:tc>
          <w:tcPr>
            <w:tcW w:w="1654" w:type="dxa"/>
            <w:vAlign w:val="center"/>
          </w:tcPr>
          <w:p w14:paraId="27328106" w14:textId="77777777" w:rsidR="00C637E8" w:rsidRDefault="00000000">
            <w:pPr>
              <w:jc w:val="center"/>
            </w:pPr>
            <w:r>
              <w:rPr>
                <w:sz w:val="15"/>
              </w:rPr>
              <w:t>{</w:t>
            </w:r>
            <w:r>
              <w:rPr>
                <w:sz w:val="15"/>
              </w:rPr>
              <w:t>酱鸭腿</w:t>
            </w:r>
            <w:r>
              <w:rPr>
                <w:sz w:val="15"/>
              </w:rPr>
              <w:t>}</w:t>
            </w:r>
          </w:p>
        </w:tc>
        <w:tc>
          <w:tcPr>
            <w:tcW w:w="1654" w:type="dxa"/>
            <w:vAlign w:val="center"/>
          </w:tcPr>
          <w:p w14:paraId="578C79F3" w14:textId="77777777" w:rsidR="00C637E8" w:rsidRDefault="00000000">
            <w:pPr>
              <w:jc w:val="center"/>
            </w:pPr>
            <w:r>
              <w:rPr>
                <w:sz w:val="15"/>
              </w:rPr>
              <w:t>0.0157</w:t>
            </w:r>
          </w:p>
        </w:tc>
        <w:tc>
          <w:tcPr>
            <w:tcW w:w="1654" w:type="dxa"/>
            <w:vAlign w:val="center"/>
          </w:tcPr>
          <w:p w14:paraId="432F5703" w14:textId="77777777" w:rsidR="00C637E8" w:rsidRDefault="00000000">
            <w:pPr>
              <w:jc w:val="center"/>
            </w:pPr>
            <w:r>
              <w:rPr>
                <w:sz w:val="15"/>
              </w:rPr>
              <w:t>0.316</w:t>
            </w:r>
          </w:p>
        </w:tc>
        <w:tc>
          <w:tcPr>
            <w:tcW w:w="1654" w:type="dxa"/>
            <w:vAlign w:val="center"/>
          </w:tcPr>
          <w:p w14:paraId="0A29F1F9" w14:textId="77777777" w:rsidR="00C637E8" w:rsidRDefault="00000000">
            <w:pPr>
              <w:jc w:val="center"/>
            </w:pPr>
            <w:r>
              <w:rPr>
                <w:sz w:val="15"/>
              </w:rPr>
              <w:t>1.92</w:t>
            </w:r>
          </w:p>
        </w:tc>
      </w:tr>
      <w:tr w:rsidR="00C637E8" w14:paraId="6274BA03" w14:textId="77777777">
        <w:trPr>
          <w:cantSplit/>
          <w:jc w:val="center"/>
        </w:trPr>
        <w:tc>
          <w:tcPr>
            <w:tcW w:w="1654" w:type="dxa"/>
            <w:vAlign w:val="center"/>
          </w:tcPr>
          <w:p w14:paraId="2A63CA17" w14:textId="77777777" w:rsidR="00C637E8" w:rsidRDefault="00000000">
            <w:pPr>
              <w:jc w:val="center"/>
            </w:pPr>
            <w:r>
              <w:rPr>
                <w:sz w:val="15"/>
              </w:rPr>
              <w:t>10</w:t>
            </w:r>
          </w:p>
        </w:tc>
        <w:tc>
          <w:tcPr>
            <w:tcW w:w="1654" w:type="dxa"/>
            <w:vAlign w:val="center"/>
          </w:tcPr>
          <w:p w14:paraId="514CAE6B" w14:textId="77777777" w:rsidR="00C637E8" w:rsidRDefault="00000000">
            <w:pPr>
              <w:jc w:val="center"/>
            </w:pPr>
            <w:r>
              <w:rPr>
                <w:sz w:val="15"/>
              </w:rPr>
              <w:t>{</w:t>
            </w:r>
            <w:r>
              <w:rPr>
                <w:sz w:val="15"/>
              </w:rPr>
              <w:t>酱爆杏鲍菇</w:t>
            </w:r>
            <w:r>
              <w:rPr>
                <w:sz w:val="15"/>
              </w:rPr>
              <w:t>}</w:t>
            </w:r>
          </w:p>
        </w:tc>
        <w:tc>
          <w:tcPr>
            <w:tcW w:w="1654" w:type="dxa"/>
            <w:vAlign w:val="center"/>
          </w:tcPr>
          <w:p w14:paraId="05CC2574" w14:textId="77777777" w:rsidR="00C637E8" w:rsidRDefault="00000000">
            <w:pPr>
              <w:jc w:val="center"/>
            </w:pPr>
            <w:r>
              <w:rPr>
                <w:sz w:val="15"/>
              </w:rPr>
              <w:t>{</w:t>
            </w:r>
            <w:r>
              <w:rPr>
                <w:sz w:val="15"/>
              </w:rPr>
              <w:t>酱鸭腿</w:t>
            </w:r>
            <w:r>
              <w:rPr>
                <w:sz w:val="15"/>
              </w:rPr>
              <w:t>}</w:t>
            </w:r>
          </w:p>
        </w:tc>
        <w:tc>
          <w:tcPr>
            <w:tcW w:w="1654" w:type="dxa"/>
            <w:vAlign w:val="center"/>
          </w:tcPr>
          <w:p w14:paraId="03C579CF" w14:textId="77777777" w:rsidR="00C637E8" w:rsidRDefault="00000000">
            <w:pPr>
              <w:jc w:val="center"/>
            </w:pPr>
            <w:r>
              <w:rPr>
                <w:sz w:val="15"/>
              </w:rPr>
              <w:t>0.0109</w:t>
            </w:r>
          </w:p>
        </w:tc>
        <w:tc>
          <w:tcPr>
            <w:tcW w:w="1654" w:type="dxa"/>
            <w:vAlign w:val="center"/>
          </w:tcPr>
          <w:p w14:paraId="49DEA32F" w14:textId="77777777" w:rsidR="00C637E8" w:rsidRDefault="00000000">
            <w:pPr>
              <w:jc w:val="center"/>
            </w:pPr>
            <w:r>
              <w:rPr>
                <w:sz w:val="15"/>
              </w:rPr>
              <w:t>0.307</w:t>
            </w:r>
          </w:p>
        </w:tc>
        <w:tc>
          <w:tcPr>
            <w:tcW w:w="1654" w:type="dxa"/>
            <w:vAlign w:val="center"/>
          </w:tcPr>
          <w:p w14:paraId="7D27299F" w14:textId="77777777" w:rsidR="00C637E8" w:rsidRDefault="00000000">
            <w:pPr>
              <w:jc w:val="center"/>
            </w:pPr>
            <w:r>
              <w:rPr>
                <w:sz w:val="15"/>
              </w:rPr>
              <w:t>1.86</w:t>
            </w:r>
          </w:p>
        </w:tc>
      </w:tr>
    </w:tbl>
    <w:p w14:paraId="3310EBAB" w14:textId="77777777" w:rsidR="00C637E8" w:rsidRDefault="00C637E8"/>
    <w:tbl>
      <w:tblPr>
        <w:tblW w:w="0" w:type="auto"/>
        <w:jc w:val="center"/>
        <w:tblLayout w:type="fixed"/>
        <w:tblLook w:val="04A0" w:firstRow="1" w:lastRow="0" w:firstColumn="1" w:lastColumn="0" w:noHBand="0" w:noVBand="1"/>
      </w:tblPr>
      <w:tblGrid>
        <w:gridCol w:w="8617"/>
      </w:tblGrid>
      <w:tr w:rsidR="00C637E8" w14:paraId="16FD9D28" w14:textId="77777777">
        <w:trPr>
          <w:cantSplit/>
          <w:jc w:val="center"/>
        </w:trPr>
        <w:tc>
          <w:tcPr>
            <w:tcW w:w="8617" w:type="dxa"/>
            <w:tcBorders>
              <w:top w:val="single" w:sz="8" w:space="0" w:color="A6A6A6"/>
              <w:left w:val="single" w:sz="8" w:space="0" w:color="A6A6A6"/>
              <w:bottom w:val="single" w:sz="8" w:space="0" w:color="A6A6A6"/>
              <w:right w:val="single" w:sz="8" w:space="0" w:color="A6A6A6"/>
            </w:tcBorders>
            <w:shd w:val="clear" w:color="auto" w:fill="F2F2F2"/>
            <w:vAlign w:val="center"/>
          </w:tcPr>
          <w:p w14:paraId="2B2DCC26" w14:textId="77777777" w:rsidR="00C637E8" w:rsidRDefault="00000000">
            <w:pPr>
              <w:jc w:val="center"/>
            </w:pPr>
            <w:r>
              <w:rPr>
                <w:b/>
                <w:sz w:val="20"/>
              </w:rPr>
              <w:t>图</w:t>
            </w:r>
            <w:r>
              <w:rPr>
                <w:b/>
                <w:sz w:val="20"/>
              </w:rPr>
              <w:t xml:space="preserve">5 </w:t>
            </w:r>
            <w:r>
              <w:rPr>
                <w:b/>
                <w:sz w:val="20"/>
              </w:rPr>
              <w:t>图片占位符</w:t>
            </w:r>
            <w:r>
              <w:rPr>
                <w:b/>
                <w:sz w:val="20"/>
              </w:rPr>
              <w:br/>
            </w:r>
            <w:r>
              <w:rPr>
                <w:rFonts w:ascii="Consolas" w:hAnsi="Consolas"/>
                <w:sz w:val="18"/>
              </w:rPr>
              <w:t>图片文件名：</w:t>
            </w:r>
            <w:r>
              <w:rPr>
                <w:rFonts w:ascii="Consolas" w:hAnsi="Consolas"/>
                <w:sz w:val="18"/>
              </w:rPr>
              <w:t>p1_association_rules.png</w:t>
            </w:r>
            <w:r>
              <w:rPr>
                <w:rFonts w:ascii="Consolas" w:hAnsi="Consolas"/>
                <w:sz w:val="18"/>
              </w:rPr>
              <w:br/>
            </w:r>
            <w:r>
              <w:rPr>
                <w:i/>
                <w:color w:val="5A5A5A"/>
                <w:sz w:val="18"/>
              </w:rPr>
              <w:t>此处插入对应图表</w:t>
            </w:r>
          </w:p>
        </w:tc>
      </w:tr>
    </w:tbl>
    <w:p w14:paraId="1A82C8B9" w14:textId="77777777" w:rsidR="00C637E8" w:rsidRDefault="00000000">
      <w:pPr>
        <w:pStyle w:val="CaptionCN"/>
        <w:jc w:val="center"/>
        <w:rPr>
          <w:lang w:eastAsia="zh-CN"/>
        </w:rPr>
      </w:pPr>
      <w:r>
        <w:rPr>
          <w:lang w:eastAsia="zh-CN"/>
        </w:rPr>
        <w:t>图</w:t>
      </w:r>
      <w:r>
        <w:rPr>
          <w:lang w:eastAsia="zh-CN"/>
        </w:rPr>
        <w:t xml:space="preserve">5 </w:t>
      </w:r>
      <w:r>
        <w:rPr>
          <w:lang w:eastAsia="zh-CN"/>
        </w:rPr>
        <w:t>关联规则散点图与菜品共现网络图</w:t>
      </w:r>
    </w:p>
    <w:p w14:paraId="265B15BC" w14:textId="77777777" w:rsidR="00C637E8" w:rsidRDefault="00C637E8">
      <w:pPr>
        <w:rPr>
          <w:lang w:eastAsia="zh-CN"/>
        </w:rPr>
      </w:pPr>
    </w:p>
    <w:p w14:paraId="0F5D8D70" w14:textId="77777777" w:rsidR="00C637E8" w:rsidRDefault="00000000">
      <w:pPr>
        <w:pStyle w:val="BodyCN"/>
        <w:rPr>
          <w:lang w:eastAsia="zh-CN"/>
        </w:rPr>
      </w:pPr>
      <w:r>
        <w:rPr>
          <w:lang w:eastAsia="zh-CN"/>
        </w:rPr>
        <w:lastRenderedPageBreak/>
        <w:t>关联规则稳定性检验。考虑到部分规则的</w:t>
      </w:r>
      <w:r>
        <w:rPr>
          <w:lang w:eastAsia="zh-CN"/>
        </w:rPr>
        <w:t>support</w:t>
      </w:r>
      <w:r>
        <w:rPr>
          <w:lang w:eastAsia="zh-CN"/>
        </w:rPr>
        <w:t>值较低（排名</w:t>
      </w:r>
      <w:proofErr w:type="gramStart"/>
      <w:r>
        <w:rPr>
          <w:lang w:eastAsia="zh-CN"/>
        </w:rPr>
        <w:t>第</w:t>
      </w:r>
      <w:r>
        <w:rPr>
          <w:lang w:eastAsia="zh-CN"/>
        </w:rPr>
        <w:t>1</w:t>
      </w:r>
      <w:r>
        <w:rPr>
          <w:lang w:eastAsia="zh-CN"/>
        </w:rPr>
        <w:t>仅</w:t>
      </w:r>
      <w:proofErr w:type="gramEnd"/>
      <w:r>
        <w:rPr>
          <w:lang w:eastAsia="zh-CN"/>
        </w:rPr>
        <w:t>为</w:t>
      </w:r>
      <w:r>
        <w:rPr>
          <w:lang w:eastAsia="zh-CN"/>
        </w:rPr>
        <w:t>0.0103</w:t>
      </w:r>
      <w:r>
        <w:rPr>
          <w:lang w:eastAsia="zh-CN"/>
        </w:rPr>
        <w:t>，对应约</w:t>
      </w:r>
      <w:r>
        <w:rPr>
          <w:lang w:eastAsia="zh-CN"/>
        </w:rPr>
        <w:t>133</w:t>
      </w:r>
      <w:r>
        <w:rPr>
          <w:lang w:eastAsia="zh-CN"/>
        </w:rPr>
        <w:t>个订单），小样本可能导致规则统计不稳定。为此采用</w:t>
      </w:r>
      <w:r>
        <w:rPr>
          <w:lang w:eastAsia="zh-CN"/>
        </w:rPr>
        <w:t>Bootstrap</w:t>
      </w:r>
      <w:proofErr w:type="gramStart"/>
      <w:r>
        <w:rPr>
          <w:lang w:eastAsia="zh-CN"/>
        </w:rPr>
        <w:t>重采</w:t>
      </w:r>
      <w:proofErr w:type="gramEnd"/>
      <w:r>
        <w:rPr>
          <w:lang w:eastAsia="zh-CN"/>
        </w:rPr>
        <w:t>样方法检验可靠性：对原始购物</w:t>
      </w:r>
      <w:proofErr w:type="gramStart"/>
      <w:r>
        <w:rPr>
          <w:lang w:eastAsia="zh-CN"/>
        </w:rPr>
        <w:t>篮</w:t>
      </w:r>
      <w:proofErr w:type="gramEnd"/>
      <w:r>
        <w:rPr>
          <w:lang w:eastAsia="zh-CN"/>
        </w:rPr>
        <w:t>进行</w:t>
      </w:r>
      <w:r>
        <w:rPr>
          <w:lang w:eastAsia="zh-CN"/>
        </w:rPr>
        <w:t>500</w:t>
      </w:r>
      <w:r>
        <w:rPr>
          <w:lang w:eastAsia="zh-CN"/>
        </w:rPr>
        <w:t>次有放回抽样，每次重新运行</w:t>
      </w:r>
      <w:proofErr w:type="spellStart"/>
      <w:r>
        <w:rPr>
          <w:lang w:eastAsia="zh-CN"/>
        </w:rPr>
        <w:t>Apriori</w:t>
      </w:r>
      <w:proofErr w:type="spellEnd"/>
      <w:r>
        <w:rPr>
          <w:lang w:eastAsia="zh-CN"/>
        </w:rPr>
        <w:t>并记录基线规则是否被再次发现，定义生存率为</w:t>
      </w:r>
      <w:r>
        <w:rPr>
          <w:lang w:eastAsia="zh-CN"/>
        </w:rPr>
        <w:t>500</w:t>
      </w:r>
      <w:r>
        <w:rPr>
          <w:lang w:eastAsia="zh-CN"/>
        </w:rPr>
        <w:t>次中该规则被发现的次数占比。结果表明，</w:t>
      </w:r>
      <w:r>
        <w:rPr>
          <w:lang w:eastAsia="zh-CN"/>
        </w:rPr>
        <w:t>19</w:t>
      </w:r>
      <w:r>
        <w:rPr>
          <w:lang w:eastAsia="zh-CN"/>
        </w:rPr>
        <w:t>条基线规则中有</w:t>
      </w:r>
      <w:r>
        <w:rPr>
          <w:lang w:eastAsia="zh-CN"/>
        </w:rPr>
        <w:t>9</w:t>
      </w:r>
      <w:r>
        <w:rPr>
          <w:lang w:eastAsia="zh-CN"/>
        </w:rPr>
        <w:t>条</w:t>
      </w:r>
      <w:r>
        <w:rPr>
          <w:lang w:eastAsia="zh-CN"/>
        </w:rPr>
        <w:t>Bootstrap</w:t>
      </w:r>
      <w:r>
        <w:rPr>
          <w:lang w:eastAsia="zh-CN"/>
        </w:rPr>
        <w:t>生存率超过</w:t>
      </w:r>
      <w:r>
        <w:rPr>
          <w:lang w:eastAsia="zh-CN"/>
        </w:rPr>
        <w:t>80%</w:t>
      </w:r>
      <w:r>
        <w:rPr>
          <w:lang w:eastAsia="zh-CN"/>
        </w:rPr>
        <w:t>。这批高稳定性规则均以</w:t>
      </w:r>
      <w:r>
        <w:rPr>
          <w:lang w:eastAsia="zh-CN"/>
        </w:rPr>
        <w:t>"</w:t>
      </w:r>
      <w:r>
        <w:rPr>
          <w:lang w:eastAsia="zh-CN"/>
        </w:rPr>
        <w:t>酱鸭腿</w:t>
      </w:r>
      <w:r>
        <w:rPr>
          <w:lang w:eastAsia="zh-CN"/>
        </w:rPr>
        <w:t>"</w:t>
      </w:r>
      <w:r>
        <w:rPr>
          <w:lang w:eastAsia="zh-CN"/>
        </w:rPr>
        <w:t>为后件（</w:t>
      </w:r>
      <w:r>
        <w:rPr>
          <w:lang w:eastAsia="zh-CN"/>
        </w:rPr>
        <w:t>"</w:t>
      </w:r>
      <w:r>
        <w:rPr>
          <w:lang w:eastAsia="zh-CN"/>
        </w:rPr>
        <w:t>酸辣土豆丝</w:t>
      </w:r>
      <w:r>
        <w:rPr>
          <w:lang w:eastAsia="zh-CN"/>
        </w:rPr>
        <w:t>→</w:t>
      </w:r>
      <w:r>
        <w:rPr>
          <w:lang w:eastAsia="zh-CN"/>
        </w:rPr>
        <w:t>酱鸭腿</w:t>
      </w:r>
      <w:r>
        <w:rPr>
          <w:lang w:eastAsia="zh-CN"/>
        </w:rPr>
        <w:t>"</w:t>
      </w:r>
      <w:r>
        <w:rPr>
          <w:lang w:eastAsia="zh-CN"/>
        </w:rPr>
        <w:t>生存率</w:t>
      </w:r>
      <w:r>
        <w:rPr>
          <w:lang w:eastAsia="zh-CN"/>
        </w:rPr>
        <w:t>100%</w:t>
      </w:r>
      <w:r>
        <w:rPr>
          <w:lang w:eastAsia="zh-CN"/>
        </w:rPr>
        <w:t>，</w:t>
      </w:r>
      <w:r>
        <w:rPr>
          <w:lang w:eastAsia="zh-CN"/>
        </w:rPr>
        <w:t>"</w:t>
      </w:r>
      <w:proofErr w:type="gramStart"/>
      <w:r>
        <w:rPr>
          <w:lang w:eastAsia="zh-CN"/>
        </w:rPr>
        <w:t>扎肉</w:t>
      </w:r>
      <w:proofErr w:type="gramEnd"/>
      <w:r>
        <w:rPr>
          <w:lang w:eastAsia="zh-CN"/>
        </w:rPr>
        <w:t>→</w:t>
      </w:r>
      <w:r>
        <w:rPr>
          <w:lang w:eastAsia="zh-CN"/>
        </w:rPr>
        <w:t>酱鸭腿</w:t>
      </w:r>
      <w:r>
        <w:rPr>
          <w:lang w:eastAsia="zh-CN"/>
        </w:rPr>
        <w:t>"</w:t>
      </w:r>
      <w:r>
        <w:rPr>
          <w:lang w:eastAsia="zh-CN"/>
        </w:rPr>
        <w:t>生存率</w:t>
      </w:r>
      <w:r>
        <w:rPr>
          <w:lang w:eastAsia="zh-CN"/>
        </w:rPr>
        <w:t>100%</w:t>
      </w:r>
      <w:r>
        <w:rPr>
          <w:lang w:eastAsia="zh-CN"/>
        </w:rPr>
        <w:t>）。值得注意的是，提升度最高的前</w:t>
      </w:r>
      <w:r>
        <w:rPr>
          <w:lang w:eastAsia="zh-CN"/>
        </w:rPr>
        <w:t>6</w:t>
      </w:r>
      <w:r>
        <w:rPr>
          <w:lang w:eastAsia="zh-CN"/>
        </w:rPr>
        <w:t>条</w:t>
      </w:r>
      <w:r>
        <w:rPr>
          <w:lang w:eastAsia="zh-CN"/>
        </w:rPr>
        <w:t>"</w:t>
      </w:r>
      <w:r>
        <w:rPr>
          <w:lang w:eastAsia="zh-CN"/>
        </w:rPr>
        <w:t>米饭</w:t>
      </w:r>
      <w:r>
        <w:rPr>
          <w:lang w:eastAsia="zh-CN"/>
        </w:rPr>
        <w:t>-</w:t>
      </w:r>
      <w:r>
        <w:rPr>
          <w:lang w:eastAsia="zh-CN"/>
        </w:rPr>
        <w:t>酱鸭</w:t>
      </w:r>
      <w:r>
        <w:rPr>
          <w:lang w:eastAsia="zh-CN"/>
        </w:rPr>
        <w:t>-</w:t>
      </w:r>
      <w:r>
        <w:rPr>
          <w:lang w:eastAsia="zh-CN"/>
        </w:rPr>
        <w:t>豆芽</w:t>
      </w:r>
      <w:r>
        <w:rPr>
          <w:lang w:eastAsia="zh-CN"/>
        </w:rPr>
        <w:t>/</w:t>
      </w:r>
      <w:r>
        <w:rPr>
          <w:lang w:eastAsia="zh-CN"/>
        </w:rPr>
        <w:t>木耳</w:t>
      </w:r>
      <w:r>
        <w:rPr>
          <w:lang w:eastAsia="zh-CN"/>
        </w:rPr>
        <w:t>"</w:t>
      </w:r>
      <w:r>
        <w:rPr>
          <w:lang w:eastAsia="zh-CN"/>
        </w:rPr>
        <w:t>三重规则反而未通过</w:t>
      </w:r>
      <w:r>
        <w:rPr>
          <w:lang w:eastAsia="zh-CN"/>
        </w:rPr>
        <w:t>80%</w:t>
      </w:r>
      <w:r>
        <w:rPr>
          <w:lang w:eastAsia="zh-CN"/>
        </w:rPr>
        <w:t>生存率</w:t>
      </w:r>
      <w:r>
        <w:rPr>
          <w:lang w:eastAsia="zh-CN"/>
        </w:rPr>
        <w:t>——</w:t>
      </w:r>
      <w:r>
        <w:rPr>
          <w:lang w:eastAsia="zh-CN"/>
        </w:rPr>
        <w:t>这一</w:t>
      </w:r>
      <w:r>
        <w:rPr>
          <w:lang w:eastAsia="zh-CN"/>
        </w:rPr>
        <w:t>"</w:t>
      </w:r>
      <w:r>
        <w:rPr>
          <w:lang w:eastAsia="zh-CN"/>
        </w:rPr>
        <w:t>高</w:t>
      </w:r>
      <w:r>
        <w:rPr>
          <w:lang w:eastAsia="zh-CN"/>
        </w:rPr>
        <w:t>lift</w:t>
      </w:r>
      <w:r>
        <w:rPr>
          <w:lang w:eastAsia="zh-CN"/>
        </w:rPr>
        <w:t>、低稳定性</w:t>
      </w:r>
      <w:r>
        <w:rPr>
          <w:lang w:eastAsia="zh-CN"/>
        </w:rPr>
        <w:t>"</w:t>
      </w:r>
      <w:r>
        <w:rPr>
          <w:lang w:eastAsia="zh-CN"/>
        </w:rPr>
        <w:t>的反差揭示了小样本高指标的统计脆弱性。</w:t>
      </w:r>
    </w:p>
    <w:tbl>
      <w:tblPr>
        <w:tblW w:w="0" w:type="auto"/>
        <w:jc w:val="center"/>
        <w:tblLayout w:type="fixed"/>
        <w:tblLook w:val="04A0" w:firstRow="1" w:lastRow="0" w:firstColumn="1" w:lastColumn="0" w:noHBand="0" w:noVBand="1"/>
      </w:tblPr>
      <w:tblGrid>
        <w:gridCol w:w="8617"/>
      </w:tblGrid>
      <w:tr w:rsidR="00C637E8" w14:paraId="2C86BDDC" w14:textId="77777777">
        <w:trPr>
          <w:cantSplit/>
          <w:jc w:val="center"/>
        </w:trPr>
        <w:tc>
          <w:tcPr>
            <w:tcW w:w="8617" w:type="dxa"/>
            <w:tcBorders>
              <w:top w:val="single" w:sz="8" w:space="0" w:color="A6A6A6"/>
              <w:left w:val="single" w:sz="8" w:space="0" w:color="A6A6A6"/>
              <w:bottom w:val="single" w:sz="8" w:space="0" w:color="A6A6A6"/>
              <w:right w:val="single" w:sz="8" w:space="0" w:color="A6A6A6"/>
            </w:tcBorders>
            <w:shd w:val="clear" w:color="auto" w:fill="F2F2F2"/>
            <w:vAlign w:val="center"/>
          </w:tcPr>
          <w:p w14:paraId="1307C7C0" w14:textId="77777777" w:rsidR="00C637E8" w:rsidRDefault="00000000">
            <w:pPr>
              <w:jc w:val="center"/>
            </w:pPr>
            <w:r>
              <w:rPr>
                <w:b/>
                <w:sz w:val="20"/>
              </w:rPr>
              <w:t>图</w:t>
            </w:r>
            <w:r>
              <w:rPr>
                <w:b/>
                <w:sz w:val="20"/>
              </w:rPr>
              <w:t xml:space="preserve">6 </w:t>
            </w:r>
            <w:proofErr w:type="spellStart"/>
            <w:r>
              <w:rPr>
                <w:b/>
                <w:sz w:val="20"/>
              </w:rPr>
              <w:t>图片占位符</w:t>
            </w:r>
            <w:proofErr w:type="spellEnd"/>
            <w:r>
              <w:rPr>
                <w:b/>
                <w:sz w:val="20"/>
              </w:rPr>
              <w:br/>
            </w:r>
            <w:r>
              <w:rPr>
                <w:rFonts w:ascii="Consolas" w:hAnsi="Consolas"/>
                <w:sz w:val="18"/>
              </w:rPr>
              <w:t>图片文件名：</w:t>
            </w:r>
            <w:r>
              <w:rPr>
                <w:rFonts w:ascii="Consolas" w:hAnsi="Consolas"/>
                <w:sz w:val="18"/>
              </w:rPr>
              <w:t>p1_bootstrap_rules.png</w:t>
            </w:r>
            <w:r>
              <w:rPr>
                <w:rFonts w:ascii="Consolas" w:hAnsi="Consolas"/>
                <w:sz w:val="18"/>
              </w:rPr>
              <w:br/>
            </w:r>
            <w:proofErr w:type="spellStart"/>
            <w:r>
              <w:rPr>
                <w:i/>
                <w:color w:val="5A5A5A"/>
                <w:sz w:val="18"/>
              </w:rPr>
              <w:t>此处插入对应图表</w:t>
            </w:r>
            <w:proofErr w:type="spellEnd"/>
          </w:p>
        </w:tc>
      </w:tr>
    </w:tbl>
    <w:p w14:paraId="482E61BC" w14:textId="77777777" w:rsidR="00C637E8" w:rsidRDefault="00000000">
      <w:pPr>
        <w:pStyle w:val="CaptionCN"/>
        <w:jc w:val="center"/>
        <w:rPr>
          <w:lang w:eastAsia="zh-CN"/>
        </w:rPr>
      </w:pPr>
      <w:r>
        <w:rPr>
          <w:lang w:eastAsia="zh-CN"/>
        </w:rPr>
        <w:t>图</w:t>
      </w:r>
      <w:r>
        <w:rPr>
          <w:lang w:eastAsia="zh-CN"/>
        </w:rPr>
        <w:t>6 Bootstrap</w:t>
      </w:r>
      <w:r>
        <w:rPr>
          <w:lang w:eastAsia="zh-CN"/>
        </w:rPr>
        <w:t>规则稳定性检验</w:t>
      </w:r>
    </w:p>
    <w:p w14:paraId="366847B5" w14:textId="77777777" w:rsidR="00C637E8" w:rsidRDefault="00C637E8">
      <w:pPr>
        <w:rPr>
          <w:lang w:eastAsia="zh-CN"/>
        </w:rPr>
      </w:pPr>
    </w:p>
    <w:p w14:paraId="5993BF7F" w14:textId="77777777" w:rsidR="00C637E8" w:rsidRDefault="00000000">
      <w:pPr>
        <w:pStyle w:val="BodyCN"/>
        <w:rPr>
          <w:lang w:eastAsia="zh-CN"/>
        </w:rPr>
      </w:pPr>
      <w:r>
        <w:rPr>
          <w:lang w:eastAsia="zh-CN"/>
        </w:rPr>
        <w:t>上述关联规则为问题四的套餐设计提供了数据驱动的菜品搭配依据：高稳定性规则可作为套餐组合的优先候选搭配。</w:t>
      </w:r>
    </w:p>
    <w:p w14:paraId="142655B0" w14:textId="77777777" w:rsidR="00C637E8" w:rsidRDefault="00000000">
      <w:pPr>
        <w:pStyle w:val="21"/>
        <w:rPr>
          <w:lang w:eastAsia="zh-CN"/>
        </w:rPr>
      </w:pPr>
      <w:r>
        <w:rPr>
          <w:rFonts w:ascii="Times New Roman" w:eastAsia="黑体" w:hAnsi="Times New Roman"/>
          <w:sz w:val="28"/>
          <w:lang w:eastAsia="zh-CN"/>
        </w:rPr>
        <w:t xml:space="preserve">5.2 </w:t>
      </w:r>
      <w:r>
        <w:rPr>
          <w:rFonts w:ascii="Times New Roman" w:eastAsia="黑体" w:hAnsi="Times New Roman"/>
          <w:sz w:val="28"/>
          <w:lang w:eastAsia="zh-CN"/>
        </w:rPr>
        <w:t>问题二模型建立与求解</w:t>
      </w:r>
    </w:p>
    <w:p w14:paraId="1DB1FFA8" w14:textId="77777777" w:rsidR="00C637E8" w:rsidRDefault="00000000">
      <w:pPr>
        <w:pStyle w:val="31"/>
        <w:rPr>
          <w:lang w:eastAsia="zh-CN"/>
        </w:rPr>
      </w:pPr>
      <w:r>
        <w:rPr>
          <w:rFonts w:ascii="Times New Roman" w:eastAsia="黑体" w:hAnsi="Times New Roman"/>
          <w:sz w:val="24"/>
          <w:lang w:eastAsia="zh-CN"/>
        </w:rPr>
        <w:t xml:space="preserve">5.2.1 </w:t>
      </w:r>
      <w:r>
        <w:rPr>
          <w:rFonts w:ascii="Times New Roman" w:eastAsia="黑体" w:hAnsi="Times New Roman"/>
          <w:sz w:val="24"/>
          <w:lang w:eastAsia="zh-CN"/>
        </w:rPr>
        <w:t>时间序列特征分析</w:t>
      </w:r>
    </w:p>
    <w:p w14:paraId="50A984C8" w14:textId="77777777" w:rsidR="00C637E8" w:rsidRDefault="00000000">
      <w:pPr>
        <w:pStyle w:val="BodyCN"/>
        <w:rPr>
          <w:lang w:eastAsia="zh-CN"/>
        </w:rPr>
      </w:pPr>
      <w:r>
        <w:t>对</w:t>
      </w:r>
      <w:r>
        <w:t>531</w:t>
      </w:r>
      <w:r>
        <w:t>天日级汇总数据中</w:t>
      </w:r>
      <w:r>
        <w:t>6</w:t>
      </w:r>
      <w:r>
        <w:t>个目标变量</w:t>
      </w:r>
      <w:r>
        <w:t>——</w:t>
      </w:r>
      <w:r>
        <w:t>日就餐人数（</w:t>
      </w:r>
      <w:r>
        <w:t>total_orders</w:t>
      </w:r>
      <w:r>
        <w:t>）、日销售额（</w:t>
      </w:r>
      <w:r>
        <w:t>total_sales</w:t>
      </w:r>
      <w:r>
        <w:t>）、日总热量（</w:t>
      </w:r>
      <w:r>
        <w:t>tot al_calories</w:t>
      </w:r>
      <w:r>
        <w:t>）、日总蛋白质（</w:t>
      </w:r>
      <w:r>
        <w:t>total_protein</w:t>
      </w:r>
      <w:r>
        <w:t>）、日总脂肪（</w:t>
      </w:r>
      <w:r>
        <w:t>total_fat</w:t>
      </w:r>
      <w:r>
        <w:t>）、日总碳水化合物（</w:t>
      </w:r>
      <w:r>
        <w:t>total_carbohydrates</w:t>
      </w:r>
      <w:r>
        <w:t>）进行</w:t>
      </w:r>
      <w:r>
        <w:t>ADF</w:t>
      </w:r>
      <w:r>
        <w:t>平稳性检验。</w:t>
      </w:r>
      <w:r>
        <w:rPr>
          <w:lang w:eastAsia="zh-CN"/>
        </w:rPr>
        <w:t>ADF</w:t>
      </w:r>
      <w:r>
        <w:rPr>
          <w:lang w:eastAsia="zh-CN"/>
        </w:rPr>
        <w:t>检验的原假设</w:t>
      </w:r>
      <w:r>
        <w:rPr>
          <w:lang w:eastAsia="zh-CN"/>
        </w:rPr>
        <w:t>H0</w:t>
      </w:r>
      <w:r>
        <w:rPr>
          <w:lang w:eastAsia="zh-CN"/>
        </w:rPr>
        <w:t>为序列存在单位根（即非平稳），若</w:t>
      </w:r>
      <w:r>
        <w:rPr>
          <w:lang w:eastAsia="zh-CN"/>
        </w:rPr>
        <w:t>p</w:t>
      </w:r>
      <w:r>
        <w:rPr>
          <w:lang w:eastAsia="zh-CN"/>
        </w:rPr>
        <w:t>值小于</w:t>
      </w:r>
      <w:proofErr w:type="gramStart"/>
      <w:r>
        <w:rPr>
          <w:lang w:eastAsia="zh-CN"/>
        </w:rPr>
        <w:t>0.05</w:t>
      </w:r>
      <w:r>
        <w:rPr>
          <w:lang w:eastAsia="zh-CN"/>
        </w:rPr>
        <w:t>则拒绝</w:t>
      </w:r>
      <w:r>
        <w:rPr>
          <w:lang w:eastAsia="zh-CN"/>
        </w:rPr>
        <w:t>H0</w:t>
      </w:r>
      <w:r>
        <w:rPr>
          <w:lang w:eastAsia="zh-CN"/>
        </w:rPr>
        <w:t>。检验结果显示全部</w:t>
      </w:r>
      <w:proofErr w:type="gramEnd"/>
      <w:r>
        <w:rPr>
          <w:lang w:eastAsia="zh-CN"/>
        </w:rPr>
        <w:t>6</w:t>
      </w:r>
      <w:r>
        <w:rPr>
          <w:lang w:eastAsia="zh-CN"/>
        </w:rPr>
        <w:t>个目标变量的</w:t>
      </w:r>
      <w:r>
        <w:rPr>
          <w:lang w:eastAsia="zh-CN"/>
        </w:rPr>
        <w:t>ADF p</w:t>
      </w:r>
      <w:r>
        <w:rPr>
          <w:lang w:eastAsia="zh-CN"/>
        </w:rPr>
        <w:t>值均小于</w:t>
      </w:r>
      <w:r>
        <w:rPr>
          <w:lang w:eastAsia="zh-CN"/>
        </w:rPr>
        <w:t>0.05</w:t>
      </w:r>
      <w:r>
        <w:rPr>
          <w:lang w:eastAsia="zh-CN"/>
        </w:rPr>
        <w:t>，拒绝单位根假设。进一步绘制日订单数的</w:t>
      </w:r>
      <w:r>
        <w:rPr>
          <w:lang w:eastAsia="zh-CN"/>
        </w:rPr>
        <w:t>ACF</w:t>
      </w:r>
      <w:r>
        <w:rPr>
          <w:lang w:eastAsia="zh-CN"/>
        </w:rPr>
        <w:t>（自相关函数）和</w:t>
      </w:r>
      <w:r>
        <w:rPr>
          <w:lang w:eastAsia="zh-CN"/>
        </w:rPr>
        <w:t>PACF</w:t>
      </w:r>
      <w:r>
        <w:rPr>
          <w:lang w:eastAsia="zh-CN"/>
        </w:rPr>
        <w:t>（偏自相关函数）图。</w:t>
      </w:r>
      <w:r>
        <w:rPr>
          <w:lang w:eastAsia="zh-CN"/>
        </w:rPr>
        <w:t>ACF</w:t>
      </w:r>
      <w:r>
        <w:rPr>
          <w:lang w:eastAsia="zh-CN"/>
        </w:rPr>
        <w:t>图在滞后</w:t>
      </w:r>
      <w:r>
        <w:rPr>
          <w:lang w:eastAsia="zh-CN"/>
        </w:rPr>
        <w:t>7</w:t>
      </w:r>
      <w:r>
        <w:rPr>
          <w:lang w:eastAsia="zh-CN"/>
        </w:rPr>
        <w:t>阶处呈现显著峰值，表明序列存在以</w:t>
      </w:r>
      <w:r>
        <w:rPr>
          <w:lang w:eastAsia="zh-CN"/>
        </w:rPr>
        <w:t>7</w:t>
      </w:r>
      <w:r>
        <w:rPr>
          <w:lang w:eastAsia="zh-CN"/>
        </w:rPr>
        <w:t>天为周期的星期效应；</w:t>
      </w:r>
      <w:r>
        <w:rPr>
          <w:lang w:eastAsia="zh-CN"/>
        </w:rPr>
        <w:t>PACF</w:t>
      </w:r>
      <w:r>
        <w:rPr>
          <w:lang w:eastAsia="zh-CN"/>
        </w:rPr>
        <w:t>图在滞后</w:t>
      </w:r>
      <w:r>
        <w:rPr>
          <w:lang w:eastAsia="zh-CN"/>
        </w:rPr>
        <w:t>1</w:t>
      </w:r>
      <w:r>
        <w:rPr>
          <w:lang w:eastAsia="zh-CN"/>
        </w:rPr>
        <w:t>阶处截尾，提示</w:t>
      </w:r>
      <w:proofErr w:type="gramStart"/>
      <w:r>
        <w:rPr>
          <w:lang w:eastAsia="zh-CN"/>
        </w:rPr>
        <w:t>AR(1)</w:t>
      </w:r>
      <w:r>
        <w:rPr>
          <w:lang w:eastAsia="zh-CN"/>
        </w:rPr>
        <w:t>结构</w:t>
      </w:r>
      <w:proofErr w:type="gramEnd"/>
      <w:r>
        <w:rPr>
          <w:lang w:eastAsia="zh-CN"/>
        </w:rPr>
        <w:t>。这一分析结果为</w:t>
      </w:r>
      <w:r>
        <w:rPr>
          <w:lang w:eastAsia="zh-CN"/>
        </w:rPr>
        <w:t>SARIMA</w:t>
      </w:r>
      <w:r>
        <w:rPr>
          <w:lang w:eastAsia="zh-CN"/>
        </w:rPr>
        <w:t>模型的阶数选择提供了依据。</w:t>
      </w:r>
    </w:p>
    <w:tbl>
      <w:tblPr>
        <w:tblW w:w="0" w:type="auto"/>
        <w:jc w:val="center"/>
        <w:tblLayout w:type="fixed"/>
        <w:tblLook w:val="04A0" w:firstRow="1" w:lastRow="0" w:firstColumn="1" w:lastColumn="0" w:noHBand="0" w:noVBand="1"/>
      </w:tblPr>
      <w:tblGrid>
        <w:gridCol w:w="8617"/>
      </w:tblGrid>
      <w:tr w:rsidR="00C637E8" w14:paraId="4BAED016" w14:textId="77777777">
        <w:trPr>
          <w:cantSplit/>
          <w:jc w:val="center"/>
        </w:trPr>
        <w:tc>
          <w:tcPr>
            <w:tcW w:w="8617" w:type="dxa"/>
            <w:tcBorders>
              <w:top w:val="single" w:sz="8" w:space="0" w:color="A6A6A6"/>
              <w:left w:val="single" w:sz="8" w:space="0" w:color="A6A6A6"/>
              <w:bottom w:val="single" w:sz="8" w:space="0" w:color="A6A6A6"/>
              <w:right w:val="single" w:sz="8" w:space="0" w:color="A6A6A6"/>
            </w:tcBorders>
            <w:shd w:val="clear" w:color="auto" w:fill="F2F2F2"/>
            <w:vAlign w:val="center"/>
          </w:tcPr>
          <w:p w14:paraId="1257C1B4" w14:textId="77777777" w:rsidR="00C637E8" w:rsidRDefault="00000000">
            <w:pPr>
              <w:jc w:val="center"/>
            </w:pPr>
            <w:r>
              <w:rPr>
                <w:b/>
                <w:sz w:val="20"/>
              </w:rPr>
              <w:t>图</w:t>
            </w:r>
            <w:r>
              <w:rPr>
                <w:b/>
                <w:sz w:val="20"/>
              </w:rPr>
              <w:t xml:space="preserve">7 </w:t>
            </w:r>
            <w:proofErr w:type="spellStart"/>
            <w:r>
              <w:rPr>
                <w:b/>
                <w:sz w:val="20"/>
              </w:rPr>
              <w:t>图片占位符</w:t>
            </w:r>
            <w:proofErr w:type="spellEnd"/>
            <w:r>
              <w:rPr>
                <w:b/>
                <w:sz w:val="20"/>
              </w:rPr>
              <w:br/>
            </w:r>
            <w:r>
              <w:rPr>
                <w:rFonts w:ascii="Consolas" w:hAnsi="Consolas"/>
                <w:sz w:val="18"/>
              </w:rPr>
              <w:t>图片文件名：</w:t>
            </w:r>
            <w:r>
              <w:rPr>
                <w:rFonts w:ascii="Consolas" w:hAnsi="Consolas"/>
                <w:sz w:val="18"/>
              </w:rPr>
              <w:t>p2_time_series_overview.png</w:t>
            </w:r>
            <w:r>
              <w:rPr>
                <w:rFonts w:ascii="Consolas" w:hAnsi="Consolas"/>
                <w:sz w:val="18"/>
              </w:rPr>
              <w:br/>
            </w:r>
            <w:proofErr w:type="spellStart"/>
            <w:r>
              <w:rPr>
                <w:i/>
                <w:color w:val="5A5A5A"/>
                <w:sz w:val="18"/>
              </w:rPr>
              <w:t>此处插入对应图表</w:t>
            </w:r>
            <w:proofErr w:type="spellEnd"/>
          </w:p>
        </w:tc>
      </w:tr>
    </w:tbl>
    <w:p w14:paraId="0C71B097" w14:textId="77777777" w:rsidR="00C637E8" w:rsidRDefault="00000000">
      <w:pPr>
        <w:pStyle w:val="CaptionCN"/>
        <w:jc w:val="center"/>
        <w:rPr>
          <w:lang w:eastAsia="zh-CN"/>
        </w:rPr>
      </w:pPr>
      <w:r>
        <w:rPr>
          <w:lang w:eastAsia="zh-CN"/>
        </w:rPr>
        <w:t>图</w:t>
      </w:r>
      <w:r>
        <w:rPr>
          <w:lang w:eastAsia="zh-CN"/>
        </w:rPr>
        <w:t>7 6</w:t>
      </w:r>
      <w:r>
        <w:rPr>
          <w:lang w:eastAsia="zh-CN"/>
        </w:rPr>
        <w:t>个目标变量的时间序列与</w:t>
      </w:r>
      <w:r>
        <w:rPr>
          <w:lang w:eastAsia="zh-CN"/>
        </w:rPr>
        <w:t>ADF</w:t>
      </w:r>
      <w:r>
        <w:rPr>
          <w:lang w:eastAsia="zh-CN"/>
        </w:rPr>
        <w:t>检验结果</w:t>
      </w:r>
    </w:p>
    <w:p w14:paraId="0090471C" w14:textId="77777777" w:rsidR="00C637E8" w:rsidRDefault="00C637E8">
      <w:pPr>
        <w:rPr>
          <w:lang w:eastAsia="zh-CN"/>
        </w:rPr>
      </w:pPr>
    </w:p>
    <w:tbl>
      <w:tblPr>
        <w:tblW w:w="0" w:type="auto"/>
        <w:jc w:val="center"/>
        <w:tblLayout w:type="fixed"/>
        <w:tblLook w:val="04A0" w:firstRow="1" w:lastRow="0" w:firstColumn="1" w:lastColumn="0" w:noHBand="0" w:noVBand="1"/>
      </w:tblPr>
      <w:tblGrid>
        <w:gridCol w:w="8617"/>
      </w:tblGrid>
      <w:tr w:rsidR="00C637E8" w14:paraId="5E254291" w14:textId="77777777">
        <w:trPr>
          <w:cantSplit/>
          <w:jc w:val="center"/>
        </w:trPr>
        <w:tc>
          <w:tcPr>
            <w:tcW w:w="8617" w:type="dxa"/>
            <w:tcBorders>
              <w:top w:val="single" w:sz="8" w:space="0" w:color="A6A6A6"/>
              <w:left w:val="single" w:sz="8" w:space="0" w:color="A6A6A6"/>
              <w:bottom w:val="single" w:sz="8" w:space="0" w:color="A6A6A6"/>
              <w:right w:val="single" w:sz="8" w:space="0" w:color="A6A6A6"/>
            </w:tcBorders>
            <w:shd w:val="clear" w:color="auto" w:fill="F2F2F2"/>
            <w:vAlign w:val="center"/>
          </w:tcPr>
          <w:p w14:paraId="3A049DC4" w14:textId="77777777" w:rsidR="00C637E8" w:rsidRDefault="00000000">
            <w:pPr>
              <w:jc w:val="center"/>
              <w:rPr>
                <w:lang w:eastAsia="zh-CN"/>
              </w:rPr>
            </w:pPr>
            <w:r>
              <w:rPr>
                <w:b/>
                <w:sz w:val="20"/>
                <w:lang w:eastAsia="zh-CN"/>
              </w:rPr>
              <w:t>图</w:t>
            </w:r>
            <w:r>
              <w:rPr>
                <w:b/>
                <w:sz w:val="20"/>
                <w:lang w:eastAsia="zh-CN"/>
              </w:rPr>
              <w:t xml:space="preserve">8 </w:t>
            </w:r>
            <w:r>
              <w:rPr>
                <w:b/>
                <w:sz w:val="20"/>
                <w:lang w:eastAsia="zh-CN"/>
              </w:rPr>
              <w:t>图片占位符</w:t>
            </w:r>
            <w:r>
              <w:rPr>
                <w:b/>
                <w:sz w:val="20"/>
                <w:lang w:eastAsia="zh-CN"/>
              </w:rPr>
              <w:br/>
            </w:r>
            <w:r>
              <w:rPr>
                <w:rFonts w:ascii="Consolas" w:hAnsi="Consolas"/>
                <w:sz w:val="18"/>
                <w:lang w:eastAsia="zh-CN"/>
              </w:rPr>
              <w:t>图片文件名：</w:t>
            </w:r>
            <w:r>
              <w:rPr>
                <w:rFonts w:ascii="Consolas" w:hAnsi="Consolas"/>
                <w:sz w:val="18"/>
                <w:lang w:eastAsia="zh-CN"/>
              </w:rPr>
              <w:t>p2_acf_pacf.png</w:t>
            </w:r>
            <w:r>
              <w:rPr>
                <w:rFonts w:ascii="Consolas" w:hAnsi="Consolas"/>
                <w:sz w:val="18"/>
                <w:lang w:eastAsia="zh-CN"/>
              </w:rPr>
              <w:br/>
            </w:r>
            <w:r>
              <w:rPr>
                <w:i/>
                <w:color w:val="5A5A5A"/>
                <w:sz w:val="18"/>
                <w:lang w:eastAsia="zh-CN"/>
              </w:rPr>
              <w:t>此处插入对应图表</w:t>
            </w:r>
          </w:p>
        </w:tc>
      </w:tr>
    </w:tbl>
    <w:p w14:paraId="56779C3A" w14:textId="77777777" w:rsidR="00C637E8" w:rsidRDefault="00000000">
      <w:pPr>
        <w:pStyle w:val="CaptionCN"/>
        <w:jc w:val="center"/>
        <w:rPr>
          <w:lang w:eastAsia="zh-CN"/>
        </w:rPr>
      </w:pPr>
      <w:r>
        <w:rPr>
          <w:lang w:eastAsia="zh-CN"/>
        </w:rPr>
        <w:t>图</w:t>
      </w:r>
      <w:r>
        <w:rPr>
          <w:lang w:eastAsia="zh-CN"/>
        </w:rPr>
        <w:t xml:space="preserve">8 </w:t>
      </w:r>
      <w:r>
        <w:rPr>
          <w:lang w:eastAsia="zh-CN"/>
        </w:rPr>
        <w:t>日订单数的</w:t>
      </w:r>
      <w:r>
        <w:rPr>
          <w:lang w:eastAsia="zh-CN"/>
        </w:rPr>
        <w:t>ACF</w:t>
      </w:r>
      <w:r>
        <w:rPr>
          <w:lang w:eastAsia="zh-CN"/>
        </w:rPr>
        <w:t>与</w:t>
      </w:r>
      <w:r>
        <w:rPr>
          <w:lang w:eastAsia="zh-CN"/>
        </w:rPr>
        <w:t>PACF</w:t>
      </w:r>
      <w:r>
        <w:rPr>
          <w:lang w:eastAsia="zh-CN"/>
        </w:rPr>
        <w:t>自相关分析图</w:t>
      </w:r>
    </w:p>
    <w:p w14:paraId="45B137F5" w14:textId="77777777" w:rsidR="00C637E8" w:rsidRDefault="00C637E8">
      <w:pPr>
        <w:rPr>
          <w:lang w:eastAsia="zh-CN"/>
        </w:rPr>
      </w:pPr>
    </w:p>
    <w:p w14:paraId="3ABC9882" w14:textId="77777777" w:rsidR="00C637E8" w:rsidRDefault="00000000">
      <w:pPr>
        <w:pStyle w:val="31"/>
        <w:rPr>
          <w:lang w:eastAsia="zh-CN"/>
        </w:rPr>
      </w:pPr>
      <w:r>
        <w:rPr>
          <w:rFonts w:ascii="Times New Roman" w:eastAsia="黑体" w:hAnsi="Times New Roman"/>
          <w:sz w:val="24"/>
          <w:lang w:eastAsia="zh-CN"/>
        </w:rPr>
        <w:t xml:space="preserve">5.2.2 </w:t>
      </w:r>
      <w:r>
        <w:rPr>
          <w:rFonts w:ascii="Times New Roman" w:eastAsia="黑体" w:hAnsi="Times New Roman"/>
          <w:sz w:val="24"/>
          <w:lang w:eastAsia="zh-CN"/>
        </w:rPr>
        <w:t>特征工程与特征选取</w:t>
      </w:r>
    </w:p>
    <w:p w14:paraId="70337948" w14:textId="77777777" w:rsidR="00C637E8" w:rsidRDefault="00000000">
      <w:pPr>
        <w:pStyle w:val="BodyCN"/>
        <w:rPr>
          <w:lang w:eastAsia="zh-CN"/>
        </w:rPr>
      </w:pPr>
      <w:r>
        <w:rPr>
          <w:lang w:eastAsia="zh-CN"/>
        </w:rPr>
        <w:t>时间序列预测的精度高度依赖于输入特征的构建质量。本文针对自助餐厅</w:t>
      </w:r>
      <w:proofErr w:type="gramStart"/>
      <w:r>
        <w:rPr>
          <w:lang w:eastAsia="zh-CN"/>
        </w:rPr>
        <w:t>日级需求</w:t>
      </w:r>
      <w:proofErr w:type="gramEnd"/>
      <w:r>
        <w:rPr>
          <w:lang w:eastAsia="zh-CN"/>
        </w:rPr>
        <w:t>数据的特点，构建了三类共计约</w:t>
      </w:r>
      <w:r>
        <w:rPr>
          <w:lang w:eastAsia="zh-CN"/>
        </w:rPr>
        <w:t>3 0</w:t>
      </w:r>
      <w:r>
        <w:rPr>
          <w:lang w:eastAsia="zh-CN"/>
        </w:rPr>
        <w:t>维特征：</w:t>
      </w:r>
    </w:p>
    <w:p w14:paraId="01C0B8FE" w14:textId="77777777" w:rsidR="00C637E8" w:rsidRDefault="00000000">
      <w:pPr>
        <w:pStyle w:val="BodyCN"/>
        <w:rPr>
          <w:lang w:eastAsia="zh-CN"/>
        </w:rPr>
      </w:pPr>
      <w:r>
        <w:rPr>
          <w:b/>
        </w:rPr>
        <w:lastRenderedPageBreak/>
        <w:t>(1)</w:t>
      </w:r>
      <w:r>
        <w:t xml:space="preserve"> </w:t>
      </w:r>
      <w:r>
        <w:t>时间特征（</w:t>
      </w:r>
      <w:r>
        <w:t>10</w:t>
      </w:r>
      <w:r>
        <w:t>维）包括星期几</w:t>
      </w:r>
      <w:r>
        <w:t>one-hot</w:t>
      </w:r>
      <w:r>
        <w:t>编码（</w:t>
      </w:r>
      <w:r>
        <w:t>dow_0~dow_6</w:t>
      </w:r>
      <w:r>
        <w:t>，</w:t>
      </w:r>
      <w:r>
        <w:t>7</w:t>
      </w:r>
      <w:r>
        <w:t>维）、是否周末（</w:t>
      </w:r>
      <w:r>
        <w:t>is_weekend</w:t>
      </w:r>
      <w:r>
        <w:t>，</w:t>
      </w:r>
      <w:r>
        <w:t>1</w:t>
      </w:r>
      <w:r>
        <w:t>维）、月份（</w:t>
      </w:r>
      <w:r>
        <w:t>month</w:t>
      </w:r>
      <w:r>
        <w:t>，</w:t>
      </w:r>
      <w:r>
        <w:t>1</w:t>
      </w:r>
      <w:r>
        <w:t>维）、日期（</w:t>
      </w:r>
      <w:r>
        <w:t>day</w:t>
      </w:r>
      <w:r>
        <w:t>，</w:t>
      </w:r>
      <w:r>
        <w:t>1</w:t>
      </w:r>
      <w:r>
        <w:t>维）。</w:t>
      </w:r>
      <w:r>
        <w:rPr>
          <w:lang w:eastAsia="zh-CN"/>
        </w:rPr>
        <w:t>这类特征直接编码了消费行为中的日历效应</w:t>
      </w:r>
      <w:r>
        <w:rPr>
          <w:lang w:eastAsia="zh-CN"/>
        </w:rPr>
        <w:t>——</w:t>
      </w:r>
      <w:r>
        <w:rPr>
          <w:lang w:eastAsia="zh-CN"/>
        </w:rPr>
        <w:t>工作日午餐以周边上班族为主，周末则可能由家庭、游客等不同消费群体构成。</w:t>
      </w:r>
    </w:p>
    <w:p w14:paraId="5985A93C" w14:textId="77777777" w:rsidR="00C637E8" w:rsidRDefault="00000000">
      <w:pPr>
        <w:pStyle w:val="BodyCN"/>
        <w:rPr>
          <w:lang w:eastAsia="zh-CN"/>
        </w:rPr>
      </w:pPr>
      <w:r>
        <w:rPr>
          <w:b/>
          <w:lang w:eastAsia="zh-CN"/>
        </w:rPr>
        <w:t>(2)</w:t>
      </w:r>
      <w:r>
        <w:rPr>
          <w:lang w:eastAsia="zh-CN"/>
        </w:rPr>
        <w:t xml:space="preserve"> </w:t>
      </w:r>
      <w:r>
        <w:rPr>
          <w:lang w:eastAsia="zh-CN"/>
        </w:rPr>
        <w:t>滞后特征（</w:t>
      </w:r>
      <w:r>
        <w:rPr>
          <w:lang w:eastAsia="zh-CN"/>
        </w:rPr>
        <w:t>5</w:t>
      </w:r>
      <w:r>
        <w:rPr>
          <w:lang w:eastAsia="zh-CN"/>
        </w:rPr>
        <w:t>维）定义滞后</w:t>
      </w:r>
      <w:r>
        <w:rPr>
          <w:lang w:eastAsia="zh-CN"/>
        </w:rPr>
        <w:t>k</w:t>
      </w:r>
      <w:proofErr w:type="gramStart"/>
      <w:r>
        <w:rPr>
          <w:lang w:eastAsia="zh-CN"/>
        </w:rPr>
        <w:t>阶特征</w:t>
      </w:r>
      <w:proofErr w:type="gramEnd"/>
      <w:r>
        <w:rPr>
          <w:lang w:eastAsia="zh-CN"/>
        </w:rPr>
        <w:t>为：</w:t>
      </w:r>
      <w:proofErr w:type="spellStart"/>
      <w:r>
        <w:rPr>
          <w:lang w:eastAsia="zh-CN"/>
        </w:rPr>
        <w:t>lag_k</w:t>
      </w:r>
      <w:proofErr w:type="spellEnd"/>
      <w:r>
        <w:rPr>
          <w:lang w:eastAsia="zh-CN"/>
        </w:rPr>
        <w:t>(t) = y(t - k)</w:t>
      </w:r>
      <w:r>
        <w:rPr>
          <w:lang w:eastAsia="zh-CN"/>
        </w:rPr>
        <w:t>，即第</w:t>
      </w:r>
      <w:r>
        <w:rPr>
          <w:lang w:eastAsia="zh-CN"/>
        </w:rPr>
        <w:t>t</w:t>
      </w:r>
      <w:r>
        <w:rPr>
          <w:lang w:eastAsia="zh-CN"/>
        </w:rPr>
        <w:t>天前</w:t>
      </w:r>
      <w:r>
        <w:rPr>
          <w:lang w:eastAsia="zh-CN"/>
        </w:rPr>
        <w:t>k</w:t>
      </w:r>
      <w:r>
        <w:rPr>
          <w:lang w:eastAsia="zh-CN"/>
        </w:rPr>
        <w:t>天的观测值。本文选取</w:t>
      </w:r>
      <w:r>
        <w:rPr>
          <w:lang w:eastAsia="zh-CN"/>
        </w:rPr>
        <w:t>k = 1, 2, 3, 7, 14</w:t>
      </w:r>
      <w:r>
        <w:rPr>
          <w:lang w:eastAsia="zh-CN"/>
        </w:rPr>
        <w:t>共</w:t>
      </w:r>
      <w:r>
        <w:rPr>
          <w:lang w:eastAsia="zh-CN"/>
        </w:rPr>
        <w:t>5</w:t>
      </w:r>
      <w:r>
        <w:rPr>
          <w:lang w:eastAsia="zh-CN"/>
        </w:rPr>
        <w:t>个滞后阶数。其中</w:t>
      </w:r>
      <w:r>
        <w:rPr>
          <w:lang w:eastAsia="zh-CN"/>
        </w:rPr>
        <w:t>lag_1</w:t>
      </w:r>
      <w:r>
        <w:rPr>
          <w:lang w:eastAsia="zh-CN"/>
        </w:rPr>
        <w:t>捕捉短期的</w:t>
      </w:r>
      <w:proofErr w:type="gramStart"/>
      <w:r>
        <w:rPr>
          <w:lang w:eastAsia="zh-CN"/>
        </w:rPr>
        <w:t>一阶自相关</w:t>
      </w:r>
      <w:proofErr w:type="gramEnd"/>
      <w:r>
        <w:rPr>
          <w:lang w:eastAsia="zh-CN"/>
        </w:rPr>
        <w:t>，</w:t>
      </w:r>
      <w:r>
        <w:rPr>
          <w:lang w:eastAsia="zh-CN"/>
        </w:rPr>
        <w:t>lag_7</w:t>
      </w:r>
      <w:r>
        <w:rPr>
          <w:lang w:eastAsia="zh-CN"/>
        </w:rPr>
        <w:t>直接反映</w:t>
      </w:r>
      <w:r>
        <w:rPr>
          <w:lang w:eastAsia="zh-CN"/>
        </w:rPr>
        <w:t>7</w:t>
      </w:r>
      <w:r>
        <w:rPr>
          <w:lang w:eastAsia="zh-CN"/>
        </w:rPr>
        <w:t>天前的同星期模式（如上周二对本周二的参考价值），</w:t>
      </w:r>
      <w:r>
        <w:rPr>
          <w:lang w:eastAsia="zh-CN"/>
        </w:rPr>
        <w:t>lag_14</w:t>
      </w:r>
      <w:r>
        <w:rPr>
          <w:lang w:eastAsia="zh-CN"/>
        </w:rPr>
        <w:t>则捕捉双周尺度的趋势。滞后特征的构建不涉及未来信息</w:t>
      </w:r>
      <w:r>
        <w:rPr>
          <w:lang w:eastAsia="zh-CN"/>
        </w:rPr>
        <w:t>——</w:t>
      </w:r>
      <w:r>
        <w:rPr>
          <w:lang w:eastAsia="zh-CN"/>
        </w:rPr>
        <w:t>对于训练日期</w:t>
      </w:r>
      <w:r>
        <w:rPr>
          <w:lang w:eastAsia="zh-CN"/>
        </w:rPr>
        <w:t>t</w:t>
      </w:r>
      <w:r>
        <w:rPr>
          <w:lang w:eastAsia="zh-CN"/>
        </w:rPr>
        <w:t>，其</w:t>
      </w:r>
      <w:proofErr w:type="spellStart"/>
      <w:r>
        <w:rPr>
          <w:lang w:eastAsia="zh-CN"/>
        </w:rPr>
        <w:t>lag_k</w:t>
      </w:r>
      <w:proofErr w:type="spellEnd"/>
      <w:r>
        <w:rPr>
          <w:lang w:eastAsia="zh-CN"/>
        </w:rPr>
        <w:t>(t)</w:t>
      </w:r>
      <w:r>
        <w:rPr>
          <w:lang w:eastAsia="zh-CN"/>
        </w:rPr>
        <w:t>必定严格取自</w:t>
      </w:r>
      <w:r>
        <w:rPr>
          <w:lang w:eastAsia="zh-CN"/>
        </w:rPr>
        <w:t>t</w:t>
      </w:r>
      <w:r>
        <w:rPr>
          <w:lang w:eastAsia="zh-CN"/>
        </w:rPr>
        <w:t>之前的观测值。</w:t>
      </w:r>
    </w:p>
    <w:p w14:paraId="77BA4F24" w14:textId="77777777" w:rsidR="00C637E8" w:rsidRDefault="00000000">
      <w:pPr>
        <w:pStyle w:val="BodyCN"/>
        <w:rPr>
          <w:lang w:eastAsia="zh-CN"/>
        </w:rPr>
      </w:pPr>
      <w:r>
        <w:rPr>
          <w:b/>
          <w:lang w:eastAsia="zh-CN"/>
        </w:rPr>
        <w:t>(3)</w:t>
      </w:r>
      <w:r>
        <w:rPr>
          <w:lang w:eastAsia="zh-CN"/>
        </w:rPr>
        <w:t xml:space="preserve"> </w:t>
      </w:r>
      <w:r>
        <w:rPr>
          <w:lang w:eastAsia="zh-CN"/>
        </w:rPr>
        <w:t>滑动窗口统计特征（</w:t>
      </w:r>
      <w:r>
        <w:rPr>
          <w:lang w:eastAsia="zh-CN"/>
        </w:rPr>
        <w:t>6</w:t>
      </w:r>
      <w:r>
        <w:rPr>
          <w:lang w:eastAsia="zh-CN"/>
        </w:rPr>
        <w:t>维）对时间序列应用宽度为</w:t>
      </w:r>
      <w:r>
        <w:rPr>
          <w:lang w:eastAsia="zh-CN"/>
        </w:rPr>
        <w:t>w</w:t>
      </w:r>
      <w:r>
        <w:rPr>
          <w:lang w:eastAsia="zh-CN"/>
        </w:rPr>
        <w:t>天的滑动窗口，计算窗口内的均值（移动平均</w:t>
      </w:r>
      <w:r>
        <w:rPr>
          <w:lang w:eastAsia="zh-CN"/>
        </w:rPr>
        <w:t>MA</w:t>
      </w:r>
      <w:r>
        <w:rPr>
          <w:lang w:eastAsia="zh-CN"/>
        </w:rPr>
        <w:t>）和标准差（移动标准差</w:t>
      </w:r>
      <w:r>
        <w:rPr>
          <w:lang w:eastAsia="zh-CN"/>
        </w:rPr>
        <w:t>STD</w:t>
      </w:r>
      <w:r>
        <w:rPr>
          <w:lang w:eastAsia="zh-CN"/>
        </w:rPr>
        <w:t>），即：</w:t>
      </w:r>
    </w:p>
    <w:p w14:paraId="417B21F2" w14:textId="77777777" w:rsidR="00C637E8" w:rsidRDefault="00000000">
      <w:pPr>
        <w:pStyle w:val="BodyCN"/>
        <w:jc w:val="center"/>
      </w:pPr>
      <w:proofErr w:type="spellStart"/>
      <w:r>
        <w:rPr>
          <w:rFonts w:ascii="Consolas" w:hAnsi="Consolas"/>
          <w:sz w:val="18"/>
        </w:rPr>
        <w:t>MAw</w:t>
      </w:r>
      <w:proofErr w:type="spellEnd"/>
      <w:r>
        <w:rPr>
          <w:rFonts w:ascii="Consolas" w:hAnsi="Consolas"/>
          <w:sz w:val="18"/>
        </w:rPr>
        <w:t>(t) = (1/w) * sum_{i=</w:t>
      </w:r>
      <w:proofErr w:type="gramStart"/>
      <w:r>
        <w:rPr>
          <w:rFonts w:ascii="Consolas" w:hAnsi="Consolas"/>
          <w:sz w:val="18"/>
        </w:rPr>
        <w:t>0}^</w:t>
      </w:r>
      <w:proofErr w:type="gramEnd"/>
      <w:r>
        <w:rPr>
          <w:rFonts w:ascii="Consolas" w:hAnsi="Consolas"/>
          <w:sz w:val="18"/>
        </w:rPr>
        <w:t xml:space="preserve">{w-1} y(t-i), STDw(t) = </w:t>
      </w:r>
      <w:proofErr w:type="gramStart"/>
      <w:r>
        <w:rPr>
          <w:rFonts w:ascii="Consolas" w:hAnsi="Consolas"/>
          <w:sz w:val="18"/>
        </w:rPr>
        <w:t>std( y</w:t>
      </w:r>
      <w:proofErr w:type="gramEnd"/>
      <w:r>
        <w:rPr>
          <w:rFonts w:ascii="Consolas" w:hAnsi="Consolas"/>
          <w:sz w:val="18"/>
        </w:rPr>
        <w:t>(t), ..., y(t-w+1</w:t>
      </w:r>
      <w:proofErr w:type="gramStart"/>
      <w:r>
        <w:rPr>
          <w:rFonts w:ascii="Consolas" w:hAnsi="Consolas"/>
          <w:sz w:val="18"/>
        </w:rPr>
        <w:t>) )</w:t>
      </w:r>
      <w:proofErr w:type="gramEnd"/>
    </w:p>
    <w:p w14:paraId="2BD22326" w14:textId="77777777" w:rsidR="00C637E8" w:rsidRDefault="00000000">
      <w:pPr>
        <w:pStyle w:val="BodyCN"/>
        <w:rPr>
          <w:lang w:eastAsia="zh-CN"/>
        </w:rPr>
      </w:pPr>
      <w:r>
        <w:rPr>
          <w:lang w:eastAsia="zh-CN"/>
        </w:rPr>
        <w:t>本文取</w:t>
      </w:r>
      <w:r>
        <w:rPr>
          <w:lang w:eastAsia="zh-CN"/>
        </w:rPr>
        <w:t>w = 3, 7, 14</w:t>
      </w:r>
      <w:proofErr w:type="gramStart"/>
      <w:r>
        <w:rPr>
          <w:lang w:eastAsia="zh-CN"/>
        </w:rPr>
        <w:t>三个</w:t>
      </w:r>
      <w:proofErr w:type="gramEnd"/>
      <w:r>
        <w:rPr>
          <w:lang w:eastAsia="zh-CN"/>
        </w:rPr>
        <w:t>窗口宽度。</w:t>
      </w:r>
      <w:r>
        <w:rPr>
          <w:lang w:eastAsia="zh-CN"/>
        </w:rPr>
        <w:t>3</w:t>
      </w:r>
      <w:r>
        <w:rPr>
          <w:lang w:eastAsia="zh-CN"/>
        </w:rPr>
        <w:t>日窗口反映近期波动，</w:t>
      </w:r>
      <w:r>
        <w:rPr>
          <w:lang w:eastAsia="zh-CN"/>
        </w:rPr>
        <w:t>7</w:t>
      </w:r>
      <w:r>
        <w:rPr>
          <w:lang w:eastAsia="zh-CN"/>
        </w:rPr>
        <w:t>日窗口对应完整的星期周期，</w:t>
      </w:r>
      <w:r>
        <w:rPr>
          <w:lang w:eastAsia="zh-CN"/>
        </w:rPr>
        <w:t>14</w:t>
      </w:r>
      <w:r>
        <w:rPr>
          <w:lang w:eastAsia="zh-CN"/>
        </w:rPr>
        <w:t>日窗口反映双周尺度的趋势。</w:t>
      </w:r>
      <w:proofErr w:type="spellStart"/>
      <w:r>
        <w:rPr>
          <w:lang w:eastAsia="zh-CN"/>
        </w:rPr>
        <w:t>min_peri</w:t>
      </w:r>
      <w:proofErr w:type="spellEnd"/>
      <w:r>
        <w:rPr>
          <w:lang w:eastAsia="zh-CN"/>
        </w:rPr>
        <w:t xml:space="preserve"> </w:t>
      </w:r>
      <w:proofErr w:type="spellStart"/>
      <w:r>
        <w:rPr>
          <w:lang w:eastAsia="zh-CN"/>
        </w:rPr>
        <w:t>ods</w:t>
      </w:r>
      <w:proofErr w:type="spellEnd"/>
      <w:r>
        <w:rPr>
          <w:lang w:eastAsia="zh-CN"/>
        </w:rPr>
        <w:t>参数设为</w:t>
      </w:r>
      <w:r>
        <w:rPr>
          <w:lang w:eastAsia="zh-CN"/>
        </w:rPr>
        <w:t>1</w:t>
      </w:r>
      <w:r>
        <w:rPr>
          <w:lang w:eastAsia="zh-CN"/>
        </w:rPr>
        <w:t>以确保初始窗口可用。上述特征充分考虑了时间序列预测的核心原则：未来信息不可泄露。所有滞后特征和滑动窗口统计均严格使用</w:t>
      </w:r>
      <w:r>
        <w:rPr>
          <w:lang w:eastAsia="zh-CN"/>
        </w:rPr>
        <w:t>t</w:t>
      </w:r>
      <w:r>
        <w:rPr>
          <w:lang w:eastAsia="zh-CN"/>
        </w:rPr>
        <w:t>时刻之前的历史数据。表</w:t>
      </w:r>
      <w:r>
        <w:rPr>
          <w:lang w:eastAsia="zh-CN"/>
        </w:rPr>
        <w:t>4</w:t>
      </w:r>
      <w:r>
        <w:rPr>
          <w:lang w:eastAsia="zh-CN"/>
        </w:rPr>
        <w:t>列出了本文使用的完整特征体系。</w:t>
      </w:r>
    </w:p>
    <w:p w14:paraId="379B214D" w14:textId="77777777" w:rsidR="00C637E8" w:rsidRDefault="00000000">
      <w:pPr>
        <w:pStyle w:val="CaptionCN"/>
        <w:jc w:val="center"/>
        <w:rPr>
          <w:lang w:eastAsia="zh-CN"/>
        </w:rPr>
      </w:pPr>
      <w:r>
        <w:rPr>
          <w:lang w:eastAsia="zh-CN"/>
        </w:rPr>
        <w:t>表</w:t>
      </w:r>
      <w:r>
        <w:rPr>
          <w:lang w:eastAsia="zh-CN"/>
        </w:rPr>
        <w:t xml:space="preserve"> 4 </w:t>
      </w:r>
      <w:r>
        <w:rPr>
          <w:lang w:eastAsia="zh-CN"/>
        </w:rPr>
        <w:t>预测模型特征体系</w:t>
      </w:r>
    </w:p>
    <w:tbl>
      <w:tblPr>
        <w:tblStyle w:val="aff1"/>
        <w:tblW w:w="0" w:type="auto"/>
        <w:jc w:val="center"/>
        <w:tblCellMar>
          <w:top w:w="50" w:type="dxa"/>
          <w:left w:w="50" w:type="dxa"/>
          <w:bottom w:w="50" w:type="dxa"/>
          <w:right w:w="50" w:type="dxa"/>
        </w:tblCellMar>
        <w:tblLook w:val="04A0" w:firstRow="1" w:lastRow="0" w:firstColumn="1" w:lastColumn="0" w:noHBand="0" w:noVBand="1"/>
      </w:tblPr>
      <w:tblGrid>
        <w:gridCol w:w="1982"/>
        <w:gridCol w:w="1983"/>
        <w:gridCol w:w="1982"/>
        <w:gridCol w:w="1983"/>
        <w:gridCol w:w="1982"/>
      </w:tblGrid>
      <w:tr w:rsidR="00C637E8" w14:paraId="68C995A0" w14:textId="77777777">
        <w:trPr>
          <w:cantSplit/>
          <w:tblHeader/>
          <w:jc w:val="center"/>
        </w:trPr>
        <w:tc>
          <w:tcPr>
            <w:tcW w:w="1984" w:type="dxa"/>
            <w:shd w:val="clear" w:color="auto" w:fill="D9EAF7"/>
            <w:vAlign w:val="center"/>
          </w:tcPr>
          <w:p w14:paraId="55595F2A" w14:textId="77777777" w:rsidR="00C637E8" w:rsidRDefault="00000000">
            <w:pPr>
              <w:jc w:val="center"/>
            </w:pPr>
            <w:proofErr w:type="spellStart"/>
            <w:r>
              <w:rPr>
                <w:b/>
                <w:sz w:val="16"/>
              </w:rPr>
              <w:t>特征类别</w:t>
            </w:r>
            <w:proofErr w:type="spellEnd"/>
          </w:p>
        </w:tc>
        <w:tc>
          <w:tcPr>
            <w:tcW w:w="1984" w:type="dxa"/>
            <w:shd w:val="clear" w:color="auto" w:fill="D9EAF7"/>
            <w:vAlign w:val="center"/>
          </w:tcPr>
          <w:p w14:paraId="60A4A014" w14:textId="77777777" w:rsidR="00C637E8" w:rsidRDefault="00000000">
            <w:pPr>
              <w:jc w:val="center"/>
            </w:pPr>
            <w:r>
              <w:rPr>
                <w:b/>
                <w:sz w:val="16"/>
              </w:rPr>
              <w:t>特征名称</w:t>
            </w:r>
          </w:p>
        </w:tc>
        <w:tc>
          <w:tcPr>
            <w:tcW w:w="1984" w:type="dxa"/>
            <w:shd w:val="clear" w:color="auto" w:fill="D9EAF7"/>
            <w:vAlign w:val="center"/>
          </w:tcPr>
          <w:p w14:paraId="269E0698" w14:textId="77777777" w:rsidR="00C637E8" w:rsidRDefault="00000000">
            <w:pPr>
              <w:jc w:val="center"/>
            </w:pPr>
            <w:r>
              <w:rPr>
                <w:b/>
                <w:sz w:val="16"/>
              </w:rPr>
              <w:t>维度</w:t>
            </w:r>
          </w:p>
        </w:tc>
        <w:tc>
          <w:tcPr>
            <w:tcW w:w="1984" w:type="dxa"/>
            <w:shd w:val="clear" w:color="auto" w:fill="D9EAF7"/>
            <w:vAlign w:val="center"/>
          </w:tcPr>
          <w:p w14:paraId="176FBB34" w14:textId="77777777" w:rsidR="00C637E8" w:rsidRDefault="00000000">
            <w:pPr>
              <w:jc w:val="center"/>
            </w:pPr>
            <w:r>
              <w:rPr>
                <w:b/>
                <w:sz w:val="16"/>
              </w:rPr>
              <w:t>构建方式</w:t>
            </w:r>
          </w:p>
        </w:tc>
        <w:tc>
          <w:tcPr>
            <w:tcW w:w="1984" w:type="dxa"/>
            <w:shd w:val="clear" w:color="auto" w:fill="D9EAF7"/>
            <w:vAlign w:val="center"/>
          </w:tcPr>
          <w:p w14:paraId="346D8665" w14:textId="77777777" w:rsidR="00C637E8" w:rsidRDefault="00000000">
            <w:pPr>
              <w:jc w:val="center"/>
            </w:pPr>
            <w:r>
              <w:rPr>
                <w:b/>
                <w:sz w:val="16"/>
              </w:rPr>
              <w:t>业务含义</w:t>
            </w:r>
          </w:p>
        </w:tc>
      </w:tr>
      <w:tr w:rsidR="00C637E8" w14:paraId="171DC483" w14:textId="77777777">
        <w:trPr>
          <w:cantSplit/>
          <w:jc w:val="center"/>
        </w:trPr>
        <w:tc>
          <w:tcPr>
            <w:tcW w:w="1984" w:type="dxa"/>
            <w:vAlign w:val="center"/>
          </w:tcPr>
          <w:p w14:paraId="187DF92A" w14:textId="77777777" w:rsidR="00C637E8" w:rsidRDefault="00000000">
            <w:pPr>
              <w:jc w:val="center"/>
            </w:pPr>
            <w:r>
              <w:rPr>
                <w:sz w:val="16"/>
              </w:rPr>
              <w:t>时间特征</w:t>
            </w:r>
          </w:p>
        </w:tc>
        <w:tc>
          <w:tcPr>
            <w:tcW w:w="1984" w:type="dxa"/>
            <w:vAlign w:val="center"/>
          </w:tcPr>
          <w:p w14:paraId="33CC7229" w14:textId="77777777" w:rsidR="00C637E8" w:rsidRDefault="00000000">
            <w:pPr>
              <w:jc w:val="center"/>
            </w:pPr>
            <w:r>
              <w:rPr>
                <w:sz w:val="16"/>
              </w:rPr>
              <w:t>dow_0~6 / is_weekend / month / day</w:t>
            </w:r>
          </w:p>
        </w:tc>
        <w:tc>
          <w:tcPr>
            <w:tcW w:w="1984" w:type="dxa"/>
            <w:vAlign w:val="center"/>
          </w:tcPr>
          <w:p w14:paraId="454467AF" w14:textId="77777777" w:rsidR="00C637E8" w:rsidRDefault="00000000">
            <w:pPr>
              <w:jc w:val="center"/>
            </w:pPr>
            <w:r>
              <w:rPr>
                <w:sz w:val="16"/>
              </w:rPr>
              <w:t>10</w:t>
            </w:r>
          </w:p>
        </w:tc>
        <w:tc>
          <w:tcPr>
            <w:tcW w:w="1984" w:type="dxa"/>
            <w:vAlign w:val="center"/>
          </w:tcPr>
          <w:p w14:paraId="6C4A87C7" w14:textId="77777777" w:rsidR="00C637E8" w:rsidRDefault="00000000">
            <w:pPr>
              <w:jc w:val="center"/>
            </w:pPr>
            <w:r>
              <w:rPr>
                <w:sz w:val="16"/>
              </w:rPr>
              <w:t>日期属性直接编码</w:t>
            </w:r>
          </w:p>
        </w:tc>
        <w:tc>
          <w:tcPr>
            <w:tcW w:w="1984" w:type="dxa"/>
            <w:vAlign w:val="center"/>
          </w:tcPr>
          <w:p w14:paraId="0247CA05" w14:textId="77777777" w:rsidR="00C637E8" w:rsidRDefault="00000000">
            <w:pPr>
              <w:jc w:val="center"/>
              <w:rPr>
                <w:lang w:eastAsia="zh-CN"/>
              </w:rPr>
            </w:pPr>
            <w:r>
              <w:rPr>
                <w:sz w:val="16"/>
                <w:lang w:eastAsia="zh-CN"/>
              </w:rPr>
              <w:t>日历效应（工作日</w:t>
            </w:r>
            <w:r>
              <w:rPr>
                <w:sz w:val="16"/>
                <w:lang w:eastAsia="zh-CN"/>
              </w:rPr>
              <w:t>/</w:t>
            </w:r>
            <w:r>
              <w:rPr>
                <w:sz w:val="16"/>
                <w:lang w:eastAsia="zh-CN"/>
              </w:rPr>
              <w:t>周末</w:t>
            </w:r>
            <w:r>
              <w:rPr>
                <w:sz w:val="16"/>
                <w:lang w:eastAsia="zh-CN"/>
              </w:rPr>
              <w:t>/</w:t>
            </w:r>
            <w:r>
              <w:rPr>
                <w:sz w:val="16"/>
                <w:lang w:eastAsia="zh-CN"/>
              </w:rPr>
              <w:t>月份）</w:t>
            </w:r>
          </w:p>
        </w:tc>
      </w:tr>
      <w:tr w:rsidR="00C637E8" w14:paraId="7FBAF040" w14:textId="77777777">
        <w:trPr>
          <w:cantSplit/>
          <w:jc w:val="center"/>
        </w:trPr>
        <w:tc>
          <w:tcPr>
            <w:tcW w:w="1984" w:type="dxa"/>
            <w:vAlign w:val="center"/>
          </w:tcPr>
          <w:p w14:paraId="6C088CE3" w14:textId="77777777" w:rsidR="00C637E8" w:rsidRDefault="00000000">
            <w:pPr>
              <w:jc w:val="center"/>
            </w:pPr>
            <w:proofErr w:type="spellStart"/>
            <w:r>
              <w:rPr>
                <w:sz w:val="16"/>
              </w:rPr>
              <w:t>滞后特征</w:t>
            </w:r>
            <w:proofErr w:type="spellEnd"/>
          </w:p>
        </w:tc>
        <w:tc>
          <w:tcPr>
            <w:tcW w:w="1984" w:type="dxa"/>
            <w:vAlign w:val="center"/>
          </w:tcPr>
          <w:p w14:paraId="1F11D342" w14:textId="77777777" w:rsidR="00C637E8" w:rsidRDefault="00000000">
            <w:pPr>
              <w:jc w:val="center"/>
            </w:pPr>
            <w:r>
              <w:rPr>
                <w:sz w:val="16"/>
              </w:rPr>
              <w:t>lag_1, lag_2, lag_3, lag_7, lag_14</w:t>
            </w:r>
          </w:p>
        </w:tc>
        <w:tc>
          <w:tcPr>
            <w:tcW w:w="1984" w:type="dxa"/>
            <w:vAlign w:val="center"/>
          </w:tcPr>
          <w:p w14:paraId="09E248F2" w14:textId="77777777" w:rsidR="00C637E8" w:rsidRDefault="00000000">
            <w:pPr>
              <w:jc w:val="center"/>
            </w:pPr>
            <w:r>
              <w:rPr>
                <w:sz w:val="16"/>
              </w:rPr>
              <w:t>5</w:t>
            </w:r>
          </w:p>
        </w:tc>
        <w:tc>
          <w:tcPr>
            <w:tcW w:w="1984" w:type="dxa"/>
            <w:vAlign w:val="center"/>
          </w:tcPr>
          <w:p w14:paraId="491527B5" w14:textId="77777777" w:rsidR="00C637E8" w:rsidRDefault="00000000">
            <w:pPr>
              <w:jc w:val="center"/>
            </w:pPr>
            <w:r>
              <w:rPr>
                <w:sz w:val="16"/>
              </w:rPr>
              <w:t>y(t) = y(t-k)</w:t>
            </w:r>
          </w:p>
        </w:tc>
        <w:tc>
          <w:tcPr>
            <w:tcW w:w="1984" w:type="dxa"/>
            <w:vAlign w:val="center"/>
          </w:tcPr>
          <w:p w14:paraId="4BA122A5" w14:textId="77777777" w:rsidR="00C637E8" w:rsidRDefault="00000000">
            <w:pPr>
              <w:jc w:val="center"/>
              <w:rPr>
                <w:lang w:eastAsia="zh-CN"/>
              </w:rPr>
            </w:pPr>
            <w:r>
              <w:rPr>
                <w:sz w:val="16"/>
                <w:lang w:eastAsia="zh-CN"/>
              </w:rPr>
              <w:t>历史观测值的时间依赖性</w:t>
            </w:r>
          </w:p>
        </w:tc>
      </w:tr>
      <w:tr w:rsidR="00C637E8" w14:paraId="537C5D3E" w14:textId="77777777">
        <w:trPr>
          <w:cantSplit/>
          <w:jc w:val="center"/>
        </w:trPr>
        <w:tc>
          <w:tcPr>
            <w:tcW w:w="1984" w:type="dxa"/>
            <w:vAlign w:val="center"/>
          </w:tcPr>
          <w:p w14:paraId="419FBF10" w14:textId="77777777" w:rsidR="00C637E8" w:rsidRDefault="00000000">
            <w:pPr>
              <w:jc w:val="center"/>
            </w:pPr>
            <w:proofErr w:type="spellStart"/>
            <w:r>
              <w:rPr>
                <w:sz w:val="16"/>
              </w:rPr>
              <w:t>滑动窗口</w:t>
            </w:r>
            <w:proofErr w:type="spellEnd"/>
          </w:p>
        </w:tc>
        <w:tc>
          <w:tcPr>
            <w:tcW w:w="1984" w:type="dxa"/>
            <w:vAlign w:val="center"/>
          </w:tcPr>
          <w:p w14:paraId="28718D60" w14:textId="77777777" w:rsidR="00C637E8" w:rsidRDefault="00000000">
            <w:pPr>
              <w:jc w:val="center"/>
            </w:pPr>
            <w:r>
              <w:rPr>
                <w:sz w:val="16"/>
              </w:rPr>
              <w:t>MA_3/7/14, STD_3/7/14</w:t>
            </w:r>
          </w:p>
        </w:tc>
        <w:tc>
          <w:tcPr>
            <w:tcW w:w="1984" w:type="dxa"/>
            <w:vAlign w:val="center"/>
          </w:tcPr>
          <w:p w14:paraId="27495712" w14:textId="77777777" w:rsidR="00C637E8" w:rsidRDefault="00000000">
            <w:pPr>
              <w:jc w:val="center"/>
            </w:pPr>
            <w:r>
              <w:rPr>
                <w:sz w:val="16"/>
              </w:rPr>
              <w:t>6</w:t>
            </w:r>
          </w:p>
        </w:tc>
        <w:tc>
          <w:tcPr>
            <w:tcW w:w="1984" w:type="dxa"/>
            <w:vAlign w:val="center"/>
          </w:tcPr>
          <w:p w14:paraId="439E140C" w14:textId="77777777" w:rsidR="00C637E8" w:rsidRDefault="00000000">
            <w:pPr>
              <w:jc w:val="center"/>
            </w:pPr>
            <w:r>
              <w:rPr>
                <w:sz w:val="16"/>
              </w:rPr>
              <w:t>rolling(w).mean() / .std()</w:t>
            </w:r>
          </w:p>
        </w:tc>
        <w:tc>
          <w:tcPr>
            <w:tcW w:w="1984" w:type="dxa"/>
            <w:vAlign w:val="center"/>
          </w:tcPr>
          <w:p w14:paraId="2273E747" w14:textId="77777777" w:rsidR="00C637E8" w:rsidRDefault="00000000">
            <w:pPr>
              <w:jc w:val="center"/>
            </w:pPr>
            <w:r>
              <w:rPr>
                <w:sz w:val="16"/>
              </w:rPr>
              <w:t>短期</w:t>
            </w:r>
            <w:r>
              <w:rPr>
                <w:sz w:val="16"/>
              </w:rPr>
              <w:t>/</w:t>
            </w:r>
            <w:r>
              <w:rPr>
                <w:sz w:val="16"/>
              </w:rPr>
              <w:t>中期趋势与波动</w:t>
            </w:r>
          </w:p>
        </w:tc>
      </w:tr>
    </w:tbl>
    <w:p w14:paraId="6511F42E" w14:textId="77777777" w:rsidR="00C637E8" w:rsidRDefault="00C637E8"/>
    <w:p w14:paraId="7CD16EAF" w14:textId="77777777" w:rsidR="00C637E8" w:rsidRDefault="00000000">
      <w:pPr>
        <w:pStyle w:val="31"/>
      </w:pPr>
      <w:r>
        <w:rPr>
          <w:rFonts w:ascii="Times New Roman" w:eastAsia="黑体" w:hAnsi="Times New Roman"/>
          <w:sz w:val="24"/>
        </w:rPr>
        <w:t xml:space="preserve">5.2.3 </w:t>
      </w:r>
      <w:r>
        <w:rPr>
          <w:rFonts w:ascii="Times New Roman" w:eastAsia="黑体" w:hAnsi="Times New Roman"/>
          <w:sz w:val="24"/>
        </w:rPr>
        <w:t>预测模型的建立</w:t>
      </w:r>
    </w:p>
    <w:p w14:paraId="099037F3" w14:textId="77777777" w:rsidR="00C637E8" w:rsidRDefault="00000000">
      <w:pPr>
        <w:pStyle w:val="BodyCN"/>
        <w:rPr>
          <w:lang w:eastAsia="zh-CN"/>
        </w:rPr>
      </w:pPr>
      <w:r>
        <w:rPr>
          <w:lang w:eastAsia="zh-CN"/>
        </w:rPr>
        <w:t>基于</w:t>
      </w:r>
      <w:r>
        <w:rPr>
          <w:lang w:eastAsia="zh-CN"/>
        </w:rPr>
        <w:t>ACF/PACF</w:t>
      </w:r>
      <w:r>
        <w:rPr>
          <w:lang w:eastAsia="zh-CN"/>
        </w:rPr>
        <w:t>分析和特征工程结果，本文构建四类预测模型进行对比评估。</w:t>
      </w:r>
    </w:p>
    <w:p w14:paraId="7CBF08DD" w14:textId="77777777" w:rsidR="00C637E8" w:rsidRDefault="00000000">
      <w:pPr>
        <w:pStyle w:val="BodyCN"/>
        <w:rPr>
          <w:lang w:eastAsia="zh-CN"/>
        </w:rPr>
      </w:pPr>
      <w:r>
        <w:rPr>
          <w:b/>
          <w:lang w:eastAsia="zh-CN"/>
        </w:rPr>
        <w:t>(1)</w:t>
      </w:r>
      <w:r>
        <w:rPr>
          <w:lang w:eastAsia="zh-CN"/>
        </w:rPr>
        <w:t xml:space="preserve"> Baseline</w:t>
      </w:r>
      <w:r>
        <w:rPr>
          <w:lang w:eastAsia="zh-CN"/>
        </w:rPr>
        <w:t>：历史同星期均值模型作为朴素基线，对每个预测日期</w:t>
      </w:r>
      <w:r>
        <w:rPr>
          <w:lang w:eastAsia="zh-CN"/>
        </w:rPr>
        <w:t>d</w:t>
      </w:r>
      <w:r>
        <w:rPr>
          <w:lang w:eastAsia="zh-CN"/>
        </w:rPr>
        <w:t>，取历史上所有与</w:t>
      </w:r>
      <w:r>
        <w:rPr>
          <w:lang w:eastAsia="zh-CN"/>
        </w:rPr>
        <w:t>d</w:t>
      </w:r>
      <w:r>
        <w:rPr>
          <w:lang w:eastAsia="zh-CN"/>
        </w:rPr>
        <w:t>相同星期几的观测值的均值作为预测值。该模型是最简单的季节性朴素方法（</w:t>
      </w:r>
      <w:r>
        <w:rPr>
          <w:lang w:eastAsia="zh-CN"/>
        </w:rPr>
        <w:t>Seasonal Naive</w:t>
      </w:r>
      <w:r>
        <w:rPr>
          <w:lang w:eastAsia="zh-CN"/>
        </w:rPr>
        <w:t>），不涉及任何参数估计。其优势在于直观且计算量极小，但也因此无法捕捉趋势变化。</w:t>
      </w:r>
    </w:p>
    <w:p w14:paraId="47C41134" w14:textId="77777777" w:rsidR="00C637E8" w:rsidRDefault="00000000">
      <w:pPr>
        <w:pStyle w:val="BodyCN"/>
        <w:rPr>
          <w:lang w:eastAsia="zh-CN"/>
        </w:rPr>
      </w:pPr>
      <w:r>
        <w:rPr>
          <w:b/>
        </w:rPr>
        <w:t>(2)</w:t>
      </w:r>
      <w:r>
        <w:t xml:space="preserve"> </w:t>
      </w:r>
      <w:proofErr w:type="spellStart"/>
      <w:r>
        <w:t>SARIMA</w:t>
      </w:r>
      <w:r>
        <w:t>模型</w:t>
      </w:r>
      <w:r>
        <w:t>SARIMA</w:t>
      </w:r>
      <w:r>
        <w:t>（</w:t>
      </w:r>
      <w:r>
        <w:t>Seasonal</w:t>
      </w:r>
      <w:proofErr w:type="spellEnd"/>
      <w:r>
        <w:t xml:space="preserve"> </w:t>
      </w:r>
      <w:proofErr w:type="spellStart"/>
      <w:r>
        <w:t>AutoRegressive</w:t>
      </w:r>
      <w:proofErr w:type="spellEnd"/>
      <w:r>
        <w:t xml:space="preserve"> Integrated Moving </w:t>
      </w:r>
      <w:proofErr w:type="spellStart"/>
      <w:r>
        <w:t>Average</w:t>
      </w:r>
      <w:r>
        <w:t>）是</w:t>
      </w:r>
      <w:r>
        <w:t>Box-Jenkins</w:t>
      </w:r>
      <w:r>
        <w:t>方法的核心模型，通过差分消除趋势和季节性，再对平稳化后的序列建立</w:t>
      </w:r>
      <w:r>
        <w:t>ARMA</w:t>
      </w:r>
      <w:r>
        <w:t>模型</w:t>
      </w:r>
      <w:proofErr w:type="spellEnd"/>
      <w:r>
        <w:t>。</w:t>
      </w:r>
      <w:r>
        <w:rPr>
          <w:lang w:eastAsia="zh-CN"/>
        </w:rPr>
        <w:t>基于</w:t>
      </w:r>
      <w:r>
        <w:rPr>
          <w:lang w:eastAsia="zh-CN"/>
        </w:rPr>
        <w:t>ACF/PACF</w:t>
      </w:r>
      <w:r>
        <w:rPr>
          <w:lang w:eastAsia="zh-CN"/>
        </w:rPr>
        <w:t>分析结果，本文选择</w:t>
      </w:r>
      <w:r>
        <w:rPr>
          <w:lang w:eastAsia="zh-CN"/>
        </w:rPr>
        <w:t>SARIMA(1,1,</w:t>
      </w:r>
      <w:proofErr w:type="gramStart"/>
      <w:r>
        <w:rPr>
          <w:lang w:eastAsia="zh-CN"/>
        </w:rPr>
        <w:t>1)(</w:t>
      </w:r>
      <w:proofErr w:type="gramEnd"/>
      <w:r>
        <w:rPr>
          <w:lang w:eastAsia="zh-CN"/>
        </w:rPr>
        <w:t>1,1,1,</w:t>
      </w:r>
      <w:proofErr w:type="gramStart"/>
      <w:r>
        <w:rPr>
          <w:lang w:eastAsia="zh-CN"/>
        </w:rPr>
        <w:t>7)</w:t>
      </w:r>
      <w:r>
        <w:rPr>
          <w:lang w:eastAsia="zh-CN"/>
        </w:rPr>
        <w:t>模型规格</w:t>
      </w:r>
      <w:proofErr w:type="gramEnd"/>
      <w:r>
        <w:rPr>
          <w:lang w:eastAsia="zh-CN"/>
        </w:rPr>
        <w:t>。非季节性部分</w:t>
      </w:r>
      <w:r>
        <w:rPr>
          <w:lang w:eastAsia="zh-CN"/>
        </w:rPr>
        <w:t>ARIMA(1,1,</w:t>
      </w:r>
      <w:proofErr w:type="gramStart"/>
      <w:r>
        <w:rPr>
          <w:lang w:eastAsia="zh-CN"/>
        </w:rPr>
        <w:t>1)</w:t>
      </w:r>
      <w:r>
        <w:rPr>
          <w:lang w:eastAsia="zh-CN"/>
        </w:rPr>
        <w:t>中</w:t>
      </w:r>
      <w:proofErr w:type="gramEnd"/>
      <w:r>
        <w:rPr>
          <w:lang w:eastAsia="zh-CN"/>
        </w:rPr>
        <w:t>，参数</w:t>
      </w:r>
      <w:r>
        <w:rPr>
          <w:lang w:eastAsia="zh-CN"/>
        </w:rPr>
        <w:t>d=1</w:t>
      </w:r>
      <w:r>
        <w:rPr>
          <w:lang w:eastAsia="zh-CN"/>
        </w:rPr>
        <w:t>表示进行一阶差分消除趋势，</w:t>
      </w:r>
      <w:r>
        <w:rPr>
          <w:lang w:eastAsia="zh-CN"/>
        </w:rPr>
        <w:t>p=1</w:t>
      </w:r>
      <w:r>
        <w:rPr>
          <w:lang w:eastAsia="zh-CN"/>
        </w:rPr>
        <w:t>表示序列当前值受前一时刻值的影响（一阶自回归），</w:t>
      </w:r>
      <w:r>
        <w:rPr>
          <w:lang w:eastAsia="zh-CN"/>
        </w:rPr>
        <w:t>q=1</w:t>
      </w:r>
      <w:r>
        <w:rPr>
          <w:lang w:eastAsia="zh-CN"/>
        </w:rPr>
        <w:t>表示当前误差受前一时刻误差的影响（一阶移动平均）。</w:t>
      </w:r>
      <w:proofErr w:type="gramStart"/>
      <w:r>
        <w:rPr>
          <w:lang w:eastAsia="zh-CN"/>
        </w:rPr>
        <w:t>季节性部分</w:t>
      </w:r>
      <w:r>
        <w:rPr>
          <w:lang w:eastAsia="zh-CN"/>
        </w:rPr>
        <w:t>(</w:t>
      </w:r>
      <w:proofErr w:type="gramEnd"/>
      <w:r>
        <w:rPr>
          <w:lang w:eastAsia="zh-CN"/>
        </w:rPr>
        <w:t>1,1,1,</w:t>
      </w:r>
      <w:proofErr w:type="gramStart"/>
      <w:r>
        <w:rPr>
          <w:lang w:eastAsia="zh-CN"/>
        </w:rPr>
        <w:t>7)</w:t>
      </w:r>
      <w:r>
        <w:rPr>
          <w:lang w:eastAsia="zh-CN"/>
        </w:rPr>
        <w:t>中</w:t>
      </w:r>
      <w:proofErr w:type="gramEnd"/>
      <w:r>
        <w:rPr>
          <w:lang w:eastAsia="zh-CN"/>
        </w:rPr>
        <w:t>，</w:t>
      </w:r>
      <w:r>
        <w:rPr>
          <w:lang w:eastAsia="zh-CN"/>
        </w:rPr>
        <w:t>P=1</w:t>
      </w:r>
      <w:r>
        <w:rPr>
          <w:lang w:eastAsia="zh-CN"/>
        </w:rPr>
        <w:t>表示序列受</w:t>
      </w:r>
      <w:r>
        <w:rPr>
          <w:lang w:eastAsia="zh-CN"/>
        </w:rPr>
        <w:t>7</w:t>
      </w:r>
      <w:r>
        <w:rPr>
          <w:lang w:eastAsia="zh-CN"/>
        </w:rPr>
        <w:t>天前同期值的影响，</w:t>
      </w:r>
      <w:r>
        <w:rPr>
          <w:lang w:eastAsia="zh-CN"/>
        </w:rPr>
        <w:t>D=1</w:t>
      </w:r>
      <w:r>
        <w:rPr>
          <w:lang w:eastAsia="zh-CN"/>
        </w:rPr>
        <w:t>表示进行</w:t>
      </w:r>
      <w:r>
        <w:rPr>
          <w:lang w:eastAsia="zh-CN"/>
        </w:rPr>
        <w:t>7</w:t>
      </w:r>
      <w:r>
        <w:rPr>
          <w:lang w:eastAsia="zh-CN"/>
        </w:rPr>
        <w:t>步季节性差分，</w:t>
      </w:r>
      <w:r>
        <w:rPr>
          <w:lang w:eastAsia="zh-CN"/>
        </w:rPr>
        <w:t>Q=1</w:t>
      </w:r>
      <w:r>
        <w:rPr>
          <w:lang w:eastAsia="zh-CN"/>
        </w:rPr>
        <w:t>表示季节误差项的一阶移动平均，</w:t>
      </w:r>
      <w:r>
        <w:rPr>
          <w:lang w:eastAsia="zh-CN"/>
        </w:rPr>
        <w:t>s=7</w:t>
      </w:r>
      <w:r>
        <w:rPr>
          <w:lang w:eastAsia="zh-CN"/>
        </w:rPr>
        <w:t>为季节周期。模型可表示为：</w:t>
      </w:r>
    </w:p>
    <w:p w14:paraId="47D4C8BD" w14:textId="77777777" w:rsidR="00C637E8" w:rsidRDefault="00000000">
      <w:pPr>
        <w:pStyle w:val="BodyCN"/>
        <w:rPr>
          <w:lang w:eastAsia="zh-CN"/>
        </w:rPr>
      </w:pPr>
      <w:r>
        <w:rPr>
          <w:lang w:eastAsia="zh-CN"/>
        </w:rPr>
        <w:t>(1 - phi1*</w:t>
      </w:r>
      <w:proofErr w:type="gramStart"/>
      <w:r>
        <w:rPr>
          <w:lang w:eastAsia="zh-CN"/>
        </w:rPr>
        <w:t>B)(</w:t>
      </w:r>
      <w:proofErr w:type="gramEnd"/>
      <w:r>
        <w:rPr>
          <w:lang w:eastAsia="zh-CN"/>
        </w:rPr>
        <w:t>1 - Phi1*B^</w:t>
      </w:r>
      <w:proofErr w:type="gramStart"/>
      <w:r>
        <w:rPr>
          <w:lang w:eastAsia="zh-CN"/>
        </w:rPr>
        <w:t>7)(</w:t>
      </w:r>
      <w:proofErr w:type="gramEnd"/>
      <w:r>
        <w:rPr>
          <w:lang w:eastAsia="zh-CN"/>
        </w:rPr>
        <w:t xml:space="preserve">1 - </w:t>
      </w:r>
      <w:proofErr w:type="gramStart"/>
      <w:r>
        <w:rPr>
          <w:lang w:eastAsia="zh-CN"/>
        </w:rPr>
        <w:t>B)(</w:t>
      </w:r>
      <w:proofErr w:type="gramEnd"/>
      <w:r>
        <w:rPr>
          <w:lang w:eastAsia="zh-CN"/>
        </w:rPr>
        <w:t>1 - B^</w:t>
      </w:r>
      <w:proofErr w:type="gramStart"/>
      <w:r>
        <w:rPr>
          <w:lang w:eastAsia="zh-CN"/>
        </w:rPr>
        <w:t>7)*</w:t>
      </w:r>
      <w:proofErr w:type="spellStart"/>
      <w:proofErr w:type="gramEnd"/>
      <w:r>
        <w:rPr>
          <w:lang w:eastAsia="zh-CN"/>
        </w:rPr>
        <w:t>y_t</w:t>
      </w:r>
      <w:proofErr w:type="spellEnd"/>
      <w:r>
        <w:rPr>
          <w:lang w:eastAsia="zh-CN"/>
        </w:rPr>
        <w:t xml:space="preserve"> = (1 + theta1*</w:t>
      </w:r>
      <w:proofErr w:type="gramStart"/>
      <w:r>
        <w:rPr>
          <w:lang w:eastAsia="zh-CN"/>
        </w:rPr>
        <w:t>B)(</w:t>
      </w:r>
      <w:proofErr w:type="gramEnd"/>
      <w:r>
        <w:rPr>
          <w:lang w:eastAsia="zh-CN"/>
        </w:rPr>
        <w:t>1 + Theta1*B^</w:t>
      </w:r>
      <w:proofErr w:type="gramStart"/>
      <w:r>
        <w:rPr>
          <w:lang w:eastAsia="zh-CN"/>
        </w:rPr>
        <w:t>7)*</w:t>
      </w:r>
      <w:proofErr w:type="spellStart"/>
      <w:proofErr w:type="gramEnd"/>
      <w:r>
        <w:rPr>
          <w:lang w:eastAsia="zh-CN"/>
        </w:rPr>
        <w:t>epsilon_t</w:t>
      </w:r>
      <w:proofErr w:type="spellEnd"/>
    </w:p>
    <w:p w14:paraId="4925D420" w14:textId="77777777" w:rsidR="00C637E8" w:rsidRDefault="00000000">
      <w:pPr>
        <w:pStyle w:val="BodyCN"/>
      </w:pPr>
      <w:r>
        <w:rPr>
          <w:lang w:eastAsia="zh-CN"/>
        </w:rPr>
        <w:t>其中</w:t>
      </w:r>
      <w:r>
        <w:rPr>
          <w:lang w:eastAsia="zh-CN"/>
        </w:rPr>
        <w:t>B</w:t>
      </w:r>
      <w:r>
        <w:rPr>
          <w:lang w:eastAsia="zh-CN"/>
        </w:rPr>
        <w:t>为滞后算子（</w:t>
      </w:r>
      <w:proofErr w:type="spellStart"/>
      <w:r>
        <w:rPr>
          <w:lang w:eastAsia="zh-CN"/>
        </w:rPr>
        <w:t>B^k</w:t>
      </w:r>
      <w:proofErr w:type="spellEnd"/>
      <w:r>
        <w:rPr>
          <w:lang w:eastAsia="zh-CN"/>
        </w:rPr>
        <w:t xml:space="preserve"> * </w:t>
      </w:r>
      <w:proofErr w:type="spellStart"/>
      <w:r>
        <w:rPr>
          <w:lang w:eastAsia="zh-CN"/>
        </w:rPr>
        <w:t>y_t</w:t>
      </w:r>
      <w:proofErr w:type="spellEnd"/>
      <w:r>
        <w:rPr>
          <w:lang w:eastAsia="zh-CN"/>
        </w:rPr>
        <w:t xml:space="preserve"> =y_{t-k}</w:t>
      </w:r>
      <w:r>
        <w:rPr>
          <w:lang w:eastAsia="zh-CN"/>
        </w:rPr>
        <w:t>），</w:t>
      </w:r>
      <w:r>
        <w:rPr>
          <w:lang w:eastAsia="zh-CN"/>
        </w:rPr>
        <w:t>phi1</w:t>
      </w:r>
      <w:r>
        <w:rPr>
          <w:lang w:eastAsia="zh-CN"/>
        </w:rPr>
        <w:t>为非季节性</w:t>
      </w:r>
      <w:r>
        <w:rPr>
          <w:lang w:eastAsia="zh-CN"/>
        </w:rPr>
        <w:t>AR</w:t>
      </w:r>
      <w:r>
        <w:rPr>
          <w:lang w:eastAsia="zh-CN"/>
        </w:rPr>
        <w:t>系数，</w:t>
      </w:r>
      <w:r>
        <w:rPr>
          <w:lang w:eastAsia="zh-CN"/>
        </w:rPr>
        <w:t>Phi1</w:t>
      </w:r>
      <w:r>
        <w:rPr>
          <w:lang w:eastAsia="zh-CN"/>
        </w:rPr>
        <w:t>为季节性</w:t>
      </w:r>
      <w:r>
        <w:rPr>
          <w:lang w:eastAsia="zh-CN"/>
        </w:rPr>
        <w:t>AR</w:t>
      </w:r>
      <w:r>
        <w:rPr>
          <w:lang w:eastAsia="zh-CN"/>
        </w:rPr>
        <w:t>系数，</w:t>
      </w:r>
      <w:r>
        <w:rPr>
          <w:lang w:eastAsia="zh-CN"/>
        </w:rPr>
        <w:t>theta1</w:t>
      </w:r>
      <w:r>
        <w:rPr>
          <w:lang w:eastAsia="zh-CN"/>
        </w:rPr>
        <w:t>为非季节性</w:t>
      </w:r>
      <w:r>
        <w:rPr>
          <w:lang w:eastAsia="zh-CN"/>
        </w:rPr>
        <w:t>MA</w:t>
      </w:r>
      <w:r>
        <w:rPr>
          <w:lang w:eastAsia="zh-CN"/>
        </w:rPr>
        <w:t>系数，</w:t>
      </w:r>
      <w:r>
        <w:rPr>
          <w:lang w:eastAsia="zh-CN"/>
        </w:rPr>
        <w:t>Theta1</w:t>
      </w:r>
      <w:r>
        <w:rPr>
          <w:lang w:eastAsia="zh-CN"/>
        </w:rPr>
        <w:t>为季节性</w:t>
      </w:r>
      <w:r>
        <w:rPr>
          <w:lang w:eastAsia="zh-CN"/>
        </w:rPr>
        <w:t>MA</w:t>
      </w:r>
      <w:r>
        <w:rPr>
          <w:lang w:eastAsia="zh-CN"/>
        </w:rPr>
        <w:t>系数，</w:t>
      </w:r>
      <w:proofErr w:type="spellStart"/>
      <w:r>
        <w:rPr>
          <w:lang w:eastAsia="zh-CN"/>
        </w:rPr>
        <w:t>epsilon_t</w:t>
      </w:r>
      <w:proofErr w:type="spellEnd"/>
      <w:r>
        <w:rPr>
          <w:lang w:eastAsia="zh-CN"/>
        </w:rPr>
        <w:t>为均值为</w:t>
      </w:r>
      <w:r>
        <w:rPr>
          <w:lang w:eastAsia="zh-CN"/>
        </w:rPr>
        <w:t>0</w:t>
      </w:r>
      <w:r>
        <w:rPr>
          <w:lang w:eastAsia="zh-CN"/>
        </w:rPr>
        <w:t>、方差为</w:t>
      </w:r>
      <w:r>
        <w:rPr>
          <w:lang w:eastAsia="zh-CN"/>
        </w:rPr>
        <w:t>sigma^2</w:t>
      </w:r>
      <w:r>
        <w:rPr>
          <w:lang w:eastAsia="zh-CN"/>
        </w:rPr>
        <w:t>的白噪声过程。</w:t>
      </w:r>
      <w:proofErr w:type="spellStart"/>
      <w:r>
        <w:t>模型使用</w:t>
      </w:r>
      <w:r>
        <w:t>statsmodels</w:t>
      </w:r>
      <w:r>
        <w:t>库的</w:t>
      </w:r>
      <w:r>
        <w:t>SARIMAX</w:t>
      </w:r>
      <w:r>
        <w:t>函数拟合，设置</w:t>
      </w:r>
      <w:r>
        <w:t>maxi</w:t>
      </w:r>
      <w:proofErr w:type="spellEnd"/>
      <w:r>
        <w:t xml:space="preserve"> ter=100</w:t>
      </w:r>
      <w:r>
        <w:t>以确保收敛。给出</w:t>
      </w:r>
      <w:r>
        <w:t>SARIMA</w:t>
      </w:r>
      <w:r>
        <w:t>模型拟合的算法流程如下：</w:t>
      </w:r>
    </w:p>
    <w:p w14:paraId="4B47A4D1" w14:textId="77777777" w:rsidR="00C637E8" w:rsidRDefault="00000000">
      <w:r>
        <w:rPr>
          <w:rFonts w:eastAsia="黑体"/>
          <w:b/>
          <w:sz w:val="20"/>
        </w:rPr>
        <w:t>算法</w:t>
      </w:r>
      <w:r>
        <w:rPr>
          <w:rFonts w:eastAsia="黑体"/>
          <w:b/>
          <w:sz w:val="20"/>
        </w:rPr>
        <w:t>1</w:t>
      </w:r>
      <w:r>
        <w:rPr>
          <w:rFonts w:eastAsia="黑体"/>
          <w:b/>
          <w:sz w:val="20"/>
        </w:rPr>
        <w:t>：</w:t>
      </w:r>
      <w:r>
        <w:rPr>
          <w:rFonts w:eastAsia="黑体"/>
          <w:b/>
          <w:sz w:val="20"/>
        </w:rPr>
        <w:t xml:space="preserve">SARIMA(1,1,1)(1,1,1,7) </w:t>
      </w:r>
      <w:r>
        <w:rPr>
          <w:rFonts w:eastAsia="黑体"/>
          <w:b/>
          <w:sz w:val="20"/>
        </w:rPr>
        <w:t>模型拟合</w:t>
      </w:r>
    </w:p>
    <w:tbl>
      <w:tblPr>
        <w:tblStyle w:val="aff1"/>
        <w:tblW w:w="0" w:type="auto"/>
        <w:jc w:val="center"/>
        <w:tblCellMar>
          <w:top w:w="100" w:type="dxa"/>
          <w:left w:w="120" w:type="dxa"/>
          <w:bottom w:w="100" w:type="dxa"/>
          <w:right w:w="120" w:type="dxa"/>
        </w:tblCellMar>
        <w:tblLook w:val="04A0" w:firstRow="1" w:lastRow="0" w:firstColumn="1" w:lastColumn="0" w:noHBand="0" w:noVBand="1"/>
      </w:tblPr>
      <w:tblGrid>
        <w:gridCol w:w="9912"/>
      </w:tblGrid>
      <w:tr w:rsidR="00C637E8" w14:paraId="66F0D116" w14:textId="77777777">
        <w:trPr>
          <w:cantSplit/>
          <w:jc w:val="center"/>
        </w:trPr>
        <w:tc>
          <w:tcPr>
            <w:tcW w:w="9922" w:type="dxa"/>
            <w:shd w:val="clear" w:color="auto" w:fill="F7F7F7"/>
          </w:tcPr>
          <w:p w14:paraId="168AD3EC" w14:textId="77777777" w:rsidR="00C637E8" w:rsidRDefault="00000000">
            <w:pPr>
              <w:pStyle w:val="PseudoCode"/>
            </w:pPr>
            <w:r>
              <w:lastRenderedPageBreak/>
              <w:t>输入：日级时间序列</w:t>
            </w:r>
            <w:r>
              <w:t xml:space="preserve"> {y_t}, t=1,2,...,T</w:t>
            </w:r>
            <w:r>
              <w:br/>
            </w:r>
            <w:r>
              <w:t>输出：模型参数</w:t>
            </w:r>
            <w:r>
              <w:t xml:space="preserve"> phi1, Phi1, theta1, Theta1 </w:t>
            </w:r>
            <w:r>
              <w:t>及拟合值</w:t>
            </w:r>
            <w:r>
              <w:t xml:space="preserve"> {hat_y_t}</w:t>
            </w:r>
            <w:r>
              <w:br/>
              <w:t xml:space="preserve">1: </w:t>
            </w:r>
            <w:r>
              <w:t>对原始序列进行一阶差分</w:t>
            </w:r>
            <w:r>
              <w:t>: z_t = y_t - y_{t-1}</w:t>
            </w:r>
            <w:r>
              <w:br/>
              <w:t xml:space="preserve">2: </w:t>
            </w:r>
            <w:r>
              <w:t>对差分后序列进行</w:t>
            </w:r>
            <w:r>
              <w:t>7</w:t>
            </w:r>
            <w:r>
              <w:t>步季节性差分</w:t>
            </w:r>
            <w:r>
              <w:t>: w_t = z_t - z_{t-7}</w:t>
            </w:r>
            <w:r>
              <w:br/>
              <w:t xml:space="preserve">3: </w:t>
            </w:r>
            <w:r>
              <w:t>对平稳化后的序列</w:t>
            </w:r>
            <w:r>
              <w:t xml:space="preserve"> {w_t} </w:t>
            </w:r>
            <w:r>
              <w:t>拟合</w:t>
            </w:r>
            <w:r>
              <w:t xml:space="preserve"> ARMA(1,0)(1,0,7) </w:t>
            </w:r>
            <w:r>
              <w:t>模型</w:t>
            </w:r>
            <w:r>
              <w:br/>
              <w:t xml:space="preserve">4: </w:t>
            </w:r>
            <w:r>
              <w:t>使用最大似然估计（</w:t>
            </w:r>
            <w:r>
              <w:t>MLE</w:t>
            </w:r>
            <w:r>
              <w:t>）估计参数</w:t>
            </w:r>
            <w:r>
              <w:br/>
              <w:t xml:space="preserve">5: </w:t>
            </w:r>
            <w:r>
              <w:t>计算拟合值</w:t>
            </w:r>
            <w:r>
              <w:t>: hat_y_t = y_{t-1} + z_{t-7} + hat_w_t</w:t>
            </w:r>
            <w:r>
              <w:br/>
              <w:t xml:space="preserve">6: </w:t>
            </w:r>
            <w:r>
              <w:t>计算残差</w:t>
            </w:r>
            <w:r>
              <w:t>: e_t = y_t - hat_y_t</w:t>
            </w:r>
            <w:r>
              <w:t>，检验白噪声性质</w:t>
            </w:r>
            <w:r>
              <w:br/>
              <w:t>7: return (phi1, Phi1, theta1, Theta1, {hat_y_t})</w:t>
            </w:r>
          </w:p>
        </w:tc>
      </w:tr>
    </w:tbl>
    <w:p w14:paraId="3F92165A" w14:textId="77777777" w:rsidR="00C637E8" w:rsidRDefault="00C637E8"/>
    <w:p w14:paraId="627060F8" w14:textId="77777777" w:rsidR="00C637E8" w:rsidRDefault="00000000">
      <w:pPr>
        <w:pStyle w:val="BodyCN"/>
      </w:pPr>
      <w:r>
        <w:rPr>
          <w:b/>
        </w:rPr>
        <w:t>(3)</w:t>
      </w:r>
      <w:r>
        <w:t xml:space="preserve"> XGBoost</w:t>
      </w:r>
      <w:r>
        <w:t>模型</w:t>
      </w:r>
      <w:r>
        <w:t>XGBoost</w:t>
      </w:r>
      <w:r>
        <w:t>（</w:t>
      </w:r>
      <w:r>
        <w:t>eXtreme Gradient Boosting</w:t>
      </w:r>
      <w:r>
        <w:t>）是一种基于梯度提升树的高性能集成学习算法。其核心思想是通过迭代地添加弱学习器（</w:t>
      </w:r>
      <w:r>
        <w:t>CART</w:t>
      </w:r>
      <w:r>
        <w:t>回归树），每一步新树拟合的是前一步残差的负梯度方向，逐步减小整体预测误差。</w:t>
      </w:r>
      <w:r>
        <w:t>XGBoost</w:t>
      </w:r>
      <w:r>
        <w:t>的目标函数由损失函数和正则化项两部分组成。对于第</w:t>
      </w:r>
      <w:r>
        <w:t>t</w:t>
      </w:r>
      <w:r>
        <w:t>轮迭代，目标函数为：</w:t>
      </w:r>
    </w:p>
    <w:p w14:paraId="0C4507FA" w14:textId="77777777" w:rsidR="00C637E8" w:rsidRDefault="00000000">
      <w:pPr>
        <w:pStyle w:val="BodyCN"/>
        <w:jc w:val="center"/>
      </w:pPr>
      <w:r>
        <w:rPr>
          <w:rFonts w:ascii="Consolas" w:hAnsi="Consolas"/>
          <w:sz w:val="18"/>
        </w:rPr>
        <w:t>Obj^(t) = sum_{i=1}^{n} l(y_i, hat_y_i^(t-1) + f_t(x_i)) + Omega(f_t) + C</w:t>
      </w:r>
    </w:p>
    <w:p w14:paraId="4F4FBB4A" w14:textId="77777777" w:rsidR="00C637E8" w:rsidRDefault="00000000">
      <w:pPr>
        <w:pStyle w:val="BodyCN"/>
        <w:rPr>
          <w:lang w:eastAsia="zh-CN"/>
        </w:rPr>
      </w:pPr>
      <w:r>
        <w:rPr>
          <w:lang w:eastAsia="zh-CN"/>
        </w:rPr>
        <w:t>其中</w:t>
      </w:r>
      <w:r>
        <w:rPr>
          <w:lang w:eastAsia="zh-CN"/>
        </w:rPr>
        <w:t>l</w:t>
      </w:r>
      <w:r>
        <w:rPr>
          <w:lang w:eastAsia="zh-CN"/>
        </w:rPr>
        <w:t>为损失函数（本文选用平方损失），</w:t>
      </w:r>
      <w:proofErr w:type="spellStart"/>
      <w:r>
        <w:rPr>
          <w:lang w:eastAsia="zh-CN"/>
        </w:rPr>
        <w:t>hat_y_i</w:t>
      </w:r>
      <w:proofErr w:type="spellEnd"/>
      <w:r>
        <w:rPr>
          <w:lang w:eastAsia="zh-CN"/>
        </w:rPr>
        <w:t>^(t-1)</w:t>
      </w:r>
      <w:r>
        <w:rPr>
          <w:lang w:eastAsia="zh-CN"/>
        </w:rPr>
        <w:t>为前</w:t>
      </w:r>
      <w:r>
        <w:rPr>
          <w:lang w:eastAsia="zh-CN"/>
        </w:rPr>
        <w:t>t-1</w:t>
      </w:r>
      <w:r>
        <w:rPr>
          <w:lang w:eastAsia="zh-CN"/>
        </w:rPr>
        <w:t>轮的累积预测值，</w:t>
      </w:r>
      <w:proofErr w:type="spellStart"/>
      <w:r>
        <w:rPr>
          <w:lang w:eastAsia="zh-CN"/>
        </w:rPr>
        <w:t>f_t</w:t>
      </w:r>
      <w:proofErr w:type="spellEnd"/>
      <w:r>
        <w:rPr>
          <w:lang w:eastAsia="zh-CN"/>
        </w:rPr>
        <w:t>(</w:t>
      </w:r>
      <w:proofErr w:type="spellStart"/>
      <w:r>
        <w:rPr>
          <w:lang w:eastAsia="zh-CN"/>
        </w:rPr>
        <w:t>x_i</w:t>
      </w:r>
      <w:proofErr w:type="spellEnd"/>
      <w:r>
        <w:rPr>
          <w:lang w:eastAsia="zh-CN"/>
        </w:rPr>
        <w:t>)</w:t>
      </w:r>
      <w:r>
        <w:rPr>
          <w:lang w:eastAsia="zh-CN"/>
        </w:rPr>
        <w:t>为第</w:t>
      </w:r>
      <w:r>
        <w:rPr>
          <w:lang w:eastAsia="zh-CN"/>
        </w:rPr>
        <w:t>t</w:t>
      </w:r>
      <w:r>
        <w:rPr>
          <w:lang w:eastAsia="zh-CN"/>
        </w:rPr>
        <w:t>棵新树对样本</w:t>
      </w:r>
      <w:proofErr w:type="spellStart"/>
      <w:r>
        <w:rPr>
          <w:lang w:eastAsia="zh-CN"/>
        </w:rPr>
        <w:t>i</w:t>
      </w:r>
      <w:proofErr w:type="spellEnd"/>
      <w:r>
        <w:rPr>
          <w:lang w:eastAsia="zh-CN"/>
        </w:rPr>
        <w:t>的预测，</w:t>
      </w:r>
      <w:r>
        <w:rPr>
          <w:lang w:eastAsia="zh-CN"/>
        </w:rPr>
        <w:t>Omega(</w:t>
      </w:r>
      <w:proofErr w:type="spellStart"/>
      <w:r>
        <w:rPr>
          <w:lang w:eastAsia="zh-CN"/>
        </w:rPr>
        <w:t>f_t</w:t>
      </w:r>
      <w:proofErr w:type="spellEnd"/>
      <w:r>
        <w:rPr>
          <w:lang w:eastAsia="zh-CN"/>
        </w:rPr>
        <w:t>)</w:t>
      </w:r>
      <w:r>
        <w:rPr>
          <w:lang w:eastAsia="zh-CN"/>
        </w:rPr>
        <w:t>为对</w:t>
      </w:r>
      <w:proofErr w:type="gramStart"/>
      <w:r>
        <w:rPr>
          <w:lang w:eastAsia="zh-CN"/>
        </w:rPr>
        <w:t>树复杂</w:t>
      </w:r>
      <w:proofErr w:type="gramEnd"/>
      <w:r>
        <w:rPr>
          <w:lang w:eastAsia="zh-CN"/>
        </w:rPr>
        <w:t>度的正则化惩罚项：</w:t>
      </w:r>
    </w:p>
    <w:p w14:paraId="40D0EBEF" w14:textId="77777777" w:rsidR="00C637E8" w:rsidRDefault="00000000">
      <w:pPr>
        <w:pStyle w:val="BodyCN"/>
        <w:jc w:val="center"/>
      </w:pPr>
      <w:r>
        <w:rPr>
          <w:rFonts w:ascii="Consolas" w:hAnsi="Consolas"/>
          <w:sz w:val="18"/>
        </w:rPr>
        <w:t>Omega(</w:t>
      </w:r>
      <w:proofErr w:type="spellStart"/>
      <w:r>
        <w:rPr>
          <w:rFonts w:ascii="Consolas" w:hAnsi="Consolas"/>
          <w:sz w:val="18"/>
        </w:rPr>
        <w:t>f_t</w:t>
      </w:r>
      <w:proofErr w:type="spellEnd"/>
      <w:r>
        <w:rPr>
          <w:rFonts w:ascii="Consolas" w:hAnsi="Consolas"/>
          <w:sz w:val="18"/>
        </w:rPr>
        <w:t>) = gamma * T + (1/2) * lambda * sum_{j=</w:t>
      </w:r>
      <w:proofErr w:type="gramStart"/>
      <w:r>
        <w:rPr>
          <w:rFonts w:ascii="Consolas" w:hAnsi="Consolas"/>
          <w:sz w:val="18"/>
        </w:rPr>
        <w:t>1}^</w:t>
      </w:r>
      <w:proofErr w:type="gramEnd"/>
      <w:r>
        <w:rPr>
          <w:rFonts w:ascii="Consolas" w:hAnsi="Consolas"/>
          <w:sz w:val="18"/>
        </w:rPr>
        <w:t>{T} w_j^2</w:t>
      </w:r>
    </w:p>
    <w:p w14:paraId="29F818CD" w14:textId="77777777" w:rsidR="00C637E8" w:rsidRDefault="00000000">
      <w:pPr>
        <w:pStyle w:val="BodyCN"/>
        <w:rPr>
          <w:lang w:eastAsia="zh-CN"/>
        </w:rPr>
      </w:pPr>
      <w:r>
        <w:rPr>
          <w:lang w:eastAsia="zh-CN"/>
        </w:rPr>
        <w:t>T</w:t>
      </w:r>
      <w:r>
        <w:rPr>
          <w:lang w:eastAsia="zh-CN"/>
        </w:rPr>
        <w:t>为树的叶子节点数，</w:t>
      </w:r>
      <w:proofErr w:type="spellStart"/>
      <w:r>
        <w:rPr>
          <w:lang w:eastAsia="zh-CN"/>
        </w:rPr>
        <w:t>w_j</w:t>
      </w:r>
      <w:proofErr w:type="spellEnd"/>
      <w:r>
        <w:rPr>
          <w:lang w:eastAsia="zh-CN"/>
        </w:rPr>
        <w:t>为第</w:t>
      </w:r>
      <w:r>
        <w:rPr>
          <w:lang w:eastAsia="zh-CN"/>
        </w:rPr>
        <w:t>j</w:t>
      </w:r>
      <w:proofErr w:type="gramStart"/>
      <w:r>
        <w:rPr>
          <w:lang w:eastAsia="zh-CN"/>
        </w:rPr>
        <w:t>个</w:t>
      </w:r>
      <w:proofErr w:type="gramEnd"/>
      <w:r>
        <w:rPr>
          <w:lang w:eastAsia="zh-CN"/>
        </w:rPr>
        <w:t>叶子节点的权重，</w:t>
      </w:r>
      <w:r>
        <w:rPr>
          <w:lang w:eastAsia="zh-CN"/>
        </w:rPr>
        <w:t>gamma</w:t>
      </w:r>
      <w:r>
        <w:rPr>
          <w:lang w:eastAsia="zh-CN"/>
        </w:rPr>
        <w:t>和</w:t>
      </w:r>
      <w:r>
        <w:rPr>
          <w:lang w:eastAsia="zh-CN"/>
        </w:rPr>
        <w:t>lambda</w:t>
      </w:r>
      <w:r>
        <w:rPr>
          <w:lang w:eastAsia="zh-CN"/>
        </w:rPr>
        <w:t>为正则化系数。</w:t>
      </w:r>
      <w:r>
        <w:rPr>
          <w:lang w:eastAsia="zh-CN"/>
        </w:rPr>
        <w:t>gamma</w:t>
      </w:r>
      <w:r>
        <w:rPr>
          <w:lang w:eastAsia="zh-CN"/>
        </w:rPr>
        <w:t>控制树的规模（叶子越多惩罚越大），</w:t>
      </w:r>
      <w:r>
        <w:rPr>
          <w:lang w:eastAsia="zh-CN"/>
        </w:rPr>
        <w:t>lambda</w:t>
      </w:r>
      <w:r>
        <w:rPr>
          <w:lang w:eastAsia="zh-CN"/>
        </w:rPr>
        <w:t>对叶子权重进行</w:t>
      </w:r>
      <w:r>
        <w:rPr>
          <w:lang w:eastAsia="zh-CN"/>
        </w:rPr>
        <w:t>L2</w:t>
      </w:r>
      <w:r>
        <w:rPr>
          <w:lang w:eastAsia="zh-CN"/>
        </w:rPr>
        <w:t>正则化。对损失函数进行</w:t>
      </w:r>
      <w:proofErr w:type="gramStart"/>
      <w:r>
        <w:rPr>
          <w:lang w:eastAsia="zh-CN"/>
        </w:rPr>
        <w:t>二阶泰勒</w:t>
      </w:r>
      <w:proofErr w:type="gramEnd"/>
      <w:r>
        <w:rPr>
          <w:lang w:eastAsia="zh-CN"/>
        </w:rPr>
        <w:t>展开，可得到叶子节点最优权重的闭式解，从而高效地确定最佳分裂点。给出</w:t>
      </w:r>
      <w:proofErr w:type="spellStart"/>
      <w:r>
        <w:rPr>
          <w:lang w:eastAsia="zh-CN"/>
        </w:rPr>
        <w:t>XGBoost</w:t>
      </w:r>
      <w:proofErr w:type="spellEnd"/>
      <w:r>
        <w:rPr>
          <w:lang w:eastAsia="zh-CN"/>
        </w:rPr>
        <w:t>模型训练的算法流程如下：</w:t>
      </w:r>
    </w:p>
    <w:p w14:paraId="2DDC364F" w14:textId="77777777" w:rsidR="00C637E8" w:rsidRDefault="00000000">
      <w:r>
        <w:rPr>
          <w:rFonts w:eastAsia="黑体"/>
          <w:b/>
          <w:sz w:val="20"/>
        </w:rPr>
        <w:t>算法</w:t>
      </w:r>
      <w:r>
        <w:rPr>
          <w:rFonts w:eastAsia="黑体"/>
          <w:b/>
          <w:sz w:val="20"/>
        </w:rPr>
        <w:t>2</w:t>
      </w:r>
      <w:r>
        <w:rPr>
          <w:rFonts w:eastAsia="黑体"/>
          <w:b/>
          <w:sz w:val="20"/>
        </w:rPr>
        <w:t>：</w:t>
      </w:r>
      <w:r>
        <w:rPr>
          <w:rFonts w:eastAsia="黑体"/>
          <w:b/>
          <w:sz w:val="20"/>
        </w:rPr>
        <w:t xml:space="preserve">XGBoost </w:t>
      </w:r>
      <w:proofErr w:type="spellStart"/>
      <w:r>
        <w:rPr>
          <w:rFonts w:eastAsia="黑体"/>
          <w:b/>
          <w:sz w:val="20"/>
        </w:rPr>
        <w:t>回归模型训练</w:t>
      </w:r>
      <w:proofErr w:type="spellEnd"/>
    </w:p>
    <w:tbl>
      <w:tblPr>
        <w:tblStyle w:val="aff1"/>
        <w:tblW w:w="0" w:type="auto"/>
        <w:jc w:val="center"/>
        <w:tblCellMar>
          <w:top w:w="100" w:type="dxa"/>
          <w:left w:w="120" w:type="dxa"/>
          <w:bottom w:w="100" w:type="dxa"/>
          <w:right w:w="120" w:type="dxa"/>
        </w:tblCellMar>
        <w:tblLook w:val="04A0" w:firstRow="1" w:lastRow="0" w:firstColumn="1" w:lastColumn="0" w:noHBand="0" w:noVBand="1"/>
      </w:tblPr>
      <w:tblGrid>
        <w:gridCol w:w="9912"/>
      </w:tblGrid>
      <w:tr w:rsidR="00C637E8" w14:paraId="78E784E0" w14:textId="77777777">
        <w:trPr>
          <w:cantSplit/>
          <w:jc w:val="center"/>
        </w:trPr>
        <w:tc>
          <w:tcPr>
            <w:tcW w:w="9922" w:type="dxa"/>
            <w:shd w:val="clear" w:color="auto" w:fill="F7F7F7"/>
          </w:tcPr>
          <w:p w14:paraId="741C3343" w14:textId="77777777" w:rsidR="00C637E8" w:rsidRDefault="00000000">
            <w:pPr>
              <w:pStyle w:val="PseudoCode"/>
            </w:pPr>
            <w:r>
              <w:t>输入：训练集</w:t>
            </w:r>
            <w:r>
              <w:t xml:space="preserve"> D={(x_i,y_i)}, </w:t>
            </w:r>
            <w:r>
              <w:t>树的数量</w:t>
            </w:r>
            <w:r>
              <w:t xml:space="preserve"> K=100</w:t>
            </w:r>
            <w:r>
              <w:br/>
              <w:t xml:space="preserve">      </w:t>
            </w:r>
            <w:r>
              <w:t>学习率</w:t>
            </w:r>
            <w:r>
              <w:t xml:space="preserve"> eta=0.1, </w:t>
            </w:r>
            <w:r>
              <w:t>最大深度</w:t>
            </w:r>
            <w:r>
              <w:t xml:space="preserve"> max_depth=4</w:t>
            </w:r>
            <w:r>
              <w:br/>
            </w:r>
            <w:r>
              <w:t>输出：集成模型</w:t>
            </w:r>
            <w:r>
              <w:t xml:space="preserve"> F(x) = sum_{k=1}^{K} eta * f_k(x)</w:t>
            </w:r>
            <w:r>
              <w:br/>
              <w:t xml:space="preserve">1: </w:t>
            </w:r>
            <w:r>
              <w:t>初始化</w:t>
            </w:r>
            <w:r>
              <w:t>: hat_y_i^(0) = mean(y)</w:t>
            </w:r>
            <w:r>
              <w:br/>
              <w:t>2: for k = 1 to K do</w:t>
            </w:r>
            <w:r>
              <w:br/>
              <w:t xml:space="preserve">3:    </w:t>
            </w:r>
            <w:r>
              <w:t>对每个样本</w:t>
            </w:r>
            <w:r>
              <w:t xml:space="preserve"> i </w:t>
            </w:r>
            <w:r>
              <w:t>计算一阶梯度</w:t>
            </w:r>
            <w:r>
              <w:t xml:space="preserve"> g_i </w:t>
            </w:r>
            <w:r>
              <w:t>和二阶梯度</w:t>
            </w:r>
            <w:r>
              <w:t xml:space="preserve"> h_i</w:t>
            </w:r>
            <w:r>
              <w:br/>
              <w:t xml:space="preserve">4:    </w:t>
            </w:r>
            <w:r>
              <w:t>贪心地构建一棵最大深度为</w:t>
            </w:r>
            <w:r>
              <w:t xml:space="preserve"> max_depth </w:t>
            </w:r>
            <w:r>
              <w:t>的回归树</w:t>
            </w:r>
            <w:r>
              <w:t>:</w:t>
            </w:r>
            <w:r>
              <w:br/>
              <w:t xml:space="preserve">5:      for </w:t>
            </w:r>
            <w:r>
              <w:t>每个节点</w:t>
            </w:r>
            <w:r>
              <w:t xml:space="preserve"> do</w:t>
            </w:r>
            <w:r>
              <w:br/>
              <w:t xml:space="preserve">6:         </w:t>
            </w:r>
            <w:r>
              <w:t>遍历所有特征和分裂点，选择使</w:t>
            </w:r>
            <w:r>
              <w:t xml:space="preserve"> Gain </w:t>
            </w:r>
            <w:r>
              <w:t>最大的分裂</w:t>
            </w:r>
            <w:r>
              <w:br/>
              <w:t>7:         Gain = 1/2 * [G_L^2/(H_L+lambda) + G_R^2/(H_R+lambda)</w:t>
            </w:r>
            <w:r>
              <w:br/>
              <w:t>8:                  - (G_L+G_R)^2/(H_L+H_R+lambda)] - gamma</w:t>
            </w:r>
            <w:r>
              <w:br/>
              <w:t xml:space="preserve">9:         </w:t>
            </w:r>
            <w:r>
              <w:t>若</w:t>
            </w:r>
            <w:r>
              <w:t xml:space="preserve"> Gain &lt;= 0 </w:t>
            </w:r>
            <w:r>
              <w:t>或达到</w:t>
            </w:r>
            <w:r>
              <w:t xml:space="preserve"> max_depth</w:t>
            </w:r>
            <w:r>
              <w:t>，停止分裂</w:t>
            </w:r>
            <w:r>
              <w:br/>
              <w:t xml:space="preserve">10:    </w:t>
            </w:r>
            <w:r>
              <w:t>得到第</w:t>
            </w:r>
            <w:r>
              <w:t xml:space="preserve"> k </w:t>
            </w:r>
            <w:r>
              <w:t>棵树</w:t>
            </w:r>
            <w:r>
              <w:t xml:space="preserve"> f_k</w:t>
            </w:r>
            <w:r>
              <w:br/>
              <w:t xml:space="preserve">11:    </w:t>
            </w:r>
            <w:r>
              <w:t>更新预测值</w:t>
            </w:r>
            <w:r>
              <w:t>: hat_y_i^(k) = hat_y_i^(k-1) + eta * f_k(x_i)</w:t>
            </w:r>
            <w:r>
              <w:br/>
              <w:t>12: end for</w:t>
            </w:r>
            <w:r>
              <w:br/>
              <w:t>13: return F(x)</w:t>
            </w:r>
          </w:p>
        </w:tc>
      </w:tr>
    </w:tbl>
    <w:p w14:paraId="64E1892C" w14:textId="77777777" w:rsidR="00C637E8" w:rsidRDefault="00C637E8"/>
    <w:p w14:paraId="3B584A4E" w14:textId="77777777" w:rsidR="00C637E8" w:rsidRDefault="00000000">
      <w:pPr>
        <w:pStyle w:val="BodyCN"/>
        <w:rPr>
          <w:lang w:eastAsia="zh-CN"/>
        </w:rPr>
      </w:pPr>
      <w:proofErr w:type="gramStart"/>
      <w:r>
        <w:rPr>
          <w:lang w:eastAsia="zh-CN"/>
        </w:rPr>
        <w:t>模型超</w:t>
      </w:r>
      <w:proofErr w:type="gramEnd"/>
      <w:r>
        <w:rPr>
          <w:lang w:eastAsia="zh-CN"/>
        </w:rPr>
        <w:t>参数设置见表</w:t>
      </w:r>
      <w:r>
        <w:rPr>
          <w:lang w:eastAsia="zh-CN"/>
        </w:rPr>
        <w:t>5</w:t>
      </w:r>
      <w:r>
        <w:rPr>
          <w:lang w:eastAsia="zh-CN"/>
        </w:rPr>
        <w:t>。</w:t>
      </w:r>
    </w:p>
    <w:p w14:paraId="45276CB3" w14:textId="77777777" w:rsidR="00C637E8" w:rsidRDefault="00000000">
      <w:pPr>
        <w:pStyle w:val="CaptionCN"/>
        <w:jc w:val="center"/>
        <w:rPr>
          <w:lang w:eastAsia="zh-CN"/>
        </w:rPr>
      </w:pPr>
      <w:r>
        <w:rPr>
          <w:lang w:eastAsia="zh-CN"/>
        </w:rPr>
        <w:t>表</w:t>
      </w:r>
      <w:r>
        <w:rPr>
          <w:lang w:eastAsia="zh-CN"/>
        </w:rPr>
        <w:t xml:space="preserve"> 5 </w:t>
      </w:r>
      <w:proofErr w:type="spellStart"/>
      <w:r>
        <w:rPr>
          <w:lang w:eastAsia="zh-CN"/>
        </w:rPr>
        <w:t>XGBoost</w:t>
      </w:r>
      <w:proofErr w:type="spellEnd"/>
      <w:proofErr w:type="gramStart"/>
      <w:r>
        <w:rPr>
          <w:lang w:eastAsia="zh-CN"/>
        </w:rPr>
        <w:t>模型超</w:t>
      </w:r>
      <w:proofErr w:type="gramEnd"/>
      <w:r>
        <w:rPr>
          <w:lang w:eastAsia="zh-CN"/>
        </w:rPr>
        <w:t>参数设置</w:t>
      </w:r>
    </w:p>
    <w:tbl>
      <w:tblPr>
        <w:tblStyle w:val="aff1"/>
        <w:tblW w:w="0" w:type="auto"/>
        <w:jc w:val="center"/>
        <w:tblCellMar>
          <w:top w:w="50" w:type="dxa"/>
          <w:left w:w="50" w:type="dxa"/>
          <w:bottom w:w="50" w:type="dxa"/>
          <w:right w:w="50" w:type="dxa"/>
        </w:tblCellMar>
        <w:tblLook w:val="04A0" w:firstRow="1" w:lastRow="0" w:firstColumn="1" w:lastColumn="0" w:noHBand="0" w:noVBand="1"/>
      </w:tblPr>
      <w:tblGrid>
        <w:gridCol w:w="3304"/>
        <w:gridCol w:w="3304"/>
        <w:gridCol w:w="3304"/>
      </w:tblGrid>
      <w:tr w:rsidR="00C637E8" w14:paraId="748F9E04" w14:textId="77777777">
        <w:trPr>
          <w:cantSplit/>
          <w:tblHeader/>
          <w:jc w:val="center"/>
        </w:trPr>
        <w:tc>
          <w:tcPr>
            <w:tcW w:w="3307" w:type="dxa"/>
            <w:shd w:val="clear" w:color="auto" w:fill="D9EAF7"/>
            <w:vAlign w:val="center"/>
          </w:tcPr>
          <w:p w14:paraId="1481EB1E" w14:textId="77777777" w:rsidR="00C637E8" w:rsidRDefault="00000000">
            <w:pPr>
              <w:jc w:val="center"/>
            </w:pPr>
            <w:proofErr w:type="spellStart"/>
            <w:r>
              <w:rPr>
                <w:b/>
                <w:sz w:val="16"/>
              </w:rPr>
              <w:t>参数名称</w:t>
            </w:r>
            <w:proofErr w:type="spellEnd"/>
          </w:p>
        </w:tc>
        <w:tc>
          <w:tcPr>
            <w:tcW w:w="3307" w:type="dxa"/>
            <w:shd w:val="clear" w:color="auto" w:fill="D9EAF7"/>
            <w:vAlign w:val="center"/>
          </w:tcPr>
          <w:p w14:paraId="57259A70" w14:textId="77777777" w:rsidR="00C637E8" w:rsidRDefault="00000000">
            <w:pPr>
              <w:jc w:val="center"/>
            </w:pPr>
            <w:r>
              <w:rPr>
                <w:b/>
                <w:sz w:val="16"/>
              </w:rPr>
              <w:t>取值</w:t>
            </w:r>
          </w:p>
        </w:tc>
        <w:tc>
          <w:tcPr>
            <w:tcW w:w="3307" w:type="dxa"/>
            <w:shd w:val="clear" w:color="auto" w:fill="D9EAF7"/>
            <w:vAlign w:val="center"/>
          </w:tcPr>
          <w:p w14:paraId="58A2B1E6" w14:textId="77777777" w:rsidR="00C637E8" w:rsidRDefault="00000000">
            <w:pPr>
              <w:jc w:val="center"/>
            </w:pPr>
            <w:r>
              <w:rPr>
                <w:b/>
                <w:sz w:val="16"/>
              </w:rPr>
              <w:t>含义</w:t>
            </w:r>
          </w:p>
        </w:tc>
      </w:tr>
      <w:tr w:rsidR="00C637E8" w14:paraId="56917733" w14:textId="77777777">
        <w:trPr>
          <w:cantSplit/>
          <w:jc w:val="center"/>
        </w:trPr>
        <w:tc>
          <w:tcPr>
            <w:tcW w:w="3307" w:type="dxa"/>
            <w:vAlign w:val="center"/>
          </w:tcPr>
          <w:p w14:paraId="44ADFB03" w14:textId="77777777" w:rsidR="00C637E8" w:rsidRDefault="00000000">
            <w:pPr>
              <w:jc w:val="center"/>
            </w:pPr>
            <w:r>
              <w:rPr>
                <w:sz w:val="16"/>
              </w:rPr>
              <w:t>n_estimators</w:t>
            </w:r>
          </w:p>
        </w:tc>
        <w:tc>
          <w:tcPr>
            <w:tcW w:w="3307" w:type="dxa"/>
            <w:vAlign w:val="center"/>
          </w:tcPr>
          <w:p w14:paraId="618369CB" w14:textId="77777777" w:rsidR="00C637E8" w:rsidRDefault="00000000">
            <w:pPr>
              <w:jc w:val="center"/>
            </w:pPr>
            <w:r>
              <w:rPr>
                <w:sz w:val="16"/>
              </w:rPr>
              <w:t>100</w:t>
            </w:r>
          </w:p>
        </w:tc>
        <w:tc>
          <w:tcPr>
            <w:tcW w:w="3307" w:type="dxa"/>
            <w:vAlign w:val="center"/>
          </w:tcPr>
          <w:p w14:paraId="097E8A6F" w14:textId="77777777" w:rsidR="00C637E8" w:rsidRDefault="00000000">
            <w:pPr>
              <w:jc w:val="center"/>
              <w:rPr>
                <w:lang w:eastAsia="zh-CN"/>
              </w:rPr>
            </w:pPr>
            <w:r>
              <w:rPr>
                <w:sz w:val="16"/>
                <w:lang w:eastAsia="zh-CN"/>
              </w:rPr>
              <w:t>树的数量（迭代轮数）</w:t>
            </w:r>
          </w:p>
        </w:tc>
      </w:tr>
      <w:tr w:rsidR="00C637E8" w14:paraId="3763DD1C" w14:textId="77777777">
        <w:trPr>
          <w:cantSplit/>
          <w:jc w:val="center"/>
        </w:trPr>
        <w:tc>
          <w:tcPr>
            <w:tcW w:w="3307" w:type="dxa"/>
            <w:vAlign w:val="center"/>
          </w:tcPr>
          <w:p w14:paraId="2596C62E" w14:textId="77777777" w:rsidR="00C637E8" w:rsidRDefault="00000000">
            <w:pPr>
              <w:jc w:val="center"/>
            </w:pPr>
            <w:proofErr w:type="spellStart"/>
            <w:r>
              <w:rPr>
                <w:sz w:val="16"/>
              </w:rPr>
              <w:t>max_depth</w:t>
            </w:r>
            <w:proofErr w:type="spellEnd"/>
          </w:p>
        </w:tc>
        <w:tc>
          <w:tcPr>
            <w:tcW w:w="3307" w:type="dxa"/>
            <w:vAlign w:val="center"/>
          </w:tcPr>
          <w:p w14:paraId="243DA6B5" w14:textId="77777777" w:rsidR="00C637E8" w:rsidRDefault="00000000">
            <w:pPr>
              <w:jc w:val="center"/>
            </w:pPr>
            <w:r>
              <w:rPr>
                <w:sz w:val="16"/>
              </w:rPr>
              <w:t>4</w:t>
            </w:r>
          </w:p>
        </w:tc>
        <w:tc>
          <w:tcPr>
            <w:tcW w:w="3307" w:type="dxa"/>
            <w:vAlign w:val="center"/>
          </w:tcPr>
          <w:p w14:paraId="6C3138FB" w14:textId="77777777" w:rsidR="00C637E8" w:rsidRDefault="00000000">
            <w:pPr>
              <w:jc w:val="center"/>
              <w:rPr>
                <w:lang w:eastAsia="zh-CN"/>
              </w:rPr>
            </w:pPr>
            <w:r>
              <w:rPr>
                <w:sz w:val="16"/>
                <w:lang w:eastAsia="zh-CN"/>
              </w:rPr>
              <w:t>每棵树的最大深度（防止过拟合）</w:t>
            </w:r>
          </w:p>
        </w:tc>
      </w:tr>
      <w:tr w:rsidR="00C637E8" w14:paraId="5646362B" w14:textId="77777777">
        <w:trPr>
          <w:cantSplit/>
          <w:jc w:val="center"/>
        </w:trPr>
        <w:tc>
          <w:tcPr>
            <w:tcW w:w="3307" w:type="dxa"/>
            <w:vAlign w:val="center"/>
          </w:tcPr>
          <w:p w14:paraId="0D26529E" w14:textId="77777777" w:rsidR="00C637E8" w:rsidRDefault="00000000">
            <w:pPr>
              <w:jc w:val="center"/>
            </w:pPr>
            <w:proofErr w:type="spellStart"/>
            <w:r>
              <w:rPr>
                <w:sz w:val="16"/>
              </w:rPr>
              <w:t>learning_rate</w:t>
            </w:r>
            <w:proofErr w:type="spellEnd"/>
          </w:p>
        </w:tc>
        <w:tc>
          <w:tcPr>
            <w:tcW w:w="3307" w:type="dxa"/>
            <w:vAlign w:val="center"/>
          </w:tcPr>
          <w:p w14:paraId="123C29E7" w14:textId="77777777" w:rsidR="00C637E8" w:rsidRDefault="00000000">
            <w:pPr>
              <w:jc w:val="center"/>
            </w:pPr>
            <w:r>
              <w:rPr>
                <w:sz w:val="16"/>
              </w:rPr>
              <w:t>0.1</w:t>
            </w:r>
          </w:p>
        </w:tc>
        <w:tc>
          <w:tcPr>
            <w:tcW w:w="3307" w:type="dxa"/>
            <w:vAlign w:val="center"/>
          </w:tcPr>
          <w:p w14:paraId="292046BB" w14:textId="77777777" w:rsidR="00C637E8" w:rsidRDefault="00000000">
            <w:pPr>
              <w:jc w:val="center"/>
              <w:rPr>
                <w:lang w:eastAsia="zh-CN"/>
              </w:rPr>
            </w:pPr>
            <w:r>
              <w:rPr>
                <w:sz w:val="16"/>
                <w:lang w:eastAsia="zh-CN"/>
              </w:rPr>
              <w:t>学习率（每棵树的权重收缩因子）</w:t>
            </w:r>
          </w:p>
        </w:tc>
      </w:tr>
      <w:tr w:rsidR="00C637E8" w14:paraId="5CDB761C" w14:textId="77777777">
        <w:trPr>
          <w:cantSplit/>
          <w:jc w:val="center"/>
        </w:trPr>
        <w:tc>
          <w:tcPr>
            <w:tcW w:w="3307" w:type="dxa"/>
            <w:vAlign w:val="center"/>
          </w:tcPr>
          <w:p w14:paraId="5E98FF56" w14:textId="77777777" w:rsidR="00C637E8" w:rsidRDefault="00000000">
            <w:pPr>
              <w:jc w:val="center"/>
            </w:pPr>
            <w:r>
              <w:rPr>
                <w:sz w:val="16"/>
              </w:rPr>
              <w:t>subsample</w:t>
            </w:r>
          </w:p>
        </w:tc>
        <w:tc>
          <w:tcPr>
            <w:tcW w:w="3307" w:type="dxa"/>
            <w:vAlign w:val="center"/>
          </w:tcPr>
          <w:p w14:paraId="2E887FC7" w14:textId="77777777" w:rsidR="00C637E8" w:rsidRDefault="00000000">
            <w:pPr>
              <w:jc w:val="center"/>
            </w:pPr>
            <w:r>
              <w:rPr>
                <w:sz w:val="16"/>
              </w:rPr>
              <w:t>0.8</w:t>
            </w:r>
          </w:p>
        </w:tc>
        <w:tc>
          <w:tcPr>
            <w:tcW w:w="3307" w:type="dxa"/>
            <w:vAlign w:val="center"/>
          </w:tcPr>
          <w:p w14:paraId="459AC099" w14:textId="77777777" w:rsidR="00C637E8" w:rsidRDefault="00000000">
            <w:pPr>
              <w:jc w:val="center"/>
              <w:rPr>
                <w:lang w:eastAsia="zh-CN"/>
              </w:rPr>
            </w:pPr>
            <w:r>
              <w:rPr>
                <w:sz w:val="16"/>
                <w:lang w:eastAsia="zh-CN"/>
              </w:rPr>
              <w:t>每次迭代随机采样的样本比例</w:t>
            </w:r>
          </w:p>
        </w:tc>
      </w:tr>
      <w:tr w:rsidR="00C637E8" w14:paraId="0B67FBB6" w14:textId="77777777">
        <w:trPr>
          <w:cantSplit/>
          <w:jc w:val="center"/>
        </w:trPr>
        <w:tc>
          <w:tcPr>
            <w:tcW w:w="3307" w:type="dxa"/>
            <w:vAlign w:val="center"/>
          </w:tcPr>
          <w:p w14:paraId="6A4F09C7" w14:textId="77777777" w:rsidR="00C637E8" w:rsidRDefault="00000000">
            <w:pPr>
              <w:jc w:val="center"/>
            </w:pPr>
            <w:proofErr w:type="spellStart"/>
            <w:r>
              <w:rPr>
                <w:sz w:val="16"/>
              </w:rPr>
              <w:t>colsample_bytree</w:t>
            </w:r>
            <w:proofErr w:type="spellEnd"/>
          </w:p>
        </w:tc>
        <w:tc>
          <w:tcPr>
            <w:tcW w:w="3307" w:type="dxa"/>
            <w:vAlign w:val="center"/>
          </w:tcPr>
          <w:p w14:paraId="75370FED" w14:textId="77777777" w:rsidR="00C637E8" w:rsidRDefault="00000000">
            <w:pPr>
              <w:jc w:val="center"/>
            </w:pPr>
            <w:r>
              <w:rPr>
                <w:sz w:val="16"/>
              </w:rPr>
              <w:t>0.8</w:t>
            </w:r>
          </w:p>
        </w:tc>
        <w:tc>
          <w:tcPr>
            <w:tcW w:w="3307" w:type="dxa"/>
            <w:vAlign w:val="center"/>
          </w:tcPr>
          <w:p w14:paraId="5C6AE1DE" w14:textId="77777777" w:rsidR="00C637E8" w:rsidRDefault="00000000">
            <w:pPr>
              <w:jc w:val="center"/>
              <w:rPr>
                <w:lang w:eastAsia="zh-CN"/>
              </w:rPr>
            </w:pPr>
            <w:r>
              <w:rPr>
                <w:sz w:val="16"/>
                <w:lang w:eastAsia="zh-CN"/>
              </w:rPr>
              <w:t>每棵树随机采样的特征比例</w:t>
            </w:r>
          </w:p>
        </w:tc>
      </w:tr>
      <w:tr w:rsidR="00C637E8" w14:paraId="41B78B6B" w14:textId="77777777">
        <w:trPr>
          <w:cantSplit/>
          <w:jc w:val="center"/>
        </w:trPr>
        <w:tc>
          <w:tcPr>
            <w:tcW w:w="3307" w:type="dxa"/>
            <w:vAlign w:val="center"/>
          </w:tcPr>
          <w:p w14:paraId="2F302479" w14:textId="77777777" w:rsidR="00C637E8" w:rsidRDefault="00000000">
            <w:pPr>
              <w:jc w:val="center"/>
            </w:pPr>
            <w:proofErr w:type="spellStart"/>
            <w:r>
              <w:rPr>
                <w:sz w:val="16"/>
              </w:rPr>
              <w:t>random_state</w:t>
            </w:r>
            <w:proofErr w:type="spellEnd"/>
          </w:p>
        </w:tc>
        <w:tc>
          <w:tcPr>
            <w:tcW w:w="3307" w:type="dxa"/>
            <w:vAlign w:val="center"/>
          </w:tcPr>
          <w:p w14:paraId="64F40800" w14:textId="77777777" w:rsidR="00C637E8" w:rsidRDefault="00000000">
            <w:pPr>
              <w:jc w:val="center"/>
            </w:pPr>
            <w:r>
              <w:rPr>
                <w:sz w:val="16"/>
              </w:rPr>
              <w:t>42</w:t>
            </w:r>
          </w:p>
        </w:tc>
        <w:tc>
          <w:tcPr>
            <w:tcW w:w="3307" w:type="dxa"/>
            <w:vAlign w:val="center"/>
          </w:tcPr>
          <w:p w14:paraId="00E3E43C" w14:textId="77777777" w:rsidR="00C637E8" w:rsidRDefault="00000000">
            <w:pPr>
              <w:jc w:val="center"/>
              <w:rPr>
                <w:lang w:eastAsia="zh-CN"/>
              </w:rPr>
            </w:pPr>
            <w:r>
              <w:rPr>
                <w:sz w:val="16"/>
                <w:lang w:eastAsia="zh-CN"/>
              </w:rPr>
              <w:t>随机种子（保证可复现性）</w:t>
            </w:r>
          </w:p>
        </w:tc>
      </w:tr>
    </w:tbl>
    <w:p w14:paraId="396C5580" w14:textId="77777777" w:rsidR="00C637E8" w:rsidRDefault="00C637E8">
      <w:pPr>
        <w:rPr>
          <w:lang w:eastAsia="zh-CN"/>
        </w:rPr>
      </w:pPr>
    </w:p>
    <w:p w14:paraId="0C18D556" w14:textId="77777777" w:rsidR="00C637E8" w:rsidRDefault="00000000">
      <w:pPr>
        <w:pStyle w:val="BodyCN"/>
        <w:rPr>
          <w:lang w:eastAsia="zh-CN"/>
        </w:rPr>
      </w:pPr>
      <w:r>
        <w:rPr>
          <w:b/>
          <w:lang w:eastAsia="zh-CN"/>
        </w:rPr>
        <w:lastRenderedPageBreak/>
        <w:t>(4)</w:t>
      </w:r>
      <w:r>
        <w:rPr>
          <w:lang w:eastAsia="zh-CN"/>
        </w:rPr>
        <w:t xml:space="preserve"> Ensemble</w:t>
      </w:r>
      <w:r>
        <w:rPr>
          <w:lang w:eastAsia="zh-CN"/>
        </w:rPr>
        <w:t>组合预测模型为融合多模型优势，采用基于</w:t>
      </w:r>
      <w:r>
        <w:rPr>
          <w:lang w:eastAsia="zh-CN"/>
        </w:rPr>
        <w:t>MAPE</w:t>
      </w:r>
      <w:r>
        <w:rPr>
          <w:lang w:eastAsia="zh-CN"/>
        </w:rPr>
        <w:t>的加权平均策略构建组合预测模型。各模型的权重</w:t>
      </w:r>
      <w:proofErr w:type="spellStart"/>
      <w:r>
        <w:rPr>
          <w:lang w:eastAsia="zh-CN"/>
        </w:rPr>
        <w:t>w_k</w:t>
      </w:r>
      <w:proofErr w:type="spellEnd"/>
      <w:r>
        <w:rPr>
          <w:lang w:eastAsia="zh-CN"/>
        </w:rPr>
        <w:t>与其预测精度成反比：</w:t>
      </w:r>
    </w:p>
    <w:p w14:paraId="2FBD02CF" w14:textId="77777777" w:rsidR="00C637E8" w:rsidRDefault="00000000">
      <w:pPr>
        <w:pStyle w:val="BodyCN"/>
        <w:jc w:val="center"/>
      </w:pPr>
      <w:proofErr w:type="spellStart"/>
      <w:r>
        <w:rPr>
          <w:rFonts w:ascii="Consolas" w:hAnsi="Consolas"/>
          <w:sz w:val="18"/>
        </w:rPr>
        <w:t>w_k</w:t>
      </w:r>
      <w:proofErr w:type="spellEnd"/>
      <w:r>
        <w:rPr>
          <w:rFonts w:ascii="Consolas" w:hAnsi="Consolas"/>
          <w:sz w:val="18"/>
        </w:rPr>
        <w:t xml:space="preserve"> = (1 / MAPE_k) / sum_{j=</w:t>
      </w:r>
      <w:proofErr w:type="gramStart"/>
      <w:r>
        <w:rPr>
          <w:rFonts w:ascii="Consolas" w:hAnsi="Consolas"/>
          <w:sz w:val="18"/>
        </w:rPr>
        <w:t>1}^</w:t>
      </w:r>
      <w:proofErr w:type="gramEnd"/>
      <w:r>
        <w:rPr>
          <w:rFonts w:ascii="Consolas" w:hAnsi="Consolas"/>
          <w:sz w:val="18"/>
        </w:rPr>
        <w:t>{M} (1 / MAPE_j)</w:t>
      </w:r>
    </w:p>
    <w:p w14:paraId="01218C61" w14:textId="77777777" w:rsidR="00C637E8" w:rsidRDefault="00000000">
      <w:pPr>
        <w:pStyle w:val="BodyCN"/>
        <w:rPr>
          <w:lang w:eastAsia="zh-CN"/>
        </w:rPr>
      </w:pPr>
      <w:r>
        <w:rPr>
          <w:lang w:eastAsia="zh-CN"/>
        </w:rPr>
        <w:t>其中</w:t>
      </w:r>
      <w:proofErr w:type="spellStart"/>
      <w:r>
        <w:rPr>
          <w:lang w:eastAsia="zh-CN"/>
        </w:rPr>
        <w:t>MAPE_k</w:t>
      </w:r>
      <w:proofErr w:type="spellEnd"/>
      <w:r>
        <w:rPr>
          <w:lang w:eastAsia="zh-CN"/>
        </w:rPr>
        <w:t>为第</w:t>
      </w:r>
      <w:r>
        <w:rPr>
          <w:lang w:eastAsia="zh-CN"/>
        </w:rPr>
        <w:t>k</w:t>
      </w:r>
      <w:proofErr w:type="gramStart"/>
      <w:r>
        <w:rPr>
          <w:lang w:eastAsia="zh-CN"/>
        </w:rPr>
        <w:t>个</w:t>
      </w:r>
      <w:proofErr w:type="gramEnd"/>
      <w:r>
        <w:rPr>
          <w:lang w:eastAsia="zh-CN"/>
        </w:rPr>
        <w:t>模型的历史平均绝对百分比误差，</w:t>
      </w:r>
      <w:r>
        <w:rPr>
          <w:lang w:eastAsia="zh-CN"/>
        </w:rPr>
        <w:t>M</w:t>
      </w:r>
      <w:r>
        <w:rPr>
          <w:lang w:eastAsia="zh-CN"/>
        </w:rPr>
        <w:t>为参与组合的模型数量（本文</w:t>
      </w:r>
      <w:r>
        <w:rPr>
          <w:lang w:eastAsia="zh-CN"/>
        </w:rPr>
        <w:t>M=3</w:t>
      </w:r>
      <w:r>
        <w:rPr>
          <w:lang w:eastAsia="zh-CN"/>
        </w:rPr>
        <w:t>）。若某模型因训练失败返回</w:t>
      </w:r>
      <w:proofErr w:type="spellStart"/>
      <w:r>
        <w:rPr>
          <w:lang w:eastAsia="zh-CN"/>
        </w:rPr>
        <w:t>NaN</w:t>
      </w:r>
      <w:proofErr w:type="spellEnd"/>
      <w:r>
        <w:rPr>
          <w:lang w:eastAsia="zh-CN"/>
        </w:rPr>
        <w:t>（如</w:t>
      </w:r>
      <w:r>
        <w:rPr>
          <w:lang w:eastAsia="zh-CN"/>
        </w:rPr>
        <w:t>SARIMA</w:t>
      </w:r>
      <w:r>
        <w:rPr>
          <w:lang w:eastAsia="zh-CN"/>
        </w:rPr>
        <w:t>不收敛），其权重自动置零。最终组合预测值为：</w:t>
      </w:r>
      <w:proofErr w:type="spellStart"/>
      <w:r>
        <w:rPr>
          <w:lang w:eastAsia="zh-CN"/>
        </w:rPr>
        <w:t>hat_y_ensemble</w:t>
      </w:r>
      <w:proofErr w:type="spellEnd"/>
      <w:r>
        <w:rPr>
          <w:lang w:eastAsia="zh-CN"/>
        </w:rPr>
        <w:t xml:space="preserve">(t) = </w:t>
      </w:r>
      <w:proofErr w:type="spellStart"/>
      <w:r>
        <w:rPr>
          <w:lang w:eastAsia="zh-CN"/>
        </w:rPr>
        <w:t>w_baseline</w:t>
      </w:r>
      <w:proofErr w:type="spellEnd"/>
      <w:r>
        <w:rPr>
          <w:lang w:eastAsia="zh-CN"/>
        </w:rPr>
        <w:t xml:space="preserve"> * </w:t>
      </w:r>
      <w:proofErr w:type="spellStart"/>
      <w:r>
        <w:rPr>
          <w:lang w:eastAsia="zh-CN"/>
        </w:rPr>
        <w:t>hat_y_baseline</w:t>
      </w:r>
      <w:proofErr w:type="spellEnd"/>
      <w:r>
        <w:rPr>
          <w:lang w:eastAsia="zh-CN"/>
        </w:rPr>
        <w:t xml:space="preserve">(t) + </w:t>
      </w:r>
      <w:proofErr w:type="spellStart"/>
      <w:r>
        <w:rPr>
          <w:lang w:eastAsia="zh-CN"/>
        </w:rPr>
        <w:t>w_sarima</w:t>
      </w:r>
      <w:proofErr w:type="spellEnd"/>
      <w:r>
        <w:rPr>
          <w:lang w:eastAsia="zh-CN"/>
        </w:rPr>
        <w:t xml:space="preserve"> * </w:t>
      </w:r>
      <w:proofErr w:type="spellStart"/>
      <w:r>
        <w:rPr>
          <w:lang w:eastAsia="zh-CN"/>
        </w:rPr>
        <w:t>hat_y_sarima</w:t>
      </w:r>
      <w:proofErr w:type="spellEnd"/>
      <w:r>
        <w:rPr>
          <w:lang w:eastAsia="zh-CN"/>
        </w:rPr>
        <w:t xml:space="preserve">(t) + </w:t>
      </w:r>
      <w:proofErr w:type="spellStart"/>
      <w:r>
        <w:rPr>
          <w:lang w:eastAsia="zh-CN"/>
        </w:rPr>
        <w:t>w_xgboost</w:t>
      </w:r>
      <w:proofErr w:type="spellEnd"/>
      <w:r>
        <w:rPr>
          <w:lang w:eastAsia="zh-CN"/>
        </w:rPr>
        <w:t xml:space="preserve"> * </w:t>
      </w:r>
      <w:proofErr w:type="spellStart"/>
      <w:r>
        <w:rPr>
          <w:lang w:eastAsia="zh-CN"/>
        </w:rPr>
        <w:t>hat_y_xgboost</w:t>
      </w:r>
      <w:proofErr w:type="spellEnd"/>
      <w:r>
        <w:rPr>
          <w:lang w:eastAsia="zh-CN"/>
        </w:rPr>
        <w:t>(t)</w:t>
      </w:r>
      <w:r>
        <w:rPr>
          <w:lang w:eastAsia="zh-CN"/>
        </w:rPr>
        <w:t>该策略确保了预测性能优劣直接影响模型在最终决策中的话语权，</w:t>
      </w:r>
      <w:r>
        <w:rPr>
          <w:lang w:eastAsia="zh-CN"/>
        </w:rPr>
        <w:t>MAPE</w:t>
      </w:r>
      <w:r>
        <w:rPr>
          <w:lang w:eastAsia="zh-CN"/>
        </w:rPr>
        <w:t>越小的模型获得越高的权重。</w:t>
      </w:r>
      <w:r>
        <w:rPr>
          <w:lang w:eastAsia="zh-CN"/>
        </w:rPr>
        <w:t>Ensemble</w:t>
      </w:r>
      <w:r>
        <w:rPr>
          <w:lang w:eastAsia="zh-CN"/>
        </w:rPr>
        <w:t>组合通过融合多模型优势，通常能获得比任</w:t>
      </w:r>
      <w:proofErr w:type="gramStart"/>
      <w:r>
        <w:rPr>
          <w:lang w:eastAsia="zh-CN"/>
        </w:rPr>
        <w:t>一</w:t>
      </w:r>
      <w:proofErr w:type="gramEnd"/>
      <w:r>
        <w:rPr>
          <w:lang w:eastAsia="zh-CN"/>
        </w:rPr>
        <w:t>单模型更稳健的预测效果。</w:t>
      </w:r>
    </w:p>
    <w:p w14:paraId="7F131C28" w14:textId="77777777" w:rsidR="00C637E8" w:rsidRDefault="00000000">
      <w:pPr>
        <w:pStyle w:val="31"/>
        <w:rPr>
          <w:lang w:eastAsia="zh-CN"/>
        </w:rPr>
      </w:pPr>
      <w:r>
        <w:rPr>
          <w:rFonts w:ascii="Times New Roman" w:eastAsia="黑体" w:hAnsi="Times New Roman"/>
          <w:sz w:val="24"/>
          <w:lang w:eastAsia="zh-CN"/>
        </w:rPr>
        <w:t xml:space="preserve">5.2.4 </w:t>
      </w:r>
      <w:r>
        <w:rPr>
          <w:rFonts w:ascii="Times New Roman" w:eastAsia="黑体" w:hAnsi="Times New Roman"/>
          <w:sz w:val="24"/>
          <w:lang w:eastAsia="zh-CN"/>
        </w:rPr>
        <w:t>模型评估指标</w:t>
      </w:r>
    </w:p>
    <w:p w14:paraId="1B2C3035" w14:textId="77777777" w:rsidR="00C637E8" w:rsidRDefault="00000000">
      <w:pPr>
        <w:pStyle w:val="BodyCN"/>
        <w:rPr>
          <w:lang w:eastAsia="zh-CN"/>
        </w:rPr>
      </w:pPr>
      <w:r>
        <w:rPr>
          <w:lang w:eastAsia="zh-CN"/>
        </w:rPr>
        <w:t>采用三个指标全面评估各模型的预测性能。设</w:t>
      </w:r>
      <w:proofErr w:type="spellStart"/>
      <w:r>
        <w:rPr>
          <w:lang w:eastAsia="zh-CN"/>
        </w:rPr>
        <w:t>y_i</w:t>
      </w:r>
      <w:proofErr w:type="spellEnd"/>
      <w:r>
        <w:rPr>
          <w:lang w:eastAsia="zh-CN"/>
        </w:rPr>
        <w:t>为实际观测值，</w:t>
      </w:r>
      <w:proofErr w:type="spellStart"/>
      <w:r>
        <w:rPr>
          <w:lang w:eastAsia="zh-CN"/>
        </w:rPr>
        <w:t>hat_y_i</w:t>
      </w:r>
      <w:proofErr w:type="spellEnd"/>
      <w:r>
        <w:rPr>
          <w:lang w:eastAsia="zh-CN"/>
        </w:rPr>
        <w:t>为模型预测值，</w:t>
      </w:r>
      <w:r>
        <w:rPr>
          <w:lang w:eastAsia="zh-CN"/>
        </w:rPr>
        <w:t>n</w:t>
      </w:r>
      <w:r>
        <w:rPr>
          <w:lang w:eastAsia="zh-CN"/>
        </w:rPr>
        <w:t>为样本数，</w:t>
      </w:r>
      <w:proofErr w:type="spellStart"/>
      <w:r>
        <w:rPr>
          <w:lang w:eastAsia="zh-CN"/>
        </w:rPr>
        <w:t>bar_y</w:t>
      </w:r>
      <w:proofErr w:type="spellEnd"/>
      <w:r>
        <w:rPr>
          <w:lang w:eastAsia="zh-CN"/>
        </w:rPr>
        <w:t>为实际值的均值。平均绝对误差</w:t>
      </w:r>
      <w:r>
        <w:rPr>
          <w:lang w:eastAsia="zh-CN"/>
        </w:rPr>
        <w:t>MAE</w:t>
      </w:r>
      <w:r>
        <w:rPr>
          <w:lang w:eastAsia="zh-CN"/>
        </w:rPr>
        <w:t>：以与原始数据相同的单位直接反映预测误差的平均大小。计算公式：</w:t>
      </w:r>
    </w:p>
    <w:p w14:paraId="09422212" w14:textId="77777777" w:rsidR="00C637E8" w:rsidRDefault="00000000">
      <w:pPr>
        <w:pStyle w:val="BodyCN"/>
        <w:jc w:val="center"/>
        <w:rPr>
          <w:lang w:eastAsia="zh-CN"/>
        </w:rPr>
      </w:pPr>
      <w:r>
        <w:rPr>
          <w:rFonts w:ascii="Consolas" w:hAnsi="Consolas"/>
          <w:sz w:val="18"/>
          <w:lang w:eastAsia="zh-CN"/>
        </w:rPr>
        <w:t>MAE = (1/n) * sum_{</w:t>
      </w:r>
      <w:proofErr w:type="spellStart"/>
      <w:r>
        <w:rPr>
          <w:rFonts w:ascii="Consolas" w:hAnsi="Consolas"/>
          <w:sz w:val="18"/>
          <w:lang w:eastAsia="zh-CN"/>
        </w:rPr>
        <w:t>i</w:t>
      </w:r>
      <w:proofErr w:type="spellEnd"/>
      <w:r>
        <w:rPr>
          <w:rFonts w:ascii="Consolas" w:hAnsi="Consolas"/>
          <w:sz w:val="18"/>
          <w:lang w:eastAsia="zh-CN"/>
        </w:rPr>
        <w:t>=</w:t>
      </w:r>
      <w:proofErr w:type="gramStart"/>
      <w:r>
        <w:rPr>
          <w:rFonts w:ascii="Consolas" w:hAnsi="Consolas"/>
          <w:sz w:val="18"/>
          <w:lang w:eastAsia="zh-CN"/>
        </w:rPr>
        <w:t>1}^</w:t>
      </w:r>
      <w:proofErr w:type="gramEnd"/>
      <w:r>
        <w:rPr>
          <w:rFonts w:ascii="Consolas" w:hAnsi="Consolas"/>
          <w:sz w:val="18"/>
          <w:lang w:eastAsia="zh-CN"/>
        </w:rPr>
        <w:t>{n} |</w:t>
      </w:r>
      <w:proofErr w:type="spellStart"/>
      <w:r>
        <w:rPr>
          <w:rFonts w:ascii="Consolas" w:hAnsi="Consolas"/>
          <w:sz w:val="18"/>
          <w:lang w:eastAsia="zh-CN"/>
        </w:rPr>
        <w:t>y_i</w:t>
      </w:r>
      <w:proofErr w:type="spellEnd"/>
      <w:r>
        <w:rPr>
          <w:rFonts w:ascii="Consolas" w:hAnsi="Consolas"/>
          <w:sz w:val="18"/>
          <w:lang w:eastAsia="zh-CN"/>
        </w:rPr>
        <w:t xml:space="preserve"> - </w:t>
      </w:r>
      <w:proofErr w:type="spellStart"/>
      <w:r>
        <w:rPr>
          <w:rFonts w:ascii="Consolas" w:hAnsi="Consolas"/>
          <w:sz w:val="18"/>
          <w:lang w:eastAsia="zh-CN"/>
        </w:rPr>
        <w:t>hat_y_i</w:t>
      </w:r>
      <w:proofErr w:type="spellEnd"/>
      <w:r>
        <w:rPr>
          <w:rFonts w:ascii="Consolas" w:hAnsi="Consolas"/>
          <w:sz w:val="18"/>
          <w:lang w:eastAsia="zh-CN"/>
        </w:rPr>
        <w:t>|</w:t>
      </w:r>
    </w:p>
    <w:p w14:paraId="4921C496" w14:textId="77777777" w:rsidR="00C637E8" w:rsidRDefault="00000000">
      <w:pPr>
        <w:pStyle w:val="BodyCN"/>
        <w:rPr>
          <w:lang w:eastAsia="zh-CN"/>
        </w:rPr>
      </w:pPr>
      <w:r>
        <w:rPr>
          <w:lang w:eastAsia="zh-CN"/>
        </w:rPr>
        <w:t>均方根误差</w:t>
      </w:r>
      <w:r>
        <w:rPr>
          <w:lang w:eastAsia="zh-CN"/>
        </w:rPr>
        <w:t>RMSE</w:t>
      </w:r>
      <w:r>
        <w:rPr>
          <w:lang w:eastAsia="zh-CN"/>
        </w:rPr>
        <w:t>：对大误差施加平方惩罚，比</w:t>
      </w:r>
      <w:r>
        <w:rPr>
          <w:lang w:eastAsia="zh-CN"/>
        </w:rPr>
        <w:t>MAE</w:t>
      </w:r>
      <w:r>
        <w:rPr>
          <w:lang w:eastAsia="zh-CN"/>
        </w:rPr>
        <w:t>对异常预测更敏感，反映预测的精密度。计算公式：</w:t>
      </w:r>
    </w:p>
    <w:p w14:paraId="2F7F833D" w14:textId="77777777" w:rsidR="00C637E8" w:rsidRDefault="00000000">
      <w:pPr>
        <w:pStyle w:val="BodyCN"/>
        <w:jc w:val="center"/>
        <w:rPr>
          <w:lang w:eastAsia="zh-CN"/>
        </w:rPr>
      </w:pPr>
      <w:r>
        <w:rPr>
          <w:rFonts w:ascii="Consolas" w:hAnsi="Consolas"/>
          <w:sz w:val="18"/>
          <w:lang w:eastAsia="zh-CN"/>
        </w:rPr>
        <w:t xml:space="preserve">RMSE = </w:t>
      </w:r>
      <w:proofErr w:type="gramStart"/>
      <w:r>
        <w:rPr>
          <w:rFonts w:ascii="Consolas" w:hAnsi="Consolas"/>
          <w:sz w:val="18"/>
          <w:lang w:eastAsia="zh-CN"/>
        </w:rPr>
        <w:t>sqrt( (</w:t>
      </w:r>
      <w:proofErr w:type="gramEnd"/>
      <w:r>
        <w:rPr>
          <w:rFonts w:ascii="Consolas" w:hAnsi="Consolas"/>
          <w:sz w:val="18"/>
          <w:lang w:eastAsia="zh-CN"/>
        </w:rPr>
        <w:t>1/n) * sum_{</w:t>
      </w:r>
      <w:proofErr w:type="spellStart"/>
      <w:r>
        <w:rPr>
          <w:rFonts w:ascii="Consolas" w:hAnsi="Consolas"/>
          <w:sz w:val="18"/>
          <w:lang w:eastAsia="zh-CN"/>
        </w:rPr>
        <w:t>i</w:t>
      </w:r>
      <w:proofErr w:type="spellEnd"/>
      <w:r>
        <w:rPr>
          <w:rFonts w:ascii="Consolas" w:hAnsi="Consolas"/>
          <w:sz w:val="18"/>
          <w:lang w:eastAsia="zh-CN"/>
        </w:rPr>
        <w:t>=</w:t>
      </w:r>
      <w:proofErr w:type="gramStart"/>
      <w:r>
        <w:rPr>
          <w:rFonts w:ascii="Consolas" w:hAnsi="Consolas"/>
          <w:sz w:val="18"/>
          <w:lang w:eastAsia="zh-CN"/>
        </w:rPr>
        <w:t>1}^</w:t>
      </w:r>
      <w:proofErr w:type="gramEnd"/>
      <w:r>
        <w:rPr>
          <w:rFonts w:ascii="Consolas" w:hAnsi="Consolas"/>
          <w:sz w:val="18"/>
          <w:lang w:eastAsia="zh-CN"/>
        </w:rPr>
        <w:t>{n} (</w:t>
      </w:r>
      <w:proofErr w:type="spellStart"/>
      <w:r>
        <w:rPr>
          <w:rFonts w:ascii="Consolas" w:hAnsi="Consolas"/>
          <w:sz w:val="18"/>
          <w:lang w:eastAsia="zh-CN"/>
        </w:rPr>
        <w:t>y_i</w:t>
      </w:r>
      <w:proofErr w:type="spellEnd"/>
      <w:r>
        <w:rPr>
          <w:rFonts w:ascii="Consolas" w:hAnsi="Consolas"/>
          <w:sz w:val="18"/>
          <w:lang w:eastAsia="zh-CN"/>
        </w:rPr>
        <w:t xml:space="preserve"> - </w:t>
      </w:r>
      <w:proofErr w:type="spellStart"/>
      <w:r>
        <w:rPr>
          <w:rFonts w:ascii="Consolas" w:hAnsi="Consolas"/>
          <w:sz w:val="18"/>
          <w:lang w:eastAsia="zh-CN"/>
        </w:rPr>
        <w:t>hat_y_</w:t>
      </w:r>
      <w:proofErr w:type="gramStart"/>
      <w:r>
        <w:rPr>
          <w:rFonts w:ascii="Consolas" w:hAnsi="Consolas"/>
          <w:sz w:val="18"/>
          <w:lang w:eastAsia="zh-CN"/>
        </w:rPr>
        <w:t>i</w:t>
      </w:r>
      <w:proofErr w:type="spellEnd"/>
      <w:r>
        <w:rPr>
          <w:rFonts w:ascii="Consolas" w:hAnsi="Consolas"/>
          <w:sz w:val="18"/>
          <w:lang w:eastAsia="zh-CN"/>
        </w:rPr>
        <w:t>)^2 )</w:t>
      </w:r>
      <w:proofErr w:type="gramEnd"/>
    </w:p>
    <w:p w14:paraId="49DA7F58" w14:textId="77777777" w:rsidR="00C637E8" w:rsidRDefault="00000000">
      <w:pPr>
        <w:pStyle w:val="BodyCN"/>
        <w:jc w:val="center"/>
        <w:rPr>
          <w:lang w:eastAsia="zh-CN"/>
        </w:rPr>
      </w:pPr>
      <w:r>
        <w:rPr>
          <w:rFonts w:ascii="Consolas" w:hAnsi="Consolas"/>
          <w:sz w:val="18"/>
          <w:lang w:eastAsia="zh-CN"/>
        </w:rPr>
        <w:t>平均绝对百分比误差</w:t>
      </w:r>
      <w:r>
        <w:rPr>
          <w:rFonts w:ascii="Consolas" w:hAnsi="Consolas"/>
          <w:sz w:val="18"/>
          <w:lang w:eastAsia="zh-CN"/>
        </w:rPr>
        <w:t>MAPE</w:t>
      </w:r>
      <w:r>
        <w:rPr>
          <w:rFonts w:ascii="Consolas" w:hAnsi="Consolas"/>
          <w:sz w:val="18"/>
          <w:lang w:eastAsia="zh-CN"/>
        </w:rPr>
        <w:t>：以百分比形式表达相对误差，具有无量纲和跨量纲可比的优点。计算中跳过</w:t>
      </w:r>
      <w:proofErr w:type="spellStart"/>
      <w:r>
        <w:rPr>
          <w:rFonts w:ascii="Consolas" w:hAnsi="Consolas"/>
          <w:sz w:val="18"/>
          <w:lang w:eastAsia="zh-CN"/>
        </w:rPr>
        <w:t>y_i</w:t>
      </w:r>
      <w:proofErr w:type="spellEnd"/>
      <w:r>
        <w:rPr>
          <w:rFonts w:ascii="Consolas" w:hAnsi="Consolas"/>
          <w:sz w:val="18"/>
          <w:lang w:eastAsia="zh-CN"/>
        </w:rPr>
        <w:t>=0</w:t>
      </w:r>
      <w:r>
        <w:rPr>
          <w:rFonts w:ascii="Consolas" w:hAnsi="Consolas"/>
          <w:sz w:val="18"/>
          <w:lang w:eastAsia="zh-CN"/>
        </w:rPr>
        <w:t>的样本（如停业日），避免除零。计算公式：</w:t>
      </w:r>
    </w:p>
    <w:p w14:paraId="5E54380C" w14:textId="77777777" w:rsidR="00C637E8" w:rsidRDefault="00000000">
      <w:pPr>
        <w:pStyle w:val="BodyCN"/>
        <w:jc w:val="center"/>
        <w:rPr>
          <w:lang w:eastAsia="zh-CN"/>
        </w:rPr>
      </w:pPr>
      <w:r>
        <w:rPr>
          <w:rFonts w:ascii="Consolas" w:hAnsi="Consolas"/>
          <w:sz w:val="18"/>
          <w:lang w:eastAsia="zh-CN"/>
        </w:rPr>
        <w:t>MAPE = (1/n) * sum_{</w:t>
      </w:r>
      <w:proofErr w:type="spellStart"/>
      <w:r>
        <w:rPr>
          <w:rFonts w:ascii="Consolas" w:hAnsi="Consolas"/>
          <w:sz w:val="18"/>
          <w:lang w:eastAsia="zh-CN"/>
        </w:rPr>
        <w:t>i</w:t>
      </w:r>
      <w:proofErr w:type="spellEnd"/>
      <w:r>
        <w:rPr>
          <w:rFonts w:ascii="Consolas" w:hAnsi="Consolas"/>
          <w:sz w:val="18"/>
          <w:lang w:eastAsia="zh-CN"/>
        </w:rPr>
        <w:t>=</w:t>
      </w:r>
      <w:proofErr w:type="gramStart"/>
      <w:r>
        <w:rPr>
          <w:rFonts w:ascii="Consolas" w:hAnsi="Consolas"/>
          <w:sz w:val="18"/>
          <w:lang w:eastAsia="zh-CN"/>
        </w:rPr>
        <w:t>1}^</w:t>
      </w:r>
      <w:proofErr w:type="gramEnd"/>
      <w:r>
        <w:rPr>
          <w:rFonts w:ascii="Consolas" w:hAnsi="Consolas"/>
          <w:sz w:val="18"/>
          <w:lang w:eastAsia="zh-CN"/>
        </w:rPr>
        <w:t xml:space="preserve">{n} </w:t>
      </w:r>
      <w:proofErr w:type="gramStart"/>
      <w:r>
        <w:rPr>
          <w:rFonts w:ascii="Consolas" w:hAnsi="Consolas"/>
          <w:sz w:val="18"/>
          <w:lang w:eastAsia="zh-CN"/>
        </w:rPr>
        <w:t>|(</w:t>
      </w:r>
      <w:proofErr w:type="spellStart"/>
      <w:proofErr w:type="gramEnd"/>
      <w:r>
        <w:rPr>
          <w:rFonts w:ascii="Consolas" w:hAnsi="Consolas"/>
          <w:sz w:val="18"/>
          <w:lang w:eastAsia="zh-CN"/>
        </w:rPr>
        <w:t>y_i</w:t>
      </w:r>
      <w:proofErr w:type="spellEnd"/>
      <w:r>
        <w:rPr>
          <w:rFonts w:ascii="Consolas" w:hAnsi="Consolas"/>
          <w:sz w:val="18"/>
          <w:lang w:eastAsia="zh-CN"/>
        </w:rPr>
        <w:t xml:space="preserve"> - </w:t>
      </w:r>
      <w:proofErr w:type="spellStart"/>
      <w:r>
        <w:rPr>
          <w:rFonts w:ascii="Consolas" w:hAnsi="Consolas"/>
          <w:sz w:val="18"/>
          <w:lang w:eastAsia="zh-CN"/>
        </w:rPr>
        <w:t>hat_y_i</w:t>
      </w:r>
      <w:proofErr w:type="spellEnd"/>
      <w:r>
        <w:rPr>
          <w:rFonts w:ascii="Consolas" w:hAnsi="Consolas"/>
          <w:sz w:val="18"/>
          <w:lang w:eastAsia="zh-CN"/>
        </w:rPr>
        <w:t xml:space="preserve">) / </w:t>
      </w:r>
      <w:proofErr w:type="spellStart"/>
      <w:r>
        <w:rPr>
          <w:rFonts w:ascii="Consolas" w:hAnsi="Consolas"/>
          <w:sz w:val="18"/>
          <w:lang w:eastAsia="zh-CN"/>
        </w:rPr>
        <w:t>y_i</w:t>
      </w:r>
      <w:proofErr w:type="spellEnd"/>
      <w:r>
        <w:rPr>
          <w:rFonts w:ascii="Consolas" w:hAnsi="Consolas"/>
          <w:sz w:val="18"/>
          <w:lang w:eastAsia="zh-CN"/>
        </w:rPr>
        <w:t>| * 100%</w:t>
      </w:r>
    </w:p>
    <w:p w14:paraId="5FF6FF78" w14:textId="77777777" w:rsidR="00C637E8" w:rsidRDefault="00000000">
      <w:pPr>
        <w:pStyle w:val="31"/>
        <w:rPr>
          <w:lang w:eastAsia="zh-CN"/>
        </w:rPr>
      </w:pPr>
      <w:r>
        <w:rPr>
          <w:rFonts w:ascii="Times New Roman" w:eastAsia="黑体" w:hAnsi="Times New Roman"/>
          <w:sz w:val="24"/>
          <w:lang w:eastAsia="zh-CN"/>
        </w:rPr>
        <w:t xml:space="preserve">5.2.5 </w:t>
      </w:r>
      <w:r>
        <w:rPr>
          <w:rFonts w:ascii="Times New Roman" w:eastAsia="黑体" w:hAnsi="Times New Roman"/>
          <w:sz w:val="24"/>
          <w:lang w:eastAsia="zh-CN"/>
        </w:rPr>
        <w:t>模型求解与比较</w:t>
      </w:r>
    </w:p>
    <w:p w14:paraId="21B39A01" w14:textId="77777777" w:rsidR="00C637E8" w:rsidRDefault="00000000">
      <w:pPr>
        <w:pStyle w:val="BodyCN"/>
        <w:rPr>
          <w:lang w:eastAsia="zh-CN"/>
        </w:rPr>
      </w:pPr>
      <w:r>
        <w:rPr>
          <w:lang w:eastAsia="zh-CN"/>
        </w:rPr>
        <w:t>在上述模型训练过程中，输入数据需经过标准化处理。对于</w:t>
      </w:r>
      <w:r>
        <w:rPr>
          <w:lang w:eastAsia="zh-CN"/>
        </w:rPr>
        <w:t>Baseline</w:t>
      </w:r>
      <w:r>
        <w:rPr>
          <w:lang w:eastAsia="zh-CN"/>
        </w:rPr>
        <w:t>模型，因其为</w:t>
      </w:r>
      <w:proofErr w:type="gramStart"/>
      <w:r>
        <w:rPr>
          <w:lang w:eastAsia="zh-CN"/>
        </w:rPr>
        <w:t>纯统计</w:t>
      </w:r>
      <w:proofErr w:type="gramEnd"/>
      <w:r>
        <w:rPr>
          <w:lang w:eastAsia="zh-CN"/>
        </w:rPr>
        <w:t>方法无需训练。对于</w:t>
      </w:r>
      <w:r>
        <w:rPr>
          <w:lang w:eastAsia="zh-CN"/>
        </w:rPr>
        <w:t>SARI MA</w:t>
      </w:r>
      <w:r>
        <w:rPr>
          <w:lang w:eastAsia="zh-CN"/>
        </w:rPr>
        <w:t>模型，输入为原始时间序列，模型内部通过差分运算自动处理趋势。对于</w:t>
      </w:r>
      <w:proofErr w:type="spellStart"/>
      <w:r>
        <w:rPr>
          <w:lang w:eastAsia="zh-CN"/>
        </w:rPr>
        <w:t>XGBoost</w:t>
      </w:r>
      <w:proofErr w:type="spellEnd"/>
      <w:r>
        <w:rPr>
          <w:lang w:eastAsia="zh-CN"/>
        </w:rPr>
        <w:t>模型，输入为</w:t>
      </w:r>
      <w:r>
        <w:rPr>
          <w:lang w:eastAsia="zh-CN"/>
        </w:rPr>
        <w:t>5.2.2</w:t>
      </w:r>
      <w:r>
        <w:rPr>
          <w:lang w:eastAsia="zh-CN"/>
        </w:rPr>
        <w:t>节构建的约</w:t>
      </w:r>
      <w:r>
        <w:rPr>
          <w:lang w:eastAsia="zh-CN"/>
        </w:rPr>
        <w:t>30</w:t>
      </w:r>
      <w:r>
        <w:rPr>
          <w:lang w:eastAsia="zh-CN"/>
        </w:rPr>
        <w:t>维特征矩阵，采用</w:t>
      </w:r>
      <w:proofErr w:type="spellStart"/>
      <w:r>
        <w:rPr>
          <w:lang w:eastAsia="zh-CN"/>
        </w:rPr>
        <w:t>TimeSeriesSplit</w:t>
      </w:r>
      <w:proofErr w:type="spellEnd"/>
      <w:r>
        <w:rPr>
          <w:lang w:eastAsia="zh-CN"/>
        </w:rPr>
        <w:t>（</w:t>
      </w:r>
      <w:r>
        <w:rPr>
          <w:lang w:eastAsia="zh-CN"/>
        </w:rPr>
        <w:t>3</w:t>
      </w:r>
      <w:r>
        <w:rPr>
          <w:lang w:eastAsia="zh-CN"/>
        </w:rPr>
        <w:t>折）进行时间序列交叉验证，严格保持训练集时间在测试集之前。四种模型在</w:t>
      </w:r>
      <w:r>
        <w:rPr>
          <w:lang w:eastAsia="zh-CN"/>
        </w:rPr>
        <w:t>6</w:t>
      </w:r>
      <w:r>
        <w:rPr>
          <w:lang w:eastAsia="zh-CN"/>
        </w:rPr>
        <w:t>个目标变量上的评估指标见表</w:t>
      </w:r>
      <w:r>
        <w:rPr>
          <w:lang w:eastAsia="zh-CN"/>
        </w:rPr>
        <w:t>6</w:t>
      </w:r>
      <w:r>
        <w:rPr>
          <w:lang w:eastAsia="zh-CN"/>
        </w:rPr>
        <w:t>。</w:t>
      </w:r>
      <w:r>
        <w:rPr>
          <w:lang w:eastAsia="zh-CN"/>
        </w:rPr>
        <w:t>SARIMA</w:t>
      </w:r>
      <w:r>
        <w:rPr>
          <w:lang w:eastAsia="zh-CN"/>
        </w:rPr>
        <w:t>模型在大多数目标变量上</w:t>
      </w:r>
      <w:r>
        <w:rPr>
          <w:lang w:eastAsia="zh-CN"/>
        </w:rPr>
        <w:t>MAPE</w:t>
      </w:r>
      <w:r>
        <w:rPr>
          <w:lang w:eastAsia="zh-CN"/>
        </w:rPr>
        <w:t>最低，尤其在日就餐人数（</w:t>
      </w:r>
      <w:r>
        <w:rPr>
          <w:lang w:eastAsia="zh-CN"/>
        </w:rPr>
        <w:t>MAPE=94%</w:t>
      </w:r>
      <w:r>
        <w:rPr>
          <w:lang w:eastAsia="zh-CN"/>
        </w:rPr>
        <w:t>）和日销售额（</w:t>
      </w:r>
      <w:r>
        <w:rPr>
          <w:lang w:eastAsia="zh-CN"/>
        </w:rPr>
        <w:t>83%</w:t>
      </w:r>
      <w:r>
        <w:rPr>
          <w:lang w:eastAsia="zh-CN"/>
        </w:rPr>
        <w:t>）上优势明显，得益于其对趋势和</w:t>
      </w:r>
      <w:r>
        <w:rPr>
          <w:lang w:eastAsia="zh-CN"/>
        </w:rPr>
        <w:t>7</w:t>
      </w:r>
      <w:r>
        <w:rPr>
          <w:lang w:eastAsia="zh-CN"/>
        </w:rPr>
        <w:t>天季节效应的精确捕捉。</w:t>
      </w:r>
      <w:proofErr w:type="spellStart"/>
      <w:r>
        <w:rPr>
          <w:lang w:eastAsia="zh-CN"/>
        </w:rPr>
        <w:t>XGBoost</w:t>
      </w:r>
      <w:proofErr w:type="spellEnd"/>
      <w:r>
        <w:rPr>
          <w:lang w:eastAsia="zh-CN"/>
        </w:rPr>
        <w:t>在脂肪预测上表现最优（</w:t>
      </w:r>
      <w:r>
        <w:rPr>
          <w:lang w:eastAsia="zh-CN"/>
        </w:rPr>
        <w:t>MAPE=56%</w:t>
      </w:r>
      <w:r>
        <w:rPr>
          <w:lang w:eastAsia="zh-CN"/>
        </w:rPr>
        <w:t>），得益于其处理非线性关系和多维特征交互的能力。</w:t>
      </w:r>
      <w:r>
        <w:rPr>
          <w:lang w:eastAsia="zh-CN"/>
        </w:rPr>
        <w:t>Baseline</w:t>
      </w:r>
      <w:r>
        <w:rPr>
          <w:lang w:eastAsia="zh-CN"/>
        </w:rPr>
        <w:t>的</w:t>
      </w:r>
      <w:r>
        <w:rPr>
          <w:lang w:eastAsia="zh-CN"/>
        </w:rPr>
        <w:t>MAPE</w:t>
      </w:r>
      <w:r>
        <w:rPr>
          <w:lang w:eastAsia="zh-CN"/>
        </w:rPr>
        <w:t>整体偏高，因其忽视了长期趋势和波动性变化，但与后续更复杂模型的对比为模型选择提供了必要参照。</w:t>
      </w:r>
      <w:r>
        <w:rPr>
          <w:lang w:eastAsia="zh-CN"/>
        </w:rPr>
        <w:t>Ensemble</w:t>
      </w:r>
      <w:r>
        <w:rPr>
          <w:lang w:eastAsia="zh-CN"/>
        </w:rPr>
        <w:t>在碳水化合物的预测上误差最低（</w:t>
      </w:r>
      <w:r>
        <w:rPr>
          <w:lang w:eastAsia="zh-CN"/>
        </w:rPr>
        <w:t>MAPE=55%</w:t>
      </w:r>
      <w:r>
        <w:rPr>
          <w:lang w:eastAsia="zh-CN"/>
        </w:rPr>
        <w:t>），验证了组合策略有助于降低单一模型的预测风险。</w:t>
      </w:r>
    </w:p>
    <w:p w14:paraId="0227D210" w14:textId="77777777" w:rsidR="00C637E8" w:rsidRDefault="00000000">
      <w:pPr>
        <w:pStyle w:val="CaptionCN"/>
        <w:jc w:val="center"/>
        <w:rPr>
          <w:lang w:eastAsia="zh-CN"/>
        </w:rPr>
      </w:pPr>
      <w:r>
        <w:rPr>
          <w:lang w:eastAsia="zh-CN"/>
        </w:rPr>
        <w:t>表</w:t>
      </w:r>
      <w:r>
        <w:rPr>
          <w:lang w:eastAsia="zh-CN"/>
        </w:rPr>
        <w:t xml:space="preserve"> 6 </w:t>
      </w:r>
      <w:r>
        <w:rPr>
          <w:lang w:eastAsia="zh-CN"/>
        </w:rPr>
        <w:t>四种模型在</w:t>
      </w:r>
      <w:r>
        <w:rPr>
          <w:lang w:eastAsia="zh-CN"/>
        </w:rPr>
        <w:t>6</w:t>
      </w:r>
      <w:r>
        <w:rPr>
          <w:lang w:eastAsia="zh-CN"/>
        </w:rPr>
        <w:t>个目标变量上的评价指标</w:t>
      </w:r>
    </w:p>
    <w:tbl>
      <w:tblPr>
        <w:tblStyle w:val="aff1"/>
        <w:tblW w:w="0" w:type="auto"/>
        <w:jc w:val="center"/>
        <w:tblCellMar>
          <w:top w:w="50" w:type="dxa"/>
          <w:left w:w="50" w:type="dxa"/>
          <w:bottom w:w="50" w:type="dxa"/>
          <w:right w:w="50" w:type="dxa"/>
        </w:tblCellMar>
        <w:tblLook w:val="04A0" w:firstRow="1" w:lastRow="0" w:firstColumn="1" w:lastColumn="0" w:noHBand="0" w:noVBand="1"/>
      </w:tblPr>
      <w:tblGrid>
        <w:gridCol w:w="1652"/>
        <w:gridCol w:w="1652"/>
        <w:gridCol w:w="1652"/>
        <w:gridCol w:w="1652"/>
        <w:gridCol w:w="1652"/>
        <w:gridCol w:w="1652"/>
      </w:tblGrid>
      <w:tr w:rsidR="00C637E8" w14:paraId="792B366B" w14:textId="77777777">
        <w:trPr>
          <w:cantSplit/>
          <w:tblHeader/>
          <w:jc w:val="center"/>
        </w:trPr>
        <w:tc>
          <w:tcPr>
            <w:tcW w:w="1654" w:type="dxa"/>
            <w:shd w:val="clear" w:color="auto" w:fill="D9EAF7"/>
            <w:vAlign w:val="center"/>
          </w:tcPr>
          <w:p w14:paraId="4CB25E0B" w14:textId="77777777" w:rsidR="00C637E8" w:rsidRDefault="00000000">
            <w:pPr>
              <w:jc w:val="center"/>
            </w:pPr>
            <w:proofErr w:type="spellStart"/>
            <w:r>
              <w:rPr>
                <w:b/>
                <w:sz w:val="15"/>
              </w:rPr>
              <w:t>目标变量</w:t>
            </w:r>
            <w:proofErr w:type="spellEnd"/>
          </w:p>
        </w:tc>
        <w:tc>
          <w:tcPr>
            <w:tcW w:w="1654" w:type="dxa"/>
            <w:shd w:val="clear" w:color="auto" w:fill="D9EAF7"/>
            <w:vAlign w:val="center"/>
          </w:tcPr>
          <w:p w14:paraId="71CEA89B" w14:textId="77777777" w:rsidR="00C637E8" w:rsidRDefault="00000000">
            <w:pPr>
              <w:jc w:val="center"/>
            </w:pPr>
            <w:r>
              <w:rPr>
                <w:b/>
                <w:sz w:val="15"/>
              </w:rPr>
              <w:t>评价指标</w:t>
            </w:r>
          </w:p>
        </w:tc>
        <w:tc>
          <w:tcPr>
            <w:tcW w:w="1654" w:type="dxa"/>
            <w:shd w:val="clear" w:color="auto" w:fill="D9EAF7"/>
            <w:vAlign w:val="center"/>
          </w:tcPr>
          <w:p w14:paraId="202746A2" w14:textId="77777777" w:rsidR="00C637E8" w:rsidRDefault="00000000">
            <w:pPr>
              <w:jc w:val="center"/>
            </w:pPr>
            <w:r>
              <w:rPr>
                <w:b/>
                <w:sz w:val="15"/>
              </w:rPr>
              <w:t>Baseline</w:t>
            </w:r>
          </w:p>
        </w:tc>
        <w:tc>
          <w:tcPr>
            <w:tcW w:w="1654" w:type="dxa"/>
            <w:shd w:val="clear" w:color="auto" w:fill="D9EAF7"/>
            <w:vAlign w:val="center"/>
          </w:tcPr>
          <w:p w14:paraId="1DCD864D" w14:textId="77777777" w:rsidR="00C637E8" w:rsidRDefault="00000000">
            <w:pPr>
              <w:jc w:val="center"/>
            </w:pPr>
            <w:r>
              <w:rPr>
                <w:b/>
                <w:sz w:val="15"/>
              </w:rPr>
              <w:t>SARIMA</w:t>
            </w:r>
          </w:p>
        </w:tc>
        <w:tc>
          <w:tcPr>
            <w:tcW w:w="1654" w:type="dxa"/>
            <w:shd w:val="clear" w:color="auto" w:fill="D9EAF7"/>
            <w:vAlign w:val="center"/>
          </w:tcPr>
          <w:p w14:paraId="70A5FC74" w14:textId="77777777" w:rsidR="00C637E8" w:rsidRDefault="00000000">
            <w:pPr>
              <w:jc w:val="center"/>
            </w:pPr>
            <w:r>
              <w:rPr>
                <w:b/>
                <w:sz w:val="15"/>
              </w:rPr>
              <w:t>XGBoost</w:t>
            </w:r>
          </w:p>
        </w:tc>
        <w:tc>
          <w:tcPr>
            <w:tcW w:w="1654" w:type="dxa"/>
            <w:shd w:val="clear" w:color="auto" w:fill="D9EAF7"/>
            <w:vAlign w:val="center"/>
          </w:tcPr>
          <w:p w14:paraId="2AD2EF18" w14:textId="77777777" w:rsidR="00C637E8" w:rsidRDefault="00000000">
            <w:pPr>
              <w:jc w:val="center"/>
            </w:pPr>
            <w:r>
              <w:rPr>
                <w:b/>
                <w:sz w:val="15"/>
              </w:rPr>
              <w:t>Ensemble</w:t>
            </w:r>
          </w:p>
        </w:tc>
      </w:tr>
      <w:tr w:rsidR="00C637E8" w14:paraId="075BFA90" w14:textId="77777777">
        <w:trPr>
          <w:cantSplit/>
          <w:jc w:val="center"/>
        </w:trPr>
        <w:tc>
          <w:tcPr>
            <w:tcW w:w="1654" w:type="dxa"/>
            <w:vAlign w:val="center"/>
          </w:tcPr>
          <w:p w14:paraId="09D3AAC0" w14:textId="77777777" w:rsidR="00C637E8" w:rsidRDefault="00000000">
            <w:pPr>
              <w:jc w:val="center"/>
            </w:pPr>
            <w:r>
              <w:rPr>
                <w:sz w:val="15"/>
              </w:rPr>
              <w:t>日就餐人数</w:t>
            </w:r>
          </w:p>
        </w:tc>
        <w:tc>
          <w:tcPr>
            <w:tcW w:w="1654" w:type="dxa"/>
            <w:vAlign w:val="center"/>
          </w:tcPr>
          <w:p w14:paraId="184A2F3D" w14:textId="77777777" w:rsidR="00C637E8" w:rsidRDefault="00000000">
            <w:pPr>
              <w:jc w:val="center"/>
            </w:pPr>
            <w:r>
              <w:rPr>
                <w:sz w:val="15"/>
              </w:rPr>
              <w:t>MAE / MAPE(%)</w:t>
            </w:r>
          </w:p>
        </w:tc>
        <w:tc>
          <w:tcPr>
            <w:tcW w:w="1654" w:type="dxa"/>
            <w:vAlign w:val="center"/>
          </w:tcPr>
          <w:p w14:paraId="7103066E" w14:textId="77777777" w:rsidR="00C637E8" w:rsidRDefault="00000000">
            <w:pPr>
              <w:jc w:val="center"/>
            </w:pPr>
            <w:r>
              <w:rPr>
                <w:sz w:val="15"/>
              </w:rPr>
              <w:t>41.6 / 141.7</w:t>
            </w:r>
          </w:p>
        </w:tc>
        <w:tc>
          <w:tcPr>
            <w:tcW w:w="1654" w:type="dxa"/>
            <w:vAlign w:val="center"/>
          </w:tcPr>
          <w:p w14:paraId="1C1AB0E9" w14:textId="77777777" w:rsidR="00C637E8" w:rsidRDefault="00000000">
            <w:pPr>
              <w:jc w:val="center"/>
            </w:pPr>
            <w:r>
              <w:rPr>
                <w:sz w:val="15"/>
              </w:rPr>
              <w:t>34.0 / 93.7</w:t>
            </w:r>
          </w:p>
        </w:tc>
        <w:tc>
          <w:tcPr>
            <w:tcW w:w="1654" w:type="dxa"/>
            <w:vAlign w:val="center"/>
          </w:tcPr>
          <w:p w14:paraId="4701935D" w14:textId="77777777" w:rsidR="00C637E8" w:rsidRDefault="00000000">
            <w:pPr>
              <w:jc w:val="center"/>
            </w:pPr>
            <w:r>
              <w:rPr>
                <w:sz w:val="15"/>
              </w:rPr>
              <w:t>85.5 / 52.4</w:t>
            </w:r>
          </w:p>
        </w:tc>
        <w:tc>
          <w:tcPr>
            <w:tcW w:w="1654" w:type="dxa"/>
            <w:vAlign w:val="center"/>
          </w:tcPr>
          <w:p w14:paraId="227F43E2" w14:textId="77777777" w:rsidR="00C637E8" w:rsidRDefault="00000000">
            <w:pPr>
              <w:jc w:val="center"/>
            </w:pPr>
            <w:r>
              <w:rPr>
                <w:sz w:val="15"/>
              </w:rPr>
              <w:t>59.4 / 79.4</w:t>
            </w:r>
          </w:p>
        </w:tc>
      </w:tr>
      <w:tr w:rsidR="00C637E8" w14:paraId="38055AC2" w14:textId="77777777">
        <w:trPr>
          <w:cantSplit/>
          <w:jc w:val="center"/>
        </w:trPr>
        <w:tc>
          <w:tcPr>
            <w:tcW w:w="1654" w:type="dxa"/>
            <w:vAlign w:val="center"/>
          </w:tcPr>
          <w:p w14:paraId="6EA82866" w14:textId="77777777" w:rsidR="00C637E8" w:rsidRDefault="00000000">
            <w:pPr>
              <w:jc w:val="center"/>
            </w:pPr>
            <w:r>
              <w:rPr>
                <w:sz w:val="15"/>
              </w:rPr>
              <w:t>日销售额</w:t>
            </w:r>
            <w:r>
              <w:rPr>
                <w:sz w:val="15"/>
              </w:rPr>
              <w:t>(</w:t>
            </w:r>
            <w:r>
              <w:rPr>
                <w:sz w:val="15"/>
              </w:rPr>
              <w:t>元</w:t>
            </w:r>
            <w:r>
              <w:rPr>
                <w:sz w:val="15"/>
              </w:rPr>
              <w:t>)</w:t>
            </w:r>
          </w:p>
        </w:tc>
        <w:tc>
          <w:tcPr>
            <w:tcW w:w="1654" w:type="dxa"/>
            <w:vAlign w:val="center"/>
          </w:tcPr>
          <w:p w14:paraId="4422B2D6" w14:textId="77777777" w:rsidR="00C637E8" w:rsidRDefault="00000000">
            <w:pPr>
              <w:jc w:val="center"/>
            </w:pPr>
            <w:r>
              <w:rPr>
                <w:sz w:val="15"/>
              </w:rPr>
              <w:t>MAE / MAPE(%)</w:t>
            </w:r>
          </w:p>
        </w:tc>
        <w:tc>
          <w:tcPr>
            <w:tcW w:w="1654" w:type="dxa"/>
            <w:vAlign w:val="center"/>
          </w:tcPr>
          <w:p w14:paraId="0233973C" w14:textId="77777777" w:rsidR="00C637E8" w:rsidRDefault="00000000">
            <w:pPr>
              <w:jc w:val="center"/>
            </w:pPr>
            <w:r>
              <w:rPr>
                <w:sz w:val="15"/>
              </w:rPr>
              <w:t>584.5 / 114.7</w:t>
            </w:r>
          </w:p>
        </w:tc>
        <w:tc>
          <w:tcPr>
            <w:tcW w:w="1654" w:type="dxa"/>
            <w:vAlign w:val="center"/>
          </w:tcPr>
          <w:p w14:paraId="103D83F5" w14:textId="77777777" w:rsidR="00C637E8" w:rsidRDefault="00000000">
            <w:pPr>
              <w:jc w:val="center"/>
            </w:pPr>
            <w:r>
              <w:rPr>
                <w:sz w:val="15"/>
              </w:rPr>
              <w:t>515.9 / 82.9</w:t>
            </w:r>
          </w:p>
        </w:tc>
        <w:tc>
          <w:tcPr>
            <w:tcW w:w="1654" w:type="dxa"/>
            <w:vAlign w:val="center"/>
          </w:tcPr>
          <w:p w14:paraId="22FC1976" w14:textId="77777777" w:rsidR="00C637E8" w:rsidRDefault="00000000">
            <w:pPr>
              <w:jc w:val="center"/>
            </w:pPr>
            <w:r>
              <w:rPr>
                <w:sz w:val="15"/>
              </w:rPr>
              <w:t>986.9 / 52.6</w:t>
            </w:r>
          </w:p>
        </w:tc>
        <w:tc>
          <w:tcPr>
            <w:tcW w:w="1654" w:type="dxa"/>
            <w:vAlign w:val="center"/>
          </w:tcPr>
          <w:p w14:paraId="3C698AFA" w14:textId="77777777" w:rsidR="00C637E8" w:rsidRDefault="00000000">
            <w:pPr>
              <w:jc w:val="center"/>
            </w:pPr>
            <w:r>
              <w:rPr>
                <w:sz w:val="15"/>
              </w:rPr>
              <w:t>695.1 / 72.2</w:t>
            </w:r>
          </w:p>
        </w:tc>
      </w:tr>
      <w:tr w:rsidR="00C637E8" w14:paraId="7F740E02" w14:textId="77777777">
        <w:trPr>
          <w:cantSplit/>
          <w:jc w:val="center"/>
        </w:trPr>
        <w:tc>
          <w:tcPr>
            <w:tcW w:w="1654" w:type="dxa"/>
            <w:vAlign w:val="center"/>
          </w:tcPr>
          <w:p w14:paraId="40779852" w14:textId="77777777" w:rsidR="00C637E8" w:rsidRDefault="00000000">
            <w:pPr>
              <w:jc w:val="center"/>
            </w:pPr>
            <w:r>
              <w:rPr>
                <w:sz w:val="15"/>
              </w:rPr>
              <w:t>日热量</w:t>
            </w:r>
            <w:r>
              <w:rPr>
                <w:sz w:val="15"/>
              </w:rPr>
              <w:t>(kcal)</w:t>
            </w:r>
          </w:p>
        </w:tc>
        <w:tc>
          <w:tcPr>
            <w:tcW w:w="1654" w:type="dxa"/>
            <w:vAlign w:val="center"/>
          </w:tcPr>
          <w:p w14:paraId="471B6572" w14:textId="77777777" w:rsidR="00C637E8" w:rsidRDefault="00000000">
            <w:pPr>
              <w:jc w:val="center"/>
            </w:pPr>
            <w:r>
              <w:rPr>
                <w:sz w:val="15"/>
              </w:rPr>
              <w:t>MAE / MAPE(%)</w:t>
            </w:r>
          </w:p>
        </w:tc>
        <w:tc>
          <w:tcPr>
            <w:tcW w:w="1654" w:type="dxa"/>
            <w:vAlign w:val="center"/>
          </w:tcPr>
          <w:p w14:paraId="010F9039" w14:textId="77777777" w:rsidR="00C637E8" w:rsidRDefault="00000000">
            <w:pPr>
              <w:jc w:val="center"/>
            </w:pPr>
            <w:r>
              <w:rPr>
                <w:sz w:val="15"/>
              </w:rPr>
              <w:t>36,158 / 75.6</w:t>
            </w:r>
          </w:p>
        </w:tc>
        <w:tc>
          <w:tcPr>
            <w:tcW w:w="1654" w:type="dxa"/>
            <w:vAlign w:val="center"/>
          </w:tcPr>
          <w:p w14:paraId="4D1C8AF6" w14:textId="77777777" w:rsidR="00C637E8" w:rsidRDefault="00000000">
            <w:pPr>
              <w:jc w:val="center"/>
            </w:pPr>
            <w:r>
              <w:rPr>
                <w:sz w:val="15"/>
              </w:rPr>
              <w:t>34,033 / 57.0</w:t>
            </w:r>
          </w:p>
        </w:tc>
        <w:tc>
          <w:tcPr>
            <w:tcW w:w="1654" w:type="dxa"/>
            <w:vAlign w:val="center"/>
          </w:tcPr>
          <w:p w14:paraId="5B0BD84F" w14:textId="77777777" w:rsidR="00C637E8" w:rsidRDefault="00000000">
            <w:pPr>
              <w:jc w:val="center"/>
            </w:pPr>
            <w:r>
              <w:rPr>
                <w:sz w:val="15"/>
              </w:rPr>
              <w:t>63,675 / 54.2</w:t>
            </w:r>
          </w:p>
        </w:tc>
        <w:tc>
          <w:tcPr>
            <w:tcW w:w="1654" w:type="dxa"/>
            <w:vAlign w:val="center"/>
          </w:tcPr>
          <w:p w14:paraId="707624F0" w14:textId="77777777" w:rsidR="00C637E8" w:rsidRDefault="00000000">
            <w:pPr>
              <w:jc w:val="center"/>
            </w:pPr>
            <w:r>
              <w:rPr>
                <w:sz w:val="15"/>
              </w:rPr>
              <w:t>36,225 / 54.8</w:t>
            </w:r>
          </w:p>
        </w:tc>
      </w:tr>
      <w:tr w:rsidR="00C637E8" w14:paraId="55AD6022" w14:textId="77777777">
        <w:trPr>
          <w:cantSplit/>
          <w:jc w:val="center"/>
        </w:trPr>
        <w:tc>
          <w:tcPr>
            <w:tcW w:w="1654" w:type="dxa"/>
            <w:vAlign w:val="center"/>
          </w:tcPr>
          <w:p w14:paraId="224A68A0" w14:textId="77777777" w:rsidR="00C637E8" w:rsidRDefault="00000000">
            <w:pPr>
              <w:jc w:val="center"/>
            </w:pPr>
            <w:r>
              <w:rPr>
                <w:sz w:val="15"/>
              </w:rPr>
              <w:t>日蛋白质</w:t>
            </w:r>
            <w:r>
              <w:rPr>
                <w:sz w:val="15"/>
              </w:rPr>
              <w:t>(g)</w:t>
            </w:r>
          </w:p>
        </w:tc>
        <w:tc>
          <w:tcPr>
            <w:tcW w:w="1654" w:type="dxa"/>
            <w:vAlign w:val="center"/>
          </w:tcPr>
          <w:p w14:paraId="1B9C8C62" w14:textId="77777777" w:rsidR="00C637E8" w:rsidRDefault="00000000">
            <w:pPr>
              <w:jc w:val="center"/>
            </w:pPr>
            <w:r>
              <w:rPr>
                <w:sz w:val="15"/>
              </w:rPr>
              <w:t>MAE / MAPE(%)</w:t>
            </w:r>
          </w:p>
        </w:tc>
        <w:tc>
          <w:tcPr>
            <w:tcW w:w="1654" w:type="dxa"/>
            <w:vAlign w:val="center"/>
          </w:tcPr>
          <w:p w14:paraId="5FC23F4D" w14:textId="77777777" w:rsidR="00C637E8" w:rsidRDefault="00000000">
            <w:pPr>
              <w:jc w:val="center"/>
            </w:pPr>
            <w:r>
              <w:rPr>
                <w:sz w:val="15"/>
              </w:rPr>
              <w:t>1,970 / 84.9</w:t>
            </w:r>
          </w:p>
        </w:tc>
        <w:tc>
          <w:tcPr>
            <w:tcW w:w="1654" w:type="dxa"/>
            <w:vAlign w:val="center"/>
          </w:tcPr>
          <w:p w14:paraId="3A03538D" w14:textId="77777777" w:rsidR="00C637E8" w:rsidRDefault="00000000">
            <w:pPr>
              <w:jc w:val="center"/>
            </w:pPr>
            <w:r>
              <w:rPr>
                <w:sz w:val="15"/>
              </w:rPr>
              <w:t>1,834 / 57.8</w:t>
            </w:r>
          </w:p>
        </w:tc>
        <w:tc>
          <w:tcPr>
            <w:tcW w:w="1654" w:type="dxa"/>
            <w:vAlign w:val="center"/>
          </w:tcPr>
          <w:p w14:paraId="2CA91540" w14:textId="77777777" w:rsidR="00C637E8" w:rsidRDefault="00000000">
            <w:pPr>
              <w:jc w:val="center"/>
            </w:pPr>
            <w:r>
              <w:rPr>
                <w:sz w:val="15"/>
              </w:rPr>
              <w:t>3,393 / 49.3</w:t>
            </w:r>
          </w:p>
        </w:tc>
        <w:tc>
          <w:tcPr>
            <w:tcW w:w="1654" w:type="dxa"/>
            <w:vAlign w:val="center"/>
          </w:tcPr>
          <w:p w14:paraId="6DA10799" w14:textId="77777777" w:rsidR="00C637E8" w:rsidRDefault="00000000">
            <w:pPr>
              <w:jc w:val="center"/>
            </w:pPr>
            <w:r>
              <w:rPr>
                <w:sz w:val="15"/>
              </w:rPr>
              <w:t>2,126 / 55.9</w:t>
            </w:r>
          </w:p>
        </w:tc>
      </w:tr>
      <w:tr w:rsidR="00C637E8" w14:paraId="0E836072" w14:textId="77777777">
        <w:trPr>
          <w:cantSplit/>
          <w:jc w:val="center"/>
        </w:trPr>
        <w:tc>
          <w:tcPr>
            <w:tcW w:w="1654" w:type="dxa"/>
            <w:vAlign w:val="center"/>
          </w:tcPr>
          <w:p w14:paraId="774DD363" w14:textId="77777777" w:rsidR="00C637E8" w:rsidRDefault="00000000">
            <w:pPr>
              <w:jc w:val="center"/>
            </w:pPr>
            <w:r>
              <w:rPr>
                <w:sz w:val="15"/>
              </w:rPr>
              <w:t>日脂肪</w:t>
            </w:r>
            <w:r>
              <w:rPr>
                <w:sz w:val="15"/>
              </w:rPr>
              <w:t>(g)</w:t>
            </w:r>
          </w:p>
        </w:tc>
        <w:tc>
          <w:tcPr>
            <w:tcW w:w="1654" w:type="dxa"/>
            <w:vAlign w:val="center"/>
          </w:tcPr>
          <w:p w14:paraId="7FB37166" w14:textId="77777777" w:rsidR="00C637E8" w:rsidRDefault="00000000">
            <w:pPr>
              <w:jc w:val="center"/>
            </w:pPr>
            <w:r>
              <w:rPr>
                <w:sz w:val="15"/>
              </w:rPr>
              <w:t>MAE / MAPE(%)</w:t>
            </w:r>
          </w:p>
        </w:tc>
        <w:tc>
          <w:tcPr>
            <w:tcW w:w="1654" w:type="dxa"/>
            <w:vAlign w:val="center"/>
          </w:tcPr>
          <w:p w14:paraId="221260C0" w14:textId="77777777" w:rsidR="00C637E8" w:rsidRDefault="00000000">
            <w:pPr>
              <w:jc w:val="center"/>
            </w:pPr>
            <w:r>
              <w:rPr>
                <w:sz w:val="15"/>
              </w:rPr>
              <w:t>1,501 / 304.6</w:t>
            </w:r>
          </w:p>
        </w:tc>
        <w:tc>
          <w:tcPr>
            <w:tcW w:w="1654" w:type="dxa"/>
            <w:vAlign w:val="center"/>
          </w:tcPr>
          <w:p w14:paraId="3616619E" w14:textId="77777777" w:rsidR="00C637E8" w:rsidRDefault="00000000">
            <w:pPr>
              <w:jc w:val="center"/>
            </w:pPr>
            <w:r>
              <w:rPr>
                <w:sz w:val="15"/>
              </w:rPr>
              <w:t>1,329 / 129.5</w:t>
            </w:r>
          </w:p>
        </w:tc>
        <w:tc>
          <w:tcPr>
            <w:tcW w:w="1654" w:type="dxa"/>
            <w:vAlign w:val="center"/>
          </w:tcPr>
          <w:p w14:paraId="13ABC943" w14:textId="77777777" w:rsidR="00C637E8" w:rsidRDefault="00000000">
            <w:pPr>
              <w:jc w:val="center"/>
            </w:pPr>
            <w:r>
              <w:rPr>
                <w:sz w:val="15"/>
              </w:rPr>
              <w:t>2,338 / 55.8</w:t>
            </w:r>
          </w:p>
        </w:tc>
        <w:tc>
          <w:tcPr>
            <w:tcW w:w="1654" w:type="dxa"/>
            <w:vAlign w:val="center"/>
          </w:tcPr>
          <w:p w14:paraId="4054C12B" w14:textId="77777777" w:rsidR="00C637E8" w:rsidRDefault="00000000">
            <w:pPr>
              <w:jc w:val="center"/>
            </w:pPr>
            <w:r>
              <w:rPr>
                <w:sz w:val="15"/>
              </w:rPr>
              <w:t>1,836 / 99.6</w:t>
            </w:r>
          </w:p>
        </w:tc>
      </w:tr>
      <w:tr w:rsidR="00C637E8" w14:paraId="5969C22F" w14:textId="77777777">
        <w:trPr>
          <w:cantSplit/>
          <w:jc w:val="center"/>
        </w:trPr>
        <w:tc>
          <w:tcPr>
            <w:tcW w:w="1654" w:type="dxa"/>
            <w:vAlign w:val="center"/>
          </w:tcPr>
          <w:p w14:paraId="6117B660" w14:textId="77777777" w:rsidR="00C637E8" w:rsidRDefault="00000000">
            <w:pPr>
              <w:jc w:val="center"/>
            </w:pPr>
            <w:r>
              <w:rPr>
                <w:sz w:val="15"/>
              </w:rPr>
              <w:t>日碳水</w:t>
            </w:r>
            <w:r>
              <w:rPr>
                <w:sz w:val="15"/>
              </w:rPr>
              <w:t>(g)</w:t>
            </w:r>
          </w:p>
        </w:tc>
        <w:tc>
          <w:tcPr>
            <w:tcW w:w="1654" w:type="dxa"/>
            <w:vAlign w:val="center"/>
          </w:tcPr>
          <w:p w14:paraId="65BC6D38" w14:textId="77777777" w:rsidR="00C637E8" w:rsidRDefault="00000000">
            <w:pPr>
              <w:jc w:val="center"/>
            </w:pPr>
            <w:r>
              <w:rPr>
                <w:sz w:val="15"/>
              </w:rPr>
              <w:t>MAE / MAPE(%)</w:t>
            </w:r>
          </w:p>
        </w:tc>
        <w:tc>
          <w:tcPr>
            <w:tcW w:w="1654" w:type="dxa"/>
            <w:vAlign w:val="center"/>
          </w:tcPr>
          <w:p w14:paraId="08B6F036" w14:textId="77777777" w:rsidR="00C637E8" w:rsidRDefault="00000000">
            <w:pPr>
              <w:jc w:val="center"/>
            </w:pPr>
            <w:r>
              <w:rPr>
                <w:sz w:val="15"/>
              </w:rPr>
              <w:t>4,077 / 66.0</w:t>
            </w:r>
          </w:p>
        </w:tc>
        <w:tc>
          <w:tcPr>
            <w:tcW w:w="1654" w:type="dxa"/>
            <w:vAlign w:val="center"/>
          </w:tcPr>
          <w:p w14:paraId="6D2A0C8C" w14:textId="77777777" w:rsidR="00C637E8" w:rsidRDefault="00000000">
            <w:pPr>
              <w:jc w:val="center"/>
            </w:pPr>
            <w:r>
              <w:rPr>
                <w:sz w:val="15"/>
              </w:rPr>
              <w:t>3,738 / 57.7</w:t>
            </w:r>
          </w:p>
        </w:tc>
        <w:tc>
          <w:tcPr>
            <w:tcW w:w="1654" w:type="dxa"/>
            <w:vAlign w:val="center"/>
          </w:tcPr>
          <w:p w14:paraId="01305B43" w14:textId="77777777" w:rsidR="00C637E8" w:rsidRDefault="00000000">
            <w:pPr>
              <w:jc w:val="center"/>
            </w:pPr>
            <w:r>
              <w:rPr>
                <w:sz w:val="15"/>
              </w:rPr>
              <w:t>7,217 / 58.7</w:t>
            </w:r>
          </w:p>
        </w:tc>
        <w:tc>
          <w:tcPr>
            <w:tcW w:w="1654" w:type="dxa"/>
            <w:vAlign w:val="center"/>
          </w:tcPr>
          <w:p w14:paraId="3729CB51" w14:textId="77777777" w:rsidR="00C637E8" w:rsidRDefault="00000000">
            <w:pPr>
              <w:jc w:val="center"/>
            </w:pPr>
            <w:r>
              <w:rPr>
                <w:sz w:val="15"/>
              </w:rPr>
              <w:t>4,037 / 54.9</w:t>
            </w:r>
          </w:p>
        </w:tc>
      </w:tr>
    </w:tbl>
    <w:p w14:paraId="494B6F9F" w14:textId="77777777" w:rsidR="00C637E8" w:rsidRDefault="00C637E8"/>
    <w:p w14:paraId="6E060BD6" w14:textId="77777777" w:rsidR="00C637E8" w:rsidRDefault="00000000">
      <w:pPr>
        <w:pStyle w:val="BodyCN"/>
        <w:rPr>
          <w:lang w:eastAsia="zh-CN"/>
        </w:rPr>
      </w:pPr>
      <w:r>
        <w:rPr>
          <w:b/>
          <w:lang w:eastAsia="zh-CN"/>
        </w:rPr>
        <w:t>注：</w:t>
      </w:r>
      <w:r>
        <w:rPr>
          <w:lang w:eastAsia="zh-CN"/>
        </w:rPr>
        <w:t>MAPE</w:t>
      </w:r>
      <w:r>
        <w:rPr>
          <w:lang w:eastAsia="zh-CN"/>
        </w:rPr>
        <w:t>在每日脂肪上的</w:t>
      </w:r>
      <w:r>
        <w:rPr>
          <w:lang w:eastAsia="zh-CN"/>
        </w:rPr>
        <w:t>Baseline</w:t>
      </w:r>
      <w:r>
        <w:rPr>
          <w:lang w:eastAsia="zh-CN"/>
        </w:rPr>
        <w:t>值高达</w:t>
      </w:r>
      <w:r>
        <w:rPr>
          <w:lang w:eastAsia="zh-CN"/>
        </w:rPr>
        <w:t>304.6%</w:t>
      </w:r>
      <w:r>
        <w:rPr>
          <w:lang w:eastAsia="zh-CN"/>
        </w:rPr>
        <w:t>，主要是因为脂肪日均值较小放大了个别日期的预测偏差，但各模型间的相对排序不受影响。日脂肪上的</w:t>
      </w:r>
      <w:r>
        <w:rPr>
          <w:lang w:eastAsia="zh-CN"/>
        </w:rPr>
        <w:t>MAPE</w:t>
      </w:r>
      <w:r>
        <w:rPr>
          <w:lang w:eastAsia="zh-CN"/>
        </w:rPr>
        <w:t>波动较大这一现象本身也反映了营养需求预测中的不确定性，需在后续备菜优化中配套安全库存机制以缓冲预测误差。</w:t>
      </w:r>
    </w:p>
    <w:tbl>
      <w:tblPr>
        <w:tblW w:w="0" w:type="auto"/>
        <w:jc w:val="center"/>
        <w:tblLayout w:type="fixed"/>
        <w:tblLook w:val="04A0" w:firstRow="1" w:lastRow="0" w:firstColumn="1" w:lastColumn="0" w:noHBand="0" w:noVBand="1"/>
      </w:tblPr>
      <w:tblGrid>
        <w:gridCol w:w="8617"/>
      </w:tblGrid>
      <w:tr w:rsidR="00C637E8" w14:paraId="3924C363" w14:textId="77777777">
        <w:trPr>
          <w:cantSplit/>
          <w:jc w:val="center"/>
        </w:trPr>
        <w:tc>
          <w:tcPr>
            <w:tcW w:w="8617" w:type="dxa"/>
            <w:tcBorders>
              <w:top w:val="single" w:sz="8" w:space="0" w:color="A6A6A6"/>
              <w:left w:val="single" w:sz="8" w:space="0" w:color="A6A6A6"/>
              <w:bottom w:val="single" w:sz="8" w:space="0" w:color="A6A6A6"/>
              <w:right w:val="single" w:sz="8" w:space="0" w:color="A6A6A6"/>
            </w:tcBorders>
            <w:shd w:val="clear" w:color="auto" w:fill="F2F2F2"/>
            <w:vAlign w:val="center"/>
          </w:tcPr>
          <w:p w14:paraId="79011237" w14:textId="77777777" w:rsidR="00C637E8" w:rsidRDefault="00000000">
            <w:pPr>
              <w:jc w:val="center"/>
            </w:pPr>
            <w:r>
              <w:rPr>
                <w:b/>
                <w:sz w:val="20"/>
              </w:rPr>
              <w:lastRenderedPageBreak/>
              <w:t>图</w:t>
            </w:r>
            <w:r>
              <w:rPr>
                <w:b/>
                <w:sz w:val="20"/>
              </w:rPr>
              <w:t xml:space="preserve">9 </w:t>
            </w:r>
            <w:proofErr w:type="spellStart"/>
            <w:r>
              <w:rPr>
                <w:b/>
                <w:sz w:val="20"/>
              </w:rPr>
              <w:t>图片占位符</w:t>
            </w:r>
            <w:proofErr w:type="spellEnd"/>
            <w:r>
              <w:rPr>
                <w:b/>
                <w:sz w:val="20"/>
              </w:rPr>
              <w:br/>
            </w:r>
            <w:r>
              <w:rPr>
                <w:rFonts w:ascii="Consolas" w:hAnsi="Consolas"/>
                <w:sz w:val="18"/>
              </w:rPr>
              <w:t>图片文件名：</w:t>
            </w:r>
            <w:r>
              <w:rPr>
                <w:rFonts w:ascii="Consolas" w:hAnsi="Consolas"/>
                <w:sz w:val="18"/>
              </w:rPr>
              <w:t>p2_model_comparison.png</w:t>
            </w:r>
            <w:r>
              <w:rPr>
                <w:rFonts w:ascii="Consolas" w:hAnsi="Consolas"/>
                <w:sz w:val="18"/>
              </w:rPr>
              <w:br/>
            </w:r>
            <w:proofErr w:type="spellStart"/>
            <w:r>
              <w:rPr>
                <w:i/>
                <w:color w:val="5A5A5A"/>
                <w:sz w:val="18"/>
              </w:rPr>
              <w:t>此处插入对应图表</w:t>
            </w:r>
            <w:proofErr w:type="spellEnd"/>
          </w:p>
        </w:tc>
      </w:tr>
    </w:tbl>
    <w:p w14:paraId="52688D19" w14:textId="77777777" w:rsidR="00C637E8" w:rsidRDefault="00000000">
      <w:pPr>
        <w:pStyle w:val="CaptionCN"/>
        <w:jc w:val="center"/>
        <w:rPr>
          <w:lang w:eastAsia="zh-CN"/>
        </w:rPr>
      </w:pPr>
      <w:r>
        <w:rPr>
          <w:lang w:eastAsia="zh-CN"/>
        </w:rPr>
        <w:t>图</w:t>
      </w:r>
      <w:r>
        <w:rPr>
          <w:lang w:eastAsia="zh-CN"/>
        </w:rPr>
        <w:t xml:space="preserve">9 </w:t>
      </w:r>
      <w:r>
        <w:rPr>
          <w:lang w:eastAsia="zh-CN"/>
        </w:rPr>
        <w:t>四种模型</w:t>
      </w:r>
      <w:r>
        <w:rPr>
          <w:lang w:eastAsia="zh-CN"/>
        </w:rPr>
        <w:t>×</w:t>
      </w:r>
      <w:proofErr w:type="gramStart"/>
      <w:r>
        <w:rPr>
          <w:lang w:eastAsia="zh-CN"/>
        </w:rPr>
        <w:t>六目标</w:t>
      </w:r>
      <w:proofErr w:type="gramEnd"/>
      <w:r>
        <w:rPr>
          <w:lang w:eastAsia="zh-CN"/>
        </w:rPr>
        <w:t>的</w:t>
      </w:r>
      <w:r>
        <w:rPr>
          <w:lang w:eastAsia="zh-CN"/>
        </w:rPr>
        <w:t>MAPE</w:t>
      </w:r>
      <w:r>
        <w:rPr>
          <w:lang w:eastAsia="zh-CN"/>
        </w:rPr>
        <w:t>对比柱状图</w:t>
      </w:r>
    </w:p>
    <w:p w14:paraId="0FF9D3A6" w14:textId="77777777" w:rsidR="00C637E8" w:rsidRDefault="00C637E8">
      <w:pPr>
        <w:rPr>
          <w:lang w:eastAsia="zh-CN"/>
        </w:rPr>
      </w:pPr>
    </w:p>
    <w:p w14:paraId="7E39396E" w14:textId="77777777" w:rsidR="00C637E8" w:rsidRDefault="00000000">
      <w:pPr>
        <w:pStyle w:val="31"/>
        <w:rPr>
          <w:lang w:eastAsia="zh-CN"/>
        </w:rPr>
      </w:pPr>
      <w:r>
        <w:rPr>
          <w:rFonts w:ascii="Times New Roman" w:eastAsia="黑体" w:hAnsi="Times New Roman"/>
          <w:sz w:val="24"/>
          <w:lang w:eastAsia="zh-CN"/>
        </w:rPr>
        <w:t xml:space="preserve">5.2.6 </w:t>
      </w:r>
      <w:r>
        <w:rPr>
          <w:rFonts w:ascii="Times New Roman" w:eastAsia="黑体" w:hAnsi="Times New Roman"/>
          <w:sz w:val="24"/>
          <w:lang w:eastAsia="zh-CN"/>
        </w:rPr>
        <w:t>残差诊断与模型检验</w:t>
      </w:r>
    </w:p>
    <w:p w14:paraId="745D1EA7" w14:textId="77777777" w:rsidR="00C637E8" w:rsidRDefault="00000000">
      <w:pPr>
        <w:pStyle w:val="BodyCN"/>
        <w:jc w:val="center"/>
        <w:rPr>
          <w:lang w:eastAsia="zh-CN"/>
        </w:rPr>
      </w:pPr>
      <w:r>
        <w:rPr>
          <w:rFonts w:ascii="Consolas" w:hAnsi="Consolas"/>
          <w:sz w:val="18"/>
          <w:lang w:eastAsia="zh-CN"/>
        </w:rPr>
        <w:t>为确保模型的充分性和可靠性，对预测残差进行系统性诊断。残差</w:t>
      </w:r>
      <w:proofErr w:type="spellStart"/>
      <w:r>
        <w:rPr>
          <w:rFonts w:ascii="Consolas" w:hAnsi="Consolas"/>
          <w:sz w:val="18"/>
          <w:lang w:eastAsia="zh-CN"/>
        </w:rPr>
        <w:t>e_t</w:t>
      </w:r>
      <w:proofErr w:type="spellEnd"/>
      <w:r>
        <w:rPr>
          <w:rFonts w:ascii="Consolas" w:hAnsi="Consolas"/>
          <w:sz w:val="18"/>
          <w:lang w:eastAsia="zh-CN"/>
        </w:rPr>
        <w:t xml:space="preserve"> = </w:t>
      </w:r>
      <w:proofErr w:type="spellStart"/>
      <w:r>
        <w:rPr>
          <w:rFonts w:ascii="Consolas" w:hAnsi="Consolas"/>
          <w:sz w:val="18"/>
          <w:lang w:eastAsia="zh-CN"/>
        </w:rPr>
        <w:t>y_t</w:t>
      </w:r>
      <w:proofErr w:type="spellEnd"/>
      <w:r>
        <w:rPr>
          <w:rFonts w:ascii="Consolas" w:hAnsi="Consolas"/>
          <w:sz w:val="18"/>
          <w:lang w:eastAsia="zh-CN"/>
        </w:rPr>
        <w:t xml:space="preserve"> -</w:t>
      </w:r>
      <w:proofErr w:type="spellStart"/>
      <w:r>
        <w:rPr>
          <w:rFonts w:ascii="Consolas" w:hAnsi="Consolas"/>
          <w:sz w:val="18"/>
          <w:lang w:eastAsia="zh-CN"/>
        </w:rPr>
        <w:t>hat_y_t</w:t>
      </w:r>
      <w:proofErr w:type="spellEnd"/>
      <w:r>
        <w:rPr>
          <w:rFonts w:ascii="Consolas" w:hAnsi="Consolas"/>
          <w:sz w:val="18"/>
          <w:lang w:eastAsia="zh-CN"/>
        </w:rPr>
        <w:t>的统计性质是判断模型是否充分捕捉数据中信息的关键依据。</w:t>
      </w:r>
    </w:p>
    <w:p w14:paraId="336DE9E0" w14:textId="77777777" w:rsidR="00C637E8" w:rsidRDefault="00000000">
      <w:pPr>
        <w:pStyle w:val="BodyCN"/>
        <w:rPr>
          <w:lang w:eastAsia="zh-CN"/>
        </w:rPr>
      </w:pPr>
      <w:r>
        <w:rPr>
          <w:b/>
          <w:lang w:eastAsia="zh-CN"/>
        </w:rPr>
        <w:t>（</w:t>
      </w:r>
      <w:r>
        <w:rPr>
          <w:b/>
          <w:lang w:eastAsia="zh-CN"/>
        </w:rPr>
        <w:t>1</w:t>
      </w:r>
      <w:r>
        <w:rPr>
          <w:b/>
          <w:lang w:eastAsia="zh-CN"/>
        </w:rPr>
        <w:t>）</w:t>
      </w:r>
      <w:r>
        <w:rPr>
          <w:lang w:eastAsia="zh-CN"/>
        </w:rPr>
        <w:t>残差正态性检验。图</w:t>
      </w:r>
      <w:r>
        <w:rPr>
          <w:lang w:eastAsia="zh-CN"/>
        </w:rPr>
        <w:t>10</w:t>
      </w:r>
      <w:r>
        <w:rPr>
          <w:lang w:eastAsia="zh-CN"/>
        </w:rPr>
        <w:t>展示了三个核心目标变量的残差分布直方图。残差近似以零为中心对称分布，无明显偏态，说明模型不存在系统性高估或低估的趋势。</w:t>
      </w:r>
    </w:p>
    <w:p w14:paraId="1AB1FDEF" w14:textId="77777777" w:rsidR="00C637E8" w:rsidRDefault="00000000">
      <w:pPr>
        <w:pStyle w:val="BodyCN"/>
        <w:rPr>
          <w:lang w:eastAsia="zh-CN"/>
        </w:rPr>
      </w:pPr>
      <w:r>
        <w:rPr>
          <w:b/>
          <w:lang w:eastAsia="zh-CN"/>
        </w:rPr>
        <w:t>（</w:t>
      </w:r>
      <w:r>
        <w:rPr>
          <w:b/>
          <w:lang w:eastAsia="zh-CN"/>
        </w:rPr>
        <w:t>2</w:t>
      </w:r>
      <w:r>
        <w:rPr>
          <w:b/>
          <w:lang w:eastAsia="zh-CN"/>
        </w:rPr>
        <w:t>）</w:t>
      </w:r>
      <w:r>
        <w:rPr>
          <w:lang w:eastAsia="zh-CN"/>
        </w:rPr>
        <w:t>Ljung-Box</w:t>
      </w:r>
      <w:r>
        <w:rPr>
          <w:lang w:eastAsia="zh-CN"/>
        </w:rPr>
        <w:t>白噪声检验。对残差序列进行</w:t>
      </w:r>
      <w:r>
        <w:rPr>
          <w:lang w:eastAsia="zh-CN"/>
        </w:rPr>
        <w:t>Ljung-Box</w:t>
      </w:r>
      <w:r>
        <w:rPr>
          <w:lang w:eastAsia="zh-CN"/>
        </w:rPr>
        <w:t>检验统计量：</w:t>
      </w:r>
    </w:p>
    <w:p w14:paraId="39677F35" w14:textId="77777777" w:rsidR="00C637E8" w:rsidRDefault="00000000">
      <w:pPr>
        <w:pStyle w:val="BodyCN"/>
        <w:jc w:val="center"/>
      </w:pPr>
      <w:r>
        <w:rPr>
          <w:rFonts w:ascii="Consolas" w:hAnsi="Consolas"/>
          <w:sz w:val="18"/>
        </w:rPr>
        <w:t>Q(m) = n(n+2) * sum_{k=</w:t>
      </w:r>
      <w:proofErr w:type="gramStart"/>
      <w:r>
        <w:rPr>
          <w:rFonts w:ascii="Consolas" w:hAnsi="Consolas"/>
          <w:sz w:val="18"/>
        </w:rPr>
        <w:t>1}^</w:t>
      </w:r>
      <w:proofErr w:type="gramEnd"/>
      <w:r>
        <w:rPr>
          <w:rFonts w:ascii="Consolas" w:hAnsi="Consolas"/>
          <w:sz w:val="18"/>
        </w:rPr>
        <w:t>{m} (rho_k^2 / (n - k))</w:t>
      </w:r>
    </w:p>
    <w:p w14:paraId="5287F5BC" w14:textId="77777777" w:rsidR="00C637E8" w:rsidRDefault="00000000">
      <w:pPr>
        <w:pStyle w:val="BodyCN"/>
        <w:jc w:val="center"/>
        <w:rPr>
          <w:lang w:eastAsia="zh-CN"/>
        </w:rPr>
      </w:pPr>
      <w:r>
        <w:rPr>
          <w:rFonts w:ascii="Consolas" w:hAnsi="Consolas"/>
          <w:sz w:val="18"/>
          <w:lang w:eastAsia="zh-CN"/>
        </w:rPr>
        <w:t>其中</w:t>
      </w:r>
      <w:proofErr w:type="spellStart"/>
      <w:r>
        <w:rPr>
          <w:rFonts w:ascii="Consolas" w:hAnsi="Consolas"/>
          <w:sz w:val="18"/>
          <w:lang w:eastAsia="zh-CN"/>
        </w:rPr>
        <w:t>rho_k</w:t>
      </w:r>
      <w:proofErr w:type="spellEnd"/>
      <w:r>
        <w:rPr>
          <w:rFonts w:ascii="Consolas" w:hAnsi="Consolas"/>
          <w:sz w:val="18"/>
          <w:lang w:eastAsia="zh-CN"/>
        </w:rPr>
        <w:t>为残差</w:t>
      </w:r>
      <w:r>
        <w:rPr>
          <w:rFonts w:ascii="Consolas" w:hAnsi="Consolas"/>
          <w:sz w:val="18"/>
          <w:lang w:eastAsia="zh-CN"/>
        </w:rPr>
        <w:t>k</w:t>
      </w:r>
      <w:proofErr w:type="gramStart"/>
      <w:r>
        <w:rPr>
          <w:rFonts w:ascii="Consolas" w:hAnsi="Consolas"/>
          <w:sz w:val="18"/>
          <w:lang w:eastAsia="zh-CN"/>
        </w:rPr>
        <w:t>阶自相关系数</w:t>
      </w:r>
      <w:proofErr w:type="gramEnd"/>
      <w:r>
        <w:rPr>
          <w:rFonts w:ascii="Consolas" w:hAnsi="Consolas"/>
          <w:sz w:val="18"/>
          <w:lang w:eastAsia="zh-CN"/>
        </w:rPr>
        <w:t>，</w:t>
      </w:r>
      <w:r>
        <w:rPr>
          <w:rFonts w:ascii="Consolas" w:hAnsi="Consolas"/>
          <w:sz w:val="18"/>
          <w:lang w:eastAsia="zh-CN"/>
        </w:rPr>
        <w:t>n</w:t>
      </w:r>
      <w:r>
        <w:rPr>
          <w:rFonts w:ascii="Consolas" w:hAnsi="Consolas"/>
          <w:sz w:val="18"/>
          <w:lang w:eastAsia="zh-CN"/>
        </w:rPr>
        <w:t>为样本量，</w:t>
      </w:r>
      <w:r>
        <w:rPr>
          <w:rFonts w:ascii="Consolas" w:hAnsi="Consolas"/>
          <w:sz w:val="18"/>
          <w:lang w:eastAsia="zh-CN"/>
        </w:rPr>
        <w:t>m</w:t>
      </w:r>
      <w:r>
        <w:rPr>
          <w:rFonts w:ascii="Consolas" w:hAnsi="Consolas"/>
          <w:sz w:val="18"/>
          <w:lang w:eastAsia="zh-CN"/>
        </w:rPr>
        <w:t>为滞后阶数。原假设</w:t>
      </w:r>
      <w:r>
        <w:rPr>
          <w:rFonts w:ascii="Consolas" w:hAnsi="Consolas"/>
          <w:sz w:val="18"/>
          <w:lang w:eastAsia="zh-CN"/>
        </w:rPr>
        <w:t>H0</w:t>
      </w:r>
      <w:r>
        <w:rPr>
          <w:rFonts w:ascii="Consolas" w:hAnsi="Consolas"/>
          <w:sz w:val="18"/>
          <w:lang w:eastAsia="zh-CN"/>
        </w:rPr>
        <w:t>为残差序列为独立分布（白噪声）。检验取</w:t>
      </w:r>
      <w:r>
        <w:rPr>
          <w:rFonts w:ascii="Consolas" w:hAnsi="Consolas"/>
          <w:sz w:val="18"/>
          <w:lang w:eastAsia="zh-CN"/>
        </w:rPr>
        <w:t>m=7,14,21</w:t>
      </w:r>
      <w:proofErr w:type="gramStart"/>
      <w:r>
        <w:rPr>
          <w:rFonts w:ascii="Consolas" w:hAnsi="Consolas"/>
          <w:sz w:val="18"/>
          <w:lang w:eastAsia="zh-CN"/>
        </w:rPr>
        <w:t>三个</w:t>
      </w:r>
      <w:proofErr w:type="gramEnd"/>
      <w:r>
        <w:rPr>
          <w:rFonts w:ascii="Consolas" w:hAnsi="Consolas"/>
          <w:sz w:val="18"/>
          <w:lang w:eastAsia="zh-CN"/>
        </w:rPr>
        <w:t>滞后阶数。在</w:t>
      </w:r>
      <w:r>
        <w:rPr>
          <w:rFonts w:ascii="Consolas" w:hAnsi="Consolas"/>
          <w:sz w:val="18"/>
          <w:lang w:eastAsia="zh-CN"/>
        </w:rPr>
        <w:t>5%</w:t>
      </w:r>
      <w:r>
        <w:rPr>
          <w:rFonts w:ascii="Consolas" w:hAnsi="Consolas"/>
          <w:sz w:val="18"/>
          <w:lang w:eastAsia="zh-CN"/>
        </w:rPr>
        <w:t>显著性水平下，多数目标变量的检验</w:t>
      </w:r>
      <w:r>
        <w:rPr>
          <w:rFonts w:ascii="Consolas" w:hAnsi="Consolas"/>
          <w:sz w:val="18"/>
          <w:lang w:eastAsia="zh-CN"/>
        </w:rPr>
        <w:t>p</w:t>
      </w:r>
      <w:r>
        <w:rPr>
          <w:rFonts w:ascii="Consolas" w:hAnsi="Consolas"/>
          <w:sz w:val="18"/>
          <w:lang w:eastAsia="zh-CN"/>
        </w:rPr>
        <w:t>值大于</w:t>
      </w:r>
      <w:r>
        <w:rPr>
          <w:rFonts w:ascii="Consolas" w:hAnsi="Consolas"/>
          <w:sz w:val="18"/>
          <w:lang w:eastAsia="zh-CN"/>
        </w:rPr>
        <w:t>0.05</w:t>
      </w:r>
      <w:r>
        <w:rPr>
          <w:rFonts w:ascii="Consolas" w:hAnsi="Consolas"/>
          <w:sz w:val="18"/>
          <w:lang w:eastAsia="zh-CN"/>
        </w:rPr>
        <w:t>，不能拒绝白噪声原假设，说明模型已充分提取了数据中的时序结构信息。</w:t>
      </w:r>
    </w:p>
    <w:p w14:paraId="44EB1333" w14:textId="77777777" w:rsidR="00C637E8" w:rsidRDefault="00000000">
      <w:pPr>
        <w:pStyle w:val="BodyCN"/>
        <w:rPr>
          <w:lang w:eastAsia="zh-CN"/>
        </w:rPr>
      </w:pPr>
      <w:r>
        <w:rPr>
          <w:b/>
          <w:lang w:eastAsia="zh-CN"/>
        </w:rPr>
        <w:t>（</w:t>
      </w:r>
      <w:r>
        <w:rPr>
          <w:b/>
          <w:lang w:eastAsia="zh-CN"/>
        </w:rPr>
        <w:t>3</w:t>
      </w:r>
      <w:r>
        <w:rPr>
          <w:b/>
          <w:lang w:eastAsia="zh-CN"/>
        </w:rPr>
        <w:t>）</w:t>
      </w:r>
      <w:r>
        <w:rPr>
          <w:lang w:eastAsia="zh-CN"/>
        </w:rPr>
        <w:t>按星期分组误差分析。将预测误差按一周七天分组计算各自的</w:t>
      </w:r>
      <w:r>
        <w:rPr>
          <w:lang w:eastAsia="zh-CN"/>
        </w:rPr>
        <w:t>MAPE</w:t>
      </w:r>
      <w:r>
        <w:rPr>
          <w:lang w:eastAsia="zh-CN"/>
        </w:rPr>
        <w:t>。分析表明，工作日（周一至周五）的预测误差整体低于周末，周末因客流波动的随机性更大而导致预测精度下降。其中周五的误差在各工作日中相对偏大，可能与周五靠近周末、消费模式存在过渡效应有关。</w:t>
      </w:r>
    </w:p>
    <w:tbl>
      <w:tblPr>
        <w:tblW w:w="0" w:type="auto"/>
        <w:jc w:val="center"/>
        <w:tblLayout w:type="fixed"/>
        <w:tblLook w:val="04A0" w:firstRow="1" w:lastRow="0" w:firstColumn="1" w:lastColumn="0" w:noHBand="0" w:noVBand="1"/>
      </w:tblPr>
      <w:tblGrid>
        <w:gridCol w:w="8617"/>
      </w:tblGrid>
      <w:tr w:rsidR="00C637E8" w14:paraId="530796C0" w14:textId="77777777">
        <w:trPr>
          <w:cantSplit/>
          <w:jc w:val="center"/>
        </w:trPr>
        <w:tc>
          <w:tcPr>
            <w:tcW w:w="8617" w:type="dxa"/>
            <w:tcBorders>
              <w:top w:val="single" w:sz="8" w:space="0" w:color="A6A6A6"/>
              <w:left w:val="single" w:sz="8" w:space="0" w:color="A6A6A6"/>
              <w:bottom w:val="single" w:sz="8" w:space="0" w:color="A6A6A6"/>
              <w:right w:val="single" w:sz="8" w:space="0" w:color="A6A6A6"/>
            </w:tcBorders>
            <w:shd w:val="clear" w:color="auto" w:fill="F2F2F2"/>
            <w:vAlign w:val="center"/>
          </w:tcPr>
          <w:p w14:paraId="094C6692" w14:textId="77777777" w:rsidR="00C637E8" w:rsidRDefault="00000000">
            <w:pPr>
              <w:jc w:val="center"/>
            </w:pPr>
            <w:r>
              <w:rPr>
                <w:b/>
                <w:sz w:val="20"/>
              </w:rPr>
              <w:t>图</w:t>
            </w:r>
            <w:r>
              <w:rPr>
                <w:b/>
                <w:sz w:val="20"/>
              </w:rPr>
              <w:t xml:space="preserve">10 </w:t>
            </w:r>
            <w:proofErr w:type="spellStart"/>
            <w:r>
              <w:rPr>
                <w:b/>
                <w:sz w:val="20"/>
              </w:rPr>
              <w:t>图片占位符</w:t>
            </w:r>
            <w:proofErr w:type="spellEnd"/>
            <w:r>
              <w:rPr>
                <w:b/>
                <w:sz w:val="20"/>
              </w:rPr>
              <w:br/>
            </w:r>
            <w:r>
              <w:rPr>
                <w:rFonts w:ascii="Consolas" w:hAnsi="Consolas"/>
                <w:sz w:val="18"/>
              </w:rPr>
              <w:t>图片文件名：</w:t>
            </w:r>
            <w:r>
              <w:rPr>
                <w:rFonts w:ascii="Consolas" w:hAnsi="Consolas"/>
                <w:sz w:val="18"/>
              </w:rPr>
              <w:t>p2_residual_diagnostics.png</w:t>
            </w:r>
            <w:r>
              <w:rPr>
                <w:rFonts w:ascii="Consolas" w:hAnsi="Consolas"/>
                <w:sz w:val="18"/>
              </w:rPr>
              <w:br/>
            </w:r>
            <w:proofErr w:type="spellStart"/>
            <w:r>
              <w:rPr>
                <w:i/>
                <w:color w:val="5A5A5A"/>
                <w:sz w:val="18"/>
              </w:rPr>
              <w:t>此处插入对应图表</w:t>
            </w:r>
            <w:proofErr w:type="spellEnd"/>
          </w:p>
        </w:tc>
      </w:tr>
    </w:tbl>
    <w:p w14:paraId="652F27ED" w14:textId="77777777" w:rsidR="00C637E8" w:rsidRDefault="00000000">
      <w:pPr>
        <w:pStyle w:val="CaptionCN"/>
        <w:jc w:val="center"/>
      </w:pPr>
      <w:r>
        <w:t>图</w:t>
      </w:r>
      <w:r>
        <w:t xml:space="preserve">10 </w:t>
      </w:r>
      <w:r>
        <w:t>残差诊断（残差分布</w:t>
      </w:r>
      <w:r>
        <w:t>/Ljung-Box/</w:t>
      </w:r>
      <w:r>
        <w:t>按星期</w:t>
      </w:r>
      <w:r>
        <w:t>MAPE</w:t>
      </w:r>
      <w:r>
        <w:t>）</w:t>
      </w:r>
    </w:p>
    <w:p w14:paraId="5D1BA9AE" w14:textId="77777777" w:rsidR="00C637E8" w:rsidRDefault="00C637E8"/>
    <w:p w14:paraId="09495859" w14:textId="77777777" w:rsidR="00C637E8" w:rsidRDefault="00000000">
      <w:pPr>
        <w:pStyle w:val="31"/>
      </w:pPr>
      <w:r>
        <w:rPr>
          <w:rFonts w:ascii="Times New Roman" w:eastAsia="黑体" w:hAnsi="Times New Roman"/>
          <w:sz w:val="24"/>
        </w:rPr>
        <w:t>5.2.7 Walk-forward</w:t>
      </w:r>
      <w:r>
        <w:rPr>
          <w:rFonts w:ascii="Times New Roman" w:eastAsia="黑体" w:hAnsi="Times New Roman"/>
          <w:sz w:val="24"/>
        </w:rPr>
        <w:t>滚动验证</w:t>
      </w:r>
    </w:p>
    <w:p w14:paraId="5DCF0388" w14:textId="77777777" w:rsidR="00C637E8" w:rsidRDefault="00000000">
      <w:pPr>
        <w:pStyle w:val="BodyCN"/>
        <w:rPr>
          <w:lang w:eastAsia="zh-CN"/>
        </w:rPr>
      </w:pPr>
      <w:r>
        <w:t>为评估模型在真实部署场景下的泛化能力，采用</w:t>
      </w:r>
      <w:r>
        <w:t>Walk-forward</w:t>
      </w:r>
      <w:r>
        <w:t>（</w:t>
      </w:r>
      <w:r>
        <w:t>expanding window</w:t>
      </w:r>
      <w:r>
        <w:t>）方法进行滚动预测验证。</w:t>
      </w:r>
      <w:r>
        <w:t>Walk-forward</w:t>
      </w:r>
      <w:proofErr w:type="spellStart"/>
      <w:r>
        <w:t>是时间序列预测中公认的标准验证方法，模拟模型在实际应用中逐日（或逐周）接收新数据并更新预测的真实流程</w:t>
      </w:r>
      <w:proofErr w:type="spellEnd"/>
      <w:r>
        <w:t>。</w:t>
      </w:r>
      <w:r>
        <w:rPr>
          <w:lang w:eastAsia="zh-CN"/>
        </w:rPr>
        <w:t>具体实施如下：以数据集前</w:t>
      </w:r>
      <w:r>
        <w:rPr>
          <w:lang w:eastAsia="zh-CN"/>
        </w:rPr>
        <w:t>80%</w:t>
      </w:r>
      <w:r>
        <w:rPr>
          <w:lang w:eastAsia="zh-CN"/>
        </w:rPr>
        <w:t>为初始训练窗口（约</w:t>
      </w:r>
      <w:r>
        <w:rPr>
          <w:lang w:eastAsia="zh-CN"/>
        </w:rPr>
        <w:t>425</w:t>
      </w:r>
      <w:r>
        <w:rPr>
          <w:lang w:eastAsia="zh-CN"/>
        </w:rPr>
        <w:t>天），训练</w:t>
      </w:r>
      <w:proofErr w:type="spellStart"/>
      <w:r>
        <w:rPr>
          <w:lang w:eastAsia="zh-CN"/>
        </w:rPr>
        <w:t>XGBoost</w:t>
      </w:r>
      <w:proofErr w:type="spellEnd"/>
      <w:r>
        <w:rPr>
          <w:lang w:eastAsia="zh-CN"/>
        </w:rPr>
        <w:t>模型后预测未来</w:t>
      </w:r>
      <w:r>
        <w:rPr>
          <w:lang w:eastAsia="zh-CN"/>
        </w:rPr>
        <w:t>7</w:t>
      </w:r>
      <w:r>
        <w:rPr>
          <w:lang w:eastAsia="zh-CN"/>
        </w:rPr>
        <w:t>天（一周），然后将这</w:t>
      </w:r>
      <w:r>
        <w:rPr>
          <w:lang w:eastAsia="zh-CN"/>
        </w:rPr>
        <w:t>7</w:t>
      </w:r>
      <w:r>
        <w:rPr>
          <w:lang w:eastAsia="zh-CN"/>
        </w:rPr>
        <w:t>天的真实观测值加入训练集，窗口向前扩增</w:t>
      </w:r>
      <w:r>
        <w:rPr>
          <w:lang w:eastAsia="zh-CN"/>
        </w:rPr>
        <w:t>7</w:t>
      </w:r>
      <w:r>
        <w:rPr>
          <w:lang w:eastAsia="zh-CN"/>
        </w:rPr>
        <w:t>天，重复此过程直至覆盖全部剩余测试数据。该验证方法严格保证：训练集的所有数据点的时间戳严格在测试集数据点之前。以</w:t>
      </w:r>
      <w:proofErr w:type="spellStart"/>
      <w:r>
        <w:rPr>
          <w:lang w:eastAsia="zh-CN"/>
        </w:rPr>
        <w:t>XGBoost</w:t>
      </w:r>
      <w:proofErr w:type="spellEnd"/>
      <w:r>
        <w:rPr>
          <w:lang w:eastAsia="zh-CN"/>
        </w:rPr>
        <w:t>模型对日就餐人数（</w:t>
      </w:r>
      <w:proofErr w:type="spellStart"/>
      <w:r>
        <w:rPr>
          <w:lang w:eastAsia="zh-CN"/>
        </w:rPr>
        <w:t>total_orders</w:t>
      </w:r>
      <w:proofErr w:type="spellEnd"/>
      <w:r>
        <w:rPr>
          <w:lang w:eastAsia="zh-CN"/>
        </w:rPr>
        <w:t>）进行</w:t>
      </w:r>
      <w:r>
        <w:rPr>
          <w:lang w:eastAsia="zh-CN"/>
        </w:rPr>
        <w:t>Walk-forward</w:t>
      </w:r>
      <w:r>
        <w:rPr>
          <w:lang w:eastAsia="zh-CN"/>
        </w:rPr>
        <w:t>验证，在约</w:t>
      </w:r>
      <w:r>
        <w:rPr>
          <w:lang w:eastAsia="zh-CN"/>
        </w:rPr>
        <w:t>106</w:t>
      </w:r>
      <w:r>
        <w:rPr>
          <w:lang w:eastAsia="zh-CN"/>
        </w:rPr>
        <w:t>天的测试区间上获得：</w:t>
      </w:r>
      <w:r>
        <w:rPr>
          <w:lang w:eastAsia="zh-CN"/>
        </w:rPr>
        <w:t>MAE =19.7</w:t>
      </w:r>
      <w:r>
        <w:rPr>
          <w:lang w:eastAsia="zh-CN"/>
        </w:rPr>
        <w:t>，</w:t>
      </w:r>
      <w:r>
        <w:rPr>
          <w:lang w:eastAsia="zh-CN"/>
        </w:rPr>
        <w:t>RMSE = 46.5</w:t>
      </w:r>
      <w:r>
        <w:rPr>
          <w:lang w:eastAsia="zh-CN"/>
        </w:rPr>
        <w:t>，</w:t>
      </w:r>
      <w:r>
        <w:rPr>
          <w:lang w:eastAsia="zh-CN"/>
        </w:rPr>
        <w:t>MAPE =15.5%</w:t>
      </w:r>
      <w:r>
        <w:rPr>
          <w:lang w:eastAsia="zh-CN"/>
        </w:rPr>
        <w:t>。这一结果远优于</w:t>
      </w:r>
      <w:r>
        <w:rPr>
          <w:lang w:eastAsia="zh-CN"/>
        </w:rPr>
        <w:t>Baseline</w:t>
      </w:r>
      <w:r>
        <w:rPr>
          <w:lang w:eastAsia="zh-CN"/>
        </w:rPr>
        <w:t>的</w:t>
      </w:r>
      <w:r>
        <w:rPr>
          <w:lang w:eastAsia="zh-CN"/>
        </w:rPr>
        <w:t>in-sample</w:t>
      </w:r>
      <w:r>
        <w:rPr>
          <w:lang w:eastAsia="zh-CN"/>
        </w:rPr>
        <w:t>评估</w:t>
      </w:r>
      <w:r>
        <w:rPr>
          <w:lang w:eastAsia="zh-CN"/>
        </w:rPr>
        <w:t>MAPE</w:t>
      </w:r>
      <w:r>
        <w:rPr>
          <w:lang w:eastAsia="zh-CN"/>
        </w:rPr>
        <w:t>（</w:t>
      </w:r>
      <w:r>
        <w:rPr>
          <w:lang w:eastAsia="zh-CN"/>
        </w:rPr>
        <w:t>141.7%</w:t>
      </w:r>
      <w:r>
        <w:rPr>
          <w:lang w:eastAsia="zh-CN"/>
        </w:rPr>
        <w:t>），主要原因有三：（</w:t>
      </w:r>
      <w:r>
        <w:rPr>
          <w:lang w:eastAsia="zh-CN"/>
        </w:rPr>
        <w:t>1</w:t>
      </w:r>
      <w:r>
        <w:rPr>
          <w:lang w:eastAsia="zh-CN"/>
        </w:rPr>
        <w:t>）</w:t>
      </w:r>
      <w:proofErr w:type="spellStart"/>
      <w:r>
        <w:rPr>
          <w:lang w:eastAsia="zh-CN"/>
        </w:rPr>
        <w:t>XGBoost</w:t>
      </w:r>
      <w:proofErr w:type="spellEnd"/>
      <w:r>
        <w:rPr>
          <w:lang w:eastAsia="zh-CN"/>
        </w:rPr>
        <w:t>利用</w:t>
      </w:r>
      <w:r>
        <w:rPr>
          <w:lang w:eastAsia="zh-CN"/>
        </w:rPr>
        <w:t>30</w:t>
      </w:r>
      <w:r>
        <w:rPr>
          <w:lang w:eastAsia="zh-CN"/>
        </w:rPr>
        <w:t>维特征捕获了</w:t>
      </w:r>
      <w:r>
        <w:rPr>
          <w:lang w:eastAsia="zh-CN"/>
        </w:rPr>
        <w:t>Baseline</w:t>
      </w:r>
      <w:r>
        <w:rPr>
          <w:lang w:eastAsia="zh-CN"/>
        </w:rPr>
        <w:t>无法处理的非线性模式；（</w:t>
      </w:r>
      <w:r>
        <w:rPr>
          <w:lang w:eastAsia="zh-CN"/>
        </w:rPr>
        <w:t>2</w:t>
      </w:r>
      <w:r>
        <w:rPr>
          <w:lang w:eastAsia="zh-CN"/>
        </w:rPr>
        <w:t>）</w:t>
      </w:r>
      <w:r>
        <w:rPr>
          <w:lang w:eastAsia="zh-CN"/>
        </w:rPr>
        <w:t>Walk-forward</w:t>
      </w:r>
      <w:r>
        <w:rPr>
          <w:lang w:eastAsia="zh-CN"/>
        </w:rPr>
        <w:t>评估在更近期的数据上进行，数据模式更贴近当前餐厅的运营状态；（</w:t>
      </w:r>
      <w:r>
        <w:rPr>
          <w:lang w:eastAsia="zh-CN"/>
        </w:rPr>
        <w:t>3</w:t>
      </w:r>
      <w:r>
        <w:rPr>
          <w:lang w:eastAsia="zh-CN"/>
        </w:rPr>
        <w:t>）</w:t>
      </w:r>
      <w:r>
        <w:rPr>
          <w:lang w:eastAsia="zh-CN"/>
        </w:rPr>
        <w:t>in-sample Baseline MAPE</w:t>
      </w:r>
      <w:r>
        <w:rPr>
          <w:lang w:eastAsia="zh-CN"/>
        </w:rPr>
        <w:t>受训练集初期数据的极端波动和少量低值样本放大。</w:t>
      </w:r>
    </w:p>
    <w:tbl>
      <w:tblPr>
        <w:tblW w:w="0" w:type="auto"/>
        <w:jc w:val="center"/>
        <w:tblLayout w:type="fixed"/>
        <w:tblLook w:val="04A0" w:firstRow="1" w:lastRow="0" w:firstColumn="1" w:lastColumn="0" w:noHBand="0" w:noVBand="1"/>
      </w:tblPr>
      <w:tblGrid>
        <w:gridCol w:w="8617"/>
      </w:tblGrid>
      <w:tr w:rsidR="00C637E8" w14:paraId="1E774EE4" w14:textId="77777777">
        <w:trPr>
          <w:cantSplit/>
          <w:jc w:val="center"/>
        </w:trPr>
        <w:tc>
          <w:tcPr>
            <w:tcW w:w="8617" w:type="dxa"/>
            <w:tcBorders>
              <w:top w:val="single" w:sz="8" w:space="0" w:color="A6A6A6"/>
              <w:left w:val="single" w:sz="8" w:space="0" w:color="A6A6A6"/>
              <w:bottom w:val="single" w:sz="8" w:space="0" w:color="A6A6A6"/>
              <w:right w:val="single" w:sz="8" w:space="0" w:color="A6A6A6"/>
            </w:tcBorders>
            <w:shd w:val="clear" w:color="auto" w:fill="F2F2F2"/>
            <w:vAlign w:val="center"/>
          </w:tcPr>
          <w:p w14:paraId="69C750E5" w14:textId="77777777" w:rsidR="00C637E8" w:rsidRDefault="00000000">
            <w:pPr>
              <w:jc w:val="center"/>
            </w:pPr>
            <w:r>
              <w:rPr>
                <w:b/>
                <w:sz w:val="20"/>
              </w:rPr>
              <w:t>图</w:t>
            </w:r>
            <w:r>
              <w:rPr>
                <w:b/>
                <w:sz w:val="20"/>
              </w:rPr>
              <w:t xml:space="preserve">11 </w:t>
            </w:r>
            <w:proofErr w:type="spellStart"/>
            <w:r>
              <w:rPr>
                <w:b/>
                <w:sz w:val="20"/>
              </w:rPr>
              <w:t>图片占位符</w:t>
            </w:r>
            <w:proofErr w:type="spellEnd"/>
            <w:r>
              <w:rPr>
                <w:b/>
                <w:sz w:val="20"/>
              </w:rPr>
              <w:br/>
            </w:r>
            <w:r>
              <w:rPr>
                <w:rFonts w:ascii="Consolas" w:hAnsi="Consolas"/>
                <w:sz w:val="18"/>
              </w:rPr>
              <w:t>图片文件名：</w:t>
            </w:r>
            <w:r>
              <w:rPr>
                <w:rFonts w:ascii="Consolas" w:hAnsi="Consolas"/>
                <w:sz w:val="18"/>
              </w:rPr>
              <w:t>p2_walk_forward.png</w:t>
            </w:r>
            <w:r>
              <w:rPr>
                <w:rFonts w:ascii="Consolas" w:hAnsi="Consolas"/>
                <w:sz w:val="18"/>
              </w:rPr>
              <w:br/>
            </w:r>
            <w:proofErr w:type="spellStart"/>
            <w:r>
              <w:rPr>
                <w:i/>
                <w:color w:val="5A5A5A"/>
                <w:sz w:val="18"/>
              </w:rPr>
              <w:t>此处插入对应图表</w:t>
            </w:r>
            <w:proofErr w:type="spellEnd"/>
          </w:p>
        </w:tc>
      </w:tr>
    </w:tbl>
    <w:p w14:paraId="621A314E" w14:textId="77777777" w:rsidR="00C637E8" w:rsidRDefault="00000000">
      <w:pPr>
        <w:pStyle w:val="CaptionCN"/>
        <w:jc w:val="center"/>
      </w:pPr>
      <w:r>
        <w:t>图</w:t>
      </w:r>
      <w:r>
        <w:t>11 Walk-forward</w:t>
      </w:r>
      <w:r>
        <w:t>滚动验证（</w:t>
      </w:r>
      <w:r>
        <w:t>expanding window, step=7</w:t>
      </w:r>
      <w:r>
        <w:t>天）</w:t>
      </w:r>
    </w:p>
    <w:p w14:paraId="21E26B2F" w14:textId="77777777" w:rsidR="00C637E8" w:rsidRDefault="00C637E8"/>
    <w:p w14:paraId="0636A87E" w14:textId="77777777" w:rsidR="00C637E8" w:rsidRDefault="00000000">
      <w:pPr>
        <w:pStyle w:val="31"/>
      </w:pPr>
      <w:r>
        <w:rPr>
          <w:rFonts w:ascii="Times New Roman" w:eastAsia="黑体" w:hAnsi="Times New Roman"/>
          <w:sz w:val="24"/>
        </w:rPr>
        <w:lastRenderedPageBreak/>
        <w:t>5.2.8 2025</w:t>
      </w:r>
      <w:r>
        <w:rPr>
          <w:rFonts w:ascii="Times New Roman" w:eastAsia="黑体" w:hAnsi="Times New Roman"/>
          <w:sz w:val="24"/>
        </w:rPr>
        <w:t>年</w:t>
      </w:r>
      <w:r>
        <w:rPr>
          <w:rFonts w:ascii="Times New Roman" w:eastAsia="黑体" w:hAnsi="Times New Roman"/>
          <w:sz w:val="24"/>
        </w:rPr>
        <w:t>5</w:t>
      </w:r>
      <w:r>
        <w:rPr>
          <w:rFonts w:ascii="Times New Roman" w:eastAsia="黑体" w:hAnsi="Times New Roman"/>
          <w:sz w:val="24"/>
        </w:rPr>
        <w:t>月工作日预测</w:t>
      </w:r>
    </w:p>
    <w:p w14:paraId="79EAA902" w14:textId="77777777" w:rsidR="00C637E8" w:rsidRDefault="00000000">
      <w:pPr>
        <w:pStyle w:val="BodyCN"/>
        <w:rPr>
          <w:lang w:eastAsia="zh-CN"/>
        </w:rPr>
      </w:pPr>
      <w:r>
        <w:rPr>
          <w:lang w:eastAsia="zh-CN"/>
        </w:rPr>
        <w:t>基于上述多模型分析，</w:t>
      </w:r>
      <w:r>
        <w:rPr>
          <w:lang w:eastAsia="zh-CN"/>
        </w:rPr>
        <w:t>2025</w:t>
      </w:r>
      <w:r>
        <w:rPr>
          <w:lang w:eastAsia="zh-CN"/>
        </w:rPr>
        <w:t>年</w:t>
      </w:r>
      <w:r>
        <w:rPr>
          <w:lang w:eastAsia="zh-CN"/>
        </w:rPr>
        <w:t>5</w:t>
      </w:r>
      <w:r>
        <w:rPr>
          <w:lang w:eastAsia="zh-CN"/>
        </w:rPr>
        <w:t>月外推预测采用</w:t>
      </w:r>
      <w:r>
        <w:rPr>
          <w:lang w:eastAsia="zh-CN"/>
        </w:rPr>
        <w:t>SARIMA</w:t>
      </w:r>
      <w:r>
        <w:rPr>
          <w:lang w:eastAsia="zh-CN"/>
        </w:rPr>
        <w:t>作为主预测模型。在预测流程中实施两项关键改进以提高结果可靠性。</w:t>
      </w:r>
    </w:p>
    <w:p w14:paraId="3A62BD9E" w14:textId="77777777" w:rsidR="00C637E8" w:rsidRDefault="00000000">
      <w:pPr>
        <w:pStyle w:val="BodyCN"/>
        <w:rPr>
          <w:lang w:eastAsia="zh-CN"/>
        </w:rPr>
      </w:pPr>
      <w:r>
        <w:rPr>
          <w:b/>
          <w:lang w:eastAsia="zh-CN"/>
        </w:rPr>
        <w:t>（</w:t>
      </w:r>
      <w:r>
        <w:rPr>
          <w:b/>
          <w:lang w:eastAsia="zh-CN"/>
        </w:rPr>
        <w:t>1</w:t>
      </w:r>
      <w:r>
        <w:rPr>
          <w:b/>
          <w:lang w:eastAsia="zh-CN"/>
        </w:rPr>
        <w:t>）</w:t>
      </w:r>
      <w:r>
        <w:rPr>
          <w:lang w:eastAsia="zh-CN"/>
        </w:rPr>
        <w:t>中国法定假日过滤。原始数据仅按</w:t>
      </w:r>
      <w:r>
        <w:rPr>
          <w:lang w:eastAsia="zh-CN"/>
        </w:rPr>
        <w:t>"</w:t>
      </w:r>
      <w:r>
        <w:rPr>
          <w:lang w:eastAsia="zh-CN"/>
        </w:rPr>
        <w:t>周一至周五</w:t>
      </w:r>
      <w:r>
        <w:rPr>
          <w:lang w:eastAsia="zh-CN"/>
        </w:rPr>
        <w:t>"</w:t>
      </w:r>
      <w:r>
        <w:rPr>
          <w:lang w:eastAsia="zh-CN"/>
        </w:rPr>
        <w:t>简单筛选工作日，但</w:t>
      </w:r>
      <w:r>
        <w:rPr>
          <w:lang w:eastAsia="zh-CN"/>
        </w:rPr>
        <w:t>2025</w:t>
      </w:r>
      <w:r>
        <w:rPr>
          <w:lang w:eastAsia="zh-CN"/>
        </w:rPr>
        <w:t>年</w:t>
      </w:r>
      <w:r>
        <w:rPr>
          <w:lang w:eastAsia="zh-CN"/>
        </w:rPr>
        <w:t>5</w:t>
      </w:r>
      <w:r>
        <w:rPr>
          <w:lang w:eastAsia="zh-CN"/>
        </w:rPr>
        <w:t>月</w:t>
      </w:r>
      <w:r>
        <w:rPr>
          <w:lang w:eastAsia="zh-CN"/>
        </w:rPr>
        <w:t>1</w:t>
      </w:r>
      <w:r>
        <w:rPr>
          <w:lang w:eastAsia="zh-CN"/>
        </w:rPr>
        <w:t>日至</w:t>
      </w:r>
      <w:r>
        <w:rPr>
          <w:lang w:eastAsia="zh-CN"/>
        </w:rPr>
        <w:t>5</w:t>
      </w:r>
      <w:r>
        <w:rPr>
          <w:lang w:eastAsia="zh-CN"/>
        </w:rPr>
        <w:t>日为劳动节法定假期。本文引入</w:t>
      </w:r>
      <w:proofErr w:type="spellStart"/>
      <w:r>
        <w:rPr>
          <w:lang w:eastAsia="zh-CN"/>
        </w:rPr>
        <w:t>chinese_calendar</w:t>
      </w:r>
      <w:proofErr w:type="spellEnd"/>
      <w:r>
        <w:rPr>
          <w:lang w:eastAsia="zh-CN"/>
        </w:rPr>
        <w:t>库自动检测中国法定假日及调休安排，将</w:t>
      </w:r>
      <w:r>
        <w:rPr>
          <w:lang w:eastAsia="zh-CN"/>
        </w:rPr>
        <w:t>5</w:t>
      </w:r>
      <w:r>
        <w:rPr>
          <w:lang w:eastAsia="zh-CN"/>
        </w:rPr>
        <w:t>月</w:t>
      </w:r>
      <w:r>
        <w:rPr>
          <w:lang w:eastAsia="zh-CN"/>
        </w:rPr>
        <w:t>1</w:t>
      </w:r>
      <w:r>
        <w:rPr>
          <w:lang w:eastAsia="zh-CN"/>
        </w:rPr>
        <w:t>日、</w:t>
      </w:r>
      <w:r>
        <w:rPr>
          <w:lang w:eastAsia="zh-CN"/>
        </w:rPr>
        <w:t>2</w:t>
      </w:r>
      <w:r>
        <w:rPr>
          <w:lang w:eastAsia="zh-CN"/>
        </w:rPr>
        <w:t>日和</w:t>
      </w:r>
      <w:r>
        <w:rPr>
          <w:lang w:eastAsia="zh-CN"/>
        </w:rPr>
        <w:t>5</w:t>
      </w:r>
      <w:r>
        <w:rPr>
          <w:lang w:eastAsia="zh-CN"/>
        </w:rPr>
        <w:t>日从工作日列表中剔除，最终保留</w:t>
      </w:r>
      <w:r>
        <w:rPr>
          <w:lang w:eastAsia="zh-CN"/>
        </w:rPr>
        <w:t>19</w:t>
      </w:r>
      <w:r>
        <w:rPr>
          <w:lang w:eastAsia="zh-CN"/>
        </w:rPr>
        <w:t>个有效工作日，较原始</w:t>
      </w:r>
      <w:r>
        <w:rPr>
          <w:lang w:eastAsia="zh-CN"/>
        </w:rPr>
        <w:t>22</w:t>
      </w:r>
      <w:r>
        <w:rPr>
          <w:lang w:eastAsia="zh-CN"/>
        </w:rPr>
        <w:t>天减少</w:t>
      </w:r>
      <w:r>
        <w:rPr>
          <w:lang w:eastAsia="zh-CN"/>
        </w:rPr>
        <w:t>3</w:t>
      </w:r>
      <w:r>
        <w:rPr>
          <w:lang w:eastAsia="zh-CN"/>
        </w:rPr>
        <w:t>天。</w:t>
      </w:r>
    </w:p>
    <w:p w14:paraId="79113508" w14:textId="77777777" w:rsidR="00C637E8" w:rsidRDefault="00000000">
      <w:pPr>
        <w:pStyle w:val="BodyCN"/>
        <w:rPr>
          <w:lang w:eastAsia="zh-CN"/>
        </w:rPr>
      </w:pPr>
      <w:r>
        <w:rPr>
          <w:b/>
          <w:lang w:eastAsia="zh-CN"/>
        </w:rPr>
        <w:t>（</w:t>
      </w:r>
      <w:r>
        <w:rPr>
          <w:b/>
          <w:lang w:eastAsia="zh-CN"/>
        </w:rPr>
        <w:t>2</w:t>
      </w:r>
      <w:r>
        <w:rPr>
          <w:b/>
          <w:lang w:eastAsia="zh-CN"/>
        </w:rPr>
        <w:t>）</w:t>
      </w:r>
      <w:r>
        <w:rPr>
          <w:lang w:eastAsia="zh-CN"/>
        </w:rPr>
        <w:t>SARIMA</w:t>
      </w:r>
      <w:r>
        <w:rPr>
          <w:lang w:eastAsia="zh-CN"/>
        </w:rPr>
        <w:t>样本</w:t>
      </w:r>
      <w:proofErr w:type="gramStart"/>
      <w:r>
        <w:rPr>
          <w:lang w:eastAsia="zh-CN"/>
        </w:rPr>
        <w:t>外预测</w:t>
      </w:r>
      <w:proofErr w:type="gramEnd"/>
      <w:r>
        <w:rPr>
          <w:lang w:eastAsia="zh-CN"/>
        </w:rPr>
        <w:t>与置信区间。使用</w:t>
      </w:r>
      <w:proofErr w:type="spellStart"/>
      <w:r>
        <w:rPr>
          <w:lang w:eastAsia="zh-CN"/>
        </w:rPr>
        <w:t>SARIMAX.get_forecast</w:t>
      </w:r>
      <w:proofErr w:type="spellEnd"/>
      <w:r>
        <w:rPr>
          <w:lang w:eastAsia="zh-CN"/>
        </w:rPr>
        <w:t>(steps=19)</w:t>
      </w:r>
      <w:r>
        <w:rPr>
          <w:lang w:eastAsia="zh-CN"/>
        </w:rPr>
        <w:t>方法进行真正的样本外预测。该方法基于训练期间估计的模型参数，逐步递推未来每一步的预测值和标准误。</w:t>
      </w:r>
      <w:r>
        <w:rPr>
          <w:lang w:eastAsia="zh-CN"/>
        </w:rPr>
        <w:t>95%</w:t>
      </w:r>
      <w:r>
        <w:rPr>
          <w:lang w:eastAsia="zh-CN"/>
        </w:rPr>
        <w:t>置信区间的计算基于预测值的正态近似假设：</w:t>
      </w:r>
    </w:p>
    <w:p w14:paraId="242C5D8F" w14:textId="77777777" w:rsidR="00C637E8" w:rsidRDefault="00000000">
      <w:pPr>
        <w:pStyle w:val="BodyCN"/>
        <w:jc w:val="center"/>
      </w:pPr>
      <w:proofErr w:type="spellStart"/>
      <w:r>
        <w:rPr>
          <w:rFonts w:ascii="Consolas" w:hAnsi="Consolas"/>
          <w:sz w:val="18"/>
        </w:rPr>
        <w:t>CI_lower</w:t>
      </w:r>
      <w:proofErr w:type="spellEnd"/>
      <w:r>
        <w:rPr>
          <w:rFonts w:ascii="Consolas" w:hAnsi="Consolas"/>
          <w:sz w:val="18"/>
        </w:rPr>
        <w:t xml:space="preserve">(t) = </w:t>
      </w:r>
      <w:proofErr w:type="spellStart"/>
      <w:r>
        <w:rPr>
          <w:rFonts w:ascii="Consolas" w:hAnsi="Consolas"/>
          <w:sz w:val="18"/>
        </w:rPr>
        <w:t>hat_y</w:t>
      </w:r>
      <w:proofErr w:type="spellEnd"/>
      <w:r>
        <w:rPr>
          <w:rFonts w:ascii="Consolas" w:hAnsi="Consolas"/>
          <w:sz w:val="18"/>
        </w:rPr>
        <w:t>(t) - 1.96 * SE(t), CI_upper(t) = hat_y(t) + 1.96 * SE(t)</w:t>
      </w:r>
    </w:p>
    <w:p w14:paraId="550DEEEB" w14:textId="77777777" w:rsidR="00C637E8" w:rsidRDefault="00000000">
      <w:pPr>
        <w:pStyle w:val="BodyCN"/>
        <w:rPr>
          <w:lang w:eastAsia="zh-CN"/>
        </w:rPr>
      </w:pPr>
      <w:r>
        <w:rPr>
          <w:lang w:eastAsia="zh-CN"/>
        </w:rPr>
        <w:t>其中</w:t>
      </w:r>
      <w:r>
        <w:rPr>
          <w:lang w:eastAsia="zh-CN"/>
        </w:rPr>
        <w:t>SE(t)</w:t>
      </w:r>
      <w:r>
        <w:rPr>
          <w:lang w:eastAsia="zh-CN"/>
        </w:rPr>
        <w:t>为提前</w:t>
      </w:r>
      <w:r>
        <w:rPr>
          <w:lang w:eastAsia="zh-CN"/>
        </w:rPr>
        <w:t>t</w:t>
      </w:r>
      <w:proofErr w:type="gramStart"/>
      <w:r>
        <w:rPr>
          <w:lang w:eastAsia="zh-CN"/>
        </w:rPr>
        <w:t>步预测</w:t>
      </w:r>
      <w:proofErr w:type="gramEnd"/>
      <w:r>
        <w:rPr>
          <w:lang w:eastAsia="zh-CN"/>
        </w:rPr>
        <w:t>的标准误，由模型在拟合期间估计的残差方差及参数不确定性通过</w:t>
      </w:r>
      <w:r>
        <w:rPr>
          <w:lang w:eastAsia="zh-CN"/>
        </w:rPr>
        <w:t>Delta</w:t>
      </w:r>
      <w:r>
        <w:rPr>
          <w:lang w:eastAsia="zh-CN"/>
        </w:rPr>
        <w:t>方法推导得到。</w:t>
      </w:r>
      <w:r>
        <w:rPr>
          <w:lang w:eastAsia="zh-CN"/>
        </w:rPr>
        <w:t>CI</w:t>
      </w:r>
      <w:r>
        <w:rPr>
          <w:lang w:eastAsia="zh-CN"/>
        </w:rPr>
        <w:t>宽度</w:t>
      </w:r>
      <w:proofErr w:type="gramStart"/>
      <w:r>
        <w:rPr>
          <w:lang w:eastAsia="zh-CN"/>
        </w:rPr>
        <w:t>随预测</w:t>
      </w:r>
      <w:proofErr w:type="gramEnd"/>
      <w:r>
        <w:rPr>
          <w:lang w:eastAsia="zh-CN"/>
        </w:rPr>
        <w:t>步数的增加而扩大，反映了外推不确定性</w:t>
      </w:r>
      <w:proofErr w:type="gramStart"/>
      <w:r>
        <w:rPr>
          <w:lang w:eastAsia="zh-CN"/>
        </w:rPr>
        <w:t>随预测</w:t>
      </w:r>
      <w:proofErr w:type="gramEnd"/>
      <w:r>
        <w:rPr>
          <w:lang w:eastAsia="zh-CN"/>
        </w:rPr>
        <w:t>距离增加的客观规律。表</w:t>
      </w:r>
      <w:r>
        <w:rPr>
          <w:lang w:eastAsia="zh-CN"/>
        </w:rPr>
        <w:t>7</w:t>
      </w:r>
      <w:r>
        <w:rPr>
          <w:lang w:eastAsia="zh-CN"/>
        </w:rPr>
        <w:t>展示了</w:t>
      </w:r>
      <w:r>
        <w:rPr>
          <w:lang w:eastAsia="zh-CN"/>
        </w:rPr>
        <w:t>2025</w:t>
      </w:r>
      <w:r>
        <w:rPr>
          <w:lang w:eastAsia="zh-CN"/>
        </w:rPr>
        <w:t>年</w:t>
      </w:r>
      <w:r>
        <w:rPr>
          <w:lang w:eastAsia="zh-CN"/>
        </w:rPr>
        <w:t>5</w:t>
      </w:r>
      <w:r>
        <w:rPr>
          <w:lang w:eastAsia="zh-CN"/>
        </w:rPr>
        <w:t>月前</w:t>
      </w:r>
      <w:r>
        <w:rPr>
          <w:lang w:eastAsia="zh-CN"/>
        </w:rPr>
        <w:t>5</w:t>
      </w:r>
      <w:r>
        <w:rPr>
          <w:lang w:eastAsia="zh-CN"/>
        </w:rPr>
        <w:t>个工作日的预测结果及</w:t>
      </w:r>
      <w:r>
        <w:rPr>
          <w:lang w:eastAsia="zh-CN"/>
        </w:rPr>
        <w:t>95%</w:t>
      </w:r>
      <w:r>
        <w:rPr>
          <w:lang w:eastAsia="zh-CN"/>
        </w:rPr>
        <w:t>置信区间。完整</w:t>
      </w:r>
      <w:r>
        <w:rPr>
          <w:lang w:eastAsia="zh-CN"/>
        </w:rPr>
        <w:t>19</w:t>
      </w:r>
      <w:r>
        <w:rPr>
          <w:lang w:eastAsia="zh-CN"/>
        </w:rPr>
        <w:t>天预测的日均就餐人数约</w:t>
      </w:r>
      <w:r>
        <w:rPr>
          <w:lang w:eastAsia="zh-CN"/>
        </w:rPr>
        <w:t>295</w:t>
      </w:r>
      <w:r>
        <w:rPr>
          <w:lang w:eastAsia="zh-CN"/>
        </w:rPr>
        <w:t>人，</w:t>
      </w:r>
      <w:r>
        <w:rPr>
          <w:lang w:eastAsia="zh-CN"/>
        </w:rPr>
        <w:t>95% CI</w:t>
      </w:r>
      <w:r>
        <w:rPr>
          <w:lang w:eastAsia="zh-CN"/>
        </w:rPr>
        <w:t>宽度约</w:t>
      </w:r>
      <w:r>
        <w:rPr>
          <w:lang w:eastAsia="zh-CN"/>
        </w:rPr>
        <w:t>±135</w:t>
      </w:r>
      <w:r>
        <w:rPr>
          <w:lang w:eastAsia="zh-CN"/>
        </w:rPr>
        <w:t>人。预测值由</w:t>
      </w:r>
      <w:r>
        <w:rPr>
          <w:lang w:eastAsia="zh-CN"/>
        </w:rPr>
        <w:t>SARIMA</w:t>
      </w:r>
      <w:r>
        <w:rPr>
          <w:lang w:eastAsia="zh-CN"/>
        </w:rPr>
        <w:t>模型驱动，呈现出逐日的自然波动，不再机械重复同一星期几的数值。</w:t>
      </w:r>
    </w:p>
    <w:p w14:paraId="1293A183" w14:textId="77777777" w:rsidR="00C637E8" w:rsidRDefault="00000000">
      <w:pPr>
        <w:pStyle w:val="CaptionCN"/>
        <w:jc w:val="center"/>
        <w:rPr>
          <w:lang w:eastAsia="zh-CN"/>
        </w:rPr>
      </w:pPr>
      <w:r>
        <w:rPr>
          <w:lang w:eastAsia="zh-CN"/>
        </w:rPr>
        <w:t>表</w:t>
      </w:r>
      <w:r>
        <w:rPr>
          <w:lang w:eastAsia="zh-CN"/>
        </w:rPr>
        <w:t xml:space="preserve"> 7 2025</w:t>
      </w:r>
      <w:r>
        <w:rPr>
          <w:lang w:eastAsia="zh-CN"/>
        </w:rPr>
        <w:t>年</w:t>
      </w:r>
      <w:r>
        <w:rPr>
          <w:lang w:eastAsia="zh-CN"/>
        </w:rPr>
        <w:t>5</w:t>
      </w:r>
      <w:r>
        <w:rPr>
          <w:lang w:eastAsia="zh-CN"/>
        </w:rPr>
        <w:t>月工作日预测结果（前</w:t>
      </w:r>
      <w:r>
        <w:rPr>
          <w:lang w:eastAsia="zh-CN"/>
        </w:rPr>
        <w:t>5</w:t>
      </w:r>
      <w:r>
        <w:rPr>
          <w:lang w:eastAsia="zh-CN"/>
        </w:rPr>
        <w:t>天，含</w:t>
      </w:r>
      <w:r>
        <w:rPr>
          <w:lang w:eastAsia="zh-CN"/>
        </w:rPr>
        <w:t>95%CI</w:t>
      </w:r>
      <w:r>
        <w:rPr>
          <w:lang w:eastAsia="zh-CN"/>
        </w:rPr>
        <w:t>）</w:t>
      </w:r>
    </w:p>
    <w:tbl>
      <w:tblPr>
        <w:tblStyle w:val="aff1"/>
        <w:tblW w:w="0" w:type="auto"/>
        <w:jc w:val="center"/>
        <w:tblCellMar>
          <w:top w:w="50" w:type="dxa"/>
          <w:left w:w="50" w:type="dxa"/>
          <w:bottom w:w="50" w:type="dxa"/>
          <w:right w:w="50" w:type="dxa"/>
        </w:tblCellMar>
        <w:tblLook w:val="04A0" w:firstRow="1" w:lastRow="0" w:firstColumn="1" w:lastColumn="0" w:noHBand="0" w:noVBand="1"/>
      </w:tblPr>
      <w:tblGrid>
        <w:gridCol w:w="1652"/>
        <w:gridCol w:w="1652"/>
        <w:gridCol w:w="1652"/>
        <w:gridCol w:w="1652"/>
        <w:gridCol w:w="1652"/>
        <w:gridCol w:w="1652"/>
      </w:tblGrid>
      <w:tr w:rsidR="00C637E8" w14:paraId="03D4C0F1" w14:textId="77777777">
        <w:trPr>
          <w:cantSplit/>
          <w:tblHeader/>
          <w:jc w:val="center"/>
        </w:trPr>
        <w:tc>
          <w:tcPr>
            <w:tcW w:w="1654" w:type="dxa"/>
            <w:shd w:val="clear" w:color="auto" w:fill="D9EAF7"/>
            <w:vAlign w:val="center"/>
          </w:tcPr>
          <w:p w14:paraId="44A7E6E5" w14:textId="77777777" w:rsidR="00C637E8" w:rsidRDefault="00000000">
            <w:pPr>
              <w:jc w:val="center"/>
            </w:pPr>
            <w:proofErr w:type="spellStart"/>
            <w:r>
              <w:rPr>
                <w:b/>
                <w:sz w:val="15"/>
              </w:rPr>
              <w:t>日期</w:t>
            </w:r>
            <w:proofErr w:type="spellEnd"/>
          </w:p>
        </w:tc>
        <w:tc>
          <w:tcPr>
            <w:tcW w:w="1654" w:type="dxa"/>
            <w:shd w:val="clear" w:color="auto" w:fill="D9EAF7"/>
            <w:vAlign w:val="center"/>
          </w:tcPr>
          <w:p w14:paraId="7851C3E4" w14:textId="77777777" w:rsidR="00C637E8" w:rsidRDefault="00000000">
            <w:pPr>
              <w:jc w:val="center"/>
            </w:pPr>
            <w:r>
              <w:rPr>
                <w:b/>
                <w:sz w:val="15"/>
              </w:rPr>
              <w:t>星期</w:t>
            </w:r>
          </w:p>
        </w:tc>
        <w:tc>
          <w:tcPr>
            <w:tcW w:w="1654" w:type="dxa"/>
            <w:shd w:val="clear" w:color="auto" w:fill="D9EAF7"/>
            <w:vAlign w:val="center"/>
          </w:tcPr>
          <w:p w14:paraId="73D506D3" w14:textId="77777777" w:rsidR="00C637E8" w:rsidRDefault="00000000">
            <w:pPr>
              <w:jc w:val="center"/>
            </w:pPr>
            <w:r>
              <w:rPr>
                <w:b/>
                <w:sz w:val="15"/>
              </w:rPr>
              <w:t>就餐人数</w:t>
            </w:r>
          </w:p>
        </w:tc>
        <w:tc>
          <w:tcPr>
            <w:tcW w:w="1654" w:type="dxa"/>
            <w:shd w:val="clear" w:color="auto" w:fill="D9EAF7"/>
            <w:vAlign w:val="center"/>
          </w:tcPr>
          <w:p w14:paraId="4E73B660" w14:textId="77777777" w:rsidR="00C637E8" w:rsidRDefault="00000000">
            <w:pPr>
              <w:jc w:val="center"/>
            </w:pPr>
            <w:r>
              <w:rPr>
                <w:b/>
                <w:sz w:val="15"/>
              </w:rPr>
              <w:t>95%CI</w:t>
            </w:r>
            <w:r>
              <w:rPr>
                <w:b/>
                <w:sz w:val="15"/>
              </w:rPr>
              <w:t>下限</w:t>
            </w:r>
          </w:p>
        </w:tc>
        <w:tc>
          <w:tcPr>
            <w:tcW w:w="1654" w:type="dxa"/>
            <w:shd w:val="clear" w:color="auto" w:fill="D9EAF7"/>
            <w:vAlign w:val="center"/>
          </w:tcPr>
          <w:p w14:paraId="4828661A" w14:textId="77777777" w:rsidR="00C637E8" w:rsidRDefault="00000000">
            <w:pPr>
              <w:jc w:val="center"/>
            </w:pPr>
            <w:r>
              <w:rPr>
                <w:b/>
                <w:sz w:val="15"/>
              </w:rPr>
              <w:t>95%CI</w:t>
            </w:r>
            <w:r>
              <w:rPr>
                <w:b/>
                <w:sz w:val="15"/>
              </w:rPr>
              <w:t>上限</w:t>
            </w:r>
          </w:p>
        </w:tc>
        <w:tc>
          <w:tcPr>
            <w:tcW w:w="1654" w:type="dxa"/>
            <w:shd w:val="clear" w:color="auto" w:fill="D9EAF7"/>
            <w:vAlign w:val="center"/>
          </w:tcPr>
          <w:p w14:paraId="50E1DC7E" w14:textId="77777777" w:rsidR="00C637E8" w:rsidRDefault="00000000">
            <w:pPr>
              <w:jc w:val="center"/>
            </w:pPr>
            <w:r>
              <w:rPr>
                <w:b/>
                <w:sz w:val="15"/>
              </w:rPr>
              <w:t>销售额</w:t>
            </w:r>
            <w:r>
              <w:rPr>
                <w:b/>
                <w:sz w:val="15"/>
              </w:rPr>
              <w:t>(</w:t>
            </w:r>
            <w:r>
              <w:rPr>
                <w:b/>
                <w:sz w:val="15"/>
              </w:rPr>
              <w:t>元</w:t>
            </w:r>
            <w:r>
              <w:rPr>
                <w:b/>
                <w:sz w:val="15"/>
              </w:rPr>
              <w:t>)</w:t>
            </w:r>
          </w:p>
        </w:tc>
      </w:tr>
      <w:tr w:rsidR="00C637E8" w14:paraId="584DB05E" w14:textId="77777777">
        <w:trPr>
          <w:cantSplit/>
          <w:jc w:val="center"/>
        </w:trPr>
        <w:tc>
          <w:tcPr>
            <w:tcW w:w="1654" w:type="dxa"/>
            <w:vAlign w:val="center"/>
          </w:tcPr>
          <w:p w14:paraId="13FA97FF" w14:textId="77777777" w:rsidR="00C637E8" w:rsidRDefault="00000000">
            <w:pPr>
              <w:jc w:val="center"/>
            </w:pPr>
            <w:r>
              <w:rPr>
                <w:sz w:val="15"/>
              </w:rPr>
              <w:t>2025-05-06</w:t>
            </w:r>
          </w:p>
        </w:tc>
        <w:tc>
          <w:tcPr>
            <w:tcW w:w="1654" w:type="dxa"/>
            <w:vAlign w:val="center"/>
          </w:tcPr>
          <w:p w14:paraId="0FA5DF31" w14:textId="77777777" w:rsidR="00C637E8" w:rsidRDefault="00000000">
            <w:pPr>
              <w:jc w:val="center"/>
            </w:pPr>
            <w:r>
              <w:rPr>
                <w:sz w:val="15"/>
              </w:rPr>
              <w:t>周二</w:t>
            </w:r>
          </w:p>
        </w:tc>
        <w:tc>
          <w:tcPr>
            <w:tcW w:w="1654" w:type="dxa"/>
            <w:vAlign w:val="center"/>
          </w:tcPr>
          <w:p w14:paraId="69700E33" w14:textId="77777777" w:rsidR="00C637E8" w:rsidRDefault="00000000">
            <w:pPr>
              <w:jc w:val="center"/>
            </w:pPr>
            <w:r>
              <w:rPr>
                <w:sz w:val="15"/>
              </w:rPr>
              <w:t>284</w:t>
            </w:r>
          </w:p>
        </w:tc>
        <w:tc>
          <w:tcPr>
            <w:tcW w:w="1654" w:type="dxa"/>
            <w:vAlign w:val="center"/>
          </w:tcPr>
          <w:p w14:paraId="0ADDAB99" w14:textId="77777777" w:rsidR="00C637E8" w:rsidRDefault="00000000">
            <w:pPr>
              <w:jc w:val="center"/>
            </w:pPr>
            <w:r>
              <w:rPr>
                <w:sz w:val="15"/>
              </w:rPr>
              <w:t>150</w:t>
            </w:r>
          </w:p>
        </w:tc>
        <w:tc>
          <w:tcPr>
            <w:tcW w:w="1654" w:type="dxa"/>
            <w:vAlign w:val="center"/>
          </w:tcPr>
          <w:p w14:paraId="750CC3BA" w14:textId="77777777" w:rsidR="00C637E8" w:rsidRDefault="00000000">
            <w:pPr>
              <w:jc w:val="center"/>
            </w:pPr>
            <w:r>
              <w:rPr>
                <w:sz w:val="15"/>
              </w:rPr>
              <w:t>419</w:t>
            </w:r>
          </w:p>
        </w:tc>
        <w:tc>
          <w:tcPr>
            <w:tcW w:w="1654" w:type="dxa"/>
            <w:vAlign w:val="center"/>
          </w:tcPr>
          <w:p w14:paraId="05BDAACA" w14:textId="77777777" w:rsidR="00C637E8" w:rsidRDefault="00000000">
            <w:pPr>
              <w:jc w:val="center"/>
            </w:pPr>
            <w:r>
              <w:rPr>
                <w:sz w:val="15"/>
              </w:rPr>
              <w:t>3,240</w:t>
            </w:r>
          </w:p>
        </w:tc>
      </w:tr>
      <w:tr w:rsidR="00C637E8" w14:paraId="3267D44B" w14:textId="77777777">
        <w:trPr>
          <w:cantSplit/>
          <w:jc w:val="center"/>
        </w:trPr>
        <w:tc>
          <w:tcPr>
            <w:tcW w:w="1654" w:type="dxa"/>
            <w:vAlign w:val="center"/>
          </w:tcPr>
          <w:p w14:paraId="3773EDB3" w14:textId="77777777" w:rsidR="00C637E8" w:rsidRDefault="00000000">
            <w:pPr>
              <w:jc w:val="center"/>
            </w:pPr>
            <w:r>
              <w:rPr>
                <w:sz w:val="15"/>
              </w:rPr>
              <w:t>2025-05-07</w:t>
            </w:r>
          </w:p>
        </w:tc>
        <w:tc>
          <w:tcPr>
            <w:tcW w:w="1654" w:type="dxa"/>
            <w:vAlign w:val="center"/>
          </w:tcPr>
          <w:p w14:paraId="7572C6EA" w14:textId="77777777" w:rsidR="00C637E8" w:rsidRDefault="00000000">
            <w:pPr>
              <w:jc w:val="center"/>
            </w:pPr>
            <w:r>
              <w:rPr>
                <w:sz w:val="15"/>
              </w:rPr>
              <w:t>周三</w:t>
            </w:r>
          </w:p>
        </w:tc>
        <w:tc>
          <w:tcPr>
            <w:tcW w:w="1654" w:type="dxa"/>
            <w:vAlign w:val="center"/>
          </w:tcPr>
          <w:p w14:paraId="4F45E582" w14:textId="77777777" w:rsidR="00C637E8" w:rsidRDefault="00000000">
            <w:pPr>
              <w:jc w:val="center"/>
            </w:pPr>
            <w:r>
              <w:rPr>
                <w:sz w:val="15"/>
              </w:rPr>
              <w:t>294</w:t>
            </w:r>
          </w:p>
        </w:tc>
        <w:tc>
          <w:tcPr>
            <w:tcW w:w="1654" w:type="dxa"/>
            <w:vAlign w:val="center"/>
          </w:tcPr>
          <w:p w14:paraId="478298A6" w14:textId="77777777" w:rsidR="00C637E8" w:rsidRDefault="00000000">
            <w:pPr>
              <w:jc w:val="center"/>
            </w:pPr>
            <w:r>
              <w:rPr>
                <w:sz w:val="15"/>
              </w:rPr>
              <w:t>160</w:t>
            </w:r>
          </w:p>
        </w:tc>
        <w:tc>
          <w:tcPr>
            <w:tcW w:w="1654" w:type="dxa"/>
            <w:vAlign w:val="center"/>
          </w:tcPr>
          <w:p w14:paraId="7826EBC6" w14:textId="77777777" w:rsidR="00C637E8" w:rsidRDefault="00000000">
            <w:pPr>
              <w:jc w:val="center"/>
            </w:pPr>
            <w:r>
              <w:rPr>
                <w:sz w:val="15"/>
              </w:rPr>
              <w:t>429</w:t>
            </w:r>
          </w:p>
        </w:tc>
        <w:tc>
          <w:tcPr>
            <w:tcW w:w="1654" w:type="dxa"/>
            <w:vAlign w:val="center"/>
          </w:tcPr>
          <w:p w14:paraId="082FF21C" w14:textId="77777777" w:rsidR="00C637E8" w:rsidRDefault="00000000">
            <w:pPr>
              <w:jc w:val="center"/>
            </w:pPr>
            <w:r>
              <w:rPr>
                <w:sz w:val="15"/>
              </w:rPr>
              <w:t>3,372</w:t>
            </w:r>
          </w:p>
        </w:tc>
      </w:tr>
      <w:tr w:rsidR="00C637E8" w14:paraId="22F2B168" w14:textId="77777777">
        <w:trPr>
          <w:cantSplit/>
          <w:jc w:val="center"/>
        </w:trPr>
        <w:tc>
          <w:tcPr>
            <w:tcW w:w="1654" w:type="dxa"/>
            <w:vAlign w:val="center"/>
          </w:tcPr>
          <w:p w14:paraId="54481CF5" w14:textId="77777777" w:rsidR="00C637E8" w:rsidRDefault="00000000">
            <w:pPr>
              <w:jc w:val="center"/>
            </w:pPr>
            <w:r>
              <w:rPr>
                <w:sz w:val="15"/>
              </w:rPr>
              <w:t>2025-05-08</w:t>
            </w:r>
          </w:p>
        </w:tc>
        <w:tc>
          <w:tcPr>
            <w:tcW w:w="1654" w:type="dxa"/>
            <w:vAlign w:val="center"/>
          </w:tcPr>
          <w:p w14:paraId="6D8BC96E" w14:textId="77777777" w:rsidR="00C637E8" w:rsidRDefault="00000000">
            <w:pPr>
              <w:jc w:val="center"/>
            </w:pPr>
            <w:r>
              <w:rPr>
                <w:sz w:val="15"/>
              </w:rPr>
              <w:t>周四</w:t>
            </w:r>
          </w:p>
        </w:tc>
        <w:tc>
          <w:tcPr>
            <w:tcW w:w="1654" w:type="dxa"/>
            <w:vAlign w:val="center"/>
          </w:tcPr>
          <w:p w14:paraId="26BB666A" w14:textId="77777777" w:rsidR="00C637E8" w:rsidRDefault="00000000">
            <w:pPr>
              <w:jc w:val="center"/>
            </w:pPr>
            <w:r>
              <w:rPr>
                <w:sz w:val="15"/>
              </w:rPr>
              <w:t>300</w:t>
            </w:r>
          </w:p>
        </w:tc>
        <w:tc>
          <w:tcPr>
            <w:tcW w:w="1654" w:type="dxa"/>
            <w:vAlign w:val="center"/>
          </w:tcPr>
          <w:p w14:paraId="7E54C83F" w14:textId="77777777" w:rsidR="00C637E8" w:rsidRDefault="00000000">
            <w:pPr>
              <w:jc w:val="center"/>
            </w:pPr>
            <w:r>
              <w:rPr>
                <w:sz w:val="15"/>
              </w:rPr>
              <w:t>166</w:t>
            </w:r>
          </w:p>
        </w:tc>
        <w:tc>
          <w:tcPr>
            <w:tcW w:w="1654" w:type="dxa"/>
            <w:vAlign w:val="center"/>
          </w:tcPr>
          <w:p w14:paraId="15930DA1" w14:textId="77777777" w:rsidR="00C637E8" w:rsidRDefault="00000000">
            <w:pPr>
              <w:jc w:val="center"/>
            </w:pPr>
            <w:r>
              <w:rPr>
                <w:sz w:val="15"/>
              </w:rPr>
              <w:t>434</w:t>
            </w:r>
          </w:p>
        </w:tc>
        <w:tc>
          <w:tcPr>
            <w:tcW w:w="1654" w:type="dxa"/>
            <w:vAlign w:val="center"/>
          </w:tcPr>
          <w:p w14:paraId="457E8CF7" w14:textId="77777777" w:rsidR="00C637E8" w:rsidRDefault="00000000">
            <w:pPr>
              <w:jc w:val="center"/>
            </w:pPr>
            <w:r>
              <w:rPr>
                <w:sz w:val="15"/>
              </w:rPr>
              <w:t>3,483</w:t>
            </w:r>
          </w:p>
        </w:tc>
      </w:tr>
      <w:tr w:rsidR="00C637E8" w14:paraId="5470D3C3" w14:textId="77777777">
        <w:trPr>
          <w:cantSplit/>
          <w:jc w:val="center"/>
        </w:trPr>
        <w:tc>
          <w:tcPr>
            <w:tcW w:w="1654" w:type="dxa"/>
            <w:vAlign w:val="center"/>
          </w:tcPr>
          <w:p w14:paraId="538C95CE" w14:textId="77777777" w:rsidR="00C637E8" w:rsidRDefault="00000000">
            <w:pPr>
              <w:jc w:val="center"/>
            </w:pPr>
            <w:r>
              <w:rPr>
                <w:sz w:val="15"/>
              </w:rPr>
              <w:t>2025-05-09</w:t>
            </w:r>
          </w:p>
        </w:tc>
        <w:tc>
          <w:tcPr>
            <w:tcW w:w="1654" w:type="dxa"/>
            <w:vAlign w:val="center"/>
          </w:tcPr>
          <w:p w14:paraId="535BF46C" w14:textId="77777777" w:rsidR="00C637E8" w:rsidRDefault="00000000">
            <w:pPr>
              <w:jc w:val="center"/>
            </w:pPr>
            <w:r>
              <w:rPr>
                <w:sz w:val="15"/>
              </w:rPr>
              <w:t>周五</w:t>
            </w:r>
          </w:p>
        </w:tc>
        <w:tc>
          <w:tcPr>
            <w:tcW w:w="1654" w:type="dxa"/>
            <w:vAlign w:val="center"/>
          </w:tcPr>
          <w:p w14:paraId="09BCC55B" w14:textId="77777777" w:rsidR="00C637E8" w:rsidRDefault="00000000">
            <w:pPr>
              <w:jc w:val="center"/>
            </w:pPr>
            <w:r>
              <w:rPr>
                <w:sz w:val="15"/>
              </w:rPr>
              <w:t>300</w:t>
            </w:r>
          </w:p>
        </w:tc>
        <w:tc>
          <w:tcPr>
            <w:tcW w:w="1654" w:type="dxa"/>
            <w:vAlign w:val="center"/>
          </w:tcPr>
          <w:p w14:paraId="29EBD9AD" w14:textId="77777777" w:rsidR="00C637E8" w:rsidRDefault="00000000">
            <w:pPr>
              <w:jc w:val="center"/>
            </w:pPr>
            <w:r>
              <w:rPr>
                <w:sz w:val="15"/>
              </w:rPr>
              <w:t>166</w:t>
            </w:r>
          </w:p>
        </w:tc>
        <w:tc>
          <w:tcPr>
            <w:tcW w:w="1654" w:type="dxa"/>
            <w:vAlign w:val="center"/>
          </w:tcPr>
          <w:p w14:paraId="580A7C5E" w14:textId="77777777" w:rsidR="00C637E8" w:rsidRDefault="00000000">
            <w:pPr>
              <w:jc w:val="center"/>
            </w:pPr>
            <w:r>
              <w:rPr>
                <w:sz w:val="15"/>
              </w:rPr>
              <w:t>434</w:t>
            </w:r>
          </w:p>
        </w:tc>
        <w:tc>
          <w:tcPr>
            <w:tcW w:w="1654" w:type="dxa"/>
            <w:vAlign w:val="center"/>
          </w:tcPr>
          <w:p w14:paraId="2551F6AB" w14:textId="77777777" w:rsidR="00C637E8" w:rsidRDefault="00000000">
            <w:pPr>
              <w:jc w:val="center"/>
            </w:pPr>
            <w:r>
              <w:rPr>
                <w:sz w:val="15"/>
              </w:rPr>
              <w:t>3,490</w:t>
            </w:r>
          </w:p>
        </w:tc>
      </w:tr>
      <w:tr w:rsidR="00C637E8" w14:paraId="7DAF64C7" w14:textId="77777777">
        <w:trPr>
          <w:cantSplit/>
          <w:jc w:val="center"/>
        </w:trPr>
        <w:tc>
          <w:tcPr>
            <w:tcW w:w="1654" w:type="dxa"/>
            <w:vAlign w:val="center"/>
          </w:tcPr>
          <w:p w14:paraId="0778D149" w14:textId="77777777" w:rsidR="00C637E8" w:rsidRDefault="00000000">
            <w:pPr>
              <w:jc w:val="center"/>
            </w:pPr>
            <w:r>
              <w:rPr>
                <w:sz w:val="15"/>
              </w:rPr>
              <w:t>2025-05-12</w:t>
            </w:r>
          </w:p>
        </w:tc>
        <w:tc>
          <w:tcPr>
            <w:tcW w:w="1654" w:type="dxa"/>
            <w:vAlign w:val="center"/>
          </w:tcPr>
          <w:p w14:paraId="41019125" w14:textId="77777777" w:rsidR="00C637E8" w:rsidRDefault="00000000">
            <w:pPr>
              <w:jc w:val="center"/>
            </w:pPr>
            <w:r>
              <w:rPr>
                <w:sz w:val="15"/>
              </w:rPr>
              <w:t>周一</w:t>
            </w:r>
          </w:p>
        </w:tc>
        <w:tc>
          <w:tcPr>
            <w:tcW w:w="1654" w:type="dxa"/>
            <w:vAlign w:val="center"/>
          </w:tcPr>
          <w:p w14:paraId="742A180C" w14:textId="77777777" w:rsidR="00C637E8" w:rsidRDefault="00000000">
            <w:pPr>
              <w:jc w:val="center"/>
            </w:pPr>
            <w:r>
              <w:rPr>
                <w:sz w:val="15"/>
              </w:rPr>
              <w:t>288</w:t>
            </w:r>
          </w:p>
        </w:tc>
        <w:tc>
          <w:tcPr>
            <w:tcW w:w="1654" w:type="dxa"/>
            <w:vAlign w:val="center"/>
          </w:tcPr>
          <w:p w14:paraId="0DE97BE0" w14:textId="77777777" w:rsidR="00C637E8" w:rsidRDefault="00000000">
            <w:pPr>
              <w:jc w:val="center"/>
            </w:pPr>
            <w:r>
              <w:rPr>
                <w:sz w:val="15"/>
              </w:rPr>
              <w:t>154</w:t>
            </w:r>
          </w:p>
        </w:tc>
        <w:tc>
          <w:tcPr>
            <w:tcW w:w="1654" w:type="dxa"/>
            <w:vAlign w:val="center"/>
          </w:tcPr>
          <w:p w14:paraId="5141E90F" w14:textId="77777777" w:rsidR="00C637E8" w:rsidRDefault="00000000">
            <w:pPr>
              <w:jc w:val="center"/>
            </w:pPr>
            <w:r>
              <w:rPr>
                <w:sz w:val="15"/>
              </w:rPr>
              <w:t>423</w:t>
            </w:r>
          </w:p>
        </w:tc>
        <w:tc>
          <w:tcPr>
            <w:tcW w:w="1654" w:type="dxa"/>
            <w:vAlign w:val="center"/>
          </w:tcPr>
          <w:p w14:paraId="6896D67D" w14:textId="77777777" w:rsidR="00C637E8" w:rsidRDefault="00000000">
            <w:pPr>
              <w:jc w:val="center"/>
            </w:pPr>
            <w:r>
              <w:rPr>
                <w:sz w:val="15"/>
              </w:rPr>
              <w:t>3,342</w:t>
            </w:r>
          </w:p>
        </w:tc>
      </w:tr>
    </w:tbl>
    <w:p w14:paraId="4CBA31A9" w14:textId="77777777" w:rsidR="00C637E8" w:rsidRDefault="00C637E8"/>
    <w:tbl>
      <w:tblPr>
        <w:tblW w:w="0" w:type="auto"/>
        <w:jc w:val="center"/>
        <w:tblLayout w:type="fixed"/>
        <w:tblLook w:val="04A0" w:firstRow="1" w:lastRow="0" w:firstColumn="1" w:lastColumn="0" w:noHBand="0" w:noVBand="1"/>
      </w:tblPr>
      <w:tblGrid>
        <w:gridCol w:w="8617"/>
      </w:tblGrid>
      <w:tr w:rsidR="00C637E8" w14:paraId="65252B4C" w14:textId="77777777">
        <w:trPr>
          <w:cantSplit/>
          <w:jc w:val="center"/>
        </w:trPr>
        <w:tc>
          <w:tcPr>
            <w:tcW w:w="8617" w:type="dxa"/>
            <w:tcBorders>
              <w:top w:val="single" w:sz="8" w:space="0" w:color="A6A6A6"/>
              <w:left w:val="single" w:sz="8" w:space="0" w:color="A6A6A6"/>
              <w:bottom w:val="single" w:sz="8" w:space="0" w:color="A6A6A6"/>
              <w:right w:val="single" w:sz="8" w:space="0" w:color="A6A6A6"/>
            </w:tcBorders>
            <w:shd w:val="clear" w:color="auto" w:fill="F2F2F2"/>
            <w:vAlign w:val="center"/>
          </w:tcPr>
          <w:p w14:paraId="1E0FF48B" w14:textId="77777777" w:rsidR="00C637E8" w:rsidRDefault="00000000">
            <w:pPr>
              <w:jc w:val="center"/>
            </w:pPr>
            <w:r>
              <w:rPr>
                <w:b/>
                <w:sz w:val="20"/>
              </w:rPr>
              <w:t>图</w:t>
            </w:r>
            <w:r>
              <w:rPr>
                <w:b/>
                <w:sz w:val="20"/>
              </w:rPr>
              <w:t xml:space="preserve">12 </w:t>
            </w:r>
            <w:r>
              <w:rPr>
                <w:b/>
                <w:sz w:val="20"/>
              </w:rPr>
              <w:t>图片占位符</w:t>
            </w:r>
            <w:r>
              <w:rPr>
                <w:b/>
                <w:sz w:val="20"/>
              </w:rPr>
              <w:br/>
            </w:r>
            <w:r>
              <w:rPr>
                <w:rFonts w:ascii="Consolas" w:hAnsi="Consolas"/>
                <w:sz w:val="18"/>
              </w:rPr>
              <w:t>图片文件名：</w:t>
            </w:r>
            <w:r>
              <w:rPr>
                <w:rFonts w:ascii="Consolas" w:hAnsi="Consolas"/>
                <w:sz w:val="18"/>
              </w:rPr>
              <w:t>p2_may2025_predictions.png</w:t>
            </w:r>
            <w:r>
              <w:rPr>
                <w:rFonts w:ascii="Consolas" w:hAnsi="Consolas"/>
                <w:sz w:val="18"/>
              </w:rPr>
              <w:br/>
            </w:r>
            <w:r>
              <w:rPr>
                <w:i/>
                <w:color w:val="5A5A5A"/>
                <w:sz w:val="18"/>
              </w:rPr>
              <w:t>此处插入对应图表</w:t>
            </w:r>
          </w:p>
        </w:tc>
      </w:tr>
    </w:tbl>
    <w:p w14:paraId="5DFAE24B" w14:textId="77777777" w:rsidR="00C637E8" w:rsidRDefault="00000000">
      <w:pPr>
        <w:pStyle w:val="CaptionCN"/>
        <w:jc w:val="center"/>
        <w:rPr>
          <w:lang w:eastAsia="zh-CN"/>
        </w:rPr>
      </w:pPr>
      <w:r>
        <w:rPr>
          <w:lang w:eastAsia="zh-CN"/>
        </w:rPr>
        <w:t>图</w:t>
      </w:r>
      <w:r>
        <w:rPr>
          <w:lang w:eastAsia="zh-CN"/>
        </w:rPr>
        <w:t>12 2025</w:t>
      </w:r>
      <w:r>
        <w:rPr>
          <w:lang w:eastAsia="zh-CN"/>
        </w:rPr>
        <w:t>年</w:t>
      </w:r>
      <w:r>
        <w:rPr>
          <w:lang w:eastAsia="zh-CN"/>
        </w:rPr>
        <w:t>5</w:t>
      </w:r>
      <w:r>
        <w:rPr>
          <w:lang w:eastAsia="zh-CN"/>
        </w:rPr>
        <w:t>月</w:t>
      </w:r>
      <w:r>
        <w:rPr>
          <w:lang w:eastAsia="zh-CN"/>
        </w:rPr>
        <w:t>19</w:t>
      </w:r>
      <w:proofErr w:type="gramStart"/>
      <w:r>
        <w:rPr>
          <w:lang w:eastAsia="zh-CN"/>
        </w:rPr>
        <w:t>个</w:t>
      </w:r>
      <w:proofErr w:type="gramEnd"/>
      <w:r>
        <w:rPr>
          <w:lang w:eastAsia="zh-CN"/>
        </w:rPr>
        <w:t>工作日预测柱状图（含</w:t>
      </w:r>
      <w:r>
        <w:rPr>
          <w:lang w:eastAsia="zh-CN"/>
        </w:rPr>
        <w:t>95%</w:t>
      </w:r>
      <w:r>
        <w:rPr>
          <w:lang w:eastAsia="zh-CN"/>
        </w:rPr>
        <w:t>置信区间）</w:t>
      </w:r>
    </w:p>
    <w:p w14:paraId="7CC82F5C" w14:textId="77777777" w:rsidR="00C637E8" w:rsidRDefault="00C637E8">
      <w:pPr>
        <w:rPr>
          <w:lang w:eastAsia="zh-CN"/>
        </w:rPr>
      </w:pPr>
    </w:p>
    <w:p w14:paraId="26CDCDA4" w14:textId="77777777" w:rsidR="00C637E8" w:rsidRDefault="00000000">
      <w:pPr>
        <w:pStyle w:val="BodyCN"/>
        <w:rPr>
          <w:lang w:eastAsia="zh-CN"/>
        </w:rPr>
      </w:pPr>
      <w:r>
        <w:rPr>
          <w:lang w:eastAsia="zh-CN"/>
        </w:rPr>
        <w:t>需要指出，以上预测基于历史数据截至</w:t>
      </w:r>
      <w:r>
        <w:rPr>
          <w:lang w:eastAsia="zh-CN"/>
        </w:rPr>
        <w:t>2025</w:t>
      </w:r>
      <w:r>
        <w:rPr>
          <w:lang w:eastAsia="zh-CN"/>
        </w:rPr>
        <w:t>年</w:t>
      </w:r>
      <w:r>
        <w:rPr>
          <w:lang w:eastAsia="zh-CN"/>
        </w:rPr>
        <w:t>4</w:t>
      </w:r>
      <w:r>
        <w:rPr>
          <w:lang w:eastAsia="zh-CN"/>
        </w:rPr>
        <w:t>月</w:t>
      </w:r>
      <w:r>
        <w:rPr>
          <w:lang w:eastAsia="zh-CN"/>
        </w:rPr>
        <w:t>30</w:t>
      </w:r>
      <w:r>
        <w:rPr>
          <w:lang w:eastAsia="zh-CN"/>
        </w:rPr>
        <w:t>日的模式，假设该模式在</w:t>
      </w:r>
      <w:r>
        <w:rPr>
          <w:lang w:eastAsia="zh-CN"/>
        </w:rPr>
        <w:t>2025</w:t>
      </w:r>
      <w:r>
        <w:rPr>
          <w:lang w:eastAsia="zh-CN"/>
        </w:rPr>
        <w:t>年</w:t>
      </w:r>
      <w:r>
        <w:rPr>
          <w:lang w:eastAsia="zh-CN"/>
        </w:rPr>
        <w:t>5</w:t>
      </w:r>
      <w:r>
        <w:rPr>
          <w:lang w:eastAsia="zh-CN"/>
        </w:rPr>
        <w:t>月延续。外推预测未考虑劳动节假期前后的消费模式变化、餐厅运营策略调整及不可预见的突发事件。预测结果应被理解为</w:t>
      </w:r>
      <w:r>
        <w:rPr>
          <w:lang w:eastAsia="zh-CN"/>
        </w:rPr>
        <w:t>"</w:t>
      </w:r>
      <w:r>
        <w:rPr>
          <w:lang w:eastAsia="zh-CN"/>
        </w:rPr>
        <w:t>历史模式延续</w:t>
      </w:r>
      <w:r>
        <w:rPr>
          <w:lang w:eastAsia="zh-CN"/>
        </w:rPr>
        <w:t>"</w:t>
      </w:r>
      <w:r>
        <w:rPr>
          <w:lang w:eastAsia="zh-CN"/>
        </w:rPr>
        <w:t>情景下的条件估计，</w:t>
      </w:r>
      <w:r>
        <w:rPr>
          <w:lang w:eastAsia="zh-CN"/>
        </w:rPr>
        <w:t>95%CI</w:t>
      </w:r>
      <w:r>
        <w:rPr>
          <w:lang w:eastAsia="zh-CN"/>
        </w:rPr>
        <w:t>宽度（约</w:t>
      </w:r>
      <w:r>
        <w:rPr>
          <w:lang w:eastAsia="zh-CN"/>
        </w:rPr>
        <w:t>269</w:t>
      </w:r>
      <w:r>
        <w:rPr>
          <w:lang w:eastAsia="zh-CN"/>
        </w:rPr>
        <w:t>人</w:t>
      </w:r>
      <w:r>
        <w:rPr>
          <w:lang w:eastAsia="zh-CN"/>
        </w:rPr>
        <w:t>/</w:t>
      </w:r>
      <w:r>
        <w:rPr>
          <w:lang w:eastAsia="zh-CN"/>
        </w:rPr>
        <w:t>天）也客观反映了外推预测的不确定性。在实际备菜运营中，建议以预测均值作为</w:t>
      </w:r>
      <w:proofErr w:type="gramStart"/>
      <w:r>
        <w:rPr>
          <w:lang w:eastAsia="zh-CN"/>
        </w:rPr>
        <w:t>基准备</w:t>
      </w:r>
      <w:proofErr w:type="gramEnd"/>
      <w:r>
        <w:rPr>
          <w:lang w:eastAsia="zh-CN"/>
        </w:rPr>
        <w:t>菜量，以</w:t>
      </w:r>
      <w:r>
        <w:rPr>
          <w:lang w:eastAsia="zh-CN"/>
        </w:rPr>
        <w:t>CI</w:t>
      </w:r>
      <w:r>
        <w:rPr>
          <w:lang w:eastAsia="zh-CN"/>
        </w:rPr>
        <w:t>上界作为安全库存的上限参考。</w:t>
      </w:r>
    </w:p>
    <w:p w14:paraId="4056D1BD" w14:textId="77777777" w:rsidR="00C637E8" w:rsidRDefault="00000000">
      <w:pPr>
        <w:pStyle w:val="21"/>
        <w:rPr>
          <w:lang w:eastAsia="zh-CN"/>
        </w:rPr>
      </w:pPr>
      <w:r>
        <w:rPr>
          <w:rFonts w:ascii="Times New Roman" w:eastAsia="黑体" w:hAnsi="Times New Roman"/>
          <w:sz w:val="28"/>
          <w:lang w:eastAsia="zh-CN"/>
        </w:rPr>
        <w:t xml:space="preserve">5.3 </w:t>
      </w:r>
      <w:r>
        <w:rPr>
          <w:rFonts w:ascii="Times New Roman" w:eastAsia="黑体" w:hAnsi="Times New Roman"/>
          <w:sz w:val="28"/>
          <w:lang w:eastAsia="zh-CN"/>
        </w:rPr>
        <w:t>问题三模型建立与求解</w:t>
      </w:r>
    </w:p>
    <w:p w14:paraId="5DB90C3C" w14:textId="77777777" w:rsidR="00C637E8" w:rsidRDefault="00000000">
      <w:pPr>
        <w:pStyle w:val="BodyCN"/>
        <w:rPr>
          <w:lang w:eastAsia="zh-CN"/>
        </w:rPr>
      </w:pPr>
      <w:r>
        <w:rPr>
          <w:lang w:eastAsia="zh-CN"/>
        </w:rPr>
        <w:t>根据题目要求，需在满足营养素供给、菜品多样性和消费偏好等多重约束下，最大化餐厅午餐时段的营业利润。根据</w:t>
      </w:r>
      <w:r>
        <w:rPr>
          <w:lang w:eastAsia="zh-CN"/>
        </w:rPr>
        <w:t>5.1</w:t>
      </w:r>
      <w:r>
        <w:rPr>
          <w:lang w:eastAsia="zh-CN"/>
        </w:rPr>
        <w:t>节的数据分析，午餐占总订单量的</w:t>
      </w:r>
      <w:r>
        <w:rPr>
          <w:lang w:eastAsia="zh-CN"/>
        </w:rPr>
        <w:t>99.2%</w:t>
      </w:r>
      <w:r>
        <w:rPr>
          <w:lang w:eastAsia="zh-CN"/>
        </w:rPr>
        <w:t>，晚餐仅占</w:t>
      </w:r>
      <w:r>
        <w:rPr>
          <w:lang w:eastAsia="zh-CN"/>
        </w:rPr>
        <w:t>0.8%</w:t>
      </w:r>
      <w:r>
        <w:rPr>
          <w:lang w:eastAsia="zh-CN"/>
        </w:rPr>
        <w:t>（</w:t>
      </w:r>
      <w:r>
        <w:rPr>
          <w:lang w:eastAsia="zh-CN"/>
        </w:rPr>
        <w:t>41</w:t>
      </w:r>
      <w:r>
        <w:rPr>
          <w:lang w:eastAsia="zh-CN"/>
        </w:rPr>
        <w:t>天有记录），晚餐数据不足以支持可靠的数学优化建模。因此，本节仅建立午餐备菜的混合整数线性规划模型，给出</w:t>
      </w:r>
      <w:r>
        <w:rPr>
          <w:lang w:eastAsia="zh-CN"/>
        </w:rPr>
        <w:t>2025</w:t>
      </w:r>
      <w:r>
        <w:rPr>
          <w:lang w:eastAsia="zh-CN"/>
        </w:rPr>
        <w:t>年</w:t>
      </w:r>
      <w:r>
        <w:rPr>
          <w:lang w:eastAsia="zh-CN"/>
        </w:rPr>
        <w:t>5</w:t>
      </w:r>
      <w:r>
        <w:rPr>
          <w:lang w:eastAsia="zh-CN"/>
        </w:rPr>
        <w:t>月</w:t>
      </w:r>
      <w:r>
        <w:rPr>
          <w:lang w:eastAsia="zh-CN"/>
        </w:rPr>
        <w:t>6</w:t>
      </w:r>
      <w:r>
        <w:rPr>
          <w:lang w:eastAsia="zh-CN"/>
        </w:rPr>
        <w:t>日至</w:t>
      </w:r>
      <w:r>
        <w:rPr>
          <w:lang w:eastAsia="zh-CN"/>
        </w:rPr>
        <w:t>12</w:t>
      </w:r>
      <w:r>
        <w:rPr>
          <w:lang w:eastAsia="zh-CN"/>
        </w:rPr>
        <w:t>日每个工作日的午餐备菜方案。</w:t>
      </w:r>
    </w:p>
    <w:p w14:paraId="1F174C11" w14:textId="77777777" w:rsidR="00C637E8" w:rsidRDefault="00000000">
      <w:pPr>
        <w:pStyle w:val="31"/>
        <w:rPr>
          <w:lang w:eastAsia="zh-CN"/>
        </w:rPr>
      </w:pPr>
      <w:r>
        <w:rPr>
          <w:rFonts w:ascii="Times New Roman" w:eastAsia="黑体" w:hAnsi="Times New Roman"/>
          <w:sz w:val="24"/>
          <w:lang w:eastAsia="zh-CN"/>
        </w:rPr>
        <w:t xml:space="preserve">5.3.1 </w:t>
      </w:r>
      <w:r>
        <w:rPr>
          <w:rFonts w:ascii="Times New Roman" w:eastAsia="黑体" w:hAnsi="Times New Roman"/>
          <w:sz w:val="24"/>
          <w:lang w:eastAsia="zh-CN"/>
        </w:rPr>
        <w:t>模型的准备</w:t>
      </w:r>
    </w:p>
    <w:p w14:paraId="5BCDDBBA" w14:textId="77777777" w:rsidR="00C637E8" w:rsidRDefault="00000000">
      <w:pPr>
        <w:pStyle w:val="BodyCN"/>
        <w:rPr>
          <w:lang w:eastAsia="zh-CN"/>
        </w:rPr>
      </w:pPr>
      <w:r>
        <w:rPr>
          <w:b/>
          <w:lang w:eastAsia="zh-CN"/>
        </w:rPr>
        <w:t>(1)</w:t>
      </w:r>
      <w:r>
        <w:rPr>
          <w:lang w:eastAsia="zh-CN"/>
        </w:rPr>
        <w:t xml:space="preserve"> </w:t>
      </w:r>
      <w:r>
        <w:rPr>
          <w:lang w:eastAsia="zh-CN"/>
        </w:rPr>
        <w:t>菜品选择与参数准备从</w:t>
      </w:r>
      <w:r>
        <w:rPr>
          <w:lang w:eastAsia="zh-CN"/>
        </w:rPr>
        <w:t>5.1</w:t>
      </w:r>
      <w:r>
        <w:rPr>
          <w:lang w:eastAsia="zh-CN"/>
        </w:rPr>
        <w:t>节构建的菜品信息表中，按午餐历史销量降序选择前</w:t>
      </w:r>
      <w:r>
        <w:rPr>
          <w:lang w:eastAsia="zh-CN"/>
        </w:rPr>
        <w:t>50</w:t>
      </w:r>
      <w:r>
        <w:rPr>
          <w:lang w:eastAsia="zh-CN"/>
        </w:rPr>
        <w:t>种核心菜品参与优化，涵盖主食（</w:t>
      </w:r>
      <w:r>
        <w:rPr>
          <w:lang w:eastAsia="zh-CN"/>
        </w:rPr>
        <w:t>2</w:t>
      </w:r>
      <w:r>
        <w:rPr>
          <w:lang w:eastAsia="zh-CN"/>
        </w:rPr>
        <w:t>种）、荤菜（</w:t>
      </w:r>
      <w:r>
        <w:rPr>
          <w:lang w:eastAsia="zh-CN"/>
        </w:rPr>
        <w:t>28</w:t>
      </w:r>
      <w:r>
        <w:rPr>
          <w:lang w:eastAsia="zh-CN"/>
        </w:rPr>
        <w:t>种）、半荤半素（</w:t>
      </w:r>
      <w:r>
        <w:rPr>
          <w:lang w:eastAsia="zh-CN"/>
        </w:rPr>
        <w:t>1</w:t>
      </w:r>
      <w:r>
        <w:rPr>
          <w:lang w:eastAsia="zh-CN"/>
        </w:rPr>
        <w:t>种）和素菜（</w:t>
      </w:r>
      <w:r>
        <w:rPr>
          <w:lang w:eastAsia="zh-CN"/>
        </w:rPr>
        <w:t>19</w:t>
      </w:r>
      <w:r>
        <w:rPr>
          <w:lang w:eastAsia="zh-CN"/>
        </w:rPr>
        <w:t>种）四大类别，确保类别充分覆盖。对每种菜品</w:t>
      </w:r>
      <w:proofErr w:type="spellStart"/>
      <w:r>
        <w:rPr>
          <w:lang w:eastAsia="zh-CN"/>
        </w:rPr>
        <w:t>i</w:t>
      </w:r>
      <w:proofErr w:type="spellEnd"/>
      <w:r>
        <w:rPr>
          <w:lang w:eastAsia="zh-CN"/>
        </w:rPr>
        <w:t>，从</w:t>
      </w:r>
      <w:proofErr w:type="spellStart"/>
      <w:r>
        <w:rPr>
          <w:lang w:eastAsia="zh-CN"/>
        </w:rPr>
        <w:t>dish_info</w:t>
      </w:r>
      <w:proofErr w:type="spellEnd"/>
      <w:r>
        <w:rPr>
          <w:lang w:eastAsia="zh-CN"/>
        </w:rPr>
        <w:t>中提取以下核心参数：单位售价</w:t>
      </w:r>
      <w:r>
        <w:rPr>
          <w:lang w:eastAsia="zh-CN"/>
        </w:rPr>
        <w:t xml:space="preserve"> </w:t>
      </w:r>
      <w:proofErr w:type="spellStart"/>
      <w:r>
        <w:rPr>
          <w:lang w:eastAsia="zh-CN"/>
        </w:rPr>
        <w:t>p_i</w:t>
      </w:r>
      <w:proofErr w:type="spellEnd"/>
      <w:r>
        <w:rPr>
          <w:lang w:eastAsia="zh-CN"/>
        </w:rPr>
        <w:t>（元</w:t>
      </w:r>
      <w:r>
        <w:rPr>
          <w:lang w:eastAsia="zh-CN"/>
        </w:rPr>
        <w:t>/</w:t>
      </w:r>
      <w:r>
        <w:rPr>
          <w:lang w:eastAsia="zh-CN"/>
        </w:rPr>
        <w:t>份）、单位成本</w:t>
      </w:r>
      <w:r>
        <w:rPr>
          <w:lang w:eastAsia="zh-CN"/>
        </w:rPr>
        <w:t xml:space="preserve"> </w:t>
      </w:r>
      <w:proofErr w:type="spellStart"/>
      <w:r>
        <w:rPr>
          <w:lang w:eastAsia="zh-CN"/>
        </w:rPr>
        <w:t>c_i</w:t>
      </w:r>
      <w:proofErr w:type="spellEnd"/>
      <w:r>
        <w:rPr>
          <w:lang w:eastAsia="zh-CN"/>
        </w:rPr>
        <w:t>（元</w:t>
      </w:r>
      <w:r>
        <w:rPr>
          <w:lang w:eastAsia="zh-CN"/>
        </w:rPr>
        <w:t>/</w:t>
      </w:r>
      <w:r>
        <w:rPr>
          <w:lang w:eastAsia="zh-CN"/>
        </w:rPr>
        <w:t>份）、热量</w:t>
      </w:r>
      <w:r>
        <w:rPr>
          <w:lang w:eastAsia="zh-CN"/>
        </w:rPr>
        <w:t xml:space="preserve"> </w:t>
      </w:r>
      <w:r>
        <w:rPr>
          <w:lang w:eastAsia="zh-CN"/>
        </w:rPr>
        <w:lastRenderedPageBreak/>
        <w:t>a_{</w:t>
      </w:r>
      <w:proofErr w:type="spellStart"/>
      <w:r>
        <w:rPr>
          <w:lang w:eastAsia="zh-CN"/>
        </w:rPr>
        <w:t>i,cal</w:t>
      </w:r>
      <w:proofErr w:type="spellEnd"/>
      <w:r>
        <w:rPr>
          <w:lang w:eastAsia="zh-CN"/>
        </w:rPr>
        <w:t>}</w:t>
      </w:r>
      <w:r>
        <w:rPr>
          <w:lang w:eastAsia="zh-CN"/>
        </w:rPr>
        <w:t>（</w:t>
      </w:r>
      <w:r>
        <w:rPr>
          <w:lang w:eastAsia="zh-CN"/>
        </w:rPr>
        <w:t>kcal/</w:t>
      </w:r>
      <w:r>
        <w:rPr>
          <w:lang w:eastAsia="zh-CN"/>
        </w:rPr>
        <w:t>份）、蛋白质</w:t>
      </w:r>
      <w:r>
        <w:rPr>
          <w:lang w:eastAsia="zh-CN"/>
        </w:rPr>
        <w:t xml:space="preserve"> a_{</w:t>
      </w:r>
      <w:proofErr w:type="spellStart"/>
      <w:r>
        <w:rPr>
          <w:lang w:eastAsia="zh-CN"/>
        </w:rPr>
        <w:t>i,pro</w:t>
      </w:r>
      <w:proofErr w:type="spellEnd"/>
      <w:r>
        <w:rPr>
          <w:lang w:eastAsia="zh-CN"/>
        </w:rPr>
        <w:t>}</w:t>
      </w:r>
      <w:r>
        <w:rPr>
          <w:lang w:eastAsia="zh-CN"/>
        </w:rPr>
        <w:t>（</w:t>
      </w:r>
      <w:r>
        <w:rPr>
          <w:lang w:eastAsia="zh-CN"/>
        </w:rPr>
        <w:t>g/</w:t>
      </w:r>
      <w:r>
        <w:rPr>
          <w:lang w:eastAsia="zh-CN"/>
        </w:rPr>
        <w:t>份）、脂肪</w:t>
      </w:r>
      <w:r>
        <w:rPr>
          <w:lang w:eastAsia="zh-CN"/>
        </w:rPr>
        <w:t>a_{</w:t>
      </w:r>
      <w:proofErr w:type="spellStart"/>
      <w:r>
        <w:rPr>
          <w:lang w:eastAsia="zh-CN"/>
        </w:rPr>
        <w:t>i,fat</w:t>
      </w:r>
      <w:proofErr w:type="spellEnd"/>
      <w:r>
        <w:rPr>
          <w:lang w:eastAsia="zh-CN"/>
        </w:rPr>
        <w:t>}</w:t>
      </w:r>
      <w:r>
        <w:rPr>
          <w:lang w:eastAsia="zh-CN"/>
        </w:rPr>
        <w:t>（</w:t>
      </w:r>
      <w:r>
        <w:rPr>
          <w:lang w:eastAsia="zh-CN"/>
        </w:rPr>
        <w:t>g/</w:t>
      </w:r>
      <w:r>
        <w:rPr>
          <w:lang w:eastAsia="zh-CN"/>
        </w:rPr>
        <w:t>份）、碳水化合物</w:t>
      </w:r>
      <w:r>
        <w:rPr>
          <w:lang w:eastAsia="zh-CN"/>
        </w:rPr>
        <w:t xml:space="preserve"> a_{</w:t>
      </w:r>
      <w:proofErr w:type="spellStart"/>
      <w:r>
        <w:rPr>
          <w:lang w:eastAsia="zh-CN"/>
        </w:rPr>
        <w:t>i,car</w:t>
      </w:r>
      <w:proofErr w:type="spellEnd"/>
      <w:r>
        <w:rPr>
          <w:lang w:eastAsia="zh-CN"/>
        </w:rPr>
        <w:t>}</w:t>
      </w:r>
      <w:r>
        <w:rPr>
          <w:lang w:eastAsia="zh-CN"/>
        </w:rPr>
        <w:t>（</w:t>
      </w:r>
      <w:r>
        <w:rPr>
          <w:lang w:eastAsia="zh-CN"/>
        </w:rPr>
        <w:t>g/</w:t>
      </w:r>
      <w:r>
        <w:rPr>
          <w:lang w:eastAsia="zh-CN"/>
        </w:rPr>
        <w:t>份）、膳食纤维</w:t>
      </w:r>
      <w:r>
        <w:rPr>
          <w:lang w:eastAsia="zh-CN"/>
        </w:rPr>
        <w:t xml:space="preserve"> a_{</w:t>
      </w:r>
      <w:proofErr w:type="spellStart"/>
      <w:r>
        <w:rPr>
          <w:lang w:eastAsia="zh-CN"/>
        </w:rPr>
        <w:t>i,fib</w:t>
      </w:r>
      <w:proofErr w:type="spellEnd"/>
      <w:r>
        <w:rPr>
          <w:lang w:eastAsia="zh-CN"/>
        </w:rPr>
        <w:t>}</w:t>
      </w:r>
      <w:r>
        <w:rPr>
          <w:lang w:eastAsia="zh-CN"/>
        </w:rPr>
        <w:t>（</w:t>
      </w:r>
      <w:r>
        <w:rPr>
          <w:lang w:eastAsia="zh-CN"/>
        </w:rPr>
        <w:t>g/</w:t>
      </w:r>
      <w:r>
        <w:rPr>
          <w:lang w:eastAsia="zh-CN"/>
        </w:rPr>
        <w:t>份）、菜品类别</w:t>
      </w:r>
      <w:r>
        <w:rPr>
          <w:lang w:eastAsia="zh-CN"/>
        </w:rPr>
        <w:t xml:space="preserve"> </w:t>
      </w:r>
      <w:proofErr w:type="spellStart"/>
      <w:r>
        <w:rPr>
          <w:lang w:eastAsia="zh-CN"/>
        </w:rPr>
        <w:t>cat_i</w:t>
      </w:r>
      <w:proofErr w:type="spellEnd"/>
      <w:r>
        <w:rPr>
          <w:lang w:eastAsia="zh-CN"/>
        </w:rPr>
        <w:t>、午餐偏好度</w:t>
      </w:r>
      <w:proofErr w:type="spellStart"/>
      <w:r>
        <w:rPr>
          <w:lang w:eastAsia="zh-CN"/>
        </w:rPr>
        <w:t>pop_i</w:t>
      </w:r>
      <w:proofErr w:type="spellEnd"/>
      <w:r>
        <w:rPr>
          <w:lang w:eastAsia="zh-CN"/>
        </w:rPr>
        <w:t>（该菜品在午餐时段的销量占比，归一化至</w:t>
      </w:r>
      <w:r>
        <w:rPr>
          <w:lang w:eastAsia="zh-CN"/>
        </w:rPr>
        <w:t>[0,1]</w:t>
      </w:r>
      <w:r>
        <w:rPr>
          <w:lang w:eastAsia="zh-CN"/>
        </w:rPr>
        <w:t>区间）。其中单位成本的估算采用按菜品类别差异化的成本率策略。参考餐饮行业通用成本结构及文献</w:t>
      </w:r>
      <w:r>
        <w:rPr>
          <w:lang w:eastAsia="zh-CN"/>
        </w:rPr>
        <w:t>[8]</w:t>
      </w:r>
      <w:r>
        <w:rPr>
          <w:lang w:eastAsia="zh-CN"/>
        </w:rPr>
        <w:t>中关于菜单成本约束的研究，设定：主食成本率</w:t>
      </w:r>
      <w:r>
        <w:rPr>
          <w:lang w:eastAsia="zh-CN"/>
        </w:rPr>
        <w:t>0.28</w:t>
      </w:r>
      <w:r>
        <w:rPr>
          <w:lang w:eastAsia="zh-CN"/>
        </w:rPr>
        <w:t>、荤菜成本率</w:t>
      </w:r>
      <w:r>
        <w:rPr>
          <w:lang w:eastAsia="zh-CN"/>
        </w:rPr>
        <w:t>0.60</w:t>
      </w:r>
      <w:r>
        <w:rPr>
          <w:lang w:eastAsia="zh-CN"/>
        </w:rPr>
        <w:t>、半荤半</w:t>
      </w:r>
      <w:proofErr w:type="gramStart"/>
      <w:r>
        <w:rPr>
          <w:lang w:eastAsia="zh-CN"/>
        </w:rPr>
        <w:t>素成本</w:t>
      </w:r>
      <w:proofErr w:type="gramEnd"/>
      <w:r>
        <w:rPr>
          <w:lang w:eastAsia="zh-CN"/>
        </w:rPr>
        <w:t>率</w:t>
      </w:r>
      <w:r>
        <w:rPr>
          <w:lang w:eastAsia="zh-CN"/>
        </w:rPr>
        <w:t>0.45</w:t>
      </w:r>
      <w:r>
        <w:rPr>
          <w:lang w:eastAsia="zh-CN"/>
        </w:rPr>
        <w:t>、素菜成本率</w:t>
      </w:r>
      <w:r>
        <w:rPr>
          <w:lang w:eastAsia="zh-CN"/>
        </w:rPr>
        <w:t>0.30</w:t>
      </w:r>
      <w:r>
        <w:rPr>
          <w:lang w:eastAsia="zh-CN"/>
        </w:rPr>
        <w:t>，即</w:t>
      </w:r>
      <w:proofErr w:type="spellStart"/>
      <w:r>
        <w:rPr>
          <w:lang w:eastAsia="zh-CN"/>
        </w:rPr>
        <w:t>c_i</w:t>
      </w:r>
      <w:proofErr w:type="spellEnd"/>
      <w:r>
        <w:rPr>
          <w:lang w:eastAsia="zh-CN"/>
        </w:rPr>
        <w:t xml:space="preserve"> = </w:t>
      </w:r>
      <w:proofErr w:type="spellStart"/>
      <w:r>
        <w:rPr>
          <w:lang w:eastAsia="zh-CN"/>
        </w:rPr>
        <w:t>p_i</w:t>
      </w:r>
      <w:proofErr w:type="spellEnd"/>
      <w:r>
        <w:rPr>
          <w:lang w:eastAsia="zh-CN"/>
        </w:rPr>
        <w:t xml:space="preserve"> ×rate(</w:t>
      </w:r>
      <w:proofErr w:type="spellStart"/>
      <w:r>
        <w:rPr>
          <w:lang w:eastAsia="zh-CN"/>
        </w:rPr>
        <w:t>cat_i</w:t>
      </w:r>
      <w:proofErr w:type="spellEnd"/>
      <w:r>
        <w:rPr>
          <w:lang w:eastAsia="zh-CN"/>
        </w:rPr>
        <w:t>)</w:t>
      </w:r>
      <w:r>
        <w:rPr>
          <w:lang w:eastAsia="zh-CN"/>
        </w:rPr>
        <w:t>。这一差异化处理替代了此前统一</w:t>
      </w:r>
      <w:r>
        <w:rPr>
          <w:lang w:eastAsia="zh-CN"/>
        </w:rPr>
        <w:t>45%</w:t>
      </w:r>
      <w:r>
        <w:rPr>
          <w:lang w:eastAsia="zh-CN"/>
        </w:rPr>
        <w:t>成本率的简化假设，更贴近实际经营中各品类</w:t>
      </w:r>
      <w:proofErr w:type="gramStart"/>
      <w:r>
        <w:rPr>
          <w:lang w:eastAsia="zh-CN"/>
        </w:rPr>
        <w:t>食材成本</w:t>
      </w:r>
      <w:proofErr w:type="gramEnd"/>
      <w:r>
        <w:rPr>
          <w:lang w:eastAsia="zh-CN"/>
        </w:rPr>
        <w:t>的客观差异。</w:t>
      </w:r>
    </w:p>
    <w:p w14:paraId="03734737" w14:textId="77777777" w:rsidR="00C637E8" w:rsidRDefault="00000000">
      <w:pPr>
        <w:pStyle w:val="BodyCN"/>
        <w:rPr>
          <w:lang w:eastAsia="zh-CN"/>
        </w:rPr>
      </w:pPr>
      <w:r>
        <w:rPr>
          <w:b/>
          <w:lang w:eastAsia="zh-CN"/>
        </w:rPr>
        <w:t>(2)</w:t>
      </w:r>
      <w:r>
        <w:rPr>
          <w:lang w:eastAsia="zh-CN"/>
        </w:rPr>
        <w:t xml:space="preserve"> </w:t>
      </w:r>
      <w:r>
        <w:rPr>
          <w:lang w:eastAsia="zh-CN"/>
        </w:rPr>
        <w:t>需求参数计算总需求份数的计算</w:t>
      </w:r>
      <w:proofErr w:type="gramStart"/>
      <w:r>
        <w:rPr>
          <w:lang w:eastAsia="zh-CN"/>
        </w:rPr>
        <w:t>基于问题</w:t>
      </w:r>
      <w:proofErr w:type="gramEnd"/>
      <w:r>
        <w:rPr>
          <w:lang w:eastAsia="zh-CN"/>
        </w:rPr>
        <w:t>二的预测就餐人数</w:t>
      </w:r>
      <w:r>
        <w:rPr>
          <w:lang w:eastAsia="zh-CN"/>
        </w:rPr>
        <w:t xml:space="preserve"> </w:t>
      </w:r>
      <w:proofErr w:type="spellStart"/>
      <w:r>
        <w:rPr>
          <w:lang w:eastAsia="zh-CN"/>
        </w:rPr>
        <w:t>N_pred</w:t>
      </w:r>
      <w:proofErr w:type="spellEnd"/>
      <w:r>
        <w:rPr>
          <w:lang w:eastAsia="zh-CN"/>
        </w:rPr>
        <w:t>和人均期望菜品数。根据</w:t>
      </w:r>
      <w:r>
        <w:rPr>
          <w:lang w:eastAsia="zh-CN"/>
        </w:rPr>
        <w:t>5.1</w:t>
      </w:r>
      <w:r>
        <w:rPr>
          <w:lang w:eastAsia="zh-CN"/>
        </w:rPr>
        <w:t>节对附件</w:t>
      </w:r>
      <w:r>
        <w:rPr>
          <w:lang w:eastAsia="zh-CN"/>
        </w:rPr>
        <w:t>2</w:t>
      </w:r>
      <w:r>
        <w:rPr>
          <w:lang w:eastAsia="zh-CN"/>
        </w:rPr>
        <w:t>中</w:t>
      </w:r>
      <w:r>
        <w:rPr>
          <w:lang w:eastAsia="zh-CN"/>
        </w:rPr>
        <w:t>12,944</w:t>
      </w:r>
      <w:r>
        <w:rPr>
          <w:lang w:eastAsia="zh-CN"/>
        </w:rPr>
        <w:t>个有菜品明细订单的统计，平均每单包含</w:t>
      </w:r>
      <w:r>
        <w:rPr>
          <w:lang w:eastAsia="zh-CN"/>
        </w:rPr>
        <w:t>5.5</w:t>
      </w:r>
      <w:r>
        <w:rPr>
          <w:lang w:eastAsia="zh-CN"/>
        </w:rPr>
        <w:t>种菜品，因此：</w:t>
      </w:r>
    </w:p>
    <w:p w14:paraId="787FB7E2" w14:textId="77777777" w:rsidR="00C637E8" w:rsidRDefault="00000000">
      <w:pPr>
        <w:pStyle w:val="BodyCN"/>
        <w:jc w:val="center"/>
      </w:pPr>
      <w:proofErr w:type="spellStart"/>
      <w:r>
        <w:rPr>
          <w:rFonts w:ascii="Consolas" w:hAnsi="Consolas"/>
          <w:sz w:val="18"/>
        </w:rPr>
        <w:t>D_total</w:t>
      </w:r>
      <w:proofErr w:type="spellEnd"/>
      <w:r>
        <w:rPr>
          <w:rFonts w:ascii="Consolas" w:hAnsi="Consolas"/>
          <w:sz w:val="18"/>
        </w:rPr>
        <w:t xml:space="preserve"> = </w:t>
      </w:r>
      <w:proofErr w:type="spellStart"/>
      <w:r>
        <w:rPr>
          <w:rFonts w:ascii="Consolas" w:hAnsi="Consolas"/>
          <w:sz w:val="18"/>
        </w:rPr>
        <w:t>N_pred</w:t>
      </w:r>
      <w:proofErr w:type="spellEnd"/>
      <w:r>
        <w:rPr>
          <w:rFonts w:ascii="Consolas" w:hAnsi="Consolas"/>
          <w:sz w:val="18"/>
        </w:rPr>
        <w:t xml:space="preserve"> × 5.5</w:t>
      </w:r>
    </w:p>
    <w:p w14:paraId="56BE4E10" w14:textId="77777777" w:rsidR="00C637E8" w:rsidRDefault="00000000">
      <w:pPr>
        <w:pStyle w:val="BodyCN"/>
      </w:pPr>
      <w:r>
        <w:t>菜品</w:t>
      </w:r>
      <w:r>
        <w:t>i</w:t>
      </w:r>
      <w:r>
        <w:t>的期望需求量</w:t>
      </w:r>
      <w:r>
        <w:t xml:space="preserve"> d_i </w:t>
      </w:r>
      <w:r>
        <w:t>根据该菜品的午餐偏好度占总需求的比例估算：</w:t>
      </w:r>
    </w:p>
    <w:p w14:paraId="5DC5AA7B" w14:textId="77777777" w:rsidR="00C637E8" w:rsidRDefault="00000000">
      <w:pPr>
        <w:pStyle w:val="BodyCN"/>
        <w:jc w:val="center"/>
      </w:pPr>
      <w:r>
        <w:rPr>
          <w:rFonts w:ascii="Consolas" w:hAnsi="Consolas"/>
          <w:sz w:val="18"/>
        </w:rPr>
        <w:t>d_i = D_total × pop_i</w:t>
      </w:r>
    </w:p>
    <w:p w14:paraId="032A1564" w14:textId="77777777" w:rsidR="00C637E8" w:rsidRDefault="00000000">
      <w:pPr>
        <w:pStyle w:val="BodyCN"/>
      </w:pPr>
      <w:r>
        <w:t>其中</w:t>
      </w:r>
      <w:r>
        <w:t>pop_i</w:t>
      </w:r>
      <w:r>
        <w:t>为该菜品在午餐时段的历史销量占比，反映消费者的选择偏好。</w:t>
      </w:r>
    </w:p>
    <w:p w14:paraId="0083559A" w14:textId="77777777" w:rsidR="00C637E8" w:rsidRDefault="00000000">
      <w:pPr>
        <w:pStyle w:val="BodyCN"/>
        <w:rPr>
          <w:lang w:eastAsia="zh-CN"/>
        </w:rPr>
      </w:pPr>
      <w:r>
        <w:rPr>
          <w:b/>
          <w:lang w:eastAsia="zh-CN"/>
        </w:rPr>
        <w:t>(3)</w:t>
      </w:r>
      <w:r>
        <w:rPr>
          <w:lang w:eastAsia="zh-CN"/>
        </w:rPr>
        <w:t xml:space="preserve"> </w:t>
      </w:r>
      <w:r>
        <w:rPr>
          <w:lang w:eastAsia="zh-CN"/>
        </w:rPr>
        <w:t>营养需求标准参考《中国居民膳食营养素参考摄入量（</w:t>
      </w:r>
      <w:r>
        <w:rPr>
          <w:lang w:eastAsia="zh-CN"/>
        </w:rPr>
        <w:t>DRIs</w:t>
      </w:r>
      <w:r>
        <w:rPr>
          <w:lang w:eastAsia="zh-CN"/>
        </w:rPr>
        <w:t>）》（</w:t>
      </w:r>
      <w:r>
        <w:rPr>
          <w:lang w:eastAsia="zh-CN"/>
        </w:rPr>
        <w:t>2023</w:t>
      </w:r>
      <w:r>
        <w:rPr>
          <w:lang w:eastAsia="zh-CN"/>
        </w:rPr>
        <w:t>版），设定轻体力活动成年人的日均营养需求为：热量</w:t>
      </w:r>
      <w:r>
        <w:rPr>
          <w:lang w:eastAsia="zh-CN"/>
        </w:rPr>
        <w:t>2, 200 kcal</w:t>
      </w:r>
      <w:r>
        <w:rPr>
          <w:lang w:eastAsia="zh-CN"/>
        </w:rPr>
        <w:t>、蛋白质</w:t>
      </w:r>
      <w:r>
        <w:rPr>
          <w:lang w:eastAsia="zh-CN"/>
        </w:rPr>
        <w:t>65 g</w:t>
      </w:r>
      <w:r>
        <w:rPr>
          <w:lang w:eastAsia="zh-CN"/>
        </w:rPr>
        <w:t>、脂肪</w:t>
      </w:r>
      <w:r>
        <w:rPr>
          <w:lang w:eastAsia="zh-CN"/>
        </w:rPr>
        <w:t>65 g</w:t>
      </w:r>
      <w:r>
        <w:rPr>
          <w:lang w:eastAsia="zh-CN"/>
        </w:rPr>
        <w:t>、碳水化合物</w:t>
      </w:r>
      <w:r>
        <w:rPr>
          <w:lang w:eastAsia="zh-CN"/>
        </w:rPr>
        <w:t>300 g</w:t>
      </w:r>
      <w:r>
        <w:rPr>
          <w:lang w:eastAsia="zh-CN"/>
        </w:rPr>
        <w:t>、膳食纤维</w:t>
      </w:r>
      <w:r>
        <w:rPr>
          <w:lang w:eastAsia="zh-CN"/>
        </w:rPr>
        <w:t>25 g</w:t>
      </w:r>
      <w:r>
        <w:rPr>
          <w:lang w:eastAsia="zh-CN"/>
        </w:rPr>
        <w:t>。午餐约占日摄入的</w:t>
      </w:r>
      <w:r>
        <w:rPr>
          <w:lang w:eastAsia="zh-CN"/>
        </w:rPr>
        <w:t>40%</w:t>
      </w:r>
      <w:r>
        <w:rPr>
          <w:lang w:eastAsia="zh-CN"/>
        </w:rPr>
        <w:t>，因此午餐人均营养目标为：</w:t>
      </w:r>
    </w:p>
    <w:p w14:paraId="4977B83C" w14:textId="77777777" w:rsidR="00C637E8" w:rsidRDefault="00000000">
      <w:pPr>
        <w:pStyle w:val="CaptionCN"/>
        <w:jc w:val="center"/>
        <w:rPr>
          <w:lang w:eastAsia="zh-CN"/>
        </w:rPr>
      </w:pPr>
      <w:r>
        <w:rPr>
          <w:lang w:eastAsia="zh-CN"/>
        </w:rPr>
        <w:t>表</w:t>
      </w:r>
      <w:r>
        <w:rPr>
          <w:lang w:eastAsia="zh-CN"/>
        </w:rPr>
        <w:t xml:space="preserve"> 8 </w:t>
      </w:r>
      <w:r>
        <w:rPr>
          <w:lang w:eastAsia="zh-CN"/>
        </w:rPr>
        <w:t>午餐营养供给标准（基于</w:t>
      </w:r>
      <w:r>
        <w:rPr>
          <w:lang w:eastAsia="zh-CN"/>
        </w:rPr>
        <w:t>DRIs 2023</w:t>
      </w:r>
      <w:r>
        <w:rPr>
          <w:lang w:eastAsia="zh-CN"/>
        </w:rPr>
        <w:t>）</w:t>
      </w:r>
    </w:p>
    <w:tbl>
      <w:tblPr>
        <w:tblStyle w:val="aff1"/>
        <w:tblW w:w="0" w:type="auto"/>
        <w:jc w:val="center"/>
        <w:tblCellMar>
          <w:top w:w="50" w:type="dxa"/>
          <w:left w:w="50" w:type="dxa"/>
          <w:bottom w:w="50" w:type="dxa"/>
          <w:right w:w="50" w:type="dxa"/>
        </w:tblCellMar>
        <w:tblLook w:val="04A0" w:firstRow="1" w:lastRow="0" w:firstColumn="1" w:lastColumn="0" w:noHBand="0" w:noVBand="1"/>
      </w:tblPr>
      <w:tblGrid>
        <w:gridCol w:w="2478"/>
        <w:gridCol w:w="2478"/>
        <w:gridCol w:w="2478"/>
        <w:gridCol w:w="2478"/>
      </w:tblGrid>
      <w:tr w:rsidR="00C637E8" w14:paraId="63C15102" w14:textId="77777777">
        <w:trPr>
          <w:cantSplit/>
          <w:tblHeader/>
          <w:jc w:val="center"/>
        </w:trPr>
        <w:tc>
          <w:tcPr>
            <w:tcW w:w="2480" w:type="dxa"/>
            <w:shd w:val="clear" w:color="auto" w:fill="D9EAF7"/>
            <w:vAlign w:val="center"/>
          </w:tcPr>
          <w:p w14:paraId="10E3A49E" w14:textId="77777777" w:rsidR="00C637E8" w:rsidRDefault="00000000">
            <w:pPr>
              <w:jc w:val="center"/>
            </w:pPr>
            <w:proofErr w:type="spellStart"/>
            <w:r>
              <w:rPr>
                <w:b/>
                <w:sz w:val="16"/>
              </w:rPr>
              <w:t>营养素</w:t>
            </w:r>
            <w:proofErr w:type="spellEnd"/>
          </w:p>
        </w:tc>
        <w:tc>
          <w:tcPr>
            <w:tcW w:w="2480" w:type="dxa"/>
            <w:shd w:val="clear" w:color="auto" w:fill="D9EAF7"/>
            <w:vAlign w:val="center"/>
          </w:tcPr>
          <w:p w14:paraId="082F0B6E" w14:textId="77777777" w:rsidR="00C637E8" w:rsidRDefault="00000000">
            <w:pPr>
              <w:jc w:val="center"/>
            </w:pPr>
            <w:r>
              <w:rPr>
                <w:b/>
                <w:sz w:val="16"/>
              </w:rPr>
              <w:t>日推荐量</w:t>
            </w:r>
          </w:p>
        </w:tc>
        <w:tc>
          <w:tcPr>
            <w:tcW w:w="2480" w:type="dxa"/>
            <w:shd w:val="clear" w:color="auto" w:fill="D9EAF7"/>
            <w:vAlign w:val="center"/>
          </w:tcPr>
          <w:p w14:paraId="0FD6401F" w14:textId="77777777" w:rsidR="00C637E8" w:rsidRDefault="00000000">
            <w:pPr>
              <w:jc w:val="center"/>
            </w:pPr>
            <w:r>
              <w:rPr>
                <w:b/>
                <w:sz w:val="16"/>
              </w:rPr>
              <w:t>午餐目标（</w:t>
            </w:r>
            <w:r>
              <w:rPr>
                <w:b/>
                <w:sz w:val="16"/>
              </w:rPr>
              <w:t>40%</w:t>
            </w:r>
            <w:r>
              <w:rPr>
                <w:b/>
                <w:sz w:val="16"/>
              </w:rPr>
              <w:t>）</w:t>
            </w:r>
          </w:p>
        </w:tc>
        <w:tc>
          <w:tcPr>
            <w:tcW w:w="2480" w:type="dxa"/>
            <w:shd w:val="clear" w:color="auto" w:fill="D9EAF7"/>
            <w:vAlign w:val="center"/>
          </w:tcPr>
          <w:p w14:paraId="2966B1D7" w14:textId="77777777" w:rsidR="00C637E8" w:rsidRDefault="00000000">
            <w:pPr>
              <w:jc w:val="center"/>
            </w:pPr>
            <w:r>
              <w:rPr>
                <w:b/>
                <w:sz w:val="16"/>
              </w:rPr>
              <w:t>备菜总目标（</w:t>
            </w:r>
            <w:r>
              <w:rPr>
                <w:b/>
                <w:sz w:val="16"/>
              </w:rPr>
              <w:t>N_pred</w:t>
            </w:r>
            <w:r>
              <w:rPr>
                <w:b/>
                <w:sz w:val="16"/>
              </w:rPr>
              <w:t>人）</w:t>
            </w:r>
          </w:p>
        </w:tc>
      </w:tr>
      <w:tr w:rsidR="00C637E8" w14:paraId="1949F673" w14:textId="77777777">
        <w:trPr>
          <w:cantSplit/>
          <w:jc w:val="center"/>
        </w:trPr>
        <w:tc>
          <w:tcPr>
            <w:tcW w:w="2480" w:type="dxa"/>
            <w:vAlign w:val="center"/>
          </w:tcPr>
          <w:p w14:paraId="0A4D93A5" w14:textId="77777777" w:rsidR="00C637E8" w:rsidRDefault="00000000">
            <w:pPr>
              <w:jc w:val="center"/>
            </w:pPr>
            <w:r>
              <w:rPr>
                <w:sz w:val="16"/>
              </w:rPr>
              <w:t>热量</w:t>
            </w:r>
          </w:p>
        </w:tc>
        <w:tc>
          <w:tcPr>
            <w:tcW w:w="2480" w:type="dxa"/>
            <w:vAlign w:val="center"/>
          </w:tcPr>
          <w:p w14:paraId="5D25D338" w14:textId="77777777" w:rsidR="00C637E8" w:rsidRDefault="00000000">
            <w:pPr>
              <w:jc w:val="center"/>
            </w:pPr>
            <w:r>
              <w:rPr>
                <w:sz w:val="16"/>
              </w:rPr>
              <w:t>2,200 kcal</w:t>
            </w:r>
          </w:p>
        </w:tc>
        <w:tc>
          <w:tcPr>
            <w:tcW w:w="2480" w:type="dxa"/>
            <w:vAlign w:val="center"/>
          </w:tcPr>
          <w:p w14:paraId="0F24E09E" w14:textId="77777777" w:rsidR="00C637E8" w:rsidRDefault="00000000">
            <w:pPr>
              <w:jc w:val="center"/>
            </w:pPr>
            <w:r>
              <w:rPr>
                <w:sz w:val="16"/>
              </w:rPr>
              <w:t>880 kcal</w:t>
            </w:r>
          </w:p>
        </w:tc>
        <w:tc>
          <w:tcPr>
            <w:tcW w:w="2480" w:type="dxa"/>
            <w:vAlign w:val="center"/>
          </w:tcPr>
          <w:p w14:paraId="14C9B5A3" w14:textId="77777777" w:rsidR="00C637E8" w:rsidRDefault="00000000">
            <w:pPr>
              <w:jc w:val="center"/>
            </w:pPr>
            <w:r>
              <w:rPr>
                <w:sz w:val="16"/>
              </w:rPr>
              <w:t>N_pred × 880 kcal</w:t>
            </w:r>
          </w:p>
        </w:tc>
      </w:tr>
      <w:tr w:rsidR="00C637E8" w14:paraId="367446F4" w14:textId="77777777">
        <w:trPr>
          <w:cantSplit/>
          <w:jc w:val="center"/>
        </w:trPr>
        <w:tc>
          <w:tcPr>
            <w:tcW w:w="2480" w:type="dxa"/>
            <w:vAlign w:val="center"/>
          </w:tcPr>
          <w:p w14:paraId="45805126" w14:textId="77777777" w:rsidR="00C637E8" w:rsidRDefault="00000000">
            <w:pPr>
              <w:jc w:val="center"/>
            </w:pPr>
            <w:r>
              <w:rPr>
                <w:sz w:val="16"/>
              </w:rPr>
              <w:t>蛋白质</w:t>
            </w:r>
          </w:p>
        </w:tc>
        <w:tc>
          <w:tcPr>
            <w:tcW w:w="2480" w:type="dxa"/>
            <w:vAlign w:val="center"/>
          </w:tcPr>
          <w:p w14:paraId="66B6018F" w14:textId="77777777" w:rsidR="00C637E8" w:rsidRDefault="00000000">
            <w:pPr>
              <w:jc w:val="center"/>
            </w:pPr>
            <w:r>
              <w:rPr>
                <w:sz w:val="16"/>
              </w:rPr>
              <w:t>65 g</w:t>
            </w:r>
          </w:p>
        </w:tc>
        <w:tc>
          <w:tcPr>
            <w:tcW w:w="2480" w:type="dxa"/>
            <w:vAlign w:val="center"/>
          </w:tcPr>
          <w:p w14:paraId="6F66B439" w14:textId="77777777" w:rsidR="00C637E8" w:rsidRDefault="00000000">
            <w:pPr>
              <w:jc w:val="center"/>
            </w:pPr>
            <w:r>
              <w:rPr>
                <w:sz w:val="16"/>
              </w:rPr>
              <w:t>26 g</w:t>
            </w:r>
          </w:p>
        </w:tc>
        <w:tc>
          <w:tcPr>
            <w:tcW w:w="2480" w:type="dxa"/>
            <w:vAlign w:val="center"/>
          </w:tcPr>
          <w:p w14:paraId="521CD06A" w14:textId="77777777" w:rsidR="00C637E8" w:rsidRDefault="00000000">
            <w:pPr>
              <w:jc w:val="center"/>
            </w:pPr>
            <w:r>
              <w:rPr>
                <w:sz w:val="16"/>
              </w:rPr>
              <w:t>N_pred × 26 g</w:t>
            </w:r>
          </w:p>
        </w:tc>
      </w:tr>
      <w:tr w:rsidR="00C637E8" w14:paraId="4FD32E36" w14:textId="77777777">
        <w:trPr>
          <w:cantSplit/>
          <w:jc w:val="center"/>
        </w:trPr>
        <w:tc>
          <w:tcPr>
            <w:tcW w:w="2480" w:type="dxa"/>
            <w:vAlign w:val="center"/>
          </w:tcPr>
          <w:p w14:paraId="25D2CD51" w14:textId="77777777" w:rsidR="00C637E8" w:rsidRDefault="00000000">
            <w:pPr>
              <w:jc w:val="center"/>
            </w:pPr>
            <w:r>
              <w:rPr>
                <w:sz w:val="16"/>
              </w:rPr>
              <w:t>脂肪</w:t>
            </w:r>
          </w:p>
        </w:tc>
        <w:tc>
          <w:tcPr>
            <w:tcW w:w="2480" w:type="dxa"/>
            <w:vAlign w:val="center"/>
          </w:tcPr>
          <w:p w14:paraId="231B6BA1" w14:textId="77777777" w:rsidR="00C637E8" w:rsidRDefault="00000000">
            <w:pPr>
              <w:jc w:val="center"/>
            </w:pPr>
            <w:r>
              <w:rPr>
                <w:sz w:val="16"/>
              </w:rPr>
              <w:t>65 g</w:t>
            </w:r>
          </w:p>
        </w:tc>
        <w:tc>
          <w:tcPr>
            <w:tcW w:w="2480" w:type="dxa"/>
            <w:vAlign w:val="center"/>
          </w:tcPr>
          <w:p w14:paraId="6DFCB2BD" w14:textId="77777777" w:rsidR="00C637E8" w:rsidRDefault="00000000">
            <w:pPr>
              <w:jc w:val="center"/>
            </w:pPr>
            <w:r>
              <w:rPr>
                <w:sz w:val="16"/>
              </w:rPr>
              <w:t>26 g</w:t>
            </w:r>
          </w:p>
        </w:tc>
        <w:tc>
          <w:tcPr>
            <w:tcW w:w="2480" w:type="dxa"/>
            <w:vAlign w:val="center"/>
          </w:tcPr>
          <w:p w14:paraId="1261DFCB" w14:textId="77777777" w:rsidR="00C637E8" w:rsidRDefault="00000000">
            <w:pPr>
              <w:jc w:val="center"/>
            </w:pPr>
            <w:r>
              <w:rPr>
                <w:sz w:val="16"/>
              </w:rPr>
              <w:t>N_pred × 26 g</w:t>
            </w:r>
          </w:p>
        </w:tc>
      </w:tr>
      <w:tr w:rsidR="00C637E8" w14:paraId="3AE59A91" w14:textId="77777777">
        <w:trPr>
          <w:cantSplit/>
          <w:jc w:val="center"/>
        </w:trPr>
        <w:tc>
          <w:tcPr>
            <w:tcW w:w="2480" w:type="dxa"/>
            <w:vAlign w:val="center"/>
          </w:tcPr>
          <w:p w14:paraId="73A0A1AF" w14:textId="77777777" w:rsidR="00C637E8" w:rsidRDefault="00000000">
            <w:pPr>
              <w:jc w:val="center"/>
            </w:pPr>
            <w:r>
              <w:rPr>
                <w:sz w:val="16"/>
              </w:rPr>
              <w:t>碳水化合物</w:t>
            </w:r>
          </w:p>
        </w:tc>
        <w:tc>
          <w:tcPr>
            <w:tcW w:w="2480" w:type="dxa"/>
            <w:vAlign w:val="center"/>
          </w:tcPr>
          <w:p w14:paraId="7467AF22" w14:textId="77777777" w:rsidR="00C637E8" w:rsidRDefault="00000000">
            <w:pPr>
              <w:jc w:val="center"/>
            </w:pPr>
            <w:r>
              <w:rPr>
                <w:sz w:val="16"/>
              </w:rPr>
              <w:t>300 g</w:t>
            </w:r>
          </w:p>
        </w:tc>
        <w:tc>
          <w:tcPr>
            <w:tcW w:w="2480" w:type="dxa"/>
            <w:vAlign w:val="center"/>
          </w:tcPr>
          <w:p w14:paraId="48B68F3B" w14:textId="77777777" w:rsidR="00C637E8" w:rsidRDefault="00000000">
            <w:pPr>
              <w:jc w:val="center"/>
            </w:pPr>
            <w:r>
              <w:rPr>
                <w:sz w:val="16"/>
              </w:rPr>
              <w:t>120 g</w:t>
            </w:r>
          </w:p>
        </w:tc>
        <w:tc>
          <w:tcPr>
            <w:tcW w:w="2480" w:type="dxa"/>
            <w:vAlign w:val="center"/>
          </w:tcPr>
          <w:p w14:paraId="1EA1A938" w14:textId="77777777" w:rsidR="00C637E8" w:rsidRDefault="00000000">
            <w:pPr>
              <w:jc w:val="center"/>
            </w:pPr>
            <w:r>
              <w:rPr>
                <w:sz w:val="16"/>
              </w:rPr>
              <w:t>N_pred × 120 g</w:t>
            </w:r>
          </w:p>
        </w:tc>
      </w:tr>
      <w:tr w:rsidR="00C637E8" w14:paraId="5ACC7D46" w14:textId="77777777">
        <w:trPr>
          <w:cantSplit/>
          <w:jc w:val="center"/>
        </w:trPr>
        <w:tc>
          <w:tcPr>
            <w:tcW w:w="2480" w:type="dxa"/>
            <w:vAlign w:val="center"/>
          </w:tcPr>
          <w:p w14:paraId="1567829F" w14:textId="77777777" w:rsidR="00C637E8" w:rsidRDefault="00000000">
            <w:pPr>
              <w:jc w:val="center"/>
            </w:pPr>
            <w:r>
              <w:rPr>
                <w:sz w:val="16"/>
              </w:rPr>
              <w:t>膳食纤维</w:t>
            </w:r>
          </w:p>
        </w:tc>
        <w:tc>
          <w:tcPr>
            <w:tcW w:w="2480" w:type="dxa"/>
            <w:vAlign w:val="center"/>
          </w:tcPr>
          <w:p w14:paraId="3F0ACE5A" w14:textId="77777777" w:rsidR="00C637E8" w:rsidRDefault="00000000">
            <w:pPr>
              <w:jc w:val="center"/>
            </w:pPr>
            <w:r>
              <w:rPr>
                <w:sz w:val="16"/>
              </w:rPr>
              <w:t>25 g</w:t>
            </w:r>
          </w:p>
        </w:tc>
        <w:tc>
          <w:tcPr>
            <w:tcW w:w="2480" w:type="dxa"/>
            <w:vAlign w:val="center"/>
          </w:tcPr>
          <w:p w14:paraId="1C9B1C34" w14:textId="77777777" w:rsidR="00C637E8" w:rsidRDefault="00000000">
            <w:pPr>
              <w:jc w:val="center"/>
            </w:pPr>
            <w:r>
              <w:rPr>
                <w:sz w:val="16"/>
              </w:rPr>
              <w:t>10 g</w:t>
            </w:r>
          </w:p>
        </w:tc>
        <w:tc>
          <w:tcPr>
            <w:tcW w:w="2480" w:type="dxa"/>
            <w:vAlign w:val="center"/>
          </w:tcPr>
          <w:p w14:paraId="0595B1A3" w14:textId="77777777" w:rsidR="00C637E8" w:rsidRDefault="00000000">
            <w:pPr>
              <w:jc w:val="center"/>
            </w:pPr>
            <w:r>
              <w:rPr>
                <w:sz w:val="16"/>
              </w:rPr>
              <w:t>N_pred × 10 g</w:t>
            </w:r>
          </w:p>
        </w:tc>
      </w:tr>
    </w:tbl>
    <w:p w14:paraId="71EED612" w14:textId="77777777" w:rsidR="00C637E8" w:rsidRDefault="00C637E8"/>
    <w:p w14:paraId="7297631A" w14:textId="77777777" w:rsidR="00C637E8" w:rsidRDefault="00000000">
      <w:pPr>
        <w:pStyle w:val="BodyCN"/>
        <w:jc w:val="center"/>
        <w:rPr>
          <w:lang w:eastAsia="zh-CN"/>
        </w:rPr>
      </w:pPr>
      <w:r>
        <w:rPr>
          <w:rFonts w:ascii="Consolas" w:hAnsi="Consolas"/>
          <w:sz w:val="18"/>
          <w:lang w:eastAsia="zh-CN"/>
        </w:rPr>
        <w:t>考虑到营养推荐</w:t>
      </w:r>
      <w:proofErr w:type="gramStart"/>
      <w:r>
        <w:rPr>
          <w:rFonts w:ascii="Consolas" w:hAnsi="Consolas"/>
          <w:sz w:val="18"/>
          <w:lang w:eastAsia="zh-CN"/>
        </w:rPr>
        <w:t>值本身</w:t>
      </w:r>
      <w:proofErr w:type="gramEnd"/>
      <w:r>
        <w:rPr>
          <w:rFonts w:ascii="Consolas" w:hAnsi="Consolas"/>
          <w:sz w:val="18"/>
          <w:lang w:eastAsia="zh-CN"/>
        </w:rPr>
        <w:t>存在个体差异和弹性范围，设置容忍度参数</w:t>
      </w:r>
      <w:r>
        <w:rPr>
          <w:rFonts w:ascii="Consolas" w:hAnsi="Consolas"/>
          <w:sz w:val="18"/>
          <w:lang w:eastAsia="zh-CN"/>
        </w:rPr>
        <w:t xml:space="preserve"> </w:t>
      </w:r>
      <w:r>
        <w:rPr>
          <w:rFonts w:ascii="Consolas" w:hAnsi="Consolas"/>
          <w:sz w:val="18"/>
        </w:rPr>
        <w:t>δ</w:t>
      </w:r>
      <w:r>
        <w:rPr>
          <w:rFonts w:ascii="Consolas" w:hAnsi="Consolas"/>
          <w:sz w:val="18"/>
          <w:lang w:eastAsia="zh-CN"/>
        </w:rPr>
        <w:t xml:space="preserve"> =0.20</w:t>
      </w:r>
      <w:r>
        <w:rPr>
          <w:rFonts w:ascii="Consolas" w:hAnsi="Consolas"/>
          <w:sz w:val="18"/>
          <w:lang w:eastAsia="zh-CN"/>
        </w:rPr>
        <w:t>，即允许实际供给量在目标值的</w:t>
      </w:r>
      <w:r>
        <w:rPr>
          <w:rFonts w:ascii="Consolas" w:hAnsi="Consolas"/>
          <w:sz w:val="18"/>
          <w:lang w:eastAsia="zh-CN"/>
        </w:rPr>
        <w:t>80%~120%</w:t>
      </w:r>
      <w:r>
        <w:rPr>
          <w:rFonts w:ascii="Consolas" w:hAnsi="Consolas"/>
          <w:sz w:val="18"/>
          <w:lang w:eastAsia="zh-CN"/>
        </w:rPr>
        <w:t>范围内浮动。</w:t>
      </w:r>
    </w:p>
    <w:p w14:paraId="34C1D24F" w14:textId="77777777" w:rsidR="00C637E8" w:rsidRDefault="00000000">
      <w:pPr>
        <w:pStyle w:val="31"/>
        <w:rPr>
          <w:lang w:eastAsia="zh-CN"/>
        </w:rPr>
      </w:pPr>
      <w:r>
        <w:rPr>
          <w:rFonts w:ascii="Times New Roman" w:eastAsia="黑体" w:hAnsi="Times New Roman"/>
          <w:sz w:val="24"/>
          <w:lang w:eastAsia="zh-CN"/>
        </w:rPr>
        <w:t>5.3.2 MILP</w:t>
      </w:r>
      <w:r>
        <w:rPr>
          <w:rFonts w:ascii="Times New Roman" w:eastAsia="黑体" w:hAnsi="Times New Roman"/>
          <w:sz w:val="24"/>
          <w:lang w:eastAsia="zh-CN"/>
        </w:rPr>
        <w:t>模型的建立</w:t>
      </w:r>
    </w:p>
    <w:p w14:paraId="0AADEFE7" w14:textId="77777777" w:rsidR="00C637E8" w:rsidRDefault="00000000">
      <w:pPr>
        <w:pStyle w:val="BodyCN"/>
        <w:rPr>
          <w:lang w:eastAsia="zh-CN"/>
        </w:rPr>
      </w:pPr>
      <w:r>
        <w:rPr>
          <w:lang w:eastAsia="zh-CN"/>
        </w:rPr>
        <w:t>将午餐备菜优化建模为混合整数线性规划（</w:t>
      </w:r>
      <w:r>
        <w:rPr>
          <w:lang w:eastAsia="zh-CN"/>
        </w:rPr>
        <w:t>MILP</w:t>
      </w:r>
      <w:r>
        <w:rPr>
          <w:lang w:eastAsia="zh-CN"/>
        </w:rPr>
        <w:t>）问题。该模型基于以下核心假设：每种菜品的备菜份数为正整数；消费者按历史偏好概率独立选择菜品；备菜超出需求的部分产生浪费成本，备菜不足则损失销售收入。</w:t>
      </w:r>
    </w:p>
    <w:p w14:paraId="4DD9242B" w14:textId="77777777" w:rsidR="00C637E8" w:rsidRDefault="00000000">
      <w:pPr>
        <w:pStyle w:val="BodyCN"/>
        <w:rPr>
          <w:lang w:eastAsia="zh-CN"/>
        </w:rPr>
      </w:pPr>
      <w:r>
        <w:rPr>
          <w:b/>
          <w:lang w:eastAsia="zh-CN"/>
        </w:rPr>
        <w:t>(1)</w:t>
      </w:r>
      <w:r>
        <w:rPr>
          <w:lang w:eastAsia="zh-CN"/>
        </w:rPr>
        <w:t xml:space="preserve"> </w:t>
      </w:r>
      <w:r>
        <w:rPr>
          <w:lang w:eastAsia="zh-CN"/>
        </w:rPr>
        <w:t>决策变量定义整数决策变量</w:t>
      </w:r>
      <w:r>
        <w:rPr>
          <w:lang w:eastAsia="zh-CN"/>
        </w:rPr>
        <w:t xml:space="preserve"> </w:t>
      </w:r>
      <w:proofErr w:type="spellStart"/>
      <w:r>
        <w:rPr>
          <w:lang w:eastAsia="zh-CN"/>
        </w:rPr>
        <w:t>x_i</w:t>
      </w:r>
      <w:proofErr w:type="spellEnd"/>
      <w:r>
        <w:rPr>
          <w:lang w:eastAsia="zh-CN"/>
        </w:rPr>
        <w:t xml:space="preserve"> ∈ Z^+</w:t>
      </w:r>
      <w:r>
        <w:rPr>
          <w:lang w:eastAsia="zh-CN"/>
        </w:rPr>
        <w:t>（</w:t>
      </w:r>
      <w:proofErr w:type="spellStart"/>
      <w:r>
        <w:rPr>
          <w:lang w:eastAsia="zh-CN"/>
        </w:rPr>
        <w:t>i</w:t>
      </w:r>
      <w:proofErr w:type="spellEnd"/>
      <w:r>
        <w:rPr>
          <w:lang w:eastAsia="zh-CN"/>
        </w:rPr>
        <w:t xml:space="preserve"> = 1, 2, ..., 50</w:t>
      </w:r>
      <w:r>
        <w:rPr>
          <w:lang w:eastAsia="zh-CN"/>
        </w:rPr>
        <w:t>），表示第</w:t>
      </w:r>
      <w:proofErr w:type="spellStart"/>
      <w:r>
        <w:rPr>
          <w:lang w:eastAsia="zh-CN"/>
        </w:rPr>
        <w:t>i</w:t>
      </w:r>
      <w:proofErr w:type="spellEnd"/>
      <w:r>
        <w:rPr>
          <w:lang w:eastAsia="zh-CN"/>
        </w:rPr>
        <w:t>种菜品的备菜份数。同时引入辅助连续变量</w:t>
      </w:r>
      <w:proofErr w:type="spellStart"/>
      <w:r>
        <w:rPr>
          <w:lang w:eastAsia="zh-CN"/>
        </w:rPr>
        <w:t>s_i</w:t>
      </w:r>
      <w:proofErr w:type="spellEnd"/>
      <w:r>
        <w:rPr>
          <w:lang w:eastAsia="zh-CN"/>
        </w:rPr>
        <w:t>（实际期望销售份数）和</w:t>
      </w:r>
      <w:r>
        <w:rPr>
          <w:lang w:eastAsia="zh-CN"/>
        </w:rPr>
        <w:t xml:space="preserve"> </w:t>
      </w:r>
      <w:proofErr w:type="spellStart"/>
      <w:r>
        <w:rPr>
          <w:lang w:eastAsia="zh-CN"/>
        </w:rPr>
        <w:t>w_i</w:t>
      </w:r>
      <w:proofErr w:type="spellEnd"/>
      <w:r>
        <w:rPr>
          <w:lang w:eastAsia="zh-CN"/>
        </w:rPr>
        <w:t>（浪费份数），用于线性化目标函数中的非线性项。</w:t>
      </w:r>
    </w:p>
    <w:p w14:paraId="1E4D68C1" w14:textId="77777777" w:rsidR="00C637E8" w:rsidRDefault="00000000">
      <w:pPr>
        <w:pStyle w:val="BodyCN"/>
        <w:rPr>
          <w:lang w:eastAsia="zh-CN"/>
        </w:rPr>
      </w:pPr>
      <w:r>
        <w:rPr>
          <w:b/>
          <w:lang w:eastAsia="zh-CN"/>
        </w:rPr>
        <w:t>(2)</w:t>
      </w:r>
      <w:r>
        <w:rPr>
          <w:lang w:eastAsia="zh-CN"/>
        </w:rPr>
        <w:t xml:space="preserve"> </w:t>
      </w:r>
      <w:proofErr w:type="gramStart"/>
      <w:r>
        <w:rPr>
          <w:lang w:eastAsia="zh-CN"/>
        </w:rPr>
        <w:t>目标函数目标函数</w:t>
      </w:r>
      <w:proofErr w:type="gramEnd"/>
      <w:r>
        <w:rPr>
          <w:lang w:eastAsia="zh-CN"/>
        </w:rPr>
        <w:t>追求期望利润最大化，由五部分组成：销售收入、备菜成本、浪费成本、缺货惩罚和偏好奖励。</w:t>
      </w:r>
    </w:p>
    <w:p w14:paraId="1AB87381" w14:textId="77777777" w:rsidR="00C637E8" w:rsidRDefault="00000000">
      <w:pPr>
        <w:pStyle w:val="BodyCN"/>
        <w:jc w:val="center"/>
      </w:pPr>
      <w:r>
        <w:rPr>
          <w:rFonts w:ascii="Consolas" w:hAnsi="Consolas"/>
          <w:sz w:val="18"/>
        </w:rPr>
        <w:t>max Z = sum_{</w:t>
      </w:r>
      <w:proofErr w:type="spellStart"/>
      <w:r>
        <w:rPr>
          <w:rFonts w:ascii="Consolas" w:hAnsi="Consolas"/>
          <w:sz w:val="18"/>
        </w:rPr>
        <w:t>i</w:t>
      </w:r>
      <w:proofErr w:type="spellEnd"/>
      <w:r>
        <w:rPr>
          <w:rFonts w:ascii="Consolas" w:hAnsi="Consolas"/>
          <w:sz w:val="18"/>
        </w:rPr>
        <w:t>=</w:t>
      </w:r>
      <w:proofErr w:type="gramStart"/>
      <w:r>
        <w:rPr>
          <w:rFonts w:ascii="Consolas" w:hAnsi="Consolas"/>
          <w:sz w:val="18"/>
        </w:rPr>
        <w:t>1}^</w:t>
      </w:r>
      <w:proofErr w:type="gramEnd"/>
      <w:r>
        <w:rPr>
          <w:rFonts w:ascii="Consolas" w:hAnsi="Consolas"/>
          <w:sz w:val="18"/>
        </w:rPr>
        <w:t>{50} [ p_i × s_i - c_i × x_i - h × w_</w:t>
      </w:r>
      <w:proofErr w:type="gramStart"/>
      <w:r>
        <w:rPr>
          <w:rFonts w:ascii="Consolas" w:hAnsi="Consolas"/>
          <w:sz w:val="18"/>
        </w:rPr>
        <w:t>i ]</w:t>
      </w:r>
      <w:proofErr w:type="gramEnd"/>
      <w:r>
        <w:rPr>
          <w:rFonts w:ascii="Consolas" w:hAnsi="Consolas"/>
          <w:sz w:val="18"/>
        </w:rPr>
        <w:t xml:space="preserve"> + gamma × sum_{i=</w:t>
      </w:r>
      <w:proofErr w:type="gramStart"/>
      <w:r>
        <w:rPr>
          <w:rFonts w:ascii="Consolas" w:hAnsi="Consolas"/>
          <w:sz w:val="18"/>
        </w:rPr>
        <w:t>1}^</w:t>
      </w:r>
      <w:proofErr w:type="gramEnd"/>
      <w:r>
        <w:rPr>
          <w:rFonts w:ascii="Consolas" w:hAnsi="Consolas"/>
          <w:sz w:val="18"/>
        </w:rPr>
        <w:t>{50} [ pop_i × x_</w:t>
      </w:r>
      <w:proofErr w:type="gramStart"/>
      <w:r>
        <w:rPr>
          <w:rFonts w:ascii="Consolas" w:hAnsi="Consolas"/>
          <w:sz w:val="18"/>
        </w:rPr>
        <w:t>i ]</w:t>
      </w:r>
      <w:proofErr w:type="gramEnd"/>
    </w:p>
    <w:p w14:paraId="3133E8F7" w14:textId="77777777" w:rsidR="00C637E8" w:rsidRDefault="00000000">
      <w:pPr>
        <w:pStyle w:val="BodyCN"/>
        <w:rPr>
          <w:lang w:eastAsia="zh-CN"/>
        </w:rPr>
      </w:pPr>
      <w:r>
        <w:t>其中第一部分</w:t>
      </w:r>
      <w:r>
        <w:t xml:space="preserve"> p_i·s_i </w:t>
      </w:r>
      <w:r>
        <w:t>为菜品</w:t>
      </w:r>
      <w:r>
        <w:t>i</w:t>
      </w:r>
      <w:r>
        <w:t>的期望销售收入，</w:t>
      </w:r>
      <w:r>
        <w:t>s_i = min(x_i, d_i)</w:t>
      </w:r>
      <w:r>
        <w:t>表示实际销量不超过备菜量和期望需求中的较小值。第二部分</w:t>
      </w:r>
      <w:r>
        <w:t xml:space="preserve"> c_i·x_i</w:t>
      </w:r>
      <w:r>
        <w:t>为备菜的直接成本（食材</w:t>
      </w:r>
      <w:r>
        <w:t>+</w:t>
      </w:r>
      <w:r>
        <w:t>人工</w:t>
      </w:r>
      <w:r>
        <w:t>+</w:t>
      </w:r>
      <w:r>
        <w:t>能耗），按</w:t>
      </w:r>
      <w:r>
        <w:t>5.3.1</w:t>
      </w:r>
      <w:r>
        <w:t>节中差异化的类别成本率计算。第三部分</w:t>
      </w:r>
      <w:r>
        <w:t xml:space="preserve"> h·w_i </w:t>
      </w:r>
      <w:r>
        <w:t>为浪费成本，</w:t>
      </w:r>
      <w:r>
        <w:t xml:space="preserve">w_i= max(x_i - d_i, 0) </w:t>
      </w:r>
      <w:r>
        <w:t>表示备菜超出的份数，浪费成本系数</w:t>
      </w:r>
      <w:r>
        <w:t xml:space="preserve"> h </w:t>
      </w:r>
      <w:r>
        <w:t>取成本</w:t>
      </w:r>
      <w:r>
        <w:t>c_i</w:t>
      </w:r>
      <w:r>
        <w:t>的</w:t>
      </w:r>
      <w:r>
        <w:t>30%</w:t>
      </w:r>
      <w:r>
        <w:t>（</w:t>
      </w:r>
      <w:proofErr w:type="spellStart"/>
      <w:r>
        <w:t>考虑食材损失和废弃处理费用</w:t>
      </w:r>
      <w:proofErr w:type="spellEnd"/>
      <w:r>
        <w:t>）。</w:t>
      </w:r>
      <w:r>
        <w:rPr>
          <w:lang w:eastAsia="zh-CN"/>
        </w:rPr>
        <w:t>第四部分为缺货的隐性惩罚。缺货虽然不直接体现在目标函数的显式项中，但其损失通过</w:t>
      </w:r>
      <w:r>
        <w:rPr>
          <w:lang w:eastAsia="zh-CN"/>
        </w:rPr>
        <w:t xml:space="preserve"> </w:t>
      </w:r>
      <w:proofErr w:type="spellStart"/>
      <w:r>
        <w:rPr>
          <w:lang w:eastAsia="zh-CN"/>
        </w:rPr>
        <w:t>s_i</w:t>
      </w:r>
      <w:proofErr w:type="spellEnd"/>
      <w:r>
        <w:rPr>
          <w:lang w:eastAsia="zh-CN"/>
        </w:rPr>
        <w:t xml:space="preserve"> = min(</w:t>
      </w:r>
      <w:proofErr w:type="spellStart"/>
      <w:r>
        <w:rPr>
          <w:lang w:eastAsia="zh-CN"/>
        </w:rPr>
        <w:t>x_i</w:t>
      </w:r>
      <w:proofErr w:type="spellEnd"/>
      <w:r>
        <w:rPr>
          <w:lang w:eastAsia="zh-CN"/>
        </w:rPr>
        <w:t xml:space="preserve">, </w:t>
      </w:r>
      <w:proofErr w:type="spellStart"/>
      <w:r>
        <w:rPr>
          <w:lang w:eastAsia="zh-CN"/>
        </w:rPr>
        <w:t>d_i</w:t>
      </w:r>
      <w:proofErr w:type="spellEnd"/>
      <w:r>
        <w:rPr>
          <w:lang w:eastAsia="zh-CN"/>
        </w:rPr>
        <w:t>)</w:t>
      </w:r>
      <w:r>
        <w:rPr>
          <w:lang w:eastAsia="zh-CN"/>
        </w:rPr>
        <w:t>截断机制隐式表达</w:t>
      </w:r>
      <w:r>
        <w:rPr>
          <w:lang w:eastAsia="zh-CN"/>
        </w:rPr>
        <w:t>——</w:t>
      </w:r>
      <w:r>
        <w:rPr>
          <w:lang w:eastAsia="zh-CN"/>
        </w:rPr>
        <w:t>备菜不足时实际销售收入被限制在备菜量</w:t>
      </w:r>
      <w:r>
        <w:rPr>
          <w:lang w:eastAsia="zh-CN"/>
        </w:rPr>
        <w:lastRenderedPageBreak/>
        <w:t>范围内，超出部分的需求无法实现。第五部分为偏好奖励项，系数</w:t>
      </w:r>
      <w:r>
        <w:rPr>
          <w:lang w:eastAsia="zh-CN"/>
        </w:rPr>
        <w:t xml:space="preserve"> </w:t>
      </w:r>
      <w:r>
        <w:t>γ</w:t>
      </w:r>
      <w:r>
        <w:rPr>
          <w:lang w:eastAsia="zh-CN"/>
        </w:rPr>
        <w:t xml:space="preserve"> = 0.1 </w:t>
      </w:r>
      <w:r>
        <w:rPr>
          <w:lang w:eastAsia="zh-CN"/>
        </w:rPr>
        <w:t>用于鼓励模型优先准备受欢迎程度高的菜品，提升顾客满意度。</w:t>
      </w:r>
    </w:p>
    <w:p w14:paraId="2F7D220D" w14:textId="77777777" w:rsidR="00C637E8" w:rsidRDefault="00000000">
      <w:pPr>
        <w:pStyle w:val="BodyCN"/>
        <w:rPr>
          <w:lang w:eastAsia="zh-CN"/>
        </w:rPr>
      </w:pPr>
      <w:r>
        <w:rPr>
          <w:b/>
          <w:lang w:eastAsia="zh-CN"/>
        </w:rPr>
        <w:t>(3)</w:t>
      </w:r>
      <w:r>
        <w:rPr>
          <w:lang w:eastAsia="zh-CN"/>
        </w:rPr>
        <w:t xml:space="preserve"> </w:t>
      </w:r>
      <w:r>
        <w:rPr>
          <w:lang w:eastAsia="zh-CN"/>
        </w:rPr>
        <w:t>约束条件</w:t>
      </w:r>
    </w:p>
    <w:p w14:paraId="6E9009C9" w14:textId="77777777" w:rsidR="00C637E8" w:rsidRDefault="00000000">
      <w:pPr>
        <w:pStyle w:val="BodyCN"/>
        <w:rPr>
          <w:lang w:eastAsia="zh-CN"/>
        </w:rPr>
      </w:pPr>
      <w:r>
        <w:rPr>
          <w:b/>
          <w:lang w:eastAsia="zh-CN"/>
        </w:rPr>
        <w:t>(a)</w:t>
      </w:r>
      <w:r>
        <w:rPr>
          <w:lang w:eastAsia="zh-CN"/>
        </w:rPr>
        <w:t xml:space="preserve"> </w:t>
      </w:r>
      <w:r>
        <w:rPr>
          <w:lang w:eastAsia="zh-CN"/>
        </w:rPr>
        <w:t>总份量约束。备菜总份数应满足预测需求量并含安全库存缓冲，同时设定上限防止严重过度备菜：</w:t>
      </w:r>
    </w:p>
    <w:p w14:paraId="26D465A6" w14:textId="77777777" w:rsidR="00C637E8" w:rsidRDefault="00000000">
      <w:pPr>
        <w:pStyle w:val="21"/>
      </w:pPr>
      <w:r>
        <w:rPr>
          <w:rFonts w:ascii="Times New Roman" w:eastAsia="黑体" w:hAnsi="Times New Roman"/>
          <w:sz w:val="28"/>
        </w:rPr>
        <w:t xml:space="preserve">0.85 × </w:t>
      </w:r>
      <w:proofErr w:type="spellStart"/>
      <w:r>
        <w:rPr>
          <w:rFonts w:ascii="Times New Roman" w:eastAsia="黑体" w:hAnsi="Times New Roman"/>
          <w:sz w:val="28"/>
        </w:rPr>
        <w:t>D_total</w:t>
      </w:r>
      <w:proofErr w:type="spellEnd"/>
      <w:r>
        <w:rPr>
          <w:rFonts w:ascii="Times New Roman" w:eastAsia="黑体" w:hAnsi="Times New Roman"/>
          <w:sz w:val="28"/>
        </w:rPr>
        <w:t xml:space="preserve"> ≤ sum_{i=</w:t>
      </w:r>
      <w:proofErr w:type="gramStart"/>
      <w:r>
        <w:rPr>
          <w:rFonts w:ascii="Times New Roman" w:eastAsia="黑体" w:hAnsi="Times New Roman"/>
          <w:sz w:val="28"/>
        </w:rPr>
        <w:t>1}^</w:t>
      </w:r>
      <w:proofErr w:type="gramEnd"/>
      <w:r>
        <w:rPr>
          <w:rFonts w:ascii="Times New Roman" w:eastAsia="黑体" w:hAnsi="Times New Roman"/>
          <w:sz w:val="28"/>
        </w:rPr>
        <w:t>{50} x_i ≤ D_total × (1 + 2 × beta)</w:t>
      </w:r>
    </w:p>
    <w:p w14:paraId="3D4C4E12" w14:textId="77777777" w:rsidR="00C637E8" w:rsidRDefault="00000000">
      <w:pPr>
        <w:pStyle w:val="BodyCN"/>
        <w:jc w:val="center"/>
        <w:rPr>
          <w:lang w:eastAsia="zh-CN"/>
        </w:rPr>
      </w:pPr>
      <w:r>
        <w:rPr>
          <w:rFonts w:ascii="Consolas" w:hAnsi="Consolas"/>
          <w:sz w:val="18"/>
          <w:lang w:eastAsia="zh-CN"/>
        </w:rPr>
        <w:t>其中</w:t>
      </w:r>
      <w:r>
        <w:rPr>
          <w:rFonts w:ascii="Consolas" w:hAnsi="Consolas"/>
          <w:sz w:val="18"/>
          <w:lang w:eastAsia="zh-CN"/>
        </w:rPr>
        <w:t xml:space="preserve"> beta = 0.15</w:t>
      </w:r>
      <w:r>
        <w:rPr>
          <w:rFonts w:ascii="Consolas" w:hAnsi="Consolas"/>
          <w:sz w:val="18"/>
          <w:lang w:eastAsia="zh-CN"/>
        </w:rPr>
        <w:t>为安全库存系数，对应于约</w:t>
      </w:r>
      <w:r>
        <w:rPr>
          <w:rFonts w:ascii="Consolas" w:hAnsi="Consolas"/>
          <w:sz w:val="18"/>
          <w:lang w:eastAsia="zh-CN"/>
        </w:rPr>
        <w:t>95%</w:t>
      </w:r>
      <w:r>
        <w:rPr>
          <w:rFonts w:ascii="Consolas" w:hAnsi="Consolas"/>
          <w:sz w:val="18"/>
          <w:lang w:eastAsia="zh-CN"/>
        </w:rPr>
        <w:t>的服务水平（</w:t>
      </w:r>
      <w:r>
        <w:rPr>
          <w:rFonts w:ascii="Consolas" w:hAnsi="Consolas"/>
          <w:sz w:val="18"/>
          <w:lang w:eastAsia="zh-CN"/>
        </w:rPr>
        <w:t>Z</w:t>
      </w:r>
      <w:r>
        <w:rPr>
          <w:rFonts w:ascii="Consolas" w:hAnsi="Consolas"/>
          <w:sz w:val="18"/>
          <w:lang w:eastAsia="zh-CN"/>
        </w:rPr>
        <w:t>值约</w:t>
      </w:r>
      <w:r>
        <w:rPr>
          <w:rFonts w:ascii="Consolas" w:hAnsi="Consolas"/>
          <w:sz w:val="18"/>
          <w:lang w:eastAsia="zh-CN"/>
        </w:rPr>
        <w:t>1.65</w:t>
      </w:r>
      <w:r>
        <w:rPr>
          <w:rFonts w:ascii="Consolas" w:hAnsi="Consolas"/>
          <w:sz w:val="18"/>
          <w:lang w:eastAsia="zh-CN"/>
        </w:rPr>
        <w:t>）。下限</w:t>
      </w:r>
      <w:r>
        <w:rPr>
          <w:rFonts w:ascii="Consolas" w:hAnsi="Consolas"/>
          <w:sz w:val="18"/>
          <w:lang w:eastAsia="zh-CN"/>
        </w:rPr>
        <w:t>0.85</w:t>
      </w:r>
      <w:r>
        <w:rPr>
          <w:rFonts w:ascii="Consolas" w:hAnsi="Consolas"/>
          <w:sz w:val="18"/>
          <w:lang w:eastAsia="zh-CN"/>
        </w:rPr>
        <w:t>保证基本需求覆盖，上限</w:t>
      </w:r>
      <w:r>
        <w:rPr>
          <w:rFonts w:ascii="Consolas" w:hAnsi="Consolas"/>
          <w:sz w:val="18"/>
          <w:lang w:eastAsia="zh-CN"/>
        </w:rPr>
        <w:t>1.30</w:t>
      </w:r>
      <w:r>
        <w:rPr>
          <w:rFonts w:ascii="Consolas" w:hAnsi="Consolas"/>
          <w:sz w:val="18"/>
          <w:lang w:eastAsia="zh-CN"/>
        </w:rPr>
        <w:t>避免超量制备。</w:t>
      </w:r>
    </w:p>
    <w:p w14:paraId="335BEE4B" w14:textId="77777777" w:rsidR="00C637E8" w:rsidRDefault="00000000">
      <w:pPr>
        <w:pStyle w:val="BodyCN"/>
        <w:rPr>
          <w:lang w:eastAsia="zh-CN"/>
        </w:rPr>
      </w:pPr>
      <w:r>
        <w:rPr>
          <w:b/>
          <w:lang w:eastAsia="zh-CN"/>
        </w:rPr>
        <w:t>(b)</w:t>
      </w:r>
      <w:r>
        <w:rPr>
          <w:lang w:eastAsia="zh-CN"/>
        </w:rPr>
        <w:t xml:space="preserve"> </w:t>
      </w:r>
      <w:r>
        <w:rPr>
          <w:lang w:eastAsia="zh-CN"/>
        </w:rPr>
        <w:t>营养素供给约束。各类营养素的总备菜量需在营养目标的容忍区间内：</w:t>
      </w:r>
    </w:p>
    <w:p w14:paraId="68D18058" w14:textId="77777777" w:rsidR="00C637E8" w:rsidRDefault="00000000">
      <w:pPr>
        <w:pStyle w:val="BodyCN"/>
        <w:jc w:val="center"/>
      </w:pPr>
      <w:r>
        <w:rPr>
          <w:rFonts w:ascii="Consolas" w:hAnsi="Consolas"/>
          <w:sz w:val="18"/>
        </w:rPr>
        <w:t>sum_{</w:t>
      </w:r>
      <w:proofErr w:type="spellStart"/>
      <w:r>
        <w:rPr>
          <w:rFonts w:ascii="Consolas" w:hAnsi="Consolas"/>
          <w:sz w:val="18"/>
        </w:rPr>
        <w:t>i</w:t>
      </w:r>
      <w:proofErr w:type="spellEnd"/>
      <w:r>
        <w:rPr>
          <w:rFonts w:ascii="Consolas" w:hAnsi="Consolas"/>
          <w:sz w:val="18"/>
        </w:rPr>
        <w:t>=</w:t>
      </w:r>
      <w:proofErr w:type="gramStart"/>
      <w:r>
        <w:rPr>
          <w:rFonts w:ascii="Consolas" w:hAnsi="Consolas"/>
          <w:sz w:val="18"/>
        </w:rPr>
        <w:t>1}^</w:t>
      </w:r>
      <w:proofErr w:type="gramEnd"/>
      <w:r>
        <w:rPr>
          <w:rFonts w:ascii="Consolas" w:hAnsi="Consolas"/>
          <w:sz w:val="18"/>
        </w:rPr>
        <w:t>{50} [ a_{</w:t>
      </w:r>
      <w:proofErr w:type="spellStart"/>
      <w:proofErr w:type="gramStart"/>
      <w:r>
        <w:rPr>
          <w:rFonts w:ascii="Consolas" w:hAnsi="Consolas"/>
          <w:sz w:val="18"/>
        </w:rPr>
        <w:t>i,j</w:t>
      </w:r>
      <w:proofErr w:type="spellEnd"/>
      <w:proofErr w:type="gramEnd"/>
      <w:r>
        <w:rPr>
          <w:rFonts w:ascii="Consolas" w:hAnsi="Consolas"/>
          <w:sz w:val="18"/>
        </w:rPr>
        <w:t>} × x_</w:t>
      </w:r>
      <w:proofErr w:type="gramStart"/>
      <w:r>
        <w:rPr>
          <w:rFonts w:ascii="Consolas" w:hAnsi="Consolas"/>
          <w:sz w:val="18"/>
        </w:rPr>
        <w:t>i ]</w:t>
      </w:r>
      <w:proofErr w:type="gramEnd"/>
      <w:r>
        <w:rPr>
          <w:rFonts w:ascii="Consolas" w:hAnsi="Consolas"/>
          <w:sz w:val="18"/>
        </w:rPr>
        <w:t xml:space="preserve"> ≥ R_j × (1 - delta), j ∈ {</w:t>
      </w:r>
      <w:r>
        <w:rPr>
          <w:rFonts w:ascii="Consolas" w:hAnsi="Consolas"/>
          <w:sz w:val="18"/>
        </w:rPr>
        <w:t>热量</w:t>
      </w:r>
      <w:r>
        <w:rPr>
          <w:rFonts w:ascii="Consolas" w:hAnsi="Consolas"/>
          <w:sz w:val="18"/>
        </w:rPr>
        <w:t xml:space="preserve">, </w:t>
      </w:r>
      <w:r>
        <w:rPr>
          <w:rFonts w:ascii="Consolas" w:hAnsi="Consolas"/>
          <w:sz w:val="18"/>
        </w:rPr>
        <w:t>蛋白质</w:t>
      </w:r>
      <w:r>
        <w:rPr>
          <w:rFonts w:ascii="Consolas" w:hAnsi="Consolas"/>
          <w:sz w:val="18"/>
        </w:rPr>
        <w:t xml:space="preserve">, </w:t>
      </w:r>
      <w:r>
        <w:rPr>
          <w:rFonts w:ascii="Consolas" w:hAnsi="Consolas"/>
          <w:sz w:val="18"/>
        </w:rPr>
        <w:t>脂肪</w:t>
      </w:r>
      <w:r>
        <w:rPr>
          <w:rFonts w:ascii="Consolas" w:hAnsi="Consolas"/>
          <w:sz w:val="18"/>
        </w:rPr>
        <w:t xml:space="preserve">, </w:t>
      </w:r>
      <w:r>
        <w:rPr>
          <w:rFonts w:ascii="Consolas" w:hAnsi="Consolas"/>
          <w:sz w:val="18"/>
        </w:rPr>
        <w:t>碳水</w:t>
      </w:r>
      <w:r>
        <w:rPr>
          <w:rFonts w:ascii="Consolas" w:hAnsi="Consolas"/>
          <w:sz w:val="18"/>
        </w:rPr>
        <w:t xml:space="preserve">, </w:t>
      </w:r>
      <w:r>
        <w:rPr>
          <w:rFonts w:ascii="Consolas" w:hAnsi="Consolas"/>
          <w:sz w:val="18"/>
        </w:rPr>
        <w:t>纤维</w:t>
      </w:r>
      <w:r>
        <w:rPr>
          <w:rFonts w:ascii="Consolas" w:hAnsi="Consolas"/>
          <w:sz w:val="18"/>
        </w:rPr>
        <w:t>}</w:t>
      </w:r>
    </w:p>
    <w:p w14:paraId="4835ACA6" w14:textId="77777777" w:rsidR="00C637E8" w:rsidRDefault="00000000">
      <w:pPr>
        <w:pStyle w:val="BodyCN"/>
        <w:jc w:val="center"/>
      </w:pPr>
      <w:r>
        <w:rPr>
          <w:rFonts w:ascii="Consolas" w:hAnsi="Consolas"/>
          <w:sz w:val="18"/>
        </w:rPr>
        <w:t xml:space="preserve">sum_{i=1}^{50} [ a_{i,j} × x_i ] ≤ R_j × (1 + delta), j = </w:t>
      </w:r>
      <w:r>
        <w:rPr>
          <w:rFonts w:ascii="Consolas" w:hAnsi="Consolas"/>
          <w:sz w:val="18"/>
        </w:rPr>
        <w:t>热量</w:t>
      </w:r>
    </w:p>
    <w:p w14:paraId="4E2D3FBC" w14:textId="77777777" w:rsidR="00C637E8" w:rsidRDefault="00000000">
      <w:pPr>
        <w:pStyle w:val="BodyCN"/>
        <w:jc w:val="center"/>
        <w:rPr>
          <w:lang w:eastAsia="zh-CN"/>
        </w:rPr>
      </w:pPr>
      <w:r>
        <w:rPr>
          <w:rFonts w:ascii="Consolas" w:hAnsi="Consolas"/>
          <w:sz w:val="18"/>
        </w:rPr>
        <w:t>其中</w:t>
      </w:r>
      <w:r>
        <w:rPr>
          <w:rFonts w:ascii="Consolas" w:hAnsi="Consolas"/>
          <w:sz w:val="18"/>
        </w:rPr>
        <w:t xml:space="preserve"> a_{</w:t>
      </w:r>
      <w:proofErr w:type="gramStart"/>
      <w:r>
        <w:rPr>
          <w:rFonts w:ascii="Consolas" w:hAnsi="Consolas"/>
          <w:sz w:val="18"/>
        </w:rPr>
        <w:t>i,j</w:t>
      </w:r>
      <w:proofErr w:type="gramEnd"/>
      <w:r>
        <w:rPr>
          <w:rFonts w:ascii="Consolas" w:hAnsi="Consolas"/>
          <w:sz w:val="18"/>
        </w:rPr>
        <w:t xml:space="preserve">} </w:t>
      </w:r>
      <w:r>
        <w:rPr>
          <w:rFonts w:ascii="Consolas" w:hAnsi="Consolas"/>
          <w:sz w:val="18"/>
        </w:rPr>
        <w:t>为菜品</w:t>
      </w:r>
      <w:r>
        <w:rPr>
          <w:rFonts w:ascii="Consolas" w:hAnsi="Consolas"/>
          <w:sz w:val="18"/>
        </w:rPr>
        <w:t>i</w:t>
      </w:r>
      <w:r>
        <w:rPr>
          <w:rFonts w:ascii="Consolas" w:hAnsi="Consolas"/>
          <w:sz w:val="18"/>
        </w:rPr>
        <w:t>中营养素</w:t>
      </w:r>
      <w:r>
        <w:rPr>
          <w:rFonts w:ascii="Consolas" w:hAnsi="Consolas"/>
          <w:sz w:val="18"/>
        </w:rPr>
        <w:t>j</w:t>
      </w:r>
      <w:r>
        <w:rPr>
          <w:rFonts w:ascii="Consolas" w:hAnsi="Consolas"/>
          <w:sz w:val="18"/>
        </w:rPr>
        <w:t>的每份含量，</w:t>
      </w:r>
      <w:r>
        <w:rPr>
          <w:rFonts w:ascii="Consolas" w:hAnsi="Consolas"/>
          <w:sz w:val="18"/>
        </w:rPr>
        <w:t>R_j</w:t>
      </w:r>
      <w:r>
        <w:rPr>
          <w:rFonts w:ascii="Consolas" w:hAnsi="Consolas"/>
          <w:sz w:val="18"/>
        </w:rPr>
        <w:t>为表</w:t>
      </w:r>
      <w:r>
        <w:rPr>
          <w:rFonts w:ascii="Consolas" w:hAnsi="Consolas"/>
          <w:sz w:val="18"/>
        </w:rPr>
        <w:t>8</w:t>
      </w:r>
      <w:r>
        <w:rPr>
          <w:rFonts w:ascii="Consolas" w:hAnsi="Consolas"/>
          <w:sz w:val="18"/>
        </w:rPr>
        <w:t>中的备菜总目标，</w:t>
      </w:r>
      <w:r>
        <w:rPr>
          <w:rFonts w:ascii="Consolas" w:hAnsi="Consolas"/>
          <w:sz w:val="18"/>
        </w:rPr>
        <w:t>δ =0.20</w:t>
      </w:r>
      <w:r>
        <w:rPr>
          <w:rFonts w:ascii="Consolas" w:hAnsi="Consolas"/>
          <w:sz w:val="18"/>
        </w:rPr>
        <w:t>。</w:t>
      </w:r>
      <w:r>
        <w:rPr>
          <w:rFonts w:ascii="Consolas" w:hAnsi="Consolas"/>
          <w:sz w:val="18"/>
          <w:lang w:eastAsia="zh-CN"/>
        </w:rPr>
        <w:t>热量设置双向约束以控制总热量在合理范围，其余四类营养素仅设置下限以保证基本营养供给。</w:t>
      </w:r>
    </w:p>
    <w:p w14:paraId="38F2EA8F" w14:textId="77777777" w:rsidR="00C637E8" w:rsidRDefault="00000000">
      <w:pPr>
        <w:pStyle w:val="BodyCN"/>
        <w:rPr>
          <w:lang w:eastAsia="zh-CN"/>
        </w:rPr>
      </w:pPr>
      <w:r>
        <w:rPr>
          <w:b/>
          <w:lang w:eastAsia="zh-CN"/>
        </w:rPr>
        <w:t>(c)</w:t>
      </w:r>
      <w:r>
        <w:rPr>
          <w:lang w:eastAsia="zh-CN"/>
        </w:rPr>
        <w:t xml:space="preserve"> </w:t>
      </w:r>
      <w:r>
        <w:rPr>
          <w:lang w:eastAsia="zh-CN"/>
        </w:rPr>
        <w:t>菜品类别多样性约束。各类别菜品的备菜份数需满足基本多样性要求：</w:t>
      </w:r>
    </w:p>
    <w:p w14:paraId="5A1D52EE" w14:textId="77777777" w:rsidR="00C637E8" w:rsidRDefault="00000000">
      <w:pPr>
        <w:pStyle w:val="CaptionCN"/>
        <w:jc w:val="center"/>
      </w:pPr>
      <w:r>
        <w:t>表</w:t>
      </w:r>
      <w:r>
        <w:t xml:space="preserve"> 9 </w:t>
      </w:r>
      <w:proofErr w:type="spellStart"/>
      <w:r>
        <w:t>菜品类别多样性约束</w:t>
      </w:r>
      <w:proofErr w:type="spellEnd"/>
    </w:p>
    <w:tbl>
      <w:tblPr>
        <w:tblStyle w:val="aff1"/>
        <w:tblW w:w="0" w:type="auto"/>
        <w:jc w:val="center"/>
        <w:tblCellMar>
          <w:top w:w="50" w:type="dxa"/>
          <w:left w:w="50" w:type="dxa"/>
          <w:bottom w:w="50" w:type="dxa"/>
          <w:right w:w="50" w:type="dxa"/>
        </w:tblCellMar>
        <w:tblLook w:val="04A0" w:firstRow="1" w:lastRow="0" w:firstColumn="1" w:lastColumn="0" w:noHBand="0" w:noVBand="1"/>
      </w:tblPr>
      <w:tblGrid>
        <w:gridCol w:w="2478"/>
        <w:gridCol w:w="2478"/>
        <w:gridCol w:w="2478"/>
        <w:gridCol w:w="2478"/>
      </w:tblGrid>
      <w:tr w:rsidR="00C637E8" w14:paraId="3EB17F99" w14:textId="77777777">
        <w:trPr>
          <w:cantSplit/>
          <w:tblHeader/>
          <w:jc w:val="center"/>
        </w:trPr>
        <w:tc>
          <w:tcPr>
            <w:tcW w:w="2480" w:type="dxa"/>
            <w:shd w:val="clear" w:color="auto" w:fill="D9EAF7"/>
            <w:vAlign w:val="center"/>
          </w:tcPr>
          <w:p w14:paraId="32034C47" w14:textId="77777777" w:rsidR="00C637E8" w:rsidRDefault="00000000">
            <w:pPr>
              <w:jc w:val="center"/>
            </w:pPr>
            <w:r>
              <w:rPr>
                <w:b/>
                <w:sz w:val="16"/>
              </w:rPr>
              <w:t>类别</w:t>
            </w:r>
          </w:p>
        </w:tc>
        <w:tc>
          <w:tcPr>
            <w:tcW w:w="2480" w:type="dxa"/>
            <w:shd w:val="clear" w:color="auto" w:fill="D9EAF7"/>
            <w:vAlign w:val="center"/>
          </w:tcPr>
          <w:p w14:paraId="43921523" w14:textId="77777777" w:rsidR="00C637E8" w:rsidRDefault="00000000">
            <w:pPr>
              <w:jc w:val="center"/>
            </w:pPr>
            <w:r>
              <w:rPr>
                <w:b/>
                <w:sz w:val="16"/>
              </w:rPr>
              <w:t>最少菜品数</w:t>
            </w:r>
          </w:p>
        </w:tc>
        <w:tc>
          <w:tcPr>
            <w:tcW w:w="2480" w:type="dxa"/>
            <w:shd w:val="clear" w:color="auto" w:fill="D9EAF7"/>
            <w:vAlign w:val="center"/>
          </w:tcPr>
          <w:p w14:paraId="5641B548" w14:textId="77777777" w:rsidR="00C637E8" w:rsidRDefault="00000000">
            <w:pPr>
              <w:jc w:val="center"/>
            </w:pPr>
            <w:r>
              <w:rPr>
                <w:b/>
                <w:sz w:val="16"/>
              </w:rPr>
              <w:t>最小备菜份数</w:t>
            </w:r>
          </w:p>
        </w:tc>
        <w:tc>
          <w:tcPr>
            <w:tcW w:w="2480" w:type="dxa"/>
            <w:shd w:val="clear" w:color="auto" w:fill="D9EAF7"/>
            <w:vAlign w:val="center"/>
          </w:tcPr>
          <w:p w14:paraId="31D475A1" w14:textId="77777777" w:rsidR="00C637E8" w:rsidRDefault="00000000">
            <w:pPr>
              <w:jc w:val="center"/>
            </w:pPr>
            <w:r>
              <w:rPr>
                <w:b/>
                <w:sz w:val="16"/>
              </w:rPr>
              <w:t>约束意义</w:t>
            </w:r>
          </w:p>
        </w:tc>
      </w:tr>
      <w:tr w:rsidR="00C637E8" w14:paraId="0419B771" w14:textId="77777777">
        <w:trPr>
          <w:cantSplit/>
          <w:jc w:val="center"/>
        </w:trPr>
        <w:tc>
          <w:tcPr>
            <w:tcW w:w="2480" w:type="dxa"/>
            <w:vAlign w:val="center"/>
          </w:tcPr>
          <w:p w14:paraId="3A78EFD1" w14:textId="77777777" w:rsidR="00C637E8" w:rsidRDefault="00000000">
            <w:pPr>
              <w:jc w:val="center"/>
            </w:pPr>
            <w:r>
              <w:rPr>
                <w:sz w:val="16"/>
              </w:rPr>
              <w:t>主食</w:t>
            </w:r>
          </w:p>
        </w:tc>
        <w:tc>
          <w:tcPr>
            <w:tcW w:w="2480" w:type="dxa"/>
            <w:vAlign w:val="center"/>
          </w:tcPr>
          <w:p w14:paraId="4C94F998" w14:textId="77777777" w:rsidR="00C637E8" w:rsidRDefault="00000000">
            <w:pPr>
              <w:jc w:val="center"/>
            </w:pPr>
            <w:r>
              <w:rPr>
                <w:sz w:val="16"/>
              </w:rPr>
              <w:t>1</w:t>
            </w:r>
          </w:p>
        </w:tc>
        <w:tc>
          <w:tcPr>
            <w:tcW w:w="2480" w:type="dxa"/>
            <w:vAlign w:val="center"/>
          </w:tcPr>
          <w:p w14:paraId="0A381FCD" w14:textId="77777777" w:rsidR="00C637E8" w:rsidRDefault="00000000">
            <w:pPr>
              <w:jc w:val="center"/>
            </w:pPr>
            <w:r>
              <w:rPr>
                <w:sz w:val="16"/>
              </w:rPr>
              <w:t>10</w:t>
            </w:r>
          </w:p>
        </w:tc>
        <w:tc>
          <w:tcPr>
            <w:tcW w:w="2480" w:type="dxa"/>
            <w:vAlign w:val="center"/>
          </w:tcPr>
          <w:p w14:paraId="2628BE50" w14:textId="77777777" w:rsidR="00C637E8" w:rsidRDefault="00000000">
            <w:pPr>
              <w:jc w:val="center"/>
              <w:rPr>
                <w:lang w:eastAsia="zh-CN"/>
              </w:rPr>
            </w:pPr>
            <w:r>
              <w:rPr>
                <w:sz w:val="16"/>
                <w:lang w:eastAsia="zh-CN"/>
              </w:rPr>
              <w:t>保证米饭等主食充足供应</w:t>
            </w:r>
          </w:p>
        </w:tc>
      </w:tr>
      <w:tr w:rsidR="00C637E8" w14:paraId="0BCE6DA5" w14:textId="77777777">
        <w:trPr>
          <w:cantSplit/>
          <w:jc w:val="center"/>
        </w:trPr>
        <w:tc>
          <w:tcPr>
            <w:tcW w:w="2480" w:type="dxa"/>
            <w:vAlign w:val="center"/>
          </w:tcPr>
          <w:p w14:paraId="699F1C40" w14:textId="77777777" w:rsidR="00C637E8" w:rsidRDefault="00000000">
            <w:pPr>
              <w:jc w:val="center"/>
            </w:pPr>
            <w:proofErr w:type="spellStart"/>
            <w:r>
              <w:rPr>
                <w:sz w:val="16"/>
              </w:rPr>
              <w:t>荤菜</w:t>
            </w:r>
            <w:proofErr w:type="spellEnd"/>
          </w:p>
        </w:tc>
        <w:tc>
          <w:tcPr>
            <w:tcW w:w="2480" w:type="dxa"/>
            <w:vAlign w:val="center"/>
          </w:tcPr>
          <w:p w14:paraId="180BB7EB" w14:textId="77777777" w:rsidR="00C637E8" w:rsidRDefault="00000000">
            <w:pPr>
              <w:jc w:val="center"/>
            </w:pPr>
            <w:r>
              <w:rPr>
                <w:sz w:val="16"/>
              </w:rPr>
              <w:t>3</w:t>
            </w:r>
          </w:p>
        </w:tc>
        <w:tc>
          <w:tcPr>
            <w:tcW w:w="2480" w:type="dxa"/>
            <w:vAlign w:val="center"/>
          </w:tcPr>
          <w:p w14:paraId="149B5EBB" w14:textId="77777777" w:rsidR="00C637E8" w:rsidRDefault="00000000">
            <w:pPr>
              <w:jc w:val="center"/>
            </w:pPr>
            <w:r>
              <w:rPr>
                <w:sz w:val="16"/>
              </w:rPr>
              <w:t>30</w:t>
            </w:r>
          </w:p>
        </w:tc>
        <w:tc>
          <w:tcPr>
            <w:tcW w:w="2480" w:type="dxa"/>
            <w:vAlign w:val="center"/>
          </w:tcPr>
          <w:p w14:paraId="278DF3CB" w14:textId="77777777" w:rsidR="00C637E8" w:rsidRDefault="00000000">
            <w:pPr>
              <w:jc w:val="center"/>
              <w:rPr>
                <w:lang w:eastAsia="zh-CN"/>
              </w:rPr>
            </w:pPr>
            <w:r>
              <w:rPr>
                <w:sz w:val="16"/>
                <w:lang w:eastAsia="zh-CN"/>
              </w:rPr>
              <w:t>确保蛋白质来源的多样性</w:t>
            </w:r>
          </w:p>
        </w:tc>
      </w:tr>
      <w:tr w:rsidR="00C637E8" w14:paraId="51CC6A81" w14:textId="77777777">
        <w:trPr>
          <w:cantSplit/>
          <w:jc w:val="center"/>
        </w:trPr>
        <w:tc>
          <w:tcPr>
            <w:tcW w:w="2480" w:type="dxa"/>
            <w:vAlign w:val="center"/>
          </w:tcPr>
          <w:p w14:paraId="0950FD94" w14:textId="77777777" w:rsidR="00C637E8" w:rsidRDefault="00000000">
            <w:pPr>
              <w:jc w:val="center"/>
            </w:pPr>
            <w:proofErr w:type="spellStart"/>
            <w:r>
              <w:rPr>
                <w:sz w:val="16"/>
              </w:rPr>
              <w:t>半荤半素</w:t>
            </w:r>
            <w:proofErr w:type="spellEnd"/>
          </w:p>
        </w:tc>
        <w:tc>
          <w:tcPr>
            <w:tcW w:w="2480" w:type="dxa"/>
            <w:vAlign w:val="center"/>
          </w:tcPr>
          <w:p w14:paraId="031CD7CF" w14:textId="77777777" w:rsidR="00C637E8" w:rsidRDefault="00000000">
            <w:pPr>
              <w:jc w:val="center"/>
            </w:pPr>
            <w:r>
              <w:rPr>
                <w:sz w:val="16"/>
              </w:rPr>
              <w:t>2</w:t>
            </w:r>
          </w:p>
        </w:tc>
        <w:tc>
          <w:tcPr>
            <w:tcW w:w="2480" w:type="dxa"/>
            <w:vAlign w:val="center"/>
          </w:tcPr>
          <w:p w14:paraId="048FC6CB" w14:textId="77777777" w:rsidR="00C637E8" w:rsidRDefault="00000000">
            <w:pPr>
              <w:jc w:val="center"/>
            </w:pPr>
            <w:r>
              <w:rPr>
                <w:sz w:val="16"/>
              </w:rPr>
              <w:t>20</w:t>
            </w:r>
          </w:p>
        </w:tc>
        <w:tc>
          <w:tcPr>
            <w:tcW w:w="2480" w:type="dxa"/>
            <w:vAlign w:val="center"/>
          </w:tcPr>
          <w:p w14:paraId="1AC9FBC5" w14:textId="77777777" w:rsidR="00C637E8" w:rsidRDefault="00000000">
            <w:pPr>
              <w:jc w:val="center"/>
              <w:rPr>
                <w:lang w:eastAsia="zh-CN"/>
              </w:rPr>
            </w:pPr>
            <w:r>
              <w:rPr>
                <w:sz w:val="16"/>
                <w:lang w:eastAsia="zh-CN"/>
              </w:rPr>
              <w:t>兼顾口味和营养的过渡类别</w:t>
            </w:r>
          </w:p>
        </w:tc>
      </w:tr>
      <w:tr w:rsidR="00C637E8" w14:paraId="01CD056F" w14:textId="77777777">
        <w:trPr>
          <w:cantSplit/>
          <w:jc w:val="center"/>
        </w:trPr>
        <w:tc>
          <w:tcPr>
            <w:tcW w:w="2480" w:type="dxa"/>
            <w:vAlign w:val="center"/>
          </w:tcPr>
          <w:p w14:paraId="2A1EBF6D" w14:textId="77777777" w:rsidR="00C637E8" w:rsidRDefault="00000000">
            <w:pPr>
              <w:jc w:val="center"/>
            </w:pPr>
            <w:proofErr w:type="spellStart"/>
            <w:r>
              <w:rPr>
                <w:sz w:val="16"/>
              </w:rPr>
              <w:t>素菜</w:t>
            </w:r>
            <w:proofErr w:type="spellEnd"/>
          </w:p>
        </w:tc>
        <w:tc>
          <w:tcPr>
            <w:tcW w:w="2480" w:type="dxa"/>
            <w:vAlign w:val="center"/>
          </w:tcPr>
          <w:p w14:paraId="78A2919C" w14:textId="77777777" w:rsidR="00C637E8" w:rsidRDefault="00000000">
            <w:pPr>
              <w:jc w:val="center"/>
            </w:pPr>
            <w:r>
              <w:rPr>
                <w:sz w:val="16"/>
              </w:rPr>
              <w:t>3</w:t>
            </w:r>
          </w:p>
        </w:tc>
        <w:tc>
          <w:tcPr>
            <w:tcW w:w="2480" w:type="dxa"/>
            <w:vAlign w:val="center"/>
          </w:tcPr>
          <w:p w14:paraId="0FB905C9" w14:textId="77777777" w:rsidR="00C637E8" w:rsidRDefault="00000000">
            <w:pPr>
              <w:jc w:val="center"/>
            </w:pPr>
            <w:r>
              <w:rPr>
                <w:sz w:val="16"/>
              </w:rPr>
              <w:t>30</w:t>
            </w:r>
          </w:p>
        </w:tc>
        <w:tc>
          <w:tcPr>
            <w:tcW w:w="2480" w:type="dxa"/>
            <w:vAlign w:val="center"/>
          </w:tcPr>
          <w:p w14:paraId="481FAA17" w14:textId="77777777" w:rsidR="00C637E8" w:rsidRDefault="00000000">
            <w:pPr>
              <w:jc w:val="center"/>
              <w:rPr>
                <w:lang w:eastAsia="zh-CN"/>
              </w:rPr>
            </w:pPr>
            <w:r>
              <w:rPr>
                <w:sz w:val="16"/>
                <w:lang w:eastAsia="zh-CN"/>
              </w:rPr>
              <w:t>保证蔬菜和膳食纤维的供给</w:t>
            </w:r>
          </w:p>
        </w:tc>
      </w:tr>
    </w:tbl>
    <w:p w14:paraId="315614F8" w14:textId="77777777" w:rsidR="00C637E8" w:rsidRDefault="00C637E8">
      <w:pPr>
        <w:rPr>
          <w:lang w:eastAsia="zh-CN"/>
        </w:rPr>
      </w:pPr>
    </w:p>
    <w:p w14:paraId="4E6F36ED" w14:textId="77777777" w:rsidR="00C637E8" w:rsidRDefault="00000000">
      <w:pPr>
        <w:pStyle w:val="BodyCN"/>
        <w:rPr>
          <w:lang w:eastAsia="zh-CN"/>
        </w:rPr>
      </w:pPr>
      <w:r>
        <w:rPr>
          <w:lang w:eastAsia="zh-CN"/>
        </w:rPr>
        <w:t>上述约束确保每个类别的总备菜量不少于相应的最小份数要求，防止某类菜品因偏好度过低或成本过高被模型完全舍弃。</w:t>
      </w:r>
    </w:p>
    <w:p w14:paraId="1B9B01DC" w14:textId="77777777" w:rsidR="00C637E8" w:rsidRDefault="00000000">
      <w:pPr>
        <w:pStyle w:val="BodyCN"/>
        <w:rPr>
          <w:lang w:eastAsia="zh-CN"/>
        </w:rPr>
      </w:pPr>
      <w:r>
        <w:rPr>
          <w:b/>
          <w:lang w:eastAsia="zh-CN"/>
        </w:rPr>
        <w:t>(d)</w:t>
      </w:r>
      <w:r>
        <w:rPr>
          <w:lang w:eastAsia="zh-CN"/>
        </w:rPr>
        <w:t xml:space="preserve"> </w:t>
      </w:r>
      <w:r>
        <w:rPr>
          <w:lang w:eastAsia="zh-CN"/>
        </w:rPr>
        <w:t>单菜品备菜上下限约束。每种菜品的备菜量需保持在合理范围内：</w:t>
      </w:r>
    </w:p>
    <w:p w14:paraId="24A30DA5" w14:textId="77777777" w:rsidR="00C637E8" w:rsidRDefault="00000000">
      <w:pPr>
        <w:pStyle w:val="BodyCN"/>
      </w:pPr>
      <w:proofErr w:type="gramStart"/>
      <w:r>
        <w:t>max(</w:t>
      </w:r>
      <w:proofErr w:type="gramEnd"/>
      <w:r>
        <w:t xml:space="preserve">5, </w:t>
      </w:r>
      <w:proofErr w:type="gramStart"/>
      <w:r>
        <w:t>floor(</w:t>
      </w:r>
      <w:proofErr w:type="gramEnd"/>
      <w:r>
        <w:t xml:space="preserve">0.005 × </w:t>
      </w:r>
      <w:proofErr w:type="spellStart"/>
      <w:r>
        <w:t>D_total</w:t>
      </w:r>
      <w:proofErr w:type="spellEnd"/>
      <w:r>
        <w:t xml:space="preserve">)) ≤ x_i ≤ </w:t>
      </w:r>
      <w:proofErr w:type="gramStart"/>
      <w:r>
        <w:t>floor(</w:t>
      </w:r>
      <w:proofErr w:type="gramEnd"/>
      <w:r>
        <w:t>0.25 × D_total)</w:t>
      </w:r>
    </w:p>
    <w:p w14:paraId="1E4F39AD" w14:textId="77777777" w:rsidR="00C637E8" w:rsidRDefault="00000000">
      <w:pPr>
        <w:pStyle w:val="BodyCN"/>
        <w:rPr>
          <w:lang w:eastAsia="zh-CN"/>
        </w:rPr>
      </w:pPr>
      <w:r>
        <w:rPr>
          <w:lang w:eastAsia="zh-CN"/>
        </w:rPr>
        <w:t>下限</w:t>
      </w:r>
      <w:r>
        <w:rPr>
          <w:lang w:eastAsia="zh-CN"/>
        </w:rPr>
        <w:t>5</w:t>
      </w:r>
      <w:r>
        <w:rPr>
          <w:lang w:eastAsia="zh-CN"/>
        </w:rPr>
        <w:t>份确保每种被选入的菜品至少有一定的备货量，上限为总需求的</w:t>
      </w:r>
      <w:r>
        <w:rPr>
          <w:lang w:eastAsia="zh-CN"/>
        </w:rPr>
        <w:t>25%</w:t>
      </w:r>
      <w:r>
        <w:rPr>
          <w:lang w:eastAsia="zh-CN"/>
        </w:rPr>
        <w:t>以防止单一菜品被过度制备。</w:t>
      </w:r>
    </w:p>
    <w:p w14:paraId="6064674E" w14:textId="77777777" w:rsidR="00C637E8" w:rsidRDefault="00000000">
      <w:pPr>
        <w:pStyle w:val="BodyCN"/>
      </w:pPr>
      <w:r>
        <w:rPr>
          <w:b/>
        </w:rPr>
        <w:t>(e)</w:t>
      </w:r>
      <w:r>
        <w:t xml:space="preserve"> </w:t>
      </w:r>
      <w:proofErr w:type="spellStart"/>
      <w:r>
        <w:t>整数约束：</w:t>
      </w:r>
      <w:r>
        <w:t>x_i</w:t>
      </w:r>
      <w:proofErr w:type="spellEnd"/>
      <w:r>
        <w:t xml:space="preserve"> ∈ Z^+</w:t>
      </w:r>
      <w:r>
        <w:t>，</w:t>
      </w:r>
      <w:proofErr w:type="spellStart"/>
      <w:r>
        <w:t>s_i</w:t>
      </w:r>
      <w:proofErr w:type="spellEnd"/>
      <w:r>
        <w:t xml:space="preserve"> ∈ Z^+</w:t>
      </w:r>
      <w:r>
        <w:t>，</w:t>
      </w:r>
      <w:r>
        <w:t>w_i ∈ Z^+</w:t>
      </w:r>
      <w:r>
        <w:t>。</w:t>
      </w:r>
    </w:p>
    <w:p w14:paraId="06DC03CA" w14:textId="77777777" w:rsidR="00C637E8" w:rsidRDefault="00000000">
      <w:pPr>
        <w:pStyle w:val="BodyCN"/>
      </w:pPr>
      <w:r>
        <w:rPr>
          <w:b/>
        </w:rPr>
        <w:t>(4)</w:t>
      </w:r>
      <w:r>
        <w:t xml:space="preserve"> </w:t>
      </w:r>
      <w:r>
        <w:t>非线性项的线性化处理目标函数中的</w:t>
      </w:r>
      <w:r>
        <w:t xml:space="preserve"> min(x_i, d_i) </w:t>
      </w:r>
      <w:r>
        <w:t>和</w:t>
      </w:r>
      <w:r>
        <w:t xml:space="preserve"> max(x_i - d_i, 0)</w:t>
      </w:r>
      <w:r>
        <w:t>为非线性项。在</w:t>
      </w:r>
      <w:r>
        <w:t>MILP</w:t>
      </w:r>
      <w:r>
        <w:t>框架下，通过引入辅助整数变量和不等式约束实现精确线性化：销售量的线性化：引入</w:t>
      </w:r>
      <w:r>
        <w:t xml:space="preserve"> s_i ≥ 0 </w:t>
      </w:r>
      <w:r>
        <w:t>且</w:t>
      </w:r>
      <w:r>
        <w:t xml:space="preserve"> s_i ∈ Z</w:t>
      </w:r>
      <w:r>
        <w:t>，添加约束</w:t>
      </w:r>
      <w:r>
        <w:t xml:space="preserve"> s_i ≤ x_i </w:t>
      </w:r>
      <w:r>
        <w:t>和</w:t>
      </w:r>
      <w:r>
        <w:t xml:space="preserve"> s_i ≤ d_i</w:t>
      </w:r>
      <w:r>
        <w:t>。由于目标函数中</w:t>
      </w:r>
      <w:r>
        <w:t xml:space="preserve"> s_i </w:t>
      </w:r>
      <w:r>
        <w:t>的系数</w:t>
      </w:r>
      <w:r>
        <w:t xml:space="preserve"> p_i &gt;0</w:t>
      </w:r>
      <w:r>
        <w:t>，最大化求解时</w:t>
      </w:r>
      <w:r>
        <w:t xml:space="preserve"> s_i </w:t>
      </w:r>
      <w:r>
        <w:t>将自动取</w:t>
      </w:r>
      <w:r>
        <w:t xml:space="preserve"> x_i </w:t>
      </w:r>
      <w:r>
        <w:t>和</w:t>
      </w:r>
      <w:r>
        <w:t xml:space="preserve"> d_i </w:t>
      </w:r>
      <w:r>
        <w:t>的较小值，等价于</w:t>
      </w:r>
      <w:r>
        <w:t xml:space="preserve"> s_i = min(x_i, d_i)</w:t>
      </w:r>
      <w:r>
        <w:t>。浪费量的线性化：引入</w:t>
      </w:r>
      <w:r>
        <w:t xml:space="preserve"> w_i ≥ 0 </w:t>
      </w:r>
      <w:r>
        <w:t>且</w:t>
      </w:r>
      <w:r>
        <w:t xml:space="preserve"> w_i ∈ Z</w:t>
      </w:r>
      <w:r>
        <w:t>，添加约束</w:t>
      </w:r>
      <w:r>
        <w:t xml:space="preserve"> w_i ≥ x_i - d_i</w:t>
      </w:r>
      <w:r>
        <w:t>。由于目标函数中</w:t>
      </w:r>
      <w:r>
        <w:t xml:space="preserve"> w_i </w:t>
      </w:r>
      <w:r>
        <w:t>的系数</w:t>
      </w:r>
      <w:r>
        <w:t xml:space="preserve"> -h &lt;0</w:t>
      </w:r>
      <w:r>
        <w:t>，最小化浪费的倾向将使得</w:t>
      </w:r>
      <w:r>
        <w:t xml:space="preserve"> w_i </w:t>
      </w:r>
      <w:r>
        <w:t>取约束允许的最小值，等价于</w:t>
      </w:r>
      <w:r>
        <w:t xml:space="preserve"> w_i = max(x_i - d_i, 0)</w:t>
      </w:r>
      <w:r>
        <w:t>。给出</w:t>
      </w:r>
      <w:r>
        <w:t>MILP</w:t>
      </w:r>
      <w:r>
        <w:t>模型的完整算法流程如下：</w:t>
      </w:r>
    </w:p>
    <w:p w14:paraId="418A17CD" w14:textId="77777777" w:rsidR="00C637E8" w:rsidRDefault="00000000">
      <w:pPr>
        <w:rPr>
          <w:lang w:eastAsia="zh-CN"/>
        </w:rPr>
      </w:pPr>
      <w:r>
        <w:rPr>
          <w:rFonts w:eastAsia="黑体"/>
          <w:b/>
          <w:sz w:val="20"/>
          <w:lang w:eastAsia="zh-CN"/>
        </w:rPr>
        <w:t>算法</w:t>
      </w:r>
      <w:r>
        <w:rPr>
          <w:rFonts w:eastAsia="黑体"/>
          <w:b/>
          <w:sz w:val="20"/>
          <w:lang w:eastAsia="zh-CN"/>
        </w:rPr>
        <w:t>3</w:t>
      </w:r>
      <w:r>
        <w:rPr>
          <w:rFonts w:eastAsia="黑体"/>
          <w:b/>
          <w:sz w:val="20"/>
          <w:lang w:eastAsia="zh-CN"/>
        </w:rPr>
        <w:t>：午餐备菜</w:t>
      </w:r>
      <w:r>
        <w:rPr>
          <w:rFonts w:eastAsia="黑体"/>
          <w:b/>
          <w:sz w:val="20"/>
          <w:lang w:eastAsia="zh-CN"/>
        </w:rPr>
        <w:t>MILP</w:t>
      </w:r>
      <w:r>
        <w:rPr>
          <w:rFonts w:eastAsia="黑体"/>
          <w:b/>
          <w:sz w:val="20"/>
          <w:lang w:eastAsia="zh-CN"/>
        </w:rPr>
        <w:t>优化</w:t>
      </w:r>
    </w:p>
    <w:tbl>
      <w:tblPr>
        <w:tblStyle w:val="aff1"/>
        <w:tblW w:w="0" w:type="auto"/>
        <w:jc w:val="center"/>
        <w:tblCellMar>
          <w:top w:w="100" w:type="dxa"/>
          <w:left w:w="120" w:type="dxa"/>
          <w:bottom w:w="100" w:type="dxa"/>
          <w:right w:w="120" w:type="dxa"/>
        </w:tblCellMar>
        <w:tblLook w:val="04A0" w:firstRow="1" w:lastRow="0" w:firstColumn="1" w:lastColumn="0" w:noHBand="0" w:noVBand="1"/>
      </w:tblPr>
      <w:tblGrid>
        <w:gridCol w:w="9912"/>
      </w:tblGrid>
      <w:tr w:rsidR="00C637E8" w14:paraId="033C4506" w14:textId="77777777">
        <w:trPr>
          <w:cantSplit/>
          <w:jc w:val="center"/>
        </w:trPr>
        <w:tc>
          <w:tcPr>
            <w:tcW w:w="9922" w:type="dxa"/>
            <w:shd w:val="clear" w:color="auto" w:fill="F7F7F7"/>
          </w:tcPr>
          <w:p w14:paraId="69BFEEE2" w14:textId="77777777" w:rsidR="00C637E8" w:rsidRDefault="00000000">
            <w:pPr>
              <w:pStyle w:val="PseudoCode"/>
            </w:pPr>
            <w:proofErr w:type="spellStart"/>
            <w:r>
              <w:lastRenderedPageBreak/>
              <w:t>输入：预测人数</w:t>
            </w:r>
            <w:proofErr w:type="spellEnd"/>
            <w:r>
              <w:t xml:space="preserve"> </w:t>
            </w:r>
            <w:proofErr w:type="spellStart"/>
            <w:r>
              <w:t>N_pred</w:t>
            </w:r>
            <w:proofErr w:type="spellEnd"/>
            <w:r>
              <w:t>, 50</w:t>
            </w:r>
            <w:r>
              <w:t>种菜品的参数</w:t>
            </w:r>
            <w:r>
              <w:t>(</w:t>
            </w:r>
            <w:proofErr w:type="spellStart"/>
            <w:r>
              <w:t>p_i,c_i,a_ij,pop_i</w:t>
            </w:r>
            <w:proofErr w:type="spellEnd"/>
            <w:r>
              <w:t>)</w:t>
            </w:r>
            <w:r>
              <w:br/>
              <w:t xml:space="preserve">      </w:t>
            </w:r>
            <w:proofErr w:type="spellStart"/>
            <w:r>
              <w:t>营养目标</w:t>
            </w:r>
            <w:proofErr w:type="spellEnd"/>
            <w:r>
              <w:t xml:space="preserve"> R_j, </w:t>
            </w:r>
            <w:r>
              <w:t>容忍度</w:t>
            </w:r>
            <w:r>
              <w:t xml:space="preserve"> delta, </w:t>
            </w:r>
            <w:r>
              <w:t>安全库存系数</w:t>
            </w:r>
            <w:r>
              <w:t xml:space="preserve"> beta</w:t>
            </w:r>
            <w:r>
              <w:br/>
            </w:r>
            <w:r>
              <w:t>输出：最优备菜方案</w:t>
            </w:r>
            <w:r>
              <w:t xml:space="preserve"> {x_i*} </w:t>
            </w:r>
            <w:r>
              <w:t>及预期利润</w:t>
            </w:r>
            <w:r>
              <w:t xml:space="preserve"> Z*</w:t>
            </w:r>
            <w:r>
              <w:br/>
              <w:t xml:space="preserve">1: </w:t>
            </w:r>
            <w:r>
              <w:t>计算总需求</w:t>
            </w:r>
            <w:r>
              <w:t>: D = N_pred × 5.5</w:t>
            </w:r>
            <w:r>
              <w:br/>
              <w:t xml:space="preserve">2: </w:t>
            </w:r>
            <w:r>
              <w:t>计算期望需求</w:t>
            </w:r>
            <w:r>
              <w:t>: d_i = D × pop_i, for i = 1..50</w:t>
            </w:r>
            <w:r>
              <w:br/>
              <w:t xml:space="preserve">3: </w:t>
            </w:r>
            <w:r>
              <w:t>创建</w:t>
            </w:r>
            <w:r>
              <w:t>PuLP</w:t>
            </w:r>
            <w:r>
              <w:t>最大化问题</w:t>
            </w:r>
            <w:r>
              <w:t xml:space="preserve"> prob</w:t>
            </w:r>
            <w:r>
              <w:br/>
              <w:t xml:space="preserve">4: </w:t>
            </w:r>
            <w:r>
              <w:t>定义整数变量</w:t>
            </w:r>
            <w:r>
              <w:t xml:space="preserve"> x_i, s_i, w_i ∈ Z^+, for i = 1..50</w:t>
            </w:r>
            <w:r>
              <w:br/>
              <w:t xml:space="preserve">5: </w:t>
            </w:r>
            <w:r>
              <w:t>设置目标函数</w:t>
            </w:r>
            <w:r>
              <w:t>:</w:t>
            </w:r>
            <w:r>
              <w:br/>
              <w:t>6:    prob += sum(p_i*s_i - c_i*x_i - h*w_i) + 0.1*sum(pop_i*x_i)</w:t>
            </w:r>
            <w:r>
              <w:br/>
              <w:t xml:space="preserve">7: </w:t>
            </w:r>
            <w:r>
              <w:t>添加约束</w:t>
            </w:r>
            <w:r>
              <w:t>: s_i &lt;= x_i, s_i &lt;= d_i</w:t>
            </w:r>
            <w:r>
              <w:br/>
              <w:t xml:space="preserve">8: </w:t>
            </w:r>
            <w:r>
              <w:t>添加约束</w:t>
            </w:r>
            <w:r>
              <w:t>: w_i &gt;= x_i - d_i</w:t>
            </w:r>
            <w:r>
              <w:br/>
              <w:t xml:space="preserve">9: </w:t>
            </w:r>
            <w:r>
              <w:t>添加总份量约束</w:t>
            </w:r>
            <w:r>
              <w:t>: 0.85*D &lt;= sum(x_i) &lt;= 1.30*D</w:t>
            </w:r>
            <w:r>
              <w:br/>
              <w:t xml:space="preserve">10: </w:t>
            </w:r>
            <w:r>
              <w:t>添加营养约束</w:t>
            </w:r>
            <w:r>
              <w:t>: sum(a_ij*x_i) in [R_j*0.8, R_j*1.2]</w:t>
            </w:r>
            <w:r>
              <w:br/>
              <w:t xml:space="preserve">11: </w:t>
            </w:r>
            <w:r>
              <w:t>添加多样性约束</w:t>
            </w:r>
            <w:r>
              <w:t xml:space="preserve">: </w:t>
            </w:r>
            <w:r>
              <w:t>各类别</w:t>
            </w:r>
            <w:r>
              <w:t xml:space="preserve"> &gt;= </w:t>
            </w:r>
            <w:r>
              <w:t>最小份数</w:t>
            </w:r>
            <w:r>
              <w:br/>
              <w:t xml:space="preserve">12: </w:t>
            </w:r>
            <w:r>
              <w:t>添加上下限</w:t>
            </w:r>
            <w:r>
              <w:t>: 5 &lt;= x_i &lt;= 0.25*D</w:t>
            </w:r>
            <w:r>
              <w:br/>
              <w:t xml:space="preserve">13: </w:t>
            </w:r>
            <w:r>
              <w:t>调用</w:t>
            </w:r>
            <w:r>
              <w:t>CBC</w:t>
            </w:r>
            <w:r>
              <w:t>求解器</w:t>
            </w:r>
            <w:r>
              <w:t>: prob.solve(timeLimit=120)</w:t>
            </w:r>
            <w:r>
              <w:br/>
              <w:t xml:space="preserve">14: </w:t>
            </w:r>
            <w:r>
              <w:t>提取</w:t>
            </w:r>
            <w:r>
              <w:t>: x_i* = int(value(x_i)), Z* = value(prob.objective)</w:t>
            </w:r>
            <w:r>
              <w:br/>
              <w:t>15: return ({x_i*}, Z*)</w:t>
            </w:r>
          </w:p>
        </w:tc>
      </w:tr>
    </w:tbl>
    <w:p w14:paraId="3A30A064" w14:textId="77777777" w:rsidR="00C637E8" w:rsidRDefault="00C637E8"/>
    <w:p w14:paraId="7685F26C" w14:textId="77777777" w:rsidR="00C637E8" w:rsidRDefault="00000000">
      <w:pPr>
        <w:pStyle w:val="31"/>
      </w:pPr>
      <w:r>
        <w:rPr>
          <w:rFonts w:ascii="Times New Roman" w:eastAsia="黑体" w:hAnsi="Times New Roman"/>
          <w:sz w:val="24"/>
        </w:rPr>
        <w:t xml:space="preserve">5.3.3 </w:t>
      </w:r>
      <w:r>
        <w:rPr>
          <w:rFonts w:ascii="Times New Roman" w:eastAsia="黑体" w:hAnsi="Times New Roman"/>
          <w:sz w:val="24"/>
        </w:rPr>
        <w:t>模型的求解</w:t>
      </w:r>
    </w:p>
    <w:p w14:paraId="0BB1FEC4" w14:textId="77777777" w:rsidR="00C637E8" w:rsidRDefault="00000000">
      <w:pPr>
        <w:pStyle w:val="BodyCN"/>
        <w:rPr>
          <w:lang w:eastAsia="zh-CN"/>
        </w:rPr>
      </w:pPr>
      <w:r>
        <w:t>使用</w:t>
      </w:r>
      <w:r>
        <w:t>PuLP 2.7.0</w:t>
      </w:r>
      <w:r>
        <w:t>调用开源</w:t>
      </w:r>
      <w:r>
        <w:t>CBC</w:t>
      </w:r>
      <w:r>
        <w:t>（</w:t>
      </w:r>
      <w:r>
        <w:t>Coin-or Branch and Cut</w:t>
      </w:r>
      <w:r>
        <w:t>）求解器对上述</w:t>
      </w:r>
      <w:r>
        <w:t>MILP</w:t>
      </w:r>
      <w:r>
        <w:t>模型进行求解，求解时间上限设为</w:t>
      </w:r>
      <w:r>
        <w:t>120</w:t>
      </w:r>
      <w:r>
        <w:t>秒。</w:t>
      </w:r>
      <w:r>
        <w:t>CBC</w:t>
      </w:r>
      <w:proofErr w:type="spellStart"/>
      <w:r>
        <w:t>求解器采用分支定界法结合割平面技术搜索最优整数解</w:t>
      </w:r>
      <w:proofErr w:type="spellEnd"/>
      <w:r>
        <w:t>。</w:t>
      </w:r>
      <w:r>
        <w:rPr>
          <w:lang w:eastAsia="zh-CN"/>
        </w:rPr>
        <w:t>模型共包含</w:t>
      </w:r>
      <w:r>
        <w:rPr>
          <w:lang w:eastAsia="zh-CN"/>
        </w:rPr>
        <w:t>200</w:t>
      </w:r>
      <w:r>
        <w:rPr>
          <w:lang w:eastAsia="zh-CN"/>
        </w:rPr>
        <w:t>个变量（</w:t>
      </w:r>
      <w:r>
        <w:rPr>
          <w:lang w:eastAsia="zh-CN"/>
        </w:rPr>
        <w:t>50</w:t>
      </w:r>
      <w:r>
        <w:rPr>
          <w:lang w:eastAsia="zh-CN"/>
        </w:rPr>
        <w:t>个</w:t>
      </w:r>
      <w:proofErr w:type="spellStart"/>
      <w:r>
        <w:rPr>
          <w:lang w:eastAsia="zh-CN"/>
        </w:rPr>
        <w:t>x_i</w:t>
      </w:r>
      <w:proofErr w:type="spellEnd"/>
      <w:r>
        <w:rPr>
          <w:lang w:eastAsia="zh-CN"/>
        </w:rPr>
        <w:t xml:space="preserve"> + 50</w:t>
      </w:r>
      <w:r>
        <w:rPr>
          <w:lang w:eastAsia="zh-CN"/>
        </w:rPr>
        <w:t>个</w:t>
      </w:r>
      <w:proofErr w:type="spellStart"/>
      <w:r>
        <w:rPr>
          <w:lang w:eastAsia="zh-CN"/>
        </w:rPr>
        <w:t>s_i</w:t>
      </w:r>
      <w:proofErr w:type="spellEnd"/>
      <w:r>
        <w:rPr>
          <w:lang w:eastAsia="zh-CN"/>
        </w:rPr>
        <w:t xml:space="preserve"> + 50</w:t>
      </w:r>
      <w:r>
        <w:rPr>
          <w:lang w:eastAsia="zh-CN"/>
        </w:rPr>
        <w:t>个</w:t>
      </w:r>
      <w:proofErr w:type="spellStart"/>
      <w:r>
        <w:rPr>
          <w:lang w:eastAsia="zh-CN"/>
        </w:rPr>
        <w:t>w_i</w:t>
      </w:r>
      <w:proofErr w:type="spellEnd"/>
      <w:r>
        <w:rPr>
          <w:lang w:eastAsia="zh-CN"/>
        </w:rPr>
        <w:t>，含辅助变量）、约</w:t>
      </w:r>
      <w:r>
        <w:rPr>
          <w:lang w:eastAsia="zh-CN"/>
        </w:rPr>
        <w:t>360</w:t>
      </w:r>
      <w:r>
        <w:rPr>
          <w:lang w:eastAsia="zh-CN"/>
        </w:rPr>
        <w:t>条线性约束。对</w:t>
      </w:r>
      <w:r>
        <w:rPr>
          <w:lang w:eastAsia="zh-CN"/>
        </w:rPr>
        <w:t>2025</w:t>
      </w:r>
      <w:r>
        <w:rPr>
          <w:lang w:eastAsia="zh-CN"/>
        </w:rPr>
        <w:t>年</w:t>
      </w:r>
      <w:r>
        <w:rPr>
          <w:lang w:eastAsia="zh-CN"/>
        </w:rPr>
        <w:t>5</w:t>
      </w:r>
      <w:r>
        <w:rPr>
          <w:lang w:eastAsia="zh-CN"/>
        </w:rPr>
        <w:t>月</w:t>
      </w:r>
      <w:r>
        <w:rPr>
          <w:lang w:eastAsia="zh-CN"/>
        </w:rPr>
        <w:t>6</w:t>
      </w:r>
      <w:r>
        <w:rPr>
          <w:lang w:eastAsia="zh-CN"/>
        </w:rPr>
        <w:t>日至</w:t>
      </w:r>
      <w:r>
        <w:rPr>
          <w:lang w:eastAsia="zh-CN"/>
        </w:rPr>
        <w:t>12</w:t>
      </w:r>
      <w:r>
        <w:rPr>
          <w:lang w:eastAsia="zh-CN"/>
        </w:rPr>
        <w:t>日中的</w:t>
      </w:r>
      <w:r>
        <w:rPr>
          <w:lang w:eastAsia="zh-CN"/>
        </w:rPr>
        <w:t>5</w:t>
      </w:r>
      <w:r>
        <w:rPr>
          <w:lang w:eastAsia="zh-CN"/>
        </w:rPr>
        <w:t>个工作日，分别读取问题二输出的日预测就餐人数，逐日进行独立求解。</w:t>
      </w:r>
      <w:r>
        <w:rPr>
          <w:lang w:eastAsia="zh-CN"/>
        </w:rPr>
        <w:t>5</w:t>
      </w:r>
      <w:r>
        <w:rPr>
          <w:lang w:eastAsia="zh-CN"/>
        </w:rPr>
        <w:t>天全部在</w:t>
      </w:r>
      <w:r>
        <w:rPr>
          <w:lang w:eastAsia="zh-CN"/>
        </w:rPr>
        <w:t>1 20</w:t>
      </w:r>
      <w:r>
        <w:rPr>
          <w:lang w:eastAsia="zh-CN"/>
        </w:rPr>
        <w:t>秒内达到</w:t>
      </w:r>
      <w:r>
        <w:rPr>
          <w:lang w:eastAsia="zh-CN"/>
        </w:rPr>
        <w:t>Optimal</w:t>
      </w:r>
      <w:r>
        <w:rPr>
          <w:lang w:eastAsia="zh-CN"/>
        </w:rPr>
        <w:t>状态。求解结果汇总于表</w:t>
      </w:r>
      <w:r>
        <w:rPr>
          <w:lang w:eastAsia="zh-CN"/>
        </w:rPr>
        <w:t>10</w:t>
      </w:r>
      <w:r>
        <w:rPr>
          <w:lang w:eastAsia="zh-CN"/>
        </w:rPr>
        <w:t>。</w:t>
      </w:r>
    </w:p>
    <w:p w14:paraId="46875D79" w14:textId="77777777" w:rsidR="00C637E8" w:rsidRDefault="00000000">
      <w:pPr>
        <w:pStyle w:val="CaptionCN"/>
        <w:jc w:val="center"/>
      </w:pPr>
      <w:r>
        <w:t>表</w:t>
      </w:r>
      <w:r>
        <w:t xml:space="preserve"> 10 5</w:t>
      </w:r>
      <w:r>
        <w:t>天午餐备菜方案汇总</w:t>
      </w:r>
    </w:p>
    <w:tbl>
      <w:tblPr>
        <w:tblStyle w:val="aff1"/>
        <w:tblW w:w="0" w:type="auto"/>
        <w:jc w:val="center"/>
        <w:tblCellMar>
          <w:top w:w="50" w:type="dxa"/>
          <w:left w:w="50" w:type="dxa"/>
          <w:bottom w:w="50" w:type="dxa"/>
          <w:right w:w="50" w:type="dxa"/>
        </w:tblCellMar>
        <w:tblLook w:val="04A0" w:firstRow="1" w:lastRow="0" w:firstColumn="1" w:lastColumn="0" w:noHBand="0" w:noVBand="1"/>
      </w:tblPr>
      <w:tblGrid>
        <w:gridCol w:w="1239"/>
        <w:gridCol w:w="1239"/>
        <w:gridCol w:w="1239"/>
        <w:gridCol w:w="1239"/>
        <w:gridCol w:w="1239"/>
        <w:gridCol w:w="1239"/>
        <w:gridCol w:w="1239"/>
        <w:gridCol w:w="1239"/>
      </w:tblGrid>
      <w:tr w:rsidR="00C637E8" w14:paraId="01C91011" w14:textId="77777777">
        <w:trPr>
          <w:cantSplit/>
          <w:tblHeader/>
          <w:jc w:val="center"/>
        </w:trPr>
        <w:tc>
          <w:tcPr>
            <w:tcW w:w="1240" w:type="dxa"/>
            <w:shd w:val="clear" w:color="auto" w:fill="D9EAF7"/>
            <w:vAlign w:val="center"/>
          </w:tcPr>
          <w:p w14:paraId="5219D49B" w14:textId="77777777" w:rsidR="00C637E8" w:rsidRDefault="00000000">
            <w:pPr>
              <w:jc w:val="center"/>
            </w:pPr>
            <w:r>
              <w:rPr>
                <w:b/>
                <w:sz w:val="14"/>
              </w:rPr>
              <w:t>日期</w:t>
            </w:r>
          </w:p>
        </w:tc>
        <w:tc>
          <w:tcPr>
            <w:tcW w:w="1240" w:type="dxa"/>
            <w:shd w:val="clear" w:color="auto" w:fill="D9EAF7"/>
            <w:vAlign w:val="center"/>
          </w:tcPr>
          <w:p w14:paraId="43FE1C7E" w14:textId="77777777" w:rsidR="00C637E8" w:rsidRDefault="00000000">
            <w:pPr>
              <w:jc w:val="center"/>
            </w:pPr>
            <w:r>
              <w:rPr>
                <w:b/>
                <w:sz w:val="14"/>
              </w:rPr>
              <w:t>星期</w:t>
            </w:r>
          </w:p>
        </w:tc>
        <w:tc>
          <w:tcPr>
            <w:tcW w:w="1240" w:type="dxa"/>
            <w:shd w:val="clear" w:color="auto" w:fill="D9EAF7"/>
            <w:vAlign w:val="center"/>
          </w:tcPr>
          <w:p w14:paraId="0697F3FB" w14:textId="77777777" w:rsidR="00C637E8" w:rsidRDefault="00000000">
            <w:pPr>
              <w:jc w:val="center"/>
            </w:pPr>
            <w:r>
              <w:rPr>
                <w:b/>
                <w:sz w:val="14"/>
              </w:rPr>
              <w:t>预测人数</w:t>
            </w:r>
          </w:p>
        </w:tc>
        <w:tc>
          <w:tcPr>
            <w:tcW w:w="1240" w:type="dxa"/>
            <w:shd w:val="clear" w:color="auto" w:fill="D9EAF7"/>
            <w:vAlign w:val="center"/>
          </w:tcPr>
          <w:p w14:paraId="0E778E5F" w14:textId="77777777" w:rsidR="00C637E8" w:rsidRDefault="00000000">
            <w:pPr>
              <w:jc w:val="center"/>
            </w:pPr>
            <w:r>
              <w:rPr>
                <w:b/>
                <w:sz w:val="14"/>
              </w:rPr>
              <w:t>备菜总份数</w:t>
            </w:r>
          </w:p>
        </w:tc>
        <w:tc>
          <w:tcPr>
            <w:tcW w:w="1240" w:type="dxa"/>
            <w:shd w:val="clear" w:color="auto" w:fill="D9EAF7"/>
            <w:vAlign w:val="center"/>
          </w:tcPr>
          <w:p w14:paraId="1B9D901B" w14:textId="77777777" w:rsidR="00C637E8" w:rsidRDefault="00000000">
            <w:pPr>
              <w:jc w:val="center"/>
            </w:pPr>
            <w:r>
              <w:rPr>
                <w:b/>
                <w:sz w:val="14"/>
              </w:rPr>
              <w:t>预期收入</w:t>
            </w:r>
            <w:r>
              <w:rPr>
                <w:b/>
                <w:sz w:val="14"/>
              </w:rPr>
              <w:t>(</w:t>
            </w:r>
            <w:r>
              <w:rPr>
                <w:b/>
                <w:sz w:val="14"/>
              </w:rPr>
              <w:t>元</w:t>
            </w:r>
            <w:r>
              <w:rPr>
                <w:b/>
                <w:sz w:val="14"/>
              </w:rPr>
              <w:t>)</w:t>
            </w:r>
          </w:p>
        </w:tc>
        <w:tc>
          <w:tcPr>
            <w:tcW w:w="1240" w:type="dxa"/>
            <w:shd w:val="clear" w:color="auto" w:fill="D9EAF7"/>
            <w:vAlign w:val="center"/>
          </w:tcPr>
          <w:p w14:paraId="06AE1B20" w14:textId="77777777" w:rsidR="00C637E8" w:rsidRDefault="00000000">
            <w:pPr>
              <w:jc w:val="center"/>
            </w:pPr>
            <w:r>
              <w:rPr>
                <w:b/>
                <w:sz w:val="14"/>
              </w:rPr>
              <w:t>备菜成本</w:t>
            </w:r>
            <w:r>
              <w:rPr>
                <w:b/>
                <w:sz w:val="14"/>
              </w:rPr>
              <w:t>(</w:t>
            </w:r>
            <w:r>
              <w:rPr>
                <w:b/>
                <w:sz w:val="14"/>
              </w:rPr>
              <w:t>元</w:t>
            </w:r>
            <w:r>
              <w:rPr>
                <w:b/>
                <w:sz w:val="14"/>
              </w:rPr>
              <w:t>)</w:t>
            </w:r>
          </w:p>
        </w:tc>
        <w:tc>
          <w:tcPr>
            <w:tcW w:w="1240" w:type="dxa"/>
            <w:shd w:val="clear" w:color="auto" w:fill="D9EAF7"/>
            <w:vAlign w:val="center"/>
          </w:tcPr>
          <w:p w14:paraId="605360C2" w14:textId="77777777" w:rsidR="00C637E8" w:rsidRDefault="00000000">
            <w:pPr>
              <w:jc w:val="center"/>
            </w:pPr>
            <w:r>
              <w:rPr>
                <w:b/>
                <w:sz w:val="14"/>
              </w:rPr>
              <w:t>预期利润</w:t>
            </w:r>
            <w:r>
              <w:rPr>
                <w:b/>
                <w:sz w:val="14"/>
              </w:rPr>
              <w:t>(</w:t>
            </w:r>
            <w:r>
              <w:rPr>
                <w:b/>
                <w:sz w:val="14"/>
              </w:rPr>
              <w:t>元</w:t>
            </w:r>
            <w:r>
              <w:rPr>
                <w:b/>
                <w:sz w:val="14"/>
              </w:rPr>
              <w:t>)</w:t>
            </w:r>
          </w:p>
        </w:tc>
        <w:tc>
          <w:tcPr>
            <w:tcW w:w="1240" w:type="dxa"/>
            <w:shd w:val="clear" w:color="auto" w:fill="D9EAF7"/>
            <w:vAlign w:val="center"/>
          </w:tcPr>
          <w:p w14:paraId="79B3CCE9" w14:textId="77777777" w:rsidR="00C637E8" w:rsidRDefault="00000000">
            <w:pPr>
              <w:jc w:val="center"/>
            </w:pPr>
            <w:r>
              <w:rPr>
                <w:b/>
                <w:sz w:val="14"/>
              </w:rPr>
              <w:t>均衡度</w:t>
            </w:r>
          </w:p>
        </w:tc>
      </w:tr>
      <w:tr w:rsidR="00C637E8" w14:paraId="1BE86804" w14:textId="77777777">
        <w:trPr>
          <w:cantSplit/>
          <w:jc w:val="center"/>
        </w:trPr>
        <w:tc>
          <w:tcPr>
            <w:tcW w:w="1240" w:type="dxa"/>
            <w:vAlign w:val="center"/>
          </w:tcPr>
          <w:p w14:paraId="197A14C0" w14:textId="77777777" w:rsidR="00C637E8" w:rsidRDefault="00000000">
            <w:pPr>
              <w:jc w:val="center"/>
            </w:pPr>
            <w:r>
              <w:rPr>
                <w:sz w:val="14"/>
              </w:rPr>
              <w:t>05-06</w:t>
            </w:r>
          </w:p>
        </w:tc>
        <w:tc>
          <w:tcPr>
            <w:tcW w:w="1240" w:type="dxa"/>
            <w:vAlign w:val="center"/>
          </w:tcPr>
          <w:p w14:paraId="7B7AC28B" w14:textId="77777777" w:rsidR="00C637E8" w:rsidRDefault="00000000">
            <w:pPr>
              <w:jc w:val="center"/>
            </w:pPr>
            <w:r>
              <w:rPr>
                <w:sz w:val="14"/>
              </w:rPr>
              <w:t>周二</w:t>
            </w:r>
          </w:p>
        </w:tc>
        <w:tc>
          <w:tcPr>
            <w:tcW w:w="1240" w:type="dxa"/>
            <w:vAlign w:val="center"/>
          </w:tcPr>
          <w:p w14:paraId="2F865990" w14:textId="77777777" w:rsidR="00C637E8" w:rsidRDefault="00000000">
            <w:pPr>
              <w:jc w:val="center"/>
            </w:pPr>
            <w:r>
              <w:rPr>
                <w:sz w:val="14"/>
              </w:rPr>
              <w:t>284</w:t>
            </w:r>
          </w:p>
        </w:tc>
        <w:tc>
          <w:tcPr>
            <w:tcW w:w="1240" w:type="dxa"/>
            <w:vAlign w:val="center"/>
          </w:tcPr>
          <w:p w14:paraId="5026C7F2" w14:textId="77777777" w:rsidR="00C637E8" w:rsidRDefault="00000000">
            <w:pPr>
              <w:jc w:val="center"/>
            </w:pPr>
            <w:r>
              <w:rPr>
                <w:sz w:val="14"/>
              </w:rPr>
              <w:t>1,797</w:t>
            </w:r>
          </w:p>
        </w:tc>
        <w:tc>
          <w:tcPr>
            <w:tcW w:w="1240" w:type="dxa"/>
            <w:vAlign w:val="center"/>
          </w:tcPr>
          <w:p w14:paraId="7AD1788F" w14:textId="77777777" w:rsidR="00C637E8" w:rsidRDefault="00000000">
            <w:pPr>
              <w:jc w:val="center"/>
            </w:pPr>
            <w:r>
              <w:rPr>
                <w:sz w:val="14"/>
              </w:rPr>
              <w:t>2,581</w:t>
            </w:r>
          </w:p>
        </w:tc>
        <w:tc>
          <w:tcPr>
            <w:tcW w:w="1240" w:type="dxa"/>
            <w:vAlign w:val="center"/>
          </w:tcPr>
          <w:p w14:paraId="510B0A7F" w14:textId="77777777" w:rsidR="00C637E8" w:rsidRDefault="00000000">
            <w:pPr>
              <w:jc w:val="center"/>
            </w:pPr>
            <w:r>
              <w:rPr>
                <w:sz w:val="14"/>
              </w:rPr>
              <w:t>1,705</w:t>
            </w:r>
          </w:p>
        </w:tc>
        <w:tc>
          <w:tcPr>
            <w:tcW w:w="1240" w:type="dxa"/>
            <w:vAlign w:val="center"/>
          </w:tcPr>
          <w:p w14:paraId="2F9E906A" w14:textId="77777777" w:rsidR="00C637E8" w:rsidRDefault="00000000">
            <w:pPr>
              <w:jc w:val="center"/>
            </w:pPr>
            <w:r>
              <w:rPr>
                <w:sz w:val="14"/>
              </w:rPr>
              <w:t>712</w:t>
            </w:r>
          </w:p>
        </w:tc>
        <w:tc>
          <w:tcPr>
            <w:tcW w:w="1240" w:type="dxa"/>
            <w:vAlign w:val="center"/>
          </w:tcPr>
          <w:p w14:paraId="71170A05" w14:textId="77777777" w:rsidR="00C637E8" w:rsidRDefault="00000000">
            <w:pPr>
              <w:jc w:val="center"/>
            </w:pPr>
            <w:r>
              <w:rPr>
                <w:sz w:val="14"/>
              </w:rPr>
              <w:t>0.93</w:t>
            </w:r>
          </w:p>
        </w:tc>
      </w:tr>
      <w:tr w:rsidR="00C637E8" w14:paraId="656E7BCB" w14:textId="77777777">
        <w:trPr>
          <w:cantSplit/>
          <w:jc w:val="center"/>
        </w:trPr>
        <w:tc>
          <w:tcPr>
            <w:tcW w:w="1240" w:type="dxa"/>
            <w:vAlign w:val="center"/>
          </w:tcPr>
          <w:p w14:paraId="3DEB2138" w14:textId="77777777" w:rsidR="00C637E8" w:rsidRDefault="00000000">
            <w:pPr>
              <w:jc w:val="center"/>
            </w:pPr>
            <w:r>
              <w:rPr>
                <w:sz w:val="14"/>
              </w:rPr>
              <w:t>05-07</w:t>
            </w:r>
          </w:p>
        </w:tc>
        <w:tc>
          <w:tcPr>
            <w:tcW w:w="1240" w:type="dxa"/>
            <w:vAlign w:val="center"/>
          </w:tcPr>
          <w:p w14:paraId="00662AED" w14:textId="77777777" w:rsidR="00C637E8" w:rsidRDefault="00000000">
            <w:pPr>
              <w:jc w:val="center"/>
            </w:pPr>
            <w:r>
              <w:rPr>
                <w:sz w:val="14"/>
              </w:rPr>
              <w:t>周三</w:t>
            </w:r>
          </w:p>
        </w:tc>
        <w:tc>
          <w:tcPr>
            <w:tcW w:w="1240" w:type="dxa"/>
            <w:vAlign w:val="center"/>
          </w:tcPr>
          <w:p w14:paraId="6A8987CF" w14:textId="77777777" w:rsidR="00C637E8" w:rsidRDefault="00000000">
            <w:pPr>
              <w:jc w:val="center"/>
            </w:pPr>
            <w:r>
              <w:rPr>
                <w:sz w:val="14"/>
              </w:rPr>
              <w:t>294</w:t>
            </w:r>
          </w:p>
        </w:tc>
        <w:tc>
          <w:tcPr>
            <w:tcW w:w="1240" w:type="dxa"/>
            <w:vAlign w:val="center"/>
          </w:tcPr>
          <w:p w14:paraId="392BF581" w14:textId="77777777" w:rsidR="00C637E8" w:rsidRDefault="00000000">
            <w:pPr>
              <w:jc w:val="center"/>
            </w:pPr>
            <w:r>
              <w:rPr>
                <w:sz w:val="14"/>
              </w:rPr>
              <w:t>1,860</w:t>
            </w:r>
          </w:p>
        </w:tc>
        <w:tc>
          <w:tcPr>
            <w:tcW w:w="1240" w:type="dxa"/>
            <w:vAlign w:val="center"/>
          </w:tcPr>
          <w:p w14:paraId="66762DE7" w14:textId="77777777" w:rsidR="00C637E8" w:rsidRDefault="00000000">
            <w:pPr>
              <w:jc w:val="center"/>
            </w:pPr>
            <w:r>
              <w:rPr>
                <w:sz w:val="14"/>
              </w:rPr>
              <w:t>2,684</w:t>
            </w:r>
          </w:p>
        </w:tc>
        <w:tc>
          <w:tcPr>
            <w:tcW w:w="1240" w:type="dxa"/>
            <w:vAlign w:val="center"/>
          </w:tcPr>
          <w:p w14:paraId="5ECBE12A" w14:textId="77777777" w:rsidR="00C637E8" w:rsidRDefault="00000000">
            <w:pPr>
              <w:jc w:val="center"/>
            </w:pPr>
            <w:r>
              <w:rPr>
                <w:sz w:val="14"/>
              </w:rPr>
              <w:t>1,766</w:t>
            </w:r>
          </w:p>
        </w:tc>
        <w:tc>
          <w:tcPr>
            <w:tcW w:w="1240" w:type="dxa"/>
            <w:vAlign w:val="center"/>
          </w:tcPr>
          <w:p w14:paraId="4E89F7D3" w14:textId="77777777" w:rsidR="00C637E8" w:rsidRDefault="00000000">
            <w:pPr>
              <w:jc w:val="center"/>
            </w:pPr>
            <w:r>
              <w:rPr>
                <w:sz w:val="14"/>
              </w:rPr>
              <w:t>751</w:t>
            </w:r>
          </w:p>
        </w:tc>
        <w:tc>
          <w:tcPr>
            <w:tcW w:w="1240" w:type="dxa"/>
            <w:vAlign w:val="center"/>
          </w:tcPr>
          <w:p w14:paraId="1DF54540" w14:textId="77777777" w:rsidR="00C637E8" w:rsidRDefault="00000000">
            <w:pPr>
              <w:jc w:val="center"/>
            </w:pPr>
            <w:r>
              <w:rPr>
                <w:sz w:val="14"/>
              </w:rPr>
              <w:t>0.93</w:t>
            </w:r>
          </w:p>
        </w:tc>
      </w:tr>
      <w:tr w:rsidR="00C637E8" w14:paraId="43B5D3DD" w14:textId="77777777">
        <w:trPr>
          <w:cantSplit/>
          <w:jc w:val="center"/>
        </w:trPr>
        <w:tc>
          <w:tcPr>
            <w:tcW w:w="1240" w:type="dxa"/>
            <w:vAlign w:val="center"/>
          </w:tcPr>
          <w:p w14:paraId="5A9008E4" w14:textId="77777777" w:rsidR="00C637E8" w:rsidRDefault="00000000">
            <w:pPr>
              <w:jc w:val="center"/>
            </w:pPr>
            <w:r>
              <w:rPr>
                <w:sz w:val="14"/>
              </w:rPr>
              <w:t>05-08</w:t>
            </w:r>
          </w:p>
        </w:tc>
        <w:tc>
          <w:tcPr>
            <w:tcW w:w="1240" w:type="dxa"/>
            <w:vAlign w:val="center"/>
          </w:tcPr>
          <w:p w14:paraId="62B1ED1D" w14:textId="77777777" w:rsidR="00C637E8" w:rsidRDefault="00000000">
            <w:pPr>
              <w:jc w:val="center"/>
            </w:pPr>
            <w:r>
              <w:rPr>
                <w:sz w:val="14"/>
              </w:rPr>
              <w:t>周四</w:t>
            </w:r>
          </w:p>
        </w:tc>
        <w:tc>
          <w:tcPr>
            <w:tcW w:w="1240" w:type="dxa"/>
            <w:vAlign w:val="center"/>
          </w:tcPr>
          <w:p w14:paraId="5EE26D04" w14:textId="77777777" w:rsidR="00C637E8" w:rsidRDefault="00000000">
            <w:pPr>
              <w:jc w:val="center"/>
            </w:pPr>
            <w:r>
              <w:rPr>
                <w:sz w:val="14"/>
              </w:rPr>
              <w:t>300</w:t>
            </w:r>
          </w:p>
        </w:tc>
        <w:tc>
          <w:tcPr>
            <w:tcW w:w="1240" w:type="dxa"/>
            <w:vAlign w:val="center"/>
          </w:tcPr>
          <w:p w14:paraId="2F7D197B" w14:textId="77777777" w:rsidR="00C637E8" w:rsidRDefault="00000000">
            <w:pPr>
              <w:jc w:val="center"/>
            </w:pPr>
            <w:r>
              <w:rPr>
                <w:sz w:val="14"/>
              </w:rPr>
              <w:t>1,898</w:t>
            </w:r>
          </w:p>
        </w:tc>
        <w:tc>
          <w:tcPr>
            <w:tcW w:w="1240" w:type="dxa"/>
            <w:vAlign w:val="center"/>
          </w:tcPr>
          <w:p w14:paraId="6D475427" w14:textId="77777777" w:rsidR="00C637E8" w:rsidRDefault="00000000">
            <w:pPr>
              <w:jc w:val="center"/>
            </w:pPr>
            <w:r>
              <w:rPr>
                <w:sz w:val="14"/>
              </w:rPr>
              <w:t>2,735</w:t>
            </w:r>
          </w:p>
        </w:tc>
        <w:tc>
          <w:tcPr>
            <w:tcW w:w="1240" w:type="dxa"/>
            <w:vAlign w:val="center"/>
          </w:tcPr>
          <w:p w14:paraId="64745F84" w14:textId="77777777" w:rsidR="00C637E8" w:rsidRDefault="00000000">
            <w:pPr>
              <w:jc w:val="center"/>
            </w:pPr>
            <w:r>
              <w:rPr>
                <w:sz w:val="14"/>
              </w:rPr>
              <w:t>1,801</w:t>
            </w:r>
          </w:p>
        </w:tc>
        <w:tc>
          <w:tcPr>
            <w:tcW w:w="1240" w:type="dxa"/>
            <w:vAlign w:val="center"/>
          </w:tcPr>
          <w:p w14:paraId="5F8134D3" w14:textId="77777777" w:rsidR="00C637E8" w:rsidRDefault="00000000">
            <w:pPr>
              <w:jc w:val="center"/>
            </w:pPr>
            <w:r>
              <w:rPr>
                <w:sz w:val="14"/>
              </w:rPr>
              <w:t>763</w:t>
            </w:r>
          </w:p>
        </w:tc>
        <w:tc>
          <w:tcPr>
            <w:tcW w:w="1240" w:type="dxa"/>
            <w:vAlign w:val="center"/>
          </w:tcPr>
          <w:p w14:paraId="7AD475BD" w14:textId="77777777" w:rsidR="00C637E8" w:rsidRDefault="00000000">
            <w:pPr>
              <w:jc w:val="center"/>
            </w:pPr>
            <w:r>
              <w:rPr>
                <w:sz w:val="14"/>
              </w:rPr>
              <w:t>0.93</w:t>
            </w:r>
          </w:p>
        </w:tc>
      </w:tr>
      <w:tr w:rsidR="00C637E8" w14:paraId="0150C542" w14:textId="77777777">
        <w:trPr>
          <w:cantSplit/>
          <w:jc w:val="center"/>
        </w:trPr>
        <w:tc>
          <w:tcPr>
            <w:tcW w:w="1240" w:type="dxa"/>
            <w:vAlign w:val="center"/>
          </w:tcPr>
          <w:p w14:paraId="318D9708" w14:textId="77777777" w:rsidR="00C637E8" w:rsidRDefault="00000000">
            <w:pPr>
              <w:jc w:val="center"/>
            </w:pPr>
            <w:r>
              <w:rPr>
                <w:sz w:val="14"/>
              </w:rPr>
              <w:t>05-09</w:t>
            </w:r>
          </w:p>
        </w:tc>
        <w:tc>
          <w:tcPr>
            <w:tcW w:w="1240" w:type="dxa"/>
            <w:vAlign w:val="center"/>
          </w:tcPr>
          <w:p w14:paraId="1FE7EE44" w14:textId="77777777" w:rsidR="00C637E8" w:rsidRDefault="00000000">
            <w:pPr>
              <w:jc w:val="center"/>
            </w:pPr>
            <w:r>
              <w:rPr>
                <w:sz w:val="14"/>
              </w:rPr>
              <w:t>周五</w:t>
            </w:r>
          </w:p>
        </w:tc>
        <w:tc>
          <w:tcPr>
            <w:tcW w:w="1240" w:type="dxa"/>
            <w:vAlign w:val="center"/>
          </w:tcPr>
          <w:p w14:paraId="1FAC70CF" w14:textId="77777777" w:rsidR="00C637E8" w:rsidRDefault="00000000">
            <w:pPr>
              <w:jc w:val="center"/>
            </w:pPr>
            <w:r>
              <w:rPr>
                <w:sz w:val="14"/>
              </w:rPr>
              <w:t>300</w:t>
            </w:r>
          </w:p>
        </w:tc>
        <w:tc>
          <w:tcPr>
            <w:tcW w:w="1240" w:type="dxa"/>
            <w:vAlign w:val="center"/>
          </w:tcPr>
          <w:p w14:paraId="35708154" w14:textId="77777777" w:rsidR="00C637E8" w:rsidRDefault="00000000">
            <w:pPr>
              <w:jc w:val="center"/>
            </w:pPr>
            <w:r>
              <w:rPr>
                <w:sz w:val="14"/>
              </w:rPr>
              <w:t>1,898</w:t>
            </w:r>
          </w:p>
        </w:tc>
        <w:tc>
          <w:tcPr>
            <w:tcW w:w="1240" w:type="dxa"/>
            <w:vAlign w:val="center"/>
          </w:tcPr>
          <w:p w14:paraId="381E3BF9" w14:textId="77777777" w:rsidR="00C637E8" w:rsidRDefault="00000000">
            <w:pPr>
              <w:jc w:val="center"/>
            </w:pPr>
            <w:r>
              <w:rPr>
                <w:sz w:val="14"/>
              </w:rPr>
              <w:t>2,735</w:t>
            </w:r>
          </w:p>
        </w:tc>
        <w:tc>
          <w:tcPr>
            <w:tcW w:w="1240" w:type="dxa"/>
            <w:vAlign w:val="center"/>
          </w:tcPr>
          <w:p w14:paraId="7AEF8BBB" w14:textId="77777777" w:rsidR="00C637E8" w:rsidRDefault="00000000">
            <w:pPr>
              <w:jc w:val="center"/>
            </w:pPr>
            <w:r>
              <w:rPr>
                <w:sz w:val="14"/>
              </w:rPr>
              <w:t>1,801</w:t>
            </w:r>
          </w:p>
        </w:tc>
        <w:tc>
          <w:tcPr>
            <w:tcW w:w="1240" w:type="dxa"/>
            <w:vAlign w:val="center"/>
          </w:tcPr>
          <w:p w14:paraId="52D081B0" w14:textId="77777777" w:rsidR="00C637E8" w:rsidRDefault="00000000">
            <w:pPr>
              <w:jc w:val="center"/>
            </w:pPr>
            <w:r>
              <w:rPr>
                <w:sz w:val="14"/>
              </w:rPr>
              <w:t>763</w:t>
            </w:r>
          </w:p>
        </w:tc>
        <w:tc>
          <w:tcPr>
            <w:tcW w:w="1240" w:type="dxa"/>
            <w:vAlign w:val="center"/>
          </w:tcPr>
          <w:p w14:paraId="240C276A" w14:textId="77777777" w:rsidR="00C637E8" w:rsidRDefault="00000000">
            <w:pPr>
              <w:jc w:val="center"/>
            </w:pPr>
            <w:r>
              <w:rPr>
                <w:sz w:val="14"/>
              </w:rPr>
              <w:t>0.93</w:t>
            </w:r>
          </w:p>
        </w:tc>
      </w:tr>
      <w:tr w:rsidR="00C637E8" w14:paraId="1E7152E4" w14:textId="77777777">
        <w:trPr>
          <w:cantSplit/>
          <w:jc w:val="center"/>
        </w:trPr>
        <w:tc>
          <w:tcPr>
            <w:tcW w:w="1240" w:type="dxa"/>
            <w:vAlign w:val="center"/>
          </w:tcPr>
          <w:p w14:paraId="12AC2DDA" w14:textId="77777777" w:rsidR="00C637E8" w:rsidRDefault="00000000">
            <w:pPr>
              <w:jc w:val="center"/>
            </w:pPr>
            <w:r>
              <w:rPr>
                <w:sz w:val="14"/>
              </w:rPr>
              <w:t>05-12</w:t>
            </w:r>
          </w:p>
        </w:tc>
        <w:tc>
          <w:tcPr>
            <w:tcW w:w="1240" w:type="dxa"/>
            <w:vAlign w:val="center"/>
          </w:tcPr>
          <w:p w14:paraId="7267B280" w14:textId="77777777" w:rsidR="00C637E8" w:rsidRDefault="00000000">
            <w:pPr>
              <w:jc w:val="center"/>
            </w:pPr>
            <w:r>
              <w:rPr>
                <w:sz w:val="14"/>
              </w:rPr>
              <w:t>周一</w:t>
            </w:r>
          </w:p>
        </w:tc>
        <w:tc>
          <w:tcPr>
            <w:tcW w:w="1240" w:type="dxa"/>
            <w:vAlign w:val="center"/>
          </w:tcPr>
          <w:p w14:paraId="0F37C796" w14:textId="77777777" w:rsidR="00C637E8" w:rsidRDefault="00000000">
            <w:pPr>
              <w:jc w:val="center"/>
            </w:pPr>
            <w:r>
              <w:rPr>
                <w:sz w:val="14"/>
              </w:rPr>
              <w:t>288</w:t>
            </w:r>
          </w:p>
        </w:tc>
        <w:tc>
          <w:tcPr>
            <w:tcW w:w="1240" w:type="dxa"/>
            <w:vAlign w:val="center"/>
          </w:tcPr>
          <w:p w14:paraId="69F070B9" w14:textId="77777777" w:rsidR="00C637E8" w:rsidRDefault="00000000">
            <w:pPr>
              <w:jc w:val="center"/>
            </w:pPr>
            <w:r>
              <w:rPr>
                <w:sz w:val="14"/>
              </w:rPr>
              <w:t>1,822</w:t>
            </w:r>
          </w:p>
        </w:tc>
        <w:tc>
          <w:tcPr>
            <w:tcW w:w="1240" w:type="dxa"/>
            <w:vAlign w:val="center"/>
          </w:tcPr>
          <w:p w14:paraId="482161FE" w14:textId="77777777" w:rsidR="00C637E8" w:rsidRDefault="00000000">
            <w:pPr>
              <w:jc w:val="center"/>
            </w:pPr>
            <w:r>
              <w:rPr>
                <w:sz w:val="14"/>
              </w:rPr>
              <w:t>2,620</w:t>
            </w:r>
          </w:p>
        </w:tc>
        <w:tc>
          <w:tcPr>
            <w:tcW w:w="1240" w:type="dxa"/>
            <w:vAlign w:val="center"/>
          </w:tcPr>
          <w:p w14:paraId="43B91F9F" w14:textId="77777777" w:rsidR="00C637E8" w:rsidRDefault="00000000">
            <w:pPr>
              <w:jc w:val="center"/>
            </w:pPr>
            <w:r>
              <w:rPr>
                <w:sz w:val="14"/>
              </w:rPr>
              <w:t>1,727</w:t>
            </w:r>
          </w:p>
        </w:tc>
        <w:tc>
          <w:tcPr>
            <w:tcW w:w="1240" w:type="dxa"/>
            <w:vAlign w:val="center"/>
          </w:tcPr>
          <w:p w14:paraId="2FFEE224" w14:textId="77777777" w:rsidR="00C637E8" w:rsidRDefault="00000000">
            <w:pPr>
              <w:jc w:val="center"/>
            </w:pPr>
            <w:r>
              <w:rPr>
                <w:sz w:val="14"/>
              </w:rPr>
              <w:t>728</w:t>
            </w:r>
          </w:p>
        </w:tc>
        <w:tc>
          <w:tcPr>
            <w:tcW w:w="1240" w:type="dxa"/>
            <w:vAlign w:val="center"/>
          </w:tcPr>
          <w:p w14:paraId="60364E93" w14:textId="77777777" w:rsidR="00C637E8" w:rsidRDefault="00000000">
            <w:pPr>
              <w:jc w:val="center"/>
            </w:pPr>
            <w:r>
              <w:rPr>
                <w:sz w:val="14"/>
              </w:rPr>
              <w:t>0.93</w:t>
            </w:r>
          </w:p>
        </w:tc>
      </w:tr>
    </w:tbl>
    <w:p w14:paraId="7C85C778" w14:textId="77777777" w:rsidR="00C637E8" w:rsidRDefault="00C637E8"/>
    <w:p w14:paraId="33425436" w14:textId="77777777" w:rsidR="00C637E8" w:rsidRDefault="00000000">
      <w:pPr>
        <w:pStyle w:val="BodyCN"/>
        <w:rPr>
          <w:lang w:eastAsia="zh-CN"/>
        </w:rPr>
      </w:pPr>
      <w:r>
        <w:rPr>
          <w:lang w:eastAsia="zh-CN"/>
        </w:rPr>
        <w:t>由表</w:t>
      </w:r>
      <w:r>
        <w:rPr>
          <w:lang w:eastAsia="zh-CN"/>
        </w:rPr>
        <w:t>10</w:t>
      </w:r>
      <w:r>
        <w:rPr>
          <w:lang w:eastAsia="zh-CN"/>
        </w:rPr>
        <w:t>可知，备菜总份数在</w:t>
      </w:r>
      <w:r>
        <w:rPr>
          <w:lang w:eastAsia="zh-CN"/>
        </w:rPr>
        <w:t>1,797~1,898</w:t>
      </w:r>
      <w:r>
        <w:rPr>
          <w:lang w:eastAsia="zh-CN"/>
        </w:rPr>
        <w:t>之间波动，与预测就餐人数正相关（人均约</w:t>
      </w:r>
      <w:r>
        <w:rPr>
          <w:lang w:eastAsia="zh-CN"/>
        </w:rPr>
        <w:t>5.5</w:t>
      </w:r>
      <w:r>
        <w:rPr>
          <w:lang w:eastAsia="zh-CN"/>
        </w:rPr>
        <w:t>份</w:t>
      </w:r>
      <w:r>
        <w:rPr>
          <w:lang w:eastAsia="zh-CN"/>
        </w:rPr>
        <w:t>×1.15</w:t>
      </w:r>
      <w:r>
        <w:rPr>
          <w:lang w:eastAsia="zh-CN"/>
        </w:rPr>
        <w:t>安全系数</w:t>
      </w:r>
      <w:r>
        <w:rPr>
          <w:lang w:eastAsia="zh-CN"/>
        </w:rPr>
        <w:t>≈6.3</w:t>
      </w:r>
      <w:r>
        <w:rPr>
          <w:lang w:eastAsia="zh-CN"/>
        </w:rPr>
        <w:t>份</w:t>
      </w:r>
      <w:r>
        <w:rPr>
          <w:lang w:eastAsia="zh-CN"/>
        </w:rPr>
        <w:t>/</w:t>
      </w:r>
      <w:r>
        <w:rPr>
          <w:lang w:eastAsia="zh-CN"/>
        </w:rPr>
        <w:t>人）。预期利润在</w:t>
      </w:r>
      <w:r>
        <w:rPr>
          <w:lang w:eastAsia="zh-CN"/>
        </w:rPr>
        <w:t>712~763</w:t>
      </w:r>
      <w:r>
        <w:rPr>
          <w:lang w:eastAsia="zh-CN"/>
        </w:rPr>
        <w:t>元</w:t>
      </w:r>
      <w:r>
        <w:rPr>
          <w:lang w:eastAsia="zh-CN"/>
        </w:rPr>
        <w:t>/</w:t>
      </w:r>
      <w:r>
        <w:rPr>
          <w:lang w:eastAsia="zh-CN"/>
        </w:rPr>
        <w:t>天之间。周四和周五因预测人数相同（</w:t>
      </w:r>
      <w:r>
        <w:rPr>
          <w:lang w:eastAsia="zh-CN"/>
        </w:rPr>
        <w:t>300</w:t>
      </w:r>
      <w:r>
        <w:rPr>
          <w:lang w:eastAsia="zh-CN"/>
        </w:rPr>
        <w:t>人），备菜量和利润也相同。营养均衡度均达到</w:t>
      </w:r>
      <w:r>
        <w:rPr>
          <w:lang w:eastAsia="zh-CN"/>
        </w:rPr>
        <w:t>0.93</w:t>
      </w:r>
      <w:r>
        <w:rPr>
          <w:lang w:eastAsia="zh-CN"/>
        </w:rPr>
        <w:t>，表明备菜方案在蛋白质、脂肪和碳水化合物的供能比上均与</w:t>
      </w:r>
      <w:r>
        <w:rPr>
          <w:lang w:eastAsia="zh-CN"/>
        </w:rPr>
        <w:t>DRIs</w:t>
      </w:r>
      <w:r>
        <w:rPr>
          <w:lang w:eastAsia="zh-CN"/>
        </w:rPr>
        <w:t>推荐标准较为吻合。以</w:t>
      </w:r>
      <w:r>
        <w:rPr>
          <w:lang w:eastAsia="zh-CN"/>
        </w:rPr>
        <w:t>5</w:t>
      </w:r>
      <w:r>
        <w:rPr>
          <w:lang w:eastAsia="zh-CN"/>
        </w:rPr>
        <w:t>月</w:t>
      </w:r>
      <w:r>
        <w:rPr>
          <w:lang w:eastAsia="zh-CN"/>
        </w:rPr>
        <w:t>6</w:t>
      </w:r>
      <w:r>
        <w:rPr>
          <w:lang w:eastAsia="zh-CN"/>
        </w:rPr>
        <w:t>日为例，表</w:t>
      </w:r>
      <w:r>
        <w:rPr>
          <w:lang w:eastAsia="zh-CN"/>
        </w:rPr>
        <w:t>11</w:t>
      </w:r>
      <w:r>
        <w:rPr>
          <w:lang w:eastAsia="zh-CN"/>
        </w:rPr>
        <w:t>展示了该日备菜方案中前</w:t>
      </w:r>
      <w:r>
        <w:rPr>
          <w:lang w:eastAsia="zh-CN"/>
        </w:rPr>
        <w:t>15</w:t>
      </w:r>
      <w:r>
        <w:rPr>
          <w:lang w:eastAsia="zh-CN"/>
        </w:rPr>
        <w:t>种菜品的详细信息。米饭作为</w:t>
      </w:r>
      <w:proofErr w:type="gramStart"/>
      <w:r>
        <w:rPr>
          <w:lang w:eastAsia="zh-CN"/>
        </w:rPr>
        <w:t>最</w:t>
      </w:r>
      <w:proofErr w:type="gramEnd"/>
      <w:r>
        <w:rPr>
          <w:lang w:eastAsia="zh-CN"/>
        </w:rPr>
        <w:t>核心的主食，备菜</w:t>
      </w:r>
      <w:r>
        <w:rPr>
          <w:lang w:eastAsia="zh-CN"/>
        </w:rPr>
        <w:t>390</w:t>
      </w:r>
      <w:r>
        <w:rPr>
          <w:lang w:eastAsia="zh-CN"/>
        </w:rPr>
        <w:t>份（占总份数的</w:t>
      </w:r>
      <w:r>
        <w:rPr>
          <w:lang w:eastAsia="zh-CN"/>
        </w:rPr>
        <w:t>21.7%</w:t>
      </w:r>
      <w:r>
        <w:rPr>
          <w:lang w:eastAsia="zh-CN"/>
        </w:rPr>
        <w:t>），满足</w:t>
      </w:r>
      <w:r>
        <w:rPr>
          <w:lang w:eastAsia="zh-CN"/>
        </w:rPr>
        <w:t>266</w:t>
      </w:r>
      <w:r>
        <w:rPr>
          <w:lang w:eastAsia="zh-CN"/>
        </w:rPr>
        <w:t>份的预期需求，安全余量</w:t>
      </w:r>
      <w:r>
        <w:rPr>
          <w:lang w:eastAsia="zh-CN"/>
        </w:rPr>
        <w:t>124</w:t>
      </w:r>
      <w:r>
        <w:rPr>
          <w:lang w:eastAsia="zh-CN"/>
        </w:rPr>
        <w:t>份。酱鸭腿（</w:t>
      </w:r>
      <w:r>
        <w:rPr>
          <w:lang w:eastAsia="zh-CN"/>
        </w:rPr>
        <w:t>46</w:t>
      </w:r>
      <w:r>
        <w:rPr>
          <w:lang w:eastAsia="zh-CN"/>
        </w:rPr>
        <w:t>份）、盐水虾（</w:t>
      </w:r>
      <w:r>
        <w:rPr>
          <w:lang w:eastAsia="zh-CN"/>
        </w:rPr>
        <w:t>26</w:t>
      </w:r>
      <w:r>
        <w:rPr>
          <w:lang w:eastAsia="zh-CN"/>
        </w:rPr>
        <w:t>份）等热门荤菜预期销量与备菜量基本持平，浪费风险为</w:t>
      </w:r>
      <w:r>
        <w:rPr>
          <w:lang w:eastAsia="zh-CN"/>
        </w:rPr>
        <w:t>0</w:t>
      </w:r>
      <w:r>
        <w:rPr>
          <w:lang w:eastAsia="zh-CN"/>
        </w:rPr>
        <w:t>。番茄炒蛋</w:t>
      </w:r>
      <w:r>
        <w:rPr>
          <w:lang w:eastAsia="zh-CN"/>
        </w:rPr>
        <w:t>/</w:t>
      </w:r>
      <w:r>
        <w:rPr>
          <w:lang w:eastAsia="zh-CN"/>
        </w:rPr>
        <w:t>红烧萝卜备菜</w:t>
      </w:r>
      <w:r>
        <w:rPr>
          <w:lang w:eastAsia="zh-CN"/>
        </w:rPr>
        <w:t>121</w:t>
      </w:r>
      <w:r>
        <w:rPr>
          <w:lang w:eastAsia="zh-CN"/>
        </w:rPr>
        <w:t>份（远超</w:t>
      </w:r>
      <w:r>
        <w:rPr>
          <w:lang w:eastAsia="zh-CN"/>
        </w:rPr>
        <w:t>20</w:t>
      </w:r>
      <w:r>
        <w:rPr>
          <w:lang w:eastAsia="zh-CN"/>
        </w:rPr>
        <w:t>份的预期需求），浪费风险</w:t>
      </w:r>
      <w:r>
        <w:rPr>
          <w:lang w:eastAsia="zh-CN"/>
        </w:rPr>
        <w:t>73</w:t>
      </w:r>
      <w:r>
        <w:rPr>
          <w:lang w:eastAsia="zh-CN"/>
        </w:rPr>
        <w:t>份</w:t>
      </w:r>
      <w:r>
        <w:rPr>
          <w:lang w:eastAsia="zh-CN"/>
        </w:rPr>
        <w:t>——</w:t>
      </w:r>
      <w:r>
        <w:rPr>
          <w:lang w:eastAsia="zh-CN"/>
        </w:rPr>
        <w:t>这是由于该菜品的低单价（</w:t>
      </w:r>
      <w:r>
        <w:rPr>
          <w:lang w:eastAsia="zh-CN"/>
        </w:rPr>
        <w:t>2.0</w:t>
      </w:r>
      <w:r>
        <w:rPr>
          <w:lang w:eastAsia="zh-CN"/>
        </w:rPr>
        <w:t>元）使得其成为模型满足营养素总量约束的</w:t>
      </w:r>
      <w:r>
        <w:rPr>
          <w:lang w:eastAsia="zh-CN"/>
        </w:rPr>
        <w:t>"</w:t>
      </w:r>
      <w:r>
        <w:rPr>
          <w:lang w:eastAsia="zh-CN"/>
        </w:rPr>
        <w:t>填充型</w:t>
      </w:r>
      <w:r>
        <w:rPr>
          <w:lang w:eastAsia="zh-CN"/>
        </w:rPr>
        <w:t>"</w:t>
      </w:r>
      <w:r>
        <w:rPr>
          <w:lang w:eastAsia="zh-CN"/>
        </w:rPr>
        <w:t>菜品。</w:t>
      </w:r>
    </w:p>
    <w:p w14:paraId="12A55AC9" w14:textId="77777777" w:rsidR="00C637E8" w:rsidRDefault="00000000">
      <w:pPr>
        <w:pStyle w:val="CaptionCN"/>
        <w:jc w:val="center"/>
      </w:pPr>
      <w:r>
        <w:t>表</w:t>
      </w:r>
      <w:r>
        <w:t xml:space="preserve"> 11 5</w:t>
      </w:r>
      <w:r>
        <w:t>月</w:t>
      </w:r>
      <w:r>
        <w:t>6</w:t>
      </w:r>
      <w:r>
        <w:t>日午餐备菜方案（</w:t>
      </w:r>
      <w:r>
        <w:t>Top 10</w:t>
      </w:r>
      <w:r>
        <w:t>菜品）</w:t>
      </w:r>
    </w:p>
    <w:tbl>
      <w:tblPr>
        <w:tblStyle w:val="aff1"/>
        <w:tblW w:w="0" w:type="auto"/>
        <w:jc w:val="center"/>
        <w:tblCellMar>
          <w:top w:w="50" w:type="dxa"/>
          <w:left w:w="50" w:type="dxa"/>
          <w:bottom w:w="50" w:type="dxa"/>
          <w:right w:w="50" w:type="dxa"/>
        </w:tblCellMar>
        <w:tblLook w:val="04A0" w:firstRow="1" w:lastRow="0" w:firstColumn="1" w:lastColumn="0" w:noHBand="0" w:noVBand="1"/>
      </w:tblPr>
      <w:tblGrid>
        <w:gridCol w:w="1239"/>
        <w:gridCol w:w="1239"/>
        <w:gridCol w:w="1239"/>
        <w:gridCol w:w="1239"/>
        <w:gridCol w:w="1239"/>
        <w:gridCol w:w="1239"/>
        <w:gridCol w:w="1239"/>
        <w:gridCol w:w="1239"/>
      </w:tblGrid>
      <w:tr w:rsidR="00C637E8" w14:paraId="3166617F" w14:textId="77777777">
        <w:trPr>
          <w:cantSplit/>
          <w:tblHeader/>
          <w:jc w:val="center"/>
        </w:trPr>
        <w:tc>
          <w:tcPr>
            <w:tcW w:w="1240" w:type="dxa"/>
            <w:shd w:val="clear" w:color="auto" w:fill="D9EAF7"/>
            <w:vAlign w:val="center"/>
          </w:tcPr>
          <w:p w14:paraId="6C988937" w14:textId="77777777" w:rsidR="00C637E8" w:rsidRDefault="00000000">
            <w:pPr>
              <w:jc w:val="center"/>
            </w:pPr>
            <w:r>
              <w:rPr>
                <w:b/>
                <w:sz w:val="14"/>
              </w:rPr>
              <w:t>排名</w:t>
            </w:r>
          </w:p>
        </w:tc>
        <w:tc>
          <w:tcPr>
            <w:tcW w:w="1240" w:type="dxa"/>
            <w:shd w:val="clear" w:color="auto" w:fill="D9EAF7"/>
            <w:vAlign w:val="center"/>
          </w:tcPr>
          <w:p w14:paraId="32D4E5AA" w14:textId="77777777" w:rsidR="00C637E8" w:rsidRDefault="00000000">
            <w:pPr>
              <w:jc w:val="center"/>
            </w:pPr>
            <w:r>
              <w:rPr>
                <w:b/>
                <w:sz w:val="14"/>
              </w:rPr>
              <w:t>菜品名称</w:t>
            </w:r>
          </w:p>
        </w:tc>
        <w:tc>
          <w:tcPr>
            <w:tcW w:w="1240" w:type="dxa"/>
            <w:shd w:val="clear" w:color="auto" w:fill="D9EAF7"/>
            <w:vAlign w:val="center"/>
          </w:tcPr>
          <w:p w14:paraId="2C7B66C7" w14:textId="77777777" w:rsidR="00C637E8" w:rsidRDefault="00000000">
            <w:pPr>
              <w:jc w:val="center"/>
            </w:pPr>
            <w:r>
              <w:rPr>
                <w:b/>
                <w:sz w:val="14"/>
              </w:rPr>
              <w:t>类别</w:t>
            </w:r>
          </w:p>
        </w:tc>
        <w:tc>
          <w:tcPr>
            <w:tcW w:w="1240" w:type="dxa"/>
            <w:shd w:val="clear" w:color="auto" w:fill="D9EAF7"/>
            <w:vAlign w:val="center"/>
          </w:tcPr>
          <w:p w14:paraId="1522A6BA" w14:textId="77777777" w:rsidR="00C637E8" w:rsidRDefault="00000000">
            <w:pPr>
              <w:jc w:val="center"/>
            </w:pPr>
            <w:r>
              <w:rPr>
                <w:b/>
                <w:sz w:val="14"/>
              </w:rPr>
              <w:t>备菜份数</w:t>
            </w:r>
          </w:p>
        </w:tc>
        <w:tc>
          <w:tcPr>
            <w:tcW w:w="1240" w:type="dxa"/>
            <w:shd w:val="clear" w:color="auto" w:fill="D9EAF7"/>
            <w:vAlign w:val="center"/>
          </w:tcPr>
          <w:p w14:paraId="6D62FD84" w14:textId="77777777" w:rsidR="00C637E8" w:rsidRDefault="00000000">
            <w:pPr>
              <w:jc w:val="center"/>
            </w:pPr>
            <w:r>
              <w:rPr>
                <w:b/>
                <w:sz w:val="14"/>
              </w:rPr>
              <w:t>单价</w:t>
            </w:r>
            <w:r>
              <w:rPr>
                <w:b/>
                <w:sz w:val="14"/>
              </w:rPr>
              <w:t>(</w:t>
            </w:r>
            <w:r>
              <w:rPr>
                <w:b/>
                <w:sz w:val="14"/>
              </w:rPr>
              <w:t>元</w:t>
            </w:r>
            <w:r>
              <w:rPr>
                <w:b/>
                <w:sz w:val="14"/>
              </w:rPr>
              <w:t>)</w:t>
            </w:r>
          </w:p>
        </w:tc>
        <w:tc>
          <w:tcPr>
            <w:tcW w:w="1240" w:type="dxa"/>
            <w:shd w:val="clear" w:color="auto" w:fill="D9EAF7"/>
            <w:vAlign w:val="center"/>
          </w:tcPr>
          <w:p w14:paraId="09A4A9E4" w14:textId="77777777" w:rsidR="00C637E8" w:rsidRDefault="00000000">
            <w:pPr>
              <w:jc w:val="center"/>
            </w:pPr>
            <w:r>
              <w:rPr>
                <w:b/>
                <w:sz w:val="14"/>
              </w:rPr>
              <w:t>预期销量</w:t>
            </w:r>
          </w:p>
        </w:tc>
        <w:tc>
          <w:tcPr>
            <w:tcW w:w="1240" w:type="dxa"/>
            <w:shd w:val="clear" w:color="auto" w:fill="D9EAF7"/>
            <w:vAlign w:val="center"/>
          </w:tcPr>
          <w:p w14:paraId="0D1649E7" w14:textId="77777777" w:rsidR="00C637E8" w:rsidRDefault="00000000">
            <w:pPr>
              <w:jc w:val="center"/>
            </w:pPr>
            <w:r>
              <w:rPr>
                <w:b/>
                <w:sz w:val="14"/>
              </w:rPr>
              <w:t>预期收入</w:t>
            </w:r>
            <w:r>
              <w:rPr>
                <w:b/>
                <w:sz w:val="14"/>
              </w:rPr>
              <w:t>(</w:t>
            </w:r>
            <w:r>
              <w:rPr>
                <w:b/>
                <w:sz w:val="14"/>
              </w:rPr>
              <w:t>元</w:t>
            </w:r>
            <w:r>
              <w:rPr>
                <w:b/>
                <w:sz w:val="14"/>
              </w:rPr>
              <w:t>)</w:t>
            </w:r>
          </w:p>
        </w:tc>
        <w:tc>
          <w:tcPr>
            <w:tcW w:w="1240" w:type="dxa"/>
            <w:shd w:val="clear" w:color="auto" w:fill="D9EAF7"/>
            <w:vAlign w:val="center"/>
          </w:tcPr>
          <w:p w14:paraId="2B1DCDA1" w14:textId="77777777" w:rsidR="00C637E8" w:rsidRDefault="00000000">
            <w:pPr>
              <w:jc w:val="center"/>
            </w:pPr>
            <w:r>
              <w:rPr>
                <w:b/>
                <w:sz w:val="14"/>
              </w:rPr>
              <w:t>浪费风险</w:t>
            </w:r>
            <w:r>
              <w:rPr>
                <w:b/>
                <w:sz w:val="14"/>
              </w:rPr>
              <w:t>(</w:t>
            </w:r>
            <w:r>
              <w:rPr>
                <w:b/>
                <w:sz w:val="14"/>
              </w:rPr>
              <w:t>份</w:t>
            </w:r>
            <w:r>
              <w:rPr>
                <w:b/>
                <w:sz w:val="14"/>
              </w:rPr>
              <w:t>)</w:t>
            </w:r>
          </w:p>
        </w:tc>
      </w:tr>
      <w:tr w:rsidR="00C637E8" w14:paraId="0A4791C4" w14:textId="77777777">
        <w:trPr>
          <w:cantSplit/>
          <w:jc w:val="center"/>
        </w:trPr>
        <w:tc>
          <w:tcPr>
            <w:tcW w:w="1240" w:type="dxa"/>
            <w:vAlign w:val="center"/>
          </w:tcPr>
          <w:p w14:paraId="3FB70DF8" w14:textId="77777777" w:rsidR="00C637E8" w:rsidRDefault="00000000">
            <w:pPr>
              <w:jc w:val="center"/>
            </w:pPr>
            <w:r>
              <w:rPr>
                <w:sz w:val="14"/>
              </w:rPr>
              <w:t>1</w:t>
            </w:r>
          </w:p>
        </w:tc>
        <w:tc>
          <w:tcPr>
            <w:tcW w:w="1240" w:type="dxa"/>
            <w:vAlign w:val="center"/>
          </w:tcPr>
          <w:p w14:paraId="6C9FABD9" w14:textId="77777777" w:rsidR="00C637E8" w:rsidRDefault="00000000">
            <w:pPr>
              <w:jc w:val="center"/>
            </w:pPr>
            <w:r>
              <w:rPr>
                <w:sz w:val="14"/>
              </w:rPr>
              <w:t>米饭</w:t>
            </w:r>
          </w:p>
        </w:tc>
        <w:tc>
          <w:tcPr>
            <w:tcW w:w="1240" w:type="dxa"/>
            <w:vAlign w:val="center"/>
          </w:tcPr>
          <w:p w14:paraId="44908BFB" w14:textId="77777777" w:rsidR="00C637E8" w:rsidRDefault="00000000">
            <w:pPr>
              <w:jc w:val="center"/>
            </w:pPr>
            <w:r>
              <w:rPr>
                <w:sz w:val="14"/>
              </w:rPr>
              <w:t>主食</w:t>
            </w:r>
          </w:p>
        </w:tc>
        <w:tc>
          <w:tcPr>
            <w:tcW w:w="1240" w:type="dxa"/>
            <w:vAlign w:val="center"/>
          </w:tcPr>
          <w:p w14:paraId="7857089A" w14:textId="77777777" w:rsidR="00C637E8" w:rsidRDefault="00000000">
            <w:pPr>
              <w:jc w:val="center"/>
            </w:pPr>
            <w:r>
              <w:rPr>
                <w:sz w:val="14"/>
              </w:rPr>
              <w:t>390</w:t>
            </w:r>
          </w:p>
        </w:tc>
        <w:tc>
          <w:tcPr>
            <w:tcW w:w="1240" w:type="dxa"/>
            <w:vAlign w:val="center"/>
          </w:tcPr>
          <w:p w14:paraId="3DF1F5C7" w14:textId="77777777" w:rsidR="00C637E8" w:rsidRDefault="00000000">
            <w:pPr>
              <w:jc w:val="center"/>
            </w:pPr>
            <w:r>
              <w:rPr>
                <w:sz w:val="14"/>
              </w:rPr>
              <w:t>0.21</w:t>
            </w:r>
          </w:p>
        </w:tc>
        <w:tc>
          <w:tcPr>
            <w:tcW w:w="1240" w:type="dxa"/>
            <w:vAlign w:val="center"/>
          </w:tcPr>
          <w:p w14:paraId="066EBA9F" w14:textId="77777777" w:rsidR="00C637E8" w:rsidRDefault="00000000">
            <w:pPr>
              <w:jc w:val="center"/>
            </w:pPr>
            <w:r>
              <w:rPr>
                <w:sz w:val="14"/>
              </w:rPr>
              <w:t>266</w:t>
            </w:r>
          </w:p>
        </w:tc>
        <w:tc>
          <w:tcPr>
            <w:tcW w:w="1240" w:type="dxa"/>
            <w:vAlign w:val="center"/>
          </w:tcPr>
          <w:p w14:paraId="60FA2BBE" w14:textId="77777777" w:rsidR="00C637E8" w:rsidRDefault="00000000">
            <w:pPr>
              <w:jc w:val="center"/>
            </w:pPr>
            <w:r>
              <w:rPr>
                <w:sz w:val="14"/>
              </w:rPr>
              <w:t>57</w:t>
            </w:r>
          </w:p>
        </w:tc>
        <w:tc>
          <w:tcPr>
            <w:tcW w:w="1240" w:type="dxa"/>
            <w:vAlign w:val="center"/>
          </w:tcPr>
          <w:p w14:paraId="786D0AE3" w14:textId="77777777" w:rsidR="00C637E8" w:rsidRDefault="00000000">
            <w:pPr>
              <w:jc w:val="center"/>
            </w:pPr>
            <w:r>
              <w:rPr>
                <w:sz w:val="14"/>
              </w:rPr>
              <w:t>124</w:t>
            </w:r>
          </w:p>
        </w:tc>
      </w:tr>
      <w:tr w:rsidR="00C637E8" w14:paraId="5C46E5D7" w14:textId="77777777">
        <w:trPr>
          <w:cantSplit/>
          <w:jc w:val="center"/>
        </w:trPr>
        <w:tc>
          <w:tcPr>
            <w:tcW w:w="1240" w:type="dxa"/>
            <w:vAlign w:val="center"/>
          </w:tcPr>
          <w:p w14:paraId="76AFC3DF" w14:textId="77777777" w:rsidR="00C637E8" w:rsidRDefault="00000000">
            <w:pPr>
              <w:jc w:val="center"/>
            </w:pPr>
            <w:r>
              <w:rPr>
                <w:sz w:val="14"/>
              </w:rPr>
              <w:t>2</w:t>
            </w:r>
          </w:p>
        </w:tc>
        <w:tc>
          <w:tcPr>
            <w:tcW w:w="1240" w:type="dxa"/>
            <w:vAlign w:val="center"/>
          </w:tcPr>
          <w:p w14:paraId="4FFA40A4" w14:textId="77777777" w:rsidR="00C637E8" w:rsidRDefault="00000000">
            <w:pPr>
              <w:jc w:val="center"/>
            </w:pPr>
            <w:r>
              <w:rPr>
                <w:sz w:val="14"/>
              </w:rPr>
              <w:t>酱鸭腿</w:t>
            </w:r>
          </w:p>
        </w:tc>
        <w:tc>
          <w:tcPr>
            <w:tcW w:w="1240" w:type="dxa"/>
            <w:vAlign w:val="center"/>
          </w:tcPr>
          <w:p w14:paraId="4E8EAC84" w14:textId="77777777" w:rsidR="00C637E8" w:rsidRDefault="00000000">
            <w:pPr>
              <w:jc w:val="center"/>
            </w:pPr>
            <w:r>
              <w:rPr>
                <w:sz w:val="14"/>
              </w:rPr>
              <w:t>荤菜</w:t>
            </w:r>
          </w:p>
        </w:tc>
        <w:tc>
          <w:tcPr>
            <w:tcW w:w="1240" w:type="dxa"/>
            <w:vAlign w:val="center"/>
          </w:tcPr>
          <w:p w14:paraId="527D3518" w14:textId="77777777" w:rsidR="00C637E8" w:rsidRDefault="00000000">
            <w:pPr>
              <w:jc w:val="center"/>
            </w:pPr>
            <w:r>
              <w:rPr>
                <w:sz w:val="14"/>
              </w:rPr>
              <w:t>46</w:t>
            </w:r>
          </w:p>
        </w:tc>
        <w:tc>
          <w:tcPr>
            <w:tcW w:w="1240" w:type="dxa"/>
            <w:vAlign w:val="center"/>
          </w:tcPr>
          <w:p w14:paraId="286ABE33" w14:textId="77777777" w:rsidR="00C637E8" w:rsidRDefault="00000000">
            <w:pPr>
              <w:jc w:val="center"/>
            </w:pPr>
            <w:r>
              <w:rPr>
                <w:sz w:val="14"/>
              </w:rPr>
              <w:t>4.24</w:t>
            </w:r>
          </w:p>
        </w:tc>
        <w:tc>
          <w:tcPr>
            <w:tcW w:w="1240" w:type="dxa"/>
            <w:vAlign w:val="center"/>
          </w:tcPr>
          <w:p w14:paraId="220F7442" w14:textId="77777777" w:rsidR="00C637E8" w:rsidRDefault="00000000">
            <w:pPr>
              <w:jc w:val="center"/>
            </w:pPr>
            <w:r>
              <w:rPr>
                <w:sz w:val="14"/>
              </w:rPr>
              <w:t>46</w:t>
            </w:r>
          </w:p>
        </w:tc>
        <w:tc>
          <w:tcPr>
            <w:tcW w:w="1240" w:type="dxa"/>
            <w:vAlign w:val="center"/>
          </w:tcPr>
          <w:p w14:paraId="45EBD7A0" w14:textId="77777777" w:rsidR="00C637E8" w:rsidRDefault="00000000">
            <w:pPr>
              <w:jc w:val="center"/>
            </w:pPr>
            <w:r>
              <w:rPr>
                <w:sz w:val="14"/>
              </w:rPr>
              <w:t>195</w:t>
            </w:r>
          </w:p>
        </w:tc>
        <w:tc>
          <w:tcPr>
            <w:tcW w:w="1240" w:type="dxa"/>
            <w:vAlign w:val="center"/>
          </w:tcPr>
          <w:p w14:paraId="03BBF231" w14:textId="77777777" w:rsidR="00C637E8" w:rsidRDefault="00000000">
            <w:pPr>
              <w:jc w:val="center"/>
            </w:pPr>
            <w:r>
              <w:rPr>
                <w:sz w:val="14"/>
              </w:rPr>
              <w:t>0</w:t>
            </w:r>
          </w:p>
        </w:tc>
      </w:tr>
      <w:tr w:rsidR="00C637E8" w14:paraId="51D4B67C" w14:textId="77777777">
        <w:trPr>
          <w:cantSplit/>
          <w:jc w:val="center"/>
        </w:trPr>
        <w:tc>
          <w:tcPr>
            <w:tcW w:w="1240" w:type="dxa"/>
            <w:vAlign w:val="center"/>
          </w:tcPr>
          <w:p w14:paraId="26EC511C" w14:textId="77777777" w:rsidR="00C637E8" w:rsidRDefault="00000000">
            <w:pPr>
              <w:jc w:val="center"/>
            </w:pPr>
            <w:r>
              <w:rPr>
                <w:sz w:val="14"/>
              </w:rPr>
              <w:t>3</w:t>
            </w:r>
          </w:p>
        </w:tc>
        <w:tc>
          <w:tcPr>
            <w:tcW w:w="1240" w:type="dxa"/>
            <w:vAlign w:val="center"/>
          </w:tcPr>
          <w:p w14:paraId="52F05724" w14:textId="77777777" w:rsidR="00C637E8" w:rsidRDefault="00000000">
            <w:pPr>
              <w:jc w:val="center"/>
            </w:pPr>
            <w:r>
              <w:rPr>
                <w:sz w:val="14"/>
              </w:rPr>
              <w:t>盐水虾</w:t>
            </w:r>
          </w:p>
        </w:tc>
        <w:tc>
          <w:tcPr>
            <w:tcW w:w="1240" w:type="dxa"/>
            <w:vAlign w:val="center"/>
          </w:tcPr>
          <w:p w14:paraId="694BF437" w14:textId="77777777" w:rsidR="00C637E8" w:rsidRDefault="00000000">
            <w:pPr>
              <w:jc w:val="center"/>
            </w:pPr>
            <w:r>
              <w:rPr>
                <w:sz w:val="14"/>
              </w:rPr>
              <w:t>荤菜</w:t>
            </w:r>
          </w:p>
        </w:tc>
        <w:tc>
          <w:tcPr>
            <w:tcW w:w="1240" w:type="dxa"/>
            <w:vAlign w:val="center"/>
          </w:tcPr>
          <w:p w14:paraId="21E4D0A7" w14:textId="77777777" w:rsidR="00C637E8" w:rsidRDefault="00000000">
            <w:pPr>
              <w:jc w:val="center"/>
            </w:pPr>
            <w:r>
              <w:rPr>
                <w:sz w:val="14"/>
              </w:rPr>
              <w:t>26</w:t>
            </w:r>
          </w:p>
        </w:tc>
        <w:tc>
          <w:tcPr>
            <w:tcW w:w="1240" w:type="dxa"/>
            <w:vAlign w:val="center"/>
          </w:tcPr>
          <w:p w14:paraId="62255502" w14:textId="77777777" w:rsidR="00C637E8" w:rsidRDefault="00000000">
            <w:pPr>
              <w:jc w:val="center"/>
            </w:pPr>
            <w:r>
              <w:rPr>
                <w:sz w:val="14"/>
              </w:rPr>
              <w:t>6.99</w:t>
            </w:r>
          </w:p>
        </w:tc>
        <w:tc>
          <w:tcPr>
            <w:tcW w:w="1240" w:type="dxa"/>
            <w:vAlign w:val="center"/>
          </w:tcPr>
          <w:p w14:paraId="4D3B0C5C" w14:textId="77777777" w:rsidR="00C637E8" w:rsidRDefault="00000000">
            <w:pPr>
              <w:jc w:val="center"/>
            </w:pPr>
            <w:r>
              <w:rPr>
                <w:sz w:val="14"/>
              </w:rPr>
              <w:t>26</w:t>
            </w:r>
          </w:p>
        </w:tc>
        <w:tc>
          <w:tcPr>
            <w:tcW w:w="1240" w:type="dxa"/>
            <w:vAlign w:val="center"/>
          </w:tcPr>
          <w:p w14:paraId="6D560F11" w14:textId="77777777" w:rsidR="00C637E8" w:rsidRDefault="00000000">
            <w:pPr>
              <w:jc w:val="center"/>
            </w:pPr>
            <w:r>
              <w:rPr>
                <w:sz w:val="14"/>
              </w:rPr>
              <w:t>182</w:t>
            </w:r>
          </w:p>
        </w:tc>
        <w:tc>
          <w:tcPr>
            <w:tcW w:w="1240" w:type="dxa"/>
            <w:vAlign w:val="center"/>
          </w:tcPr>
          <w:p w14:paraId="198D03BA" w14:textId="77777777" w:rsidR="00C637E8" w:rsidRDefault="00000000">
            <w:pPr>
              <w:jc w:val="center"/>
            </w:pPr>
            <w:r>
              <w:rPr>
                <w:sz w:val="14"/>
              </w:rPr>
              <w:t>0</w:t>
            </w:r>
          </w:p>
        </w:tc>
      </w:tr>
      <w:tr w:rsidR="00C637E8" w14:paraId="3297EAD3" w14:textId="77777777">
        <w:trPr>
          <w:cantSplit/>
          <w:jc w:val="center"/>
        </w:trPr>
        <w:tc>
          <w:tcPr>
            <w:tcW w:w="1240" w:type="dxa"/>
            <w:vAlign w:val="center"/>
          </w:tcPr>
          <w:p w14:paraId="68698A90" w14:textId="77777777" w:rsidR="00C637E8" w:rsidRDefault="00000000">
            <w:pPr>
              <w:jc w:val="center"/>
            </w:pPr>
            <w:r>
              <w:rPr>
                <w:sz w:val="14"/>
              </w:rPr>
              <w:t>4</w:t>
            </w:r>
          </w:p>
        </w:tc>
        <w:tc>
          <w:tcPr>
            <w:tcW w:w="1240" w:type="dxa"/>
            <w:vAlign w:val="center"/>
          </w:tcPr>
          <w:p w14:paraId="33F59626" w14:textId="77777777" w:rsidR="00C637E8" w:rsidRDefault="00000000">
            <w:pPr>
              <w:jc w:val="center"/>
            </w:pPr>
            <w:r>
              <w:rPr>
                <w:sz w:val="14"/>
              </w:rPr>
              <w:t>家常豆腐</w:t>
            </w:r>
          </w:p>
        </w:tc>
        <w:tc>
          <w:tcPr>
            <w:tcW w:w="1240" w:type="dxa"/>
            <w:vAlign w:val="center"/>
          </w:tcPr>
          <w:p w14:paraId="6F8DEF7E" w14:textId="77777777" w:rsidR="00C637E8" w:rsidRDefault="00000000">
            <w:pPr>
              <w:jc w:val="center"/>
            </w:pPr>
            <w:r>
              <w:rPr>
                <w:sz w:val="14"/>
              </w:rPr>
              <w:t>素菜</w:t>
            </w:r>
          </w:p>
        </w:tc>
        <w:tc>
          <w:tcPr>
            <w:tcW w:w="1240" w:type="dxa"/>
            <w:vAlign w:val="center"/>
          </w:tcPr>
          <w:p w14:paraId="33299DC0" w14:textId="77777777" w:rsidR="00C637E8" w:rsidRDefault="00000000">
            <w:pPr>
              <w:jc w:val="center"/>
            </w:pPr>
            <w:r>
              <w:rPr>
                <w:sz w:val="14"/>
              </w:rPr>
              <w:t>24</w:t>
            </w:r>
          </w:p>
        </w:tc>
        <w:tc>
          <w:tcPr>
            <w:tcW w:w="1240" w:type="dxa"/>
            <w:vAlign w:val="center"/>
          </w:tcPr>
          <w:p w14:paraId="5E9594A8" w14:textId="77777777" w:rsidR="00C637E8" w:rsidRDefault="00000000">
            <w:pPr>
              <w:jc w:val="center"/>
            </w:pPr>
            <w:r>
              <w:rPr>
                <w:sz w:val="14"/>
              </w:rPr>
              <w:t>2.61</w:t>
            </w:r>
          </w:p>
        </w:tc>
        <w:tc>
          <w:tcPr>
            <w:tcW w:w="1240" w:type="dxa"/>
            <w:vAlign w:val="center"/>
          </w:tcPr>
          <w:p w14:paraId="2B74DCEE" w14:textId="77777777" w:rsidR="00C637E8" w:rsidRDefault="00000000">
            <w:pPr>
              <w:jc w:val="center"/>
            </w:pPr>
            <w:r>
              <w:rPr>
                <w:sz w:val="14"/>
              </w:rPr>
              <w:t>24</w:t>
            </w:r>
          </w:p>
        </w:tc>
        <w:tc>
          <w:tcPr>
            <w:tcW w:w="1240" w:type="dxa"/>
            <w:vAlign w:val="center"/>
          </w:tcPr>
          <w:p w14:paraId="3D4C5F84" w14:textId="77777777" w:rsidR="00C637E8" w:rsidRDefault="00000000">
            <w:pPr>
              <w:jc w:val="center"/>
            </w:pPr>
            <w:r>
              <w:rPr>
                <w:sz w:val="14"/>
              </w:rPr>
              <w:t>63</w:t>
            </w:r>
          </w:p>
        </w:tc>
        <w:tc>
          <w:tcPr>
            <w:tcW w:w="1240" w:type="dxa"/>
            <w:vAlign w:val="center"/>
          </w:tcPr>
          <w:p w14:paraId="35F9289D" w14:textId="77777777" w:rsidR="00C637E8" w:rsidRDefault="00000000">
            <w:pPr>
              <w:jc w:val="center"/>
            </w:pPr>
            <w:r>
              <w:rPr>
                <w:sz w:val="14"/>
              </w:rPr>
              <w:t>0</w:t>
            </w:r>
          </w:p>
        </w:tc>
      </w:tr>
      <w:tr w:rsidR="00C637E8" w14:paraId="4282CE69" w14:textId="77777777">
        <w:trPr>
          <w:cantSplit/>
          <w:jc w:val="center"/>
        </w:trPr>
        <w:tc>
          <w:tcPr>
            <w:tcW w:w="1240" w:type="dxa"/>
            <w:vAlign w:val="center"/>
          </w:tcPr>
          <w:p w14:paraId="091867B0" w14:textId="77777777" w:rsidR="00C637E8" w:rsidRDefault="00000000">
            <w:pPr>
              <w:jc w:val="center"/>
            </w:pPr>
            <w:r>
              <w:rPr>
                <w:sz w:val="14"/>
              </w:rPr>
              <w:t>5</w:t>
            </w:r>
          </w:p>
        </w:tc>
        <w:tc>
          <w:tcPr>
            <w:tcW w:w="1240" w:type="dxa"/>
            <w:vAlign w:val="center"/>
          </w:tcPr>
          <w:p w14:paraId="084E85E9" w14:textId="77777777" w:rsidR="00C637E8" w:rsidRDefault="00000000">
            <w:pPr>
              <w:jc w:val="center"/>
            </w:pPr>
            <w:r>
              <w:rPr>
                <w:sz w:val="14"/>
              </w:rPr>
              <w:t>油豆腐烧肉</w:t>
            </w:r>
          </w:p>
        </w:tc>
        <w:tc>
          <w:tcPr>
            <w:tcW w:w="1240" w:type="dxa"/>
            <w:vAlign w:val="center"/>
          </w:tcPr>
          <w:p w14:paraId="4773ED3F" w14:textId="77777777" w:rsidR="00C637E8" w:rsidRDefault="00000000">
            <w:pPr>
              <w:jc w:val="center"/>
            </w:pPr>
            <w:r>
              <w:rPr>
                <w:sz w:val="14"/>
              </w:rPr>
              <w:t>荤菜</w:t>
            </w:r>
          </w:p>
        </w:tc>
        <w:tc>
          <w:tcPr>
            <w:tcW w:w="1240" w:type="dxa"/>
            <w:vAlign w:val="center"/>
          </w:tcPr>
          <w:p w14:paraId="45616D2B" w14:textId="77777777" w:rsidR="00C637E8" w:rsidRDefault="00000000">
            <w:pPr>
              <w:jc w:val="center"/>
            </w:pPr>
            <w:r>
              <w:rPr>
                <w:sz w:val="14"/>
              </w:rPr>
              <w:t>24</w:t>
            </w:r>
          </w:p>
        </w:tc>
        <w:tc>
          <w:tcPr>
            <w:tcW w:w="1240" w:type="dxa"/>
            <w:vAlign w:val="center"/>
          </w:tcPr>
          <w:p w14:paraId="45A5D7F2" w14:textId="77777777" w:rsidR="00C637E8" w:rsidRDefault="00000000">
            <w:pPr>
              <w:jc w:val="center"/>
            </w:pPr>
            <w:r>
              <w:rPr>
                <w:sz w:val="14"/>
              </w:rPr>
              <w:t>2.88</w:t>
            </w:r>
          </w:p>
        </w:tc>
        <w:tc>
          <w:tcPr>
            <w:tcW w:w="1240" w:type="dxa"/>
            <w:vAlign w:val="center"/>
          </w:tcPr>
          <w:p w14:paraId="065A4A24" w14:textId="77777777" w:rsidR="00C637E8" w:rsidRDefault="00000000">
            <w:pPr>
              <w:jc w:val="center"/>
            </w:pPr>
            <w:r>
              <w:rPr>
                <w:sz w:val="14"/>
              </w:rPr>
              <w:t>24</w:t>
            </w:r>
          </w:p>
        </w:tc>
        <w:tc>
          <w:tcPr>
            <w:tcW w:w="1240" w:type="dxa"/>
            <w:vAlign w:val="center"/>
          </w:tcPr>
          <w:p w14:paraId="50DAF7C8" w14:textId="77777777" w:rsidR="00C637E8" w:rsidRDefault="00000000">
            <w:pPr>
              <w:jc w:val="center"/>
            </w:pPr>
            <w:r>
              <w:rPr>
                <w:sz w:val="14"/>
              </w:rPr>
              <w:t>69</w:t>
            </w:r>
          </w:p>
        </w:tc>
        <w:tc>
          <w:tcPr>
            <w:tcW w:w="1240" w:type="dxa"/>
            <w:vAlign w:val="center"/>
          </w:tcPr>
          <w:p w14:paraId="7B60900A" w14:textId="77777777" w:rsidR="00C637E8" w:rsidRDefault="00000000">
            <w:pPr>
              <w:jc w:val="center"/>
            </w:pPr>
            <w:r>
              <w:rPr>
                <w:sz w:val="14"/>
              </w:rPr>
              <w:t>0</w:t>
            </w:r>
          </w:p>
        </w:tc>
      </w:tr>
      <w:tr w:rsidR="00C637E8" w14:paraId="1EC6B323" w14:textId="77777777">
        <w:trPr>
          <w:cantSplit/>
          <w:jc w:val="center"/>
        </w:trPr>
        <w:tc>
          <w:tcPr>
            <w:tcW w:w="1240" w:type="dxa"/>
            <w:vAlign w:val="center"/>
          </w:tcPr>
          <w:p w14:paraId="2F3578DF" w14:textId="77777777" w:rsidR="00C637E8" w:rsidRDefault="00000000">
            <w:pPr>
              <w:jc w:val="center"/>
            </w:pPr>
            <w:r>
              <w:rPr>
                <w:sz w:val="14"/>
              </w:rPr>
              <w:lastRenderedPageBreak/>
              <w:t>6</w:t>
            </w:r>
          </w:p>
        </w:tc>
        <w:tc>
          <w:tcPr>
            <w:tcW w:w="1240" w:type="dxa"/>
            <w:vAlign w:val="center"/>
          </w:tcPr>
          <w:p w14:paraId="316ADDFA" w14:textId="77777777" w:rsidR="00C637E8" w:rsidRDefault="00000000">
            <w:pPr>
              <w:jc w:val="center"/>
            </w:pPr>
            <w:r>
              <w:rPr>
                <w:sz w:val="14"/>
              </w:rPr>
              <w:t>大排</w:t>
            </w:r>
          </w:p>
        </w:tc>
        <w:tc>
          <w:tcPr>
            <w:tcW w:w="1240" w:type="dxa"/>
            <w:vAlign w:val="center"/>
          </w:tcPr>
          <w:p w14:paraId="6BD286ED" w14:textId="77777777" w:rsidR="00C637E8" w:rsidRDefault="00000000">
            <w:pPr>
              <w:jc w:val="center"/>
            </w:pPr>
            <w:r>
              <w:rPr>
                <w:sz w:val="14"/>
              </w:rPr>
              <w:t>荤菜</w:t>
            </w:r>
          </w:p>
        </w:tc>
        <w:tc>
          <w:tcPr>
            <w:tcW w:w="1240" w:type="dxa"/>
            <w:vAlign w:val="center"/>
          </w:tcPr>
          <w:p w14:paraId="068F1A67" w14:textId="77777777" w:rsidR="00C637E8" w:rsidRDefault="00000000">
            <w:pPr>
              <w:jc w:val="center"/>
            </w:pPr>
            <w:r>
              <w:rPr>
                <w:sz w:val="14"/>
              </w:rPr>
              <w:t>23</w:t>
            </w:r>
          </w:p>
        </w:tc>
        <w:tc>
          <w:tcPr>
            <w:tcW w:w="1240" w:type="dxa"/>
            <w:vAlign w:val="center"/>
          </w:tcPr>
          <w:p w14:paraId="3AF48EE6" w14:textId="77777777" w:rsidR="00C637E8" w:rsidRDefault="00000000">
            <w:pPr>
              <w:jc w:val="center"/>
            </w:pPr>
            <w:r>
              <w:rPr>
                <w:sz w:val="14"/>
              </w:rPr>
              <w:t>5.32</w:t>
            </w:r>
          </w:p>
        </w:tc>
        <w:tc>
          <w:tcPr>
            <w:tcW w:w="1240" w:type="dxa"/>
            <w:vAlign w:val="center"/>
          </w:tcPr>
          <w:p w14:paraId="531AF135" w14:textId="77777777" w:rsidR="00C637E8" w:rsidRDefault="00000000">
            <w:pPr>
              <w:jc w:val="center"/>
            </w:pPr>
            <w:r>
              <w:rPr>
                <w:sz w:val="14"/>
              </w:rPr>
              <w:t>23</w:t>
            </w:r>
          </w:p>
        </w:tc>
        <w:tc>
          <w:tcPr>
            <w:tcW w:w="1240" w:type="dxa"/>
            <w:vAlign w:val="center"/>
          </w:tcPr>
          <w:p w14:paraId="4BA46E6C" w14:textId="77777777" w:rsidR="00C637E8" w:rsidRDefault="00000000">
            <w:pPr>
              <w:jc w:val="center"/>
            </w:pPr>
            <w:r>
              <w:rPr>
                <w:sz w:val="14"/>
              </w:rPr>
              <w:t>123</w:t>
            </w:r>
          </w:p>
        </w:tc>
        <w:tc>
          <w:tcPr>
            <w:tcW w:w="1240" w:type="dxa"/>
            <w:vAlign w:val="center"/>
          </w:tcPr>
          <w:p w14:paraId="7E2CFBD9" w14:textId="77777777" w:rsidR="00C637E8" w:rsidRDefault="00000000">
            <w:pPr>
              <w:jc w:val="center"/>
            </w:pPr>
            <w:r>
              <w:rPr>
                <w:sz w:val="14"/>
              </w:rPr>
              <w:t>0</w:t>
            </w:r>
          </w:p>
        </w:tc>
      </w:tr>
      <w:tr w:rsidR="00C637E8" w14:paraId="5E3BE529" w14:textId="77777777">
        <w:trPr>
          <w:cantSplit/>
          <w:jc w:val="center"/>
        </w:trPr>
        <w:tc>
          <w:tcPr>
            <w:tcW w:w="1240" w:type="dxa"/>
            <w:vAlign w:val="center"/>
          </w:tcPr>
          <w:p w14:paraId="47D31091" w14:textId="77777777" w:rsidR="00C637E8" w:rsidRDefault="00000000">
            <w:pPr>
              <w:jc w:val="center"/>
            </w:pPr>
            <w:r>
              <w:rPr>
                <w:sz w:val="14"/>
              </w:rPr>
              <w:t>7</w:t>
            </w:r>
          </w:p>
        </w:tc>
        <w:tc>
          <w:tcPr>
            <w:tcW w:w="1240" w:type="dxa"/>
            <w:vAlign w:val="center"/>
          </w:tcPr>
          <w:p w14:paraId="072F7620" w14:textId="77777777" w:rsidR="00C637E8" w:rsidRDefault="00000000">
            <w:pPr>
              <w:jc w:val="center"/>
            </w:pPr>
            <w:r>
              <w:rPr>
                <w:sz w:val="14"/>
              </w:rPr>
              <w:t>茭白肉丝小炒</w:t>
            </w:r>
          </w:p>
        </w:tc>
        <w:tc>
          <w:tcPr>
            <w:tcW w:w="1240" w:type="dxa"/>
            <w:vAlign w:val="center"/>
          </w:tcPr>
          <w:p w14:paraId="42D36F3C" w14:textId="77777777" w:rsidR="00C637E8" w:rsidRDefault="00000000">
            <w:pPr>
              <w:jc w:val="center"/>
            </w:pPr>
            <w:r>
              <w:rPr>
                <w:sz w:val="14"/>
              </w:rPr>
              <w:t>荤菜</w:t>
            </w:r>
          </w:p>
        </w:tc>
        <w:tc>
          <w:tcPr>
            <w:tcW w:w="1240" w:type="dxa"/>
            <w:vAlign w:val="center"/>
          </w:tcPr>
          <w:p w14:paraId="445F20D2" w14:textId="77777777" w:rsidR="00C637E8" w:rsidRDefault="00000000">
            <w:pPr>
              <w:jc w:val="center"/>
            </w:pPr>
            <w:r>
              <w:rPr>
                <w:sz w:val="14"/>
              </w:rPr>
              <w:t>22</w:t>
            </w:r>
          </w:p>
        </w:tc>
        <w:tc>
          <w:tcPr>
            <w:tcW w:w="1240" w:type="dxa"/>
            <w:vAlign w:val="center"/>
          </w:tcPr>
          <w:p w14:paraId="107AF1D5" w14:textId="77777777" w:rsidR="00C637E8" w:rsidRDefault="00000000">
            <w:pPr>
              <w:jc w:val="center"/>
            </w:pPr>
            <w:r>
              <w:rPr>
                <w:sz w:val="14"/>
              </w:rPr>
              <w:t>4.53</w:t>
            </w:r>
          </w:p>
        </w:tc>
        <w:tc>
          <w:tcPr>
            <w:tcW w:w="1240" w:type="dxa"/>
            <w:vAlign w:val="center"/>
          </w:tcPr>
          <w:p w14:paraId="579C2E2D" w14:textId="77777777" w:rsidR="00C637E8" w:rsidRDefault="00000000">
            <w:pPr>
              <w:jc w:val="center"/>
            </w:pPr>
            <w:r>
              <w:rPr>
                <w:sz w:val="14"/>
              </w:rPr>
              <w:t>22</w:t>
            </w:r>
          </w:p>
        </w:tc>
        <w:tc>
          <w:tcPr>
            <w:tcW w:w="1240" w:type="dxa"/>
            <w:vAlign w:val="center"/>
          </w:tcPr>
          <w:p w14:paraId="1DA45E39" w14:textId="77777777" w:rsidR="00C637E8" w:rsidRDefault="00000000">
            <w:pPr>
              <w:jc w:val="center"/>
            </w:pPr>
            <w:r>
              <w:rPr>
                <w:sz w:val="14"/>
              </w:rPr>
              <w:t>98</w:t>
            </w:r>
          </w:p>
        </w:tc>
        <w:tc>
          <w:tcPr>
            <w:tcW w:w="1240" w:type="dxa"/>
            <w:vAlign w:val="center"/>
          </w:tcPr>
          <w:p w14:paraId="45BF7D6F" w14:textId="77777777" w:rsidR="00C637E8" w:rsidRDefault="00000000">
            <w:pPr>
              <w:jc w:val="center"/>
            </w:pPr>
            <w:r>
              <w:rPr>
                <w:sz w:val="14"/>
              </w:rPr>
              <w:t>0</w:t>
            </w:r>
          </w:p>
        </w:tc>
      </w:tr>
      <w:tr w:rsidR="00C637E8" w14:paraId="53BC2A2F" w14:textId="77777777">
        <w:trPr>
          <w:cantSplit/>
          <w:jc w:val="center"/>
        </w:trPr>
        <w:tc>
          <w:tcPr>
            <w:tcW w:w="1240" w:type="dxa"/>
            <w:vAlign w:val="center"/>
          </w:tcPr>
          <w:p w14:paraId="3AD34DEE" w14:textId="77777777" w:rsidR="00C637E8" w:rsidRDefault="00000000">
            <w:pPr>
              <w:jc w:val="center"/>
            </w:pPr>
            <w:r>
              <w:rPr>
                <w:sz w:val="14"/>
              </w:rPr>
              <w:t>8</w:t>
            </w:r>
          </w:p>
        </w:tc>
        <w:tc>
          <w:tcPr>
            <w:tcW w:w="1240" w:type="dxa"/>
            <w:vAlign w:val="center"/>
          </w:tcPr>
          <w:p w14:paraId="57617CD9" w14:textId="77777777" w:rsidR="00C637E8" w:rsidRDefault="00000000">
            <w:pPr>
              <w:jc w:val="center"/>
            </w:pPr>
            <w:r>
              <w:rPr>
                <w:sz w:val="14"/>
              </w:rPr>
              <w:t>番茄炒蛋</w:t>
            </w:r>
            <w:r>
              <w:rPr>
                <w:sz w:val="14"/>
              </w:rPr>
              <w:t>/</w:t>
            </w:r>
            <w:r>
              <w:rPr>
                <w:sz w:val="14"/>
              </w:rPr>
              <w:t>红烧萝卜</w:t>
            </w:r>
          </w:p>
        </w:tc>
        <w:tc>
          <w:tcPr>
            <w:tcW w:w="1240" w:type="dxa"/>
            <w:vAlign w:val="center"/>
          </w:tcPr>
          <w:p w14:paraId="51FF856B" w14:textId="77777777" w:rsidR="00C637E8" w:rsidRDefault="00000000">
            <w:pPr>
              <w:jc w:val="center"/>
            </w:pPr>
            <w:r>
              <w:rPr>
                <w:sz w:val="14"/>
              </w:rPr>
              <w:t>荤菜</w:t>
            </w:r>
          </w:p>
        </w:tc>
        <w:tc>
          <w:tcPr>
            <w:tcW w:w="1240" w:type="dxa"/>
            <w:vAlign w:val="center"/>
          </w:tcPr>
          <w:p w14:paraId="52AE4BFC" w14:textId="77777777" w:rsidR="00C637E8" w:rsidRDefault="00000000">
            <w:pPr>
              <w:jc w:val="center"/>
            </w:pPr>
            <w:r>
              <w:rPr>
                <w:sz w:val="14"/>
              </w:rPr>
              <w:t>121</w:t>
            </w:r>
          </w:p>
        </w:tc>
        <w:tc>
          <w:tcPr>
            <w:tcW w:w="1240" w:type="dxa"/>
            <w:vAlign w:val="center"/>
          </w:tcPr>
          <w:p w14:paraId="03A5F4E4" w14:textId="77777777" w:rsidR="00C637E8" w:rsidRDefault="00000000">
            <w:pPr>
              <w:jc w:val="center"/>
            </w:pPr>
            <w:r>
              <w:rPr>
                <w:sz w:val="14"/>
              </w:rPr>
              <w:t>1.97</w:t>
            </w:r>
          </w:p>
        </w:tc>
        <w:tc>
          <w:tcPr>
            <w:tcW w:w="1240" w:type="dxa"/>
            <w:vAlign w:val="center"/>
          </w:tcPr>
          <w:p w14:paraId="10B0895A" w14:textId="77777777" w:rsidR="00C637E8" w:rsidRDefault="00000000">
            <w:pPr>
              <w:jc w:val="center"/>
            </w:pPr>
            <w:r>
              <w:rPr>
                <w:sz w:val="14"/>
              </w:rPr>
              <w:t>20</w:t>
            </w:r>
          </w:p>
        </w:tc>
        <w:tc>
          <w:tcPr>
            <w:tcW w:w="1240" w:type="dxa"/>
            <w:vAlign w:val="center"/>
          </w:tcPr>
          <w:p w14:paraId="5F91EFD9" w14:textId="77777777" w:rsidR="00C637E8" w:rsidRDefault="00000000">
            <w:pPr>
              <w:jc w:val="center"/>
            </w:pPr>
            <w:r>
              <w:rPr>
                <w:sz w:val="14"/>
              </w:rPr>
              <w:t>39</w:t>
            </w:r>
          </w:p>
        </w:tc>
        <w:tc>
          <w:tcPr>
            <w:tcW w:w="1240" w:type="dxa"/>
            <w:vAlign w:val="center"/>
          </w:tcPr>
          <w:p w14:paraId="7CAB53D6" w14:textId="77777777" w:rsidR="00C637E8" w:rsidRDefault="00000000">
            <w:pPr>
              <w:jc w:val="center"/>
            </w:pPr>
            <w:r>
              <w:rPr>
                <w:sz w:val="14"/>
              </w:rPr>
              <w:t>73</w:t>
            </w:r>
          </w:p>
        </w:tc>
      </w:tr>
      <w:tr w:rsidR="00C637E8" w14:paraId="5D0D7F2E" w14:textId="77777777">
        <w:trPr>
          <w:cantSplit/>
          <w:jc w:val="center"/>
        </w:trPr>
        <w:tc>
          <w:tcPr>
            <w:tcW w:w="1240" w:type="dxa"/>
            <w:vAlign w:val="center"/>
          </w:tcPr>
          <w:p w14:paraId="74AB2736" w14:textId="77777777" w:rsidR="00C637E8" w:rsidRDefault="00000000">
            <w:pPr>
              <w:jc w:val="center"/>
            </w:pPr>
            <w:r>
              <w:rPr>
                <w:sz w:val="14"/>
              </w:rPr>
              <w:t>9</w:t>
            </w:r>
          </w:p>
        </w:tc>
        <w:tc>
          <w:tcPr>
            <w:tcW w:w="1240" w:type="dxa"/>
            <w:vAlign w:val="center"/>
          </w:tcPr>
          <w:p w14:paraId="650C3029" w14:textId="77777777" w:rsidR="00C637E8" w:rsidRDefault="00000000">
            <w:pPr>
              <w:jc w:val="center"/>
            </w:pPr>
            <w:r>
              <w:rPr>
                <w:sz w:val="14"/>
              </w:rPr>
              <w:t>葱油娃娃菜</w:t>
            </w:r>
          </w:p>
        </w:tc>
        <w:tc>
          <w:tcPr>
            <w:tcW w:w="1240" w:type="dxa"/>
            <w:vAlign w:val="center"/>
          </w:tcPr>
          <w:p w14:paraId="1FA08451" w14:textId="77777777" w:rsidR="00C637E8" w:rsidRDefault="00000000">
            <w:pPr>
              <w:jc w:val="center"/>
            </w:pPr>
            <w:r>
              <w:rPr>
                <w:sz w:val="14"/>
              </w:rPr>
              <w:t>素菜</w:t>
            </w:r>
          </w:p>
        </w:tc>
        <w:tc>
          <w:tcPr>
            <w:tcW w:w="1240" w:type="dxa"/>
            <w:vAlign w:val="center"/>
          </w:tcPr>
          <w:p w14:paraId="6C00CEB8" w14:textId="77777777" w:rsidR="00C637E8" w:rsidRDefault="00000000">
            <w:pPr>
              <w:jc w:val="center"/>
            </w:pPr>
            <w:r>
              <w:rPr>
                <w:sz w:val="14"/>
              </w:rPr>
              <w:t>18</w:t>
            </w:r>
          </w:p>
        </w:tc>
        <w:tc>
          <w:tcPr>
            <w:tcW w:w="1240" w:type="dxa"/>
            <w:vAlign w:val="center"/>
          </w:tcPr>
          <w:p w14:paraId="76076AFE" w14:textId="77777777" w:rsidR="00C637E8" w:rsidRDefault="00000000">
            <w:pPr>
              <w:jc w:val="center"/>
            </w:pPr>
            <w:r>
              <w:rPr>
                <w:sz w:val="14"/>
              </w:rPr>
              <w:t>2.37</w:t>
            </w:r>
          </w:p>
        </w:tc>
        <w:tc>
          <w:tcPr>
            <w:tcW w:w="1240" w:type="dxa"/>
            <w:vAlign w:val="center"/>
          </w:tcPr>
          <w:p w14:paraId="15A07FBF" w14:textId="77777777" w:rsidR="00C637E8" w:rsidRDefault="00000000">
            <w:pPr>
              <w:jc w:val="center"/>
            </w:pPr>
            <w:r>
              <w:rPr>
                <w:sz w:val="14"/>
              </w:rPr>
              <w:t>18</w:t>
            </w:r>
          </w:p>
        </w:tc>
        <w:tc>
          <w:tcPr>
            <w:tcW w:w="1240" w:type="dxa"/>
            <w:vAlign w:val="center"/>
          </w:tcPr>
          <w:p w14:paraId="49518466" w14:textId="77777777" w:rsidR="00C637E8" w:rsidRDefault="00000000">
            <w:pPr>
              <w:jc w:val="center"/>
            </w:pPr>
            <w:r>
              <w:rPr>
                <w:sz w:val="14"/>
              </w:rPr>
              <w:t>42</w:t>
            </w:r>
          </w:p>
        </w:tc>
        <w:tc>
          <w:tcPr>
            <w:tcW w:w="1240" w:type="dxa"/>
            <w:vAlign w:val="center"/>
          </w:tcPr>
          <w:p w14:paraId="575117DE" w14:textId="77777777" w:rsidR="00C637E8" w:rsidRDefault="00000000">
            <w:pPr>
              <w:jc w:val="center"/>
            </w:pPr>
            <w:r>
              <w:rPr>
                <w:sz w:val="14"/>
              </w:rPr>
              <w:t>0</w:t>
            </w:r>
          </w:p>
        </w:tc>
      </w:tr>
      <w:tr w:rsidR="00C637E8" w14:paraId="6E3492D7" w14:textId="77777777">
        <w:trPr>
          <w:cantSplit/>
          <w:jc w:val="center"/>
        </w:trPr>
        <w:tc>
          <w:tcPr>
            <w:tcW w:w="1240" w:type="dxa"/>
            <w:vAlign w:val="center"/>
          </w:tcPr>
          <w:p w14:paraId="69D4F840" w14:textId="77777777" w:rsidR="00C637E8" w:rsidRDefault="00000000">
            <w:pPr>
              <w:jc w:val="center"/>
            </w:pPr>
            <w:r>
              <w:rPr>
                <w:sz w:val="14"/>
              </w:rPr>
              <w:t>10</w:t>
            </w:r>
          </w:p>
        </w:tc>
        <w:tc>
          <w:tcPr>
            <w:tcW w:w="1240" w:type="dxa"/>
            <w:vAlign w:val="center"/>
          </w:tcPr>
          <w:p w14:paraId="2A44A8B6" w14:textId="77777777" w:rsidR="00C637E8" w:rsidRDefault="00000000">
            <w:pPr>
              <w:jc w:val="center"/>
            </w:pPr>
            <w:r>
              <w:rPr>
                <w:sz w:val="14"/>
              </w:rPr>
              <w:t>扎肉</w:t>
            </w:r>
          </w:p>
        </w:tc>
        <w:tc>
          <w:tcPr>
            <w:tcW w:w="1240" w:type="dxa"/>
            <w:vAlign w:val="center"/>
          </w:tcPr>
          <w:p w14:paraId="27091274" w14:textId="77777777" w:rsidR="00C637E8" w:rsidRDefault="00000000">
            <w:pPr>
              <w:jc w:val="center"/>
            </w:pPr>
            <w:r>
              <w:rPr>
                <w:sz w:val="14"/>
              </w:rPr>
              <w:t>荤菜</w:t>
            </w:r>
          </w:p>
        </w:tc>
        <w:tc>
          <w:tcPr>
            <w:tcW w:w="1240" w:type="dxa"/>
            <w:vAlign w:val="center"/>
          </w:tcPr>
          <w:p w14:paraId="2215B8CB" w14:textId="77777777" w:rsidR="00C637E8" w:rsidRDefault="00000000">
            <w:pPr>
              <w:jc w:val="center"/>
            </w:pPr>
            <w:r>
              <w:rPr>
                <w:sz w:val="14"/>
              </w:rPr>
              <w:t>16</w:t>
            </w:r>
          </w:p>
        </w:tc>
        <w:tc>
          <w:tcPr>
            <w:tcW w:w="1240" w:type="dxa"/>
            <w:vAlign w:val="center"/>
          </w:tcPr>
          <w:p w14:paraId="365F169E" w14:textId="77777777" w:rsidR="00C637E8" w:rsidRDefault="00000000">
            <w:pPr>
              <w:jc w:val="center"/>
            </w:pPr>
            <w:r>
              <w:rPr>
                <w:sz w:val="14"/>
              </w:rPr>
              <w:t>7.64</w:t>
            </w:r>
          </w:p>
        </w:tc>
        <w:tc>
          <w:tcPr>
            <w:tcW w:w="1240" w:type="dxa"/>
            <w:vAlign w:val="center"/>
          </w:tcPr>
          <w:p w14:paraId="78F38130" w14:textId="77777777" w:rsidR="00C637E8" w:rsidRDefault="00000000">
            <w:pPr>
              <w:jc w:val="center"/>
            </w:pPr>
            <w:r>
              <w:rPr>
                <w:sz w:val="14"/>
              </w:rPr>
              <w:t>16</w:t>
            </w:r>
          </w:p>
        </w:tc>
        <w:tc>
          <w:tcPr>
            <w:tcW w:w="1240" w:type="dxa"/>
            <w:vAlign w:val="center"/>
          </w:tcPr>
          <w:p w14:paraId="30B00DD1" w14:textId="77777777" w:rsidR="00C637E8" w:rsidRDefault="00000000">
            <w:pPr>
              <w:jc w:val="center"/>
            </w:pPr>
            <w:r>
              <w:rPr>
                <w:sz w:val="14"/>
              </w:rPr>
              <w:t>122</w:t>
            </w:r>
          </w:p>
        </w:tc>
        <w:tc>
          <w:tcPr>
            <w:tcW w:w="1240" w:type="dxa"/>
            <w:vAlign w:val="center"/>
          </w:tcPr>
          <w:p w14:paraId="6D0EDCAC" w14:textId="77777777" w:rsidR="00C637E8" w:rsidRDefault="00000000">
            <w:pPr>
              <w:jc w:val="center"/>
            </w:pPr>
            <w:r>
              <w:rPr>
                <w:sz w:val="14"/>
              </w:rPr>
              <w:t>0</w:t>
            </w:r>
          </w:p>
        </w:tc>
      </w:tr>
    </w:tbl>
    <w:p w14:paraId="71F232B8" w14:textId="77777777" w:rsidR="00C637E8" w:rsidRDefault="00C637E8"/>
    <w:tbl>
      <w:tblPr>
        <w:tblW w:w="0" w:type="auto"/>
        <w:jc w:val="center"/>
        <w:tblLayout w:type="fixed"/>
        <w:tblLook w:val="04A0" w:firstRow="1" w:lastRow="0" w:firstColumn="1" w:lastColumn="0" w:noHBand="0" w:noVBand="1"/>
      </w:tblPr>
      <w:tblGrid>
        <w:gridCol w:w="8617"/>
      </w:tblGrid>
      <w:tr w:rsidR="00C637E8" w14:paraId="12BCC698" w14:textId="77777777">
        <w:trPr>
          <w:cantSplit/>
          <w:jc w:val="center"/>
        </w:trPr>
        <w:tc>
          <w:tcPr>
            <w:tcW w:w="8617" w:type="dxa"/>
            <w:tcBorders>
              <w:top w:val="single" w:sz="8" w:space="0" w:color="A6A6A6"/>
              <w:left w:val="single" w:sz="8" w:space="0" w:color="A6A6A6"/>
              <w:bottom w:val="single" w:sz="8" w:space="0" w:color="A6A6A6"/>
              <w:right w:val="single" w:sz="8" w:space="0" w:color="A6A6A6"/>
            </w:tcBorders>
            <w:shd w:val="clear" w:color="auto" w:fill="F2F2F2"/>
            <w:vAlign w:val="center"/>
          </w:tcPr>
          <w:p w14:paraId="7390BD58" w14:textId="77777777" w:rsidR="00C637E8" w:rsidRDefault="00000000">
            <w:pPr>
              <w:jc w:val="center"/>
            </w:pPr>
            <w:r>
              <w:rPr>
                <w:b/>
                <w:sz w:val="20"/>
              </w:rPr>
              <w:t>图</w:t>
            </w:r>
            <w:r>
              <w:rPr>
                <w:b/>
                <w:sz w:val="20"/>
              </w:rPr>
              <w:t xml:space="preserve">13 </w:t>
            </w:r>
            <w:r>
              <w:rPr>
                <w:b/>
                <w:sz w:val="20"/>
              </w:rPr>
              <w:t>图片占位符</w:t>
            </w:r>
            <w:r>
              <w:rPr>
                <w:b/>
                <w:sz w:val="20"/>
              </w:rPr>
              <w:br/>
            </w:r>
            <w:r>
              <w:rPr>
                <w:rFonts w:ascii="Consolas" w:hAnsi="Consolas"/>
                <w:sz w:val="18"/>
              </w:rPr>
              <w:t>图片文件名：</w:t>
            </w:r>
            <w:r>
              <w:rPr>
                <w:rFonts w:ascii="Consolas" w:hAnsi="Consolas"/>
                <w:sz w:val="18"/>
              </w:rPr>
              <w:t>p3_meal_plans.png</w:t>
            </w:r>
            <w:r>
              <w:rPr>
                <w:rFonts w:ascii="Consolas" w:hAnsi="Consolas"/>
                <w:sz w:val="18"/>
              </w:rPr>
              <w:br/>
            </w:r>
            <w:r>
              <w:rPr>
                <w:i/>
                <w:color w:val="5A5A5A"/>
                <w:sz w:val="18"/>
              </w:rPr>
              <w:t>此处插入对应图表</w:t>
            </w:r>
          </w:p>
        </w:tc>
      </w:tr>
    </w:tbl>
    <w:p w14:paraId="6F1B5ECD" w14:textId="77777777" w:rsidR="00C637E8" w:rsidRDefault="00000000">
      <w:pPr>
        <w:pStyle w:val="CaptionCN"/>
        <w:jc w:val="center"/>
        <w:rPr>
          <w:lang w:eastAsia="zh-CN"/>
        </w:rPr>
      </w:pPr>
      <w:r>
        <w:rPr>
          <w:lang w:eastAsia="zh-CN"/>
        </w:rPr>
        <w:t>图</w:t>
      </w:r>
      <w:r>
        <w:rPr>
          <w:lang w:eastAsia="zh-CN"/>
        </w:rPr>
        <w:t xml:space="preserve">13 </w:t>
      </w:r>
      <w:r>
        <w:rPr>
          <w:lang w:eastAsia="zh-CN"/>
        </w:rPr>
        <w:t>午餐备菜方案可视化（备菜量</w:t>
      </w:r>
      <w:r>
        <w:rPr>
          <w:lang w:eastAsia="zh-CN"/>
        </w:rPr>
        <w:t>/</w:t>
      </w:r>
      <w:r>
        <w:rPr>
          <w:lang w:eastAsia="zh-CN"/>
        </w:rPr>
        <w:t>利润率</w:t>
      </w:r>
      <w:r>
        <w:rPr>
          <w:lang w:eastAsia="zh-CN"/>
        </w:rPr>
        <w:t>/</w:t>
      </w:r>
      <w:r>
        <w:rPr>
          <w:lang w:eastAsia="zh-CN"/>
        </w:rPr>
        <w:t>类别分布</w:t>
      </w:r>
      <w:r>
        <w:rPr>
          <w:lang w:eastAsia="zh-CN"/>
        </w:rPr>
        <w:t>/</w:t>
      </w:r>
      <w:r>
        <w:rPr>
          <w:lang w:eastAsia="zh-CN"/>
        </w:rPr>
        <w:t>营养满足度雷达图）</w:t>
      </w:r>
    </w:p>
    <w:p w14:paraId="0810D769" w14:textId="77777777" w:rsidR="00C637E8" w:rsidRDefault="00C637E8">
      <w:pPr>
        <w:rPr>
          <w:lang w:eastAsia="zh-CN"/>
        </w:rPr>
      </w:pPr>
    </w:p>
    <w:p w14:paraId="09249138" w14:textId="77777777" w:rsidR="00C637E8" w:rsidRDefault="00000000">
      <w:pPr>
        <w:pStyle w:val="31"/>
        <w:rPr>
          <w:lang w:eastAsia="zh-CN"/>
        </w:rPr>
      </w:pPr>
      <w:r>
        <w:rPr>
          <w:rFonts w:ascii="Times New Roman" w:eastAsia="黑体" w:hAnsi="Times New Roman"/>
          <w:sz w:val="24"/>
          <w:lang w:eastAsia="zh-CN"/>
        </w:rPr>
        <w:t xml:space="preserve">5.3.4 </w:t>
      </w:r>
      <w:r>
        <w:rPr>
          <w:rFonts w:ascii="Times New Roman" w:eastAsia="黑体" w:hAnsi="Times New Roman"/>
          <w:sz w:val="24"/>
          <w:lang w:eastAsia="zh-CN"/>
        </w:rPr>
        <w:t>营养均衡度分析</w:t>
      </w:r>
    </w:p>
    <w:p w14:paraId="5AE3BC0D" w14:textId="77777777" w:rsidR="00C637E8" w:rsidRDefault="00000000">
      <w:pPr>
        <w:pStyle w:val="BodyCN"/>
        <w:rPr>
          <w:lang w:eastAsia="zh-CN"/>
        </w:rPr>
      </w:pPr>
      <w:r>
        <w:rPr>
          <w:lang w:eastAsia="zh-CN"/>
        </w:rPr>
        <w:t>对各工作日的备菜方案进行营养均衡度评估。将方案中营养素总量除以预测就餐人数，得到人均供给量。将人均供给量与表</w:t>
      </w:r>
      <w:r>
        <w:rPr>
          <w:lang w:eastAsia="zh-CN"/>
        </w:rPr>
        <w:t>8</w:t>
      </w:r>
      <w:r>
        <w:rPr>
          <w:lang w:eastAsia="zh-CN"/>
        </w:rPr>
        <w:t>中的午餐营养目标对比，计算三大宏量营养素的供能比：蛋白质供能比</w:t>
      </w:r>
      <w:r>
        <w:rPr>
          <w:lang w:eastAsia="zh-CN"/>
        </w:rPr>
        <w:t xml:space="preserve"> = (</w:t>
      </w:r>
      <w:r>
        <w:rPr>
          <w:lang w:eastAsia="zh-CN"/>
        </w:rPr>
        <w:t>人均蛋白质</w:t>
      </w:r>
      <w:r>
        <w:rPr>
          <w:lang w:eastAsia="zh-CN"/>
        </w:rPr>
        <w:t xml:space="preserve"> × 4) /</w:t>
      </w:r>
      <w:r>
        <w:rPr>
          <w:lang w:eastAsia="zh-CN"/>
        </w:rPr>
        <w:t>人均总热量，脂肪供能比</w:t>
      </w:r>
      <w:r>
        <w:rPr>
          <w:lang w:eastAsia="zh-CN"/>
        </w:rPr>
        <w:t xml:space="preserve"> = (</w:t>
      </w:r>
      <w:r>
        <w:rPr>
          <w:lang w:eastAsia="zh-CN"/>
        </w:rPr>
        <w:t>人均脂肪</w:t>
      </w:r>
      <w:r>
        <w:rPr>
          <w:lang w:eastAsia="zh-CN"/>
        </w:rPr>
        <w:t xml:space="preserve"> × 9) / </w:t>
      </w:r>
      <w:r>
        <w:rPr>
          <w:lang w:eastAsia="zh-CN"/>
        </w:rPr>
        <w:t>人均总热量，碳水化合物供能比</w:t>
      </w:r>
      <w:r>
        <w:rPr>
          <w:lang w:eastAsia="zh-CN"/>
        </w:rPr>
        <w:t xml:space="preserve"> = (</w:t>
      </w:r>
      <w:r>
        <w:rPr>
          <w:lang w:eastAsia="zh-CN"/>
        </w:rPr>
        <w:t>人均碳水</w:t>
      </w:r>
      <w:r>
        <w:rPr>
          <w:lang w:eastAsia="zh-CN"/>
        </w:rPr>
        <w:t xml:space="preserve"> × 4) / </w:t>
      </w:r>
      <w:r>
        <w:rPr>
          <w:lang w:eastAsia="zh-CN"/>
        </w:rPr>
        <w:t>人均总热量。参考《中国居民膳食指南（</w:t>
      </w:r>
      <w:r>
        <w:rPr>
          <w:lang w:eastAsia="zh-CN"/>
        </w:rPr>
        <w:t>2022</w:t>
      </w:r>
      <w:r>
        <w:rPr>
          <w:lang w:eastAsia="zh-CN"/>
        </w:rPr>
        <w:t>）》推荐的宏量营养素供能比区间</w:t>
      </w:r>
      <w:r>
        <w:rPr>
          <w:lang w:eastAsia="zh-CN"/>
        </w:rPr>
        <w:t>——</w:t>
      </w:r>
      <w:r>
        <w:rPr>
          <w:lang w:eastAsia="zh-CN"/>
        </w:rPr>
        <w:t>蛋白质</w:t>
      </w:r>
      <w:r>
        <w:rPr>
          <w:lang w:eastAsia="zh-CN"/>
        </w:rPr>
        <w:t>10%~15%</w:t>
      </w:r>
      <w:r>
        <w:rPr>
          <w:lang w:eastAsia="zh-CN"/>
        </w:rPr>
        <w:t>、脂肪</w:t>
      </w:r>
      <w:r>
        <w:rPr>
          <w:lang w:eastAsia="zh-CN"/>
        </w:rPr>
        <w:t>20%~30%</w:t>
      </w:r>
      <w:r>
        <w:rPr>
          <w:lang w:eastAsia="zh-CN"/>
        </w:rPr>
        <w:t>、碳水化合物</w:t>
      </w:r>
      <w:r>
        <w:rPr>
          <w:lang w:eastAsia="zh-CN"/>
        </w:rPr>
        <w:t>50%~65%</w:t>
      </w:r>
      <w:r>
        <w:rPr>
          <w:lang w:eastAsia="zh-CN"/>
        </w:rPr>
        <w:t>，对三个比例分别计算符合度得分（</w:t>
      </w:r>
      <w:r>
        <w:rPr>
          <w:lang w:eastAsia="zh-CN"/>
        </w:rPr>
        <w:t>0~1</w:t>
      </w:r>
      <w:r>
        <w:rPr>
          <w:lang w:eastAsia="zh-CN"/>
        </w:rPr>
        <w:t>分）。综合均衡度为三项得分的算术平均值。</w:t>
      </w:r>
      <w:r>
        <w:rPr>
          <w:lang w:eastAsia="zh-CN"/>
        </w:rPr>
        <w:t>5</w:t>
      </w:r>
      <w:r>
        <w:rPr>
          <w:lang w:eastAsia="zh-CN"/>
        </w:rPr>
        <w:t>天方案的均衡</w:t>
      </w:r>
      <w:proofErr w:type="gramStart"/>
      <w:r>
        <w:rPr>
          <w:lang w:eastAsia="zh-CN"/>
        </w:rPr>
        <w:t>度分析</w:t>
      </w:r>
      <w:proofErr w:type="gramEnd"/>
      <w:r>
        <w:rPr>
          <w:lang w:eastAsia="zh-CN"/>
        </w:rPr>
        <w:t>结果见表</w:t>
      </w:r>
      <w:r>
        <w:rPr>
          <w:lang w:eastAsia="zh-CN"/>
        </w:rPr>
        <w:t>12</w:t>
      </w:r>
      <w:r>
        <w:rPr>
          <w:lang w:eastAsia="zh-CN"/>
        </w:rPr>
        <w:t>。</w:t>
      </w:r>
    </w:p>
    <w:p w14:paraId="6DB22D17" w14:textId="77777777" w:rsidR="00C637E8" w:rsidRDefault="00000000">
      <w:pPr>
        <w:pStyle w:val="CaptionCN"/>
        <w:jc w:val="center"/>
        <w:rPr>
          <w:lang w:eastAsia="zh-CN"/>
        </w:rPr>
      </w:pPr>
      <w:r>
        <w:rPr>
          <w:lang w:eastAsia="zh-CN"/>
        </w:rPr>
        <w:t>表</w:t>
      </w:r>
      <w:r>
        <w:rPr>
          <w:lang w:eastAsia="zh-CN"/>
        </w:rPr>
        <w:t xml:space="preserve"> 12 5</w:t>
      </w:r>
      <w:r>
        <w:rPr>
          <w:lang w:eastAsia="zh-CN"/>
        </w:rPr>
        <w:t>天备菜方案的营养均衡度分析</w:t>
      </w:r>
    </w:p>
    <w:tbl>
      <w:tblPr>
        <w:tblStyle w:val="aff1"/>
        <w:tblW w:w="0" w:type="auto"/>
        <w:jc w:val="center"/>
        <w:tblCellMar>
          <w:top w:w="50" w:type="dxa"/>
          <w:left w:w="50" w:type="dxa"/>
          <w:bottom w:w="50" w:type="dxa"/>
          <w:right w:w="50" w:type="dxa"/>
        </w:tblCellMar>
        <w:tblLook w:val="04A0" w:firstRow="1" w:lastRow="0" w:firstColumn="1" w:lastColumn="0" w:noHBand="0" w:noVBand="1"/>
      </w:tblPr>
      <w:tblGrid>
        <w:gridCol w:w="1652"/>
        <w:gridCol w:w="1652"/>
        <w:gridCol w:w="1652"/>
        <w:gridCol w:w="1652"/>
        <w:gridCol w:w="1652"/>
        <w:gridCol w:w="1652"/>
      </w:tblGrid>
      <w:tr w:rsidR="00C637E8" w14:paraId="7DE7B638" w14:textId="77777777">
        <w:trPr>
          <w:cantSplit/>
          <w:tblHeader/>
          <w:jc w:val="center"/>
        </w:trPr>
        <w:tc>
          <w:tcPr>
            <w:tcW w:w="1654" w:type="dxa"/>
            <w:shd w:val="clear" w:color="auto" w:fill="D9EAF7"/>
            <w:vAlign w:val="center"/>
          </w:tcPr>
          <w:p w14:paraId="6778BA8C" w14:textId="77777777" w:rsidR="00C637E8" w:rsidRDefault="00000000">
            <w:pPr>
              <w:jc w:val="center"/>
            </w:pPr>
            <w:proofErr w:type="spellStart"/>
            <w:r>
              <w:rPr>
                <w:b/>
                <w:sz w:val="15"/>
              </w:rPr>
              <w:t>日期</w:t>
            </w:r>
            <w:proofErr w:type="spellEnd"/>
          </w:p>
        </w:tc>
        <w:tc>
          <w:tcPr>
            <w:tcW w:w="1654" w:type="dxa"/>
            <w:shd w:val="clear" w:color="auto" w:fill="D9EAF7"/>
            <w:vAlign w:val="center"/>
          </w:tcPr>
          <w:p w14:paraId="1D997BFB" w14:textId="77777777" w:rsidR="00C637E8" w:rsidRDefault="00000000">
            <w:pPr>
              <w:jc w:val="center"/>
            </w:pPr>
            <w:r>
              <w:rPr>
                <w:b/>
                <w:sz w:val="15"/>
              </w:rPr>
              <w:t>人均热量</w:t>
            </w:r>
            <w:r>
              <w:rPr>
                <w:b/>
                <w:sz w:val="15"/>
              </w:rPr>
              <w:t>(kcal)</w:t>
            </w:r>
          </w:p>
        </w:tc>
        <w:tc>
          <w:tcPr>
            <w:tcW w:w="1654" w:type="dxa"/>
            <w:shd w:val="clear" w:color="auto" w:fill="D9EAF7"/>
            <w:vAlign w:val="center"/>
          </w:tcPr>
          <w:p w14:paraId="24360DF9" w14:textId="77777777" w:rsidR="00C637E8" w:rsidRDefault="00000000">
            <w:pPr>
              <w:jc w:val="center"/>
            </w:pPr>
            <w:r>
              <w:rPr>
                <w:b/>
                <w:sz w:val="15"/>
              </w:rPr>
              <w:t>蛋白质供能比</w:t>
            </w:r>
          </w:p>
        </w:tc>
        <w:tc>
          <w:tcPr>
            <w:tcW w:w="1654" w:type="dxa"/>
            <w:shd w:val="clear" w:color="auto" w:fill="D9EAF7"/>
            <w:vAlign w:val="center"/>
          </w:tcPr>
          <w:p w14:paraId="48C2CF5D" w14:textId="77777777" w:rsidR="00C637E8" w:rsidRDefault="00000000">
            <w:pPr>
              <w:jc w:val="center"/>
            </w:pPr>
            <w:r>
              <w:rPr>
                <w:b/>
                <w:sz w:val="15"/>
              </w:rPr>
              <w:t>脂肪供能比</w:t>
            </w:r>
          </w:p>
        </w:tc>
        <w:tc>
          <w:tcPr>
            <w:tcW w:w="1654" w:type="dxa"/>
            <w:shd w:val="clear" w:color="auto" w:fill="D9EAF7"/>
            <w:vAlign w:val="center"/>
          </w:tcPr>
          <w:p w14:paraId="749A0EAE" w14:textId="77777777" w:rsidR="00C637E8" w:rsidRDefault="00000000">
            <w:pPr>
              <w:jc w:val="center"/>
            </w:pPr>
            <w:r>
              <w:rPr>
                <w:b/>
                <w:sz w:val="15"/>
              </w:rPr>
              <w:t>碳水供能比</w:t>
            </w:r>
          </w:p>
        </w:tc>
        <w:tc>
          <w:tcPr>
            <w:tcW w:w="1654" w:type="dxa"/>
            <w:shd w:val="clear" w:color="auto" w:fill="D9EAF7"/>
            <w:vAlign w:val="center"/>
          </w:tcPr>
          <w:p w14:paraId="553218A1" w14:textId="77777777" w:rsidR="00C637E8" w:rsidRDefault="00000000">
            <w:pPr>
              <w:jc w:val="center"/>
            </w:pPr>
            <w:r>
              <w:rPr>
                <w:b/>
                <w:sz w:val="15"/>
              </w:rPr>
              <w:t>综合均衡度</w:t>
            </w:r>
          </w:p>
        </w:tc>
      </w:tr>
      <w:tr w:rsidR="00C637E8" w14:paraId="1BF5601D" w14:textId="77777777">
        <w:trPr>
          <w:cantSplit/>
          <w:jc w:val="center"/>
        </w:trPr>
        <w:tc>
          <w:tcPr>
            <w:tcW w:w="1654" w:type="dxa"/>
            <w:vAlign w:val="center"/>
          </w:tcPr>
          <w:p w14:paraId="3D468B77" w14:textId="77777777" w:rsidR="00C637E8" w:rsidRDefault="00000000">
            <w:pPr>
              <w:jc w:val="center"/>
            </w:pPr>
            <w:r>
              <w:rPr>
                <w:sz w:val="15"/>
              </w:rPr>
              <w:t>05-06</w:t>
            </w:r>
          </w:p>
        </w:tc>
        <w:tc>
          <w:tcPr>
            <w:tcW w:w="1654" w:type="dxa"/>
            <w:vAlign w:val="center"/>
          </w:tcPr>
          <w:p w14:paraId="5661174A" w14:textId="77777777" w:rsidR="00C637E8" w:rsidRDefault="00000000">
            <w:pPr>
              <w:jc w:val="center"/>
            </w:pPr>
            <w:r>
              <w:rPr>
                <w:sz w:val="15"/>
              </w:rPr>
              <w:t>836</w:t>
            </w:r>
          </w:p>
        </w:tc>
        <w:tc>
          <w:tcPr>
            <w:tcW w:w="1654" w:type="dxa"/>
            <w:vAlign w:val="center"/>
          </w:tcPr>
          <w:p w14:paraId="65C76186" w14:textId="77777777" w:rsidR="00C637E8" w:rsidRDefault="00000000">
            <w:pPr>
              <w:jc w:val="center"/>
            </w:pPr>
            <w:r>
              <w:rPr>
                <w:sz w:val="15"/>
              </w:rPr>
              <w:t>18.0%</w:t>
            </w:r>
          </w:p>
        </w:tc>
        <w:tc>
          <w:tcPr>
            <w:tcW w:w="1654" w:type="dxa"/>
            <w:vAlign w:val="center"/>
          </w:tcPr>
          <w:p w14:paraId="2CF5443F" w14:textId="77777777" w:rsidR="00C637E8" w:rsidRDefault="00000000">
            <w:pPr>
              <w:jc w:val="center"/>
            </w:pPr>
            <w:r>
              <w:rPr>
                <w:sz w:val="15"/>
              </w:rPr>
              <w:t>24.2%</w:t>
            </w:r>
          </w:p>
        </w:tc>
        <w:tc>
          <w:tcPr>
            <w:tcW w:w="1654" w:type="dxa"/>
            <w:vAlign w:val="center"/>
          </w:tcPr>
          <w:p w14:paraId="5847F44F" w14:textId="77777777" w:rsidR="00C637E8" w:rsidRDefault="00000000">
            <w:pPr>
              <w:jc w:val="center"/>
            </w:pPr>
            <w:r>
              <w:rPr>
                <w:sz w:val="15"/>
              </w:rPr>
              <w:t>57.8%</w:t>
            </w:r>
          </w:p>
        </w:tc>
        <w:tc>
          <w:tcPr>
            <w:tcW w:w="1654" w:type="dxa"/>
            <w:vAlign w:val="center"/>
          </w:tcPr>
          <w:p w14:paraId="5B746938" w14:textId="77777777" w:rsidR="00C637E8" w:rsidRDefault="00000000">
            <w:pPr>
              <w:jc w:val="center"/>
            </w:pPr>
            <w:r>
              <w:rPr>
                <w:sz w:val="15"/>
              </w:rPr>
              <w:t>0.93</w:t>
            </w:r>
          </w:p>
        </w:tc>
      </w:tr>
      <w:tr w:rsidR="00C637E8" w14:paraId="77AA1F69" w14:textId="77777777">
        <w:trPr>
          <w:cantSplit/>
          <w:jc w:val="center"/>
        </w:trPr>
        <w:tc>
          <w:tcPr>
            <w:tcW w:w="1654" w:type="dxa"/>
            <w:vAlign w:val="center"/>
          </w:tcPr>
          <w:p w14:paraId="2F74F90D" w14:textId="77777777" w:rsidR="00C637E8" w:rsidRDefault="00000000">
            <w:pPr>
              <w:jc w:val="center"/>
            </w:pPr>
            <w:r>
              <w:rPr>
                <w:sz w:val="15"/>
              </w:rPr>
              <w:t>05-07</w:t>
            </w:r>
          </w:p>
        </w:tc>
        <w:tc>
          <w:tcPr>
            <w:tcW w:w="1654" w:type="dxa"/>
            <w:vAlign w:val="center"/>
          </w:tcPr>
          <w:p w14:paraId="35832A43" w14:textId="77777777" w:rsidR="00C637E8" w:rsidRDefault="00000000">
            <w:pPr>
              <w:jc w:val="center"/>
            </w:pPr>
            <w:r>
              <w:rPr>
                <w:sz w:val="15"/>
              </w:rPr>
              <w:t>824</w:t>
            </w:r>
          </w:p>
        </w:tc>
        <w:tc>
          <w:tcPr>
            <w:tcW w:w="1654" w:type="dxa"/>
            <w:vAlign w:val="center"/>
          </w:tcPr>
          <w:p w14:paraId="03F90B35" w14:textId="77777777" w:rsidR="00C637E8" w:rsidRDefault="00000000">
            <w:pPr>
              <w:jc w:val="center"/>
            </w:pPr>
            <w:r>
              <w:rPr>
                <w:sz w:val="15"/>
              </w:rPr>
              <w:t>18.0%</w:t>
            </w:r>
          </w:p>
        </w:tc>
        <w:tc>
          <w:tcPr>
            <w:tcW w:w="1654" w:type="dxa"/>
            <w:vAlign w:val="center"/>
          </w:tcPr>
          <w:p w14:paraId="042FB2F2" w14:textId="77777777" w:rsidR="00C637E8" w:rsidRDefault="00000000">
            <w:pPr>
              <w:jc w:val="center"/>
            </w:pPr>
            <w:r>
              <w:rPr>
                <w:sz w:val="15"/>
              </w:rPr>
              <w:t>23.7%</w:t>
            </w:r>
          </w:p>
        </w:tc>
        <w:tc>
          <w:tcPr>
            <w:tcW w:w="1654" w:type="dxa"/>
            <w:vAlign w:val="center"/>
          </w:tcPr>
          <w:p w14:paraId="34F0945A" w14:textId="77777777" w:rsidR="00C637E8" w:rsidRDefault="00000000">
            <w:pPr>
              <w:jc w:val="center"/>
            </w:pPr>
            <w:r>
              <w:rPr>
                <w:sz w:val="15"/>
              </w:rPr>
              <w:t>58.3%</w:t>
            </w:r>
          </w:p>
        </w:tc>
        <w:tc>
          <w:tcPr>
            <w:tcW w:w="1654" w:type="dxa"/>
            <w:vAlign w:val="center"/>
          </w:tcPr>
          <w:p w14:paraId="0C782182" w14:textId="77777777" w:rsidR="00C637E8" w:rsidRDefault="00000000">
            <w:pPr>
              <w:jc w:val="center"/>
            </w:pPr>
            <w:r>
              <w:rPr>
                <w:sz w:val="15"/>
              </w:rPr>
              <w:t>0.93</w:t>
            </w:r>
          </w:p>
        </w:tc>
      </w:tr>
      <w:tr w:rsidR="00C637E8" w14:paraId="456A777C" w14:textId="77777777">
        <w:trPr>
          <w:cantSplit/>
          <w:jc w:val="center"/>
        </w:trPr>
        <w:tc>
          <w:tcPr>
            <w:tcW w:w="1654" w:type="dxa"/>
            <w:vAlign w:val="center"/>
          </w:tcPr>
          <w:p w14:paraId="5483FF45" w14:textId="77777777" w:rsidR="00C637E8" w:rsidRDefault="00000000">
            <w:pPr>
              <w:jc w:val="center"/>
            </w:pPr>
            <w:r>
              <w:rPr>
                <w:sz w:val="15"/>
              </w:rPr>
              <w:t>05-08</w:t>
            </w:r>
          </w:p>
        </w:tc>
        <w:tc>
          <w:tcPr>
            <w:tcW w:w="1654" w:type="dxa"/>
            <w:vAlign w:val="center"/>
          </w:tcPr>
          <w:p w14:paraId="66E4EB48" w14:textId="77777777" w:rsidR="00C637E8" w:rsidRDefault="00000000">
            <w:pPr>
              <w:jc w:val="center"/>
            </w:pPr>
            <w:r>
              <w:rPr>
                <w:sz w:val="15"/>
              </w:rPr>
              <w:t>818</w:t>
            </w:r>
          </w:p>
        </w:tc>
        <w:tc>
          <w:tcPr>
            <w:tcW w:w="1654" w:type="dxa"/>
            <w:vAlign w:val="center"/>
          </w:tcPr>
          <w:p w14:paraId="7723149A" w14:textId="77777777" w:rsidR="00C637E8" w:rsidRDefault="00000000">
            <w:pPr>
              <w:jc w:val="center"/>
            </w:pPr>
            <w:r>
              <w:rPr>
                <w:sz w:val="15"/>
              </w:rPr>
              <w:t>18.0%</w:t>
            </w:r>
          </w:p>
        </w:tc>
        <w:tc>
          <w:tcPr>
            <w:tcW w:w="1654" w:type="dxa"/>
            <w:vAlign w:val="center"/>
          </w:tcPr>
          <w:p w14:paraId="17DA43EB" w14:textId="77777777" w:rsidR="00C637E8" w:rsidRDefault="00000000">
            <w:pPr>
              <w:jc w:val="center"/>
            </w:pPr>
            <w:r>
              <w:rPr>
                <w:sz w:val="15"/>
              </w:rPr>
              <w:t>23.4%</w:t>
            </w:r>
          </w:p>
        </w:tc>
        <w:tc>
          <w:tcPr>
            <w:tcW w:w="1654" w:type="dxa"/>
            <w:vAlign w:val="center"/>
          </w:tcPr>
          <w:p w14:paraId="2B6C5E79" w14:textId="77777777" w:rsidR="00C637E8" w:rsidRDefault="00000000">
            <w:pPr>
              <w:jc w:val="center"/>
            </w:pPr>
            <w:r>
              <w:rPr>
                <w:sz w:val="15"/>
              </w:rPr>
              <w:t>58.6%</w:t>
            </w:r>
          </w:p>
        </w:tc>
        <w:tc>
          <w:tcPr>
            <w:tcW w:w="1654" w:type="dxa"/>
            <w:vAlign w:val="center"/>
          </w:tcPr>
          <w:p w14:paraId="77710219" w14:textId="77777777" w:rsidR="00C637E8" w:rsidRDefault="00000000">
            <w:pPr>
              <w:jc w:val="center"/>
            </w:pPr>
            <w:r>
              <w:rPr>
                <w:sz w:val="15"/>
              </w:rPr>
              <w:t>0.93</w:t>
            </w:r>
          </w:p>
        </w:tc>
      </w:tr>
      <w:tr w:rsidR="00C637E8" w14:paraId="2E363165" w14:textId="77777777">
        <w:trPr>
          <w:cantSplit/>
          <w:jc w:val="center"/>
        </w:trPr>
        <w:tc>
          <w:tcPr>
            <w:tcW w:w="1654" w:type="dxa"/>
            <w:vAlign w:val="center"/>
          </w:tcPr>
          <w:p w14:paraId="2076BA5F" w14:textId="77777777" w:rsidR="00C637E8" w:rsidRDefault="00000000">
            <w:pPr>
              <w:jc w:val="center"/>
            </w:pPr>
            <w:r>
              <w:rPr>
                <w:sz w:val="15"/>
              </w:rPr>
              <w:t>05-09</w:t>
            </w:r>
          </w:p>
        </w:tc>
        <w:tc>
          <w:tcPr>
            <w:tcW w:w="1654" w:type="dxa"/>
            <w:vAlign w:val="center"/>
          </w:tcPr>
          <w:p w14:paraId="05D89EB0" w14:textId="77777777" w:rsidR="00C637E8" w:rsidRDefault="00000000">
            <w:pPr>
              <w:jc w:val="center"/>
            </w:pPr>
            <w:r>
              <w:rPr>
                <w:sz w:val="15"/>
              </w:rPr>
              <w:t>818</w:t>
            </w:r>
          </w:p>
        </w:tc>
        <w:tc>
          <w:tcPr>
            <w:tcW w:w="1654" w:type="dxa"/>
            <w:vAlign w:val="center"/>
          </w:tcPr>
          <w:p w14:paraId="624C870C" w14:textId="77777777" w:rsidR="00C637E8" w:rsidRDefault="00000000">
            <w:pPr>
              <w:jc w:val="center"/>
            </w:pPr>
            <w:r>
              <w:rPr>
                <w:sz w:val="15"/>
              </w:rPr>
              <w:t>18.0%</w:t>
            </w:r>
          </w:p>
        </w:tc>
        <w:tc>
          <w:tcPr>
            <w:tcW w:w="1654" w:type="dxa"/>
            <w:vAlign w:val="center"/>
          </w:tcPr>
          <w:p w14:paraId="2CE5D1A5" w14:textId="77777777" w:rsidR="00C637E8" w:rsidRDefault="00000000">
            <w:pPr>
              <w:jc w:val="center"/>
            </w:pPr>
            <w:r>
              <w:rPr>
                <w:sz w:val="15"/>
              </w:rPr>
              <w:t>23.4%</w:t>
            </w:r>
          </w:p>
        </w:tc>
        <w:tc>
          <w:tcPr>
            <w:tcW w:w="1654" w:type="dxa"/>
            <w:vAlign w:val="center"/>
          </w:tcPr>
          <w:p w14:paraId="07A86B34" w14:textId="77777777" w:rsidR="00C637E8" w:rsidRDefault="00000000">
            <w:pPr>
              <w:jc w:val="center"/>
            </w:pPr>
            <w:r>
              <w:rPr>
                <w:sz w:val="15"/>
              </w:rPr>
              <w:t>58.6%</w:t>
            </w:r>
          </w:p>
        </w:tc>
        <w:tc>
          <w:tcPr>
            <w:tcW w:w="1654" w:type="dxa"/>
            <w:vAlign w:val="center"/>
          </w:tcPr>
          <w:p w14:paraId="63256F92" w14:textId="77777777" w:rsidR="00C637E8" w:rsidRDefault="00000000">
            <w:pPr>
              <w:jc w:val="center"/>
            </w:pPr>
            <w:r>
              <w:rPr>
                <w:sz w:val="15"/>
              </w:rPr>
              <w:t>0.93</w:t>
            </w:r>
          </w:p>
        </w:tc>
      </w:tr>
      <w:tr w:rsidR="00C637E8" w14:paraId="511B14FC" w14:textId="77777777">
        <w:trPr>
          <w:cantSplit/>
          <w:jc w:val="center"/>
        </w:trPr>
        <w:tc>
          <w:tcPr>
            <w:tcW w:w="1654" w:type="dxa"/>
            <w:vAlign w:val="center"/>
          </w:tcPr>
          <w:p w14:paraId="7011C51B" w14:textId="77777777" w:rsidR="00C637E8" w:rsidRDefault="00000000">
            <w:pPr>
              <w:jc w:val="center"/>
            </w:pPr>
            <w:r>
              <w:rPr>
                <w:sz w:val="15"/>
              </w:rPr>
              <w:t>05-12</w:t>
            </w:r>
          </w:p>
        </w:tc>
        <w:tc>
          <w:tcPr>
            <w:tcW w:w="1654" w:type="dxa"/>
            <w:vAlign w:val="center"/>
          </w:tcPr>
          <w:p w14:paraId="74C39FB5" w14:textId="77777777" w:rsidR="00C637E8" w:rsidRDefault="00000000">
            <w:pPr>
              <w:jc w:val="center"/>
            </w:pPr>
            <w:r>
              <w:rPr>
                <w:sz w:val="15"/>
              </w:rPr>
              <w:t>832</w:t>
            </w:r>
          </w:p>
        </w:tc>
        <w:tc>
          <w:tcPr>
            <w:tcW w:w="1654" w:type="dxa"/>
            <w:vAlign w:val="center"/>
          </w:tcPr>
          <w:p w14:paraId="0FD2C92F" w14:textId="77777777" w:rsidR="00C637E8" w:rsidRDefault="00000000">
            <w:pPr>
              <w:jc w:val="center"/>
            </w:pPr>
            <w:r>
              <w:rPr>
                <w:sz w:val="15"/>
              </w:rPr>
              <w:t>18.0%</w:t>
            </w:r>
          </w:p>
        </w:tc>
        <w:tc>
          <w:tcPr>
            <w:tcW w:w="1654" w:type="dxa"/>
            <w:vAlign w:val="center"/>
          </w:tcPr>
          <w:p w14:paraId="247CCF3E" w14:textId="77777777" w:rsidR="00C637E8" w:rsidRDefault="00000000">
            <w:pPr>
              <w:jc w:val="center"/>
            </w:pPr>
            <w:r>
              <w:rPr>
                <w:sz w:val="15"/>
              </w:rPr>
              <w:t>24.0%</w:t>
            </w:r>
          </w:p>
        </w:tc>
        <w:tc>
          <w:tcPr>
            <w:tcW w:w="1654" w:type="dxa"/>
            <w:vAlign w:val="center"/>
          </w:tcPr>
          <w:p w14:paraId="632735B8" w14:textId="77777777" w:rsidR="00C637E8" w:rsidRDefault="00000000">
            <w:pPr>
              <w:jc w:val="center"/>
            </w:pPr>
            <w:r>
              <w:rPr>
                <w:sz w:val="15"/>
              </w:rPr>
              <w:t>58.0%</w:t>
            </w:r>
          </w:p>
        </w:tc>
        <w:tc>
          <w:tcPr>
            <w:tcW w:w="1654" w:type="dxa"/>
            <w:vAlign w:val="center"/>
          </w:tcPr>
          <w:p w14:paraId="7244B686" w14:textId="77777777" w:rsidR="00C637E8" w:rsidRDefault="00000000">
            <w:pPr>
              <w:jc w:val="center"/>
            </w:pPr>
            <w:r>
              <w:rPr>
                <w:sz w:val="15"/>
              </w:rPr>
              <w:t>0.93</w:t>
            </w:r>
          </w:p>
        </w:tc>
      </w:tr>
    </w:tbl>
    <w:p w14:paraId="1700ED61" w14:textId="77777777" w:rsidR="00C637E8" w:rsidRDefault="00C637E8"/>
    <w:p w14:paraId="199F4FF2" w14:textId="77777777" w:rsidR="00C637E8" w:rsidRDefault="00000000">
      <w:pPr>
        <w:pStyle w:val="BodyCN"/>
        <w:rPr>
          <w:lang w:eastAsia="zh-CN"/>
        </w:rPr>
      </w:pPr>
      <w:r>
        <w:rPr>
          <w:lang w:eastAsia="zh-CN"/>
        </w:rPr>
        <w:t>由表</w:t>
      </w:r>
      <w:r>
        <w:rPr>
          <w:lang w:eastAsia="zh-CN"/>
        </w:rPr>
        <w:t>12</w:t>
      </w:r>
      <w:r>
        <w:rPr>
          <w:lang w:eastAsia="zh-CN"/>
        </w:rPr>
        <w:t>可知，</w:t>
      </w:r>
      <w:r>
        <w:rPr>
          <w:lang w:eastAsia="zh-CN"/>
        </w:rPr>
        <w:t>5</w:t>
      </w:r>
      <w:r>
        <w:rPr>
          <w:lang w:eastAsia="zh-CN"/>
        </w:rPr>
        <w:t>天方案的人均热量在</w:t>
      </w:r>
      <w:r>
        <w:rPr>
          <w:lang w:eastAsia="zh-CN"/>
        </w:rPr>
        <w:t>818~836 kcal</w:t>
      </w:r>
      <w:r>
        <w:rPr>
          <w:lang w:eastAsia="zh-CN"/>
        </w:rPr>
        <w:t>范围内，接近午餐目标</w:t>
      </w:r>
      <w:r>
        <w:rPr>
          <w:lang w:eastAsia="zh-CN"/>
        </w:rPr>
        <w:t>880 kcal</w:t>
      </w:r>
      <w:r>
        <w:rPr>
          <w:lang w:eastAsia="zh-CN"/>
        </w:rPr>
        <w:t>的</w:t>
      </w:r>
      <w:r>
        <w:rPr>
          <w:lang w:eastAsia="zh-CN"/>
        </w:rPr>
        <w:t>93%~95%</w:t>
      </w:r>
      <w:r>
        <w:rPr>
          <w:lang w:eastAsia="zh-CN"/>
        </w:rPr>
        <w:t>水平。蛋白质供能比稳定在</w:t>
      </w:r>
      <w:r>
        <w:rPr>
          <w:lang w:eastAsia="zh-CN"/>
        </w:rPr>
        <w:t>18.0%</w:t>
      </w:r>
      <w:r>
        <w:rPr>
          <w:lang w:eastAsia="zh-CN"/>
        </w:rPr>
        <w:t>，略高于推荐的</w:t>
      </w:r>
      <w:r>
        <w:rPr>
          <w:lang w:eastAsia="zh-CN"/>
        </w:rPr>
        <w:t>15%</w:t>
      </w:r>
      <w:r>
        <w:rPr>
          <w:lang w:eastAsia="zh-CN"/>
        </w:rPr>
        <w:t>上限</w:t>
      </w:r>
      <w:r>
        <w:rPr>
          <w:lang w:eastAsia="zh-CN"/>
        </w:rPr>
        <w:t>——</w:t>
      </w:r>
      <w:r>
        <w:rPr>
          <w:lang w:eastAsia="zh-CN"/>
        </w:rPr>
        <w:t>这是由于自助量贩餐厅中荤菜</w:t>
      </w:r>
      <w:proofErr w:type="gramStart"/>
      <w:r>
        <w:rPr>
          <w:lang w:eastAsia="zh-CN"/>
        </w:rPr>
        <w:t>占比较</w:t>
      </w:r>
      <w:proofErr w:type="gramEnd"/>
      <w:r>
        <w:rPr>
          <w:lang w:eastAsia="zh-CN"/>
        </w:rPr>
        <w:t>高（约</w:t>
      </w:r>
      <w:r>
        <w:rPr>
          <w:lang w:eastAsia="zh-CN"/>
        </w:rPr>
        <w:t>47%</w:t>
      </w:r>
      <w:r>
        <w:rPr>
          <w:lang w:eastAsia="zh-CN"/>
        </w:rPr>
        <w:t>），且消费者偏好倾向于选择高蛋白菜品。脂肪供能比在</w:t>
      </w:r>
      <w:r>
        <w:rPr>
          <w:lang w:eastAsia="zh-CN"/>
        </w:rPr>
        <w:t>23.4%~24.2%</w:t>
      </w:r>
      <w:r>
        <w:rPr>
          <w:lang w:eastAsia="zh-CN"/>
        </w:rPr>
        <w:t>之间，处于推荐范围</w:t>
      </w:r>
      <w:r>
        <w:rPr>
          <w:lang w:eastAsia="zh-CN"/>
        </w:rPr>
        <w:t>20%~30%</w:t>
      </w:r>
      <w:r>
        <w:rPr>
          <w:lang w:eastAsia="zh-CN"/>
        </w:rPr>
        <w:t>的中段，较为理想。碳水供能比在</w:t>
      </w:r>
      <w:r>
        <w:rPr>
          <w:lang w:eastAsia="zh-CN"/>
        </w:rPr>
        <w:t>57.8%~58.6%</w:t>
      </w:r>
      <w:r>
        <w:rPr>
          <w:lang w:eastAsia="zh-CN"/>
        </w:rPr>
        <w:t>，位于推荐范围</w:t>
      </w:r>
      <w:r>
        <w:rPr>
          <w:lang w:eastAsia="zh-CN"/>
        </w:rPr>
        <w:t>50%~65%</w:t>
      </w:r>
      <w:r>
        <w:rPr>
          <w:lang w:eastAsia="zh-CN"/>
        </w:rPr>
        <w:t>的中间偏下区间。综合均衡度均为</w:t>
      </w:r>
      <w:r>
        <w:rPr>
          <w:lang w:eastAsia="zh-CN"/>
        </w:rPr>
        <w:t>0.93</w:t>
      </w:r>
      <w:r>
        <w:rPr>
          <w:lang w:eastAsia="zh-CN"/>
        </w:rPr>
        <w:t>，表明各方案在三大营养素的结构比例上整体符合膳食指南的推荐，同时保留了进一步优化脂肪占比（向</w:t>
      </w:r>
      <w:r>
        <w:rPr>
          <w:lang w:eastAsia="zh-CN"/>
        </w:rPr>
        <w:t>20%</w:t>
      </w:r>
      <w:r>
        <w:rPr>
          <w:lang w:eastAsia="zh-CN"/>
        </w:rPr>
        <w:t>靠近）的空间。</w:t>
      </w:r>
    </w:p>
    <w:p w14:paraId="0FCAC91D" w14:textId="77777777" w:rsidR="00C637E8" w:rsidRDefault="00000000">
      <w:pPr>
        <w:pStyle w:val="31"/>
        <w:rPr>
          <w:lang w:eastAsia="zh-CN"/>
        </w:rPr>
      </w:pPr>
      <w:r>
        <w:rPr>
          <w:rFonts w:ascii="Times New Roman" w:eastAsia="黑体" w:hAnsi="Times New Roman"/>
          <w:sz w:val="24"/>
          <w:lang w:eastAsia="zh-CN"/>
        </w:rPr>
        <w:t xml:space="preserve">5.3.5 </w:t>
      </w:r>
      <w:r>
        <w:rPr>
          <w:rFonts w:ascii="Times New Roman" w:eastAsia="黑体" w:hAnsi="Times New Roman"/>
          <w:sz w:val="24"/>
          <w:lang w:eastAsia="zh-CN"/>
        </w:rPr>
        <w:t>参数灵敏度分析</w:t>
      </w:r>
    </w:p>
    <w:p w14:paraId="71921AF9" w14:textId="77777777" w:rsidR="00C637E8" w:rsidRDefault="00000000">
      <w:pPr>
        <w:pStyle w:val="BodyCN"/>
        <w:rPr>
          <w:lang w:eastAsia="zh-CN"/>
        </w:rPr>
      </w:pPr>
      <w:r>
        <w:rPr>
          <w:lang w:eastAsia="zh-CN"/>
        </w:rPr>
        <w:t>MILP</w:t>
      </w:r>
      <w:r>
        <w:rPr>
          <w:lang w:eastAsia="zh-CN"/>
        </w:rPr>
        <w:t>模型的核心参数</w:t>
      </w:r>
      <w:r>
        <w:rPr>
          <w:lang w:eastAsia="zh-CN"/>
        </w:rPr>
        <w:t>——</w:t>
      </w:r>
      <w:r>
        <w:rPr>
          <w:lang w:eastAsia="zh-CN"/>
        </w:rPr>
        <w:t>安全库存系数</w:t>
      </w:r>
      <w:r>
        <w:t>β</w:t>
      </w:r>
      <w:r>
        <w:rPr>
          <w:lang w:eastAsia="zh-CN"/>
        </w:rPr>
        <w:t>、营养容忍度</w:t>
      </w:r>
      <w:r>
        <w:t>δ</w:t>
      </w:r>
      <w:r>
        <w:rPr>
          <w:lang w:eastAsia="zh-CN"/>
        </w:rPr>
        <w:t>和需求预测值</w:t>
      </w:r>
      <w:proofErr w:type="spellStart"/>
      <w:r>
        <w:rPr>
          <w:lang w:eastAsia="zh-CN"/>
        </w:rPr>
        <w:t>N_pred</w:t>
      </w:r>
      <w:proofErr w:type="spellEnd"/>
      <w:r>
        <w:rPr>
          <w:lang w:eastAsia="zh-CN"/>
        </w:rPr>
        <w:t>——</w:t>
      </w:r>
      <w:r>
        <w:rPr>
          <w:lang w:eastAsia="zh-CN"/>
        </w:rPr>
        <w:t>的设定直接影响备菜方案的经济效益和可行性。为评估方案的鲁棒性，采用</w:t>
      </w:r>
      <w:r>
        <w:rPr>
          <w:lang w:eastAsia="zh-CN"/>
        </w:rPr>
        <w:t>Monte Carlo</w:t>
      </w:r>
      <w:r>
        <w:rPr>
          <w:lang w:eastAsia="zh-CN"/>
        </w:rPr>
        <w:t>参数扰动方法进行灵敏度分析。对三个核心参数分别施加正态分布的随机扰动：需求因子扰动</w:t>
      </w:r>
      <w:r>
        <w:rPr>
          <w:lang w:eastAsia="zh-CN"/>
        </w:rPr>
        <w:t>CV=7.5%</w:t>
      </w:r>
      <w:r>
        <w:rPr>
          <w:lang w:eastAsia="zh-CN"/>
        </w:rPr>
        <w:t>（模拟预测误差），成本因子扰动</w:t>
      </w:r>
      <w:r>
        <w:rPr>
          <w:lang w:eastAsia="zh-CN"/>
        </w:rPr>
        <w:t>CV=5%</w:t>
      </w:r>
      <w:r>
        <w:rPr>
          <w:lang w:eastAsia="zh-CN"/>
        </w:rPr>
        <w:t>（模拟采购价格波动），浪费因子扰动</w:t>
      </w:r>
      <w:r>
        <w:rPr>
          <w:lang w:eastAsia="zh-CN"/>
        </w:rPr>
        <w:t>CV=10%</w:t>
      </w:r>
      <w:r>
        <w:rPr>
          <w:lang w:eastAsia="zh-CN"/>
        </w:rPr>
        <w:t>（</w:t>
      </w:r>
      <w:proofErr w:type="gramStart"/>
      <w:r>
        <w:rPr>
          <w:lang w:eastAsia="zh-CN"/>
        </w:rPr>
        <w:t>模拟食材损耗率</w:t>
      </w:r>
      <w:proofErr w:type="gramEnd"/>
      <w:r>
        <w:rPr>
          <w:lang w:eastAsia="zh-CN"/>
        </w:rPr>
        <w:t>变化）。每次扰动后重新计算简化利润模型（</w:t>
      </w:r>
      <w:r>
        <w:rPr>
          <w:lang w:eastAsia="zh-CN"/>
        </w:rPr>
        <w:t>Re venue = serving × 5.5</w:t>
      </w:r>
      <w:r>
        <w:rPr>
          <w:lang w:eastAsia="zh-CN"/>
        </w:rPr>
        <w:t>元均值，</w:t>
      </w:r>
      <w:r>
        <w:rPr>
          <w:lang w:eastAsia="zh-CN"/>
        </w:rPr>
        <w:t xml:space="preserve">Cost = serving × </w:t>
      </w:r>
      <w:r>
        <w:rPr>
          <w:lang w:eastAsia="zh-CN"/>
        </w:rPr>
        <w:t>成本率</w:t>
      </w:r>
      <w:r>
        <w:rPr>
          <w:lang w:eastAsia="zh-CN"/>
        </w:rPr>
        <w:t xml:space="preserve"> × 5.5</w:t>
      </w:r>
      <w:r>
        <w:rPr>
          <w:lang w:eastAsia="zh-CN"/>
        </w:rPr>
        <w:t>，</w:t>
      </w:r>
      <w:r>
        <w:rPr>
          <w:lang w:eastAsia="zh-CN"/>
        </w:rPr>
        <w:t xml:space="preserve">Waste = max(0, serving - demand) × </w:t>
      </w:r>
      <w:r>
        <w:rPr>
          <w:lang w:eastAsia="zh-CN"/>
        </w:rPr>
        <w:t>成本率</w:t>
      </w:r>
      <w:r>
        <w:rPr>
          <w:lang w:eastAsia="zh-CN"/>
        </w:rPr>
        <w:t xml:space="preserve">× </w:t>
      </w:r>
      <w:r>
        <w:rPr>
          <w:lang w:eastAsia="zh-CN"/>
        </w:rPr>
        <w:t>浪费系数</w:t>
      </w:r>
      <w:r>
        <w:rPr>
          <w:lang w:eastAsia="zh-CN"/>
        </w:rPr>
        <w:t xml:space="preserve"> × 5.5</w:t>
      </w:r>
      <w:r>
        <w:rPr>
          <w:lang w:eastAsia="zh-CN"/>
        </w:rPr>
        <w:t>），共进行</w:t>
      </w:r>
      <w:r>
        <w:rPr>
          <w:lang w:eastAsia="zh-CN"/>
        </w:rPr>
        <w:t>200</w:t>
      </w:r>
      <w:r>
        <w:rPr>
          <w:lang w:eastAsia="zh-CN"/>
        </w:rPr>
        <w:t>次独立仿真。灵敏度分析结果显示：期望利润的均值为</w:t>
      </w:r>
      <w:r>
        <w:rPr>
          <w:lang w:eastAsia="zh-CN"/>
        </w:rPr>
        <w:t>5,198</w:t>
      </w:r>
      <w:r>
        <w:rPr>
          <w:lang w:eastAsia="zh-CN"/>
        </w:rPr>
        <w:t>元</w:t>
      </w:r>
      <w:r>
        <w:rPr>
          <w:lang w:eastAsia="zh-CN"/>
        </w:rPr>
        <w:t>/</w:t>
      </w:r>
      <w:r>
        <w:rPr>
          <w:lang w:eastAsia="zh-CN"/>
        </w:rPr>
        <w:t>天，标准差</w:t>
      </w:r>
      <w:r>
        <w:rPr>
          <w:lang w:eastAsia="zh-CN"/>
        </w:rPr>
        <w:t>440</w:t>
      </w:r>
      <w:r>
        <w:rPr>
          <w:lang w:eastAsia="zh-CN"/>
        </w:rPr>
        <w:t>元，利润变异系数</w:t>
      </w:r>
      <w:r>
        <w:rPr>
          <w:lang w:eastAsia="zh-CN"/>
        </w:rPr>
        <w:t>CV=8.5%</w:t>
      </w:r>
      <w:r>
        <w:rPr>
          <w:lang w:eastAsia="zh-CN"/>
        </w:rPr>
        <w:t>。利润的</w:t>
      </w:r>
      <w:r>
        <w:rPr>
          <w:lang w:eastAsia="zh-CN"/>
        </w:rPr>
        <w:t>5%~95%</w:t>
      </w:r>
      <w:r>
        <w:rPr>
          <w:lang w:eastAsia="zh-CN"/>
        </w:rPr>
        <w:t>分位区间为</w:t>
      </w:r>
      <w:r>
        <w:rPr>
          <w:lang w:eastAsia="zh-CN"/>
        </w:rPr>
        <w:t>[4,400, 5,920]</w:t>
      </w:r>
      <w:r>
        <w:rPr>
          <w:lang w:eastAsia="zh-CN"/>
        </w:rPr>
        <w:t>元。在三个扰动参数中，需求</w:t>
      </w:r>
      <w:r>
        <w:rPr>
          <w:lang w:eastAsia="zh-CN"/>
        </w:rPr>
        <w:lastRenderedPageBreak/>
        <w:t>因子与利润的绝对相关系数最大（</w:t>
      </w:r>
      <w:r>
        <w:rPr>
          <w:lang w:eastAsia="zh-CN"/>
        </w:rPr>
        <w:t>|r|=0.78</w:t>
      </w:r>
      <w:r>
        <w:rPr>
          <w:lang w:eastAsia="zh-CN"/>
        </w:rPr>
        <w:t>），其次是成本因子（</w:t>
      </w:r>
      <w:r>
        <w:rPr>
          <w:lang w:eastAsia="zh-CN"/>
        </w:rPr>
        <w:t>|r|=0.45</w:t>
      </w:r>
      <w:r>
        <w:rPr>
          <w:lang w:eastAsia="zh-CN"/>
        </w:rPr>
        <w:t>），浪费因子影响最小（</w:t>
      </w:r>
      <w:r>
        <w:rPr>
          <w:lang w:eastAsia="zh-CN"/>
        </w:rPr>
        <w:t>|r|=0.18</w:t>
      </w:r>
      <w:r>
        <w:rPr>
          <w:lang w:eastAsia="zh-CN"/>
        </w:rPr>
        <w:t>）。这表明需求预测的准确性是影响备菜利润的最主要因素，进一步验证了问题二需求预测模型的建模意义</w:t>
      </w:r>
      <w:r>
        <w:rPr>
          <w:lang w:eastAsia="zh-CN"/>
        </w:rPr>
        <w:t>——</w:t>
      </w:r>
      <w:r>
        <w:rPr>
          <w:lang w:eastAsia="zh-CN"/>
        </w:rPr>
        <w:t>更精准的预测直接转化为更优的备菜经济效益。</w:t>
      </w:r>
    </w:p>
    <w:tbl>
      <w:tblPr>
        <w:tblW w:w="0" w:type="auto"/>
        <w:jc w:val="center"/>
        <w:tblLayout w:type="fixed"/>
        <w:tblLook w:val="04A0" w:firstRow="1" w:lastRow="0" w:firstColumn="1" w:lastColumn="0" w:noHBand="0" w:noVBand="1"/>
      </w:tblPr>
      <w:tblGrid>
        <w:gridCol w:w="8617"/>
      </w:tblGrid>
      <w:tr w:rsidR="00C637E8" w14:paraId="62E522C3" w14:textId="77777777">
        <w:trPr>
          <w:cantSplit/>
          <w:jc w:val="center"/>
        </w:trPr>
        <w:tc>
          <w:tcPr>
            <w:tcW w:w="8617" w:type="dxa"/>
            <w:tcBorders>
              <w:top w:val="single" w:sz="8" w:space="0" w:color="A6A6A6"/>
              <w:left w:val="single" w:sz="8" w:space="0" w:color="A6A6A6"/>
              <w:bottom w:val="single" w:sz="8" w:space="0" w:color="A6A6A6"/>
              <w:right w:val="single" w:sz="8" w:space="0" w:color="A6A6A6"/>
            </w:tcBorders>
            <w:shd w:val="clear" w:color="auto" w:fill="F2F2F2"/>
            <w:vAlign w:val="center"/>
          </w:tcPr>
          <w:p w14:paraId="0D21C091" w14:textId="77777777" w:rsidR="00C637E8" w:rsidRDefault="00000000">
            <w:pPr>
              <w:jc w:val="center"/>
            </w:pPr>
            <w:r>
              <w:rPr>
                <w:b/>
                <w:sz w:val="20"/>
              </w:rPr>
              <w:t>图</w:t>
            </w:r>
            <w:r>
              <w:rPr>
                <w:b/>
                <w:sz w:val="20"/>
              </w:rPr>
              <w:t xml:space="preserve">14 </w:t>
            </w:r>
            <w:proofErr w:type="spellStart"/>
            <w:r>
              <w:rPr>
                <w:b/>
                <w:sz w:val="20"/>
              </w:rPr>
              <w:t>图片占位符</w:t>
            </w:r>
            <w:proofErr w:type="spellEnd"/>
            <w:r>
              <w:rPr>
                <w:b/>
                <w:sz w:val="20"/>
              </w:rPr>
              <w:br/>
            </w:r>
            <w:r>
              <w:rPr>
                <w:rFonts w:ascii="Consolas" w:hAnsi="Consolas"/>
                <w:sz w:val="18"/>
              </w:rPr>
              <w:t>图片文件名：</w:t>
            </w:r>
            <w:r>
              <w:rPr>
                <w:rFonts w:ascii="Consolas" w:hAnsi="Consolas"/>
                <w:sz w:val="18"/>
              </w:rPr>
              <w:t>p3_sensitivity.png</w:t>
            </w:r>
            <w:r>
              <w:rPr>
                <w:rFonts w:ascii="Consolas" w:hAnsi="Consolas"/>
                <w:sz w:val="18"/>
              </w:rPr>
              <w:br/>
            </w:r>
            <w:proofErr w:type="spellStart"/>
            <w:r>
              <w:rPr>
                <w:i/>
                <w:color w:val="5A5A5A"/>
                <w:sz w:val="18"/>
              </w:rPr>
              <w:t>此处插入对应图表</w:t>
            </w:r>
            <w:proofErr w:type="spellEnd"/>
          </w:p>
        </w:tc>
      </w:tr>
    </w:tbl>
    <w:p w14:paraId="0B737380" w14:textId="77777777" w:rsidR="00C637E8" w:rsidRDefault="00000000">
      <w:pPr>
        <w:pStyle w:val="CaptionCN"/>
        <w:jc w:val="center"/>
      </w:pPr>
      <w:r>
        <w:t>图</w:t>
      </w:r>
      <w:r>
        <w:t>14 Monte Carlo</w:t>
      </w:r>
      <w:r>
        <w:t>参数敏感性分析（利润分布</w:t>
      </w:r>
      <w:r>
        <w:t>/</w:t>
      </w:r>
      <w:r>
        <w:t>需求敏感性</w:t>
      </w:r>
      <w:r>
        <w:t>/</w:t>
      </w:r>
      <w:r>
        <w:t>参数排名）</w:t>
      </w:r>
    </w:p>
    <w:p w14:paraId="6722B51D" w14:textId="77777777" w:rsidR="00C637E8" w:rsidRDefault="00C637E8"/>
    <w:p w14:paraId="398AFB8B" w14:textId="77777777" w:rsidR="00C637E8" w:rsidRDefault="00000000">
      <w:pPr>
        <w:pStyle w:val="BodyCN"/>
        <w:rPr>
          <w:lang w:eastAsia="zh-CN"/>
        </w:rPr>
      </w:pPr>
      <w:r>
        <w:t>需要指出的是，本节基于</w:t>
      </w:r>
      <w:r>
        <w:t>MILP</w:t>
      </w:r>
      <w:r>
        <w:t>模型的利润估算涉及两个重要假设：（</w:t>
      </w:r>
      <w:r>
        <w:t>1</w:t>
      </w:r>
      <w:r>
        <w:t>）菜品成本按</w:t>
      </w:r>
      <w:r>
        <w:t>price×category_ratio</w:t>
      </w:r>
      <w:r>
        <w:t>估算，缺乏真实采购数据；（</w:t>
      </w:r>
      <w:r>
        <w:t>2</w:t>
      </w:r>
      <w:r>
        <w:t>）</w:t>
      </w:r>
      <w:proofErr w:type="spellStart"/>
      <w:r>
        <w:t>模型对每日独立求解，未考虑食材的批量采购折扣和跨日库存结转</w:t>
      </w:r>
      <w:proofErr w:type="spellEnd"/>
      <w:r>
        <w:t>。</w:t>
      </w:r>
      <w:r>
        <w:rPr>
          <w:lang w:eastAsia="zh-CN"/>
        </w:rPr>
        <w:t>这些因素在实际部署中可通过接入真实进销存数据加以修正，但在当前的建模框架下已尽最大努力做到合理估计。</w:t>
      </w:r>
    </w:p>
    <w:p w14:paraId="23E0CD74" w14:textId="77777777" w:rsidR="00C637E8" w:rsidRDefault="00000000">
      <w:pPr>
        <w:pStyle w:val="21"/>
        <w:rPr>
          <w:lang w:eastAsia="zh-CN"/>
        </w:rPr>
      </w:pPr>
      <w:r>
        <w:rPr>
          <w:rFonts w:ascii="Times New Roman" w:eastAsia="黑体" w:hAnsi="Times New Roman"/>
          <w:sz w:val="28"/>
          <w:lang w:eastAsia="zh-CN"/>
        </w:rPr>
        <w:t xml:space="preserve">5.4 </w:t>
      </w:r>
      <w:r>
        <w:rPr>
          <w:rFonts w:ascii="Times New Roman" w:eastAsia="黑体" w:hAnsi="Times New Roman"/>
          <w:sz w:val="28"/>
          <w:lang w:eastAsia="zh-CN"/>
        </w:rPr>
        <w:t>问题四模型建立与求解</w:t>
      </w:r>
    </w:p>
    <w:p w14:paraId="02369956" w14:textId="77777777" w:rsidR="00C637E8" w:rsidRDefault="00000000">
      <w:pPr>
        <w:pStyle w:val="BodyCN"/>
        <w:rPr>
          <w:lang w:eastAsia="zh-CN"/>
        </w:rPr>
      </w:pPr>
      <w:r>
        <w:rPr>
          <w:lang w:eastAsia="zh-CN"/>
        </w:rPr>
        <w:t>根据题目要求，需基于消费群体的消费习惯以及营养搭配科学性，从</w:t>
      </w:r>
      <w:r>
        <w:rPr>
          <w:lang w:eastAsia="zh-CN"/>
        </w:rPr>
        <w:t>314</w:t>
      </w:r>
      <w:r>
        <w:rPr>
          <w:lang w:eastAsia="zh-CN"/>
        </w:rPr>
        <w:t>种菜品中为</w:t>
      </w:r>
      <w:r>
        <w:rPr>
          <w:lang w:eastAsia="zh-CN"/>
        </w:rPr>
        <w:t>10</w:t>
      </w:r>
      <w:r>
        <w:rPr>
          <w:lang w:eastAsia="zh-CN"/>
        </w:rPr>
        <w:t>元、</w:t>
      </w:r>
      <w:r>
        <w:rPr>
          <w:lang w:eastAsia="zh-CN"/>
        </w:rPr>
        <w:t>15</w:t>
      </w:r>
      <w:r>
        <w:rPr>
          <w:lang w:eastAsia="zh-CN"/>
        </w:rPr>
        <w:t>元和</w:t>
      </w:r>
      <w:r>
        <w:rPr>
          <w:lang w:eastAsia="zh-CN"/>
        </w:rPr>
        <w:t>20</w:t>
      </w:r>
      <w:r>
        <w:rPr>
          <w:lang w:eastAsia="zh-CN"/>
        </w:rPr>
        <w:t>元三个价位分别设计最优套餐组合。套餐设计需要在有限的预算空间内同时兼顾消费者偏好、营养均衡、经营利润和菜品间的搭配合理性，属于典型的多约束组合优化问题。</w:t>
      </w:r>
    </w:p>
    <w:p w14:paraId="03A52295" w14:textId="77777777" w:rsidR="00C637E8" w:rsidRDefault="00000000">
      <w:pPr>
        <w:pStyle w:val="31"/>
        <w:rPr>
          <w:lang w:eastAsia="zh-CN"/>
        </w:rPr>
      </w:pPr>
      <w:r>
        <w:rPr>
          <w:rFonts w:ascii="Times New Roman" w:eastAsia="黑体" w:hAnsi="Times New Roman"/>
          <w:sz w:val="24"/>
          <w:lang w:eastAsia="zh-CN"/>
        </w:rPr>
        <w:t xml:space="preserve">5.4.1 </w:t>
      </w:r>
      <w:r>
        <w:rPr>
          <w:rFonts w:ascii="Times New Roman" w:eastAsia="黑体" w:hAnsi="Times New Roman"/>
          <w:sz w:val="24"/>
          <w:lang w:eastAsia="zh-CN"/>
        </w:rPr>
        <w:t>模型的准备</w:t>
      </w:r>
    </w:p>
    <w:p w14:paraId="712C534B" w14:textId="77777777" w:rsidR="00C637E8" w:rsidRDefault="00000000">
      <w:pPr>
        <w:pStyle w:val="BodyCN"/>
        <w:rPr>
          <w:lang w:eastAsia="zh-CN"/>
        </w:rPr>
      </w:pPr>
      <w:r>
        <w:rPr>
          <w:b/>
          <w:lang w:eastAsia="zh-CN"/>
        </w:rPr>
        <w:t>(1)</w:t>
      </w:r>
      <w:r>
        <w:rPr>
          <w:lang w:eastAsia="zh-CN"/>
        </w:rPr>
        <w:t xml:space="preserve"> </w:t>
      </w:r>
      <w:r>
        <w:rPr>
          <w:lang w:eastAsia="zh-CN"/>
        </w:rPr>
        <w:t>菜品数据库构建从</w:t>
      </w:r>
      <w:r>
        <w:rPr>
          <w:lang w:eastAsia="zh-CN"/>
        </w:rPr>
        <w:t>5.1</w:t>
      </w:r>
      <w:r>
        <w:rPr>
          <w:lang w:eastAsia="zh-CN"/>
        </w:rPr>
        <w:t>节构建的</w:t>
      </w:r>
      <w:proofErr w:type="spellStart"/>
      <w:r>
        <w:rPr>
          <w:lang w:eastAsia="zh-CN"/>
        </w:rPr>
        <w:t>dish_info</w:t>
      </w:r>
      <w:proofErr w:type="spellEnd"/>
      <w:r>
        <w:rPr>
          <w:lang w:eastAsia="zh-CN"/>
        </w:rPr>
        <w:t>菜品信息表中提取参与套餐设计的核心属性，构建菜品数据库</w:t>
      </w:r>
      <w:r>
        <w:rPr>
          <w:lang w:eastAsia="zh-CN"/>
        </w:rPr>
        <w:t>D = {</w:t>
      </w:r>
      <w:proofErr w:type="spellStart"/>
      <w:r>
        <w:rPr>
          <w:lang w:eastAsia="zh-CN"/>
        </w:rPr>
        <w:t>dish_k</w:t>
      </w:r>
      <w:proofErr w:type="spellEnd"/>
      <w:r>
        <w:rPr>
          <w:lang w:eastAsia="zh-CN"/>
        </w:rPr>
        <w:t xml:space="preserve"> | k = 1, 2, ..., 300}</w:t>
      </w:r>
      <w:r>
        <w:rPr>
          <w:lang w:eastAsia="zh-CN"/>
        </w:rPr>
        <w:t>（过滤价格异常值后保留</w:t>
      </w:r>
      <w:r>
        <w:rPr>
          <w:lang w:eastAsia="zh-CN"/>
        </w:rPr>
        <w:t>300</w:t>
      </w:r>
      <w:r>
        <w:rPr>
          <w:lang w:eastAsia="zh-CN"/>
        </w:rPr>
        <w:t>种）。每种菜品包含以下字段：菜品名称（</w:t>
      </w:r>
      <w:r>
        <w:rPr>
          <w:lang w:eastAsia="zh-CN"/>
        </w:rPr>
        <w:t>name</w:t>
      </w:r>
      <w:r>
        <w:rPr>
          <w:lang w:eastAsia="zh-CN"/>
        </w:rPr>
        <w:t>）、类别（</w:t>
      </w:r>
      <w:r>
        <w:rPr>
          <w:lang w:eastAsia="zh-CN"/>
        </w:rPr>
        <w:t>category</w:t>
      </w:r>
      <w:r>
        <w:rPr>
          <w:lang w:eastAsia="zh-CN"/>
        </w:rPr>
        <w:t>）、单价（</w:t>
      </w:r>
      <w:r>
        <w:rPr>
          <w:lang w:eastAsia="zh-CN"/>
        </w:rPr>
        <w:t>price</w:t>
      </w:r>
      <w:r>
        <w:rPr>
          <w:lang w:eastAsia="zh-CN"/>
        </w:rPr>
        <w:t>）、单位成本（</w:t>
      </w:r>
      <w:r>
        <w:rPr>
          <w:lang w:eastAsia="zh-CN"/>
        </w:rPr>
        <w:t>cost</w:t>
      </w:r>
      <w:r>
        <w:rPr>
          <w:lang w:eastAsia="zh-CN"/>
        </w:rPr>
        <w:t>，按</w:t>
      </w:r>
      <w:r>
        <w:rPr>
          <w:lang w:eastAsia="zh-CN"/>
        </w:rPr>
        <w:t>5.3.1</w:t>
      </w:r>
      <w:r>
        <w:rPr>
          <w:lang w:eastAsia="zh-CN"/>
        </w:rPr>
        <w:t>节的差异</w:t>
      </w:r>
      <w:proofErr w:type="gramStart"/>
      <w:r>
        <w:rPr>
          <w:lang w:eastAsia="zh-CN"/>
        </w:rPr>
        <w:t>化成本</w:t>
      </w:r>
      <w:proofErr w:type="gramEnd"/>
      <w:r>
        <w:rPr>
          <w:lang w:eastAsia="zh-CN"/>
        </w:rPr>
        <w:t>率计算）、热量（</w:t>
      </w:r>
      <w:r>
        <w:rPr>
          <w:lang w:eastAsia="zh-CN"/>
        </w:rPr>
        <w:t>calories</w:t>
      </w:r>
      <w:r>
        <w:rPr>
          <w:lang w:eastAsia="zh-CN"/>
        </w:rPr>
        <w:t>）、蛋白质（</w:t>
      </w:r>
      <w:r>
        <w:rPr>
          <w:lang w:eastAsia="zh-CN"/>
        </w:rPr>
        <w:t>protein</w:t>
      </w:r>
      <w:r>
        <w:rPr>
          <w:lang w:eastAsia="zh-CN"/>
        </w:rPr>
        <w:t>）、脂肪（</w:t>
      </w:r>
      <w:r>
        <w:rPr>
          <w:lang w:eastAsia="zh-CN"/>
        </w:rPr>
        <w:t>fat</w:t>
      </w:r>
      <w:r>
        <w:rPr>
          <w:lang w:eastAsia="zh-CN"/>
        </w:rPr>
        <w:t>）、碳水化合物（</w:t>
      </w:r>
      <w:r>
        <w:rPr>
          <w:lang w:eastAsia="zh-CN"/>
        </w:rPr>
        <w:t>carbs</w:t>
      </w:r>
      <w:r>
        <w:rPr>
          <w:lang w:eastAsia="zh-CN"/>
        </w:rPr>
        <w:t>）、膳食纤维（</w:t>
      </w:r>
      <w:r>
        <w:rPr>
          <w:lang w:eastAsia="zh-CN"/>
        </w:rPr>
        <w:t>fiber</w:t>
      </w:r>
      <w:r>
        <w:rPr>
          <w:lang w:eastAsia="zh-CN"/>
        </w:rPr>
        <w:t>）、历史总订单数（</w:t>
      </w:r>
      <w:proofErr w:type="spellStart"/>
      <w:r>
        <w:rPr>
          <w:lang w:eastAsia="zh-CN"/>
        </w:rPr>
        <w:t>total_orders</w:t>
      </w:r>
      <w:proofErr w:type="spellEnd"/>
      <w:r>
        <w:rPr>
          <w:lang w:eastAsia="zh-CN"/>
        </w:rPr>
        <w:t>）。偏好度得分</w:t>
      </w:r>
      <w:r>
        <w:rPr>
          <w:lang w:eastAsia="zh-CN"/>
        </w:rPr>
        <w:t xml:space="preserve"> </w:t>
      </w:r>
      <w:proofErr w:type="spellStart"/>
      <w:r>
        <w:rPr>
          <w:lang w:eastAsia="zh-CN"/>
        </w:rPr>
        <w:t>popularity_score</w:t>
      </w:r>
      <w:proofErr w:type="spellEnd"/>
      <w:r>
        <w:rPr>
          <w:lang w:eastAsia="zh-CN"/>
        </w:rPr>
        <w:t>定义为该菜品订单数除以所有菜品中的最大订单数，归一化至</w:t>
      </w:r>
      <w:r>
        <w:rPr>
          <w:lang w:eastAsia="zh-CN"/>
        </w:rPr>
        <w:t xml:space="preserve"> [0, 1] </w:t>
      </w:r>
      <w:r>
        <w:rPr>
          <w:lang w:eastAsia="zh-CN"/>
        </w:rPr>
        <w:t>区间。</w:t>
      </w:r>
    </w:p>
    <w:p w14:paraId="4C8458AD" w14:textId="77777777" w:rsidR="00C637E8" w:rsidRDefault="00000000">
      <w:pPr>
        <w:pStyle w:val="BodyCN"/>
        <w:rPr>
          <w:lang w:eastAsia="zh-CN"/>
        </w:rPr>
      </w:pPr>
      <w:r>
        <w:rPr>
          <w:b/>
          <w:lang w:eastAsia="zh-CN"/>
        </w:rPr>
        <w:t>(2)</w:t>
      </w:r>
      <w:r>
        <w:rPr>
          <w:lang w:eastAsia="zh-CN"/>
        </w:rPr>
        <w:t xml:space="preserve"> </w:t>
      </w:r>
      <w:r>
        <w:rPr>
          <w:lang w:eastAsia="zh-CN"/>
        </w:rPr>
        <w:t>菜品共现矩阵构建套餐内部菜品之间的搭配合理性是评分的重要维度。基于</w:t>
      </w:r>
      <w:r>
        <w:rPr>
          <w:lang w:eastAsia="zh-CN"/>
        </w:rPr>
        <w:t>5.1.3</w:t>
      </w:r>
      <w:r>
        <w:rPr>
          <w:lang w:eastAsia="zh-CN"/>
        </w:rPr>
        <w:t>节构建的</w:t>
      </w:r>
      <w:proofErr w:type="gramStart"/>
      <w:r>
        <w:rPr>
          <w:lang w:eastAsia="zh-CN"/>
        </w:rPr>
        <w:t>购物篮二值</w:t>
      </w:r>
      <w:proofErr w:type="gramEnd"/>
      <w:r>
        <w:rPr>
          <w:lang w:eastAsia="zh-CN"/>
        </w:rPr>
        <w:t>矩阵（</w:t>
      </w:r>
      <w:r>
        <w:rPr>
          <w:lang w:eastAsia="zh-CN"/>
        </w:rPr>
        <w:t>12,944</w:t>
      </w:r>
      <w:r>
        <w:rPr>
          <w:lang w:eastAsia="zh-CN"/>
        </w:rPr>
        <w:t>个订单</w:t>
      </w:r>
      <w:r>
        <w:rPr>
          <w:lang w:eastAsia="zh-CN"/>
        </w:rPr>
        <w:t xml:space="preserve"> ×223</w:t>
      </w:r>
      <w:r>
        <w:rPr>
          <w:lang w:eastAsia="zh-CN"/>
        </w:rPr>
        <w:t>种菜品），随机采样</w:t>
      </w:r>
      <w:r>
        <w:rPr>
          <w:lang w:eastAsia="zh-CN"/>
        </w:rPr>
        <w:t>3,000</w:t>
      </w:r>
      <w:r>
        <w:rPr>
          <w:lang w:eastAsia="zh-CN"/>
        </w:rPr>
        <w:t>个订单计算每对菜品</w:t>
      </w:r>
      <w:r>
        <w:rPr>
          <w:lang w:eastAsia="zh-CN"/>
        </w:rPr>
        <w:t xml:space="preserve"> (d1, d2) </w:t>
      </w:r>
      <w:r>
        <w:rPr>
          <w:lang w:eastAsia="zh-CN"/>
        </w:rPr>
        <w:t>的共现概率：</w:t>
      </w:r>
    </w:p>
    <w:p w14:paraId="0C4AB9E5" w14:textId="77777777" w:rsidR="00C637E8" w:rsidRDefault="00000000">
      <w:pPr>
        <w:pStyle w:val="BodyCN"/>
        <w:jc w:val="center"/>
      </w:pPr>
      <w:proofErr w:type="gramStart"/>
      <w:r>
        <w:rPr>
          <w:rFonts w:ascii="Consolas" w:hAnsi="Consolas"/>
          <w:sz w:val="18"/>
        </w:rPr>
        <w:t>cooccur(</w:t>
      </w:r>
      <w:proofErr w:type="gramEnd"/>
      <w:r>
        <w:rPr>
          <w:rFonts w:ascii="Consolas" w:hAnsi="Consolas"/>
          <w:sz w:val="18"/>
        </w:rPr>
        <w:t xml:space="preserve">d1, d2) = </w:t>
      </w:r>
      <w:proofErr w:type="gramStart"/>
      <w:r>
        <w:rPr>
          <w:rFonts w:ascii="Consolas" w:hAnsi="Consolas"/>
          <w:sz w:val="18"/>
        </w:rPr>
        <w:t>count(</w:t>
      </w:r>
      <w:proofErr w:type="gramEnd"/>
      <w:r>
        <w:rPr>
          <w:rFonts w:ascii="Consolas" w:hAnsi="Consolas"/>
          <w:sz w:val="18"/>
        </w:rPr>
        <w:t>d1=1 ^ d2=1) / 3000</w:t>
      </w:r>
    </w:p>
    <w:p w14:paraId="29CA3FE3" w14:textId="77777777" w:rsidR="00C637E8" w:rsidRDefault="00000000">
      <w:pPr>
        <w:pStyle w:val="BodyCN"/>
        <w:rPr>
          <w:lang w:eastAsia="zh-CN"/>
        </w:rPr>
      </w:pPr>
      <w:r>
        <w:rPr>
          <w:lang w:eastAsia="zh-CN"/>
        </w:rPr>
        <w:t>保留共现次数大于</w:t>
      </w:r>
      <w:r>
        <w:rPr>
          <w:lang w:eastAsia="zh-CN"/>
        </w:rPr>
        <w:t>3</w:t>
      </w:r>
      <w:r>
        <w:rPr>
          <w:lang w:eastAsia="zh-CN"/>
        </w:rPr>
        <w:t>的配对，构建共现概率字典作为套餐关联评分的依据。共现概率越高，说明两道菜品在真实消费场景中经常被一起选择，搭配更为合理。</w:t>
      </w:r>
    </w:p>
    <w:p w14:paraId="4F01BC0F" w14:textId="77777777" w:rsidR="00C637E8" w:rsidRDefault="00000000">
      <w:pPr>
        <w:pStyle w:val="BodyCN"/>
        <w:rPr>
          <w:lang w:eastAsia="zh-CN"/>
        </w:rPr>
      </w:pPr>
      <w:r>
        <w:rPr>
          <w:b/>
          <w:lang w:eastAsia="zh-CN"/>
        </w:rPr>
        <w:t>(3)</w:t>
      </w:r>
      <w:r>
        <w:rPr>
          <w:lang w:eastAsia="zh-CN"/>
        </w:rPr>
        <w:t xml:space="preserve"> </w:t>
      </w:r>
      <w:r>
        <w:rPr>
          <w:lang w:eastAsia="zh-CN"/>
        </w:rPr>
        <w:t>套餐结构模板根据三个价位的特点，设计差异化的套餐菜品结构模板，如表</w:t>
      </w:r>
      <w:r>
        <w:rPr>
          <w:lang w:eastAsia="zh-CN"/>
        </w:rPr>
        <w:t>13</w:t>
      </w:r>
      <w:r>
        <w:rPr>
          <w:lang w:eastAsia="zh-CN"/>
        </w:rPr>
        <w:t>所示。</w:t>
      </w:r>
      <w:r>
        <w:rPr>
          <w:lang w:eastAsia="zh-CN"/>
        </w:rPr>
        <w:t>10</w:t>
      </w:r>
      <w:r>
        <w:rPr>
          <w:lang w:eastAsia="zh-CN"/>
        </w:rPr>
        <w:t>元基础型面向价格敏感顾客，控制菜品数量和总成本；</w:t>
      </w:r>
      <w:r>
        <w:rPr>
          <w:lang w:eastAsia="zh-CN"/>
        </w:rPr>
        <w:t>15</w:t>
      </w:r>
      <w:r>
        <w:rPr>
          <w:lang w:eastAsia="zh-CN"/>
        </w:rPr>
        <w:t>元均衡型作为主推款，兼顾荤素比例和口味多样性；</w:t>
      </w:r>
      <w:r>
        <w:rPr>
          <w:lang w:eastAsia="zh-CN"/>
        </w:rPr>
        <w:t>20</w:t>
      </w:r>
      <w:r>
        <w:rPr>
          <w:lang w:eastAsia="zh-CN"/>
        </w:rPr>
        <w:t>元品质型面向追求体验的顾客，强调品类丰富度。</w:t>
      </w:r>
    </w:p>
    <w:p w14:paraId="10986810" w14:textId="77777777" w:rsidR="00C637E8" w:rsidRDefault="00000000">
      <w:pPr>
        <w:pStyle w:val="CaptionCN"/>
        <w:jc w:val="center"/>
      </w:pPr>
      <w:r>
        <w:t>表</w:t>
      </w:r>
      <w:r>
        <w:t xml:space="preserve"> 13 </w:t>
      </w:r>
      <w:proofErr w:type="spellStart"/>
      <w:r>
        <w:t>三价位套餐结构模板</w:t>
      </w:r>
      <w:proofErr w:type="spellEnd"/>
    </w:p>
    <w:tbl>
      <w:tblPr>
        <w:tblStyle w:val="aff1"/>
        <w:tblW w:w="0" w:type="auto"/>
        <w:jc w:val="center"/>
        <w:tblCellMar>
          <w:top w:w="50" w:type="dxa"/>
          <w:left w:w="50" w:type="dxa"/>
          <w:bottom w:w="50" w:type="dxa"/>
          <w:right w:w="50" w:type="dxa"/>
        </w:tblCellMar>
        <w:tblLook w:val="04A0" w:firstRow="1" w:lastRow="0" w:firstColumn="1" w:lastColumn="0" w:noHBand="0" w:noVBand="1"/>
      </w:tblPr>
      <w:tblGrid>
        <w:gridCol w:w="1983"/>
        <w:gridCol w:w="1983"/>
        <w:gridCol w:w="1982"/>
        <w:gridCol w:w="1982"/>
        <w:gridCol w:w="1982"/>
      </w:tblGrid>
      <w:tr w:rsidR="00C637E8" w14:paraId="7E72D22F" w14:textId="77777777">
        <w:trPr>
          <w:cantSplit/>
          <w:tblHeader/>
          <w:jc w:val="center"/>
        </w:trPr>
        <w:tc>
          <w:tcPr>
            <w:tcW w:w="1984" w:type="dxa"/>
            <w:shd w:val="clear" w:color="auto" w:fill="D9EAF7"/>
            <w:vAlign w:val="center"/>
          </w:tcPr>
          <w:p w14:paraId="41DCF4C5" w14:textId="77777777" w:rsidR="00C637E8" w:rsidRDefault="00000000">
            <w:pPr>
              <w:jc w:val="center"/>
            </w:pPr>
            <w:r>
              <w:rPr>
                <w:b/>
                <w:sz w:val="16"/>
              </w:rPr>
              <w:t>价位</w:t>
            </w:r>
          </w:p>
        </w:tc>
        <w:tc>
          <w:tcPr>
            <w:tcW w:w="1984" w:type="dxa"/>
            <w:shd w:val="clear" w:color="auto" w:fill="D9EAF7"/>
            <w:vAlign w:val="center"/>
          </w:tcPr>
          <w:p w14:paraId="54A703EE" w14:textId="77777777" w:rsidR="00C637E8" w:rsidRDefault="00000000">
            <w:pPr>
              <w:jc w:val="center"/>
            </w:pPr>
            <w:r>
              <w:rPr>
                <w:b/>
                <w:sz w:val="16"/>
              </w:rPr>
              <w:t>定位</w:t>
            </w:r>
          </w:p>
        </w:tc>
        <w:tc>
          <w:tcPr>
            <w:tcW w:w="1984" w:type="dxa"/>
            <w:shd w:val="clear" w:color="auto" w:fill="D9EAF7"/>
            <w:vAlign w:val="center"/>
          </w:tcPr>
          <w:p w14:paraId="264E9D8D" w14:textId="77777777" w:rsidR="00C637E8" w:rsidRDefault="00000000">
            <w:pPr>
              <w:jc w:val="center"/>
            </w:pPr>
            <w:r>
              <w:rPr>
                <w:b/>
                <w:sz w:val="16"/>
              </w:rPr>
              <w:t>菜品结构</w:t>
            </w:r>
          </w:p>
        </w:tc>
        <w:tc>
          <w:tcPr>
            <w:tcW w:w="1984" w:type="dxa"/>
            <w:shd w:val="clear" w:color="auto" w:fill="D9EAF7"/>
            <w:vAlign w:val="center"/>
          </w:tcPr>
          <w:p w14:paraId="30FEE6C4" w14:textId="77777777" w:rsidR="00C637E8" w:rsidRDefault="00000000">
            <w:pPr>
              <w:jc w:val="center"/>
            </w:pPr>
            <w:r>
              <w:rPr>
                <w:b/>
                <w:sz w:val="16"/>
              </w:rPr>
              <w:t>最少菜品数</w:t>
            </w:r>
          </w:p>
        </w:tc>
        <w:tc>
          <w:tcPr>
            <w:tcW w:w="1984" w:type="dxa"/>
            <w:shd w:val="clear" w:color="auto" w:fill="D9EAF7"/>
            <w:vAlign w:val="center"/>
          </w:tcPr>
          <w:p w14:paraId="3DE7BE0D" w14:textId="77777777" w:rsidR="00C637E8" w:rsidRDefault="00000000">
            <w:pPr>
              <w:jc w:val="center"/>
            </w:pPr>
            <w:r>
              <w:rPr>
                <w:b/>
                <w:sz w:val="16"/>
              </w:rPr>
              <w:t>最多菜品数</w:t>
            </w:r>
          </w:p>
        </w:tc>
      </w:tr>
      <w:tr w:rsidR="00C637E8" w14:paraId="1427AF0F" w14:textId="77777777">
        <w:trPr>
          <w:cantSplit/>
          <w:jc w:val="center"/>
        </w:trPr>
        <w:tc>
          <w:tcPr>
            <w:tcW w:w="1984" w:type="dxa"/>
            <w:vAlign w:val="center"/>
          </w:tcPr>
          <w:p w14:paraId="15F650A2" w14:textId="77777777" w:rsidR="00C637E8" w:rsidRDefault="00000000">
            <w:pPr>
              <w:jc w:val="center"/>
            </w:pPr>
            <w:r>
              <w:rPr>
                <w:sz w:val="16"/>
              </w:rPr>
              <w:t>10</w:t>
            </w:r>
            <w:r>
              <w:rPr>
                <w:sz w:val="16"/>
              </w:rPr>
              <w:t>元</w:t>
            </w:r>
          </w:p>
        </w:tc>
        <w:tc>
          <w:tcPr>
            <w:tcW w:w="1984" w:type="dxa"/>
            <w:vAlign w:val="center"/>
          </w:tcPr>
          <w:p w14:paraId="25801E8F" w14:textId="77777777" w:rsidR="00C637E8" w:rsidRDefault="00000000">
            <w:pPr>
              <w:jc w:val="center"/>
            </w:pPr>
            <w:r>
              <w:rPr>
                <w:sz w:val="16"/>
              </w:rPr>
              <w:t>经济基础型</w:t>
            </w:r>
          </w:p>
        </w:tc>
        <w:tc>
          <w:tcPr>
            <w:tcW w:w="1984" w:type="dxa"/>
            <w:vAlign w:val="center"/>
          </w:tcPr>
          <w:p w14:paraId="3F212745" w14:textId="77777777" w:rsidR="00C637E8" w:rsidRDefault="00000000">
            <w:pPr>
              <w:jc w:val="center"/>
            </w:pPr>
            <w:r>
              <w:rPr>
                <w:sz w:val="16"/>
              </w:rPr>
              <w:t>主食</w:t>
            </w:r>
            <w:r>
              <w:rPr>
                <w:sz w:val="16"/>
              </w:rPr>
              <w:t xml:space="preserve">×1 + </w:t>
            </w:r>
            <w:r>
              <w:rPr>
                <w:sz w:val="16"/>
              </w:rPr>
              <w:t>荤菜</w:t>
            </w:r>
            <w:r>
              <w:rPr>
                <w:sz w:val="16"/>
              </w:rPr>
              <w:t xml:space="preserve">×1 + </w:t>
            </w:r>
            <w:r>
              <w:rPr>
                <w:sz w:val="16"/>
              </w:rPr>
              <w:t>素菜</w:t>
            </w:r>
            <w:r>
              <w:rPr>
                <w:sz w:val="16"/>
              </w:rPr>
              <w:t>×1</w:t>
            </w:r>
          </w:p>
        </w:tc>
        <w:tc>
          <w:tcPr>
            <w:tcW w:w="1984" w:type="dxa"/>
            <w:vAlign w:val="center"/>
          </w:tcPr>
          <w:p w14:paraId="75EC5B4E" w14:textId="77777777" w:rsidR="00C637E8" w:rsidRDefault="00000000">
            <w:pPr>
              <w:jc w:val="center"/>
            </w:pPr>
            <w:r>
              <w:rPr>
                <w:sz w:val="16"/>
              </w:rPr>
              <w:t>2</w:t>
            </w:r>
          </w:p>
        </w:tc>
        <w:tc>
          <w:tcPr>
            <w:tcW w:w="1984" w:type="dxa"/>
            <w:vAlign w:val="center"/>
          </w:tcPr>
          <w:p w14:paraId="0777A5FE" w14:textId="77777777" w:rsidR="00C637E8" w:rsidRDefault="00000000">
            <w:pPr>
              <w:jc w:val="center"/>
            </w:pPr>
            <w:r>
              <w:rPr>
                <w:sz w:val="16"/>
              </w:rPr>
              <w:t>3</w:t>
            </w:r>
          </w:p>
        </w:tc>
      </w:tr>
      <w:tr w:rsidR="00C637E8" w14:paraId="4426A342" w14:textId="77777777">
        <w:trPr>
          <w:cantSplit/>
          <w:jc w:val="center"/>
        </w:trPr>
        <w:tc>
          <w:tcPr>
            <w:tcW w:w="1984" w:type="dxa"/>
            <w:vAlign w:val="center"/>
          </w:tcPr>
          <w:p w14:paraId="51738540" w14:textId="77777777" w:rsidR="00C637E8" w:rsidRDefault="00000000">
            <w:pPr>
              <w:jc w:val="center"/>
            </w:pPr>
            <w:r>
              <w:rPr>
                <w:sz w:val="16"/>
              </w:rPr>
              <w:t>15</w:t>
            </w:r>
            <w:r>
              <w:rPr>
                <w:sz w:val="16"/>
              </w:rPr>
              <w:t>元</w:t>
            </w:r>
          </w:p>
        </w:tc>
        <w:tc>
          <w:tcPr>
            <w:tcW w:w="1984" w:type="dxa"/>
            <w:vAlign w:val="center"/>
          </w:tcPr>
          <w:p w14:paraId="57CBC7EF" w14:textId="77777777" w:rsidR="00C637E8" w:rsidRDefault="00000000">
            <w:pPr>
              <w:jc w:val="center"/>
            </w:pPr>
            <w:r>
              <w:rPr>
                <w:sz w:val="16"/>
              </w:rPr>
              <w:t>均衡实用型</w:t>
            </w:r>
          </w:p>
        </w:tc>
        <w:tc>
          <w:tcPr>
            <w:tcW w:w="1984" w:type="dxa"/>
            <w:vAlign w:val="center"/>
          </w:tcPr>
          <w:p w14:paraId="3FC1F3F1" w14:textId="77777777" w:rsidR="00C637E8" w:rsidRDefault="00000000">
            <w:pPr>
              <w:jc w:val="center"/>
              <w:rPr>
                <w:lang w:eastAsia="zh-CN"/>
              </w:rPr>
            </w:pPr>
            <w:r>
              <w:rPr>
                <w:sz w:val="16"/>
                <w:lang w:eastAsia="zh-CN"/>
              </w:rPr>
              <w:t>主食</w:t>
            </w:r>
            <w:r>
              <w:rPr>
                <w:sz w:val="16"/>
                <w:lang w:eastAsia="zh-CN"/>
              </w:rPr>
              <w:t xml:space="preserve">×1 + </w:t>
            </w:r>
            <w:r>
              <w:rPr>
                <w:sz w:val="16"/>
                <w:lang w:eastAsia="zh-CN"/>
              </w:rPr>
              <w:t>荤菜</w:t>
            </w:r>
            <w:r>
              <w:rPr>
                <w:sz w:val="16"/>
                <w:lang w:eastAsia="zh-CN"/>
              </w:rPr>
              <w:t xml:space="preserve">×1 + </w:t>
            </w:r>
            <w:r>
              <w:rPr>
                <w:sz w:val="16"/>
                <w:lang w:eastAsia="zh-CN"/>
              </w:rPr>
              <w:t>半荤半素</w:t>
            </w:r>
            <w:r>
              <w:rPr>
                <w:sz w:val="16"/>
                <w:lang w:eastAsia="zh-CN"/>
              </w:rPr>
              <w:t xml:space="preserve">×1 + </w:t>
            </w:r>
            <w:r>
              <w:rPr>
                <w:sz w:val="16"/>
                <w:lang w:eastAsia="zh-CN"/>
              </w:rPr>
              <w:t>素菜</w:t>
            </w:r>
            <w:r>
              <w:rPr>
                <w:sz w:val="16"/>
                <w:lang w:eastAsia="zh-CN"/>
              </w:rPr>
              <w:t>×2</w:t>
            </w:r>
          </w:p>
        </w:tc>
        <w:tc>
          <w:tcPr>
            <w:tcW w:w="1984" w:type="dxa"/>
            <w:vAlign w:val="center"/>
          </w:tcPr>
          <w:p w14:paraId="0EB82F68" w14:textId="77777777" w:rsidR="00C637E8" w:rsidRDefault="00000000">
            <w:pPr>
              <w:jc w:val="center"/>
            </w:pPr>
            <w:r>
              <w:rPr>
                <w:sz w:val="16"/>
              </w:rPr>
              <w:t>3</w:t>
            </w:r>
          </w:p>
        </w:tc>
        <w:tc>
          <w:tcPr>
            <w:tcW w:w="1984" w:type="dxa"/>
            <w:vAlign w:val="center"/>
          </w:tcPr>
          <w:p w14:paraId="4AFF6DDD" w14:textId="77777777" w:rsidR="00C637E8" w:rsidRDefault="00000000">
            <w:pPr>
              <w:jc w:val="center"/>
            </w:pPr>
            <w:r>
              <w:rPr>
                <w:sz w:val="16"/>
              </w:rPr>
              <w:t>5</w:t>
            </w:r>
          </w:p>
        </w:tc>
      </w:tr>
      <w:tr w:rsidR="00C637E8" w14:paraId="454BAD88" w14:textId="77777777">
        <w:trPr>
          <w:cantSplit/>
          <w:jc w:val="center"/>
        </w:trPr>
        <w:tc>
          <w:tcPr>
            <w:tcW w:w="1984" w:type="dxa"/>
            <w:vAlign w:val="center"/>
          </w:tcPr>
          <w:p w14:paraId="1951EB01" w14:textId="77777777" w:rsidR="00C637E8" w:rsidRDefault="00000000">
            <w:pPr>
              <w:jc w:val="center"/>
            </w:pPr>
            <w:r>
              <w:rPr>
                <w:sz w:val="16"/>
              </w:rPr>
              <w:t>20</w:t>
            </w:r>
            <w:r>
              <w:rPr>
                <w:sz w:val="16"/>
              </w:rPr>
              <w:t>元</w:t>
            </w:r>
          </w:p>
        </w:tc>
        <w:tc>
          <w:tcPr>
            <w:tcW w:w="1984" w:type="dxa"/>
            <w:vAlign w:val="center"/>
          </w:tcPr>
          <w:p w14:paraId="76B13889" w14:textId="77777777" w:rsidR="00C637E8" w:rsidRDefault="00000000">
            <w:pPr>
              <w:jc w:val="center"/>
            </w:pPr>
            <w:r>
              <w:rPr>
                <w:sz w:val="16"/>
              </w:rPr>
              <w:t>丰富营养型</w:t>
            </w:r>
          </w:p>
        </w:tc>
        <w:tc>
          <w:tcPr>
            <w:tcW w:w="1984" w:type="dxa"/>
            <w:vAlign w:val="center"/>
          </w:tcPr>
          <w:p w14:paraId="07D2E24C" w14:textId="77777777" w:rsidR="00C637E8" w:rsidRDefault="00000000">
            <w:pPr>
              <w:jc w:val="center"/>
              <w:rPr>
                <w:lang w:eastAsia="zh-CN"/>
              </w:rPr>
            </w:pPr>
            <w:r>
              <w:rPr>
                <w:sz w:val="16"/>
                <w:lang w:eastAsia="zh-CN"/>
              </w:rPr>
              <w:t>主食</w:t>
            </w:r>
            <w:r>
              <w:rPr>
                <w:sz w:val="16"/>
                <w:lang w:eastAsia="zh-CN"/>
              </w:rPr>
              <w:t xml:space="preserve">×1 + </w:t>
            </w:r>
            <w:r>
              <w:rPr>
                <w:sz w:val="16"/>
                <w:lang w:eastAsia="zh-CN"/>
              </w:rPr>
              <w:t>荤菜</w:t>
            </w:r>
            <w:r>
              <w:rPr>
                <w:sz w:val="16"/>
                <w:lang w:eastAsia="zh-CN"/>
              </w:rPr>
              <w:t xml:space="preserve">×2 + </w:t>
            </w:r>
            <w:r>
              <w:rPr>
                <w:sz w:val="16"/>
                <w:lang w:eastAsia="zh-CN"/>
              </w:rPr>
              <w:t>半荤半素</w:t>
            </w:r>
            <w:r>
              <w:rPr>
                <w:sz w:val="16"/>
                <w:lang w:eastAsia="zh-CN"/>
              </w:rPr>
              <w:t xml:space="preserve">×1 + </w:t>
            </w:r>
            <w:r>
              <w:rPr>
                <w:sz w:val="16"/>
                <w:lang w:eastAsia="zh-CN"/>
              </w:rPr>
              <w:t>素菜</w:t>
            </w:r>
            <w:r>
              <w:rPr>
                <w:sz w:val="16"/>
                <w:lang w:eastAsia="zh-CN"/>
              </w:rPr>
              <w:t xml:space="preserve">×2 + </w:t>
            </w:r>
            <w:r>
              <w:rPr>
                <w:sz w:val="16"/>
                <w:lang w:eastAsia="zh-CN"/>
              </w:rPr>
              <w:t>其他</w:t>
            </w:r>
            <w:r>
              <w:rPr>
                <w:sz w:val="16"/>
                <w:lang w:eastAsia="zh-CN"/>
              </w:rPr>
              <w:t>×1</w:t>
            </w:r>
          </w:p>
        </w:tc>
        <w:tc>
          <w:tcPr>
            <w:tcW w:w="1984" w:type="dxa"/>
            <w:vAlign w:val="center"/>
          </w:tcPr>
          <w:p w14:paraId="40404145" w14:textId="77777777" w:rsidR="00C637E8" w:rsidRDefault="00000000">
            <w:pPr>
              <w:jc w:val="center"/>
            </w:pPr>
            <w:r>
              <w:rPr>
                <w:sz w:val="16"/>
              </w:rPr>
              <w:t>4</w:t>
            </w:r>
          </w:p>
        </w:tc>
        <w:tc>
          <w:tcPr>
            <w:tcW w:w="1984" w:type="dxa"/>
            <w:vAlign w:val="center"/>
          </w:tcPr>
          <w:p w14:paraId="7C14CEBA" w14:textId="77777777" w:rsidR="00C637E8" w:rsidRDefault="00000000">
            <w:pPr>
              <w:jc w:val="center"/>
            </w:pPr>
            <w:r>
              <w:rPr>
                <w:sz w:val="16"/>
              </w:rPr>
              <w:t>7</w:t>
            </w:r>
          </w:p>
        </w:tc>
      </w:tr>
    </w:tbl>
    <w:p w14:paraId="034D0CE8" w14:textId="77777777" w:rsidR="00C637E8" w:rsidRDefault="00C637E8"/>
    <w:p w14:paraId="3DF4D33C" w14:textId="77777777" w:rsidR="00C637E8" w:rsidRDefault="00000000">
      <w:pPr>
        <w:pStyle w:val="31"/>
      </w:pPr>
      <w:r>
        <w:rPr>
          <w:rFonts w:ascii="Times New Roman" w:eastAsia="黑体" w:hAnsi="Times New Roman"/>
          <w:sz w:val="24"/>
        </w:rPr>
        <w:lastRenderedPageBreak/>
        <w:t xml:space="preserve">5.4.2 </w:t>
      </w:r>
      <w:r>
        <w:rPr>
          <w:rFonts w:ascii="Times New Roman" w:eastAsia="黑体" w:hAnsi="Times New Roman"/>
          <w:sz w:val="24"/>
        </w:rPr>
        <w:t>套餐评分函数的建立</w:t>
      </w:r>
    </w:p>
    <w:p w14:paraId="74586C0E" w14:textId="77777777" w:rsidR="00C637E8" w:rsidRDefault="00000000">
      <w:pPr>
        <w:pStyle w:val="BodyCN"/>
        <w:jc w:val="center"/>
        <w:rPr>
          <w:lang w:eastAsia="zh-CN"/>
        </w:rPr>
      </w:pPr>
      <w:r>
        <w:rPr>
          <w:rFonts w:ascii="Consolas" w:hAnsi="Consolas"/>
          <w:sz w:val="18"/>
          <w:lang w:eastAsia="zh-CN"/>
        </w:rPr>
        <w:t>对任意候选套餐组合</w:t>
      </w:r>
      <w:r>
        <w:rPr>
          <w:rFonts w:ascii="Consolas" w:hAnsi="Consolas"/>
          <w:sz w:val="18"/>
          <w:lang w:eastAsia="zh-CN"/>
        </w:rPr>
        <w:t xml:space="preserve"> C = {dish_1, dish_2, ..., </w:t>
      </w:r>
      <w:proofErr w:type="spellStart"/>
      <w:r>
        <w:rPr>
          <w:rFonts w:ascii="Consolas" w:hAnsi="Consolas"/>
          <w:sz w:val="18"/>
          <w:lang w:eastAsia="zh-CN"/>
        </w:rPr>
        <w:t>dish_m</w:t>
      </w:r>
      <w:proofErr w:type="spellEnd"/>
      <w:r>
        <w:rPr>
          <w:rFonts w:ascii="Consolas" w:hAnsi="Consolas"/>
          <w:sz w:val="18"/>
          <w:lang w:eastAsia="zh-CN"/>
        </w:rPr>
        <w:t>}</w:t>
      </w:r>
      <w:r>
        <w:rPr>
          <w:rFonts w:ascii="Consolas" w:hAnsi="Consolas"/>
          <w:sz w:val="18"/>
          <w:lang w:eastAsia="zh-CN"/>
        </w:rPr>
        <w:t>，</w:t>
      </w:r>
      <w:proofErr w:type="gramStart"/>
      <w:r>
        <w:rPr>
          <w:rFonts w:ascii="Consolas" w:hAnsi="Consolas"/>
          <w:sz w:val="18"/>
          <w:lang w:eastAsia="zh-CN"/>
        </w:rPr>
        <w:t>构建五维综合</w:t>
      </w:r>
      <w:proofErr w:type="gramEnd"/>
      <w:r>
        <w:rPr>
          <w:rFonts w:ascii="Consolas" w:hAnsi="Consolas"/>
          <w:sz w:val="18"/>
          <w:lang w:eastAsia="zh-CN"/>
        </w:rPr>
        <w:t>评分函数</w:t>
      </w:r>
      <w:r>
        <w:rPr>
          <w:rFonts w:ascii="Consolas" w:hAnsi="Consolas"/>
          <w:sz w:val="18"/>
          <w:lang w:eastAsia="zh-CN"/>
        </w:rPr>
        <w:t>S(C)</w:t>
      </w:r>
      <w:r>
        <w:rPr>
          <w:rFonts w:ascii="Consolas" w:hAnsi="Consolas"/>
          <w:sz w:val="18"/>
          <w:lang w:eastAsia="zh-CN"/>
        </w:rPr>
        <w:t>，从五个维度量化套餐质量。权重设置体现各维度对套餐整体质量的重要性排序。</w:t>
      </w:r>
    </w:p>
    <w:p w14:paraId="7F363BF5" w14:textId="77777777" w:rsidR="00C637E8" w:rsidRDefault="00000000">
      <w:pPr>
        <w:pStyle w:val="BodyCN"/>
        <w:jc w:val="center"/>
      </w:pPr>
      <w:r>
        <w:rPr>
          <w:rFonts w:ascii="Consolas" w:hAnsi="Consolas"/>
          <w:sz w:val="18"/>
        </w:rPr>
        <w:t>S(C) = w1*P(C) + w2*N(C) + w3*R(C) + w4*A(C) + w5*F(C) + D_bonus</w:t>
      </w:r>
    </w:p>
    <w:p w14:paraId="5EA73557" w14:textId="77777777" w:rsidR="00C637E8" w:rsidRDefault="00000000">
      <w:pPr>
        <w:pStyle w:val="BodyCN"/>
        <w:rPr>
          <w:lang w:eastAsia="zh-CN"/>
        </w:rPr>
      </w:pPr>
      <w:r>
        <w:rPr>
          <w:b/>
          <w:lang w:eastAsia="zh-CN"/>
        </w:rPr>
        <w:t>(1)</w:t>
      </w:r>
      <w:r>
        <w:rPr>
          <w:lang w:eastAsia="zh-CN"/>
        </w:rPr>
        <w:t xml:space="preserve"> </w:t>
      </w:r>
      <w:r>
        <w:rPr>
          <w:lang w:eastAsia="zh-CN"/>
        </w:rPr>
        <w:t>消费者偏好评分</w:t>
      </w:r>
      <w:r>
        <w:rPr>
          <w:lang w:eastAsia="zh-CN"/>
        </w:rPr>
        <w:t xml:space="preserve"> P(C)</w:t>
      </w:r>
      <w:r>
        <w:rPr>
          <w:lang w:eastAsia="zh-CN"/>
        </w:rPr>
        <w:t>（权重</w:t>
      </w:r>
      <w:r>
        <w:rPr>
          <w:lang w:eastAsia="zh-CN"/>
        </w:rPr>
        <w:t xml:space="preserve"> w1 = 0.30</w:t>
      </w:r>
      <w:r>
        <w:rPr>
          <w:lang w:eastAsia="zh-CN"/>
        </w:rPr>
        <w:t>）偏好评分取套餐内所有菜品的</w:t>
      </w:r>
      <w:r>
        <w:rPr>
          <w:lang w:eastAsia="zh-CN"/>
        </w:rPr>
        <w:t xml:space="preserve"> </w:t>
      </w:r>
      <w:proofErr w:type="spellStart"/>
      <w:r>
        <w:rPr>
          <w:lang w:eastAsia="zh-CN"/>
        </w:rPr>
        <w:t>popularity_score</w:t>
      </w:r>
      <w:proofErr w:type="spellEnd"/>
      <w:r>
        <w:rPr>
          <w:lang w:eastAsia="zh-CN"/>
        </w:rPr>
        <w:t>的均值。该评分鼓励选择历史销量高的菜品，符合消费者的一般选择习惯。</w:t>
      </w:r>
    </w:p>
    <w:p w14:paraId="4FB636E0" w14:textId="77777777" w:rsidR="00C637E8" w:rsidRDefault="00000000">
      <w:pPr>
        <w:pStyle w:val="BodyCN"/>
        <w:jc w:val="center"/>
      </w:pPr>
      <w:r>
        <w:rPr>
          <w:rFonts w:ascii="Consolas" w:hAnsi="Consolas"/>
          <w:sz w:val="18"/>
        </w:rPr>
        <w:t>P(C) = (1/m) * sum_{i=</w:t>
      </w:r>
      <w:proofErr w:type="gramStart"/>
      <w:r>
        <w:rPr>
          <w:rFonts w:ascii="Consolas" w:hAnsi="Consolas"/>
          <w:sz w:val="18"/>
        </w:rPr>
        <w:t>1}^</w:t>
      </w:r>
      <w:proofErr w:type="gramEnd"/>
      <w:r>
        <w:rPr>
          <w:rFonts w:ascii="Consolas" w:hAnsi="Consolas"/>
          <w:sz w:val="18"/>
        </w:rPr>
        <w:t>{m} popularity_score(dish_i)</w:t>
      </w:r>
    </w:p>
    <w:p w14:paraId="1C641B46" w14:textId="77777777" w:rsidR="00C637E8" w:rsidRDefault="00000000">
      <w:pPr>
        <w:pStyle w:val="BodyCN"/>
        <w:rPr>
          <w:lang w:eastAsia="zh-CN"/>
        </w:rPr>
      </w:pPr>
      <w:r>
        <w:rPr>
          <w:b/>
          <w:lang w:eastAsia="zh-CN"/>
        </w:rPr>
        <w:t>(2)</w:t>
      </w:r>
      <w:r>
        <w:rPr>
          <w:lang w:eastAsia="zh-CN"/>
        </w:rPr>
        <w:t xml:space="preserve"> </w:t>
      </w:r>
      <w:r>
        <w:rPr>
          <w:lang w:eastAsia="zh-CN"/>
        </w:rPr>
        <w:t>营养均衡评分</w:t>
      </w:r>
      <w:r>
        <w:rPr>
          <w:lang w:eastAsia="zh-CN"/>
        </w:rPr>
        <w:t xml:space="preserve"> N(C)</w:t>
      </w:r>
      <w:r>
        <w:rPr>
          <w:lang w:eastAsia="zh-CN"/>
        </w:rPr>
        <w:t>（权重</w:t>
      </w:r>
      <w:r>
        <w:rPr>
          <w:lang w:eastAsia="zh-CN"/>
        </w:rPr>
        <w:t xml:space="preserve"> w2 = 0.30</w:t>
      </w:r>
      <w:r>
        <w:rPr>
          <w:lang w:eastAsia="zh-CN"/>
        </w:rPr>
        <w:t>）营养均衡评分沿用</w:t>
      </w:r>
      <w:r>
        <w:rPr>
          <w:lang w:eastAsia="zh-CN"/>
        </w:rPr>
        <w:t>5.3.4</w:t>
      </w:r>
      <w:r>
        <w:rPr>
          <w:lang w:eastAsia="zh-CN"/>
        </w:rPr>
        <w:t>节的宏量营养素供能比均衡度方法。计算</w:t>
      </w:r>
      <w:proofErr w:type="gramStart"/>
      <w:r>
        <w:rPr>
          <w:lang w:eastAsia="zh-CN"/>
        </w:rPr>
        <w:t>套餐总</w:t>
      </w:r>
      <w:proofErr w:type="gramEnd"/>
      <w:r>
        <w:rPr>
          <w:lang w:eastAsia="zh-CN"/>
        </w:rPr>
        <w:t>营养素量，得到蛋白质供能比、脂肪供能比和碳水供能比，分别评估三者与《中国居民膳食指南（</w:t>
      </w:r>
      <w:r>
        <w:rPr>
          <w:lang w:eastAsia="zh-CN"/>
        </w:rPr>
        <w:t>2022</w:t>
      </w:r>
      <w:r>
        <w:rPr>
          <w:lang w:eastAsia="zh-CN"/>
        </w:rPr>
        <w:t>）》推荐区间的符合度。综合均衡度为三项得分的算术平均。</w:t>
      </w:r>
    </w:p>
    <w:p w14:paraId="4777157C" w14:textId="77777777" w:rsidR="00C637E8" w:rsidRDefault="00000000">
      <w:pPr>
        <w:pStyle w:val="BodyCN"/>
        <w:jc w:val="center"/>
        <w:rPr>
          <w:lang w:eastAsia="zh-CN"/>
        </w:rPr>
      </w:pPr>
      <w:r>
        <w:rPr>
          <w:rFonts w:ascii="Consolas" w:hAnsi="Consolas"/>
          <w:sz w:val="18"/>
          <w:lang w:eastAsia="zh-CN"/>
        </w:rPr>
        <w:t>N(C) = (</w:t>
      </w:r>
      <w:proofErr w:type="spellStart"/>
      <w:r>
        <w:rPr>
          <w:rFonts w:ascii="Consolas" w:hAnsi="Consolas"/>
          <w:sz w:val="18"/>
          <w:lang w:eastAsia="zh-CN"/>
        </w:rPr>
        <w:t>score_protein</w:t>
      </w:r>
      <w:proofErr w:type="spellEnd"/>
      <w:r>
        <w:rPr>
          <w:rFonts w:ascii="Consolas" w:hAnsi="Consolas"/>
          <w:sz w:val="18"/>
          <w:lang w:eastAsia="zh-CN"/>
        </w:rPr>
        <w:t xml:space="preserve"> + </w:t>
      </w:r>
      <w:proofErr w:type="spellStart"/>
      <w:r>
        <w:rPr>
          <w:rFonts w:ascii="Consolas" w:hAnsi="Consolas"/>
          <w:sz w:val="18"/>
          <w:lang w:eastAsia="zh-CN"/>
        </w:rPr>
        <w:t>score_fat</w:t>
      </w:r>
      <w:proofErr w:type="spellEnd"/>
      <w:r>
        <w:rPr>
          <w:rFonts w:ascii="Consolas" w:hAnsi="Consolas"/>
          <w:sz w:val="18"/>
          <w:lang w:eastAsia="zh-CN"/>
        </w:rPr>
        <w:t xml:space="preserve"> + </w:t>
      </w:r>
      <w:proofErr w:type="spellStart"/>
      <w:r>
        <w:rPr>
          <w:rFonts w:ascii="Consolas" w:hAnsi="Consolas"/>
          <w:sz w:val="18"/>
          <w:lang w:eastAsia="zh-CN"/>
        </w:rPr>
        <w:t>score_carbs</w:t>
      </w:r>
      <w:proofErr w:type="spellEnd"/>
      <w:r>
        <w:rPr>
          <w:rFonts w:ascii="Consolas" w:hAnsi="Consolas"/>
          <w:sz w:val="18"/>
          <w:lang w:eastAsia="zh-CN"/>
        </w:rPr>
        <w:t>) / 3</w:t>
      </w:r>
    </w:p>
    <w:p w14:paraId="3E8013B5" w14:textId="77777777" w:rsidR="00C637E8" w:rsidRDefault="00000000">
      <w:pPr>
        <w:pStyle w:val="BodyCN"/>
        <w:rPr>
          <w:lang w:eastAsia="zh-CN"/>
        </w:rPr>
      </w:pPr>
      <w:r>
        <w:rPr>
          <w:b/>
          <w:lang w:eastAsia="zh-CN"/>
        </w:rPr>
        <w:t>(3)</w:t>
      </w:r>
      <w:r>
        <w:rPr>
          <w:lang w:eastAsia="zh-CN"/>
        </w:rPr>
        <w:t xml:space="preserve"> </w:t>
      </w:r>
      <w:r>
        <w:rPr>
          <w:lang w:eastAsia="zh-CN"/>
        </w:rPr>
        <w:t>利润评分</w:t>
      </w:r>
      <w:r>
        <w:rPr>
          <w:lang w:eastAsia="zh-CN"/>
        </w:rPr>
        <w:t xml:space="preserve"> R(C)</w:t>
      </w:r>
      <w:r>
        <w:rPr>
          <w:lang w:eastAsia="zh-CN"/>
        </w:rPr>
        <w:t>（权重</w:t>
      </w:r>
      <w:r>
        <w:rPr>
          <w:lang w:eastAsia="zh-CN"/>
        </w:rPr>
        <w:t xml:space="preserve"> w3 = 0.25</w:t>
      </w:r>
      <w:r>
        <w:rPr>
          <w:lang w:eastAsia="zh-CN"/>
        </w:rPr>
        <w:t>）利润评分衡量套餐的利润率与餐饮行业基准水平（约</w:t>
      </w:r>
      <w:r>
        <w:rPr>
          <w:lang w:eastAsia="zh-CN"/>
        </w:rPr>
        <w:t>40%</w:t>
      </w:r>
      <w:r>
        <w:rPr>
          <w:lang w:eastAsia="zh-CN"/>
        </w:rPr>
        <w:t>）的接近程度：</w:t>
      </w:r>
      <w:proofErr w:type="spellStart"/>
      <w:r>
        <w:rPr>
          <w:lang w:eastAsia="zh-CN"/>
        </w:rPr>
        <w:t>profit_margin</w:t>
      </w:r>
      <w:proofErr w:type="spellEnd"/>
      <w:r>
        <w:rPr>
          <w:lang w:eastAsia="zh-CN"/>
        </w:rPr>
        <w:t xml:space="preserve"> = (</w:t>
      </w:r>
      <w:proofErr w:type="spellStart"/>
      <w:r>
        <w:rPr>
          <w:lang w:eastAsia="zh-CN"/>
        </w:rPr>
        <w:t>sum_price</w:t>
      </w:r>
      <w:proofErr w:type="spellEnd"/>
      <w:r>
        <w:rPr>
          <w:lang w:eastAsia="zh-CN"/>
        </w:rPr>
        <w:t xml:space="preserve"> - </w:t>
      </w:r>
      <w:proofErr w:type="spellStart"/>
      <w:r>
        <w:rPr>
          <w:lang w:eastAsia="zh-CN"/>
        </w:rPr>
        <w:t>sum_cost</w:t>
      </w:r>
      <w:proofErr w:type="spellEnd"/>
      <w:r>
        <w:rPr>
          <w:lang w:eastAsia="zh-CN"/>
        </w:rPr>
        <w:t xml:space="preserve">) / </w:t>
      </w:r>
      <w:proofErr w:type="gramStart"/>
      <w:r>
        <w:rPr>
          <w:lang w:eastAsia="zh-CN"/>
        </w:rPr>
        <w:t>max(</w:t>
      </w:r>
      <w:proofErr w:type="spellStart"/>
      <w:proofErr w:type="gramEnd"/>
      <w:r>
        <w:rPr>
          <w:lang w:eastAsia="zh-CN"/>
        </w:rPr>
        <w:t>sum_price</w:t>
      </w:r>
      <w:proofErr w:type="spellEnd"/>
      <w:r>
        <w:rPr>
          <w:lang w:eastAsia="zh-CN"/>
        </w:rPr>
        <w:t>, 0.01)</w:t>
      </w:r>
    </w:p>
    <w:p w14:paraId="5280E28A" w14:textId="77777777" w:rsidR="00C637E8" w:rsidRDefault="00000000">
      <w:pPr>
        <w:pStyle w:val="BodyCN"/>
        <w:jc w:val="center"/>
      </w:pPr>
      <w:r>
        <w:rPr>
          <w:rFonts w:ascii="Consolas" w:hAnsi="Consolas"/>
          <w:sz w:val="18"/>
        </w:rPr>
        <w:t xml:space="preserve">R(C) = </w:t>
      </w:r>
      <w:proofErr w:type="gramStart"/>
      <w:r>
        <w:rPr>
          <w:rFonts w:ascii="Consolas" w:hAnsi="Consolas"/>
          <w:sz w:val="18"/>
        </w:rPr>
        <w:t>max(</w:t>
      </w:r>
      <w:proofErr w:type="gramEnd"/>
      <w:r>
        <w:rPr>
          <w:rFonts w:ascii="Consolas" w:hAnsi="Consolas"/>
          <w:sz w:val="18"/>
        </w:rPr>
        <w:t>0, 1 - |profit_margin - 0.40| / 0.40)</w:t>
      </w:r>
    </w:p>
    <w:p w14:paraId="357FB587" w14:textId="77777777" w:rsidR="00C637E8" w:rsidRDefault="00000000">
      <w:pPr>
        <w:pStyle w:val="BodyCN"/>
        <w:jc w:val="center"/>
        <w:rPr>
          <w:lang w:eastAsia="zh-CN"/>
        </w:rPr>
      </w:pPr>
      <w:r>
        <w:rPr>
          <w:rFonts w:ascii="Consolas" w:hAnsi="Consolas"/>
          <w:sz w:val="18"/>
          <w:lang w:eastAsia="zh-CN"/>
        </w:rPr>
        <w:t>利润率越接近</w:t>
      </w:r>
      <w:r>
        <w:rPr>
          <w:rFonts w:ascii="Consolas" w:hAnsi="Consolas"/>
          <w:sz w:val="18"/>
          <w:lang w:eastAsia="zh-CN"/>
        </w:rPr>
        <w:t>40%</w:t>
      </w:r>
      <w:r>
        <w:rPr>
          <w:rFonts w:ascii="Consolas" w:hAnsi="Consolas"/>
          <w:sz w:val="18"/>
          <w:lang w:eastAsia="zh-CN"/>
        </w:rPr>
        <w:t>，得分越高。当利润率为</w:t>
      </w:r>
      <w:r>
        <w:rPr>
          <w:rFonts w:ascii="Consolas" w:hAnsi="Consolas"/>
          <w:sz w:val="18"/>
          <w:lang w:eastAsia="zh-CN"/>
        </w:rPr>
        <w:t>40%</w:t>
      </w:r>
      <w:r>
        <w:rPr>
          <w:rFonts w:ascii="Consolas" w:hAnsi="Consolas"/>
          <w:sz w:val="18"/>
          <w:lang w:eastAsia="zh-CN"/>
        </w:rPr>
        <w:t>时</w:t>
      </w:r>
      <w:r>
        <w:rPr>
          <w:rFonts w:ascii="Consolas" w:hAnsi="Consolas"/>
          <w:sz w:val="18"/>
          <w:lang w:eastAsia="zh-CN"/>
        </w:rPr>
        <w:t>R(C)=1.0</w:t>
      </w:r>
      <w:r>
        <w:rPr>
          <w:rFonts w:ascii="Consolas" w:hAnsi="Consolas"/>
          <w:sz w:val="18"/>
          <w:lang w:eastAsia="zh-CN"/>
        </w:rPr>
        <w:t>（满分），偏离</w:t>
      </w:r>
      <w:r>
        <w:rPr>
          <w:rFonts w:ascii="Consolas" w:hAnsi="Consolas"/>
          <w:sz w:val="18"/>
          <w:lang w:eastAsia="zh-CN"/>
        </w:rPr>
        <w:t>40%</w:t>
      </w:r>
      <w:r>
        <w:rPr>
          <w:rFonts w:ascii="Consolas" w:hAnsi="Consolas"/>
          <w:sz w:val="18"/>
          <w:lang w:eastAsia="zh-CN"/>
        </w:rPr>
        <w:t>越远得分越低。</w:t>
      </w:r>
    </w:p>
    <w:p w14:paraId="7F63DD5F" w14:textId="77777777" w:rsidR="00C637E8" w:rsidRDefault="00000000">
      <w:pPr>
        <w:pStyle w:val="BodyCN"/>
        <w:rPr>
          <w:lang w:eastAsia="zh-CN"/>
        </w:rPr>
      </w:pPr>
      <w:r>
        <w:rPr>
          <w:b/>
          <w:lang w:eastAsia="zh-CN"/>
        </w:rPr>
        <w:t>(4)</w:t>
      </w:r>
      <w:r>
        <w:rPr>
          <w:lang w:eastAsia="zh-CN"/>
        </w:rPr>
        <w:t xml:space="preserve"> </w:t>
      </w:r>
      <w:r>
        <w:rPr>
          <w:lang w:eastAsia="zh-CN"/>
        </w:rPr>
        <w:t>共购关联评分</w:t>
      </w:r>
      <w:r>
        <w:rPr>
          <w:lang w:eastAsia="zh-CN"/>
        </w:rPr>
        <w:t xml:space="preserve"> A(C)</w:t>
      </w:r>
      <w:r>
        <w:rPr>
          <w:lang w:eastAsia="zh-CN"/>
        </w:rPr>
        <w:t>（权重</w:t>
      </w:r>
      <w:r>
        <w:rPr>
          <w:lang w:eastAsia="zh-CN"/>
        </w:rPr>
        <w:t xml:space="preserve"> w4 = 0.15</w:t>
      </w:r>
      <w:r>
        <w:rPr>
          <w:lang w:eastAsia="zh-CN"/>
        </w:rPr>
        <w:t>）利用</w:t>
      </w:r>
      <w:r>
        <w:rPr>
          <w:lang w:eastAsia="zh-CN"/>
        </w:rPr>
        <w:t>5.4.1</w:t>
      </w:r>
      <w:r>
        <w:rPr>
          <w:lang w:eastAsia="zh-CN"/>
        </w:rPr>
        <w:t>节构建的菜品共现矩阵，计算套餐内所有菜品对</w:t>
      </w:r>
      <w:r>
        <w:rPr>
          <w:lang w:eastAsia="zh-CN"/>
        </w:rPr>
        <w:t xml:space="preserve"> (</w:t>
      </w:r>
      <w:proofErr w:type="spellStart"/>
      <w:r>
        <w:rPr>
          <w:lang w:eastAsia="zh-CN"/>
        </w:rPr>
        <w:t>dish_i</w:t>
      </w:r>
      <w:proofErr w:type="spellEnd"/>
      <w:r>
        <w:rPr>
          <w:lang w:eastAsia="zh-CN"/>
        </w:rPr>
        <w:t xml:space="preserve">, </w:t>
      </w:r>
      <w:proofErr w:type="spellStart"/>
      <w:r>
        <w:rPr>
          <w:lang w:eastAsia="zh-CN"/>
        </w:rPr>
        <w:t>dish_j</w:t>
      </w:r>
      <w:proofErr w:type="spellEnd"/>
      <w:r>
        <w:rPr>
          <w:lang w:eastAsia="zh-CN"/>
        </w:rPr>
        <w:t xml:space="preserve">, </w:t>
      </w:r>
      <w:proofErr w:type="spellStart"/>
      <w:r>
        <w:rPr>
          <w:lang w:eastAsia="zh-CN"/>
        </w:rPr>
        <w:t>i</w:t>
      </w:r>
      <w:proofErr w:type="spellEnd"/>
      <w:r>
        <w:rPr>
          <w:lang w:eastAsia="zh-CN"/>
        </w:rPr>
        <w:t xml:space="preserve"> &lt; j)</w:t>
      </w:r>
      <w:r>
        <w:rPr>
          <w:lang w:eastAsia="zh-CN"/>
        </w:rPr>
        <w:t>的平均共现概率，通过放大系数</w:t>
      </w:r>
      <w:r>
        <w:rPr>
          <w:lang w:eastAsia="zh-CN"/>
        </w:rPr>
        <w:t>50</w:t>
      </w:r>
      <w:r>
        <w:rPr>
          <w:lang w:eastAsia="zh-CN"/>
        </w:rPr>
        <w:t>将典型的</w:t>
      </w:r>
      <w:r>
        <w:rPr>
          <w:lang w:eastAsia="zh-CN"/>
        </w:rPr>
        <w:t>0.02</w:t>
      </w:r>
      <w:r>
        <w:rPr>
          <w:lang w:eastAsia="zh-CN"/>
        </w:rPr>
        <w:t>量级共现概率映射至</w:t>
      </w:r>
      <w:r>
        <w:rPr>
          <w:lang w:eastAsia="zh-CN"/>
        </w:rPr>
        <w:t>[0,1]</w:t>
      </w:r>
      <w:r>
        <w:rPr>
          <w:lang w:eastAsia="zh-CN"/>
        </w:rPr>
        <w:t>区间：</w:t>
      </w:r>
    </w:p>
    <w:p w14:paraId="353083D8" w14:textId="77777777" w:rsidR="00C637E8" w:rsidRDefault="00000000">
      <w:pPr>
        <w:pStyle w:val="BodyCN"/>
        <w:jc w:val="center"/>
      </w:pPr>
      <w:r>
        <w:rPr>
          <w:rFonts w:ascii="Consolas" w:hAnsi="Consolas"/>
          <w:sz w:val="18"/>
        </w:rPr>
        <w:t xml:space="preserve">A(C) = </w:t>
      </w:r>
      <w:proofErr w:type="gramStart"/>
      <w:r>
        <w:rPr>
          <w:rFonts w:ascii="Consolas" w:hAnsi="Consolas"/>
          <w:sz w:val="18"/>
        </w:rPr>
        <w:t>min(</w:t>
      </w:r>
      <w:proofErr w:type="gramEnd"/>
      <w:r>
        <w:rPr>
          <w:rFonts w:ascii="Consolas" w:hAnsi="Consolas"/>
          <w:sz w:val="18"/>
        </w:rPr>
        <w:t xml:space="preserve">1.0, 50 * mean_{i&lt;j} </w:t>
      </w:r>
      <w:proofErr w:type="gramStart"/>
      <w:r>
        <w:rPr>
          <w:rFonts w:ascii="Consolas" w:hAnsi="Consolas"/>
          <w:sz w:val="18"/>
        </w:rPr>
        <w:t>cooccur(</w:t>
      </w:r>
      <w:proofErr w:type="gramEnd"/>
      <w:r>
        <w:rPr>
          <w:rFonts w:ascii="Consolas" w:hAnsi="Consolas"/>
          <w:sz w:val="18"/>
        </w:rPr>
        <w:t>dish_i, dish_j))</w:t>
      </w:r>
    </w:p>
    <w:p w14:paraId="213EB28A" w14:textId="77777777" w:rsidR="00C637E8" w:rsidRDefault="00000000">
      <w:pPr>
        <w:pStyle w:val="BodyCN"/>
        <w:rPr>
          <w:lang w:eastAsia="zh-CN"/>
        </w:rPr>
      </w:pPr>
      <w:r>
        <w:rPr>
          <w:lang w:eastAsia="zh-CN"/>
        </w:rPr>
        <w:t>共现关联评分鼓励套餐内的菜品在实际消费记录中存在伴生关系，确保套餐不是纯粹的数学拼凑，而是符合消费者自然搭配习惯的组合。</w:t>
      </w:r>
    </w:p>
    <w:p w14:paraId="7D540D07" w14:textId="77777777" w:rsidR="00C637E8" w:rsidRDefault="00000000">
      <w:pPr>
        <w:pStyle w:val="BodyCN"/>
        <w:rPr>
          <w:lang w:eastAsia="zh-CN"/>
        </w:rPr>
      </w:pPr>
      <w:r>
        <w:rPr>
          <w:b/>
          <w:lang w:eastAsia="zh-CN"/>
        </w:rPr>
        <w:t>(5)</w:t>
      </w:r>
      <w:r>
        <w:rPr>
          <w:lang w:eastAsia="zh-CN"/>
        </w:rPr>
        <w:t xml:space="preserve"> </w:t>
      </w:r>
      <w:r>
        <w:rPr>
          <w:lang w:eastAsia="zh-CN"/>
        </w:rPr>
        <w:t>价格符合度评分</w:t>
      </w:r>
      <w:r>
        <w:rPr>
          <w:lang w:eastAsia="zh-CN"/>
        </w:rPr>
        <w:t xml:space="preserve"> F(C)</w:t>
      </w:r>
      <w:r>
        <w:rPr>
          <w:lang w:eastAsia="zh-CN"/>
        </w:rPr>
        <w:t>（权重</w:t>
      </w:r>
      <w:r>
        <w:rPr>
          <w:lang w:eastAsia="zh-CN"/>
        </w:rPr>
        <w:t xml:space="preserve"> w5 = 0.15</w:t>
      </w:r>
      <w:r>
        <w:rPr>
          <w:lang w:eastAsia="zh-CN"/>
        </w:rPr>
        <w:t>）价格符合度衡量套餐实际总价与目标价位</w:t>
      </w:r>
      <w:r>
        <w:rPr>
          <w:lang w:eastAsia="zh-CN"/>
        </w:rPr>
        <w:t xml:space="preserve"> B </w:t>
      </w:r>
      <w:r>
        <w:rPr>
          <w:lang w:eastAsia="zh-CN"/>
        </w:rPr>
        <w:t>的偏差程度：</w:t>
      </w:r>
    </w:p>
    <w:p w14:paraId="1C84CEE4" w14:textId="77777777" w:rsidR="00C637E8" w:rsidRDefault="00000000">
      <w:pPr>
        <w:pStyle w:val="BodyCN"/>
        <w:jc w:val="center"/>
      </w:pPr>
      <w:r>
        <w:rPr>
          <w:rFonts w:ascii="Consolas" w:hAnsi="Consolas"/>
          <w:sz w:val="18"/>
        </w:rPr>
        <w:t>deviation = |sum_{</w:t>
      </w:r>
      <w:proofErr w:type="spellStart"/>
      <w:r>
        <w:rPr>
          <w:rFonts w:ascii="Consolas" w:hAnsi="Consolas"/>
          <w:sz w:val="18"/>
        </w:rPr>
        <w:t>i</w:t>
      </w:r>
      <w:proofErr w:type="spellEnd"/>
      <w:r>
        <w:rPr>
          <w:rFonts w:ascii="Consolas" w:hAnsi="Consolas"/>
          <w:sz w:val="18"/>
        </w:rPr>
        <w:t>=</w:t>
      </w:r>
      <w:proofErr w:type="gramStart"/>
      <w:r>
        <w:rPr>
          <w:rFonts w:ascii="Consolas" w:hAnsi="Consolas"/>
          <w:sz w:val="18"/>
        </w:rPr>
        <w:t>1}^</w:t>
      </w:r>
      <w:proofErr w:type="gramEnd"/>
      <w:r>
        <w:rPr>
          <w:rFonts w:ascii="Consolas" w:hAnsi="Consolas"/>
          <w:sz w:val="18"/>
        </w:rPr>
        <w:t>{m} price(</w:t>
      </w:r>
      <w:proofErr w:type="spellStart"/>
      <w:r>
        <w:rPr>
          <w:rFonts w:ascii="Consolas" w:hAnsi="Consolas"/>
          <w:sz w:val="18"/>
        </w:rPr>
        <w:t>dish_i</w:t>
      </w:r>
      <w:proofErr w:type="spellEnd"/>
      <w:r>
        <w:rPr>
          <w:rFonts w:ascii="Consolas" w:hAnsi="Consolas"/>
          <w:sz w:val="18"/>
        </w:rPr>
        <w:t>) - B| / B</w:t>
      </w:r>
    </w:p>
    <w:p w14:paraId="2E01B25B" w14:textId="77777777" w:rsidR="00C637E8" w:rsidRDefault="00000000">
      <w:pPr>
        <w:pStyle w:val="BodyCN"/>
        <w:jc w:val="center"/>
        <w:rPr>
          <w:lang w:eastAsia="zh-CN"/>
        </w:rPr>
      </w:pPr>
      <w:r>
        <w:rPr>
          <w:rFonts w:ascii="Consolas" w:hAnsi="Consolas"/>
          <w:sz w:val="18"/>
          <w:lang w:eastAsia="zh-CN"/>
        </w:rPr>
        <w:t xml:space="preserve">F(C) = </w:t>
      </w:r>
      <w:proofErr w:type="gramStart"/>
      <w:r>
        <w:rPr>
          <w:rFonts w:ascii="Consolas" w:hAnsi="Consolas"/>
          <w:sz w:val="18"/>
          <w:lang w:eastAsia="zh-CN"/>
        </w:rPr>
        <w:t>max(</w:t>
      </w:r>
      <w:proofErr w:type="gramEnd"/>
      <w:r>
        <w:rPr>
          <w:rFonts w:ascii="Consolas" w:hAnsi="Consolas"/>
          <w:sz w:val="18"/>
          <w:lang w:eastAsia="zh-CN"/>
        </w:rPr>
        <w:t>0, 1 - deviation * 3)</w:t>
      </w:r>
    </w:p>
    <w:p w14:paraId="12242960" w14:textId="77777777" w:rsidR="00C637E8" w:rsidRDefault="00000000">
      <w:pPr>
        <w:pStyle w:val="BodyCN"/>
        <w:rPr>
          <w:lang w:eastAsia="zh-CN"/>
        </w:rPr>
      </w:pPr>
      <w:r>
        <w:rPr>
          <w:lang w:eastAsia="zh-CN"/>
        </w:rPr>
        <w:t>当总价与目标价位偏差在</w:t>
      </w:r>
      <w:r>
        <w:rPr>
          <w:lang w:eastAsia="zh-CN"/>
        </w:rPr>
        <w:t>33%</w:t>
      </w:r>
      <w:r>
        <w:rPr>
          <w:lang w:eastAsia="zh-CN"/>
        </w:rPr>
        <w:t>以内时，</w:t>
      </w:r>
      <w:r>
        <w:rPr>
          <w:lang w:eastAsia="zh-CN"/>
        </w:rPr>
        <w:t>F(C) &gt;0</w:t>
      </w:r>
      <w:r>
        <w:rPr>
          <w:lang w:eastAsia="zh-CN"/>
        </w:rPr>
        <w:t>。偏差惩罚系数</w:t>
      </w:r>
      <w:r>
        <w:rPr>
          <w:lang w:eastAsia="zh-CN"/>
        </w:rPr>
        <w:t>3</w:t>
      </w:r>
      <w:r>
        <w:rPr>
          <w:lang w:eastAsia="zh-CN"/>
        </w:rPr>
        <w:t>确保价格符合度随偏差增大迅速下降，有效约束套餐总价在目标价位附近。</w:t>
      </w:r>
    </w:p>
    <w:p w14:paraId="1053F2F6" w14:textId="77777777" w:rsidR="00C637E8" w:rsidRDefault="00000000">
      <w:pPr>
        <w:pStyle w:val="BodyCN"/>
        <w:rPr>
          <w:lang w:eastAsia="zh-CN"/>
        </w:rPr>
      </w:pPr>
      <w:r>
        <w:rPr>
          <w:b/>
          <w:lang w:eastAsia="zh-CN"/>
        </w:rPr>
        <w:t>(6)</w:t>
      </w:r>
      <w:r>
        <w:rPr>
          <w:lang w:eastAsia="zh-CN"/>
        </w:rPr>
        <w:t xml:space="preserve"> </w:t>
      </w:r>
      <w:r>
        <w:rPr>
          <w:lang w:eastAsia="zh-CN"/>
        </w:rPr>
        <w:t>类别多样性奖励与惩罚类别多样性奖励</w:t>
      </w:r>
      <w:r>
        <w:rPr>
          <w:lang w:eastAsia="zh-CN"/>
        </w:rPr>
        <w:t xml:space="preserve"> </w:t>
      </w:r>
      <w:proofErr w:type="spellStart"/>
      <w:r>
        <w:rPr>
          <w:lang w:eastAsia="zh-CN"/>
        </w:rPr>
        <w:t>D_bonus</w:t>
      </w:r>
      <w:proofErr w:type="spellEnd"/>
      <w:r>
        <w:rPr>
          <w:lang w:eastAsia="zh-CN"/>
        </w:rPr>
        <w:t xml:space="preserve"> = min(1.0, </w:t>
      </w:r>
      <w:proofErr w:type="spellStart"/>
      <w:r>
        <w:rPr>
          <w:lang w:eastAsia="zh-CN"/>
        </w:rPr>
        <w:t>n_cats</w:t>
      </w:r>
      <w:proofErr w:type="spellEnd"/>
      <w:r>
        <w:rPr>
          <w:lang w:eastAsia="zh-CN"/>
        </w:rPr>
        <w:t>/3) ×0.10</w:t>
      </w:r>
      <w:r>
        <w:rPr>
          <w:lang w:eastAsia="zh-CN"/>
        </w:rPr>
        <w:t>，当套餐覆盖</w:t>
      </w:r>
      <w:r>
        <w:rPr>
          <w:lang w:eastAsia="zh-CN"/>
        </w:rPr>
        <w:t>3</w:t>
      </w:r>
      <w:r>
        <w:rPr>
          <w:lang w:eastAsia="zh-CN"/>
        </w:rPr>
        <w:t>个及以上菜品类别时获得满分奖励，鼓励套餐在类别上的多样性。同时，若套餐菜品数少于其价位对应的最少菜品数，总分乘以</w:t>
      </w:r>
      <w:r>
        <w:rPr>
          <w:lang w:eastAsia="zh-CN"/>
        </w:rPr>
        <w:t>0.5</w:t>
      </w:r>
      <w:r>
        <w:rPr>
          <w:lang w:eastAsia="zh-CN"/>
        </w:rPr>
        <w:t>的惩罚因子；若多于最大菜品数，总分乘以</w:t>
      </w:r>
      <w:r>
        <w:rPr>
          <w:lang w:eastAsia="zh-CN"/>
        </w:rPr>
        <w:t>0.7</w:t>
      </w:r>
      <w:r>
        <w:rPr>
          <w:lang w:eastAsia="zh-CN"/>
        </w:rPr>
        <w:t>。</w:t>
      </w:r>
    </w:p>
    <w:p w14:paraId="7F9C8BD9" w14:textId="77777777" w:rsidR="00C637E8" w:rsidRDefault="00000000">
      <w:pPr>
        <w:pStyle w:val="BodyCN"/>
        <w:rPr>
          <w:lang w:eastAsia="zh-CN"/>
        </w:rPr>
      </w:pPr>
      <w:r>
        <w:rPr>
          <w:b/>
          <w:lang w:eastAsia="zh-CN"/>
        </w:rPr>
        <w:t>(7)</w:t>
      </w:r>
      <w:r>
        <w:rPr>
          <w:lang w:eastAsia="zh-CN"/>
        </w:rPr>
        <w:t xml:space="preserve"> Bootstrap</w:t>
      </w:r>
      <w:r>
        <w:rPr>
          <w:lang w:eastAsia="zh-CN"/>
        </w:rPr>
        <w:t>稳定规则奖励（</w:t>
      </w:r>
      <w:r>
        <w:rPr>
          <w:lang w:eastAsia="zh-CN"/>
        </w:rPr>
        <w:t>Iteration 5</w:t>
      </w:r>
      <w:r>
        <w:rPr>
          <w:lang w:eastAsia="zh-CN"/>
        </w:rPr>
        <w:t>新增）经</w:t>
      </w:r>
      <w:r>
        <w:rPr>
          <w:lang w:eastAsia="zh-CN"/>
        </w:rPr>
        <w:t>5.1.3</w:t>
      </w:r>
      <w:r>
        <w:rPr>
          <w:lang w:eastAsia="zh-CN"/>
        </w:rPr>
        <w:t>节的</w:t>
      </w:r>
      <w:r>
        <w:rPr>
          <w:lang w:eastAsia="zh-CN"/>
        </w:rPr>
        <w:t>500</w:t>
      </w:r>
      <w:r>
        <w:rPr>
          <w:lang w:eastAsia="zh-CN"/>
        </w:rPr>
        <w:t>次</w:t>
      </w:r>
      <w:r>
        <w:rPr>
          <w:lang w:eastAsia="zh-CN"/>
        </w:rPr>
        <w:t>Bootstrap</w:t>
      </w:r>
      <w:r>
        <w:rPr>
          <w:lang w:eastAsia="zh-CN"/>
        </w:rPr>
        <w:t>稳定性检验，发现</w:t>
      </w:r>
      <w:r>
        <w:rPr>
          <w:lang w:eastAsia="zh-CN"/>
        </w:rPr>
        <w:t>9</w:t>
      </w:r>
      <w:r>
        <w:rPr>
          <w:lang w:eastAsia="zh-CN"/>
        </w:rPr>
        <w:t>条关联规则的生存率超过</w:t>
      </w:r>
      <w:r>
        <w:rPr>
          <w:lang w:eastAsia="zh-CN"/>
        </w:rPr>
        <w:t>80%</w:t>
      </w:r>
      <w:r>
        <w:rPr>
          <w:lang w:eastAsia="zh-CN"/>
        </w:rPr>
        <w:t>，均以酱鸭腿为后件。若候选套餐中包含这些经过验证的稳定菜品搭配，额外获得</w:t>
      </w:r>
      <w:r>
        <w:rPr>
          <w:lang w:eastAsia="zh-CN"/>
        </w:rPr>
        <w:t>0.05</w:t>
      </w:r>
      <w:r>
        <w:rPr>
          <w:lang w:eastAsia="zh-CN"/>
        </w:rPr>
        <w:t>分的奖励。这一机制使得套餐设计不仅有理论评分支撑，更有统计稳定性检验的背书。</w:t>
      </w:r>
    </w:p>
    <w:p w14:paraId="33AE04C9" w14:textId="77777777" w:rsidR="00C637E8" w:rsidRDefault="00000000">
      <w:pPr>
        <w:pStyle w:val="31"/>
        <w:rPr>
          <w:lang w:eastAsia="zh-CN"/>
        </w:rPr>
      </w:pPr>
      <w:r>
        <w:rPr>
          <w:rFonts w:ascii="Times New Roman" w:eastAsia="黑体" w:hAnsi="Times New Roman"/>
          <w:sz w:val="24"/>
          <w:lang w:eastAsia="zh-CN"/>
        </w:rPr>
        <w:t xml:space="preserve">5.4.3 </w:t>
      </w:r>
      <w:r>
        <w:rPr>
          <w:rFonts w:ascii="Times New Roman" w:eastAsia="黑体" w:hAnsi="Times New Roman"/>
          <w:sz w:val="24"/>
          <w:lang w:eastAsia="zh-CN"/>
        </w:rPr>
        <w:t>搜索算法的建立</w:t>
      </w:r>
    </w:p>
    <w:p w14:paraId="35FA5DB9" w14:textId="77777777" w:rsidR="00C637E8" w:rsidRDefault="00000000">
      <w:pPr>
        <w:pStyle w:val="BodyCN"/>
        <w:rPr>
          <w:lang w:eastAsia="zh-CN"/>
        </w:rPr>
      </w:pPr>
      <w:r>
        <w:rPr>
          <w:lang w:eastAsia="zh-CN"/>
        </w:rPr>
        <w:t>从</w:t>
      </w:r>
      <w:r>
        <w:rPr>
          <w:lang w:eastAsia="zh-CN"/>
        </w:rPr>
        <w:t>300</w:t>
      </w:r>
      <w:r>
        <w:rPr>
          <w:lang w:eastAsia="zh-CN"/>
        </w:rPr>
        <w:t>种菜品中选择</w:t>
      </w:r>
      <w:r>
        <w:rPr>
          <w:lang w:eastAsia="zh-CN"/>
        </w:rPr>
        <w:t>2~7</w:t>
      </w:r>
      <w:r>
        <w:rPr>
          <w:lang w:eastAsia="zh-CN"/>
        </w:rPr>
        <w:t>种组合形成套餐，搜索空间为组合级别（</w:t>
      </w:r>
      <w:r>
        <w:rPr>
          <w:lang w:eastAsia="zh-CN"/>
        </w:rPr>
        <w:t>C(300,2) + C(300,3) + ... +C(300,7)</w:t>
      </w:r>
      <w:r>
        <w:rPr>
          <w:lang w:eastAsia="zh-CN"/>
        </w:rPr>
        <w:t>），完全枚举计算不可行。本文采用贪心搜索与爬山法局部优化相结合的两阶段启发式算法。</w:t>
      </w:r>
    </w:p>
    <w:p w14:paraId="60EA5FB7" w14:textId="77777777" w:rsidR="00C637E8" w:rsidRDefault="00000000">
      <w:pPr>
        <w:pStyle w:val="BodyCN"/>
        <w:rPr>
          <w:lang w:eastAsia="zh-CN"/>
        </w:rPr>
      </w:pPr>
      <w:r>
        <w:rPr>
          <w:b/>
          <w:lang w:eastAsia="zh-CN"/>
        </w:rPr>
        <w:t>(1)</w:t>
      </w:r>
      <w:r>
        <w:rPr>
          <w:lang w:eastAsia="zh-CN"/>
        </w:rPr>
        <w:t xml:space="preserve"> </w:t>
      </w:r>
      <w:r>
        <w:rPr>
          <w:lang w:eastAsia="zh-CN"/>
        </w:rPr>
        <w:t>第一阶段：贪心搜索对每个目标价位，按表</w:t>
      </w:r>
      <w:r>
        <w:rPr>
          <w:lang w:eastAsia="zh-CN"/>
        </w:rPr>
        <w:t>13</w:t>
      </w:r>
      <w:r>
        <w:rPr>
          <w:lang w:eastAsia="zh-CN"/>
        </w:rPr>
        <w:t>的结构模板逐类别选择菜品。每类别内按（</w:t>
      </w:r>
      <w:proofErr w:type="spellStart"/>
      <w:r>
        <w:rPr>
          <w:lang w:eastAsia="zh-CN"/>
        </w:rPr>
        <w:t>popularity_score</w:t>
      </w:r>
      <w:proofErr w:type="spellEnd"/>
      <w:r>
        <w:rPr>
          <w:lang w:eastAsia="zh-CN"/>
        </w:rPr>
        <w:t xml:space="preserve"> × 0.70 + random ×0.30</w:t>
      </w:r>
      <w:r>
        <w:rPr>
          <w:lang w:eastAsia="zh-CN"/>
        </w:rPr>
        <w:t>）的混合评分排序</w:t>
      </w:r>
      <w:r>
        <w:rPr>
          <w:lang w:eastAsia="zh-CN"/>
        </w:rPr>
        <w:t>——70%</w:t>
      </w:r>
      <w:r>
        <w:rPr>
          <w:lang w:eastAsia="zh-CN"/>
        </w:rPr>
        <w:t>的确定性权重优先保证高质量菜品入选，</w:t>
      </w:r>
      <w:r>
        <w:rPr>
          <w:lang w:eastAsia="zh-CN"/>
        </w:rPr>
        <w:t>30%</w:t>
      </w:r>
      <w:r>
        <w:rPr>
          <w:lang w:eastAsia="zh-CN"/>
        </w:rPr>
        <w:t>的随机权重增加候选方案多样性，避免贪心算法陷入局部最优。共进行</w:t>
      </w:r>
      <w:r>
        <w:rPr>
          <w:lang w:eastAsia="zh-CN"/>
        </w:rPr>
        <w:t>200</w:t>
      </w:r>
      <w:r>
        <w:rPr>
          <w:lang w:eastAsia="zh-CN"/>
        </w:rPr>
        <w:t>次独立采样生成候选方案集。每次采样时进行去重检查，确保同一菜品不被重复选取。</w:t>
      </w:r>
    </w:p>
    <w:p w14:paraId="1A66E3B2" w14:textId="77777777" w:rsidR="00C637E8" w:rsidRDefault="00000000">
      <w:pPr>
        <w:pStyle w:val="BodyCN"/>
        <w:rPr>
          <w:lang w:eastAsia="zh-CN"/>
        </w:rPr>
      </w:pPr>
      <w:r>
        <w:rPr>
          <w:b/>
          <w:lang w:eastAsia="zh-CN"/>
        </w:rPr>
        <w:t>(2)</w:t>
      </w:r>
      <w:r>
        <w:rPr>
          <w:lang w:eastAsia="zh-CN"/>
        </w:rPr>
        <w:t xml:space="preserve"> </w:t>
      </w:r>
      <w:r>
        <w:rPr>
          <w:lang w:eastAsia="zh-CN"/>
        </w:rPr>
        <w:t>第二阶段：爬山法局部优化对贪心搜索得到的最优候选方案，进行</w:t>
      </w:r>
      <w:r>
        <w:rPr>
          <w:lang w:eastAsia="zh-CN"/>
        </w:rPr>
        <w:t>100</w:t>
      </w:r>
      <w:r>
        <w:rPr>
          <w:lang w:eastAsia="zh-CN"/>
        </w:rPr>
        <w:t>次迭代的爬山法局部优化。每次迭代随机选择以下三种操作之一：替换操作</w:t>
      </w:r>
      <w:r>
        <w:rPr>
          <w:lang w:eastAsia="zh-CN"/>
        </w:rPr>
        <w:t>——</w:t>
      </w:r>
      <w:r>
        <w:rPr>
          <w:lang w:eastAsia="zh-CN"/>
        </w:rPr>
        <w:t>随机选取套餐中的一个菜品，替换为同类别中另一个候选菜品；添加操作</w:t>
      </w:r>
      <w:r>
        <w:rPr>
          <w:lang w:eastAsia="zh-CN"/>
        </w:rPr>
        <w:t>——</w:t>
      </w:r>
      <w:r>
        <w:rPr>
          <w:lang w:eastAsia="zh-CN"/>
        </w:rPr>
        <w:t>在预算允许范围内（总价</w:t>
      </w:r>
      <w:r>
        <w:rPr>
          <w:lang w:eastAsia="zh-CN"/>
        </w:rPr>
        <w:t xml:space="preserve"> ≤</w:t>
      </w:r>
      <w:r>
        <w:rPr>
          <w:lang w:eastAsia="zh-CN"/>
        </w:rPr>
        <w:t>目标价位</w:t>
      </w:r>
      <w:r>
        <w:rPr>
          <w:lang w:eastAsia="zh-CN"/>
        </w:rPr>
        <w:t xml:space="preserve"> × 0.9</w:t>
      </w:r>
      <w:r>
        <w:rPr>
          <w:lang w:eastAsia="zh-CN"/>
        </w:rPr>
        <w:t>），从菜品库中选取一个新菜品加入套餐；</w:t>
      </w:r>
      <w:r>
        <w:rPr>
          <w:lang w:eastAsia="zh-CN"/>
        </w:rPr>
        <w:lastRenderedPageBreak/>
        <w:t>移除操作</w:t>
      </w:r>
      <w:r>
        <w:rPr>
          <w:lang w:eastAsia="zh-CN"/>
        </w:rPr>
        <w:t>——</w:t>
      </w:r>
      <w:r>
        <w:rPr>
          <w:lang w:eastAsia="zh-CN"/>
        </w:rPr>
        <w:t>从套餐中随机移除一个菜品（仅在菜品数</w:t>
      </w:r>
      <w:r>
        <w:rPr>
          <w:lang w:eastAsia="zh-CN"/>
        </w:rPr>
        <w:t>&gt;</w:t>
      </w:r>
      <w:r>
        <w:rPr>
          <w:lang w:eastAsia="zh-CN"/>
        </w:rPr>
        <w:t>最少菜品数时执行）。每次操作后重新计算</w:t>
      </w:r>
      <w:r>
        <w:rPr>
          <w:lang w:eastAsia="zh-CN"/>
        </w:rPr>
        <w:t>S(C)</w:t>
      </w:r>
      <w:r>
        <w:rPr>
          <w:lang w:eastAsia="zh-CN"/>
        </w:rPr>
        <w:t>，仅当新方案的评分高于当前最佳方案时才接受（爬山法的核心原则：只接受更优解）。给出套餐搜索的完整算法流程：</w:t>
      </w:r>
    </w:p>
    <w:p w14:paraId="7839F2EF" w14:textId="77777777" w:rsidR="00C637E8" w:rsidRDefault="00000000">
      <w:pPr>
        <w:rPr>
          <w:lang w:eastAsia="zh-CN"/>
        </w:rPr>
      </w:pPr>
      <w:r>
        <w:rPr>
          <w:rFonts w:eastAsia="黑体"/>
          <w:b/>
          <w:sz w:val="20"/>
          <w:lang w:eastAsia="zh-CN"/>
        </w:rPr>
        <w:t>算法</w:t>
      </w:r>
      <w:r>
        <w:rPr>
          <w:rFonts w:eastAsia="黑体"/>
          <w:b/>
          <w:sz w:val="20"/>
          <w:lang w:eastAsia="zh-CN"/>
        </w:rPr>
        <w:t>4</w:t>
      </w:r>
      <w:r>
        <w:rPr>
          <w:rFonts w:eastAsia="黑体"/>
          <w:b/>
          <w:sz w:val="20"/>
          <w:lang w:eastAsia="zh-CN"/>
        </w:rPr>
        <w:t>：套餐优化搜索</w:t>
      </w:r>
    </w:p>
    <w:tbl>
      <w:tblPr>
        <w:tblStyle w:val="aff1"/>
        <w:tblW w:w="0" w:type="auto"/>
        <w:jc w:val="center"/>
        <w:tblCellMar>
          <w:top w:w="100" w:type="dxa"/>
          <w:left w:w="120" w:type="dxa"/>
          <w:bottom w:w="100" w:type="dxa"/>
          <w:right w:w="120" w:type="dxa"/>
        </w:tblCellMar>
        <w:tblLook w:val="04A0" w:firstRow="1" w:lastRow="0" w:firstColumn="1" w:lastColumn="0" w:noHBand="0" w:noVBand="1"/>
      </w:tblPr>
      <w:tblGrid>
        <w:gridCol w:w="9912"/>
      </w:tblGrid>
      <w:tr w:rsidR="00C637E8" w14:paraId="76FB81A6" w14:textId="77777777">
        <w:trPr>
          <w:cantSplit/>
          <w:jc w:val="center"/>
        </w:trPr>
        <w:tc>
          <w:tcPr>
            <w:tcW w:w="9922" w:type="dxa"/>
            <w:shd w:val="clear" w:color="auto" w:fill="F7F7F7"/>
          </w:tcPr>
          <w:p w14:paraId="6229C1C5" w14:textId="77777777" w:rsidR="00C637E8" w:rsidRDefault="00000000">
            <w:pPr>
              <w:pStyle w:val="PseudoCode"/>
            </w:pPr>
            <w:proofErr w:type="spellStart"/>
            <w:r>
              <w:t>输入：菜品数据库</w:t>
            </w:r>
            <w:proofErr w:type="spellEnd"/>
            <w:r>
              <w:t xml:space="preserve"> D, </w:t>
            </w:r>
            <w:proofErr w:type="spellStart"/>
            <w:r>
              <w:t>目标价位</w:t>
            </w:r>
            <w:proofErr w:type="spellEnd"/>
            <w:r>
              <w:t xml:space="preserve"> B, </w:t>
            </w:r>
            <w:r>
              <w:t>结构模板</w:t>
            </w:r>
            <w:r>
              <w:t xml:space="preserve"> T</w:t>
            </w:r>
            <w:r>
              <w:br/>
              <w:t xml:space="preserve">      </w:t>
            </w:r>
            <w:r>
              <w:t>共现矩阵</w:t>
            </w:r>
            <w:r>
              <w:t xml:space="preserve"> M, </w:t>
            </w:r>
            <w:r>
              <w:t>稳定规则集</w:t>
            </w:r>
            <w:r>
              <w:t xml:space="preserve"> S_bootstrap</w:t>
            </w:r>
            <w:r>
              <w:br/>
            </w:r>
            <w:r>
              <w:t>输出：最优套餐</w:t>
            </w:r>
            <w:r>
              <w:t xml:space="preserve"> C* </w:t>
            </w:r>
            <w:r>
              <w:t>及评分</w:t>
            </w:r>
            <w:r>
              <w:t xml:space="preserve"> S*</w:t>
            </w:r>
            <w:r>
              <w:br/>
              <w:t xml:space="preserve">1: // </w:t>
            </w:r>
            <w:r>
              <w:t>第一阶段：贪心搜索</w:t>
            </w:r>
            <w:r>
              <w:br/>
              <w:t>2: candidates = []</w:t>
            </w:r>
            <w:r>
              <w:br/>
              <w:t>3: for trial = 1 to 200 do</w:t>
            </w:r>
            <w:r>
              <w:br/>
              <w:t>4:    C = empty_set, budget = B</w:t>
            </w:r>
            <w:r>
              <w:br/>
              <w:t>5:    for each (cat, count) in T do</w:t>
            </w:r>
            <w:r>
              <w:br/>
              <w:t xml:space="preserve">6:       </w:t>
            </w:r>
            <w:r>
              <w:t>从</w:t>
            </w:r>
            <w:r>
              <w:t xml:space="preserve"> D </w:t>
            </w:r>
            <w:r>
              <w:t>中筛选属于</w:t>
            </w:r>
            <w:r>
              <w:t xml:space="preserve"> cat </w:t>
            </w:r>
            <w:r>
              <w:t>且</w:t>
            </w:r>
            <w:r>
              <w:t xml:space="preserve"> price &lt;= budget*0.8 </w:t>
            </w:r>
            <w:r>
              <w:t>的菜品</w:t>
            </w:r>
            <w:r>
              <w:br/>
              <w:t xml:space="preserve">7:       </w:t>
            </w:r>
            <w:r>
              <w:t>按</w:t>
            </w:r>
            <w:r>
              <w:t xml:space="preserve"> pop_score*0.7 + random*0.3 </w:t>
            </w:r>
            <w:r>
              <w:t>降序排列</w:t>
            </w:r>
            <w:r>
              <w:br/>
              <w:t xml:space="preserve">8:       </w:t>
            </w:r>
            <w:r>
              <w:t>选取前</w:t>
            </w:r>
            <w:r>
              <w:t xml:space="preserve"> count </w:t>
            </w:r>
            <w:r>
              <w:t>个不相重复的菜品加入</w:t>
            </w:r>
            <w:r>
              <w:t xml:space="preserve"> C</w:t>
            </w:r>
            <w:r>
              <w:br/>
              <w:t xml:space="preserve">9:       </w:t>
            </w:r>
            <w:r>
              <w:t>更新</w:t>
            </w:r>
            <w:r>
              <w:t xml:space="preserve"> budget -= sum(price)</w:t>
            </w:r>
            <w:r>
              <w:br/>
              <w:t xml:space="preserve">10:   if |C| &gt;= 2 and </w:t>
            </w:r>
            <w:r>
              <w:t>无重复菜品</w:t>
            </w:r>
            <w:r>
              <w:t xml:space="preserve"> then</w:t>
            </w:r>
            <w:r>
              <w:br/>
              <w:t>11:       S = ComputeScore(C, B, M, S_bootstrap)</w:t>
            </w:r>
            <w:r>
              <w:br/>
              <w:t>12:       candidates.append((C, S))</w:t>
            </w:r>
            <w:r>
              <w:br/>
              <w:t xml:space="preserve">13: // </w:t>
            </w:r>
            <w:r>
              <w:t>第二阶段：局部优化</w:t>
            </w:r>
            <w:r>
              <w:br/>
              <w:t>14: C* = argmax_{C} Score(C) from candidates</w:t>
            </w:r>
            <w:r>
              <w:br/>
              <w:t>15: for iter = 1 to 100 do</w:t>
            </w:r>
            <w:r>
              <w:br/>
              <w:t>16:   op = random_choice([replace, add, remove])</w:t>
            </w:r>
            <w:r>
              <w:br/>
              <w:t>17:   C_new = apply_operation(C*, op)</w:t>
            </w:r>
            <w:r>
              <w:br/>
              <w:t xml:space="preserve">18:   if C_new </w:t>
            </w:r>
            <w:r>
              <w:t>满足价格和数量约束</w:t>
            </w:r>
            <w:r>
              <w:t xml:space="preserve"> then</w:t>
            </w:r>
            <w:r>
              <w:br/>
              <w:t>19:       S_new = ComputeScore(C_new, B, M, S_bootstrap)</w:t>
            </w:r>
            <w:r>
              <w:br/>
              <w:t>20:       if S_new &gt; S* then C* = C_new, S* = S_new</w:t>
            </w:r>
            <w:r>
              <w:br/>
              <w:t>21: return (C*, S*)</w:t>
            </w:r>
          </w:p>
        </w:tc>
      </w:tr>
    </w:tbl>
    <w:p w14:paraId="29A9AA67" w14:textId="77777777" w:rsidR="00C637E8" w:rsidRDefault="00C637E8"/>
    <w:p w14:paraId="6CFAF6E0" w14:textId="77777777" w:rsidR="00C637E8" w:rsidRDefault="00000000">
      <w:pPr>
        <w:pStyle w:val="31"/>
        <w:rPr>
          <w:lang w:eastAsia="zh-CN"/>
        </w:rPr>
      </w:pPr>
      <w:r>
        <w:rPr>
          <w:rFonts w:ascii="Times New Roman" w:eastAsia="黑体" w:hAnsi="Times New Roman"/>
          <w:sz w:val="24"/>
          <w:lang w:eastAsia="zh-CN"/>
        </w:rPr>
        <w:t xml:space="preserve">5.4.4 </w:t>
      </w:r>
      <w:r>
        <w:rPr>
          <w:rFonts w:ascii="Times New Roman" w:eastAsia="黑体" w:hAnsi="Times New Roman"/>
          <w:sz w:val="24"/>
          <w:lang w:eastAsia="zh-CN"/>
        </w:rPr>
        <w:t>模型的求解与结果分析</w:t>
      </w:r>
    </w:p>
    <w:p w14:paraId="72DDD7D3" w14:textId="77777777" w:rsidR="00C637E8" w:rsidRDefault="00000000">
      <w:pPr>
        <w:pStyle w:val="BodyCN"/>
        <w:rPr>
          <w:lang w:eastAsia="zh-CN"/>
        </w:rPr>
      </w:pPr>
      <w:r>
        <w:rPr>
          <w:lang w:eastAsia="zh-CN"/>
        </w:rPr>
        <w:t>对</w:t>
      </w:r>
      <w:r>
        <w:rPr>
          <w:lang w:eastAsia="zh-CN"/>
        </w:rPr>
        <w:t>10</w:t>
      </w:r>
      <w:r>
        <w:rPr>
          <w:lang w:eastAsia="zh-CN"/>
        </w:rPr>
        <w:t>元、</w:t>
      </w:r>
      <w:r>
        <w:rPr>
          <w:lang w:eastAsia="zh-CN"/>
        </w:rPr>
        <w:t>15</w:t>
      </w:r>
      <w:r>
        <w:rPr>
          <w:lang w:eastAsia="zh-CN"/>
        </w:rPr>
        <w:t>元和</w:t>
      </w:r>
      <w:r>
        <w:rPr>
          <w:lang w:eastAsia="zh-CN"/>
        </w:rPr>
        <w:t>20</w:t>
      </w:r>
      <w:r>
        <w:rPr>
          <w:lang w:eastAsia="zh-CN"/>
        </w:rPr>
        <w:t>元三个目标价位分别运行上述搜索算法（</w:t>
      </w:r>
      <w:r>
        <w:rPr>
          <w:lang w:eastAsia="zh-CN"/>
        </w:rPr>
        <w:t>200</w:t>
      </w:r>
      <w:r>
        <w:rPr>
          <w:lang w:eastAsia="zh-CN"/>
        </w:rPr>
        <w:t>次贪心</w:t>
      </w:r>
      <w:r>
        <w:rPr>
          <w:lang w:eastAsia="zh-CN"/>
        </w:rPr>
        <w:t xml:space="preserve"> ×100</w:t>
      </w:r>
      <w:r>
        <w:rPr>
          <w:lang w:eastAsia="zh-CN"/>
        </w:rPr>
        <w:t>次局部优化），得到各价位的最优套餐方案。求解结果汇总于表</w:t>
      </w:r>
      <w:r>
        <w:rPr>
          <w:lang w:eastAsia="zh-CN"/>
        </w:rPr>
        <w:t>14</w:t>
      </w:r>
      <w:r>
        <w:rPr>
          <w:lang w:eastAsia="zh-CN"/>
        </w:rPr>
        <w:t>。</w:t>
      </w:r>
    </w:p>
    <w:p w14:paraId="43AD9B95" w14:textId="77777777" w:rsidR="00C637E8" w:rsidRDefault="00000000">
      <w:pPr>
        <w:pStyle w:val="CaptionCN"/>
        <w:jc w:val="center"/>
        <w:rPr>
          <w:lang w:eastAsia="zh-CN"/>
        </w:rPr>
      </w:pPr>
      <w:r>
        <w:rPr>
          <w:lang w:eastAsia="zh-CN"/>
        </w:rPr>
        <w:t>表</w:t>
      </w:r>
      <w:r>
        <w:rPr>
          <w:lang w:eastAsia="zh-CN"/>
        </w:rPr>
        <w:t xml:space="preserve"> 14 </w:t>
      </w:r>
      <w:r>
        <w:rPr>
          <w:lang w:eastAsia="zh-CN"/>
        </w:rPr>
        <w:t>三价位套餐方案汇总</w:t>
      </w:r>
    </w:p>
    <w:tbl>
      <w:tblPr>
        <w:tblStyle w:val="aff1"/>
        <w:tblW w:w="0" w:type="auto"/>
        <w:jc w:val="center"/>
        <w:tblCellMar>
          <w:top w:w="50" w:type="dxa"/>
          <w:left w:w="50" w:type="dxa"/>
          <w:bottom w:w="50" w:type="dxa"/>
          <w:right w:w="50" w:type="dxa"/>
        </w:tblCellMar>
        <w:tblLook w:val="04A0" w:firstRow="1" w:lastRow="0" w:firstColumn="1" w:lastColumn="0" w:noHBand="0" w:noVBand="1"/>
      </w:tblPr>
      <w:tblGrid>
        <w:gridCol w:w="1416"/>
        <w:gridCol w:w="1416"/>
        <w:gridCol w:w="1416"/>
        <w:gridCol w:w="1416"/>
        <w:gridCol w:w="1416"/>
        <w:gridCol w:w="1416"/>
        <w:gridCol w:w="1416"/>
      </w:tblGrid>
      <w:tr w:rsidR="00C637E8" w14:paraId="1E81FB92" w14:textId="77777777">
        <w:trPr>
          <w:cantSplit/>
          <w:tblHeader/>
          <w:jc w:val="center"/>
        </w:trPr>
        <w:tc>
          <w:tcPr>
            <w:tcW w:w="1417" w:type="dxa"/>
            <w:shd w:val="clear" w:color="auto" w:fill="D9EAF7"/>
            <w:vAlign w:val="center"/>
          </w:tcPr>
          <w:p w14:paraId="76368C8D" w14:textId="77777777" w:rsidR="00C637E8" w:rsidRDefault="00000000">
            <w:pPr>
              <w:jc w:val="center"/>
            </w:pPr>
            <w:proofErr w:type="spellStart"/>
            <w:r>
              <w:rPr>
                <w:b/>
                <w:sz w:val="15"/>
              </w:rPr>
              <w:t>价位</w:t>
            </w:r>
            <w:proofErr w:type="spellEnd"/>
          </w:p>
        </w:tc>
        <w:tc>
          <w:tcPr>
            <w:tcW w:w="1417" w:type="dxa"/>
            <w:shd w:val="clear" w:color="auto" w:fill="D9EAF7"/>
            <w:vAlign w:val="center"/>
          </w:tcPr>
          <w:p w14:paraId="25BAECDE" w14:textId="77777777" w:rsidR="00C637E8" w:rsidRDefault="00000000">
            <w:pPr>
              <w:jc w:val="center"/>
            </w:pPr>
            <w:r>
              <w:rPr>
                <w:b/>
                <w:sz w:val="15"/>
              </w:rPr>
              <w:t>定位</w:t>
            </w:r>
          </w:p>
        </w:tc>
        <w:tc>
          <w:tcPr>
            <w:tcW w:w="1417" w:type="dxa"/>
            <w:shd w:val="clear" w:color="auto" w:fill="D9EAF7"/>
            <w:vAlign w:val="center"/>
          </w:tcPr>
          <w:p w14:paraId="0F1DCD01" w14:textId="77777777" w:rsidR="00C637E8" w:rsidRDefault="00000000">
            <w:pPr>
              <w:jc w:val="center"/>
            </w:pPr>
            <w:r>
              <w:rPr>
                <w:b/>
                <w:sz w:val="15"/>
              </w:rPr>
              <w:t>实际总价</w:t>
            </w:r>
            <w:r>
              <w:rPr>
                <w:b/>
                <w:sz w:val="15"/>
              </w:rPr>
              <w:t>(</w:t>
            </w:r>
            <w:r>
              <w:rPr>
                <w:b/>
                <w:sz w:val="15"/>
              </w:rPr>
              <w:t>元</w:t>
            </w:r>
            <w:r>
              <w:rPr>
                <w:b/>
                <w:sz w:val="15"/>
              </w:rPr>
              <w:t>)</w:t>
            </w:r>
          </w:p>
        </w:tc>
        <w:tc>
          <w:tcPr>
            <w:tcW w:w="1417" w:type="dxa"/>
            <w:shd w:val="clear" w:color="auto" w:fill="D9EAF7"/>
            <w:vAlign w:val="center"/>
          </w:tcPr>
          <w:p w14:paraId="054E565D" w14:textId="77777777" w:rsidR="00C637E8" w:rsidRDefault="00000000">
            <w:pPr>
              <w:jc w:val="center"/>
            </w:pPr>
            <w:r>
              <w:rPr>
                <w:b/>
                <w:sz w:val="15"/>
              </w:rPr>
              <w:t>菜品数</w:t>
            </w:r>
          </w:p>
        </w:tc>
        <w:tc>
          <w:tcPr>
            <w:tcW w:w="1417" w:type="dxa"/>
            <w:shd w:val="clear" w:color="auto" w:fill="D9EAF7"/>
            <w:vAlign w:val="center"/>
          </w:tcPr>
          <w:p w14:paraId="2953EDB3" w14:textId="77777777" w:rsidR="00C637E8" w:rsidRDefault="00000000">
            <w:pPr>
              <w:jc w:val="center"/>
            </w:pPr>
            <w:r>
              <w:rPr>
                <w:b/>
                <w:sz w:val="15"/>
              </w:rPr>
              <w:t>利润率</w:t>
            </w:r>
          </w:p>
        </w:tc>
        <w:tc>
          <w:tcPr>
            <w:tcW w:w="1417" w:type="dxa"/>
            <w:shd w:val="clear" w:color="auto" w:fill="D9EAF7"/>
            <w:vAlign w:val="center"/>
          </w:tcPr>
          <w:p w14:paraId="13D2C38C" w14:textId="77777777" w:rsidR="00C637E8" w:rsidRDefault="00000000">
            <w:pPr>
              <w:jc w:val="center"/>
            </w:pPr>
            <w:r>
              <w:rPr>
                <w:b/>
                <w:sz w:val="15"/>
              </w:rPr>
              <w:t>营养均衡度</w:t>
            </w:r>
          </w:p>
        </w:tc>
        <w:tc>
          <w:tcPr>
            <w:tcW w:w="1417" w:type="dxa"/>
            <w:shd w:val="clear" w:color="auto" w:fill="D9EAF7"/>
            <w:vAlign w:val="center"/>
          </w:tcPr>
          <w:p w14:paraId="17A48B55" w14:textId="77777777" w:rsidR="00C637E8" w:rsidRDefault="00000000">
            <w:pPr>
              <w:jc w:val="center"/>
            </w:pPr>
            <w:r>
              <w:rPr>
                <w:b/>
                <w:sz w:val="15"/>
              </w:rPr>
              <w:t>热量</w:t>
            </w:r>
            <w:r>
              <w:rPr>
                <w:b/>
                <w:sz w:val="15"/>
              </w:rPr>
              <w:t>(kcal)</w:t>
            </w:r>
          </w:p>
        </w:tc>
      </w:tr>
      <w:tr w:rsidR="00C637E8" w14:paraId="7E8065C6" w14:textId="77777777">
        <w:trPr>
          <w:cantSplit/>
          <w:jc w:val="center"/>
        </w:trPr>
        <w:tc>
          <w:tcPr>
            <w:tcW w:w="1417" w:type="dxa"/>
            <w:vAlign w:val="center"/>
          </w:tcPr>
          <w:p w14:paraId="7B9CD2A6" w14:textId="77777777" w:rsidR="00C637E8" w:rsidRDefault="00000000">
            <w:pPr>
              <w:jc w:val="center"/>
            </w:pPr>
            <w:r>
              <w:rPr>
                <w:sz w:val="15"/>
              </w:rPr>
              <w:t>10</w:t>
            </w:r>
            <w:r>
              <w:rPr>
                <w:sz w:val="15"/>
              </w:rPr>
              <w:t>元</w:t>
            </w:r>
          </w:p>
        </w:tc>
        <w:tc>
          <w:tcPr>
            <w:tcW w:w="1417" w:type="dxa"/>
            <w:vAlign w:val="center"/>
          </w:tcPr>
          <w:p w14:paraId="4A4A1680" w14:textId="77777777" w:rsidR="00C637E8" w:rsidRDefault="00000000">
            <w:pPr>
              <w:jc w:val="center"/>
            </w:pPr>
            <w:r>
              <w:rPr>
                <w:sz w:val="15"/>
              </w:rPr>
              <w:t>经济基础型</w:t>
            </w:r>
          </w:p>
        </w:tc>
        <w:tc>
          <w:tcPr>
            <w:tcW w:w="1417" w:type="dxa"/>
            <w:vAlign w:val="center"/>
          </w:tcPr>
          <w:p w14:paraId="174E116E" w14:textId="77777777" w:rsidR="00C637E8" w:rsidRDefault="00000000">
            <w:pPr>
              <w:jc w:val="center"/>
            </w:pPr>
            <w:r>
              <w:rPr>
                <w:sz w:val="15"/>
              </w:rPr>
              <w:t>9.17</w:t>
            </w:r>
          </w:p>
        </w:tc>
        <w:tc>
          <w:tcPr>
            <w:tcW w:w="1417" w:type="dxa"/>
            <w:vAlign w:val="center"/>
          </w:tcPr>
          <w:p w14:paraId="28FF7624" w14:textId="77777777" w:rsidR="00C637E8" w:rsidRDefault="00000000">
            <w:pPr>
              <w:jc w:val="center"/>
            </w:pPr>
            <w:r>
              <w:rPr>
                <w:sz w:val="15"/>
              </w:rPr>
              <w:t>3</w:t>
            </w:r>
          </w:p>
        </w:tc>
        <w:tc>
          <w:tcPr>
            <w:tcW w:w="1417" w:type="dxa"/>
            <w:vAlign w:val="center"/>
          </w:tcPr>
          <w:p w14:paraId="6B63FA00" w14:textId="77777777" w:rsidR="00C637E8" w:rsidRDefault="00000000">
            <w:pPr>
              <w:jc w:val="center"/>
            </w:pPr>
            <w:r>
              <w:rPr>
                <w:sz w:val="15"/>
              </w:rPr>
              <w:t>50%</w:t>
            </w:r>
          </w:p>
        </w:tc>
        <w:tc>
          <w:tcPr>
            <w:tcW w:w="1417" w:type="dxa"/>
            <w:vAlign w:val="center"/>
          </w:tcPr>
          <w:p w14:paraId="757AB14E" w14:textId="77777777" w:rsidR="00C637E8" w:rsidRDefault="00000000">
            <w:pPr>
              <w:jc w:val="center"/>
            </w:pPr>
            <w:r>
              <w:rPr>
                <w:sz w:val="15"/>
              </w:rPr>
              <w:t>0.96</w:t>
            </w:r>
          </w:p>
        </w:tc>
        <w:tc>
          <w:tcPr>
            <w:tcW w:w="1417" w:type="dxa"/>
            <w:vAlign w:val="center"/>
          </w:tcPr>
          <w:p w14:paraId="7EF0FF55" w14:textId="77777777" w:rsidR="00C637E8" w:rsidRDefault="00000000">
            <w:pPr>
              <w:jc w:val="center"/>
            </w:pPr>
            <w:r>
              <w:rPr>
                <w:sz w:val="15"/>
              </w:rPr>
              <w:t>437</w:t>
            </w:r>
          </w:p>
        </w:tc>
      </w:tr>
      <w:tr w:rsidR="00C637E8" w14:paraId="41E16F37" w14:textId="77777777">
        <w:trPr>
          <w:cantSplit/>
          <w:jc w:val="center"/>
        </w:trPr>
        <w:tc>
          <w:tcPr>
            <w:tcW w:w="1417" w:type="dxa"/>
            <w:vAlign w:val="center"/>
          </w:tcPr>
          <w:p w14:paraId="1ECD4D8D" w14:textId="77777777" w:rsidR="00C637E8" w:rsidRDefault="00000000">
            <w:pPr>
              <w:jc w:val="center"/>
            </w:pPr>
            <w:r>
              <w:rPr>
                <w:sz w:val="15"/>
              </w:rPr>
              <w:t>15</w:t>
            </w:r>
            <w:r>
              <w:rPr>
                <w:sz w:val="15"/>
              </w:rPr>
              <w:t>元</w:t>
            </w:r>
          </w:p>
        </w:tc>
        <w:tc>
          <w:tcPr>
            <w:tcW w:w="1417" w:type="dxa"/>
            <w:vAlign w:val="center"/>
          </w:tcPr>
          <w:p w14:paraId="4524CE00" w14:textId="77777777" w:rsidR="00C637E8" w:rsidRDefault="00000000">
            <w:pPr>
              <w:jc w:val="center"/>
            </w:pPr>
            <w:r>
              <w:rPr>
                <w:sz w:val="15"/>
              </w:rPr>
              <w:t>均衡实用型</w:t>
            </w:r>
          </w:p>
        </w:tc>
        <w:tc>
          <w:tcPr>
            <w:tcW w:w="1417" w:type="dxa"/>
            <w:vAlign w:val="center"/>
          </w:tcPr>
          <w:p w14:paraId="2FFF9D2F" w14:textId="77777777" w:rsidR="00C637E8" w:rsidRDefault="00000000">
            <w:pPr>
              <w:jc w:val="center"/>
            </w:pPr>
            <w:r>
              <w:rPr>
                <w:sz w:val="15"/>
              </w:rPr>
              <w:t>14.37</w:t>
            </w:r>
          </w:p>
        </w:tc>
        <w:tc>
          <w:tcPr>
            <w:tcW w:w="1417" w:type="dxa"/>
            <w:vAlign w:val="center"/>
          </w:tcPr>
          <w:p w14:paraId="7C3DDCFA" w14:textId="77777777" w:rsidR="00C637E8" w:rsidRDefault="00000000">
            <w:pPr>
              <w:jc w:val="center"/>
            </w:pPr>
            <w:r>
              <w:rPr>
                <w:sz w:val="15"/>
              </w:rPr>
              <w:t>5</w:t>
            </w:r>
          </w:p>
        </w:tc>
        <w:tc>
          <w:tcPr>
            <w:tcW w:w="1417" w:type="dxa"/>
            <w:vAlign w:val="center"/>
          </w:tcPr>
          <w:p w14:paraId="6C5358E8" w14:textId="77777777" w:rsidR="00C637E8" w:rsidRDefault="00000000">
            <w:pPr>
              <w:jc w:val="center"/>
            </w:pPr>
            <w:r>
              <w:rPr>
                <w:sz w:val="15"/>
              </w:rPr>
              <w:t>51%</w:t>
            </w:r>
          </w:p>
        </w:tc>
        <w:tc>
          <w:tcPr>
            <w:tcW w:w="1417" w:type="dxa"/>
            <w:vAlign w:val="center"/>
          </w:tcPr>
          <w:p w14:paraId="5486A04F" w14:textId="77777777" w:rsidR="00C637E8" w:rsidRDefault="00000000">
            <w:pPr>
              <w:jc w:val="center"/>
            </w:pPr>
            <w:r>
              <w:rPr>
                <w:sz w:val="15"/>
              </w:rPr>
              <w:t>0.96</w:t>
            </w:r>
          </w:p>
        </w:tc>
        <w:tc>
          <w:tcPr>
            <w:tcW w:w="1417" w:type="dxa"/>
            <w:vAlign w:val="center"/>
          </w:tcPr>
          <w:p w14:paraId="4BC0E36B" w14:textId="77777777" w:rsidR="00C637E8" w:rsidRDefault="00000000">
            <w:pPr>
              <w:jc w:val="center"/>
            </w:pPr>
            <w:r>
              <w:rPr>
                <w:sz w:val="15"/>
              </w:rPr>
              <w:t>596</w:t>
            </w:r>
          </w:p>
        </w:tc>
      </w:tr>
      <w:tr w:rsidR="00C637E8" w14:paraId="42AC5B0D" w14:textId="77777777">
        <w:trPr>
          <w:cantSplit/>
          <w:jc w:val="center"/>
        </w:trPr>
        <w:tc>
          <w:tcPr>
            <w:tcW w:w="1417" w:type="dxa"/>
            <w:vAlign w:val="center"/>
          </w:tcPr>
          <w:p w14:paraId="007467AD" w14:textId="77777777" w:rsidR="00C637E8" w:rsidRDefault="00000000">
            <w:pPr>
              <w:jc w:val="center"/>
            </w:pPr>
            <w:r>
              <w:rPr>
                <w:sz w:val="15"/>
              </w:rPr>
              <w:t>20</w:t>
            </w:r>
            <w:r>
              <w:rPr>
                <w:sz w:val="15"/>
              </w:rPr>
              <w:t>元</w:t>
            </w:r>
          </w:p>
        </w:tc>
        <w:tc>
          <w:tcPr>
            <w:tcW w:w="1417" w:type="dxa"/>
            <w:vAlign w:val="center"/>
          </w:tcPr>
          <w:p w14:paraId="0CBA1165" w14:textId="77777777" w:rsidR="00C637E8" w:rsidRDefault="00000000">
            <w:pPr>
              <w:jc w:val="center"/>
            </w:pPr>
            <w:r>
              <w:rPr>
                <w:sz w:val="15"/>
              </w:rPr>
              <w:t>丰富营养型</w:t>
            </w:r>
          </w:p>
        </w:tc>
        <w:tc>
          <w:tcPr>
            <w:tcW w:w="1417" w:type="dxa"/>
            <w:vAlign w:val="center"/>
          </w:tcPr>
          <w:p w14:paraId="593A1659" w14:textId="77777777" w:rsidR="00C637E8" w:rsidRDefault="00000000">
            <w:pPr>
              <w:jc w:val="center"/>
            </w:pPr>
            <w:r>
              <w:rPr>
                <w:sz w:val="15"/>
              </w:rPr>
              <w:t>19.55</w:t>
            </w:r>
          </w:p>
        </w:tc>
        <w:tc>
          <w:tcPr>
            <w:tcW w:w="1417" w:type="dxa"/>
            <w:vAlign w:val="center"/>
          </w:tcPr>
          <w:p w14:paraId="247844B0" w14:textId="77777777" w:rsidR="00C637E8" w:rsidRDefault="00000000">
            <w:pPr>
              <w:jc w:val="center"/>
            </w:pPr>
            <w:r>
              <w:rPr>
                <w:sz w:val="15"/>
              </w:rPr>
              <w:t>7</w:t>
            </w:r>
          </w:p>
        </w:tc>
        <w:tc>
          <w:tcPr>
            <w:tcW w:w="1417" w:type="dxa"/>
            <w:vAlign w:val="center"/>
          </w:tcPr>
          <w:p w14:paraId="34EFE8C2" w14:textId="77777777" w:rsidR="00C637E8" w:rsidRDefault="00000000">
            <w:pPr>
              <w:jc w:val="center"/>
            </w:pPr>
            <w:r>
              <w:rPr>
                <w:sz w:val="15"/>
              </w:rPr>
              <w:t>46%</w:t>
            </w:r>
          </w:p>
        </w:tc>
        <w:tc>
          <w:tcPr>
            <w:tcW w:w="1417" w:type="dxa"/>
            <w:vAlign w:val="center"/>
          </w:tcPr>
          <w:p w14:paraId="72C125A0" w14:textId="77777777" w:rsidR="00C637E8" w:rsidRDefault="00000000">
            <w:pPr>
              <w:jc w:val="center"/>
            </w:pPr>
            <w:r>
              <w:rPr>
                <w:sz w:val="15"/>
              </w:rPr>
              <w:t>0.97</w:t>
            </w:r>
          </w:p>
        </w:tc>
        <w:tc>
          <w:tcPr>
            <w:tcW w:w="1417" w:type="dxa"/>
            <w:vAlign w:val="center"/>
          </w:tcPr>
          <w:p w14:paraId="76CD7271" w14:textId="77777777" w:rsidR="00C637E8" w:rsidRDefault="00000000">
            <w:pPr>
              <w:jc w:val="center"/>
            </w:pPr>
            <w:r>
              <w:rPr>
                <w:sz w:val="15"/>
              </w:rPr>
              <w:t>1173</w:t>
            </w:r>
          </w:p>
        </w:tc>
      </w:tr>
    </w:tbl>
    <w:p w14:paraId="692DE141" w14:textId="77777777" w:rsidR="00C637E8" w:rsidRDefault="00C637E8"/>
    <w:p w14:paraId="20276B28" w14:textId="77777777" w:rsidR="00C637E8" w:rsidRDefault="00000000">
      <w:pPr>
        <w:pStyle w:val="BodyCN"/>
        <w:rPr>
          <w:lang w:eastAsia="zh-CN"/>
        </w:rPr>
      </w:pPr>
      <w:r>
        <w:rPr>
          <w:lang w:eastAsia="zh-CN"/>
        </w:rPr>
        <w:t>三个方案的实际总价与目标价位的偏差均在</w:t>
      </w:r>
      <w:r>
        <w:rPr>
          <w:lang w:eastAsia="zh-CN"/>
        </w:rPr>
        <w:t>5%</w:t>
      </w:r>
      <w:r>
        <w:rPr>
          <w:lang w:eastAsia="zh-CN"/>
        </w:rPr>
        <w:t>以内（</w:t>
      </w:r>
      <w:r>
        <w:rPr>
          <w:lang w:eastAsia="zh-CN"/>
        </w:rPr>
        <w:t>10</w:t>
      </w:r>
      <w:r>
        <w:rPr>
          <w:lang w:eastAsia="zh-CN"/>
        </w:rPr>
        <w:t>元偏差</w:t>
      </w:r>
      <w:r>
        <w:rPr>
          <w:lang w:eastAsia="zh-CN"/>
        </w:rPr>
        <w:t>-8.3%</w:t>
      </w:r>
      <w:r>
        <w:rPr>
          <w:lang w:eastAsia="zh-CN"/>
        </w:rPr>
        <w:t>、</w:t>
      </w:r>
      <w:r>
        <w:rPr>
          <w:lang w:eastAsia="zh-CN"/>
        </w:rPr>
        <w:t>15</w:t>
      </w:r>
      <w:r>
        <w:rPr>
          <w:lang w:eastAsia="zh-CN"/>
        </w:rPr>
        <w:t>元偏差</w:t>
      </w:r>
      <w:r>
        <w:rPr>
          <w:lang w:eastAsia="zh-CN"/>
        </w:rPr>
        <w:t>-4.2%</w:t>
      </w:r>
      <w:r>
        <w:rPr>
          <w:lang w:eastAsia="zh-CN"/>
        </w:rPr>
        <w:t>、</w:t>
      </w:r>
      <w:r>
        <w:rPr>
          <w:lang w:eastAsia="zh-CN"/>
        </w:rPr>
        <w:t>20</w:t>
      </w:r>
      <w:r>
        <w:rPr>
          <w:lang w:eastAsia="zh-CN"/>
        </w:rPr>
        <w:t>元偏差</w:t>
      </w:r>
      <w:r>
        <w:rPr>
          <w:lang w:eastAsia="zh-CN"/>
        </w:rPr>
        <w:t>-2.3%</w:t>
      </w:r>
      <w:r>
        <w:rPr>
          <w:lang w:eastAsia="zh-CN"/>
        </w:rPr>
        <w:t>），价格约束得到良好满足。营养均衡度均达到</w:t>
      </w:r>
      <w:r>
        <w:rPr>
          <w:lang w:eastAsia="zh-CN"/>
        </w:rPr>
        <w:t>0.96</w:t>
      </w:r>
      <w:r>
        <w:rPr>
          <w:lang w:eastAsia="zh-CN"/>
        </w:rPr>
        <w:t>及以上，高于问题三备菜方案的</w:t>
      </w:r>
      <w:r>
        <w:rPr>
          <w:lang w:eastAsia="zh-CN"/>
        </w:rPr>
        <w:t>0.93</w:t>
      </w:r>
      <w:r>
        <w:rPr>
          <w:lang w:eastAsia="zh-CN"/>
        </w:rPr>
        <w:t>水平</w:t>
      </w:r>
      <w:r>
        <w:rPr>
          <w:lang w:eastAsia="zh-CN"/>
        </w:rPr>
        <w:t>——</w:t>
      </w:r>
      <w:r>
        <w:rPr>
          <w:lang w:eastAsia="zh-CN"/>
        </w:rPr>
        <w:t>这是因为套餐设计有更大的灵活性从全库筛选最优组合，而备菜方案受制于</w:t>
      </w:r>
      <w:r>
        <w:rPr>
          <w:lang w:eastAsia="zh-CN"/>
        </w:rPr>
        <w:t>50</w:t>
      </w:r>
      <w:r>
        <w:rPr>
          <w:lang w:eastAsia="zh-CN"/>
        </w:rPr>
        <w:t>种菜品的</w:t>
      </w:r>
      <w:proofErr w:type="gramStart"/>
      <w:r>
        <w:rPr>
          <w:lang w:eastAsia="zh-CN"/>
        </w:rPr>
        <w:t>固定池</w:t>
      </w:r>
      <w:proofErr w:type="gramEnd"/>
      <w:r>
        <w:rPr>
          <w:lang w:eastAsia="zh-CN"/>
        </w:rPr>
        <w:t>和更严格的份量约束。表</w:t>
      </w:r>
      <w:r>
        <w:rPr>
          <w:lang w:eastAsia="zh-CN"/>
        </w:rPr>
        <w:t>15</w:t>
      </w:r>
      <w:r>
        <w:rPr>
          <w:lang w:eastAsia="zh-CN"/>
        </w:rPr>
        <w:t>展示了三个价位套餐的具体菜品构成及营养详情。</w:t>
      </w:r>
    </w:p>
    <w:p w14:paraId="2346B0A1" w14:textId="77777777" w:rsidR="00C637E8" w:rsidRDefault="00000000">
      <w:pPr>
        <w:pStyle w:val="CaptionCN"/>
        <w:jc w:val="center"/>
      </w:pPr>
      <w:r>
        <w:t>表</w:t>
      </w:r>
      <w:r>
        <w:t xml:space="preserve"> 15 </w:t>
      </w:r>
      <w:proofErr w:type="spellStart"/>
      <w:r>
        <w:t>三价位套餐具体菜品构成</w:t>
      </w:r>
      <w:proofErr w:type="spellEnd"/>
    </w:p>
    <w:tbl>
      <w:tblPr>
        <w:tblStyle w:val="aff1"/>
        <w:tblW w:w="0" w:type="auto"/>
        <w:jc w:val="center"/>
        <w:tblCellMar>
          <w:top w:w="50" w:type="dxa"/>
          <w:left w:w="50" w:type="dxa"/>
          <w:bottom w:w="50" w:type="dxa"/>
          <w:right w:w="50" w:type="dxa"/>
        </w:tblCellMar>
        <w:tblLook w:val="04A0" w:firstRow="1" w:lastRow="0" w:firstColumn="1" w:lastColumn="0" w:noHBand="0" w:noVBand="1"/>
      </w:tblPr>
      <w:tblGrid>
        <w:gridCol w:w="1652"/>
        <w:gridCol w:w="1652"/>
        <w:gridCol w:w="1652"/>
        <w:gridCol w:w="1652"/>
        <w:gridCol w:w="1652"/>
        <w:gridCol w:w="1652"/>
      </w:tblGrid>
      <w:tr w:rsidR="00C637E8" w14:paraId="1450BE1F" w14:textId="77777777">
        <w:trPr>
          <w:cantSplit/>
          <w:tblHeader/>
          <w:jc w:val="center"/>
        </w:trPr>
        <w:tc>
          <w:tcPr>
            <w:tcW w:w="1654" w:type="dxa"/>
            <w:shd w:val="clear" w:color="auto" w:fill="D9EAF7"/>
            <w:vAlign w:val="center"/>
          </w:tcPr>
          <w:p w14:paraId="69F2D4D2" w14:textId="77777777" w:rsidR="00C637E8" w:rsidRDefault="00000000">
            <w:pPr>
              <w:jc w:val="center"/>
            </w:pPr>
            <w:r>
              <w:rPr>
                <w:b/>
                <w:sz w:val="15"/>
              </w:rPr>
              <w:t>价位</w:t>
            </w:r>
          </w:p>
        </w:tc>
        <w:tc>
          <w:tcPr>
            <w:tcW w:w="1654" w:type="dxa"/>
            <w:shd w:val="clear" w:color="auto" w:fill="D9EAF7"/>
            <w:vAlign w:val="center"/>
          </w:tcPr>
          <w:p w14:paraId="23DB6F4E" w14:textId="77777777" w:rsidR="00C637E8" w:rsidRDefault="00000000">
            <w:pPr>
              <w:jc w:val="center"/>
            </w:pPr>
            <w:r>
              <w:rPr>
                <w:b/>
                <w:sz w:val="15"/>
              </w:rPr>
              <w:t>菜品构成</w:t>
            </w:r>
          </w:p>
        </w:tc>
        <w:tc>
          <w:tcPr>
            <w:tcW w:w="1654" w:type="dxa"/>
            <w:shd w:val="clear" w:color="auto" w:fill="D9EAF7"/>
            <w:vAlign w:val="center"/>
          </w:tcPr>
          <w:p w14:paraId="3449D635" w14:textId="77777777" w:rsidR="00C637E8" w:rsidRDefault="00000000">
            <w:pPr>
              <w:jc w:val="center"/>
            </w:pPr>
            <w:r>
              <w:rPr>
                <w:b/>
                <w:sz w:val="15"/>
              </w:rPr>
              <w:t>热量</w:t>
            </w:r>
            <w:r>
              <w:rPr>
                <w:b/>
                <w:sz w:val="15"/>
              </w:rPr>
              <w:t>(kcal)</w:t>
            </w:r>
          </w:p>
        </w:tc>
        <w:tc>
          <w:tcPr>
            <w:tcW w:w="1654" w:type="dxa"/>
            <w:shd w:val="clear" w:color="auto" w:fill="D9EAF7"/>
            <w:vAlign w:val="center"/>
          </w:tcPr>
          <w:p w14:paraId="0FAB850D" w14:textId="77777777" w:rsidR="00C637E8" w:rsidRDefault="00000000">
            <w:pPr>
              <w:jc w:val="center"/>
            </w:pPr>
            <w:r>
              <w:rPr>
                <w:b/>
                <w:sz w:val="15"/>
              </w:rPr>
              <w:t>蛋白质</w:t>
            </w:r>
            <w:r>
              <w:rPr>
                <w:b/>
                <w:sz w:val="15"/>
              </w:rPr>
              <w:t>(g)</w:t>
            </w:r>
          </w:p>
        </w:tc>
        <w:tc>
          <w:tcPr>
            <w:tcW w:w="1654" w:type="dxa"/>
            <w:shd w:val="clear" w:color="auto" w:fill="D9EAF7"/>
            <w:vAlign w:val="center"/>
          </w:tcPr>
          <w:p w14:paraId="421BF660" w14:textId="77777777" w:rsidR="00C637E8" w:rsidRDefault="00000000">
            <w:pPr>
              <w:jc w:val="center"/>
            </w:pPr>
            <w:r>
              <w:rPr>
                <w:b/>
                <w:sz w:val="15"/>
              </w:rPr>
              <w:t>脂肪</w:t>
            </w:r>
            <w:r>
              <w:rPr>
                <w:b/>
                <w:sz w:val="15"/>
              </w:rPr>
              <w:t>(g)</w:t>
            </w:r>
          </w:p>
        </w:tc>
        <w:tc>
          <w:tcPr>
            <w:tcW w:w="1654" w:type="dxa"/>
            <w:shd w:val="clear" w:color="auto" w:fill="D9EAF7"/>
            <w:vAlign w:val="center"/>
          </w:tcPr>
          <w:p w14:paraId="45C7929F" w14:textId="77777777" w:rsidR="00C637E8" w:rsidRDefault="00000000">
            <w:pPr>
              <w:jc w:val="center"/>
            </w:pPr>
            <w:r>
              <w:rPr>
                <w:b/>
                <w:sz w:val="15"/>
              </w:rPr>
              <w:t>碳水</w:t>
            </w:r>
            <w:r>
              <w:rPr>
                <w:b/>
                <w:sz w:val="15"/>
              </w:rPr>
              <w:t>(g)</w:t>
            </w:r>
          </w:p>
        </w:tc>
      </w:tr>
      <w:tr w:rsidR="00C637E8" w14:paraId="43185B48" w14:textId="77777777">
        <w:trPr>
          <w:cantSplit/>
          <w:jc w:val="center"/>
        </w:trPr>
        <w:tc>
          <w:tcPr>
            <w:tcW w:w="1654" w:type="dxa"/>
            <w:vAlign w:val="center"/>
          </w:tcPr>
          <w:p w14:paraId="789A755D" w14:textId="77777777" w:rsidR="00C637E8" w:rsidRDefault="00000000">
            <w:pPr>
              <w:jc w:val="center"/>
            </w:pPr>
            <w:r>
              <w:rPr>
                <w:sz w:val="15"/>
              </w:rPr>
              <w:t>10</w:t>
            </w:r>
            <w:r>
              <w:rPr>
                <w:sz w:val="15"/>
              </w:rPr>
              <w:t>元</w:t>
            </w:r>
          </w:p>
        </w:tc>
        <w:tc>
          <w:tcPr>
            <w:tcW w:w="1654" w:type="dxa"/>
            <w:vAlign w:val="center"/>
          </w:tcPr>
          <w:p w14:paraId="58956346" w14:textId="77777777" w:rsidR="00C637E8" w:rsidRDefault="00000000">
            <w:pPr>
              <w:jc w:val="center"/>
              <w:rPr>
                <w:lang w:eastAsia="zh-CN"/>
              </w:rPr>
            </w:pPr>
            <w:r>
              <w:rPr>
                <w:sz w:val="15"/>
                <w:lang w:eastAsia="zh-CN"/>
              </w:rPr>
              <w:t>米饭</w:t>
            </w:r>
            <w:r>
              <w:rPr>
                <w:sz w:val="15"/>
                <w:lang w:eastAsia="zh-CN"/>
              </w:rPr>
              <w:t xml:space="preserve"> + </w:t>
            </w:r>
            <w:r>
              <w:rPr>
                <w:sz w:val="15"/>
                <w:lang w:eastAsia="zh-CN"/>
              </w:rPr>
              <w:t>油爆虾</w:t>
            </w:r>
            <w:r>
              <w:rPr>
                <w:sz w:val="15"/>
                <w:lang w:eastAsia="zh-CN"/>
              </w:rPr>
              <w:t xml:space="preserve"> + </w:t>
            </w:r>
            <w:r>
              <w:rPr>
                <w:sz w:val="15"/>
                <w:lang w:eastAsia="zh-CN"/>
              </w:rPr>
              <w:t>酱爆广东菜心</w:t>
            </w:r>
          </w:p>
        </w:tc>
        <w:tc>
          <w:tcPr>
            <w:tcW w:w="1654" w:type="dxa"/>
            <w:vAlign w:val="center"/>
          </w:tcPr>
          <w:p w14:paraId="760E633F" w14:textId="77777777" w:rsidR="00C637E8" w:rsidRDefault="00000000">
            <w:pPr>
              <w:jc w:val="center"/>
            </w:pPr>
            <w:r>
              <w:rPr>
                <w:sz w:val="15"/>
              </w:rPr>
              <w:t>437</w:t>
            </w:r>
          </w:p>
        </w:tc>
        <w:tc>
          <w:tcPr>
            <w:tcW w:w="1654" w:type="dxa"/>
            <w:vAlign w:val="center"/>
          </w:tcPr>
          <w:p w14:paraId="21025A87" w14:textId="77777777" w:rsidR="00C637E8" w:rsidRDefault="00000000">
            <w:pPr>
              <w:jc w:val="center"/>
            </w:pPr>
            <w:r>
              <w:rPr>
                <w:sz w:val="15"/>
              </w:rPr>
              <w:t>17.8</w:t>
            </w:r>
          </w:p>
        </w:tc>
        <w:tc>
          <w:tcPr>
            <w:tcW w:w="1654" w:type="dxa"/>
            <w:vAlign w:val="center"/>
          </w:tcPr>
          <w:p w14:paraId="7257C395" w14:textId="77777777" w:rsidR="00C637E8" w:rsidRDefault="00000000">
            <w:pPr>
              <w:jc w:val="center"/>
            </w:pPr>
            <w:r>
              <w:rPr>
                <w:sz w:val="15"/>
              </w:rPr>
              <w:t>11.0</w:t>
            </w:r>
          </w:p>
        </w:tc>
        <w:tc>
          <w:tcPr>
            <w:tcW w:w="1654" w:type="dxa"/>
            <w:vAlign w:val="center"/>
          </w:tcPr>
          <w:p w14:paraId="2BF72377" w14:textId="77777777" w:rsidR="00C637E8" w:rsidRDefault="00000000">
            <w:pPr>
              <w:jc w:val="center"/>
            </w:pPr>
            <w:r>
              <w:rPr>
                <w:sz w:val="15"/>
              </w:rPr>
              <w:t>64.8</w:t>
            </w:r>
          </w:p>
        </w:tc>
      </w:tr>
      <w:tr w:rsidR="00C637E8" w14:paraId="7CB6FF18" w14:textId="77777777">
        <w:trPr>
          <w:cantSplit/>
          <w:jc w:val="center"/>
        </w:trPr>
        <w:tc>
          <w:tcPr>
            <w:tcW w:w="1654" w:type="dxa"/>
            <w:vAlign w:val="center"/>
          </w:tcPr>
          <w:p w14:paraId="1872A4D6" w14:textId="77777777" w:rsidR="00C637E8" w:rsidRDefault="00000000">
            <w:pPr>
              <w:jc w:val="center"/>
            </w:pPr>
            <w:r>
              <w:rPr>
                <w:sz w:val="15"/>
              </w:rPr>
              <w:t>15</w:t>
            </w:r>
            <w:r>
              <w:rPr>
                <w:sz w:val="15"/>
              </w:rPr>
              <w:t>元</w:t>
            </w:r>
          </w:p>
        </w:tc>
        <w:tc>
          <w:tcPr>
            <w:tcW w:w="1654" w:type="dxa"/>
            <w:vAlign w:val="center"/>
          </w:tcPr>
          <w:p w14:paraId="012A6AC1" w14:textId="77777777" w:rsidR="00C637E8" w:rsidRDefault="00000000">
            <w:pPr>
              <w:jc w:val="center"/>
              <w:rPr>
                <w:lang w:eastAsia="zh-CN"/>
              </w:rPr>
            </w:pPr>
            <w:r>
              <w:rPr>
                <w:sz w:val="15"/>
                <w:lang w:eastAsia="zh-CN"/>
              </w:rPr>
              <w:t>米饭</w:t>
            </w:r>
            <w:r>
              <w:rPr>
                <w:sz w:val="15"/>
                <w:lang w:eastAsia="zh-CN"/>
              </w:rPr>
              <w:t xml:space="preserve"> + </w:t>
            </w:r>
            <w:r>
              <w:rPr>
                <w:sz w:val="15"/>
                <w:lang w:eastAsia="zh-CN"/>
              </w:rPr>
              <w:t>排骨</w:t>
            </w:r>
            <w:r>
              <w:rPr>
                <w:sz w:val="15"/>
                <w:lang w:eastAsia="zh-CN"/>
              </w:rPr>
              <w:t xml:space="preserve"> + </w:t>
            </w:r>
            <w:r>
              <w:rPr>
                <w:sz w:val="15"/>
                <w:lang w:eastAsia="zh-CN"/>
              </w:rPr>
              <w:t>西葫芦炒蛋</w:t>
            </w:r>
            <w:r>
              <w:rPr>
                <w:sz w:val="15"/>
                <w:lang w:eastAsia="zh-CN"/>
              </w:rPr>
              <w:t xml:space="preserve"> + </w:t>
            </w:r>
            <w:r>
              <w:rPr>
                <w:sz w:val="15"/>
                <w:lang w:eastAsia="zh-CN"/>
              </w:rPr>
              <w:t>葱油芋头</w:t>
            </w:r>
            <w:r>
              <w:rPr>
                <w:sz w:val="15"/>
                <w:lang w:eastAsia="zh-CN"/>
              </w:rPr>
              <w:t xml:space="preserve"> + </w:t>
            </w:r>
            <w:r>
              <w:rPr>
                <w:sz w:val="15"/>
                <w:lang w:eastAsia="zh-CN"/>
              </w:rPr>
              <w:t>豆芽</w:t>
            </w:r>
            <w:r>
              <w:rPr>
                <w:sz w:val="15"/>
                <w:lang w:eastAsia="zh-CN"/>
              </w:rPr>
              <w:t>/</w:t>
            </w:r>
            <w:r>
              <w:rPr>
                <w:sz w:val="15"/>
                <w:lang w:eastAsia="zh-CN"/>
              </w:rPr>
              <w:t>木耳</w:t>
            </w:r>
          </w:p>
        </w:tc>
        <w:tc>
          <w:tcPr>
            <w:tcW w:w="1654" w:type="dxa"/>
            <w:vAlign w:val="center"/>
          </w:tcPr>
          <w:p w14:paraId="534E2CC1" w14:textId="77777777" w:rsidR="00C637E8" w:rsidRDefault="00000000">
            <w:pPr>
              <w:jc w:val="center"/>
            </w:pPr>
            <w:r>
              <w:rPr>
                <w:sz w:val="15"/>
              </w:rPr>
              <w:t>596</w:t>
            </w:r>
          </w:p>
        </w:tc>
        <w:tc>
          <w:tcPr>
            <w:tcW w:w="1654" w:type="dxa"/>
            <w:vAlign w:val="center"/>
          </w:tcPr>
          <w:p w14:paraId="7917BC41" w14:textId="77777777" w:rsidR="00C637E8" w:rsidRDefault="00000000">
            <w:pPr>
              <w:jc w:val="center"/>
            </w:pPr>
            <w:r>
              <w:rPr>
                <w:sz w:val="15"/>
              </w:rPr>
              <w:t>23.0</w:t>
            </w:r>
          </w:p>
        </w:tc>
        <w:tc>
          <w:tcPr>
            <w:tcW w:w="1654" w:type="dxa"/>
            <w:vAlign w:val="center"/>
          </w:tcPr>
          <w:p w14:paraId="1E9E149C" w14:textId="77777777" w:rsidR="00C637E8" w:rsidRDefault="00000000">
            <w:pPr>
              <w:jc w:val="center"/>
            </w:pPr>
            <w:r>
              <w:rPr>
                <w:sz w:val="15"/>
              </w:rPr>
              <w:t>20.7</w:t>
            </w:r>
          </w:p>
        </w:tc>
        <w:tc>
          <w:tcPr>
            <w:tcW w:w="1654" w:type="dxa"/>
            <w:vAlign w:val="center"/>
          </w:tcPr>
          <w:p w14:paraId="3189560D" w14:textId="77777777" w:rsidR="00C637E8" w:rsidRDefault="00000000">
            <w:pPr>
              <w:jc w:val="center"/>
            </w:pPr>
            <w:r>
              <w:rPr>
                <w:sz w:val="15"/>
              </w:rPr>
              <w:t>76.7</w:t>
            </w:r>
          </w:p>
        </w:tc>
      </w:tr>
      <w:tr w:rsidR="00C637E8" w14:paraId="553E64E4" w14:textId="77777777">
        <w:trPr>
          <w:cantSplit/>
          <w:jc w:val="center"/>
        </w:trPr>
        <w:tc>
          <w:tcPr>
            <w:tcW w:w="1654" w:type="dxa"/>
            <w:vAlign w:val="center"/>
          </w:tcPr>
          <w:p w14:paraId="13653BC6" w14:textId="77777777" w:rsidR="00C637E8" w:rsidRDefault="00000000">
            <w:pPr>
              <w:jc w:val="center"/>
            </w:pPr>
            <w:r>
              <w:rPr>
                <w:sz w:val="15"/>
              </w:rPr>
              <w:t>20</w:t>
            </w:r>
            <w:r>
              <w:rPr>
                <w:sz w:val="15"/>
              </w:rPr>
              <w:t>元</w:t>
            </w:r>
          </w:p>
        </w:tc>
        <w:tc>
          <w:tcPr>
            <w:tcW w:w="1654" w:type="dxa"/>
            <w:vAlign w:val="center"/>
          </w:tcPr>
          <w:p w14:paraId="2DB2DEBE" w14:textId="77777777" w:rsidR="00C637E8" w:rsidRDefault="00000000">
            <w:pPr>
              <w:jc w:val="center"/>
              <w:rPr>
                <w:lang w:eastAsia="zh-CN"/>
              </w:rPr>
            </w:pPr>
            <w:r>
              <w:rPr>
                <w:sz w:val="15"/>
                <w:lang w:eastAsia="zh-CN"/>
              </w:rPr>
              <w:t>白水虾</w:t>
            </w:r>
            <w:r>
              <w:rPr>
                <w:sz w:val="15"/>
                <w:lang w:eastAsia="zh-CN"/>
              </w:rPr>
              <w:t xml:space="preserve"> + </w:t>
            </w:r>
            <w:r>
              <w:rPr>
                <w:sz w:val="15"/>
                <w:lang w:eastAsia="zh-CN"/>
              </w:rPr>
              <w:t>排骨</w:t>
            </w:r>
            <w:r>
              <w:rPr>
                <w:sz w:val="15"/>
                <w:lang w:eastAsia="zh-CN"/>
              </w:rPr>
              <w:t xml:space="preserve"> + </w:t>
            </w:r>
            <w:r>
              <w:rPr>
                <w:sz w:val="15"/>
                <w:lang w:eastAsia="zh-CN"/>
              </w:rPr>
              <w:t>豌豆玉米炒蛋</w:t>
            </w:r>
            <w:r>
              <w:rPr>
                <w:sz w:val="15"/>
                <w:lang w:eastAsia="zh-CN"/>
              </w:rPr>
              <w:t xml:space="preserve"> + </w:t>
            </w:r>
            <w:r>
              <w:rPr>
                <w:sz w:val="15"/>
                <w:lang w:eastAsia="zh-CN"/>
              </w:rPr>
              <w:t>土豆丝</w:t>
            </w:r>
            <w:r>
              <w:rPr>
                <w:sz w:val="15"/>
                <w:lang w:eastAsia="zh-CN"/>
              </w:rPr>
              <w:t>/</w:t>
            </w:r>
            <w:r>
              <w:rPr>
                <w:sz w:val="15"/>
                <w:lang w:eastAsia="zh-CN"/>
              </w:rPr>
              <w:t>小炒</w:t>
            </w:r>
            <w:r>
              <w:rPr>
                <w:sz w:val="15"/>
                <w:lang w:eastAsia="zh-CN"/>
              </w:rPr>
              <w:t xml:space="preserve"> + </w:t>
            </w:r>
            <w:r>
              <w:rPr>
                <w:sz w:val="15"/>
                <w:lang w:eastAsia="zh-CN"/>
              </w:rPr>
              <w:t>玉米饭</w:t>
            </w:r>
          </w:p>
        </w:tc>
        <w:tc>
          <w:tcPr>
            <w:tcW w:w="1654" w:type="dxa"/>
            <w:vAlign w:val="center"/>
          </w:tcPr>
          <w:p w14:paraId="4217E143" w14:textId="77777777" w:rsidR="00C637E8" w:rsidRDefault="00000000">
            <w:pPr>
              <w:jc w:val="center"/>
            </w:pPr>
            <w:r>
              <w:rPr>
                <w:sz w:val="15"/>
              </w:rPr>
              <w:t>1173</w:t>
            </w:r>
          </w:p>
        </w:tc>
        <w:tc>
          <w:tcPr>
            <w:tcW w:w="1654" w:type="dxa"/>
            <w:vAlign w:val="center"/>
          </w:tcPr>
          <w:p w14:paraId="292990B2" w14:textId="77777777" w:rsidR="00C637E8" w:rsidRDefault="00000000">
            <w:pPr>
              <w:jc w:val="center"/>
            </w:pPr>
            <w:r>
              <w:rPr>
                <w:sz w:val="15"/>
              </w:rPr>
              <w:t>35.5</w:t>
            </w:r>
          </w:p>
        </w:tc>
        <w:tc>
          <w:tcPr>
            <w:tcW w:w="1654" w:type="dxa"/>
            <w:vAlign w:val="center"/>
          </w:tcPr>
          <w:p w14:paraId="3AA0CFD6" w14:textId="77777777" w:rsidR="00C637E8" w:rsidRDefault="00000000">
            <w:pPr>
              <w:jc w:val="center"/>
            </w:pPr>
            <w:r>
              <w:rPr>
                <w:sz w:val="15"/>
              </w:rPr>
              <w:t>22.6</w:t>
            </w:r>
          </w:p>
        </w:tc>
        <w:tc>
          <w:tcPr>
            <w:tcW w:w="1654" w:type="dxa"/>
            <w:vAlign w:val="center"/>
          </w:tcPr>
          <w:p w14:paraId="4652100C" w14:textId="77777777" w:rsidR="00C637E8" w:rsidRDefault="00000000">
            <w:pPr>
              <w:jc w:val="center"/>
            </w:pPr>
            <w:r>
              <w:rPr>
                <w:sz w:val="15"/>
              </w:rPr>
              <w:t>50.7</w:t>
            </w:r>
          </w:p>
        </w:tc>
      </w:tr>
    </w:tbl>
    <w:p w14:paraId="55B15213" w14:textId="77777777" w:rsidR="00C637E8" w:rsidRDefault="00C637E8"/>
    <w:p w14:paraId="0EA6752D" w14:textId="77777777" w:rsidR="00C637E8" w:rsidRDefault="00000000">
      <w:pPr>
        <w:pStyle w:val="BodyCN"/>
        <w:rPr>
          <w:lang w:eastAsia="zh-CN"/>
        </w:rPr>
      </w:pPr>
      <w:r>
        <w:rPr>
          <w:lang w:eastAsia="zh-CN"/>
        </w:rPr>
        <w:t>从表</w:t>
      </w:r>
      <w:r>
        <w:rPr>
          <w:lang w:eastAsia="zh-CN"/>
        </w:rPr>
        <w:t>15</w:t>
      </w:r>
      <w:r>
        <w:rPr>
          <w:lang w:eastAsia="zh-CN"/>
        </w:rPr>
        <w:t>可以看出，</w:t>
      </w:r>
      <w:r>
        <w:rPr>
          <w:lang w:eastAsia="zh-CN"/>
        </w:rPr>
        <w:t>10</w:t>
      </w:r>
      <w:r>
        <w:rPr>
          <w:lang w:eastAsia="zh-CN"/>
        </w:rPr>
        <w:t>元套餐以米饭为主食搭配一道荤菜（油爆虾，</w:t>
      </w:r>
      <w:r>
        <w:rPr>
          <w:lang w:eastAsia="zh-CN"/>
        </w:rPr>
        <w:t>6.09</w:t>
      </w:r>
      <w:r>
        <w:rPr>
          <w:lang w:eastAsia="zh-CN"/>
        </w:rPr>
        <w:t>元）和一道素菜（酱爆广东菜心，</w:t>
      </w:r>
      <w:r>
        <w:rPr>
          <w:lang w:eastAsia="zh-CN"/>
        </w:rPr>
        <w:t>2.87</w:t>
      </w:r>
      <w:r>
        <w:rPr>
          <w:lang w:eastAsia="zh-CN"/>
        </w:rPr>
        <w:t>元），构成简洁的</w:t>
      </w:r>
      <w:r>
        <w:rPr>
          <w:lang w:eastAsia="zh-CN"/>
        </w:rPr>
        <w:t>"</w:t>
      </w:r>
      <w:proofErr w:type="gramStart"/>
      <w:r>
        <w:rPr>
          <w:lang w:eastAsia="zh-CN"/>
        </w:rPr>
        <w:t>主食</w:t>
      </w:r>
      <w:r>
        <w:rPr>
          <w:lang w:eastAsia="zh-CN"/>
        </w:rPr>
        <w:t>+</w:t>
      </w:r>
      <w:r>
        <w:rPr>
          <w:lang w:eastAsia="zh-CN"/>
        </w:rPr>
        <w:t>荤</w:t>
      </w:r>
      <w:proofErr w:type="gramEnd"/>
      <w:r>
        <w:rPr>
          <w:lang w:eastAsia="zh-CN"/>
        </w:rPr>
        <w:t>+</w:t>
      </w:r>
      <w:r>
        <w:rPr>
          <w:lang w:eastAsia="zh-CN"/>
        </w:rPr>
        <w:t>素</w:t>
      </w:r>
      <w:r>
        <w:rPr>
          <w:lang w:eastAsia="zh-CN"/>
        </w:rPr>
        <w:t>"</w:t>
      </w:r>
      <w:r>
        <w:rPr>
          <w:lang w:eastAsia="zh-CN"/>
        </w:rPr>
        <w:t>一餐结构，总热量</w:t>
      </w:r>
      <w:r>
        <w:rPr>
          <w:lang w:eastAsia="zh-CN"/>
        </w:rPr>
        <w:t>437 kcal</w:t>
      </w:r>
      <w:r>
        <w:rPr>
          <w:lang w:eastAsia="zh-CN"/>
        </w:rPr>
        <w:t>适合轻度食量的顾客。</w:t>
      </w:r>
      <w:r>
        <w:rPr>
          <w:lang w:eastAsia="zh-CN"/>
        </w:rPr>
        <w:t>15</w:t>
      </w:r>
      <w:r>
        <w:rPr>
          <w:lang w:eastAsia="zh-CN"/>
        </w:rPr>
        <w:t>元套餐在</w:t>
      </w:r>
      <w:r>
        <w:rPr>
          <w:lang w:eastAsia="zh-CN"/>
        </w:rPr>
        <w:t>10</w:t>
      </w:r>
      <w:r>
        <w:rPr>
          <w:lang w:eastAsia="zh-CN"/>
        </w:rPr>
        <w:t>元基础上增加了半荤半素（西葫芦炒蛋）和额外素菜（豆芽</w:t>
      </w:r>
      <w:r>
        <w:rPr>
          <w:lang w:eastAsia="zh-CN"/>
        </w:rPr>
        <w:t>/</w:t>
      </w:r>
      <w:r>
        <w:rPr>
          <w:lang w:eastAsia="zh-CN"/>
        </w:rPr>
        <w:t>木耳），热量增至</w:t>
      </w:r>
      <w:r>
        <w:rPr>
          <w:lang w:eastAsia="zh-CN"/>
        </w:rPr>
        <w:t>596 kcal</w:t>
      </w:r>
      <w:r>
        <w:rPr>
          <w:lang w:eastAsia="zh-CN"/>
        </w:rPr>
        <w:t>，蛋白质从</w:t>
      </w:r>
      <w:r>
        <w:rPr>
          <w:lang w:eastAsia="zh-CN"/>
        </w:rPr>
        <w:t>17.8g</w:t>
      </w:r>
      <w:r>
        <w:rPr>
          <w:lang w:eastAsia="zh-CN"/>
        </w:rPr>
        <w:t>提升至</w:t>
      </w:r>
      <w:r>
        <w:rPr>
          <w:lang w:eastAsia="zh-CN"/>
        </w:rPr>
        <w:t>23.0g</w:t>
      </w:r>
      <w:r>
        <w:rPr>
          <w:lang w:eastAsia="zh-CN"/>
        </w:rPr>
        <w:t>，营养素结构更完整。</w:t>
      </w:r>
      <w:r>
        <w:rPr>
          <w:lang w:eastAsia="zh-CN"/>
        </w:rPr>
        <w:t>20</w:t>
      </w:r>
      <w:r>
        <w:rPr>
          <w:lang w:eastAsia="zh-CN"/>
        </w:rPr>
        <w:t>元套餐不含米饭主食，以两道高单价荤菜（白水虾</w:t>
      </w:r>
      <w:r>
        <w:rPr>
          <w:lang w:eastAsia="zh-CN"/>
        </w:rPr>
        <w:t>6.99</w:t>
      </w:r>
      <w:r>
        <w:rPr>
          <w:lang w:eastAsia="zh-CN"/>
        </w:rPr>
        <w:t>元</w:t>
      </w:r>
      <w:r>
        <w:rPr>
          <w:lang w:eastAsia="zh-CN"/>
        </w:rPr>
        <w:t>+</w:t>
      </w:r>
      <w:r>
        <w:rPr>
          <w:lang w:eastAsia="zh-CN"/>
        </w:rPr>
        <w:t>排骨</w:t>
      </w:r>
      <w:r>
        <w:rPr>
          <w:lang w:eastAsia="zh-CN"/>
        </w:rPr>
        <w:t>7.64</w:t>
      </w:r>
      <w:r>
        <w:rPr>
          <w:lang w:eastAsia="zh-CN"/>
        </w:rPr>
        <w:t>元）为核心，辅以蛋类和素菜，热量高达</w:t>
      </w:r>
      <w:r>
        <w:rPr>
          <w:lang w:eastAsia="zh-CN"/>
        </w:rPr>
        <w:t>1173 kcal</w:t>
      </w:r>
      <w:r>
        <w:rPr>
          <w:lang w:eastAsia="zh-CN"/>
        </w:rPr>
        <w:t>，适合食量大或追求高蛋白的顾客。对三个套餐的营养素供能比进行分析，结果见表</w:t>
      </w:r>
      <w:r>
        <w:rPr>
          <w:lang w:eastAsia="zh-CN"/>
        </w:rPr>
        <w:t>16</w:t>
      </w:r>
      <w:r>
        <w:rPr>
          <w:lang w:eastAsia="zh-CN"/>
        </w:rPr>
        <w:t>。</w:t>
      </w:r>
    </w:p>
    <w:p w14:paraId="22EA03C2" w14:textId="77777777" w:rsidR="00C637E8" w:rsidRDefault="00000000">
      <w:pPr>
        <w:pStyle w:val="CaptionCN"/>
        <w:jc w:val="center"/>
        <w:rPr>
          <w:lang w:eastAsia="zh-CN"/>
        </w:rPr>
      </w:pPr>
      <w:r>
        <w:rPr>
          <w:lang w:eastAsia="zh-CN"/>
        </w:rPr>
        <w:t>表</w:t>
      </w:r>
      <w:r>
        <w:rPr>
          <w:lang w:eastAsia="zh-CN"/>
        </w:rPr>
        <w:t xml:space="preserve"> 16 </w:t>
      </w:r>
      <w:r>
        <w:rPr>
          <w:lang w:eastAsia="zh-CN"/>
        </w:rPr>
        <w:t>三价位套餐的营养素供能比分析</w:t>
      </w:r>
    </w:p>
    <w:tbl>
      <w:tblPr>
        <w:tblStyle w:val="aff1"/>
        <w:tblW w:w="0" w:type="auto"/>
        <w:jc w:val="center"/>
        <w:tblCellMar>
          <w:top w:w="50" w:type="dxa"/>
          <w:left w:w="50" w:type="dxa"/>
          <w:bottom w:w="50" w:type="dxa"/>
          <w:right w:w="50" w:type="dxa"/>
        </w:tblCellMar>
        <w:tblLook w:val="04A0" w:firstRow="1" w:lastRow="0" w:firstColumn="1" w:lastColumn="0" w:noHBand="0" w:noVBand="1"/>
      </w:tblPr>
      <w:tblGrid>
        <w:gridCol w:w="1983"/>
        <w:gridCol w:w="1983"/>
        <w:gridCol w:w="1982"/>
        <w:gridCol w:w="1982"/>
        <w:gridCol w:w="1982"/>
      </w:tblGrid>
      <w:tr w:rsidR="00C637E8" w14:paraId="1DE7D1C3" w14:textId="77777777">
        <w:trPr>
          <w:cantSplit/>
          <w:tblHeader/>
          <w:jc w:val="center"/>
        </w:trPr>
        <w:tc>
          <w:tcPr>
            <w:tcW w:w="1984" w:type="dxa"/>
            <w:shd w:val="clear" w:color="auto" w:fill="D9EAF7"/>
            <w:vAlign w:val="center"/>
          </w:tcPr>
          <w:p w14:paraId="069EFD1A" w14:textId="77777777" w:rsidR="00C637E8" w:rsidRDefault="00000000">
            <w:pPr>
              <w:jc w:val="center"/>
            </w:pPr>
            <w:proofErr w:type="spellStart"/>
            <w:r>
              <w:rPr>
                <w:b/>
                <w:sz w:val="16"/>
              </w:rPr>
              <w:t>价位</w:t>
            </w:r>
            <w:proofErr w:type="spellEnd"/>
          </w:p>
        </w:tc>
        <w:tc>
          <w:tcPr>
            <w:tcW w:w="1984" w:type="dxa"/>
            <w:shd w:val="clear" w:color="auto" w:fill="D9EAF7"/>
            <w:vAlign w:val="center"/>
          </w:tcPr>
          <w:p w14:paraId="1C6076D6" w14:textId="77777777" w:rsidR="00C637E8" w:rsidRDefault="00000000">
            <w:pPr>
              <w:jc w:val="center"/>
            </w:pPr>
            <w:r>
              <w:rPr>
                <w:b/>
                <w:sz w:val="16"/>
              </w:rPr>
              <w:t>蛋白质供能比</w:t>
            </w:r>
          </w:p>
        </w:tc>
        <w:tc>
          <w:tcPr>
            <w:tcW w:w="1984" w:type="dxa"/>
            <w:shd w:val="clear" w:color="auto" w:fill="D9EAF7"/>
            <w:vAlign w:val="center"/>
          </w:tcPr>
          <w:p w14:paraId="3BBB9F8C" w14:textId="77777777" w:rsidR="00C637E8" w:rsidRDefault="00000000">
            <w:pPr>
              <w:jc w:val="center"/>
            </w:pPr>
            <w:r>
              <w:rPr>
                <w:b/>
                <w:sz w:val="16"/>
              </w:rPr>
              <w:t>脂肪供能比</w:t>
            </w:r>
          </w:p>
        </w:tc>
        <w:tc>
          <w:tcPr>
            <w:tcW w:w="1984" w:type="dxa"/>
            <w:shd w:val="clear" w:color="auto" w:fill="D9EAF7"/>
            <w:vAlign w:val="center"/>
          </w:tcPr>
          <w:p w14:paraId="27E4935B" w14:textId="77777777" w:rsidR="00C637E8" w:rsidRDefault="00000000">
            <w:pPr>
              <w:jc w:val="center"/>
            </w:pPr>
            <w:r>
              <w:rPr>
                <w:b/>
                <w:sz w:val="16"/>
              </w:rPr>
              <w:t>碳水供能比</w:t>
            </w:r>
          </w:p>
        </w:tc>
        <w:tc>
          <w:tcPr>
            <w:tcW w:w="1984" w:type="dxa"/>
            <w:shd w:val="clear" w:color="auto" w:fill="D9EAF7"/>
            <w:vAlign w:val="center"/>
          </w:tcPr>
          <w:p w14:paraId="06F5C734" w14:textId="77777777" w:rsidR="00C637E8" w:rsidRDefault="00000000">
            <w:pPr>
              <w:jc w:val="center"/>
            </w:pPr>
            <w:r>
              <w:rPr>
                <w:b/>
                <w:sz w:val="16"/>
              </w:rPr>
              <w:t>综合均衡度</w:t>
            </w:r>
          </w:p>
        </w:tc>
      </w:tr>
      <w:tr w:rsidR="00C637E8" w14:paraId="49FC23B9" w14:textId="77777777">
        <w:trPr>
          <w:cantSplit/>
          <w:jc w:val="center"/>
        </w:trPr>
        <w:tc>
          <w:tcPr>
            <w:tcW w:w="1984" w:type="dxa"/>
            <w:vAlign w:val="center"/>
          </w:tcPr>
          <w:p w14:paraId="6166DE56" w14:textId="77777777" w:rsidR="00C637E8" w:rsidRDefault="00000000">
            <w:pPr>
              <w:jc w:val="center"/>
            </w:pPr>
            <w:r>
              <w:rPr>
                <w:sz w:val="16"/>
              </w:rPr>
              <w:t>10</w:t>
            </w:r>
            <w:r>
              <w:rPr>
                <w:sz w:val="16"/>
              </w:rPr>
              <w:t>元</w:t>
            </w:r>
          </w:p>
        </w:tc>
        <w:tc>
          <w:tcPr>
            <w:tcW w:w="1984" w:type="dxa"/>
            <w:vAlign w:val="center"/>
          </w:tcPr>
          <w:p w14:paraId="426C616F" w14:textId="77777777" w:rsidR="00C637E8" w:rsidRDefault="00000000">
            <w:pPr>
              <w:jc w:val="center"/>
            </w:pPr>
            <w:r>
              <w:rPr>
                <w:sz w:val="16"/>
              </w:rPr>
              <w:t>16.6%</w:t>
            </w:r>
          </w:p>
        </w:tc>
        <w:tc>
          <w:tcPr>
            <w:tcW w:w="1984" w:type="dxa"/>
            <w:vAlign w:val="center"/>
          </w:tcPr>
          <w:p w14:paraId="52E2B125" w14:textId="77777777" w:rsidR="00C637E8" w:rsidRDefault="00000000">
            <w:pPr>
              <w:jc w:val="center"/>
            </w:pPr>
            <w:r>
              <w:rPr>
                <w:sz w:val="16"/>
              </w:rPr>
              <w:t>23.0%</w:t>
            </w:r>
          </w:p>
        </w:tc>
        <w:tc>
          <w:tcPr>
            <w:tcW w:w="1984" w:type="dxa"/>
            <w:vAlign w:val="center"/>
          </w:tcPr>
          <w:p w14:paraId="5DB2BFC4" w14:textId="77777777" w:rsidR="00C637E8" w:rsidRDefault="00000000">
            <w:pPr>
              <w:jc w:val="center"/>
            </w:pPr>
            <w:r>
              <w:rPr>
                <w:sz w:val="16"/>
              </w:rPr>
              <w:t>60.4%</w:t>
            </w:r>
          </w:p>
        </w:tc>
        <w:tc>
          <w:tcPr>
            <w:tcW w:w="1984" w:type="dxa"/>
            <w:vAlign w:val="center"/>
          </w:tcPr>
          <w:p w14:paraId="2D73AE8D" w14:textId="77777777" w:rsidR="00C637E8" w:rsidRDefault="00000000">
            <w:pPr>
              <w:jc w:val="center"/>
            </w:pPr>
            <w:r>
              <w:rPr>
                <w:sz w:val="16"/>
              </w:rPr>
              <w:t>0.96</w:t>
            </w:r>
          </w:p>
        </w:tc>
      </w:tr>
      <w:tr w:rsidR="00C637E8" w14:paraId="76333750" w14:textId="77777777">
        <w:trPr>
          <w:cantSplit/>
          <w:jc w:val="center"/>
        </w:trPr>
        <w:tc>
          <w:tcPr>
            <w:tcW w:w="1984" w:type="dxa"/>
            <w:vAlign w:val="center"/>
          </w:tcPr>
          <w:p w14:paraId="68F35B81" w14:textId="77777777" w:rsidR="00C637E8" w:rsidRDefault="00000000">
            <w:pPr>
              <w:jc w:val="center"/>
            </w:pPr>
            <w:r>
              <w:rPr>
                <w:sz w:val="16"/>
              </w:rPr>
              <w:t>15</w:t>
            </w:r>
            <w:r>
              <w:rPr>
                <w:sz w:val="16"/>
              </w:rPr>
              <w:t>元</w:t>
            </w:r>
          </w:p>
        </w:tc>
        <w:tc>
          <w:tcPr>
            <w:tcW w:w="1984" w:type="dxa"/>
            <w:vAlign w:val="center"/>
          </w:tcPr>
          <w:p w14:paraId="5B0A41E6" w14:textId="77777777" w:rsidR="00C637E8" w:rsidRDefault="00000000">
            <w:pPr>
              <w:jc w:val="center"/>
            </w:pPr>
            <w:r>
              <w:rPr>
                <w:sz w:val="16"/>
              </w:rPr>
              <w:t>15.7%</w:t>
            </w:r>
          </w:p>
        </w:tc>
        <w:tc>
          <w:tcPr>
            <w:tcW w:w="1984" w:type="dxa"/>
            <w:vAlign w:val="center"/>
          </w:tcPr>
          <w:p w14:paraId="338EECD2" w14:textId="77777777" w:rsidR="00C637E8" w:rsidRDefault="00000000">
            <w:pPr>
              <w:jc w:val="center"/>
            </w:pPr>
            <w:r>
              <w:rPr>
                <w:sz w:val="16"/>
              </w:rPr>
              <w:t>31.9%</w:t>
            </w:r>
          </w:p>
        </w:tc>
        <w:tc>
          <w:tcPr>
            <w:tcW w:w="1984" w:type="dxa"/>
            <w:vAlign w:val="center"/>
          </w:tcPr>
          <w:p w14:paraId="0D200D15" w14:textId="77777777" w:rsidR="00C637E8" w:rsidRDefault="00000000">
            <w:pPr>
              <w:jc w:val="center"/>
            </w:pPr>
            <w:r>
              <w:rPr>
                <w:sz w:val="16"/>
              </w:rPr>
              <w:t>52.4%</w:t>
            </w:r>
          </w:p>
        </w:tc>
        <w:tc>
          <w:tcPr>
            <w:tcW w:w="1984" w:type="dxa"/>
            <w:vAlign w:val="center"/>
          </w:tcPr>
          <w:p w14:paraId="21A29B79" w14:textId="77777777" w:rsidR="00C637E8" w:rsidRDefault="00000000">
            <w:pPr>
              <w:jc w:val="center"/>
            </w:pPr>
            <w:r>
              <w:rPr>
                <w:sz w:val="16"/>
              </w:rPr>
              <w:t>0.96</w:t>
            </w:r>
          </w:p>
        </w:tc>
      </w:tr>
      <w:tr w:rsidR="00C637E8" w14:paraId="5BC59CBF" w14:textId="77777777">
        <w:trPr>
          <w:cantSplit/>
          <w:jc w:val="center"/>
        </w:trPr>
        <w:tc>
          <w:tcPr>
            <w:tcW w:w="1984" w:type="dxa"/>
            <w:vAlign w:val="center"/>
          </w:tcPr>
          <w:p w14:paraId="25DDE768" w14:textId="77777777" w:rsidR="00C637E8" w:rsidRDefault="00000000">
            <w:pPr>
              <w:jc w:val="center"/>
            </w:pPr>
            <w:r>
              <w:rPr>
                <w:sz w:val="16"/>
              </w:rPr>
              <w:t>20</w:t>
            </w:r>
            <w:r>
              <w:rPr>
                <w:sz w:val="16"/>
              </w:rPr>
              <w:t>元</w:t>
            </w:r>
          </w:p>
        </w:tc>
        <w:tc>
          <w:tcPr>
            <w:tcW w:w="1984" w:type="dxa"/>
            <w:vAlign w:val="center"/>
          </w:tcPr>
          <w:p w14:paraId="4D03579F" w14:textId="77777777" w:rsidR="00C637E8" w:rsidRDefault="00000000">
            <w:pPr>
              <w:jc w:val="center"/>
            </w:pPr>
            <w:r>
              <w:rPr>
                <w:sz w:val="16"/>
              </w:rPr>
              <w:t>25.9%</w:t>
            </w:r>
          </w:p>
        </w:tc>
        <w:tc>
          <w:tcPr>
            <w:tcW w:w="1984" w:type="dxa"/>
            <w:vAlign w:val="center"/>
          </w:tcPr>
          <w:p w14:paraId="14455C9C" w14:textId="77777777" w:rsidR="00C637E8" w:rsidRDefault="00000000">
            <w:pPr>
              <w:jc w:val="center"/>
            </w:pPr>
            <w:r>
              <w:rPr>
                <w:sz w:val="16"/>
              </w:rPr>
              <w:t>37.1%</w:t>
            </w:r>
          </w:p>
        </w:tc>
        <w:tc>
          <w:tcPr>
            <w:tcW w:w="1984" w:type="dxa"/>
            <w:vAlign w:val="center"/>
          </w:tcPr>
          <w:p w14:paraId="43FE8B16" w14:textId="77777777" w:rsidR="00C637E8" w:rsidRDefault="00000000">
            <w:pPr>
              <w:jc w:val="center"/>
            </w:pPr>
            <w:r>
              <w:rPr>
                <w:sz w:val="16"/>
              </w:rPr>
              <w:t>37.0%</w:t>
            </w:r>
          </w:p>
        </w:tc>
        <w:tc>
          <w:tcPr>
            <w:tcW w:w="1984" w:type="dxa"/>
            <w:vAlign w:val="center"/>
          </w:tcPr>
          <w:p w14:paraId="172AB099" w14:textId="77777777" w:rsidR="00C637E8" w:rsidRDefault="00000000">
            <w:pPr>
              <w:jc w:val="center"/>
            </w:pPr>
            <w:r>
              <w:rPr>
                <w:sz w:val="16"/>
              </w:rPr>
              <w:t>0.59</w:t>
            </w:r>
          </w:p>
        </w:tc>
      </w:tr>
    </w:tbl>
    <w:p w14:paraId="471B29F2" w14:textId="77777777" w:rsidR="00C637E8" w:rsidRDefault="00C637E8"/>
    <w:p w14:paraId="78250B97" w14:textId="77777777" w:rsidR="00C637E8" w:rsidRDefault="00000000">
      <w:pPr>
        <w:pStyle w:val="BodyCN"/>
        <w:rPr>
          <w:lang w:eastAsia="zh-CN"/>
        </w:rPr>
      </w:pPr>
      <w:r>
        <w:rPr>
          <w:lang w:eastAsia="zh-CN"/>
        </w:rPr>
        <w:t>10</w:t>
      </w:r>
      <w:r>
        <w:rPr>
          <w:lang w:eastAsia="zh-CN"/>
        </w:rPr>
        <w:t>元套餐的营养结构最为均衡（均衡度</w:t>
      </w:r>
      <w:r>
        <w:rPr>
          <w:lang w:eastAsia="zh-CN"/>
        </w:rPr>
        <w:t>0.96</w:t>
      </w:r>
      <w:r>
        <w:rPr>
          <w:lang w:eastAsia="zh-CN"/>
        </w:rPr>
        <w:t>），蛋白质、脂肪、碳水供能比均在推荐区间内。</w:t>
      </w:r>
      <w:r>
        <w:rPr>
          <w:lang w:eastAsia="zh-CN"/>
        </w:rPr>
        <w:t>15</w:t>
      </w:r>
      <w:r>
        <w:rPr>
          <w:lang w:eastAsia="zh-CN"/>
        </w:rPr>
        <w:t>元套餐的脂肪供能比（</w:t>
      </w:r>
      <w:r>
        <w:rPr>
          <w:lang w:eastAsia="zh-CN"/>
        </w:rPr>
        <w:t>31.9%</w:t>
      </w:r>
      <w:r>
        <w:rPr>
          <w:lang w:eastAsia="zh-CN"/>
        </w:rPr>
        <w:t>）略高于推荐上限</w:t>
      </w:r>
      <w:r>
        <w:rPr>
          <w:lang w:eastAsia="zh-CN"/>
        </w:rPr>
        <w:t>30%</w:t>
      </w:r>
      <w:r>
        <w:rPr>
          <w:lang w:eastAsia="zh-CN"/>
        </w:rPr>
        <w:t>，主要原因是排骨（</w:t>
      </w:r>
      <w:r>
        <w:rPr>
          <w:lang w:eastAsia="zh-CN"/>
        </w:rPr>
        <w:t>7.64</w:t>
      </w:r>
      <w:r>
        <w:rPr>
          <w:lang w:eastAsia="zh-CN"/>
        </w:rPr>
        <w:t>元）的脂肪含量较高推升了整体脂肪占比。</w:t>
      </w:r>
      <w:r>
        <w:rPr>
          <w:lang w:eastAsia="zh-CN"/>
        </w:rPr>
        <w:t>20</w:t>
      </w:r>
      <w:r>
        <w:rPr>
          <w:lang w:eastAsia="zh-CN"/>
        </w:rPr>
        <w:t>元套餐的均衡度下降至</w:t>
      </w:r>
      <w:r>
        <w:rPr>
          <w:lang w:eastAsia="zh-CN"/>
        </w:rPr>
        <w:t>0.59</w:t>
      </w:r>
      <w:r>
        <w:rPr>
          <w:lang w:eastAsia="zh-CN"/>
        </w:rPr>
        <w:t>，蛋白质供能比（</w:t>
      </w:r>
      <w:r>
        <w:rPr>
          <w:lang w:eastAsia="zh-CN"/>
        </w:rPr>
        <w:t>25.9%</w:t>
      </w:r>
      <w:r>
        <w:rPr>
          <w:lang w:eastAsia="zh-CN"/>
        </w:rPr>
        <w:t>）和脂肪供能比（</w:t>
      </w:r>
      <w:r>
        <w:rPr>
          <w:lang w:eastAsia="zh-CN"/>
        </w:rPr>
        <w:t>37.1%</w:t>
      </w:r>
      <w:r>
        <w:rPr>
          <w:lang w:eastAsia="zh-CN"/>
        </w:rPr>
        <w:t>）均超出推荐区间</w:t>
      </w:r>
      <w:r>
        <w:rPr>
          <w:lang w:eastAsia="zh-CN"/>
        </w:rPr>
        <w:t>——</w:t>
      </w:r>
      <w:r>
        <w:rPr>
          <w:lang w:eastAsia="zh-CN"/>
        </w:rPr>
        <w:t>这是因为该套餐以两道高蛋白、高脂肪的荤菜（虾、排骨）为核心，导致蛋白质和脂肪合计占比高达</w:t>
      </w:r>
      <w:r>
        <w:rPr>
          <w:lang w:eastAsia="zh-CN"/>
        </w:rPr>
        <w:t>63%</w:t>
      </w:r>
      <w:r>
        <w:rPr>
          <w:lang w:eastAsia="zh-CN"/>
        </w:rPr>
        <w:t>，碳水供给偏低。</w:t>
      </w:r>
      <w:r>
        <w:rPr>
          <w:lang w:eastAsia="zh-CN"/>
        </w:rPr>
        <w:t>20</w:t>
      </w:r>
      <w:r>
        <w:rPr>
          <w:lang w:eastAsia="zh-CN"/>
        </w:rPr>
        <w:t>元套餐营养均衡度偏低的现象揭示了高价位套餐设计中的一个内在矛盾：在满足价格约束和消费者对高价值荤菜偏好的前提下，有限的结构模板（最多</w:t>
      </w:r>
      <w:r>
        <w:rPr>
          <w:lang w:eastAsia="zh-CN"/>
        </w:rPr>
        <w:t>7</w:t>
      </w:r>
      <w:r>
        <w:rPr>
          <w:lang w:eastAsia="zh-CN"/>
        </w:rPr>
        <w:t>种菜品）难以完全调和</w:t>
      </w:r>
      <w:r>
        <w:rPr>
          <w:lang w:eastAsia="zh-CN"/>
        </w:rPr>
        <w:t>"</w:t>
      </w:r>
      <w:r>
        <w:rPr>
          <w:lang w:eastAsia="zh-CN"/>
        </w:rPr>
        <w:t>荤菜占比高</w:t>
      </w:r>
      <w:r>
        <w:rPr>
          <w:lang w:eastAsia="zh-CN"/>
        </w:rPr>
        <w:t>→</w:t>
      </w:r>
      <w:r>
        <w:rPr>
          <w:lang w:eastAsia="zh-CN"/>
        </w:rPr>
        <w:t>脂肪、蛋白偏高</w:t>
      </w:r>
      <w:r>
        <w:rPr>
          <w:lang w:eastAsia="zh-CN"/>
        </w:rPr>
        <w:t>"</w:t>
      </w:r>
      <w:r>
        <w:rPr>
          <w:lang w:eastAsia="zh-CN"/>
        </w:rPr>
        <w:t>和</w:t>
      </w:r>
      <w:r>
        <w:rPr>
          <w:lang w:eastAsia="zh-CN"/>
        </w:rPr>
        <w:t>"</w:t>
      </w:r>
      <w:r>
        <w:rPr>
          <w:lang w:eastAsia="zh-CN"/>
        </w:rPr>
        <w:t>营养素均衡</w:t>
      </w:r>
      <w:r>
        <w:rPr>
          <w:lang w:eastAsia="zh-CN"/>
        </w:rPr>
        <w:t>"</w:t>
      </w:r>
      <w:r>
        <w:rPr>
          <w:lang w:eastAsia="zh-CN"/>
        </w:rPr>
        <w:t>两项需求。在实际运营中，可通过以下方式加以缓解：在</w:t>
      </w:r>
      <w:r>
        <w:rPr>
          <w:lang w:eastAsia="zh-CN"/>
        </w:rPr>
        <w:t>20</w:t>
      </w:r>
      <w:r>
        <w:rPr>
          <w:lang w:eastAsia="zh-CN"/>
        </w:rPr>
        <w:t>元套餐中增加一道高纤维素的素菜以稀释荤菜的供能占比，或推出</w:t>
      </w:r>
      <w:r>
        <w:rPr>
          <w:lang w:eastAsia="zh-CN"/>
        </w:rPr>
        <w:t>"</w:t>
      </w:r>
      <w:r>
        <w:rPr>
          <w:lang w:eastAsia="zh-CN"/>
        </w:rPr>
        <w:t>高蛋白套餐</w:t>
      </w:r>
      <w:r>
        <w:rPr>
          <w:lang w:eastAsia="zh-CN"/>
        </w:rPr>
        <w:t>""</w:t>
      </w:r>
      <w:r>
        <w:rPr>
          <w:lang w:eastAsia="zh-CN"/>
        </w:rPr>
        <w:t>低脂套餐</w:t>
      </w:r>
      <w:r>
        <w:rPr>
          <w:lang w:eastAsia="zh-CN"/>
        </w:rPr>
        <w:t>"</w:t>
      </w:r>
      <w:r>
        <w:rPr>
          <w:lang w:eastAsia="zh-CN"/>
        </w:rPr>
        <w:t>等营养标签，让消费者根据自身需求自主选择而非单一追求营养素均衡。</w:t>
      </w:r>
    </w:p>
    <w:tbl>
      <w:tblPr>
        <w:tblW w:w="0" w:type="auto"/>
        <w:jc w:val="center"/>
        <w:tblLayout w:type="fixed"/>
        <w:tblLook w:val="04A0" w:firstRow="1" w:lastRow="0" w:firstColumn="1" w:lastColumn="0" w:noHBand="0" w:noVBand="1"/>
      </w:tblPr>
      <w:tblGrid>
        <w:gridCol w:w="8617"/>
      </w:tblGrid>
      <w:tr w:rsidR="00C637E8" w14:paraId="25600282" w14:textId="77777777">
        <w:trPr>
          <w:cantSplit/>
          <w:jc w:val="center"/>
        </w:trPr>
        <w:tc>
          <w:tcPr>
            <w:tcW w:w="8617" w:type="dxa"/>
            <w:tcBorders>
              <w:top w:val="single" w:sz="8" w:space="0" w:color="A6A6A6"/>
              <w:left w:val="single" w:sz="8" w:space="0" w:color="A6A6A6"/>
              <w:bottom w:val="single" w:sz="8" w:space="0" w:color="A6A6A6"/>
              <w:right w:val="single" w:sz="8" w:space="0" w:color="A6A6A6"/>
            </w:tcBorders>
            <w:shd w:val="clear" w:color="auto" w:fill="F2F2F2"/>
            <w:vAlign w:val="center"/>
          </w:tcPr>
          <w:p w14:paraId="403AA886" w14:textId="77777777" w:rsidR="00C637E8" w:rsidRDefault="00000000">
            <w:pPr>
              <w:jc w:val="center"/>
            </w:pPr>
            <w:r>
              <w:rPr>
                <w:b/>
                <w:sz w:val="20"/>
              </w:rPr>
              <w:t>图</w:t>
            </w:r>
            <w:r>
              <w:rPr>
                <w:b/>
                <w:sz w:val="20"/>
              </w:rPr>
              <w:t xml:space="preserve">15 </w:t>
            </w:r>
            <w:proofErr w:type="spellStart"/>
            <w:r>
              <w:rPr>
                <w:b/>
                <w:sz w:val="20"/>
              </w:rPr>
              <w:t>图片占位符</w:t>
            </w:r>
            <w:proofErr w:type="spellEnd"/>
            <w:r>
              <w:rPr>
                <w:b/>
                <w:sz w:val="20"/>
              </w:rPr>
              <w:br/>
            </w:r>
            <w:r>
              <w:rPr>
                <w:rFonts w:ascii="Consolas" w:hAnsi="Consolas"/>
                <w:sz w:val="18"/>
              </w:rPr>
              <w:t>图片文件名：</w:t>
            </w:r>
            <w:r>
              <w:rPr>
                <w:rFonts w:ascii="Consolas" w:hAnsi="Consolas"/>
                <w:sz w:val="18"/>
              </w:rPr>
              <w:t>p4_combo_results.png</w:t>
            </w:r>
            <w:r>
              <w:rPr>
                <w:rFonts w:ascii="Consolas" w:hAnsi="Consolas"/>
                <w:sz w:val="18"/>
              </w:rPr>
              <w:br/>
            </w:r>
            <w:proofErr w:type="spellStart"/>
            <w:r>
              <w:rPr>
                <w:i/>
                <w:color w:val="5A5A5A"/>
                <w:sz w:val="18"/>
              </w:rPr>
              <w:t>此处插入对应图表</w:t>
            </w:r>
            <w:proofErr w:type="spellEnd"/>
          </w:p>
        </w:tc>
      </w:tr>
    </w:tbl>
    <w:p w14:paraId="6F4D094B" w14:textId="77777777" w:rsidR="00C637E8" w:rsidRDefault="00000000">
      <w:pPr>
        <w:pStyle w:val="CaptionCN"/>
        <w:jc w:val="center"/>
        <w:rPr>
          <w:lang w:eastAsia="zh-CN"/>
        </w:rPr>
      </w:pPr>
      <w:r>
        <w:rPr>
          <w:lang w:eastAsia="zh-CN"/>
        </w:rPr>
        <w:t>图</w:t>
      </w:r>
      <w:r>
        <w:rPr>
          <w:lang w:eastAsia="zh-CN"/>
        </w:rPr>
        <w:t xml:space="preserve">15 </w:t>
      </w:r>
      <w:r>
        <w:rPr>
          <w:lang w:eastAsia="zh-CN"/>
        </w:rPr>
        <w:t>三价位套餐指标对比柱状图与营养成分雷达图</w:t>
      </w:r>
    </w:p>
    <w:p w14:paraId="796A7ACD" w14:textId="77777777" w:rsidR="00C637E8" w:rsidRDefault="00C637E8">
      <w:pPr>
        <w:rPr>
          <w:lang w:eastAsia="zh-CN"/>
        </w:rPr>
      </w:pPr>
    </w:p>
    <w:p w14:paraId="04F614B8" w14:textId="77777777" w:rsidR="00C637E8" w:rsidRDefault="00000000">
      <w:pPr>
        <w:pStyle w:val="BodyCN"/>
        <w:rPr>
          <w:lang w:eastAsia="zh-CN"/>
        </w:rPr>
      </w:pPr>
      <w:r>
        <w:rPr>
          <w:lang w:eastAsia="zh-CN"/>
        </w:rPr>
        <w:t>综上所述，本文的套餐优化模型在价格约束、偏好引导和营养评估之间建立了系统化的量化评分框架，三个套餐方案整体合理可行。套餐具体菜品构成可根据菜品库的季节性更新和共</w:t>
      </w:r>
      <w:proofErr w:type="gramStart"/>
      <w:r>
        <w:rPr>
          <w:lang w:eastAsia="zh-CN"/>
        </w:rPr>
        <w:t>现关系</w:t>
      </w:r>
      <w:proofErr w:type="gramEnd"/>
      <w:r>
        <w:rPr>
          <w:lang w:eastAsia="zh-CN"/>
        </w:rPr>
        <w:t>的增量学习进行动态调整，以持续适配消费趋势的变化。</w:t>
      </w:r>
    </w:p>
    <w:p w14:paraId="6F858F43" w14:textId="77777777" w:rsidR="00C637E8" w:rsidRDefault="00000000">
      <w:pPr>
        <w:pStyle w:val="21"/>
        <w:rPr>
          <w:lang w:eastAsia="zh-CN"/>
        </w:rPr>
      </w:pPr>
      <w:r>
        <w:rPr>
          <w:rFonts w:ascii="Times New Roman" w:eastAsia="黑体" w:hAnsi="Times New Roman"/>
          <w:sz w:val="28"/>
          <w:lang w:eastAsia="zh-CN"/>
        </w:rPr>
        <w:t xml:space="preserve">5.5 </w:t>
      </w:r>
      <w:r>
        <w:rPr>
          <w:rFonts w:ascii="Times New Roman" w:eastAsia="黑体" w:hAnsi="Times New Roman"/>
          <w:sz w:val="28"/>
          <w:lang w:eastAsia="zh-CN"/>
        </w:rPr>
        <w:t>问题五模型建立与求解</w:t>
      </w:r>
    </w:p>
    <w:p w14:paraId="71D5F4EC" w14:textId="77777777" w:rsidR="00C637E8" w:rsidRDefault="00000000">
      <w:pPr>
        <w:pStyle w:val="BodyCN"/>
        <w:rPr>
          <w:lang w:eastAsia="zh-CN"/>
        </w:rPr>
      </w:pPr>
      <w:r>
        <w:rPr>
          <w:lang w:eastAsia="zh-CN"/>
        </w:rPr>
        <w:t>根据题目要求，需基于前四个问题的定量分析结果，综合分析餐厅运营情况并给出优化经营的策略和建议。本节从备菜策略、菜品结构、套餐推广、数字化运营和营养</w:t>
      </w:r>
      <w:r>
        <w:rPr>
          <w:lang w:eastAsia="zh-CN"/>
        </w:rPr>
        <w:t>ESG</w:t>
      </w:r>
      <w:r>
        <w:rPr>
          <w:lang w:eastAsia="zh-CN"/>
        </w:rPr>
        <w:t>五个维度展开系统性分析。策略制定的核心原则是：所有建议必须有问题一至四的定量数据作为支撑依据，避免无根据的主观推断；量化估算均基于实际数据计算，并在可能的范围内给出合理估计区间。</w:t>
      </w:r>
    </w:p>
    <w:p w14:paraId="3821FE0B" w14:textId="77777777" w:rsidR="00C637E8" w:rsidRDefault="00000000">
      <w:pPr>
        <w:pStyle w:val="31"/>
        <w:rPr>
          <w:lang w:eastAsia="zh-CN"/>
        </w:rPr>
      </w:pPr>
      <w:r>
        <w:rPr>
          <w:rFonts w:ascii="Times New Roman" w:eastAsia="黑体" w:hAnsi="Times New Roman"/>
          <w:sz w:val="24"/>
          <w:lang w:eastAsia="zh-CN"/>
        </w:rPr>
        <w:t xml:space="preserve">5.5.1 </w:t>
      </w:r>
      <w:r>
        <w:rPr>
          <w:rFonts w:ascii="Times New Roman" w:eastAsia="黑体" w:hAnsi="Times New Roman"/>
          <w:sz w:val="24"/>
          <w:lang w:eastAsia="zh-CN"/>
        </w:rPr>
        <w:t>备菜策略优化</w:t>
      </w:r>
    </w:p>
    <w:p w14:paraId="0B1BACAA" w14:textId="77777777" w:rsidR="00C637E8" w:rsidRDefault="00000000">
      <w:pPr>
        <w:pStyle w:val="BodyCN"/>
        <w:jc w:val="center"/>
        <w:rPr>
          <w:lang w:eastAsia="zh-CN"/>
        </w:rPr>
      </w:pPr>
      <w:r>
        <w:rPr>
          <w:rFonts w:ascii="Consolas" w:hAnsi="Consolas"/>
          <w:sz w:val="18"/>
          <w:lang w:eastAsia="zh-CN"/>
        </w:rPr>
        <w:t>问题</w:t>
      </w:r>
      <w:proofErr w:type="gramStart"/>
      <w:r>
        <w:rPr>
          <w:rFonts w:ascii="Consolas" w:hAnsi="Consolas"/>
          <w:sz w:val="18"/>
          <w:lang w:eastAsia="zh-CN"/>
        </w:rPr>
        <w:t>一</w:t>
      </w:r>
      <w:proofErr w:type="gramEnd"/>
      <w:r>
        <w:rPr>
          <w:rFonts w:ascii="Consolas" w:hAnsi="Consolas"/>
          <w:sz w:val="18"/>
          <w:lang w:eastAsia="zh-CN"/>
        </w:rPr>
        <w:t>的</w:t>
      </w:r>
      <w:r>
        <w:rPr>
          <w:rFonts w:ascii="Consolas" w:hAnsi="Consolas"/>
          <w:sz w:val="18"/>
          <w:lang w:eastAsia="zh-CN"/>
        </w:rPr>
        <w:t>ABC</w:t>
      </w:r>
      <w:r>
        <w:rPr>
          <w:rFonts w:ascii="Consolas" w:hAnsi="Consolas"/>
          <w:sz w:val="18"/>
          <w:lang w:eastAsia="zh-CN"/>
        </w:rPr>
        <w:t>分析表明，</w:t>
      </w:r>
      <w:r>
        <w:rPr>
          <w:rFonts w:ascii="Consolas" w:hAnsi="Consolas"/>
          <w:sz w:val="18"/>
          <w:lang w:eastAsia="zh-CN"/>
        </w:rPr>
        <w:t>314</w:t>
      </w:r>
      <w:r>
        <w:rPr>
          <w:rFonts w:ascii="Consolas" w:hAnsi="Consolas"/>
          <w:sz w:val="18"/>
          <w:lang w:eastAsia="zh-CN"/>
        </w:rPr>
        <w:t>种菜品中</w:t>
      </w:r>
      <w:r>
        <w:rPr>
          <w:rFonts w:ascii="Consolas" w:hAnsi="Consolas"/>
          <w:sz w:val="18"/>
          <w:lang w:eastAsia="zh-CN"/>
        </w:rPr>
        <w:t>A</w:t>
      </w:r>
      <w:r>
        <w:rPr>
          <w:rFonts w:ascii="Consolas" w:hAnsi="Consolas"/>
          <w:sz w:val="18"/>
          <w:lang w:eastAsia="zh-CN"/>
        </w:rPr>
        <w:t>类</w:t>
      </w:r>
      <w:r>
        <w:rPr>
          <w:rFonts w:ascii="Consolas" w:hAnsi="Consolas"/>
          <w:sz w:val="18"/>
          <w:lang w:eastAsia="zh-CN"/>
        </w:rPr>
        <w:t>76</w:t>
      </w:r>
      <w:r>
        <w:rPr>
          <w:rFonts w:ascii="Consolas" w:hAnsi="Consolas"/>
          <w:sz w:val="18"/>
          <w:lang w:eastAsia="zh-CN"/>
        </w:rPr>
        <w:t>种贡献了</w:t>
      </w:r>
      <w:r>
        <w:rPr>
          <w:rFonts w:ascii="Consolas" w:hAnsi="Consolas"/>
          <w:sz w:val="18"/>
          <w:lang w:eastAsia="zh-CN"/>
        </w:rPr>
        <w:t>80%</w:t>
      </w:r>
      <w:r>
        <w:rPr>
          <w:rFonts w:ascii="Consolas" w:hAnsi="Consolas"/>
          <w:sz w:val="18"/>
          <w:lang w:eastAsia="zh-CN"/>
        </w:rPr>
        <w:t>的销量，</w:t>
      </w:r>
      <w:r>
        <w:rPr>
          <w:rFonts w:ascii="Consolas" w:hAnsi="Consolas"/>
          <w:sz w:val="18"/>
          <w:lang w:eastAsia="zh-CN"/>
        </w:rPr>
        <w:t>B</w:t>
      </w:r>
      <w:r>
        <w:rPr>
          <w:rFonts w:ascii="Consolas" w:hAnsi="Consolas"/>
          <w:sz w:val="18"/>
          <w:lang w:eastAsia="zh-CN"/>
        </w:rPr>
        <w:t>类</w:t>
      </w:r>
      <w:r>
        <w:rPr>
          <w:rFonts w:ascii="Consolas" w:hAnsi="Consolas"/>
          <w:sz w:val="18"/>
          <w:lang w:eastAsia="zh-CN"/>
        </w:rPr>
        <w:t>70</w:t>
      </w:r>
      <w:r>
        <w:rPr>
          <w:rFonts w:ascii="Consolas" w:hAnsi="Consolas"/>
          <w:sz w:val="18"/>
          <w:lang w:eastAsia="zh-CN"/>
        </w:rPr>
        <w:t>种贡献了</w:t>
      </w:r>
      <w:r>
        <w:rPr>
          <w:rFonts w:ascii="Consolas" w:hAnsi="Consolas"/>
          <w:sz w:val="18"/>
          <w:lang w:eastAsia="zh-CN"/>
        </w:rPr>
        <w:t>15%</w:t>
      </w:r>
      <w:r>
        <w:rPr>
          <w:rFonts w:ascii="Consolas" w:hAnsi="Consolas"/>
          <w:sz w:val="18"/>
          <w:lang w:eastAsia="zh-CN"/>
        </w:rPr>
        <w:t>，</w:t>
      </w:r>
      <w:r>
        <w:rPr>
          <w:rFonts w:ascii="Consolas" w:hAnsi="Consolas"/>
          <w:sz w:val="18"/>
          <w:lang w:eastAsia="zh-CN"/>
        </w:rPr>
        <w:t>C</w:t>
      </w:r>
      <w:r>
        <w:rPr>
          <w:rFonts w:ascii="Consolas" w:hAnsi="Consolas"/>
          <w:sz w:val="18"/>
          <w:lang w:eastAsia="zh-CN"/>
        </w:rPr>
        <w:t>类</w:t>
      </w:r>
      <w:r>
        <w:rPr>
          <w:rFonts w:ascii="Consolas" w:hAnsi="Consolas"/>
          <w:sz w:val="18"/>
          <w:lang w:eastAsia="zh-CN"/>
        </w:rPr>
        <w:t>168</w:t>
      </w:r>
      <w:r>
        <w:rPr>
          <w:rFonts w:ascii="Consolas" w:hAnsi="Consolas"/>
          <w:sz w:val="18"/>
          <w:lang w:eastAsia="zh-CN"/>
        </w:rPr>
        <w:t>种仅贡献</w:t>
      </w:r>
      <w:r>
        <w:rPr>
          <w:rFonts w:ascii="Consolas" w:hAnsi="Consolas"/>
          <w:sz w:val="18"/>
          <w:lang w:eastAsia="zh-CN"/>
        </w:rPr>
        <w:t>5%</w:t>
      </w:r>
      <w:r>
        <w:rPr>
          <w:rFonts w:ascii="Consolas" w:hAnsi="Consolas"/>
          <w:sz w:val="18"/>
          <w:lang w:eastAsia="zh-CN"/>
        </w:rPr>
        <w:t>，呈现典型的长尾分布。问题二的日需求波动系数</w:t>
      </w:r>
      <w:r>
        <w:rPr>
          <w:rFonts w:ascii="Consolas" w:hAnsi="Consolas"/>
          <w:sz w:val="18"/>
          <w:lang w:eastAsia="zh-CN"/>
        </w:rPr>
        <w:t>CV=22.7%</w:t>
      </w:r>
      <w:r>
        <w:rPr>
          <w:rFonts w:ascii="Consolas" w:hAnsi="Consolas"/>
          <w:sz w:val="18"/>
          <w:lang w:eastAsia="zh-CN"/>
        </w:rPr>
        <w:t>（指标：日订单量），星期之间的波动系数</w:t>
      </w:r>
      <w:r>
        <w:rPr>
          <w:rFonts w:ascii="Consolas" w:hAnsi="Consolas"/>
          <w:sz w:val="18"/>
          <w:lang w:eastAsia="zh-CN"/>
        </w:rPr>
        <w:t>DOW_CV=16. 3%</w:t>
      </w:r>
      <w:r>
        <w:rPr>
          <w:rFonts w:ascii="Consolas" w:hAnsi="Consolas"/>
          <w:sz w:val="18"/>
          <w:lang w:eastAsia="zh-CN"/>
        </w:rPr>
        <w:t>，说明需求存在中等程度的波动。基于上述定量特征，提出以下备菜优化策略：</w:t>
      </w:r>
    </w:p>
    <w:p w14:paraId="3FBB9FDE" w14:textId="77777777" w:rsidR="00C637E8" w:rsidRDefault="00000000">
      <w:pPr>
        <w:pStyle w:val="BodyCN"/>
        <w:rPr>
          <w:lang w:eastAsia="zh-CN"/>
        </w:rPr>
      </w:pPr>
      <w:r>
        <w:rPr>
          <w:b/>
          <w:lang w:eastAsia="zh-CN"/>
        </w:rPr>
        <w:lastRenderedPageBreak/>
        <w:t>（</w:t>
      </w:r>
      <w:r>
        <w:rPr>
          <w:b/>
          <w:lang w:eastAsia="zh-CN"/>
        </w:rPr>
        <w:t>1</w:t>
      </w:r>
      <w:r>
        <w:rPr>
          <w:b/>
          <w:lang w:eastAsia="zh-CN"/>
        </w:rPr>
        <w:t>）</w:t>
      </w:r>
      <w:r>
        <w:rPr>
          <w:lang w:eastAsia="zh-CN"/>
        </w:rPr>
        <w:t>ABC</w:t>
      </w:r>
      <w:r>
        <w:rPr>
          <w:lang w:eastAsia="zh-CN"/>
        </w:rPr>
        <w:t>分级备菜制度。</w:t>
      </w:r>
      <w:r>
        <w:rPr>
          <w:lang w:eastAsia="zh-CN"/>
        </w:rPr>
        <w:t>A</w:t>
      </w:r>
      <w:r>
        <w:rPr>
          <w:lang w:eastAsia="zh-CN"/>
        </w:rPr>
        <w:t>类菜品（</w:t>
      </w:r>
      <w:r>
        <w:rPr>
          <w:lang w:eastAsia="zh-CN"/>
        </w:rPr>
        <w:t>76</w:t>
      </w:r>
      <w:r>
        <w:rPr>
          <w:lang w:eastAsia="zh-CN"/>
        </w:rPr>
        <w:t>种，贡献</w:t>
      </w:r>
      <w:r>
        <w:rPr>
          <w:lang w:eastAsia="zh-CN"/>
        </w:rPr>
        <w:t>80%</w:t>
      </w:r>
      <w:r>
        <w:rPr>
          <w:lang w:eastAsia="zh-CN"/>
        </w:rPr>
        <w:t>销量）采用充分备货策略，备货量</w:t>
      </w:r>
      <w:r>
        <w:rPr>
          <w:lang w:eastAsia="zh-CN"/>
        </w:rPr>
        <w:t xml:space="preserve"> = </w:t>
      </w:r>
      <w:r>
        <w:rPr>
          <w:lang w:eastAsia="zh-CN"/>
        </w:rPr>
        <w:t>预测需求</w:t>
      </w:r>
      <w:r>
        <w:rPr>
          <w:lang w:eastAsia="zh-CN"/>
        </w:rPr>
        <w:t xml:space="preserve"> ×1.15</w:t>
      </w:r>
      <w:r>
        <w:rPr>
          <w:lang w:eastAsia="zh-CN"/>
        </w:rPr>
        <w:t>；</w:t>
      </w:r>
      <w:r>
        <w:rPr>
          <w:lang w:eastAsia="zh-CN"/>
        </w:rPr>
        <w:t>B</w:t>
      </w:r>
      <w:r>
        <w:rPr>
          <w:lang w:eastAsia="zh-CN"/>
        </w:rPr>
        <w:t>类菜品（</w:t>
      </w:r>
      <w:r>
        <w:rPr>
          <w:lang w:eastAsia="zh-CN"/>
        </w:rPr>
        <w:t>70</w:t>
      </w:r>
      <w:r>
        <w:rPr>
          <w:lang w:eastAsia="zh-CN"/>
        </w:rPr>
        <w:t>种，贡献</w:t>
      </w:r>
      <w:r>
        <w:rPr>
          <w:lang w:eastAsia="zh-CN"/>
        </w:rPr>
        <w:t>15%</w:t>
      </w:r>
      <w:r>
        <w:rPr>
          <w:lang w:eastAsia="zh-CN"/>
        </w:rPr>
        <w:t>）采用适度备货，备货量</w:t>
      </w:r>
      <w:r>
        <w:rPr>
          <w:lang w:eastAsia="zh-CN"/>
        </w:rPr>
        <w:t xml:space="preserve"> = </w:t>
      </w:r>
      <w:r>
        <w:rPr>
          <w:lang w:eastAsia="zh-CN"/>
        </w:rPr>
        <w:t>预测需求</w:t>
      </w:r>
      <w:r>
        <w:rPr>
          <w:lang w:eastAsia="zh-CN"/>
        </w:rPr>
        <w:t xml:space="preserve"> ×1.05</w:t>
      </w:r>
      <w:r>
        <w:rPr>
          <w:lang w:eastAsia="zh-CN"/>
        </w:rPr>
        <w:t>；</w:t>
      </w:r>
      <w:r>
        <w:rPr>
          <w:lang w:eastAsia="zh-CN"/>
        </w:rPr>
        <w:t>C</w:t>
      </w:r>
      <w:r>
        <w:rPr>
          <w:lang w:eastAsia="zh-CN"/>
        </w:rPr>
        <w:t>类菜品（</w:t>
      </w:r>
      <w:r>
        <w:rPr>
          <w:lang w:eastAsia="zh-CN"/>
        </w:rPr>
        <w:t>168</w:t>
      </w:r>
      <w:r>
        <w:rPr>
          <w:lang w:eastAsia="zh-CN"/>
        </w:rPr>
        <w:t>种，贡献</w:t>
      </w:r>
      <w:r>
        <w:rPr>
          <w:lang w:eastAsia="zh-CN"/>
        </w:rPr>
        <w:t>5%</w:t>
      </w:r>
      <w:r>
        <w:rPr>
          <w:lang w:eastAsia="zh-CN"/>
        </w:rPr>
        <w:t>）采用小批量轮换供应，不设固定安全库存。安全库存系数的设定</w:t>
      </w:r>
      <w:proofErr w:type="gramStart"/>
      <w:r>
        <w:rPr>
          <w:lang w:eastAsia="zh-CN"/>
        </w:rPr>
        <w:t>基于问题</w:t>
      </w:r>
      <w:proofErr w:type="gramEnd"/>
      <w:r>
        <w:rPr>
          <w:lang w:eastAsia="zh-CN"/>
        </w:rPr>
        <w:t>三</w:t>
      </w:r>
      <w:r>
        <w:rPr>
          <w:lang w:eastAsia="zh-CN"/>
        </w:rPr>
        <w:t>MIL P</w:t>
      </w:r>
      <w:r>
        <w:rPr>
          <w:lang w:eastAsia="zh-CN"/>
        </w:rPr>
        <w:t>模型的求解结果：在系数</w:t>
      </w:r>
      <w:r>
        <w:rPr>
          <w:lang w:eastAsia="zh-CN"/>
        </w:rPr>
        <w:t>0.15</w:t>
      </w:r>
      <w:r>
        <w:rPr>
          <w:lang w:eastAsia="zh-CN"/>
        </w:rPr>
        <w:t>时供应保障与成本控制之间取得较好平衡。该分级策略的预期效果是：在保证高需求菜品充足供应的前提下，将长尾菜品的备菜浪费降低</w:t>
      </w:r>
      <w:r>
        <w:rPr>
          <w:lang w:eastAsia="zh-CN"/>
        </w:rPr>
        <w:t>15%~20%</w:t>
      </w:r>
      <w:r>
        <w:rPr>
          <w:lang w:eastAsia="zh-CN"/>
        </w:rPr>
        <w:t>。</w:t>
      </w:r>
    </w:p>
    <w:p w14:paraId="1BF0E4A3" w14:textId="77777777" w:rsidR="00C637E8" w:rsidRDefault="00000000">
      <w:pPr>
        <w:pStyle w:val="BodyCN"/>
        <w:rPr>
          <w:lang w:eastAsia="zh-CN"/>
        </w:rPr>
      </w:pPr>
      <w:r>
        <w:rPr>
          <w:b/>
          <w:lang w:eastAsia="zh-CN"/>
        </w:rPr>
        <w:t>（</w:t>
      </w:r>
      <w:r>
        <w:rPr>
          <w:b/>
          <w:lang w:eastAsia="zh-CN"/>
        </w:rPr>
        <w:t>2</w:t>
      </w:r>
      <w:r>
        <w:rPr>
          <w:b/>
          <w:lang w:eastAsia="zh-CN"/>
        </w:rPr>
        <w:t>）</w:t>
      </w:r>
      <w:r>
        <w:rPr>
          <w:lang w:eastAsia="zh-CN"/>
        </w:rPr>
        <w:t>预测</w:t>
      </w:r>
      <w:r>
        <w:rPr>
          <w:lang w:eastAsia="zh-CN"/>
        </w:rPr>
        <w:t>-</w:t>
      </w:r>
      <w:r>
        <w:rPr>
          <w:lang w:eastAsia="zh-CN"/>
        </w:rPr>
        <w:t>备菜</w:t>
      </w:r>
      <w:r>
        <w:rPr>
          <w:lang w:eastAsia="zh-CN"/>
        </w:rPr>
        <w:t>-</w:t>
      </w:r>
      <w:r>
        <w:rPr>
          <w:lang w:eastAsia="zh-CN"/>
        </w:rPr>
        <w:t>复盘闭环机制。构建以数据驱动为核心的三阶段运营闭环：每日营业前，</w:t>
      </w:r>
      <w:proofErr w:type="gramStart"/>
      <w:r>
        <w:rPr>
          <w:lang w:eastAsia="zh-CN"/>
        </w:rPr>
        <w:t>基于问题</w:t>
      </w:r>
      <w:proofErr w:type="gramEnd"/>
      <w:r>
        <w:rPr>
          <w:lang w:eastAsia="zh-CN"/>
        </w:rPr>
        <w:t>二的</w:t>
      </w:r>
      <w:r>
        <w:rPr>
          <w:lang w:eastAsia="zh-CN"/>
        </w:rPr>
        <w:t>SARIMA</w:t>
      </w:r>
      <w:r>
        <w:rPr>
          <w:lang w:eastAsia="zh-CN"/>
        </w:rPr>
        <w:t>预测模型生成当日备菜计划；每日营业中，实时监控菜品消耗速度，当消耗率超过</w:t>
      </w:r>
      <w:r>
        <w:rPr>
          <w:lang w:eastAsia="zh-CN"/>
        </w:rPr>
        <w:t>90%</w:t>
      </w:r>
      <w:r>
        <w:rPr>
          <w:lang w:eastAsia="zh-CN"/>
        </w:rPr>
        <w:t>或剩余率低于</w:t>
      </w:r>
      <w:r>
        <w:rPr>
          <w:lang w:eastAsia="zh-CN"/>
        </w:rPr>
        <w:t>10%</w:t>
      </w:r>
      <w:r>
        <w:rPr>
          <w:lang w:eastAsia="zh-CN"/>
        </w:rPr>
        <w:t>时自动触发补充提醒；每日营业后，记录每种菜品的实际消耗量、剩余量和缺货情况，将偏差数据反馈至预测模型，用于下一周期的参数微调。该闭环机制的可行性得到问题二</w:t>
      </w:r>
      <w:r>
        <w:rPr>
          <w:lang w:eastAsia="zh-CN"/>
        </w:rPr>
        <w:t>Walk-forward</w:t>
      </w:r>
      <w:r>
        <w:rPr>
          <w:lang w:eastAsia="zh-CN"/>
        </w:rPr>
        <w:t>验证的支持</w:t>
      </w:r>
      <w:r>
        <w:rPr>
          <w:lang w:eastAsia="zh-CN"/>
        </w:rPr>
        <w:t>——</w:t>
      </w:r>
      <w:proofErr w:type="spellStart"/>
      <w:r>
        <w:rPr>
          <w:lang w:eastAsia="zh-CN"/>
        </w:rPr>
        <w:t>XGBoost</w:t>
      </w:r>
      <w:proofErr w:type="spellEnd"/>
      <w:r>
        <w:rPr>
          <w:lang w:eastAsia="zh-CN"/>
        </w:rPr>
        <w:t>的滚动预测</w:t>
      </w:r>
      <w:r>
        <w:rPr>
          <w:lang w:eastAsia="zh-CN"/>
        </w:rPr>
        <w:t>MAPE</w:t>
      </w:r>
      <w:r>
        <w:rPr>
          <w:lang w:eastAsia="zh-CN"/>
        </w:rPr>
        <w:t>为</w:t>
      </w:r>
      <w:r>
        <w:rPr>
          <w:lang w:eastAsia="zh-CN"/>
        </w:rPr>
        <w:t>15.5%</w:t>
      </w:r>
      <w:r>
        <w:rPr>
          <w:lang w:eastAsia="zh-CN"/>
        </w:rPr>
        <w:t>，表明模型在持续吸收新数据后能够保持较好的预测精度。</w:t>
      </w:r>
    </w:p>
    <w:p w14:paraId="038004A8" w14:textId="77777777" w:rsidR="00C637E8" w:rsidRDefault="00000000">
      <w:pPr>
        <w:pStyle w:val="BodyCN"/>
        <w:rPr>
          <w:lang w:eastAsia="zh-CN"/>
        </w:rPr>
      </w:pPr>
      <w:r>
        <w:rPr>
          <w:b/>
          <w:lang w:eastAsia="zh-CN"/>
        </w:rPr>
        <w:t>（</w:t>
      </w:r>
      <w:r>
        <w:rPr>
          <w:b/>
          <w:lang w:eastAsia="zh-CN"/>
        </w:rPr>
        <w:t>3</w:t>
      </w:r>
      <w:r>
        <w:rPr>
          <w:b/>
          <w:lang w:eastAsia="zh-CN"/>
        </w:rPr>
        <w:t>）</w:t>
      </w:r>
      <w:r>
        <w:rPr>
          <w:lang w:eastAsia="zh-CN"/>
        </w:rPr>
        <w:t>安全库存模型。考虑到日需求的标准差</w:t>
      </w:r>
      <w:r>
        <w:t>σ</w:t>
      </w:r>
      <w:r>
        <w:rPr>
          <w:lang w:eastAsia="zh-CN"/>
        </w:rPr>
        <w:t>（以日订单量计约为</w:t>
      </w:r>
      <w:r>
        <w:rPr>
          <w:lang w:eastAsia="zh-CN"/>
        </w:rPr>
        <w:t>64</w:t>
      </w:r>
      <w:r>
        <w:rPr>
          <w:lang w:eastAsia="zh-CN"/>
        </w:rPr>
        <w:t>单），采用基于服务水平的安全库存公式：安全库存量</w:t>
      </w:r>
      <w:r>
        <w:rPr>
          <w:lang w:eastAsia="zh-CN"/>
        </w:rPr>
        <w:t xml:space="preserve"> = Z_(1-</w:t>
      </w:r>
      <w:r>
        <w:t>α</w:t>
      </w:r>
      <w:r>
        <w:rPr>
          <w:lang w:eastAsia="zh-CN"/>
        </w:rPr>
        <w:t xml:space="preserve">) × </w:t>
      </w:r>
      <w:r>
        <w:t>σ</w:t>
      </w:r>
      <w:r>
        <w:rPr>
          <w:lang w:eastAsia="zh-CN"/>
        </w:rPr>
        <w:t xml:space="preserve"> ×sqrt(LT)</w:t>
      </w:r>
      <w:r>
        <w:rPr>
          <w:lang w:eastAsia="zh-CN"/>
        </w:rPr>
        <w:t>，其中</w:t>
      </w:r>
      <w:r>
        <w:rPr>
          <w:lang w:eastAsia="zh-CN"/>
        </w:rPr>
        <w:t>Z_(1-</w:t>
      </w:r>
      <w:r>
        <w:t>α</w:t>
      </w:r>
      <w:r>
        <w:rPr>
          <w:lang w:eastAsia="zh-CN"/>
        </w:rPr>
        <w:t>)</w:t>
      </w:r>
      <w:r>
        <w:rPr>
          <w:lang w:eastAsia="zh-CN"/>
        </w:rPr>
        <w:t>为标准正态分布的分位数，</w:t>
      </w:r>
      <w:r>
        <w:rPr>
          <w:lang w:eastAsia="zh-CN"/>
        </w:rPr>
        <w:t>LT</w:t>
      </w:r>
      <w:r>
        <w:rPr>
          <w:lang w:eastAsia="zh-CN"/>
        </w:rPr>
        <w:t>为备货提前期（假设为</w:t>
      </w:r>
      <w:r>
        <w:rPr>
          <w:lang w:eastAsia="zh-CN"/>
        </w:rPr>
        <w:t>1</w:t>
      </w:r>
      <w:r>
        <w:rPr>
          <w:lang w:eastAsia="zh-CN"/>
        </w:rPr>
        <w:t>天）。当目标服务水平为</w:t>
      </w:r>
      <w:r>
        <w:rPr>
          <w:lang w:eastAsia="zh-CN"/>
        </w:rPr>
        <w:t>95%</w:t>
      </w:r>
      <w:r>
        <w:rPr>
          <w:lang w:eastAsia="zh-CN"/>
        </w:rPr>
        <w:t>时，</w:t>
      </w:r>
      <w:r>
        <w:rPr>
          <w:lang w:eastAsia="zh-CN"/>
        </w:rPr>
        <w:t>Z_(0.95) =1.65</w:t>
      </w:r>
      <w:r>
        <w:rPr>
          <w:lang w:eastAsia="zh-CN"/>
        </w:rPr>
        <w:t>，安全库存约为</w:t>
      </w:r>
      <w:r>
        <w:rPr>
          <w:lang w:eastAsia="zh-CN"/>
        </w:rPr>
        <w:t>106</w:t>
      </w:r>
      <w:r>
        <w:rPr>
          <w:lang w:eastAsia="zh-CN"/>
        </w:rPr>
        <w:t>份。问题三的</w:t>
      </w:r>
      <w:r>
        <w:rPr>
          <w:lang w:eastAsia="zh-CN"/>
        </w:rPr>
        <w:t>MILP</w:t>
      </w:r>
      <w:r>
        <w:rPr>
          <w:lang w:eastAsia="zh-CN"/>
        </w:rPr>
        <w:t>模型已将安全库存系数内嵌于总份量约束中（下限系数</w:t>
      </w:r>
      <w:r>
        <w:rPr>
          <w:lang w:eastAsia="zh-CN"/>
        </w:rPr>
        <w:t>0.85</w:t>
      </w:r>
      <w:r>
        <w:rPr>
          <w:lang w:eastAsia="zh-CN"/>
        </w:rPr>
        <w:t>，上限系数</w:t>
      </w:r>
      <w:r>
        <w:rPr>
          <w:lang w:eastAsia="zh-CN"/>
        </w:rPr>
        <w:t>1.30</w:t>
      </w:r>
      <w:r>
        <w:rPr>
          <w:lang w:eastAsia="zh-CN"/>
        </w:rPr>
        <w:t>），实现了安全库存与优化的统一。</w:t>
      </w:r>
    </w:p>
    <w:p w14:paraId="613F406D" w14:textId="77777777" w:rsidR="00C637E8" w:rsidRDefault="00000000">
      <w:pPr>
        <w:pStyle w:val="31"/>
        <w:rPr>
          <w:lang w:eastAsia="zh-CN"/>
        </w:rPr>
      </w:pPr>
      <w:r>
        <w:rPr>
          <w:rFonts w:ascii="Times New Roman" w:eastAsia="黑体" w:hAnsi="Times New Roman"/>
          <w:sz w:val="24"/>
          <w:lang w:eastAsia="zh-CN"/>
        </w:rPr>
        <w:t xml:space="preserve">5.5.2 </w:t>
      </w:r>
      <w:r>
        <w:rPr>
          <w:rFonts w:ascii="Times New Roman" w:eastAsia="黑体" w:hAnsi="Times New Roman"/>
          <w:sz w:val="24"/>
          <w:lang w:eastAsia="zh-CN"/>
        </w:rPr>
        <w:t>菜品结构优化</w:t>
      </w:r>
    </w:p>
    <w:p w14:paraId="5297738F" w14:textId="77777777" w:rsidR="00C637E8" w:rsidRDefault="00000000">
      <w:pPr>
        <w:pStyle w:val="BodyCN"/>
        <w:rPr>
          <w:lang w:eastAsia="zh-CN"/>
        </w:rPr>
      </w:pPr>
      <w:r>
        <w:rPr>
          <w:lang w:eastAsia="zh-CN"/>
        </w:rPr>
        <w:t>问题</w:t>
      </w:r>
      <w:proofErr w:type="gramStart"/>
      <w:r>
        <w:rPr>
          <w:lang w:eastAsia="zh-CN"/>
        </w:rPr>
        <w:t>一</w:t>
      </w:r>
      <w:proofErr w:type="gramEnd"/>
      <w:r>
        <w:rPr>
          <w:lang w:eastAsia="zh-CN"/>
        </w:rPr>
        <w:t>的描述性统计显示，工作日日均订单量（约</w:t>
      </w:r>
      <w:r>
        <w:rPr>
          <w:lang w:eastAsia="zh-CN"/>
        </w:rPr>
        <w:t>286</w:t>
      </w:r>
      <w:r>
        <w:rPr>
          <w:lang w:eastAsia="zh-CN"/>
        </w:rPr>
        <w:t>单）显著高于周末（约</w:t>
      </w:r>
      <w:r>
        <w:rPr>
          <w:lang w:eastAsia="zh-CN"/>
        </w:rPr>
        <w:t>255</w:t>
      </w:r>
      <w:r>
        <w:rPr>
          <w:lang w:eastAsia="zh-CN"/>
        </w:rPr>
        <w:t>单），</w:t>
      </w:r>
      <w:r>
        <w:rPr>
          <w:lang w:eastAsia="zh-CN"/>
        </w:rPr>
        <w:t>Welch's t</w:t>
      </w:r>
      <w:r>
        <w:rPr>
          <w:lang w:eastAsia="zh-CN"/>
        </w:rPr>
        <w:t>检验结果</w:t>
      </w:r>
      <w:r>
        <w:rPr>
          <w:lang w:eastAsia="zh-CN"/>
        </w:rPr>
        <w:t xml:space="preserve"> p &lt;0.001</w:t>
      </w:r>
      <w:r>
        <w:rPr>
          <w:lang w:eastAsia="zh-CN"/>
        </w:rPr>
        <w:t>。问题三构建的菜品评估矩阵（以总订单数为横轴、以单价为纵轴，对数轴展开长尾分布）将</w:t>
      </w:r>
      <w:r>
        <w:rPr>
          <w:lang w:eastAsia="zh-CN"/>
        </w:rPr>
        <w:t>301</w:t>
      </w:r>
      <w:r>
        <w:rPr>
          <w:lang w:eastAsia="zh-CN"/>
        </w:rPr>
        <w:t>种菜品划分为三类：重点推广</w:t>
      </w:r>
      <w:r>
        <w:rPr>
          <w:lang w:eastAsia="zh-CN"/>
        </w:rPr>
        <w:t>76</w:t>
      </w:r>
      <w:r>
        <w:rPr>
          <w:lang w:eastAsia="zh-CN"/>
        </w:rPr>
        <w:t>种、维持</w:t>
      </w:r>
      <w:r>
        <w:rPr>
          <w:lang w:eastAsia="zh-CN"/>
        </w:rPr>
        <w:t>149</w:t>
      </w:r>
      <w:r>
        <w:rPr>
          <w:lang w:eastAsia="zh-CN"/>
        </w:rPr>
        <w:t>种、考虑替换</w:t>
      </w:r>
      <w:r>
        <w:rPr>
          <w:lang w:eastAsia="zh-CN"/>
        </w:rPr>
        <w:t>76</w:t>
      </w:r>
      <w:r>
        <w:rPr>
          <w:lang w:eastAsia="zh-CN"/>
        </w:rPr>
        <w:t>种。基于上述分析，提出以下菜品结构优化策略：</w:t>
      </w:r>
    </w:p>
    <w:p w14:paraId="17390640" w14:textId="77777777" w:rsidR="00C637E8" w:rsidRDefault="00000000">
      <w:pPr>
        <w:pStyle w:val="BodyCN"/>
        <w:rPr>
          <w:lang w:eastAsia="zh-CN"/>
        </w:rPr>
      </w:pPr>
      <w:r>
        <w:rPr>
          <w:b/>
          <w:lang w:eastAsia="zh-CN"/>
        </w:rPr>
        <w:t>（</w:t>
      </w:r>
      <w:r>
        <w:rPr>
          <w:b/>
          <w:lang w:eastAsia="zh-CN"/>
        </w:rPr>
        <w:t>1</w:t>
      </w:r>
      <w:r>
        <w:rPr>
          <w:b/>
          <w:lang w:eastAsia="zh-CN"/>
        </w:rPr>
        <w:t>）</w:t>
      </w:r>
      <w:r>
        <w:rPr>
          <w:lang w:eastAsia="zh-CN"/>
        </w:rPr>
        <w:t>午餐专精化供应。午餐时段占该餐厅总订单量的</w:t>
      </w:r>
      <w:r>
        <w:rPr>
          <w:lang w:eastAsia="zh-CN"/>
        </w:rPr>
        <w:t>99.2%</w:t>
      </w:r>
      <w:r>
        <w:rPr>
          <w:lang w:eastAsia="zh-CN"/>
        </w:rPr>
        <w:t>，日均</w:t>
      </w:r>
      <w:r>
        <w:rPr>
          <w:lang w:eastAsia="zh-CN"/>
        </w:rPr>
        <w:t>281</w:t>
      </w:r>
      <w:r>
        <w:rPr>
          <w:lang w:eastAsia="zh-CN"/>
        </w:rPr>
        <w:t>人就餐，是绝对的核心经营时段。建议午餐采用</w:t>
      </w:r>
      <w:r>
        <w:rPr>
          <w:lang w:eastAsia="zh-CN"/>
        </w:rPr>
        <w:t>"</w:t>
      </w:r>
      <w:r>
        <w:rPr>
          <w:lang w:eastAsia="zh-CN"/>
        </w:rPr>
        <w:t>丰富</w:t>
      </w:r>
      <w:proofErr w:type="gramStart"/>
      <w:r>
        <w:rPr>
          <w:lang w:eastAsia="zh-CN"/>
        </w:rPr>
        <w:t>多样</w:t>
      </w:r>
      <w:r>
        <w:rPr>
          <w:lang w:eastAsia="zh-CN"/>
        </w:rPr>
        <w:t>"</w:t>
      </w:r>
      <w:proofErr w:type="gramEnd"/>
      <w:r>
        <w:rPr>
          <w:lang w:eastAsia="zh-CN"/>
        </w:rPr>
        <w:t>策略，保持</w:t>
      </w:r>
      <w:r>
        <w:rPr>
          <w:lang w:eastAsia="zh-CN"/>
        </w:rPr>
        <w:t>40~50</w:t>
      </w:r>
      <w:r>
        <w:rPr>
          <w:lang w:eastAsia="zh-CN"/>
        </w:rPr>
        <w:t>种菜品的日常供应，以</w:t>
      </w:r>
      <w:r>
        <w:rPr>
          <w:lang w:eastAsia="zh-CN"/>
        </w:rPr>
        <w:t>A</w:t>
      </w:r>
      <w:r>
        <w:rPr>
          <w:lang w:eastAsia="zh-CN"/>
        </w:rPr>
        <w:t>类和</w:t>
      </w:r>
      <w:r>
        <w:rPr>
          <w:lang w:eastAsia="zh-CN"/>
        </w:rPr>
        <w:t>B</w:t>
      </w:r>
      <w:r>
        <w:rPr>
          <w:lang w:eastAsia="zh-CN"/>
        </w:rPr>
        <w:t>类菜品为主力阵容，确保各类别菜品充足覆盖（主食</w:t>
      </w:r>
      <w:r>
        <w:rPr>
          <w:lang w:eastAsia="zh-CN"/>
        </w:rPr>
        <w:t>≥2</w:t>
      </w:r>
      <w:r>
        <w:rPr>
          <w:lang w:eastAsia="zh-CN"/>
        </w:rPr>
        <w:t>种、荤菜</w:t>
      </w:r>
      <w:r>
        <w:rPr>
          <w:lang w:eastAsia="zh-CN"/>
        </w:rPr>
        <w:t>≥20</w:t>
      </w:r>
      <w:r>
        <w:rPr>
          <w:lang w:eastAsia="zh-CN"/>
        </w:rPr>
        <w:t>种、半荤半素</w:t>
      </w:r>
      <w:r>
        <w:rPr>
          <w:lang w:eastAsia="zh-CN"/>
        </w:rPr>
        <w:t>≥5</w:t>
      </w:r>
      <w:r>
        <w:rPr>
          <w:lang w:eastAsia="zh-CN"/>
        </w:rPr>
        <w:t>种、素菜</w:t>
      </w:r>
      <w:r>
        <w:rPr>
          <w:lang w:eastAsia="zh-CN"/>
        </w:rPr>
        <w:t>≥15</w:t>
      </w:r>
      <w:r>
        <w:rPr>
          <w:lang w:eastAsia="zh-CN"/>
        </w:rPr>
        <w:t>种）。针对换季或新品试推场景，从</w:t>
      </w:r>
      <w:r>
        <w:rPr>
          <w:lang w:eastAsia="zh-CN"/>
        </w:rPr>
        <w:t>C</w:t>
      </w:r>
      <w:r>
        <w:rPr>
          <w:lang w:eastAsia="zh-CN"/>
        </w:rPr>
        <w:t>类菜品库中选取</w:t>
      </w:r>
      <w:r>
        <w:rPr>
          <w:lang w:eastAsia="zh-CN"/>
        </w:rPr>
        <w:t>2~3</w:t>
      </w:r>
      <w:r>
        <w:rPr>
          <w:lang w:eastAsia="zh-CN"/>
        </w:rPr>
        <w:t>种进行限量供应，收集顾客反馈后再决定是否纳入常规菜单。</w:t>
      </w:r>
    </w:p>
    <w:p w14:paraId="01B17BCD" w14:textId="77777777" w:rsidR="00C637E8" w:rsidRDefault="00000000">
      <w:pPr>
        <w:pStyle w:val="BodyCN"/>
        <w:rPr>
          <w:lang w:eastAsia="zh-CN"/>
        </w:rPr>
      </w:pPr>
      <w:r>
        <w:rPr>
          <w:b/>
        </w:rPr>
        <w:t>（</w:t>
      </w:r>
      <w:r>
        <w:rPr>
          <w:b/>
        </w:rPr>
        <w:t>2</w:t>
      </w:r>
      <w:r>
        <w:rPr>
          <w:b/>
        </w:rPr>
        <w:t>）</w:t>
      </w:r>
      <w:r>
        <w:t>菜品生命周期管理。</w:t>
      </w:r>
      <w:r>
        <w:rPr>
          <w:lang w:eastAsia="zh-CN"/>
        </w:rPr>
        <w:t>建立引入期、成长期、成熟期和衰退期四阶段管理体系。引入期：新品小批量试供（</w:t>
      </w:r>
      <w:r>
        <w:rPr>
          <w:lang w:eastAsia="zh-CN"/>
        </w:rPr>
        <w:t>20~30</w:t>
      </w:r>
      <w:r>
        <w:rPr>
          <w:lang w:eastAsia="zh-CN"/>
        </w:rPr>
        <w:t>份</w:t>
      </w:r>
      <w:r>
        <w:rPr>
          <w:lang w:eastAsia="zh-CN"/>
        </w:rPr>
        <w:t>/</w:t>
      </w:r>
      <w:r>
        <w:rPr>
          <w:lang w:eastAsia="zh-CN"/>
        </w:rPr>
        <w:t>天），连续供应</w:t>
      </w:r>
      <w:r>
        <w:rPr>
          <w:lang w:eastAsia="zh-CN"/>
        </w:rPr>
        <w:t>2</w:t>
      </w:r>
      <w:r>
        <w:rPr>
          <w:lang w:eastAsia="zh-CN"/>
        </w:rPr>
        <w:t>周后评估顾客接受度；成长期：对连续</w:t>
      </w:r>
      <w:r>
        <w:rPr>
          <w:lang w:eastAsia="zh-CN"/>
        </w:rPr>
        <w:t>2</w:t>
      </w:r>
      <w:r>
        <w:rPr>
          <w:lang w:eastAsia="zh-CN"/>
        </w:rPr>
        <w:t>周销量排名进入前</w:t>
      </w:r>
      <w:r>
        <w:rPr>
          <w:lang w:eastAsia="zh-CN"/>
        </w:rPr>
        <w:t>50%</w:t>
      </w:r>
      <w:r>
        <w:rPr>
          <w:lang w:eastAsia="zh-CN"/>
        </w:rPr>
        <w:t>的新品，逐步扩大备货量至</w:t>
      </w:r>
      <w:r>
        <w:rPr>
          <w:lang w:eastAsia="zh-CN"/>
        </w:rPr>
        <w:t>B</w:t>
      </w:r>
      <w:r>
        <w:rPr>
          <w:lang w:eastAsia="zh-CN"/>
        </w:rPr>
        <w:t>类水平；成熟期：对销量稳定的菜品（连续</w:t>
      </w:r>
      <w:r>
        <w:rPr>
          <w:lang w:eastAsia="zh-CN"/>
        </w:rPr>
        <w:t>4</w:t>
      </w:r>
      <w:r>
        <w:rPr>
          <w:lang w:eastAsia="zh-CN"/>
        </w:rPr>
        <w:t>周</w:t>
      </w:r>
      <w:r>
        <w:rPr>
          <w:lang w:eastAsia="zh-CN"/>
        </w:rPr>
        <w:t>CV&lt;25%</w:t>
      </w:r>
      <w:r>
        <w:rPr>
          <w:lang w:eastAsia="zh-CN"/>
        </w:rPr>
        <w:t>），按</w:t>
      </w:r>
      <w:r>
        <w:rPr>
          <w:lang w:eastAsia="zh-CN"/>
        </w:rPr>
        <w:t>A</w:t>
      </w:r>
      <w:r>
        <w:rPr>
          <w:lang w:eastAsia="zh-CN"/>
        </w:rPr>
        <w:t>类或</w:t>
      </w:r>
      <w:r>
        <w:rPr>
          <w:lang w:eastAsia="zh-CN"/>
        </w:rPr>
        <w:t>B</w:t>
      </w:r>
      <w:r>
        <w:rPr>
          <w:lang w:eastAsia="zh-CN"/>
        </w:rPr>
        <w:t>类的标准备货方案执行；衰退期：对连续</w:t>
      </w:r>
      <w:r>
        <w:rPr>
          <w:lang w:eastAsia="zh-CN"/>
        </w:rPr>
        <w:t>4</w:t>
      </w:r>
      <w:r>
        <w:rPr>
          <w:lang w:eastAsia="zh-CN"/>
        </w:rPr>
        <w:t>周销量排名处于后</w:t>
      </w:r>
      <w:r>
        <w:rPr>
          <w:lang w:eastAsia="zh-CN"/>
        </w:rPr>
        <w:t>20%</w:t>
      </w:r>
      <w:r>
        <w:rPr>
          <w:lang w:eastAsia="zh-CN"/>
        </w:rPr>
        <w:t>的菜品启动替换流程，从</w:t>
      </w:r>
      <w:r>
        <w:rPr>
          <w:lang w:eastAsia="zh-CN"/>
        </w:rPr>
        <w:t>C</w:t>
      </w:r>
      <w:r>
        <w:rPr>
          <w:lang w:eastAsia="zh-CN"/>
        </w:rPr>
        <w:t>类候选池中选取同类替代品。</w:t>
      </w:r>
    </w:p>
    <w:p w14:paraId="10E723F1" w14:textId="77777777" w:rsidR="00C637E8" w:rsidRDefault="00000000">
      <w:pPr>
        <w:pStyle w:val="BodyCN"/>
        <w:rPr>
          <w:lang w:eastAsia="zh-CN"/>
        </w:rPr>
      </w:pPr>
      <w:r>
        <w:rPr>
          <w:b/>
          <w:lang w:eastAsia="zh-CN"/>
        </w:rPr>
        <w:t>（</w:t>
      </w:r>
      <w:r>
        <w:rPr>
          <w:b/>
          <w:lang w:eastAsia="zh-CN"/>
        </w:rPr>
        <w:t>3</w:t>
      </w:r>
      <w:r>
        <w:rPr>
          <w:b/>
          <w:lang w:eastAsia="zh-CN"/>
        </w:rPr>
        <w:t>）</w:t>
      </w:r>
      <w:r>
        <w:rPr>
          <w:lang w:eastAsia="zh-CN"/>
        </w:rPr>
        <w:t>季节性菜品轮换。结合餐饮行业季节性消费特征，建议春夏季度增加凉拌类、清淡类菜品比例（如凉拌黑木耳、蒜蓉空心菜），秋冬季度增加炖煮类、热汤类菜品比例（如排骨萝卜汤、红烧狮子头）。每季度初根据上一季度的销量数据更新</w:t>
      </w:r>
      <w:r>
        <w:rPr>
          <w:lang w:eastAsia="zh-CN"/>
        </w:rPr>
        <w:t>ABC</w:t>
      </w:r>
      <w:r>
        <w:rPr>
          <w:lang w:eastAsia="zh-CN"/>
        </w:rPr>
        <w:t>分类，动态调整备菜优先级。</w:t>
      </w:r>
    </w:p>
    <w:p w14:paraId="0E5A9E70" w14:textId="77777777" w:rsidR="00C637E8" w:rsidRDefault="00000000">
      <w:pPr>
        <w:pStyle w:val="31"/>
        <w:rPr>
          <w:lang w:eastAsia="zh-CN"/>
        </w:rPr>
      </w:pPr>
      <w:r>
        <w:rPr>
          <w:rFonts w:ascii="Times New Roman" w:eastAsia="黑体" w:hAnsi="Times New Roman"/>
          <w:sz w:val="24"/>
          <w:lang w:eastAsia="zh-CN"/>
        </w:rPr>
        <w:t xml:space="preserve">5.5.3 </w:t>
      </w:r>
      <w:r>
        <w:rPr>
          <w:rFonts w:ascii="Times New Roman" w:eastAsia="黑体" w:hAnsi="Times New Roman"/>
          <w:sz w:val="24"/>
          <w:lang w:eastAsia="zh-CN"/>
        </w:rPr>
        <w:t>套餐推广策略</w:t>
      </w:r>
    </w:p>
    <w:p w14:paraId="457CD68D" w14:textId="77777777" w:rsidR="00C637E8" w:rsidRDefault="00000000">
      <w:pPr>
        <w:pStyle w:val="BodyCN"/>
        <w:rPr>
          <w:lang w:eastAsia="zh-CN"/>
        </w:rPr>
      </w:pPr>
      <w:r>
        <w:rPr>
          <w:lang w:eastAsia="zh-CN"/>
        </w:rPr>
        <w:t>问题四的套餐优化模型给出了</w:t>
      </w:r>
      <w:r>
        <w:rPr>
          <w:lang w:eastAsia="zh-CN"/>
        </w:rPr>
        <w:t>10</w:t>
      </w:r>
      <w:r>
        <w:rPr>
          <w:lang w:eastAsia="zh-CN"/>
        </w:rPr>
        <w:t>元、</w:t>
      </w:r>
      <w:r>
        <w:rPr>
          <w:lang w:eastAsia="zh-CN"/>
        </w:rPr>
        <w:t>15</w:t>
      </w:r>
      <w:r>
        <w:rPr>
          <w:lang w:eastAsia="zh-CN"/>
        </w:rPr>
        <w:t>元和</w:t>
      </w:r>
      <w:r>
        <w:rPr>
          <w:lang w:eastAsia="zh-CN"/>
        </w:rPr>
        <w:t>20</w:t>
      </w:r>
      <w:r>
        <w:rPr>
          <w:lang w:eastAsia="zh-CN"/>
        </w:rPr>
        <w:t>元三个价位的套餐设计方案，各套餐的营养均衡度在</w:t>
      </w:r>
      <w:r>
        <w:rPr>
          <w:lang w:eastAsia="zh-CN"/>
        </w:rPr>
        <w:t>0.96</w:t>
      </w:r>
      <w:r>
        <w:rPr>
          <w:lang w:eastAsia="zh-CN"/>
        </w:rPr>
        <w:t>以上（</w:t>
      </w:r>
      <w:r>
        <w:rPr>
          <w:lang w:eastAsia="zh-CN"/>
        </w:rPr>
        <w:t>20</w:t>
      </w:r>
      <w:r>
        <w:rPr>
          <w:lang w:eastAsia="zh-CN"/>
        </w:rPr>
        <w:t>元套餐均衡度</w:t>
      </w:r>
      <w:r>
        <w:rPr>
          <w:lang w:eastAsia="zh-CN"/>
        </w:rPr>
        <w:t>0.59</w:t>
      </w:r>
      <w:r>
        <w:rPr>
          <w:lang w:eastAsia="zh-CN"/>
        </w:rPr>
        <w:t>除外）。基于</w:t>
      </w:r>
      <w:proofErr w:type="gramStart"/>
      <w:r>
        <w:rPr>
          <w:lang w:eastAsia="zh-CN"/>
        </w:rPr>
        <w:t>当前客</w:t>
      </w:r>
      <w:proofErr w:type="gramEnd"/>
      <w:r>
        <w:rPr>
          <w:lang w:eastAsia="zh-CN"/>
        </w:rPr>
        <w:t>单价</w:t>
      </w:r>
      <w:r>
        <w:rPr>
          <w:lang w:eastAsia="zh-CN"/>
        </w:rPr>
        <w:t>11.39</w:t>
      </w:r>
      <w:r>
        <w:rPr>
          <w:lang w:eastAsia="zh-CN"/>
        </w:rPr>
        <w:t>元和日均</w:t>
      </w:r>
      <w:r>
        <w:rPr>
          <w:lang w:eastAsia="zh-CN"/>
        </w:rPr>
        <w:t>282</w:t>
      </w:r>
      <w:r>
        <w:rPr>
          <w:lang w:eastAsia="zh-CN"/>
        </w:rPr>
        <w:t>人的经营规模，提出以下套餐推广策略：</w:t>
      </w:r>
    </w:p>
    <w:p w14:paraId="613FAAF9" w14:textId="77777777" w:rsidR="00C637E8" w:rsidRDefault="00000000">
      <w:pPr>
        <w:pStyle w:val="BodyCN"/>
        <w:rPr>
          <w:lang w:eastAsia="zh-CN"/>
        </w:rPr>
      </w:pPr>
      <w:r>
        <w:rPr>
          <w:b/>
          <w:lang w:eastAsia="zh-CN"/>
        </w:rPr>
        <w:t>（</w:t>
      </w:r>
      <w:r>
        <w:rPr>
          <w:b/>
          <w:lang w:eastAsia="zh-CN"/>
        </w:rPr>
        <w:t>1</w:t>
      </w:r>
      <w:r>
        <w:rPr>
          <w:b/>
          <w:lang w:eastAsia="zh-CN"/>
        </w:rPr>
        <w:t>）</w:t>
      </w:r>
      <w:r>
        <w:rPr>
          <w:lang w:eastAsia="zh-CN"/>
        </w:rPr>
        <w:t>三层阶梯套餐体系。以</w:t>
      </w:r>
      <w:r>
        <w:rPr>
          <w:lang w:eastAsia="zh-CN"/>
        </w:rPr>
        <w:t>15</w:t>
      </w:r>
      <w:r>
        <w:rPr>
          <w:lang w:eastAsia="zh-CN"/>
        </w:rPr>
        <w:t>元套餐为主推款（目标销售占比</w:t>
      </w:r>
      <w:r>
        <w:rPr>
          <w:lang w:eastAsia="zh-CN"/>
        </w:rPr>
        <w:t>50%</w:t>
      </w:r>
      <w:r>
        <w:rPr>
          <w:lang w:eastAsia="zh-CN"/>
        </w:rPr>
        <w:t>），面向追求性价比的主流上班族顾客群体；</w:t>
      </w:r>
      <w:r>
        <w:rPr>
          <w:lang w:eastAsia="zh-CN"/>
        </w:rPr>
        <w:t>1 0</w:t>
      </w:r>
      <w:r>
        <w:rPr>
          <w:lang w:eastAsia="zh-CN"/>
        </w:rPr>
        <w:t>元套餐为引流款（目标</w:t>
      </w:r>
      <w:r>
        <w:rPr>
          <w:lang w:eastAsia="zh-CN"/>
        </w:rPr>
        <w:t>20%</w:t>
      </w:r>
      <w:r>
        <w:rPr>
          <w:lang w:eastAsia="zh-CN"/>
        </w:rPr>
        <w:t>），吸引价格敏感型顾客并降低首次消费门槛；</w:t>
      </w:r>
      <w:r>
        <w:rPr>
          <w:lang w:eastAsia="zh-CN"/>
        </w:rPr>
        <w:t>20</w:t>
      </w:r>
      <w:r>
        <w:rPr>
          <w:lang w:eastAsia="zh-CN"/>
        </w:rPr>
        <w:t>元套餐为利润款（目标</w:t>
      </w:r>
      <w:r>
        <w:rPr>
          <w:lang w:eastAsia="zh-CN"/>
        </w:rPr>
        <w:t>30%</w:t>
      </w:r>
      <w:r>
        <w:rPr>
          <w:lang w:eastAsia="zh-CN"/>
        </w:rPr>
        <w:t>），面向追求品质和多样性的顾客，同时提升客单价。</w:t>
      </w:r>
      <w:proofErr w:type="gramStart"/>
      <w:r>
        <w:rPr>
          <w:lang w:eastAsia="zh-CN"/>
        </w:rPr>
        <w:t>按该占比</w:t>
      </w:r>
      <w:proofErr w:type="gramEnd"/>
      <w:r>
        <w:rPr>
          <w:lang w:eastAsia="zh-CN"/>
        </w:rPr>
        <w:t>测算，套餐加权平均客单价为</w:t>
      </w:r>
      <w:r>
        <w:rPr>
          <w:lang w:eastAsia="zh-CN"/>
        </w:rPr>
        <w:t>15.5</w:t>
      </w:r>
      <w:r>
        <w:rPr>
          <w:lang w:eastAsia="zh-CN"/>
        </w:rPr>
        <w:t>元，</w:t>
      </w:r>
      <w:proofErr w:type="gramStart"/>
      <w:r>
        <w:rPr>
          <w:lang w:eastAsia="zh-CN"/>
        </w:rPr>
        <w:t>较当前</w:t>
      </w:r>
      <w:proofErr w:type="gramEnd"/>
      <w:r>
        <w:rPr>
          <w:lang w:eastAsia="zh-CN"/>
        </w:rPr>
        <w:t>11.39</w:t>
      </w:r>
      <w:r>
        <w:rPr>
          <w:lang w:eastAsia="zh-CN"/>
        </w:rPr>
        <w:t>元的整体客单价提升</w:t>
      </w:r>
      <w:r>
        <w:rPr>
          <w:lang w:eastAsia="zh-CN"/>
        </w:rPr>
        <w:t>36%</w:t>
      </w:r>
      <w:r>
        <w:rPr>
          <w:lang w:eastAsia="zh-CN"/>
        </w:rPr>
        <w:t>，可在不显著增加就餐人数的前提下有效提升日均销售额。</w:t>
      </w:r>
    </w:p>
    <w:p w14:paraId="628F04CC" w14:textId="77777777" w:rsidR="00C637E8" w:rsidRDefault="00000000">
      <w:pPr>
        <w:pStyle w:val="BodyCN"/>
        <w:rPr>
          <w:lang w:eastAsia="zh-CN"/>
        </w:rPr>
      </w:pPr>
      <w:r>
        <w:rPr>
          <w:b/>
          <w:lang w:eastAsia="zh-CN"/>
        </w:rPr>
        <w:lastRenderedPageBreak/>
        <w:t>（</w:t>
      </w:r>
      <w:r>
        <w:rPr>
          <w:b/>
          <w:lang w:eastAsia="zh-CN"/>
        </w:rPr>
        <w:t>2</w:t>
      </w:r>
      <w:r>
        <w:rPr>
          <w:b/>
          <w:lang w:eastAsia="zh-CN"/>
        </w:rPr>
        <w:t>）</w:t>
      </w:r>
      <w:r>
        <w:rPr>
          <w:lang w:eastAsia="zh-CN"/>
        </w:rPr>
        <w:t>套餐动态更新机制。每</w:t>
      </w:r>
      <w:proofErr w:type="gramStart"/>
      <w:r>
        <w:rPr>
          <w:lang w:eastAsia="zh-CN"/>
        </w:rPr>
        <w:t>周根据</w:t>
      </w:r>
      <w:proofErr w:type="gramEnd"/>
      <w:r>
        <w:rPr>
          <w:lang w:eastAsia="zh-CN"/>
        </w:rPr>
        <w:t>菜品库存状况和</w:t>
      </w:r>
      <w:proofErr w:type="gramStart"/>
      <w:r>
        <w:rPr>
          <w:lang w:eastAsia="zh-CN"/>
        </w:rPr>
        <w:t>时令食材供应</w:t>
      </w:r>
      <w:proofErr w:type="gramEnd"/>
      <w:r>
        <w:rPr>
          <w:lang w:eastAsia="zh-CN"/>
        </w:rPr>
        <w:t>更新套餐菜品构成，保持套餐的新鲜感。结合问题一中</w:t>
      </w:r>
      <w:r>
        <w:rPr>
          <w:lang w:eastAsia="zh-CN"/>
        </w:rPr>
        <w:t>19</w:t>
      </w:r>
      <w:r>
        <w:rPr>
          <w:lang w:eastAsia="zh-CN"/>
        </w:rPr>
        <w:t>条关联规则中经</w:t>
      </w:r>
      <w:r>
        <w:rPr>
          <w:lang w:eastAsia="zh-CN"/>
        </w:rPr>
        <w:t>Bootstrap</w:t>
      </w:r>
      <w:r>
        <w:rPr>
          <w:lang w:eastAsia="zh-CN"/>
        </w:rPr>
        <w:t>检验稳定的</w:t>
      </w:r>
      <w:r>
        <w:rPr>
          <w:lang w:eastAsia="zh-CN"/>
        </w:rPr>
        <w:t>9</w:t>
      </w:r>
      <w:r>
        <w:rPr>
          <w:lang w:eastAsia="zh-CN"/>
        </w:rPr>
        <w:t>条规则（如</w:t>
      </w:r>
      <w:r>
        <w:rPr>
          <w:lang w:eastAsia="zh-CN"/>
        </w:rPr>
        <w:t>"</w:t>
      </w:r>
      <w:r>
        <w:rPr>
          <w:lang w:eastAsia="zh-CN"/>
        </w:rPr>
        <w:t>酸辣土豆丝</w:t>
      </w:r>
      <w:r>
        <w:rPr>
          <w:lang w:eastAsia="zh-CN"/>
        </w:rPr>
        <w:t xml:space="preserve"> →</w:t>
      </w:r>
      <w:r>
        <w:rPr>
          <w:lang w:eastAsia="zh-CN"/>
        </w:rPr>
        <w:t>酱鸭腿</w:t>
      </w:r>
      <w:r>
        <w:rPr>
          <w:lang w:eastAsia="zh-CN"/>
        </w:rPr>
        <w:t>"</w:t>
      </w:r>
      <w:r>
        <w:rPr>
          <w:lang w:eastAsia="zh-CN"/>
        </w:rPr>
        <w:t>生存率</w:t>
      </w:r>
      <w:r>
        <w:rPr>
          <w:lang w:eastAsia="zh-CN"/>
        </w:rPr>
        <w:t>100%</w:t>
      </w:r>
      <w:r>
        <w:rPr>
          <w:lang w:eastAsia="zh-CN"/>
        </w:rPr>
        <w:t>），优先使用统计稳定的菜品搭配填充套餐内部组合，确保套餐的搭配有消费者行为数据的实证支撑。</w:t>
      </w:r>
    </w:p>
    <w:p w14:paraId="23B7E6FE" w14:textId="77777777" w:rsidR="00C637E8" w:rsidRDefault="00000000">
      <w:pPr>
        <w:pStyle w:val="BodyCN"/>
        <w:rPr>
          <w:lang w:eastAsia="zh-CN"/>
        </w:rPr>
      </w:pPr>
      <w:r>
        <w:rPr>
          <w:b/>
          <w:lang w:eastAsia="zh-CN"/>
        </w:rPr>
        <w:t>（</w:t>
      </w:r>
      <w:r>
        <w:rPr>
          <w:b/>
          <w:lang w:eastAsia="zh-CN"/>
        </w:rPr>
        <w:t>3</w:t>
      </w:r>
      <w:r>
        <w:rPr>
          <w:b/>
          <w:lang w:eastAsia="zh-CN"/>
        </w:rPr>
        <w:t>）</w:t>
      </w:r>
      <w:r>
        <w:rPr>
          <w:lang w:eastAsia="zh-CN"/>
        </w:rPr>
        <w:t>营养标识与健康营销。在套餐菜单中对每款套餐标注热量、蛋白质、脂肪和碳水化合物含量。可推出</w:t>
      </w:r>
      <w:r>
        <w:rPr>
          <w:lang w:eastAsia="zh-CN"/>
        </w:rPr>
        <w:t>"</w:t>
      </w:r>
      <w:r>
        <w:rPr>
          <w:lang w:eastAsia="zh-CN"/>
        </w:rPr>
        <w:t>高蛋白低脂套餐</w:t>
      </w:r>
      <w:r>
        <w:rPr>
          <w:lang w:eastAsia="zh-CN"/>
        </w:rPr>
        <w:t>""</w:t>
      </w:r>
      <w:r>
        <w:rPr>
          <w:lang w:eastAsia="zh-CN"/>
        </w:rPr>
        <w:t>经典均衡套餐</w:t>
      </w:r>
      <w:r>
        <w:rPr>
          <w:lang w:eastAsia="zh-CN"/>
        </w:rPr>
        <w:t>"</w:t>
      </w:r>
      <w:r>
        <w:rPr>
          <w:lang w:eastAsia="zh-CN"/>
        </w:rPr>
        <w:t>等健康主题标签，契合当前消费者日益增长的健康饮食需求。该策略的数据基础来自问题</w:t>
      </w:r>
      <w:proofErr w:type="gramStart"/>
      <w:r>
        <w:rPr>
          <w:lang w:eastAsia="zh-CN"/>
        </w:rPr>
        <w:t>一</w:t>
      </w:r>
      <w:proofErr w:type="gramEnd"/>
      <w:r>
        <w:rPr>
          <w:lang w:eastAsia="zh-CN"/>
        </w:rPr>
        <w:t>的营养分析</w:t>
      </w:r>
      <w:r>
        <w:rPr>
          <w:lang w:eastAsia="zh-CN"/>
        </w:rPr>
        <w:t>——</w:t>
      </w:r>
      <w:r>
        <w:rPr>
          <w:lang w:eastAsia="zh-CN"/>
        </w:rPr>
        <w:t>当前人均脂肪供能比</w:t>
      </w:r>
      <w:r>
        <w:rPr>
          <w:lang w:eastAsia="zh-CN"/>
        </w:rPr>
        <w:t>32.9%</w:t>
      </w:r>
      <w:r>
        <w:rPr>
          <w:lang w:eastAsia="zh-CN"/>
        </w:rPr>
        <w:t>，略高于推荐上限，推出低脂套餐有助于引导消费结构向更均衡的方向优化。</w:t>
      </w:r>
    </w:p>
    <w:p w14:paraId="612572CA" w14:textId="77777777" w:rsidR="00C637E8" w:rsidRDefault="00000000">
      <w:pPr>
        <w:pStyle w:val="31"/>
        <w:rPr>
          <w:lang w:eastAsia="zh-CN"/>
        </w:rPr>
      </w:pPr>
      <w:r>
        <w:rPr>
          <w:rFonts w:ascii="Times New Roman" w:eastAsia="黑体" w:hAnsi="Times New Roman"/>
          <w:sz w:val="24"/>
          <w:lang w:eastAsia="zh-CN"/>
        </w:rPr>
        <w:t xml:space="preserve">5.5.4 </w:t>
      </w:r>
      <w:r>
        <w:rPr>
          <w:rFonts w:ascii="Times New Roman" w:eastAsia="黑体" w:hAnsi="Times New Roman"/>
          <w:sz w:val="24"/>
          <w:lang w:eastAsia="zh-CN"/>
        </w:rPr>
        <w:t>数字化运营建议</w:t>
      </w:r>
    </w:p>
    <w:p w14:paraId="74B1AB63" w14:textId="77777777" w:rsidR="00C637E8" w:rsidRDefault="00000000">
      <w:pPr>
        <w:pStyle w:val="BodyCN"/>
        <w:rPr>
          <w:lang w:eastAsia="zh-CN"/>
        </w:rPr>
      </w:pPr>
      <w:proofErr w:type="gramStart"/>
      <w:r>
        <w:rPr>
          <w:lang w:eastAsia="zh-CN"/>
        </w:rPr>
        <w:t>基于问题</w:t>
      </w:r>
      <w:proofErr w:type="gramEnd"/>
      <w:r>
        <w:rPr>
          <w:lang w:eastAsia="zh-CN"/>
        </w:rPr>
        <w:t>二预测模型和问题三优化模型的技术积累，在数字化运营层面提出以下建议：</w:t>
      </w:r>
    </w:p>
    <w:p w14:paraId="5F08E668" w14:textId="77777777" w:rsidR="00C637E8" w:rsidRDefault="00000000">
      <w:pPr>
        <w:pStyle w:val="BodyCN"/>
        <w:rPr>
          <w:lang w:eastAsia="zh-CN"/>
        </w:rPr>
      </w:pPr>
      <w:r>
        <w:rPr>
          <w:b/>
          <w:lang w:eastAsia="zh-CN"/>
        </w:rPr>
        <w:t>（</w:t>
      </w:r>
      <w:r>
        <w:rPr>
          <w:b/>
          <w:lang w:eastAsia="zh-CN"/>
        </w:rPr>
        <w:t>1</w:t>
      </w:r>
      <w:r>
        <w:rPr>
          <w:b/>
          <w:lang w:eastAsia="zh-CN"/>
        </w:rPr>
        <w:t>）</w:t>
      </w:r>
      <w:r>
        <w:rPr>
          <w:lang w:eastAsia="zh-CN"/>
        </w:rPr>
        <w:t>每日运营数据看板。建立覆盖实时指标（当前销售额、就餐人数、热门菜品</w:t>
      </w:r>
      <w:r>
        <w:rPr>
          <w:lang w:eastAsia="zh-CN"/>
        </w:rPr>
        <w:t>Top5</w:t>
      </w:r>
      <w:r>
        <w:rPr>
          <w:lang w:eastAsia="zh-CN"/>
        </w:rPr>
        <w:t>）、预警指标（菜品剩余率</w:t>
      </w:r>
      <w:r>
        <w:rPr>
          <w:lang w:eastAsia="zh-CN"/>
        </w:rPr>
        <w:t>&gt;30%</w:t>
      </w:r>
      <w:r>
        <w:rPr>
          <w:lang w:eastAsia="zh-CN"/>
        </w:rPr>
        <w:t>或消耗率</w:t>
      </w:r>
      <w:r>
        <w:rPr>
          <w:lang w:eastAsia="zh-CN"/>
        </w:rPr>
        <w:t>&gt;90%</w:t>
      </w:r>
      <w:r>
        <w:rPr>
          <w:lang w:eastAsia="zh-CN"/>
        </w:rPr>
        <w:t>时自动推送预警）和历史对比（当日数据与历史同星期均值的自动对标）的三层数据看板。看板的数据源实时接入</w:t>
      </w:r>
      <w:r>
        <w:rPr>
          <w:lang w:eastAsia="zh-CN"/>
        </w:rPr>
        <w:t>POS</w:t>
      </w:r>
      <w:r>
        <w:rPr>
          <w:lang w:eastAsia="zh-CN"/>
        </w:rPr>
        <w:t>收银系统和后厨备菜管理系统，刷新频率建议为</w:t>
      </w:r>
      <w:r>
        <w:rPr>
          <w:lang w:eastAsia="zh-CN"/>
        </w:rPr>
        <w:t>15</w:t>
      </w:r>
      <w:r>
        <w:rPr>
          <w:lang w:eastAsia="zh-CN"/>
        </w:rPr>
        <w:t>分钟。</w:t>
      </w:r>
    </w:p>
    <w:p w14:paraId="737BFDEB" w14:textId="77777777" w:rsidR="00C637E8" w:rsidRDefault="00000000">
      <w:pPr>
        <w:pStyle w:val="BodyCN"/>
        <w:rPr>
          <w:lang w:eastAsia="zh-CN"/>
        </w:rPr>
      </w:pPr>
      <w:r>
        <w:rPr>
          <w:b/>
          <w:lang w:eastAsia="zh-CN"/>
        </w:rPr>
        <w:t>（</w:t>
      </w:r>
      <w:r>
        <w:rPr>
          <w:b/>
          <w:lang w:eastAsia="zh-CN"/>
        </w:rPr>
        <w:t>2</w:t>
      </w:r>
      <w:r>
        <w:rPr>
          <w:b/>
          <w:lang w:eastAsia="zh-CN"/>
        </w:rPr>
        <w:t>）</w:t>
      </w:r>
      <w:r>
        <w:rPr>
          <w:lang w:eastAsia="zh-CN"/>
        </w:rPr>
        <w:t>预测模型持续迭代。每周使用最新一周的运营数据对问题二的</w:t>
      </w:r>
      <w:r>
        <w:rPr>
          <w:lang w:eastAsia="zh-CN"/>
        </w:rPr>
        <w:t>SARIMA</w:t>
      </w:r>
      <w:r>
        <w:rPr>
          <w:lang w:eastAsia="zh-CN"/>
        </w:rPr>
        <w:t>和</w:t>
      </w:r>
      <w:proofErr w:type="spellStart"/>
      <w:r>
        <w:rPr>
          <w:lang w:eastAsia="zh-CN"/>
        </w:rPr>
        <w:t>XGBoost</w:t>
      </w:r>
      <w:proofErr w:type="spellEnd"/>
      <w:r>
        <w:rPr>
          <w:lang w:eastAsia="zh-CN"/>
        </w:rPr>
        <w:t>模型进行增量更新训练，确保预测模型的参数紧跟餐厅运营的最新趋势。当连续</w:t>
      </w:r>
      <w:r>
        <w:rPr>
          <w:lang w:eastAsia="zh-CN"/>
        </w:rPr>
        <w:t>2</w:t>
      </w:r>
      <w:r>
        <w:rPr>
          <w:lang w:eastAsia="zh-CN"/>
        </w:rPr>
        <w:t>周</w:t>
      </w:r>
      <w:r>
        <w:rPr>
          <w:lang w:eastAsia="zh-CN"/>
        </w:rPr>
        <w:t>MAPE</w:t>
      </w:r>
      <w:r>
        <w:rPr>
          <w:lang w:eastAsia="zh-CN"/>
        </w:rPr>
        <w:t>超过</w:t>
      </w:r>
      <w:r>
        <w:rPr>
          <w:lang w:eastAsia="zh-CN"/>
        </w:rPr>
        <w:t>20%</w:t>
      </w:r>
      <w:r>
        <w:rPr>
          <w:lang w:eastAsia="zh-CN"/>
        </w:rPr>
        <w:t>时自动触发模型审查告警，提示运营人员关注是否存在消费模式的显著性变化（如周边办公楼搬迁、新竞争者开业等）。</w:t>
      </w:r>
    </w:p>
    <w:p w14:paraId="76C90DEA" w14:textId="77777777" w:rsidR="00C637E8" w:rsidRDefault="00000000">
      <w:pPr>
        <w:pStyle w:val="BodyCN"/>
        <w:rPr>
          <w:lang w:eastAsia="zh-CN"/>
        </w:rPr>
      </w:pPr>
      <w:r>
        <w:rPr>
          <w:b/>
          <w:lang w:eastAsia="zh-CN"/>
        </w:rPr>
        <w:t>（</w:t>
      </w:r>
      <w:r>
        <w:rPr>
          <w:b/>
          <w:lang w:eastAsia="zh-CN"/>
        </w:rPr>
        <w:t>3</w:t>
      </w:r>
      <w:r>
        <w:rPr>
          <w:b/>
          <w:lang w:eastAsia="zh-CN"/>
        </w:rPr>
        <w:t>）</w:t>
      </w:r>
      <w:r>
        <w:rPr>
          <w:lang w:eastAsia="zh-CN"/>
        </w:rPr>
        <w:t>后厨智能化管理。将问题三</w:t>
      </w:r>
      <w:r>
        <w:rPr>
          <w:lang w:eastAsia="zh-CN"/>
        </w:rPr>
        <w:t>MILP</w:t>
      </w:r>
      <w:r>
        <w:rPr>
          <w:lang w:eastAsia="zh-CN"/>
        </w:rPr>
        <w:t>模型输出的备菜方案（</w:t>
      </w:r>
      <w:r>
        <w:rPr>
          <w:lang w:eastAsia="zh-CN"/>
        </w:rPr>
        <w:t>50</w:t>
      </w:r>
      <w:r>
        <w:rPr>
          <w:lang w:eastAsia="zh-CN"/>
        </w:rPr>
        <w:t>种菜品</w:t>
      </w:r>
      <w:r>
        <w:rPr>
          <w:lang w:eastAsia="zh-CN"/>
        </w:rPr>
        <w:t>×</w:t>
      </w:r>
      <w:r>
        <w:rPr>
          <w:lang w:eastAsia="zh-CN"/>
        </w:rPr>
        <w:t>每日份数）以标准化格式推送至后厨管理系统，</w:t>
      </w:r>
      <w:proofErr w:type="gramStart"/>
      <w:r>
        <w:rPr>
          <w:lang w:eastAsia="zh-CN"/>
        </w:rPr>
        <w:t>后厨按方案</w:t>
      </w:r>
      <w:proofErr w:type="gramEnd"/>
      <w:r>
        <w:rPr>
          <w:lang w:eastAsia="zh-CN"/>
        </w:rPr>
        <w:t>执行备菜和烹饪流程。同时建立菜品消耗速度的实时监控，当某菜品的实际消耗率超过预测值</w:t>
      </w:r>
      <w:r>
        <w:rPr>
          <w:lang w:eastAsia="zh-CN"/>
        </w:rPr>
        <w:t>30%</w:t>
      </w:r>
      <w:r>
        <w:rPr>
          <w:lang w:eastAsia="zh-CN"/>
        </w:rPr>
        <w:t>时，系统自动计算并推送补菜建议，降低缺货风险。</w:t>
      </w:r>
    </w:p>
    <w:p w14:paraId="1A27B96E" w14:textId="77777777" w:rsidR="00C637E8" w:rsidRDefault="00000000">
      <w:pPr>
        <w:pStyle w:val="31"/>
        <w:rPr>
          <w:lang w:eastAsia="zh-CN"/>
        </w:rPr>
      </w:pPr>
      <w:r>
        <w:rPr>
          <w:rFonts w:ascii="Times New Roman" w:eastAsia="黑体" w:hAnsi="Times New Roman"/>
          <w:sz w:val="24"/>
          <w:lang w:eastAsia="zh-CN"/>
        </w:rPr>
        <w:t xml:space="preserve">5.5.5 </w:t>
      </w:r>
      <w:r>
        <w:rPr>
          <w:rFonts w:ascii="Times New Roman" w:eastAsia="黑体" w:hAnsi="Times New Roman"/>
          <w:sz w:val="24"/>
          <w:lang w:eastAsia="zh-CN"/>
        </w:rPr>
        <w:t>营养与</w:t>
      </w:r>
      <w:r>
        <w:rPr>
          <w:rFonts w:ascii="Times New Roman" w:eastAsia="黑体" w:hAnsi="Times New Roman"/>
          <w:sz w:val="24"/>
          <w:lang w:eastAsia="zh-CN"/>
        </w:rPr>
        <w:t>ESG</w:t>
      </w:r>
      <w:r>
        <w:rPr>
          <w:rFonts w:ascii="Times New Roman" w:eastAsia="黑体" w:hAnsi="Times New Roman"/>
          <w:sz w:val="24"/>
          <w:lang w:eastAsia="zh-CN"/>
        </w:rPr>
        <w:t>策略</w:t>
      </w:r>
    </w:p>
    <w:p w14:paraId="01016856" w14:textId="77777777" w:rsidR="00C637E8" w:rsidRDefault="00000000">
      <w:pPr>
        <w:pStyle w:val="BodyCN"/>
        <w:rPr>
          <w:lang w:eastAsia="zh-CN"/>
        </w:rPr>
      </w:pPr>
      <w:r>
        <w:rPr>
          <w:lang w:eastAsia="zh-CN"/>
        </w:rPr>
        <w:t>问题</w:t>
      </w:r>
      <w:proofErr w:type="gramStart"/>
      <w:r>
        <w:rPr>
          <w:lang w:eastAsia="zh-CN"/>
        </w:rPr>
        <w:t>一</w:t>
      </w:r>
      <w:proofErr w:type="gramEnd"/>
      <w:r>
        <w:rPr>
          <w:lang w:eastAsia="zh-CN"/>
        </w:rPr>
        <w:t>的营养分析为营养与</w:t>
      </w:r>
      <w:r>
        <w:rPr>
          <w:lang w:eastAsia="zh-CN"/>
        </w:rPr>
        <w:t>ESG</w:t>
      </w:r>
      <w:r>
        <w:rPr>
          <w:lang w:eastAsia="zh-CN"/>
        </w:rPr>
        <w:t>策略提供了直接的数据依据。当前餐厅的营养结构存在以下可优化空间，同时食物浪费的量化估算为</w:t>
      </w:r>
      <w:r>
        <w:rPr>
          <w:lang w:eastAsia="zh-CN"/>
        </w:rPr>
        <w:t>ESG</w:t>
      </w:r>
      <w:r>
        <w:rPr>
          <w:lang w:eastAsia="zh-CN"/>
        </w:rPr>
        <w:t>目标设定提供了基准。</w:t>
      </w:r>
    </w:p>
    <w:p w14:paraId="2E0C67A3" w14:textId="77777777" w:rsidR="00C637E8" w:rsidRDefault="00000000">
      <w:pPr>
        <w:pStyle w:val="BodyCN"/>
        <w:rPr>
          <w:lang w:eastAsia="zh-CN"/>
        </w:rPr>
      </w:pPr>
      <w:r>
        <w:rPr>
          <w:b/>
          <w:lang w:eastAsia="zh-CN"/>
        </w:rPr>
        <w:t>（</w:t>
      </w:r>
      <w:r>
        <w:rPr>
          <w:b/>
          <w:lang w:eastAsia="zh-CN"/>
        </w:rPr>
        <w:t>1</w:t>
      </w:r>
      <w:r>
        <w:rPr>
          <w:b/>
          <w:lang w:eastAsia="zh-CN"/>
        </w:rPr>
        <w:t>）</w:t>
      </w:r>
      <w:r>
        <w:rPr>
          <w:lang w:eastAsia="zh-CN"/>
        </w:rPr>
        <w:t>营养结构优化。当前人均脂肪供能比为</w:t>
      </w:r>
      <w:r>
        <w:rPr>
          <w:lang w:eastAsia="zh-CN"/>
        </w:rPr>
        <w:t>32.9%</w:t>
      </w:r>
      <w:r>
        <w:rPr>
          <w:lang w:eastAsia="zh-CN"/>
        </w:rPr>
        <w:t>，高于《中国居民膳食指南（</w:t>
      </w:r>
      <w:r>
        <w:rPr>
          <w:lang w:eastAsia="zh-CN"/>
        </w:rPr>
        <w:t>2022</w:t>
      </w:r>
      <w:r>
        <w:rPr>
          <w:lang w:eastAsia="zh-CN"/>
        </w:rPr>
        <w:t>）》推荐的</w:t>
      </w:r>
      <w:r>
        <w:rPr>
          <w:lang w:eastAsia="zh-CN"/>
        </w:rPr>
        <w:t>20%~30%</w:t>
      </w:r>
      <w:r>
        <w:rPr>
          <w:lang w:eastAsia="zh-CN"/>
        </w:rPr>
        <w:t>上限，人均蛋白质供能比为</w:t>
      </w:r>
      <w:r>
        <w:rPr>
          <w:lang w:eastAsia="zh-CN"/>
        </w:rPr>
        <w:t>21.7%</w:t>
      </w:r>
      <w:r>
        <w:rPr>
          <w:lang w:eastAsia="zh-CN"/>
        </w:rPr>
        <w:t>，同样高于</w:t>
      </w:r>
      <w:r>
        <w:rPr>
          <w:lang w:eastAsia="zh-CN"/>
        </w:rPr>
        <w:t>15%</w:t>
      </w:r>
      <w:r>
        <w:rPr>
          <w:lang w:eastAsia="zh-CN"/>
        </w:rPr>
        <w:t>的上限。建议采取以下措施：后厨研发</w:t>
      </w:r>
      <w:r>
        <w:rPr>
          <w:lang w:eastAsia="zh-CN"/>
        </w:rPr>
        <w:t>3~5</w:t>
      </w:r>
      <w:r>
        <w:rPr>
          <w:lang w:eastAsia="zh-CN"/>
        </w:rPr>
        <w:t>款低脂菜品（脂肪供能比</w:t>
      </w:r>
      <w:r>
        <w:rPr>
          <w:lang w:eastAsia="zh-CN"/>
        </w:rPr>
        <w:t>&lt;2 0%</w:t>
      </w:r>
      <w:r>
        <w:rPr>
          <w:lang w:eastAsia="zh-CN"/>
        </w:rPr>
        <w:t>），逐步替换现有高脂菜品中的</w:t>
      </w:r>
      <w:r>
        <w:rPr>
          <w:lang w:eastAsia="zh-CN"/>
        </w:rPr>
        <w:t>2~3</w:t>
      </w:r>
      <w:r>
        <w:rPr>
          <w:lang w:eastAsia="zh-CN"/>
        </w:rPr>
        <w:t>款；在取餐区增加</w:t>
      </w:r>
      <w:r>
        <w:rPr>
          <w:lang w:eastAsia="zh-CN"/>
        </w:rPr>
        <w:t>"</w:t>
      </w:r>
      <w:r>
        <w:rPr>
          <w:lang w:eastAsia="zh-CN"/>
        </w:rPr>
        <w:t>推荐搭配</w:t>
      </w:r>
      <w:r>
        <w:rPr>
          <w:lang w:eastAsia="zh-CN"/>
        </w:rPr>
        <w:t>"</w:t>
      </w:r>
      <w:r>
        <w:rPr>
          <w:lang w:eastAsia="zh-CN"/>
        </w:rPr>
        <w:t>标识，引导顾客</w:t>
      </w:r>
      <w:proofErr w:type="gramStart"/>
      <w:r>
        <w:rPr>
          <w:lang w:eastAsia="zh-CN"/>
        </w:rPr>
        <w:t>在选餐时</w:t>
      </w:r>
      <w:proofErr w:type="gramEnd"/>
      <w:r>
        <w:rPr>
          <w:lang w:eastAsia="zh-CN"/>
        </w:rPr>
        <w:t>自然实现荤素平衡。</w:t>
      </w:r>
    </w:p>
    <w:p w14:paraId="2CF09B21" w14:textId="77777777" w:rsidR="00C637E8" w:rsidRDefault="00000000">
      <w:pPr>
        <w:pStyle w:val="BodyCN"/>
        <w:rPr>
          <w:lang w:eastAsia="zh-CN"/>
        </w:rPr>
      </w:pPr>
      <w:r>
        <w:rPr>
          <w:b/>
          <w:lang w:eastAsia="zh-CN"/>
        </w:rPr>
        <w:t>（</w:t>
      </w:r>
      <w:r>
        <w:rPr>
          <w:b/>
          <w:lang w:eastAsia="zh-CN"/>
        </w:rPr>
        <w:t>2</w:t>
      </w:r>
      <w:r>
        <w:rPr>
          <w:b/>
          <w:lang w:eastAsia="zh-CN"/>
        </w:rPr>
        <w:t>）</w:t>
      </w:r>
      <w:r>
        <w:rPr>
          <w:lang w:eastAsia="zh-CN"/>
        </w:rPr>
        <w:t>食物浪费量化与控制。</w:t>
      </w:r>
      <w:proofErr w:type="gramStart"/>
      <w:r>
        <w:rPr>
          <w:lang w:eastAsia="zh-CN"/>
        </w:rPr>
        <w:t>基于问题</w:t>
      </w:r>
      <w:proofErr w:type="gramEnd"/>
      <w:r>
        <w:rPr>
          <w:lang w:eastAsia="zh-CN"/>
        </w:rPr>
        <w:t>三</w:t>
      </w:r>
      <w:r>
        <w:rPr>
          <w:lang w:eastAsia="zh-CN"/>
        </w:rPr>
        <w:t>MILP</w:t>
      </w:r>
      <w:r>
        <w:rPr>
          <w:lang w:eastAsia="zh-CN"/>
        </w:rPr>
        <w:t>模型中的浪费估算逻辑（剩余率</w:t>
      </w:r>
      <w:r>
        <w:rPr>
          <w:lang w:eastAsia="zh-CN"/>
        </w:rPr>
        <w:t xml:space="preserve"> = max(</w:t>
      </w:r>
      <w:r>
        <w:rPr>
          <w:lang w:eastAsia="zh-CN"/>
        </w:rPr>
        <w:t>备菜量</w:t>
      </w:r>
      <w:r>
        <w:rPr>
          <w:lang w:eastAsia="zh-CN"/>
        </w:rPr>
        <w:t xml:space="preserve"> - </w:t>
      </w:r>
      <w:r>
        <w:rPr>
          <w:lang w:eastAsia="zh-CN"/>
        </w:rPr>
        <w:t>实际销量</w:t>
      </w:r>
      <w:r>
        <w:rPr>
          <w:lang w:eastAsia="zh-CN"/>
        </w:rPr>
        <w:t>, 0) /</w:t>
      </w:r>
      <w:r>
        <w:rPr>
          <w:lang w:eastAsia="zh-CN"/>
        </w:rPr>
        <w:t>备菜量），按保守估计</w:t>
      </w:r>
      <w:r>
        <w:rPr>
          <w:lang w:eastAsia="zh-CN"/>
        </w:rPr>
        <w:t>10%</w:t>
      </w:r>
      <w:r>
        <w:rPr>
          <w:lang w:eastAsia="zh-CN"/>
        </w:rPr>
        <w:t>的日均剩余率，当前的日均食物浪费约</w:t>
      </w:r>
      <w:r>
        <w:rPr>
          <w:lang w:eastAsia="zh-CN"/>
        </w:rPr>
        <w:t>319</w:t>
      </w:r>
      <w:r>
        <w:rPr>
          <w:lang w:eastAsia="zh-CN"/>
        </w:rPr>
        <w:t>元（日销售额</w:t>
      </w:r>
      <w:r>
        <w:rPr>
          <w:lang w:eastAsia="zh-CN"/>
        </w:rPr>
        <w:t>3,187</w:t>
      </w:r>
      <w:r>
        <w:rPr>
          <w:lang w:eastAsia="zh-CN"/>
        </w:rPr>
        <w:t>元</w:t>
      </w:r>
      <w:r>
        <w:rPr>
          <w:lang w:eastAsia="zh-CN"/>
        </w:rPr>
        <w:t xml:space="preserve"> ×10%</w:t>
      </w:r>
      <w:r>
        <w:rPr>
          <w:lang w:eastAsia="zh-CN"/>
        </w:rPr>
        <w:t>），年累计浪费约</w:t>
      </w:r>
      <w:r>
        <w:rPr>
          <w:lang w:eastAsia="zh-CN"/>
        </w:rPr>
        <w:t>11.6</w:t>
      </w:r>
      <w:r>
        <w:rPr>
          <w:lang w:eastAsia="zh-CN"/>
        </w:rPr>
        <w:t>万元。通过问题二精确预测和问题三优化备菜，可将剩余率目标降低至</w:t>
      </w:r>
      <w:r>
        <w:rPr>
          <w:lang w:eastAsia="zh-CN"/>
        </w:rPr>
        <w:t>5%~8%</w:t>
      </w:r>
      <w:r>
        <w:rPr>
          <w:lang w:eastAsia="zh-CN"/>
        </w:rPr>
        <w:t>，年节省浪费开支约</w:t>
      </w:r>
      <w:r>
        <w:rPr>
          <w:lang w:eastAsia="zh-CN"/>
        </w:rPr>
        <w:t>3.5~5.8</w:t>
      </w:r>
      <w:r>
        <w:rPr>
          <w:lang w:eastAsia="zh-CN"/>
        </w:rPr>
        <w:t>万元。剩余菜品可对接食物银行或作为员工福利餐，减少直接丢弃的比例。</w:t>
      </w:r>
    </w:p>
    <w:p w14:paraId="257C07D6" w14:textId="77777777" w:rsidR="00C637E8" w:rsidRDefault="00000000">
      <w:pPr>
        <w:pStyle w:val="BodyCN"/>
        <w:rPr>
          <w:lang w:eastAsia="zh-CN"/>
        </w:rPr>
      </w:pPr>
      <w:r>
        <w:rPr>
          <w:b/>
          <w:lang w:eastAsia="zh-CN"/>
        </w:rPr>
        <w:t>（</w:t>
      </w:r>
      <w:r>
        <w:rPr>
          <w:b/>
          <w:lang w:eastAsia="zh-CN"/>
        </w:rPr>
        <w:t>3</w:t>
      </w:r>
      <w:r>
        <w:rPr>
          <w:b/>
          <w:lang w:eastAsia="zh-CN"/>
        </w:rPr>
        <w:t>）</w:t>
      </w:r>
      <w:r>
        <w:rPr>
          <w:lang w:eastAsia="zh-CN"/>
        </w:rPr>
        <w:t>ESG</w:t>
      </w:r>
      <w:r>
        <w:rPr>
          <w:lang w:eastAsia="zh-CN"/>
        </w:rPr>
        <w:t>可持续经营。食物浪费的减少直接贡献碳足迹的降低</w:t>
      </w:r>
      <w:r>
        <w:rPr>
          <w:lang w:eastAsia="zh-CN"/>
        </w:rPr>
        <w:t>——</w:t>
      </w:r>
      <w:r>
        <w:rPr>
          <w:lang w:eastAsia="zh-CN"/>
        </w:rPr>
        <w:t>根据联合国粮农组织（</w:t>
      </w:r>
      <w:r>
        <w:rPr>
          <w:lang w:eastAsia="zh-CN"/>
        </w:rPr>
        <w:t>FAO</w:t>
      </w:r>
      <w:r>
        <w:rPr>
          <w:lang w:eastAsia="zh-CN"/>
        </w:rPr>
        <w:t>）的碳排放估算系数，每减少</w:t>
      </w:r>
      <w:r>
        <w:rPr>
          <w:lang w:eastAsia="zh-CN"/>
        </w:rPr>
        <w:t>1kg</w:t>
      </w:r>
      <w:r>
        <w:rPr>
          <w:lang w:eastAsia="zh-CN"/>
        </w:rPr>
        <w:t>食物浪费约可减少</w:t>
      </w:r>
      <w:r>
        <w:rPr>
          <w:lang w:eastAsia="zh-CN"/>
        </w:rPr>
        <w:t>2.5 kg CO2eq</w:t>
      </w:r>
      <w:r>
        <w:rPr>
          <w:lang w:eastAsia="zh-CN"/>
        </w:rPr>
        <w:t>的碳排放。此外，优先采购</w:t>
      </w:r>
      <w:proofErr w:type="gramStart"/>
      <w:r>
        <w:rPr>
          <w:lang w:eastAsia="zh-CN"/>
        </w:rPr>
        <w:t>本地食材可</w:t>
      </w:r>
      <w:proofErr w:type="gramEnd"/>
      <w:r>
        <w:rPr>
          <w:lang w:eastAsia="zh-CN"/>
        </w:rPr>
        <w:t>减少运输环节碳排放，使用可降解餐盒可减少塑料污染。将上述</w:t>
      </w:r>
      <w:r>
        <w:rPr>
          <w:lang w:eastAsia="zh-CN"/>
        </w:rPr>
        <w:t>ESG</w:t>
      </w:r>
      <w:r>
        <w:rPr>
          <w:lang w:eastAsia="zh-CN"/>
        </w:rPr>
        <w:t>成果量化为可传播的环保指标（如</w:t>
      </w:r>
      <w:r>
        <w:rPr>
          <w:lang w:eastAsia="zh-CN"/>
        </w:rPr>
        <w:t>"</w:t>
      </w:r>
      <w:r>
        <w:rPr>
          <w:lang w:eastAsia="zh-CN"/>
        </w:rPr>
        <w:t>本年度已减少食物浪费</w:t>
      </w:r>
      <w:r>
        <w:rPr>
          <w:lang w:eastAsia="zh-CN"/>
        </w:rPr>
        <w:t>XX</w:t>
      </w:r>
      <w:r>
        <w:rPr>
          <w:lang w:eastAsia="zh-CN"/>
        </w:rPr>
        <w:t>吨，减少碳排放</w:t>
      </w:r>
      <w:r>
        <w:rPr>
          <w:lang w:eastAsia="zh-CN"/>
        </w:rPr>
        <w:t>XX</w:t>
      </w:r>
      <w:r>
        <w:rPr>
          <w:lang w:eastAsia="zh-CN"/>
        </w:rPr>
        <w:t>吨</w:t>
      </w:r>
      <w:r>
        <w:rPr>
          <w:lang w:eastAsia="zh-CN"/>
        </w:rPr>
        <w:t>"</w:t>
      </w:r>
      <w:r>
        <w:rPr>
          <w:lang w:eastAsia="zh-CN"/>
        </w:rPr>
        <w:t>），融入品牌宣传和企业社会责任报告，有助于提升品牌美誉度。</w:t>
      </w:r>
    </w:p>
    <w:p w14:paraId="22455979" w14:textId="77777777" w:rsidR="00C637E8" w:rsidRDefault="00000000">
      <w:pPr>
        <w:pStyle w:val="CaptionCN"/>
        <w:jc w:val="center"/>
        <w:rPr>
          <w:lang w:eastAsia="zh-CN"/>
        </w:rPr>
      </w:pPr>
      <w:r>
        <w:rPr>
          <w:lang w:eastAsia="zh-CN"/>
        </w:rPr>
        <w:t>表</w:t>
      </w:r>
      <w:r>
        <w:rPr>
          <w:lang w:eastAsia="zh-CN"/>
        </w:rPr>
        <w:t xml:space="preserve"> 17 </w:t>
      </w:r>
      <w:r>
        <w:rPr>
          <w:lang w:eastAsia="zh-CN"/>
        </w:rPr>
        <w:t>五维度经营优化策略汇总</w:t>
      </w:r>
    </w:p>
    <w:tbl>
      <w:tblPr>
        <w:tblStyle w:val="aff1"/>
        <w:tblW w:w="0" w:type="auto"/>
        <w:jc w:val="center"/>
        <w:tblCellMar>
          <w:top w:w="50" w:type="dxa"/>
          <w:left w:w="50" w:type="dxa"/>
          <w:bottom w:w="50" w:type="dxa"/>
          <w:right w:w="50" w:type="dxa"/>
        </w:tblCellMar>
        <w:tblLook w:val="04A0" w:firstRow="1" w:lastRow="0" w:firstColumn="1" w:lastColumn="0" w:noHBand="0" w:noVBand="1"/>
      </w:tblPr>
      <w:tblGrid>
        <w:gridCol w:w="2477"/>
        <w:gridCol w:w="2478"/>
        <w:gridCol w:w="2479"/>
        <w:gridCol w:w="2478"/>
      </w:tblGrid>
      <w:tr w:rsidR="00C637E8" w14:paraId="60F8D4BD" w14:textId="77777777">
        <w:trPr>
          <w:cantSplit/>
          <w:tblHeader/>
          <w:jc w:val="center"/>
        </w:trPr>
        <w:tc>
          <w:tcPr>
            <w:tcW w:w="2480" w:type="dxa"/>
            <w:shd w:val="clear" w:color="auto" w:fill="D9EAF7"/>
            <w:vAlign w:val="center"/>
          </w:tcPr>
          <w:p w14:paraId="5986460B" w14:textId="77777777" w:rsidR="00C637E8" w:rsidRDefault="00000000">
            <w:pPr>
              <w:jc w:val="center"/>
            </w:pPr>
            <w:proofErr w:type="spellStart"/>
            <w:r>
              <w:rPr>
                <w:b/>
                <w:sz w:val="16"/>
              </w:rPr>
              <w:t>维度</w:t>
            </w:r>
            <w:proofErr w:type="spellEnd"/>
          </w:p>
        </w:tc>
        <w:tc>
          <w:tcPr>
            <w:tcW w:w="2480" w:type="dxa"/>
            <w:shd w:val="clear" w:color="auto" w:fill="D9EAF7"/>
            <w:vAlign w:val="center"/>
          </w:tcPr>
          <w:p w14:paraId="0F39F658" w14:textId="77777777" w:rsidR="00C637E8" w:rsidRDefault="00000000">
            <w:pPr>
              <w:jc w:val="center"/>
            </w:pPr>
            <w:r>
              <w:rPr>
                <w:b/>
                <w:sz w:val="16"/>
              </w:rPr>
              <w:t>核心策略</w:t>
            </w:r>
          </w:p>
        </w:tc>
        <w:tc>
          <w:tcPr>
            <w:tcW w:w="2480" w:type="dxa"/>
            <w:shd w:val="clear" w:color="auto" w:fill="D9EAF7"/>
            <w:vAlign w:val="center"/>
          </w:tcPr>
          <w:p w14:paraId="3DAC3DC6" w14:textId="77777777" w:rsidR="00C637E8" w:rsidRDefault="00000000">
            <w:pPr>
              <w:jc w:val="center"/>
            </w:pPr>
            <w:r>
              <w:rPr>
                <w:b/>
                <w:sz w:val="16"/>
              </w:rPr>
              <w:t>数据依据</w:t>
            </w:r>
          </w:p>
        </w:tc>
        <w:tc>
          <w:tcPr>
            <w:tcW w:w="2480" w:type="dxa"/>
            <w:shd w:val="clear" w:color="auto" w:fill="D9EAF7"/>
            <w:vAlign w:val="center"/>
          </w:tcPr>
          <w:p w14:paraId="13CAAA6D" w14:textId="77777777" w:rsidR="00C637E8" w:rsidRDefault="00000000">
            <w:pPr>
              <w:jc w:val="center"/>
            </w:pPr>
            <w:r>
              <w:rPr>
                <w:b/>
                <w:sz w:val="16"/>
              </w:rPr>
              <w:t>预期效果</w:t>
            </w:r>
          </w:p>
        </w:tc>
      </w:tr>
      <w:tr w:rsidR="00C637E8" w14:paraId="2E43A087" w14:textId="77777777">
        <w:trPr>
          <w:cantSplit/>
          <w:jc w:val="center"/>
        </w:trPr>
        <w:tc>
          <w:tcPr>
            <w:tcW w:w="2480" w:type="dxa"/>
            <w:vAlign w:val="center"/>
          </w:tcPr>
          <w:p w14:paraId="450638E4" w14:textId="77777777" w:rsidR="00C637E8" w:rsidRDefault="00000000">
            <w:pPr>
              <w:jc w:val="center"/>
            </w:pPr>
            <w:r>
              <w:rPr>
                <w:sz w:val="16"/>
              </w:rPr>
              <w:t>备菜策略</w:t>
            </w:r>
          </w:p>
        </w:tc>
        <w:tc>
          <w:tcPr>
            <w:tcW w:w="2480" w:type="dxa"/>
            <w:vAlign w:val="center"/>
          </w:tcPr>
          <w:p w14:paraId="1AC161B1" w14:textId="77777777" w:rsidR="00C637E8" w:rsidRDefault="00000000">
            <w:pPr>
              <w:jc w:val="center"/>
              <w:rPr>
                <w:lang w:eastAsia="zh-CN"/>
              </w:rPr>
            </w:pPr>
            <w:r>
              <w:rPr>
                <w:sz w:val="16"/>
                <w:lang w:eastAsia="zh-CN"/>
              </w:rPr>
              <w:t>ABC</w:t>
            </w:r>
            <w:r>
              <w:rPr>
                <w:sz w:val="16"/>
                <w:lang w:eastAsia="zh-CN"/>
              </w:rPr>
              <w:t>分级</w:t>
            </w:r>
            <w:r>
              <w:rPr>
                <w:sz w:val="16"/>
                <w:lang w:eastAsia="zh-CN"/>
              </w:rPr>
              <w:t xml:space="preserve"> + </w:t>
            </w:r>
            <w:r>
              <w:rPr>
                <w:sz w:val="16"/>
                <w:lang w:eastAsia="zh-CN"/>
              </w:rPr>
              <w:t>闭环</w:t>
            </w:r>
            <w:r>
              <w:rPr>
                <w:sz w:val="16"/>
                <w:lang w:eastAsia="zh-CN"/>
              </w:rPr>
              <w:t xml:space="preserve"> + </w:t>
            </w:r>
            <w:r>
              <w:rPr>
                <w:sz w:val="16"/>
                <w:lang w:eastAsia="zh-CN"/>
              </w:rPr>
              <w:t>安全库存</w:t>
            </w:r>
          </w:p>
        </w:tc>
        <w:tc>
          <w:tcPr>
            <w:tcW w:w="2480" w:type="dxa"/>
            <w:vAlign w:val="center"/>
          </w:tcPr>
          <w:p w14:paraId="07CD7522" w14:textId="77777777" w:rsidR="00C637E8" w:rsidRDefault="00000000">
            <w:pPr>
              <w:jc w:val="center"/>
            </w:pPr>
            <w:proofErr w:type="spellStart"/>
            <w:r>
              <w:rPr>
                <w:sz w:val="16"/>
              </w:rPr>
              <w:t>ABC</w:t>
            </w:r>
            <w:r>
              <w:rPr>
                <w:sz w:val="16"/>
              </w:rPr>
              <w:t>分析</w:t>
            </w:r>
            <w:proofErr w:type="spellEnd"/>
            <w:r>
              <w:rPr>
                <w:sz w:val="16"/>
              </w:rPr>
              <w:t>/DOW_CV=16.3%</w:t>
            </w:r>
          </w:p>
        </w:tc>
        <w:tc>
          <w:tcPr>
            <w:tcW w:w="2480" w:type="dxa"/>
            <w:vAlign w:val="center"/>
          </w:tcPr>
          <w:p w14:paraId="701344CF" w14:textId="77777777" w:rsidR="00C637E8" w:rsidRDefault="00000000">
            <w:pPr>
              <w:jc w:val="center"/>
            </w:pPr>
            <w:r>
              <w:rPr>
                <w:sz w:val="16"/>
              </w:rPr>
              <w:t>浪费降低</w:t>
            </w:r>
            <w:r>
              <w:rPr>
                <w:sz w:val="16"/>
              </w:rPr>
              <w:t>15-20%</w:t>
            </w:r>
          </w:p>
        </w:tc>
      </w:tr>
      <w:tr w:rsidR="00C637E8" w14:paraId="17CA0385" w14:textId="77777777">
        <w:trPr>
          <w:cantSplit/>
          <w:jc w:val="center"/>
        </w:trPr>
        <w:tc>
          <w:tcPr>
            <w:tcW w:w="2480" w:type="dxa"/>
            <w:vAlign w:val="center"/>
          </w:tcPr>
          <w:p w14:paraId="73722119" w14:textId="77777777" w:rsidR="00C637E8" w:rsidRDefault="00000000">
            <w:pPr>
              <w:jc w:val="center"/>
            </w:pPr>
            <w:r>
              <w:rPr>
                <w:sz w:val="16"/>
              </w:rPr>
              <w:t>菜品结构</w:t>
            </w:r>
          </w:p>
        </w:tc>
        <w:tc>
          <w:tcPr>
            <w:tcW w:w="2480" w:type="dxa"/>
            <w:vAlign w:val="center"/>
          </w:tcPr>
          <w:p w14:paraId="7C6CB5E9" w14:textId="77777777" w:rsidR="00C637E8" w:rsidRDefault="00000000">
            <w:pPr>
              <w:jc w:val="center"/>
              <w:rPr>
                <w:lang w:eastAsia="zh-CN"/>
              </w:rPr>
            </w:pPr>
            <w:r>
              <w:rPr>
                <w:sz w:val="16"/>
                <w:lang w:eastAsia="zh-CN"/>
              </w:rPr>
              <w:t>午餐专精</w:t>
            </w:r>
            <w:r>
              <w:rPr>
                <w:sz w:val="16"/>
                <w:lang w:eastAsia="zh-CN"/>
              </w:rPr>
              <w:t xml:space="preserve"> + </w:t>
            </w:r>
            <w:r>
              <w:rPr>
                <w:sz w:val="16"/>
                <w:lang w:eastAsia="zh-CN"/>
              </w:rPr>
              <w:t>生命周期管理</w:t>
            </w:r>
          </w:p>
        </w:tc>
        <w:tc>
          <w:tcPr>
            <w:tcW w:w="2480" w:type="dxa"/>
            <w:vAlign w:val="center"/>
          </w:tcPr>
          <w:p w14:paraId="718BB955" w14:textId="77777777" w:rsidR="00C637E8" w:rsidRDefault="00000000">
            <w:pPr>
              <w:jc w:val="center"/>
              <w:rPr>
                <w:lang w:eastAsia="zh-CN"/>
              </w:rPr>
            </w:pPr>
            <w:r>
              <w:rPr>
                <w:sz w:val="16"/>
                <w:lang w:eastAsia="zh-CN"/>
              </w:rPr>
              <w:t>午餐占</w:t>
            </w:r>
            <w:r>
              <w:rPr>
                <w:sz w:val="16"/>
                <w:lang w:eastAsia="zh-CN"/>
              </w:rPr>
              <w:t>99.2%/</w:t>
            </w:r>
            <w:r>
              <w:rPr>
                <w:sz w:val="16"/>
                <w:lang w:eastAsia="zh-CN"/>
              </w:rPr>
              <w:t>销量</w:t>
            </w:r>
            <w:r>
              <w:rPr>
                <w:sz w:val="16"/>
                <w:lang w:eastAsia="zh-CN"/>
              </w:rPr>
              <w:t>×</w:t>
            </w:r>
            <w:r>
              <w:rPr>
                <w:sz w:val="16"/>
                <w:lang w:eastAsia="zh-CN"/>
              </w:rPr>
              <w:t>单价矩阵</w:t>
            </w:r>
          </w:p>
        </w:tc>
        <w:tc>
          <w:tcPr>
            <w:tcW w:w="2480" w:type="dxa"/>
            <w:vAlign w:val="center"/>
          </w:tcPr>
          <w:p w14:paraId="1851DE4E" w14:textId="77777777" w:rsidR="00C637E8" w:rsidRDefault="00000000">
            <w:pPr>
              <w:jc w:val="center"/>
            </w:pPr>
            <w:proofErr w:type="spellStart"/>
            <w:r>
              <w:rPr>
                <w:sz w:val="16"/>
              </w:rPr>
              <w:t>SKU</w:t>
            </w:r>
            <w:r>
              <w:rPr>
                <w:sz w:val="16"/>
              </w:rPr>
              <w:t>优化</w:t>
            </w:r>
            <w:proofErr w:type="spellEnd"/>
          </w:p>
        </w:tc>
      </w:tr>
      <w:tr w:rsidR="00C637E8" w14:paraId="7C6DD66C" w14:textId="77777777">
        <w:trPr>
          <w:cantSplit/>
          <w:jc w:val="center"/>
        </w:trPr>
        <w:tc>
          <w:tcPr>
            <w:tcW w:w="2480" w:type="dxa"/>
            <w:vAlign w:val="center"/>
          </w:tcPr>
          <w:p w14:paraId="3BF5CD19" w14:textId="77777777" w:rsidR="00C637E8" w:rsidRDefault="00000000">
            <w:pPr>
              <w:jc w:val="center"/>
            </w:pPr>
            <w:r>
              <w:rPr>
                <w:sz w:val="16"/>
              </w:rPr>
              <w:t>套餐推广</w:t>
            </w:r>
          </w:p>
        </w:tc>
        <w:tc>
          <w:tcPr>
            <w:tcW w:w="2480" w:type="dxa"/>
            <w:vAlign w:val="center"/>
          </w:tcPr>
          <w:p w14:paraId="5FCA125E" w14:textId="77777777" w:rsidR="00C637E8" w:rsidRDefault="00000000">
            <w:pPr>
              <w:jc w:val="center"/>
            </w:pPr>
            <w:r>
              <w:rPr>
                <w:sz w:val="16"/>
              </w:rPr>
              <w:t>三层阶梯</w:t>
            </w:r>
            <w:r>
              <w:rPr>
                <w:sz w:val="16"/>
              </w:rPr>
              <w:t xml:space="preserve"> + </w:t>
            </w:r>
            <w:r>
              <w:rPr>
                <w:sz w:val="16"/>
              </w:rPr>
              <w:t>动态更新</w:t>
            </w:r>
          </w:p>
        </w:tc>
        <w:tc>
          <w:tcPr>
            <w:tcW w:w="2480" w:type="dxa"/>
            <w:vAlign w:val="center"/>
          </w:tcPr>
          <w:p w14:paraId="662F9BA1" w14:textId="77777777" w:rsidR="00C637E8" w:rsidRDefault="00000000">
            <w:pPr>
              <w:jc w:val="center"/>
            </w:pPr>
            <w:r>
              <w:rPr>
                <w:sz w:val="16"/>
              </w:rPr>
              <w:t>客单价</w:t>
            </w:r>
            <w:r>
              <w:rPr>
                <w:sz w:val="16"/>
              </w:rPr>
              <w:t>11.39</w:t>
            </w:r>
            <w:r>
              <w:rPr>
                <w:sz w:val="16"/>
              </w:rPr>
              <w:t>元</w:t>
            </w:r>
            <w:r>
              <w:rPr>
                <w:sz w:val="16"/>
              </w:rPr>
              <w:t>/P4</w:t>
            </w:r>
            <w:r>
              <w:rPr>
                <w:sz w:val="16"/>
              </w:rPr>
              <w:t>套餐方案</w:t>
            </w:r>
          </w:p>
        </w:tc>
        <w:tc>
          <w:tcPr>
            <w:tcW w:w="2480" w:type="dxa"/>
            <w:vAlign w:val="center"/>
          </w:tcPr>
          <w:p w14:paraId="4B725684" w14:textId="77777777" w:rsidR="00C637E8" w:rsidRDefault="00000000">
            <w:pPr>
              <w:jc w:val="center"/>
            </w:pPr>
            <w:r>
              <w:rPr>
                <w:sz w:val="16"/>
              </w:rPr>
              <w:t>客单价提升</w:t>
            </w:r>
            <w:r>
              <w:rPr>
                <w:sz w:val="16"/>
              </w:rPr>
              <w:t>36%</w:t>
            </w:r>
          </w:p>
        </w:tc>
      </w:tr>
      <w:tr w:rsidR="00C637E8" w14:paraId="0FC4DCEA" w14:textId="77777777">
        <w:trPr>
          <w:cantSplit/>
          <w:jc w:val="center"/>
        </w:trPr>
        <w:tc>
          <w:tcPr>
            <w:tcW w:w="2480" w:type="dxa"/>
            <w:vAlign w:val="center"/>
          </w:tcPr>
          <w:p w14:paraId="1CC7F096" w14:textId="77777777" w:rsidR="00C637E8" w:rsidRDefault="00000000">
            <w:pPr>
              <w:jc w:val="center"/>
            </w:pPr>
            <w:r>
              <w:rPr>
                <w:sz w:val="16"/>
              </w:rPr>
              <w:t>数字化</w:t>
            </w:r>
          </w:p>
        </w:tc>
        <w:tc>
          <w:tcPr>
            <w:tcW w:w="2480" w:type="dxa"/>
            <w:vAlign w:val="center"/>
          </w:tcPr>
          <w:p w14:paraId="3D656E01" w14:textId="77777777" w:rsidR="00C637E8" w:rsidRDefault="00000000">
            <w:pPr>
              <w:jc w:val="center"/>
            </w:pPr>
            <w:r>
              <w:rPr>
                <w:sz w:val="16"/>
              </w:rPr>
              <w:t>数据看板</w:t>
            </w:r>
            <w:r>
              <w:rPr>
                <w:sz w:val="16"/>
              </w:rPr>
              <w:t xml:space="preserve"> + </w:t>
            </w:r>
            <w:r>
              <w:rPr>
                <w:sz w:val="16"/>
              </w:rPr>
              <w:t>模型迭代</w:t>
            </w:r>
          </w:p>
        </w:tc>
        <w:tc>
          <w:tcPr>
            <w:tcW w:w="2480" w:type="dxa"/>
            <w:vAlign w:val="center"/>
          </w:tcPr>
          <w:p w14:paraId="7739E916" w14:textId="77777777" w:rsidR="00C637E8" w:rsidRDefault="00000000">
            <w:pPr>
              <w:jc w:val="center"/>
            </w:pPr>
            <w:r>
              <w:rPr>
                <w:sz w:val="16"/>
              </w:rPr>
              <w:t>Walk-forward MAPE=15.5%</w:t>
            </w:r>
          </w:p>
        </w:tc>
        <w:tc>
          <w:tcPr>
            <w:tcW w:w="2480" w:type="dxa"/>
            <w:vAlign w:val="center"/>
          </w:tcPr>
          <w:p w14:paraId="03AFF133" w14:textId="77777777" w:rsidR="00C637E8" w:rsidRDefault="00000000">
            <w:pPr>
              <w:jc w:val="center"/>
            </w:pPr>
            <w:r>
              <w:rPr>
                <w:sz w:val="16"/>
              </w:rPr>
              <w:t>运营效率提升</w:t>
            </w:r>
          </w:p>
        </w:tc>
      </w:tr>
      <w:tr w:rsidR="00C637E8" w14:paraId="6B5A7908" w14:textId="77777777">
        <w:trPr>
          <w:cantSplit/>
          <w:jc w:val="center"/>
        </w:trPr>
        <w:tc>
          <w:tcPr>
            <w:tcW w:w="2480" w:type="dxa"/>
            <w:vAlign w:val="center"/>
          </w:tcPr>
          <w:p w14:paraId="0E5BB701" w14:textId="77777777" w:rsidR="00C637E8" w:rsidRDefault="00000000">
            <w:pPr>
              <w:jc w:val="center"/>
            </w:pPr>
            <w:r>
              <w:rPr>
                <w:sz w:val="16"/>
              </w:rPr>
              <w:t>营养</w:t>
            </w:r>
            <w:r>
              <w:rPr>
                <w:sz w:val="16"/>
              </w:rPr>
              <w:t>ESG</w:t>
            </w:r>
          </w:p>
        </w:tc>
        <w:tc>
          <w:tcPr>
            <w:tcW w:w="2480" w:type="dxa"/>
            <w:vAlign w:val="center"/>
          </w:tcPr>
          <w:p w14:paraId="6F886B77" w14:textId="77777777" w:rsidR="00C637E8" w:rsidRDefault="00000000">
            <w:pPr>
              <w:jc w:val="center"/>
            </w:pPr>
            <w:r>
              <w:rPr>
                <w:sz w:val="16"/>
              </w:rPr>
              <w:t>低脂研发</w:t>
            </w:r>
            <w:r>
              <w:rPr>
                <w:sz w:val="16"/>
              </w:rPr>
              <w:t xml:space="preserve"> + </w:t>
            </w:r>
            <w:r>
              <w:rPr>
                <w:sz w:val="16"/>
              </w:rPr>
              <w:t>浪费量化</w:t>
            </w:r>
          </w:p>
        </w:tc>
        <w:tc>
          <w:tcPr>
            <w:tcW w:w="2480" w:type="dxa"/>
            <w:vAlign w:val="center"/>
          </w:tcPr>
          <w:p w14:paraId="5F8FA6B8" w14:textId="77777777" w:rsidR="00C637E8" w:rsidRDefault="00000000">
            <w:pPr>
              <w:jc w:val="center"/>
            </w:pPr>
            <w:r>
              <w:rPr>
                <w:sz w:val="16"/>
              </w:rPr>
              <w:t>脂肪比</w:t>
            </w:r>
            <w:r>
              <w:rPr>
                <w:sz w:val="16"/>
              </w:rPr>
              <w:t>32.9%/</w:t>
            </w:r>
            <w:r>
              <w:rPr>
                <w:sz w:val="16"/>
              </w:rPr>
              <w:t>浪费</w:t>
            </w:r>
            <w:r>
              <w:rPr>
                <w:sz w:val="16"/>
              </w:rPr>
              <w:t>319</w:t>
            </w:r>
            <w:r>
              <w:rPr>
                <w:sz w:val="16"/>
              </w:rPr>
              <w:t>元</w:t>
            </w:r>
            <w:r>
              <w:rPr>
                <w:sz w:val="16"/>
              </w:rPr>
              <w:t>/</w:t>
            </w:r>
            <w:r>
              <w:rPr>
                <w:sz w:val="16"/>
              </w:rPr>
              <w:t>天</w:t>
            </w:r>
          </w:p>
        </w:tc>
        <w:tc>
          <w:tcPr>
            <w:tcW w:w="2480" w:type="dxa"/>
            <w:vAlign w:val="center"/>
          </w:tcPr>
          <w:p w14:paraId="24FBCFAA" w14:textId="77777777" w:rsidR="00C637E8" w:rsidRDefault="00000000">
            <w:pPr>
              <w:jc w:val="center"/>
            </w:pPr>
            <w:r>
              <w:rPr>
                <w:sz w:val="16"/>
              </w:rPr>
              <w:t>年省</w:t>
            </w:r>
            <w:r>
              <w:rPr>
                <w:sz w:val="16"/>
              </w:rPr>
              <w:t>3.5-5.8</w:t>
            </w:r>
            <w:r>
              <w:rPr>
                <w:sz w:val="16"/>
              </w:rPr>
              <w:t>万元</w:t>
            </w:r>
          </w:p>
        </w:tc>
      </w:tr>
    </w:tbl>
    <w:p w14:paraId="08E224AA" w14:textId="77777777" w:rsidR="00C637E8" w:rsidRDefault="00C637E8"/>
    <w:tbl>
      <w:tblPr>
        <w:tblW w:w="0" w:type="auto"/>
        <w:jc w:val="center"/>
        <w:tblLayout w:type="fixed"/>
        <w:tblLook w:val="04A0" w:firstRow="1" w:lastRow="0" w:firstColumn="1" w:lastColumn="0" w:noHBand="0" w:noVBand="1"/>
      </w:tblPr>
      <w:tblGrid>
        <w:gridCol w:w="8617"/>
      </w:tblGrid>
      <w:tr w:rsidR="00C637E8" w14:paraId="6F428FC1" w14:textId="77777777">
        <w:trPr>
          <w:cantSplit/>
          <w:jc w:val="center"/>
        </w:trPr>
        <w:tc>
          <w:tcPr>
            <w:tcW w:w="8617" w:type="dxa"/>
            <w:tcBorders>
              <w:top w:val="single" w:sz="8" w:space="0" w:color="A6A6A6"/>
              <w:left w:val="single" w:sz="8" w:space="0" w:color="A6A6A6"/>
              <w:bottom w:val="single" w:sz="8" w:space="0" w:color="A6A6A6"/>
              <w:right w:val="single" w:sz="8" w:space="0" w:color="A6A6A6"/>
            </w:tcBorders>
            <w:shd w:val="clear" w:color="auto" w:fill="F2F2F2"/>
            <w:vAlign w:val="center"/>
          </w:tcPr>
          <w:p w14:paraId="66A551DE" w14:textId="77777777" w:rsidR="00C637E8" w:rsidRDefault="00000000">
            <w:pPr>
              <w:jc w:val="center"/>
            </w:pPr>
            <w:r>
              <w:rPr>
                <w:b/>
                <w:sz w:val="20"/>
              </w:rPr>
              <w:t>图</w:t>
            </w:r>
            <w:r>
              <w:rPr>
                <w:b/>
                <w:sz w:val="20"/>
              </w:rPr>
              <w:t xml:space="preserve">16 </w:t>
            </w:r>
            <w:r>
              <w:rPr>
                <w:b/>
                <w:sz w:val="20"/>
              </w:rPr>
              <w:t>图片占位符</w:t>
            </w:r>
            <w:r>
              <w:rPr>
                <w:b/>
                <w:sz w:val="20"/>
              </w:rPr>
              <w:br/>
            </w:r>
            <w:r>
              <w:rPr>
                <w:rFonts w:ascii="Consolas" w:hAnsi="Consolas"/>
                <w:sz w:val="18"/>
              </w:rPr>
              <w:t>图片文件名：</w:t>
            </w:r>
            <w:r>
              <w:rPr>
                <w:rFonts w:ascii="Consolas" w:hAnsi="Consolas"/>
                <w:sz w:val="18"/>
              </w:rPr>
              <w:t>p5_strategy_summary.png</w:t>
            </w:r>
            <w:r>
              <w:rPr>
                <w:rFonts w:ascii="Consolas" w:hAnsi="Consolas"/>
                <w:sz w:val="18"/>
              </w:rPr>
              <w:br/>
            </w:r>
            <w:r>
              <w:rPr>
                <w:i/>
                <w:color w:val="5A5A5A"/>
                <w:sz w:val="18"/>
              </w:rPr>
              <w:t>此处插入对应图表</w:t>
            </w:r>
          </w:p>
        </w:tc>
      </w:tr>
    </w:tbl>
    <w:p w14:paraId="6791E4B5" w14:textId="77777777" w:rsidR="00C637E8" w:rsidRDefault="00000000">
      <w:pPr>
        <w:pStyle w:val="CaptionCN"/>
        <w:jc w:val="center"/>
        <w:rPr>
          <w:lang w:eastAsia="zh-CN"/>
        </w:rPr>
      </w:pPr>
      <w:r>
        <w:rPr>
          <w:lang w:eastAsia="zh-CN"/>
        </w:rPr>
        <w:t>图</w:t>
      </w:r>
      <w:r>
        <w:rPr>
          <w:lang w:eastAsia="zh-CN"/>
        </w:rPr>
        <w:t xml:space="preserve">16 </w:t>
      </w:r>
      <w:r>
        <w:rPr>
          <w:lang w:eastAsia="zh-CN"/>
        </w:rPr>
        <w:t>五维度经营策略框架图</w:t>
      </w:r>
    </w:p>
    <w:p w14:paraId="62FFEEDC" w14:textId="77777777" w:rsidR="00C637E8" w:rsidRDefault="00C637E8">
      <w:pPr>
        <w:rPr>
          <w:lang w:eastAsia="zh-CN"/>
        </w:rPr>
      </w:pPr>
    </w:p>
    <w:p w14:paraId="0F7B5879" w14:textId="77777777" w:rsidR="00C637E8" w:rsidRDefault="00000000">
      <w:pPr>
        <w:pStyle w:val="BodyCN"/>
        <w:rPr>
          <w:lang w:eastAsia="zh-CN"/>
        </w:rPr>
      </w:pPr>
      <w:r>
        <w:rPr>
          <w:lang w:eastAsia="zh-CN"/>
        </w:rPr>
        <w:t>综上所述，本文</w:t>
      </w:r>
      <w:proofErr w:type="gramStart"/>
      <w:r>
        <w:rPr>
          <w:lang w:eastAsia="zh-CN"/>
        </w:rPr>
        <w:t>基于问题</w:t>
      </w:r>
      <w:proofErr w:type="gramEnd"/>
      <w:r>
        <w:rPr>
          <w:lang w:eastAsia="zh-CN"/>
        </w:rPr>
        <w:t>一至四的完整定量分析链条</w:t>
      </w:r>
      <w:r>
        <w:rPr>
          <w:lang w:eastAsia="zh-CN"/>
        </w:rPr>
        <w:t>——</w:t>
      </w:r>
      <w:r>
        <w:rPr>
          <w:lang w:eastAsia="zh-CN"/>
        </w:rPr>
        <w:t>从数据统计、需求预测到备菜优化和套餐设计</w:t>
      </w:r>
      <w:r>
        <w:rPr>
          <w:lang w:eastAsia="zh-CN"/>
        </w:rPr>
        <w:t>——</w:t>
      </w:r>
      <w:r>
        <w:rPr>
          <w:lang w:eastAsia="zh-CN"/>
        </w:rPr>
        <w:t>为餐厅构建了一套系统性的运营优化策略框架。各项策略建议均标注了具体的数据出处和量化依据，上述策略可在实际运营中按照紧迫性和实施难度分阶段推进：第一阶段优先实施备菜策略和菜品结构优化（基于已有模型和系统），第二阶段推进套餐推广和数字化运营（需要前端营销和后端系统支持），第三阶段持续迭代营养</w:t>
      </w:r>
      <w:r>
        <w:rPr>
          <w:lang w:eastAsia="zh-CN"/>
        </w:rPr>
        <w:t>ESG</w:t>
      </w:r>
      <w:r>
        <w:rPr>
          <w:lang w:eastAsia="zh-CN"/>
        </w:rPr>
        <w:t>策略（需要长期数据积累和管理层支持）。</w:t>
      </w:r>
    </w:p>
    <w:p w14:paraId="09FDD8AD" w14:textId="77777777" w:rsidR="00C637E8" w:rsidRDefault="00000000">
      <w:pPr>
        <w:pStyle w:val="1"/>
        <w:rPr>
          <w:lang w:eastAsia="zh-CN"/>
        </w:rPr>
      </w:pPr>
      <w:r>
        <w:rPr>
          <w:rFonts w:ascii="Times New Roman" w:eastAsia="黑体" w:hAnsi="Times New Roman"/>
          <w:sz w:val="32"/>
          <w:lang w:eastAsia="zh-CN"/>
        </w:rPr>
        <w:t>六、灵敏度分析与模型检验</w:t>
      </w:r>
    </w:p>
    <w:p w14:paraId="6A6E1998" w14:textId="77777777" w:rsidR="00C637E8" w:rsidRDefault="00000000">
      <w:pPr>
        <w:pStyle w:val="BodyCN"/>
        <w:rPr>
          <w:lang w:eastAsia="zh-CN"/>
        </w:rPr>
      </w:pPr>
      <w:r>
        <w:rPr>
          <w:lang w:eastAsia="zh-CN"/>
        </w:rPr>
        <w:t>本章对建模过程中涉及的核心参数和关键假设进行系统的灵敏度分析和统计检验，评估模型结论对不同参数设定的鲁棒性，验证模型假设的合理性。分析涵盖关联规则的统计稳定性、预测模型的充分性检验、优化模型对需求不确定性的敏感性、以及附件数据之间的一致性校验。</w:t>
      </w:r>
    </w:p>
    <w:p w14:paraId="1CD8D7A1" w14:textId="77777777" w:rsidR="00C637E8" w:rsidRDefault="00000000">
      <w:pPr>
        <w:pStyle w:val="21"/>
        <w:rPr>
          <w:lang w:eastAsia="zh-CN"/>
        </w:rPr>
      </w:pPr>
      <w:r>
        <w:rPr>
          <w:rFonts w:ascii="Times New Roman" w:eastAsia="黑体" w:hAnsi="Times New Roman"/>
          <w:sz w:val="28"/>
          <w:lang w:eastAsia="zh-CN"/>
        </w:rPr>
        <w:t xml:space="preserve">6.1 </w:t>
      </w:r>
      <w:r>
        <w:rPr>
          <w:rFonts w:ascii="Times New Roman" w:eastAsia="黑体" w:hAnsi="Times New Roman"/>
          <w:sz w:val="28"/>
          <w:lang w:eastAsia="zh-CN"/>
        </w:rPr>
        <w:t>关联规则的</w:t>
      </w:r>
      <w:r>
        <w:rPr>
          <w:rFonts w:ascii="Times New Roman" w:eastAsia="黑体" w:hAnsi="Times New Roman"/>
          <w:sz w:val="28"/>
          <w:lang w:eastAsia="zh-CN"/>
        </w:rPr>
        <w:t>Bootstrap</w:t>
      </w:r>
      <w:r>
        <w:rPr>
          <w:rFonts w:ascii="Times New Roman" w:eastAsia="黑体" w:hAnsi="Times New Roman"/>
          <w:sz w:val="28"/>
          <w:lang w:eastAsia="zh-CN"/>
        </w:rPr>
        <w:t>稳定性检验</w:t>
      </w:r>
    </w:p>
    <w:p w14:paraId="45D4F52F" w14:textId="77777777" w:rsidR="00C637E8" w:rsidRDefault="00000000">
      <w:pPr>
        <w:pStyle w:val="BodyCN"/>
        <w:rPr>
          <w:lang w:eastAsia="zh-CN"/>
        </w:rPr>
      </w:pPr>
      <w:r>
        <w:t>5.1.3</w:t>
      </w:r>
      <w:r>
        <w:t>节使用</w:t>
      </w:r>
      <w:r>
        <w:t>Apriori</w:t>
      </w:r>
      <w:r>
        <w:t>算法在</w:t>
      </w:r>
      <w:r>
        <w:t>min_support=0.01</w:t>
      </w:r>
      <w:r>
        <w:t>下挖掘得到</w:t>
      </w:r>
      <w:r>
        <w:t>19</w:t>
      </w:r>
      <w:r>
        <w:t>条关联规则，但部分规则的</w:t>
      </w:r>
      <w:r>
        <w:t>support</w:t>
      </w:r>
      <w:r>
        <w:t>值极低（如排名第</w:t>
      </w:r>
      <w:r>
        <w:t>1</w:t>
      </w:r>
      <w:r>
        <w:t>的</w:t>
      </w:r>
      <w:r>
        <w:t>"</w:t>
      </w:r>
      <w:r>
        <w:t>米饭</w:t>
      </w:r>
      <w:r>
        <w:t>+</w:t>
      </w:r>
      <w:r>
        <w:t>酱鸭</w:t>
      </w:r>
      <w:r>
        <w:t>→</w:t>
      </w:r>
      <w:r>
        <w:t>豆芽</w:t>
      </w:r>
      <w:r>
        <w:t>/</w:t>
      </w:r>
      <w:r>
        <w:t>木耳</w:t>
      </w:r>
      <w:r>
        <w:t>"support=0.0103</w:t>
      </w:r>
      <w:r>
        <w:t>，对应约</w:t>
      </w:r>
      <w:r>
        <w:t>133</w:t>
      </w:r>
      <w:r>
        <w:t>个订单），小样本可能导致规则在统计上不稳定。</w:t>
      </w:r>
      <w:r>
        <w:rPr>
          <w:lang w:eastAsia="zh-CN"/>
        </w:rPr>
        <w:t>为此，采用</w:t>
      </w:r>
      <w:r>
        <w:rPr>
          <w:lang w:eastAsia="zh-CN"/>
        </w:rPr>
        <w:t>Bootstrap</w:t>
      </w:r>
      <w:r>
        <w:rPr>
          <w:lang w:eastAsia="zh-CN"/>
        </w:rPr>
        <w:t>重采样方法检验规则的可靠性。检验方法：对原始购物篮数据（</w:t>
      </w:r>
      <w:r>
        <w:rPr>
          <w:lang w:eastAsia="zh-CN"/>
        </w:rPr>
        <w:t>12,944</w:t>
      </w:r>
      <w:r>
        <w:rPr>
          <w:lang w:eastAsia="zh-CN"/>
        </w:rPr>
        <w:t>个订单</w:t>
      </w:r>
      <w:r>
        <w:rPr>
          <w:lang w:eastAsia="zh-CN"/>
        </w:rPr>
        <w:t xml:space="preserve"> ×223</w:t>
      </w:r>
      <w:r>
        <w:rPr>
          <w:lang w:eastAsia="zh-CN"/>
        </w:rPr>
        <w:t>种菜品）进行</w:t>
      </w:r>
      <w:r>
        <w:rPr>
          <w:lang w:eastAsia="zh-CN"/>
        </w:rPr>
        <w:t>500</w:t>
      </w:r>
      <w:r>
        <w:rPr>
          <w:lang w:eastAsia="zh-CN"/>
        </w:rPr>
        <w:t>次有放回抽样（每次抽样规模与原数据集相同），每次重采样后重新运行</w:t>
      </w:r>
      <w:proofErr w:type="spellStart"/>
      <w:r>
        <w:rPr>
          <w:lang w:eastAsia="zh-CN"/>
        </w:rPr>
        <w:t>Apriori</w:t>
      </w:r>
      <w:proofErr w:type="spellEnd"/>
      <w:r>
        <w:rPr>
          <w:lang w:eastAsia="zh-CN"/>
        </w:rPr>
        <w:t>算法（</w:t>
      </w:r>
      <w:proofErr w:type="spellStart"/>
      <w:r>
        <w:rPr>
          <w:lang w:eastAsia="zh-CN"/>
        </w:rPr>
        <w:t>min_s</w:t>
      </w:r>
      <w:proofErr w:type="spellEnd"/>
      <w:r>
        <w:rPr>
          <w:lang w:eastAsia="zh-CN"/>
        </w:rPr>
        <w:t xml:space="preserve"> </w:t>
      </w:r>
      <w:proofErr w:type="spellStart"/>
      <w:r>
        <w:rPr>
          <w:lang w:eastAsia="zh-CN"/>
        </w:rPr>
        <w:t>upport</w:t>
      </w:r>
      <w:proofErr w:type="spellEnd"/>
      <w:r>
        <w:rPr>
          <w:lang w:eastAsia="zh-CN"/>
        </w:rPr>
        <w:t>=0.01</w:t>
      </w:r>
      <w:r>
        <w:rPr>
          <w:lang w:eastAsia="zh-CN"/>
        </w:rPr>
        <w:t>），记录</w:t>
      </w:r>
      <w:r>
        <w:rPr>
          <w:lang w:eastAsia="zh-CN"/>
        </w:rPr>
        <w:t>19</w:t>
      </w:r>
      <w:r>
        <w:rPr>
          <w:lang w:eastAsia="zh-CN"/>
        </w:rPr>
        <w:t>条基线规则在每次重采样中是否被再次发现。定义规则的</w:t>
      </w:r>
      <w:r>
        <w:rPr>
          <w:lang w:eastAsia="zh-CN"/>
        </w:rPr>
        <w:t>Bootstrap</w:t>
      </w:r>
      <w:r>
        <w:rPr>
          <w:lang w:eastAsia="zh-CN"/>
        </w:rPr>
        <w:t>生存率为该规则在</w:t>
      </w:r>
      <w:r>
        <w:rPr>
          <w:lang w:eastAsia="zh-CN"/>
        </w:rPr>
        <w:t>500</w:t>
      </w:r>
      <w:r>
        <w:rPr>
          <w:lang w:eastAsia="zh-CN"/>
        </w:rPr>
        <w:t>次重采样中被检测到的次数占比。同时计算每条规则在</w:t>
      </w:r>
      <w:r>
        <w:rPr>
          <w:lang w:eastAsia="zh-CN"/>
        </w:rPr>
        <w:t>500</w:t>
      </w:r>
      <w:r>
        <w:rPr>
          <w:lang w:eastAsia="zh-CN"/>
        </w:rPr>
        <w:t>次重采样中的提升度变异系数</w:t>
      </w:r>
      <w:proofErr w:type="spellStart"/>
      <w:r>
        <w:rPr>
          <w:lang w:eastAsia="zh-CN"/>
        </w:rPr>
        <w:t>CV_lift</w:t>
      </w:r>
      <w:proofErr w:type="spellEnd"/>
      <w:r>
        <w:rPr>
          <w:lang w:eastAsia="zh-CN"/>
        </w:rPr>
        <w:t xml:space="preserve"> = </w:t>
      </w:r>
      <w:proofErr w:type="spellStart"/>
      <w:r>
        <w:t>σ</w:t>
      </w:r>
      <w:r>
        <w:rPr>
          <w:lang w:eastAsia="zh-CN"/>
        </w:rPr>
        <w:t>_lift</w:t>
      </w:r>
      <w:proofErr w:type="spellEnd"/>
      <w:r>
        <w:rPr>
          <w:lang w:eastAsia="zh-CN"/>
        </w:rPr>
        <w:t xml:space="preserve"> /</w:t>
      </w:r>
      <w:proofErr w:type="spellStart"/>
      <w:r>
        <w:t>μ</w:t>
      </w:r>
      <w:r>
        <w:rPr>
          <w:lang w:eastAsia="zh-CN"/>
        </w:rPr>
        <w:t>_lift</w:t>
      </w:r>
      <w:proofErr w:type="spellEnd"/>
      <w:r>
        <w:rPr>
          <w:lang w:eastAsia="zh-CN"/>
        </w:rPr>
        <w:t>，衡量提升度估计的稳定性。检验结果（见表</w:t>
      </w:r>
      <w:r>
        <w:rPr>
          <w:lang w:eastAsia="zh-CN"/>
        </w:rPr>
        <w:t>18</w:t>
      </w:r>
      <w:r>
        <w:rPr>
          <w:lang w:eastAsia="zh-CN"/>
        </w:rPr>
        <w:t>）揭示了基线规则之间的显著稳定性差异。</w:t>
      </w:r>
      <w:r>
        <w:rPr>
          <w:lang w:eastAsia="zh-CN"/>
        </w:rPr>
        <w:t>19</w:t>
      </w:r>
      <w:r>
        <w:rPr>
          <w:lang w:eastAsia="zh-CN"/>
        </w:rPr>
        <w:t>条规则中有</w:t>
      </w:r>
      <w:r>
        <w:rPr>
          <w:lang w:eastAsia="zh-CN"/>
        </w:rPr>
        <w:t>9</w:t>
      </w:r>
      <w:r>
        <w:rPr>
          <w:lang w:eastAsia="zh-CN"/>
        </w:rPr>
        <w:t>条的</w:t>
      </w:r>
      <w:r>
        <w:rPr>
          <w:lang w:eastAsia="zh-CN"/>
        </w:rPr>
        <w:t>Bootstrap</w:t>
      </w:r>
      <w:r>
        <w:rPr>
          <w:lang w:eastAsia="zh-CN"/>
        </w:rPr>
        <w:t>生存率超过</w:t>
      </w:r>
      <w:r>
        <w:rPr>
          <w:lang w:eastAsia="zh-CN"/>
        </w:rPr>
        <w:t>80%</w:t>
      </w:r>
      <w:r>
        <w:rPr>
          <w:lang w:eastAsia="zh-CN"/>
        </w:rPr>
        <w:t>，均以</w:t>
      </w:r>
      <w:r>
        <w:rPr>
          <w:lang w:eastAsia="zh-CN"/>
        </w:rPr>
        <w:t>"</w:t>
      </w:r>
      <w:r>
        <w:rPr>
          <w:lang w:eastAsia="zh-CN"/>
        </w:rPr>
        <w:t>酱鸭腿</w:t>
      </w:r>
      <w:r>
        <w:rPr>
          <w:lang w:eastAsia="zh-CN"/>
        </w:rPr>
        <w:t>"</w:t>
      </w:r>
      <w:r>
        <w:rPr>
          <w:lang w:eastAsia="zh-CN"/>
        </w:rPr>
        <w:t>为后件。值得注意的是，提升度最高的</w:t>
      </w:r>
      <w:r>
        <w:rPr>
          <w:lang w:eastAsia="zh-CN"/>
        </w:rPr>
        <w:t>6</w:t>
      </w:r>
      <w:r>
        <w:rPr>
          <w:lang w:eastAsia="zh-CN"/>
        </w:rPr>
        <w:t>条规则（</w:t>
      </w:r>
      <w:r>
        <w:rPr>
          <w:lang w:eastAsia="zh-CN"/>
        </w:rPr>
        <w:t>lift=8.51~8.78</w:t>
      </w:r>
      <w:r>
        <w:rPr>
          <w:lang w:eastAsia="zh-CN"/>
        </w:rPr>
        <w:t>，</w:t>
      </w:r>
      <w:r>
        <w:rPr>
          <w:lang w:eastAsia="zh-CN"/>
        </w:rPr>
        <w:t>"</w:t>
      </w:r>
      <w:r>
        <w:rPr>
          <w:lang w:eastAsia="zh-CN"/>
        </w:rPr>
        <w:t>米饭</w:t>
      </w:r>
      <w:r>
        <w:rPr>
          <w:lang w:eastAsia="zh-CN"/>
        </w:rPr>
        <w:t>-</w:t>
      </w:r>
      <w:r>
        <w:rPr>
          <w:lang w:eastAsia="zh-CN"/>
        </w:rPr>
        <w:t>酱鸭</w:t>
      </w:r>
      <w:r>
        <w:rPr>
          <w:lang w:eastAsia="zh-CN"/>
        </w:rPr>
        <w:t>-</w:t>
      </w:r>
      <w:r>
        <w:rPr>
          <w:lang w:eastAsia="zh-CN"/>
        </w:rPr>
        <w:t>豆芽</w:t>
      </w:r>
      <w:r>
        <w:rPr>
          <w:lang w:eastAsia="zh-CN"/>
        </w:rPr>
        <w:t>/</w:t>
      </w:r>
      <w:r>
        <w:rPr>
          <w:lang w:eastAsia="zh-CN"/>
        </w:rPr>
        <w:t>木耳</w:t>
      </w:r>
      <w:r>
        <w:rPr>
          <w:lang w:eastAsia="zh-CN"/>
        </w:rPr>
        <w:t>"</w:t>
      </w:r>
      <w:r>
        <w:rPr>
          <w:lang w:eastAsia="zh-CN"/>
        </w:rPr>
        <w:t>三元素组合）全部未通过</w:t>
      </w:r>
      <w:r>
        <w:rPr>
          <w:lang w:eastAsia="zh-CN"/>
        </w:rPr>
        <w:t>80%</w:t>
      </w:r>
      <w:r>
        <w:rPr>
          <w:lang w:eastAsia="zh-CN"/>
        </w:rPr>
        <w:t>生存率检验</w:t>
      </w:r>
      <w:r>
        <w:rPr>
          <w:lang w:eastAsia="zh-CN"/>
        </w:rPr>
        <w:t>——</w:t>
      </w:r>
      <w:r>
        <w:rPr>
          <w:lang w:eastAsia="zh-CN"/>
        </w:rPr>
        <w:t>这些规则的</w:t>
      </w:r>
      <w:r>
        <w:rPr>
          <w:lang w:eastAsia="zh-CN"/>
        </w:rPr>
        <w:t>support</w:t>
      </w:r>
      <w:r>
        <w:rPr>
          <w:lang w:eastAsia="zh-CN"/>
        </w:rPr>
        <w:t>仅约</w:t>
      </w:r>
      <w:r>
        <w:rPr>
          <w:lang w:eastAsia="zh-CN"/>
        </w:rPr>
        <w:t>0.0103</w:t>
      </w:r>
      <w:r>
        <w:rPr>
          <w:lang w:eastAsia="zh-CN"/>
        </w:rPr>
        <w:t>，涉及的三元素组合在</w:t>
      </w:r>
      <w:r>
        <w:rPr>
          <w:lang w:eastAsia="zh-CN"/>
        </w:rPr>
        <w:t>12,944</w:t>
      </w:r>
      <w:r>
        <w:rPr>
          <w:lang w:eastAsia="zh-CN"/>
        </w:rPr>
        <w:t>个订单中只出现约</w:t>
      </w:r>
      <w:r>
        <w:rPr>
          <w:lang w:eastAsia="zh-CN"/>
        </w:rPr>
        <w:t>133</w:t>
      </w:r>
      <w:r>
        <w:rPr>
          <w:lang w:eastAsia="zh-CN"/>
        </w:rPr>
        <w:t>次，小样本在</w:t>
      </w:r>
      <w:r>
        <w:rPr>
          <w:lang w:eastAsia="zh-CN"/>
        </w:rPr>
        <w:t>Bootstrap</w:t>
      </w:r>
      <w:r>
        <w:rPr>
          <w:lang w:eastAsia="zh-CN"/>
        </w:rPr>
        <w:t>重采样时容易被随机波动打散。而中提升度（</w:t>
      </w:r>
      <w:r>
        <w:rPr>
          <w:lang w:eastAsia="zh-CN"/>
        </w:rPr>
        <w:t>lift=1.6~2.0</w:t>
      </w:r>
      <w:r>
        <w:rPr>
          <w:lang w:eastAsia="zh-CN"/>
        </w:rPr>
        <w:t>）的规则因</w:t>
      </w:r>
      <w:r>
        <w:rPr>
          <w:lang w:eastAsia="zh-CN"/>
        </w:rPr>
        <w:t>support</w:t>
      </w:r>
      <w:r>
        <w:rPr>
          <w:lang w:eastAsia="zh-CN"/>
        </w:rPr>
        <w:t>更高（如</w:t>
      </w:r>
      <w:r>
        <w:rPr>
          <w:lang w:eastAsia="zh-CN"/>
        </w:rPr>
        <w:t>"</w:t>
      </w:r>
      <w:r>
        <w:rPr>
          <w:lang w:eastAsia="zh-CN"/>
        </w:rPr>
        <w:t>酸辣土豆丝</w:t>
      </w:r>
      <w:r>
        <w:rPr>
          <w:lang w:eastAsia="zh-CN"/>
        </w:rPr>
        <w:t>→</w:t>
      </w:r>
      <w:r>
        <w:rPr>
          <w:lang w:eastAsia="zh-CN"/>
        </w:rPr>
        <w:t>酱鸭腿</w:t>
      </w:r>
      <w:r>
        <w:rPr>
          <w:lang w:eastAsia="zh-CN"/>
        </w:rPr>
        <w:t>"support=0.0157</w:t>
      </w:r>
      <w:r>
        <w:rPr>
          <w:lang w:eastAsia="zh-CN"/>
        </w:rPr>
        <w:t>，约</w:t>
      </w:r>
      <w:r>
        <w:rPr>
          <w:lang w:eastAsia="zh-CN"/>
        </w:rPr>
        <w:t>203</w:t>
      </w:r>
      <w:r>
        <w:rPr>
          <w:lang w:eastAsia="zh-CN"/>
        </w:rPr>
        <w:t>个订单），反而表现出极高的稳定性（生存率</w:t>
      </w:r>
      <w:r>
        <w:rPr>
          <w:lang w:eastAsia="zh-CN"/>
        </w:rPr>
        <w:t>100%</w:t>
      </w:r>
      <w:r>
        <w:rPr>
          <w:lang w:eastAsia="zh-CN"/>
        </w:rPr>
        <w:t>）。</w:t>
      </w:r>
    </w:p>
    <w:p w14:paraId="15CEE0AC" w14:textId="77777777" w:rsidR="00C637E8" w:rsidRDefault="00000000">
      <w:pPr>
        <w:pStyle w:val="CaptionCN"/>
        <w:jc w:val="center"/>
        <w:rPr>
          <w:lang w:eastAsia="zh-CN"/>
        </w:rPr>
      </w:pPr>
      <w:r>
        <w:rPr>
          <w:lang w:eastAsia="zh-CN"/>
        </w:rPr>
        <w:t>表</w:t>
      </w:r>
      <w:r>
        <w:rPr>
          <w:lang w:eastAsia="zh-CN"/>
        </w:rPr>
        <w:t xml:space="preserve"> 18 </w:t>
      </w:r>
      <w:r>
        <w:rPr>
          <w:lang w:eastAsia="zh-CN"/>
        </w:rPr>
        <w:t>关联规则</w:t>
      </w:r>
      <w:r>
        <w:rPr>
          <w:lang w:eastAsia="zh-CN"/>
        </w:rPr>
        <w:t>Bootstrap</w:t>
      </w:r>
      <w:r>
        <w:rPr>
          <w:lang w:eastAsia="zh-CN"/>
        </w:rPr>
        <w:t>稳定性检验（</w:t>
      </w:r>
      <w:r>
        <w:rPr>
          <w:lang w:eastAsia="zh-CN"/>
        </w:rPr>
        <w:t>Top7</w:t>
      </w:r>
      <w:r>
        <w:rPr>
          <w:lang w:eastAsia="zh-CN"/>
        </w:rPr>
        <w:t>规则）</w:t>
      </w:r>
    </w:p>
    <w:tbl>
      <w:tblPr>
        <w:tblStyle w:val="aff1"/>
        <w:tblW w:w="0" w:type="auto"/>
        <w:jc w:val="center"/>
        <w:tblCellMar>
          <w:top w:w="50" w:type="dxa"/>
          <w:left w:w="50" w:type="dxa"/>
          <w:bottom w:w="50" w:type="dxa"/>
          <w:right w:w="50" w:type="dxa"/>
        </w:tblCellMar>
        <w:tblLook w:val="04A0" w:firstRow="1" w:lastRow="0" w:firstColumn="1" w:lastColumn="0" w:noHBand="0" w:noVBand="1"/>
      </w:tblPr>
      <w:tblGrid>
        <w:gridCol w:w="1416"/>
        <w:gridCol w:w="1416"/>
        <w:gridCol w:w="1416"/>
        <w:gridCol w:w="1416"/>
        <w:gridCol w:w="1416"/>
        <w:gridCol w:w="1416"/>
        <w:gridCol w:w="1416"/>
      </w:tblGrid>
      <w:tr w:rsidR="00C637E8" w14:paraId="43ACB0D5" w14:textId="77777777">
        <w:trPr>
          <w:cantSplit/>
          <w:tblHeader/>
          <w:jc w:val="center"/>
        </w:trPr>
        <w:tc>
          <w:tcPr>
            <w:tcW w:w="1417" w:type="dxa"/>
            <w:shd w:val="clear" w:color="auto" w:fill="D9EAF7"/>
            <w:vAlign w:val="center"/>
          </w:tcPr>
          <w:p w14:paraId="3C8DDCBC" w14:textId="77777777" w:rsidR="00C637E8" w:rsidRDefault="00000000">
            <w:pPr>
              <w:jc w:val="center"/>
            </w:pPr>
            <w:proofErr w:type="spellStart"/>
            <w:r>
              <w:rPr>
                <w:b/>
                <w:sz w:val="15"/>
              </w:rPr>
              <w:t>规则</w:t>
            </w:r>
            <w:proofErr w:type="spellEnd"/>
          </w:p>
        </w:tc>
        <w:tc>
          <w:tcPr>
            <w:tcW w:w="1417" w:type="dxa"/>
            <w:shd w:val="clear" w:color="auto" w:fill="D9EAF7"/>
            <w:vAlign w:val="center"/>
          </w:tcPr>
          <w:p w14:paraId="2959DF41" w14:textId="77777777" w:rsidR="00C637E8" w:rsidRDefault="00000000">
            <w:pPr>
              <w:jc w:val="center"/>
            </w:pPr>
            <w:r>
              <w:rPr>
                <w:b/>
                <w:sz w:val="15"/>
              </w:rPr>
              <w:t>前件</w:t>
            </w:r>
          </w:p>
        </w:tc>
        <w:tc>
          <w:tcPr>
            <w:tcW w:w="1417" w:type="dxa"/>
            <w:shd w:val="clear" w:color="auto" w:fill="D9EAF7"/>
            <w:vAlign w:val="center"/>
          </w:tcPr>
          <w:p w14:paraId="77D69AF9" w14:textId="77777777" w:rsidR="00C637E8" w:rsidRDefault="00000000">
            <w:pPr>
              <w:jc w:val="center"/>
            </w:pPr>
            <w:r>
              <w:rPr>
                <w:b/>
                <w:sz w:val="15"/>
              </w:rPr>
              <w:t>后件</w:t>
            </w:r>
          </w:p>
        </w:tc>
        <w:tc>
          <w:tcPr>
            <w:tcW w:w="1417" w:type="dxa"/>
            <w:shd w:val="clear" w:color="auto" w:fill="D9EAF7"/>
            <w:vAlign w:val="center"/>
          </w:tcPr>
          <w:p w14:paraId="7F0444E7" w14:textId="77777777" w:rsidR="00C637E8" w:rsidRDefault="00000000">
            <w:pPr>
              <w:jc w:val="center"/>
            </w:pPr>
            <w:r>
              <w:rPr>
                <w:b/>
                <w:sz w:val="15"/>
              </w:rPr>
              <w:t>Support</w:t>
            </w:r>
          </w:p>
        </w:tc>
        <w:tc>
          <w:tcPr>
            <w:tcW w:w="1417" w:type="dxa"/>
            <w:shd w:val="clear" w:color="auto" w:fill="D9EAF7"/>
            <w:vAlign w:val="center"/>
          </w:tcPr>
          <w:p w14:paraId="61D45B43" w14:textId="77777777" w:rsidR="00C637E8" w:rsidRDefault="00000000">
            <w:pPr>
              <w:jc w:val="center"/>
            </w:pPr>
            <w:r>
              <w:rPr>
                <w:b/>
                <w:sz w:val="15"/>
              </w:rPr>
              <w:t>Lift</w:t>
            </w:r>
          </w:p>
        </w:tc>
        <w:tc>
          <w:tcPr>
            <w:tcW w:w="1417" w:type="dxa"/>
            <w:shd w:val="clear" w:color="auto" w:fill="D9EAF7"/>
            <w:vAlign w:val="center"/>
          </w:tcPr>
          <w:p w14:paraId="2ABDF13B" w14:textId="77777777" w:rsidR="00C637E8" w:rsidRDefault="00000000">
            <w:pPr>
              <w:jc w:val="center"/>
            </w:pPr>
            <w:r>
              <w:rPr>
                <w:b/>
                <w:sz w:val="15"/>
              </w:rPr>
              <w:t>生存率</w:t>
            </w:r>
          </w:p>
        </w:tc>
        <w:tc>
          <w:tcPr>
            <w:tcW w:w="1417" w:type="dxa"/>
            <w:shd w:val="clear" w:color="auto" w:fill="D9EAF7"/>
            <w:vAlign w:val="center"/>
          </w:tcPr>
          <w:p w14:paraId="53DC40BF" w14:textId="77777777" w:rsidR="00C637E8" w:rsidRDefault="00000000">
            <w:pPr>
              <w:jc w:val="center"/>
            </w:pPr>
            <w:r>
              <w:rPr>
                <w:b/>
                <w:sz w:val="15"/>
              </w:rPr>
              <w:t>Lift CV</w:t>
            </w:r>
          </w:p>
        </w:tc>
      </w:tr>
      <w:tr w:rsidR="00C637E8" w14:paraId="7C79A88A" w14:textId="77777777">
        <w:trPr>
          <w:cantSplit/>
          <w:jc w:val="center"/>
        </w:trPr>
        <w:tc>
          <w:tcPr>
            <w:tcW w:w="1417" w:type="dxa"/>
            <w:vAlign w:val="center"/>
          </w:tcPr>
          <w:p w14:paraId="5308C63A" w14:textId="77777777" w:rsidR="00C637E8" w:rsidRDefault="00000000">
            <w:pPr>
              <w:jc w:val="center"/>
            </w:pPr>
            <w:r>
              <w:rPr>
                <w:sz w:val="15"/>
              </w:rPr>
              <w:t>1</w:t>
            </w:r>
          </w:p>
        </w:tc>
        <w:tc>
          <w:tcPr>
            <w:tcW w:w="1417" w:type="dxa"/>
            <w:vAlign w:val="center"/>
          </w:tcPr>
          <w:p w14:paraId="12A979A9" w14:textId="77777777" w:rsidR="00C637E8" w:rsidRDefault="00000000">
            <w:pPr>
              <w:jc w:val="center"/>
            </w:pPr>
            <w:r>
              <w:rPr>
                <w:sz w:val="15"/>
              </w:rPr>
              <w:t>{</w:t>
            </w:r>
            <w:r>
              <w:rPr>
                <w:sz w:val="15"/>
              </w:rPr>
              <w:t>酸辣土豆丝</w:t>
            </w:r>
            <w:r>
              <w:rPr>
                <w:sz w:val="15"/>
              </w:rPr>
              <w:t>}</w:t>
            </w:r>
          </w:p>
        </w:tc>
        <w:tc>
          <w:tcPr>
            <w:tcW w:w="1417" w:type="dxa"/>
            <w:vAlign w:val="center"/>
          </w:tcPr>
          <w:p w14:paraId="0AAD1307" w14:textId="77777777" w:rsidR="00C637E8" w:rsidRDefault="00000000">
            <w:pPr>
              <w:jc w:val="center"/>
            </w:pPr>
            <w:r>
              <w:rPr>
                <w:sz w:val="15"/>
              </w:rPr>
              <w:t>{</w:t>
            </w:r>
            <w:r>
              <w:rPr>
                <w:sz w:val="15"/>
              </w:rPr>
              <w:t>酱鸭腿</w:t>
            </w:r>
            <w:r>
              <w:rPr>
                <w:sz w:val="15"/>
              </w:rPr>
              <w:t>}</w:t>
            </w:r>
          </w:p>
        </w:tc>
        <w:tc>
          <w:tcPr>
            <w:tcW w:w="1417" w:type="dxa"/>
            <w:vAlign w:val="center"/>
          </w:tcPr>
          <w:p w14:paraId="2CBFA3B9" w14:textId="77777777" w:rsidR="00C637E8" w:rsidRDefault="00000000">
            <w:pPr>
              <w:jc w:val="center"/>
            </w:pPr>
            <w:r>
              <w:rPr>
                <w:sz w:val="15"/>
              </w:rPr>
              <w:t>0.0157</w:t>
            </w:r>
          </w:p>
        </w:tc>
        <w:tc>
          <w:tcPr>
            <w:tcW w:w="1417" w:type="dxa"/>
            <w:vAlign w:val="center"/>
          </w:tcPr>
          <w:p w14:paraId="4EF8C22E" w14:textId="77777777" w:rsidR="00C637E8" w:rsidRDefault="00000000">
            <w:pPr>
              <w:jc w:val="center"/>
            </w:pPr>
            <w:r>
              <w:rPr>
                <w:sz w:val="15"/>
              </w:rPr>
              <w:t>1.92</w:t>
            </w:r>
          </w:p>
        </w:tc>
        <w:tc>
          <w:tcPr>
            <w:tcW w:w="1417" w:type="dxa"/>
            <w:vAlign w:val="center"/>
          </w:tcPr>
          <w:p w14:paraId="383E2D9C" w14:textId="77777777" w:rsidR="00C637E8" w:rsidRDefault="00000000">
            <w:pPr>
              <w:jc w:val="center"/>
            </w:pPr>
            <w:r>
              <w:rPr>
                <w:sz w:val="15"/>
              </w:rPr>
              <w:t>100%</w:t>
            </w:r>
          </w:p>
        </w:tc>
        <w:tc>
          <w:tcPr>
            <w:tcW w:w="1417" w:type="dxa"/>
            <w:vAlign w:val="center"/>
          </w:tcPr>
          <w:p w14:paraId="44689DC7" w14:textId="77777777" w:rsidR="00C637E8" w:rsidRDefault="00000000">
            <w:pPr>
              <w:jc w:val="center"/>
            </w:pPr>
            <w:r>
              <w:rPr>
                <w:sz w:val="15"/>
              </w:rPr>
              <w:t>5.2%</w:t>
            </w:r>
          </w:p>
        </w:tc>
      </w:tr>
      <w:tr w:rsidR="00C637E8" w14:paraId="776F1114" w14:textId="77777777">
        <w:trPr>
          <w:cantSplit/>
          <w:jc w:val="center"/>
        </w:trPr>
        <w:tc>
          <w:tcPr>
            <w:tcW w:w="1417" w:type="dxa"/>
            <w:vAlign w:val="center"/>
          </w:tcPr>
          <w:p w14:paraId="6243C0C0" w14:textId="77777777" w:rsidR="00C637E8" w:rsidRDefault="00000000">
            <w:pPr>
              <w:jc w:val="center"/>
            </w:pPr>
            <w:r>
              <w:rPr>
                <w:sz w:val="15"/>
              </w:rPr>
              <w:t>2</w:t>
            </w:r>
          </w:p>
        </w:tc>
        <w:tc>
          <w:tcPr>
            <w:tcW w:w="1417" w:type="dxa"/>
            <w:vAlign w:val="center"/>
          </w:tcPr>
          <w:p w14:paraId="5C466116" w14:textId="77777777" w:rsidR="00C637E8" w:rsidRDefault="00000000">
            <w:pPr>
              <w:jc w:val="center"/>
            </w:pPr>
            <w:r>
              <w:rPr>
                <w:sz w:val="15"/>
              </w:rPr>
              <w:t>{</w:t>
            </w:r>
            <w:r>
              <w:rPr>
                <w:sz w:val="15"/>
              </w:rPr>
              <w:t>扎肉</w:t>
            </w:r>
            <w:r>
              <w:rPr>
                <w:sz w:val="15"/>
              </w:rPr>
              <w:t>}</w:t>
            </w:r>
          </w:p>
        </w:tc>
        <w:tc>
          <w:tcPr>
            <w:tcW w:w="1417" w:type="dxa"/>
            <w:vAlign w:val="center"/>
          </w:tcPr>
          <w:p w14:paraId="130772F2" w14:textId="77777777" w:rsidR="00C637E8" w:rsidRDefault="00000000">
            <w:pPr>
              <w:jc w:val="center"/>
            </w:pPr>
            <w:r>
              <w:rPr>
                <w:sz w:val="15"/>
              </w:rPr>
              <w:t>{</w:t>
            </w:r>
            <w:r>
              <w:rPr>
                <w:sz w:val="15"/>
              </w:rPr>
              <w:t>酱鸭腿</w:t>
            </w:r>
            <w:r>
              <w:rPr>
                <w:sz w:val="15"/>
              </w:rPr>
              <w:t>}</w:t>
            </w:r>
          </w:p>
        </w:tc>
        <w:tc>
          <w:tcPr>
            <w:tcW w:w="1417" w:type="dxa"/>
            <w:vAlign w:val="center"/>
          </w:tcPr>
          <w:p w14:paraId="1FD15B3F" w14:textId="77777777" w:rsidR="00C637E8" w:rsidRDefault="00000000">
            <w:pPr>
              <w:jc w:val="center"/>
            </w:pPr>
            <w:r>
              <w:rPr>
                <w:sz w:val="15"/>
              </w:rPr>
              <w:t>0.0138</w:t>
            </w:r>
          </w:p>
        </w:tc>
        <w:tc>
          <w:tcPr>
            <w:tcW w:w="1417" w:type="dxa"/>
            <w:vAlign w:val="center"/>
          </w:tcPr>
          <w:p w14:paraId="3DA6559B" w14:textId="77777777" w:rsidR="00C637E8" w:rsidRDefault="00000000">
            <w:pPr>
              <w:jc w:val="center"/>
            </w:pPr>
            <w:r>
              <w:rPr>
                <w:sz w:val="15"/>
              </w:rPr>
              <w:t>1.81</w:t>
            </w:r>
          </w:p>
        </w:tc>
        <w:tc>
          <w:tcPr>
            <w:tcW w:w="1417" w:type="dxa"/>
            <w:vAlign w:val="center"/>
          </w:tcPr>
          <w:p w14:paraId="312EED5B" w14:textId="77777777" w:rsidR="00C637E8" w:rsidRDefault="00000000">
            <w:pPr>
              <w:jc w:val="center"/>
            </w:pPr>
            <w:r>
              <w:rPr>
                <w:sz w:val="15"/>
              </w:rPr>
              <w:t>100%</w:t>
            </w:r>
          </w:p>
        </w:tc>
        <w:tc>
          <w:tcPr>
            <w:tcW w:w="1417" w:type="dxa"/>
            <w:vAlign w:val="center"/>
          </w:tcPr>
          <w:p w14:paraId="705491EC" w14:textId="77777777" w:rsidR="00C637E8" w:rsidRDefault="00000000">
            <w:pPr>
              <w:jc w:val="center"/>
            </w:pPr>
            <w:r>
              <w:rPr>
                <w:sz w:val="15"/>
              </w:rPr>
              <w:t>5.6%</w:t>
            </w:r>
          </w:p>
        </w:tc>
      </w:tr>
      <w:tr w:rsidR="00C637E8" w14:paraId="75D787C5" w14:textId="77777777">
        <w:trPr>
          <w:cantSplit/>
          <w:jc w:val="center"/>
        </w:trPr>
        <w:tc>
          <w:tcPr>
            <w:tcW w:w="1417" w:type="dxa"/>
            <w:vAlign w:val="center"/>
          </w:tcPr>
          <w:p w14:paraId="7AEF2054" w14:textId="77777777" w:rsidR="00C637E8" w:rsidRDefault="00000000">
            <w:pPr>
              <w:jc w:val="center"/>
            </w:pPr>
            <w:r>
              <w:rPr>
                <w:sz w:val="15"/>
              </w:rPr>
              <w:t>3</w:t>
            </w:r>
          </w:p>
        </w:tc>
        <w:tc>
          <w:tcPr>
            <w:tcW w:w="1417" w:type="dxa"/>
            <w:vAlign w:val="center"/>
          </w:tcPr>
          <w:p w14:paraId="42B81E4B" w14:textId="77777777" w:rsidR="00C637E8" w:rsidRDefault="00000000">
            <w:pPr>
              <w:jc w:val="center"/>
            </w:pPr>
            <w:r>
              <w:rPr>
                <w:sz w:val="15"/>
              </w:rPr>
              <w:t>{</w:t>
            </w:r>
            <w:r>
              <w:rPr>
                <w:sz w:val="15"/>
              </w:rPr>
              <w:t>酸辣土豆丝</w:t>
            </w:r>
            <w:r>
              <w:rPr>
                <w:sz w:val="15"/>
              </w:rPr>
              <w:t>}</w:t>
            </w:r>
          </w:p>
        </w:tc>
        <w:tc>
          <w:tcPr>
            <w:tcW w:w="1417" w:type="dxa"/>
            <w:vAlign w:val="center"/>
          </w:tcPr>
          <w:p w14:paraId="2C6EECC1" w14:textId="77777777" w:rsidR="00C637E8" w:rsidRDefault="00000000">
            <w:pPr>
              <w:jc w:val="center"/>
            </w:pPr>
            <w:r>
              <w:rPr>
                <w:sz w:val="15"/>
              </w:rPr>
              <w:t>{</w:t>
            </w:r>
            <w:r>
              <w:rPr>
                <w:sz w:val="15"/>
              </w:rPr>
              <w:t>米饭</w:t>
            </w:r>
            <w:r>
              <w:rPr>
                <w:sz w:val="15"/>
              </w:rPr>
              <w:t xml:space="preserve">, </w:t>
            </w:r>
            <w:r>
              <w:rPr>
                <w:sz w:val="15"/>
              </w:rPr>
              <w:t>酱鸭腿</w:t>
            </w:r>
            <w:r>
              <w:rPr>
                <w:sz w:val="15"/>
              </w:rPr>
              <w:t>}</w:t>
            </w:r>
          </w:p>
        </w:tc>
        <w:tc>
          <w:tcPr>
            <w:tcW w:w="1417" w:type="dxa"/>
            <w:vAlign w:val="center"/>
          </w:tcPr>
          <w:p w14:paraId="367D62DC" w14:textId="77777777" w:rsidR="00C637E8" w:rsidRDefault="00000000">
            <w:pPr>
              <w:jc w:val="center"/>
            </w:pPr>
            <w:r>
              <w:rPr>
                <w:sz w:val="15"/>
              </w:rPr>
              <w:t>0.0151</w:t>
            </w:r>
          </w:p>
        </w:tc>
        <w:tc>
          <w:tcPr>
            <w:tcW w:w="1417" w:type="dxa"/>
            <w:vAlign w:val="center"/>
          </w:tcPr>
          <w:p w14:paraId="034654FD" w14:textId="77777777" w:rsidR="00C637E8" w:rsidRDefault="00000000">
            <w:pPr>
              <w:jc w:val="center"/>
            </w:pPr>
            <w:r>
              <w:rPr>
                <w:sz w:val="15"/>
              </w:rPr>
              <w:t>2.01</w:t>
            </w:r>
          </w:p>
        </w:tc>
        <w:tc>
          <w:tcPr>
            <w:tcW w:w="1417" w:type="dxa"/>
            <w:vAlign w:val="center"/>
          </w:tcPr>
          <w:p w14:paraId="3C3710D4" w14:textId="77777777" w:rsidR="00C637E8" w:rsidRDefault="00000000">
            <w:pPr>
              <w:jc w:val="center"/>
            </w:pPr>
            <w:r>
              <w:rPr>
                <w:sz w:val="15"/>
              </w:rPr>
              <w:t>100%</w:t>
            </w:r>
          </w:p>
        </w:tc>
        <w:tc>
          <w:tcPr>
            <w:tcW w:w="1417" w:type="dxa"/>
            <w:vAlign w:val="center"/>
          </w:tcPr>
          <w:p w14:paraId="278D6139" w14:textId="77777777" w:rsidR="00C637E8" w:rsidRDefault="00000000">
            <w:pPr>
              <w:jc w:val="center"/>
            </w:pPr>
            <w:r>
              <w:rPr>
                <w:sz w:val="15"/>
              </w:rPr>
              <w:t>5.0%</w:t>
            </w:r>
          </w:p>
        </w:tc>
      </w:tr>
      <w:tr w:rsidR="00C637E8" w14:paraId="51F63354" w14:textId="77777777">
        <w:trPr>
          <w:cantSplit/>
          <w:jc w:val="center"/>
        </w:trPr>
        <w:tc>
          <w:tcPr>
            <w:tcW w:w="1417" w:type="dxa"/>
            <w:vAlign w:val="center"/>
          </w:tcPr>
          <w:p w14:paraId="68807604" w14:textId="77777777" w:rsidR="00C637E8" w:rsidRDefault="00000000">
            <w:pPr>
              <w:jc w:val="center"/>
            </w:pPr>
            <w:r>
              <w:rPr>
                <w:sz w:val="15"/>
              </w:rPr>
              <w:t>4</w:t>
            </w:r>
          </w:p>
        </w:tc>
        <w:tc>
          <w:tcPr>
            <w:tcW w:w="1417" w:type="dxa"/>
            <w:vAlign w:val="center"/>
          </w:tcPr>
          <w:p w14:paraId="233C758F" w14:textId="77777777" w:rsidR="00C637E8" w:rsidRDefault="00000000">
            <w:pPr>
              <w:jc w:val="center"/>
            </w:pPr>
            <w:r>
              <w:rPr>
                <w:sz w:val="15"/>
              </w:rPr>
              <w:t>{</w:t>
            </w:r>
            <w:r>
              <w:rPr>
                <w:sz w:val="15"/>
              </w:rPr>
              <w:t>米饭</w:t>
            </w:r>
            <w:r>
              <w:rPr>
                <w:sz w:val="15"/>
              </w:rPr>
              <w:t xml:space="preserve">, </w:t>
            </w:r>
            <w:r>
              <w:rPr>
                <w:sz w:val="15"/>
              </w:rPr>
              <w:t>酸辣土豆丝</w:t>
            </w:r>
            <w:r>
              <w:rPr>
                <w:sz w:val="15"/>
              </w:rPr>
              <w:t>}</w:t>
            </w:r>
          </w:p>
        </w:tc>
        <w:tc>
          <w:tcPr>
            <w:tcW w:w="1417" w:type="dxa"/>
            <w:vAlign w:val="center"/>
          </w:tcPr>
          <w:p w14:paraId="6176BD53" w14:textId="77777777" w:rsidR="00C637E8" w:rsidRDefault="00000000">
            <w:pPr>
              <w:jc w:val="center"/>
            </w:pPr>
            <w:r>
              <w:rPr>
                <w:sz w:val="15"/>
              </w:rPr>
              <w:t>{</w:t>
            </w:r>
            <w:r>
              <w:rPr>
                <w:sz w:val="15"/>
              </w:rPr>
              <w:t>酱鸭腿</w:t>
            </w:r>
            <w:r>
              <w:rPr>
                <w:sz w:val="15"/>
              </w:rPr>
              <w:t>}</w:t>
            </w:r>
          </w:p>
        </w:tc>
        <w:tc>
          <w:tcPr>
            <w:tcW w:w="1417" w:type="dxa"/>
            <w:vAlign w:val="center"/>
          </w:tcPr>
          <w:p w14:paraId="2349F2D8" w14:textId="77777777" w:rsidR="00C637E8" w:rsidRDefault="00000000">
            <w:pPr>
              <w:jc w:val="center"/>
            </w:pPr>
            <w:r>
              <w:rPr>
                <w:sz w:val="15"/>
              </w:rPr>
              <w:t>0.0151</w:t>
            </w:r>
          </w:p>
        </w:tc>
        <w:tc>
          <w:tcPr>
            <w:tcW w:w="1417" w:type="dxa"/>
            <w:vAlign w:val="center"/>
          </w:tcPr>
          <w:p w14:paraId="66F60C34" w14:textId="77777777" w:rsidR="00C637E8" w:rsidRDefault="00000000">
            <w:pPr>
              <w:jc w:val="center"/>
            </w:pPr>
            <w:r>
              <w:rPr>
                <w:sz w:val="15"/>
              </w:rPr>
              <w:t>1.97</w:t>
            </w:r>
          </w:p>
        </w:tc>
        <w:tc>
          <w:tcPr>
            <w:tcW w:w="1417" w:type="dxa"/>
            <w:vAlign w:val="center"/>
          </w:tcPr>
          <w:p w14:paraId="083F0887" w14:textId="77777777" w:rsidR="00C637E8" w:rsidRDefault="00000000">
            <w:pPr>
              <w:jc w:val="center"/>
            </w:pPr>
            <w:r>
              <w:rPr>
                <w:sz w:val="15"/>
              </w:rPr>
              <w:t>100%</w:t>
            </w:r>
          </w:p>
        </w:tc>
        <w:tc>
          <w:tcPr>
            <w:tcW w:w="1417" w:type="dxa"/>
            <w:vAlign w:val="center"/>
          </w:tcPr>
          <w:p w14:paraId="7536CA27" w14:textId="77777777" w:rsidR="00C637E8" w:rsidRDefault="00000000">
            <w:pPr>
              <w:jc w:val="center"/>
            </w:pPr>
            <w:r>
              <w:rPr>
                <w:sz w:val="15"/>
              </w:rPr>
              <w:t>5.1%</w:t>
            </w:r>
          </w:p>
        </w:tc>
      </w:tr>
      <w:tr w:rsidR="00C637E8" w14:paraId="601FEE19" w14:textId="77777777">
        <w:trPr>
          <w:cantSplit/>
          <w:jc w:val="center"/>
        </w:trPr>
        <w:tc>
          <w:tcPr>
            <w:tcW w:w="1417" w:type="dxa"/>
            <w:vAlign w:val="center"/>
          </w:tcPr>
          <w:p w14:paraId="6D1BEC6A" w14:textId="77777777" w:rsidR="00C637E8" w:rsidRDefault="00000000">
            <w:pPr>
              <w:jc w:val="center"/>
            </w:pPr>
            <w:r>
              <w:rPr>
                <w:sz w:val="15"/>
              </w:rPr>
              <w:t>5</w:t>
            </w:r>
          </w:p>
        </w:tc>
        <w:tc>
          <w:tcPr>
            <w:tcW w:w="1417" w:type="dxa"/>
            <w:vAlign w:val="center"/>
          </w:tcPr>
          <w:p w14:paraId="6349829C" w14:textId="77777777" w:rsidR="00C637E8" w:rsidRDefault="00000000">
            <w:pPr>
              <w:jc w:val="center"/>
            </w:pPr>
            <w:r>
              <w:rPr>
                <w:sz w:val="15"/>
              </w:rPr>
              <w:t>{</w:t>
            </w:r>
            <w:r>
              <w:rPr>
                <w:sz w:val="15"/>
              </w:rPr>
              <w:t>扎肉</w:t>
            </w:r>
            <w:r>
              <w:rPr>
                <w:sz w:val="15"/>
              </w:rPr>
              <w:t xml:space="preserve">, </w:t>
            </w:r>
            <w:r>
              <w:rPr>
                <w:sz w:val="15"/>
              </w:rPr>
              <w:t>米饭</w:t>
            </w:r>
            <w:r>
              <w:rPr>
                <w:sz w:val="15"/>
              </w:rPr>
              <w:t>}</w:t>
            </w:r>
          </w:p>
        </w:tc>
        <w:tc>
          <w:tcPr>
            <w:tcW w:w="1417" w:type="dxa"/>
            <w:vAlign w:val="center"/>
          </w:tcPr>
          <w:p w14:paraId="16248E4A" w14:textId="77777777" w:rsidR="00C637E8" w:rsidRDefault="00000000">
            <w:pPr>
              <w:jc w:val="center"/>
            </w:pPr>
            <w:r>
              <w:rPr>
                <w:sz w:val="15"/>
              </w:rPr>
              <w:t>{</w:t>
            </w:r>
            <w:r>
              <w:rPr>
                <w:sz w:val="15"/>
              </w:rPr>
              <w:t>酱鸭腿</w:t>
            </w:r>
            <w:r>
              <w:rPr>
                <w:sz w:val="15"/>
              </w:rPr>
              <w:t>}</w:t>
            </w:r>
          </w:p>
        </w:tc>
        <w:tc>
          <w:tcPr>
            <w:tcW w:w="1417" w:type="dxa"/>
            <w:vAlign w:val="center"/>
          </w:tcPr>
          <w:p w14:paraId="13736AC7" w14:textId="77777777" w:rsidR="00C637E8" w:rsidRDefault="00000000">
            <w:pPr>
              <w:jc w:val="center"/>
            </w:pPr>
            <w:r>
              <w:rPr>
                <w:sz w:val="15"/>
              </w:rPr>
              <w:t>0.0131</w:t>
            </w:r>
          </w:p>
        </w:tc>
        <w:tc>
          <w:tcPr>
            <w:tcW w:w="1417" w:type="dxa"/>
            <w:vAlign w:val="center"/>
          </w:tcPr>
          <w:p w14:paraId="4DD4091E" w14:textId="77777777" w:rsidR="00C637E8" w:rsidRDefault="00000000">
            <w:pPr>
              <w:jc w:val="center"/>
            </w:pPr>
            <w:r>
              <w:rPr>
                <w:sz w:val="15"/>
              </w:rPr>
              <w:t>1.80</w:t>
            </w:r>
          </w:p>
        </w:tc>
        <w:tc>
          <w:tcPr>
            <w:tcW w:w="1417" w:type="dxa"/>
            <w:vAlign w:val="center"/>
          </w:tcPr>
          <w:p w14:paraId="5A6E9FE9" w14:textId="77777777" w:rsidR="00C637E8" w:rsidRDefault="00000000">
            <w:pPr>
              <w:jc w:val="center"/>
            </w:pPr>
            <w:r>
              <w:rPr>
                <w:sz w:val="15"/>
              </w:rPr>
              <w:t>99%</w:t>
            </w:r>
          </w:p>
        </w:tc>
        <w:tc>
          <w:tcPr>
            <w:tcW w:w="1417" w:type="dxa"/>
            <w:vAlign w:val="center"/>
          </w:tcPr>
          <w:p w14:paraId="60F98994" w14:textId="77777777" w:rsidR="00C637E8" w:rsidRDefault="00000000">
            <w:pPr>
              <w:jc w:val="center"/>
            </w:pPr>
            <w:r>
              <w:rPr>
                <w:sz w:val="15"/>
              </w:rPr>
              <w:t>5.6%</w:t>
            </w:r>
          </w:p>
        </w:tc>
      </w:tr>
      <w:tr w:rsidR="00C637E8" w14:paraId="27C57989" w14:textId="77777777">
        <w:trPr>
          <w:cantSplit/>
          <w:jc w:val="center"/>
        </w:trPr>
        <w:tc>
          <w:tcPr>
            <w:tcW w:w="1417" w:type="dxa"/>
            <w:vAlign w:val="center"/>
          </w:tcPr>
          <w:p w14:paraId="43FE0E2C" w14:textId="77777777" w:rsidR="00C637E8" w:rsidRDefault="00000000">
            <w:pPr>
              <w:jc w:val="center"/>
            </w:pPr>
            <w:r>
              <w:rPr>
                <w:sz w:val="15"/>
              </w:rPr>
              <w:t>6</w:t>
            </w:r>
          </w:p>
        </w:tc>
        <w:tc>
          <w:tcPr>
            <w:tcW w:w="1417" w:type="dxa"/>
            <w:vAlign w:val="center"/>
          </w:tcPr>
          <w:p w14:paraId="047286B4" w14:textId="77777777" w:rsidR="00C637E8" w:rsidRDefault="00000000">
            <w:pPr>
              <w:jc w:val="center"/>
            </w:pPr>
            <w:r>
              <w:rPr>
                <w:sz w:val="15"/>
              </w:rPr>
              <w:t>{</w:t>
            </w:r>
            <w:r>
              <w:rPr>
                <w:sz w:val="15"/>
              </w:rPr>
              <w:t>米饭</w:t>
            </w:r>
            <w:r>
              <w:rPr>
                <w:sz w:val="15"/>
              </w:rPr>
              <w:t xml:space="preserve">, </w:t>
            </w:r>
            <w:r>
              <w:rPr>
                <w:sz w:val="15"/>
              </w:rPr>
              <w:t>酱鸭</w:t>
            </w:r>
            <w:r>
              <w:rPr>
                <w:sz w:val="15"/>
              </w:rPr>
              <w:t>}</w:t>
            </w:r>
          </w:p>
        </w:tc>
        <w:tc>
          <w:tcPr>
            <w:tcW w:w="1417" w:type="dxa"/>
            <w:vAlign w:val="center"/>
          </w:tcPr>
          <w:p w14:paraId="38A65D44" w14:textId="77777777" w:rsidR="00C637E8" w:rsidRDefault="00000000">
            <w:pPr>
              <w:jc w:val="center"/>
            </w:pPr>
            <w:r>
              <w:rPr>
                <w:sz w:val="15"/>
              </w:rPr>
              <w:t>{</w:t>
            </w:r>
            <w:r>
              <w:rPr>
                <w:sz w:val="15"/>
              </w:rPr>
              <w:t>豆芽</w:t>
            </w:r>
            <w:r>
              <w:rPr>
                <w:sz w:val="15"/>
              </w:rPr>
              <w:t>/</w:t>
            </w:r>
            <w:r>
              <w:rPr>
                <w:sz w:val="15"/>
              </w:rPr>
              <w:t>木耳</w:t>
            </w:r>
            <w:r>
              <w:rPr>
                <w:sz w:val="15"/>
              </w:rPr>
              <w:t>}</w:t>
            </w:r>
          </w:p>
        </w:tc>
        <w:tc>
          <w:tcPr>
            <w:tcW w:w="1417" w:type="dxa"/>
            <w:vAlign w:val="center"/>
          </w:tcPr>
          <w:p w14:paraId="6154C42E" w14:textId="77777777" w:rsidR="00C637E8" w:rsidRDefault="00000000">
            <w:pPr>
              <w:jc w:val="center"/>
            </w:pPr>
            <w:r>
              <w:rPr>
                <w:sz w:val="15"/>
              </w:rPr>
              <w:t>0.0103</w:t>
            </w:r>
          </w:p>
        </w:tc>
        <w:tc>
          <w:tcPr>
            <w:tcW w:w="1417" w:type="dxa"/>
            <w:vAlign w:val="center"/>
          </w:tcPr>
          <w:p w14:paraId="0BF707AF" w14:textId="77777777" w:rsidR="00C637E8" w:rsidRDefault="00000000">
            <w:pPr>
              <w:jc w:val="center"/>
            </w:pPr>
            <w:r>
              <w:rPr>
                <w:sz w:val="15"/>
              </w:rPr>
              <w:t>8.78</w:t>
            </w:r>
          </w:p>
        </w:tc>
        <w:tc>
          <w:tcPr>
            <w:tcW w:w="1417" w:type="dxa"/>
            <w:vAlign w:val="center"/>
          </w:tcPr>
          <w:p w14:paraId="1EEE786D" w14:textId="77777777" w:rsidR="00C637E8" w:rsidRDefault="00000000">
            <w:pPr>
              <w:jc w:val="center"/>
            </w:pPr>
            <w:r>
              <w:rPr>
                <w:sz w:val="15"/>
              </w:rPr>
              <w:t>&lt;80%</w:t>
            </w:r>
          </w:p>
        </w:tc>
        <w:tc>
          <w:tcPr>
            <w:tcW w:w="1417" w:type="dxa"/>
            <w:vAlign w:val="center"/>
          </w:tcPr>
          <w:p w14:paraId="3D8EBBC0" w14:textId="77777777" w:rsidR="00C637E8" w:rsidRDefault="00000000">
            <w:pPr>
              <w:jc w:val="center"/>
            </w:pPr>
            <w:r>
              <w:rPr>
                <w:sz w:val="15"/>
              </w:rPr>
              <w:t>28.3%</w:t>
            </w:r>
          </w:p>
        </w:tc>
      </w:tr>
      <w:tr w:rsidR="00C637E8" w14:paraId="45B83C9B" w14:textId="77777777">
        <w:trPr>
          <w:cantSplit/>
          <w:jc w:val="center"/>
        </w:trPr>
        <w:tc>
          <w:tcPr>
            <w:tcW w:w="1417" w:type="dxa"/>
            <w:vAlign w:val="center"/>
          </w:tcPr>
          <w:p w14:paraId="5DD44CDE" w14:textId="77777777" w:rsidR="00C637E8" w:rsidRDefault="00000000">
            <w:pPr>
              <w:jc w:val="center"/>
            </w:pPr>
            <w:r>
              <w:rPr>
                <w:sz w:val="15"/>
              </w:rPr>
              <w:t>7</w:t>
            </w:r>
          </w:p>
        </w:tc>
        <w:tc>
          <w:tcPr>
            <w:tcW w:w="1417" w:type="dxa"/>
            <w:vAlign w:val="center"/>
          </w:tcPr>
          <w:p w14:paraId="3495C128" w14:textId="77777777" w:rsidR="00C637E8" w:rsidRDefault="00000000">
            <w:pPr>
              <w:jc w:val="center"/>
            </w:pPr>
            <w:r>
              <w:rPr>
                <w:sz w:val="15"/>
              </w:rPr>
              <w:t>{</w:t>
            </w:r>
            <w:r>
              <w:rPr>
                <w:sz w:val="15"/>
              </w:rPr>
              <w:t>酱鸭</w:t>
            </w:r>
            <w:r>
              <w:rPr>
                <w:sz w:val="15"/>
              </w:rPr>
              <w:t>}</w:t>
            </w:r>
          </w:p>
        </w:tc>
        <w:tc>
          <w:tcPr>
            <w:tcW w:w="1417" w:type="dxa"/>
            <w:vAlign w:val="center"/>
          </w:tcPr>
          <w:p w14:paraId="701FF392" w14:textId="77777777" w:rsidR="00C637E8" w:rsidRDefault="00000000">
            <w:pPr>
              <w:jc w:val="center"/>
            </w:pPr>
            <w:r>
              <w:rPr>
                <w:sz w:val="15"/>
              </w:rPr>
              <w:t>{</w:t>
            </w:r>
            <w:r>
              <w:rPr>
                <w:sz w:val="15"/>
              </w:rPr>
              <w:t>豆芽</w:t>
            </w:r>
            <w:r>
              <w:rPr>
                <w:sz w:val="15"/>
              </w:rPr>
              <w:t>/</w:t>
            </w:r>
            <w:r>
              <w:rPr>
                <w:sz w:val="15"/>
              </w:rPr>
              <w:t>木耳</w:t>
            </w:r>
            <w:r>
              <w:rPr>
                <w:sz w:val="15"/>
              </w:rPr>
              <w:t>}</w:t>
            </w:r>
          </w:p>
        </w:tc>
        <w:tc>
          <w:tcPr>
            <w:tcW w:w="1417" w:type="dxa"/>
            <w:vAlign w:val="center"/>
          </w:tcPr>
          <w:p w14:paraId="14D0124A" w14:textId="77777777" w:rsidR="00C637E8" w:rsidRDefault="00000000">
            <w:pPr>
              <w:jc w:val="center"/>
            </w:pPr>
            <w:r>
              <w:rPr>
                <w:sz w:val="15"/>
              </w:rPr>
              <w:t>0.0107</w:t>
            </w:r>
          </w:p>
        </w:tc>
        <w:tc>
          <w:tcPr>
            <w:tcW w:w="1417" w:type="dxa"/>
            <w:vAlign w:val="center"/>
          </w:tcPr>
          <w:p w14:paraId="0D5A6A3E" w14:textId="77777777" w:rsidR="00C637E8" w:rsidRDefault="00000000">
            <w:pPr>
              <w:jc w:val="center"/>
            </w:pPr>
            <w:r>
              <w:rPr>
                <w:sz w:val="15"/>
              </w:rPr>
              <w:t>8.51</w:t>
            </w:r>
          </w:p>
        </w:tc>
        <w:tc>
          <w:tcPr>
            <w:tcW w:w="1417" w:type="dxa"/>
            <w:vAlign w:val="center"/>
          </w:tcPr>
          <w:p w14:paraId="60AA7954" w14:textId="77777777" w:rsidR="00C637E8" w:rsidRDefault="00000000">
            <w:pPr>
              <w:jc w:val="center"/>
            </w:pPr>
            <w:r>
              <w:rPr>
                <w:sz w:val="15"/>
              </w:rPr>
              <w:t>&lt;80%</w:t>
            </w:r>
          </w:p>
        </w:tc>
        <w:tc>
          <w:tcPr>
            <w:tcW w:w="1417" w:type="dxa"/>
            <w:vAlign w:val="center"/>
          </w:tcPr>
          <w:p w14:paraId="06FD7D30" w14:textId="77777777" w:rsidR="00C637E8" w:rsidRDefault="00000000">
            <w:pPr>
              <w:jc w:val="center"/>
            </w:pPr>
            <w:r>
              <w:rPr>
                <w:sz w:val="15"/>
              </w:rPr>
              <w:t>26.5%</w:t>
            </w:r>
          </w:p>
        </w:tc>
      </w:tr>
    </w:tbl>
    <w:p w14:paraId="47F9D98E" w14:textId="77777777" w:rsidR="00C637E8" w:rsidRDefault="00C637E8"/>
    <w:p w14:paraId="571BEEDB" w14:textId="77777777" w:rsidR="00C637E8" w:rsidRDefault="00000000">
      <w:pPr>
        <w:pStyle w:val="BodyCN"/>
        <w:rPr>
          <w:lang w:eastAsia="zh-CN"/>
        </w:rPr>
      </w:pPr>
      <w:r>
        <w:rPr>
          <w:lang w:eastAsia="zh-CN"/>
        </w:rPr>
        <w:lastRenderedPageBreak/>
        <w:t>上述发现表明，高提升度并不等同于高可靠性</w:t>
      </w:r>
      <w:r>
        <w:rPr>
          <w:lang w:eastAsia="zh-CN"/>
        </w:rPr>
        <w:t>——</w:t>
      </w:r>
      <w:r>
        <w:rPr>
          <w:lang w:eastAsia="zh-CN"/>
        </w:rPr>
        <w:t>小样本的高</w:t>
      </w:r>
      <w:r>
        <w:rPr>
          <w:lang w:eastAsia="zh-CN"/>
        </w:rPr>
        <w:t>lift</w:t>
      </w:r>
      <w:r>
        <w:rPr>
          <w:lang w:eastAsia="zh-CN"/>
        </w:rPr>
        <w:t>规则在统计意义上是脆弱的。</w:t>
      </w:r>
      <w:r>
        <w:rPr>
          <w:lang w:eastAsia="zh-CN"/>
        </w:rPr>
        <w:t>Bootstrap</w:t>
      </w:r>
      <w:r>
        <w:rPr>
          <w:lang w:eastAsia="zh-CN"/>
        </w:rPr>
        <w:t>检验为关联规则的实际应用提供了稳定性分层：生存率</w:t>
      </w:r>
      <w:r>
        <w:rPr>
          <w:lang w:eastAsia="zh-CN"/>
        </w:rPr>
        <w:t>&gt;80%</w:t>
      </w:r>
      <w:r>
        <w:rPr>
          <w:lang w:eastAsia="zh-CN"/>
        </w:rPr>
        <w:t>的规则可作为套餐设计等场景中的可靠依据；生存率</w:t>
      </w:r>
      <w:r>
        <w:rPr>
          <w:lang w:eastAsia="zh-CN"/>
        </w:rPr>
        <w:t>&lt;80%</w:t>
      </w:r>
      <w:r>
        <w:rPr>
          <w:lang w:eastAsia="zh-CN"/>
        </w:rPr>
        <w:t>的</w:t>
      </w:r>
      <w:proofErr w:type="gramStart"/>
      <w:r>
        <w:rPr>
          <w:lang w:eastAsia="zh-CN"/>
        </w:rPr>
        <w:t>规则宜</w:t>
      </w:r>
      <w:proofErr w:type="gramEnd"/>
      <w:r>
        <w:rPr>
          <w:lang w:eastAsia="zh-CN"/>
        </w:rPr>
        <w:t>审慎使用，或需要更大样本量进行确认。</w:t>
      </w:r>
    </w:p>
    <w:tbl>
      <w:tblPr>
        <w:tblW w:w="0" w:type="auto"/>
        <w:jc w:val="center"/>
        <w:tblLayout w:type="fixed"/>
        <w:tblLook w:val="04A0" w:firstRow="1" w:lastRow="0" w:firstColumn="1" w:lastColumn="0" w:noHBand="0" w:noVBand="1"/>
      </w:tblPr>
      <w:tblGrid>
        <w:gridCol w:w="8617"/>
      </w:tblGrid>
      <w:tr w:rsidR="00C637E8" w14:paraId="5A42BA7F" w14:textId="77777777">
        <w:trPr>
          <w:cantSplit/>
          <w:jc w:val="center"/>
        </w:trPr>
        <w:tc>
          <w:tcPr>
            <w:tcW w:w="8617" w:type="dxa"/>
            <w:tcBorders>
              <w:top w:val="single" w:sz="8" w:space="0" w:color="A6A6A6"/>
              <w:left w:val="single" w:sz="8" w:space="0" w:color="A6A6A6"/>
              <w:bottom w:val="single" w:sz="8" w:space="0" w:color="A6A6A6"/>
              <w:right w:val="single" w:sz="8" w:space="0" w:color="A6A6A6"/>
            </w:tcBorders>
            <w:shd w:val="clear" w:color="auto" w:fill="F2F2F2"/>
            <w:vAlign w:val="center"/>
          </w:tcPr>
          <w:p w14:paraId="65A73254" w14:textId="77777777" w:rsidR="00C637E8" w:rsidRDefault="00000000">
            <w:pPr>
              <w:jc w:val="center"/>
            </w:pPr>
            <w:r>
              <w:rPr>
                <w:b/>
                <w:sz w:val="20"/>
              </w:rPr>
              <w:t>图</w:t>
            </w:r>
            <w:r>
              <w:rPr>
                <w:b/>
                <w:sz w:val="20"/>
              </w:rPr>
              <w:t xml:space="preserve">17 </w:t>
            </w:r>
            <w:proofErr w:type="spellStart"/>
            <w:r>
              <w:rPr>
                <w:b/>
                <w:sz w:val="20"/>
              </w:rPr>
              <w:t>图片占位符</w:t>
            </w:r>
            <w:proofErr w:type="spellEnd"/>
            <w:r>
              <w:rPr>
                <w:b/>
                <w:sz w:val="20"/>
              </w:rPr>
              <w:br/>
            </w:r>
            <w:r>
              <w:rPr>
                <w:rFonts w:ascii="Consolas" w:hAnsi="Consolas"/>
                <w:sz w:val="18"/>
              </w:rPr>
              <w:t>图片文件名：</w:t>
            </w:r>
            <w:r>
              <w:rPr>
                <w:rFonts w:ascii="Consolas" w:hAnsi="Consolas"/>
                <w:sz w:val="18"/>
              </w:rPr>
              <w:t>p1_bootstrap_rules.png</w:t>
            </w:r>
            <w:r>
              <w:rPr>
                <w:rFonts w:ascii="Consolas" w:hAnsi="Consolas"/>
                <w:sz w:val="18"/>
              </w:rPr>
              <w:br/>
            </w:r>
            <w:proofErr w:type="spellStart"/>
            <w:r>
              <w:rPr>
                <w:i/>
                <w:color w:val="5A5A5A"/>
                <w:sz w:val="18"/>
              </w:rPr>
              <w:t>此处插入对应图表</w:t>
            </w:r>
            <w:proofErr w:type="spellEnd"/>
          </w:p>
        </w:tc>
      </w:tr>
    </w:tbl>
    <w:p w14:paraId="4CF98F40" w14:textId="77777777" w:rsidR="00C637E8" w:rsidRDefault="00000000">
      <w:pPr>
        <w:pStyle w:val="CaptionCN"/>
        <w:jc w:val="center"/>
        <w:rPr>
          <w:lang w:eastAsia="zh-CN"/>
        </w:rPr>
      </w:pPr>
      <w:r>
        <w:rPr>
          <w:lang w:eastAsia="zh-CN"/>
        </w:rPr>
        <w:t>图</w:t>
      </w:r>
      <w:r>
        <w:rPr>
          <w:lang w:eastAsia="zh-CN"/>
        </w:rPr>
        <w:t xml:space="preserve">17 </w:t>
      </w:r>
      <w:r>
        <w:rPr>
          <w:lang w:eastAsia="zh-CN"/>
        </w:rPr>
        <w:t>关联规则</w:t>
      </w:r>
      <w:r>
        <w:rPr>
          <w:lang w:eastAsia="zh-CN"/>
        </w:rPr>
        <w:t>Bootstrap</w:t>
      </w:r>
      <w:r>
        <w:rPr>
          <w:lang w:eastAsia="zh-CN"/>
        </w:rPr>
        <w:t>稳定性检验（生存率分布</w:t>
      </w:r>
      <w:r>
        <w:rPr>
          <w:lang w:eastAsia="zh-CN"/>
        </w:rPr>
        <w:t xml:space="preserve"> + Lift</w:t>
      </w:r>
      <w:r>
        <w:rPr>
          <w:lang w:eastAsia="zh-CN"/>
        </w:rPr>
        <w:t>变异系数）</w:t>
      </w:r>
    </w:p>
    <w:p w14:paraId="1CF9606C" w14:textId="77777777" w:rsidR="00C637E8" w:rsidRDefault="00C637E8">
      <w:pPr>
        <w:rPr>
          <w:lang w:eastAsia="zh-CN"/>
        </w:rPr>
      </w:pPr>
    </w:p>
    <w:p w14:paraId="25F4BE5E" w14:textId="77777777" w:rsidR="00C637E8" w:rsidRDefault="00000000">
      <w:pPr>
        <w:pStyle w:val="21"/>
        <w:rPr>
          <w:lang w:eastAsia="zh-CN"/>
        </w:rPr>
      </w:pPr>
      <w:r>
        <w:rPr>
          <w:rFonts w:ascii="Times New Roman" w:eastAsia="黑体" w:hAnsi="Times New Roman"/>
          <w:sz w:val="28"/>
          <w:lang w:eastAsia="zh-CN"/>
        </w:rPr>
        <w:t xml:space="preserve">6.2 </w:t>
      </w:r>
      <w:r>
        <w:rPr>
          <w:rFonts w:ascii="Times New Roman" w:eastAsia="黑体" w:hAnsi="Times New Roman"/>
          <w:sz w:val="28"/>
          <w:lang w:eastAsia="zh-CN"/>
        </w:rPr>
        <w:t>预测模型的残差检验</w:t>
      </w:r>
    </w:p>
    <w:p w14:paraId="3937D94A" w14:textId="77777777" w:rsidR="00C637E8" w:rsidRDefault="00000000">
      <w:pPr>
        <w:pStyle w:val="BodyCN"/>
        <w:jc w:val="center"/>
        <w:rPr>
          <w:lang w:eastAsia="zh-CN"/>
        </w:rPr>
      </w:pPr>
      <w:r>
        <w:rPr>
          <w:rFonts w:ascii="Consolas" w:hAnsi="Consolas"/>
          <w:sz w:val="18"/>
          <w:lang w:eastAsia="zh-CN"/>
        </w:rPr>
        <w:t>预测模型的残差诊断是评判模型充分性的关键步骤。设模型预测残差</w:t>
      </w:r>
      <w:r>
        <w:rPr>
          <w:rFonts w:ascii="Consolas" w:hAnsi="Consolas"/>
          <w:sz w:val="18"/>
          <w:lang w:eastAsia="zh-CN"/>
        </w:rPr>
        <w:t xml:space="preserve"> </w:t>
      </w:r>
      <w:proofErr w:type="spellStart"/>
      <w:r>
        <w:rPr>
          <w:rFonts w:ascii="Consolas" w:hAnsi="Consolas"/>
          <w:sz w:val="18"/>
          <w:lang w:eastAsia="zh-CN"/>
        </w:rPr>
        <w:t>e_t</w:t>
      </w:r>
      <w:proofErr w:type="spellEnd"/>
      <w:r>
        <w:rPr>
          <w:rFonts w:ascii="Consolas" w:hAnsi="Consolas"/>
          <w:sz w:val="18"/>
          <w:lang w:eastAsia="zh-CN"/>
        </w:rPr>
        <w:t xml:space="preserve"> = </w:t>
      </w:r>
      <w:proofErr w:type="spellStart"/>
      <w:r>
        <w:rPr>
          <w:rFonts w:ascii="Consolas" w:hAnsi="Consolas"/>
          <w:sz w:val="18"/>
          <w:lang w:eastAsia="zh-CN"/>
        </w:rPr>
        <w:t>y_t</w:t>
      </w:r>
      <w:proofErr w:type="spellEnd"/>
      <w:r>
        <w:rPr>
          <w:rFonts w:ascii="Consolas" w:hAnsi="Consolas"/>
          <w:sz w:val="18"/>
          <w:lang w:eastAsia="zh-CN"/>
        </w:rPr>
        <w:t xml:space="preserve"> -</w:t>
      </w:r>
      <w:proofErr w:type="spellStart"/>
      <w:r>
        <w:rPr>
          <w:rFonts w:ascii="Consolas" w:hAnsi="Consolas"/>
          <w:sz w:val="18"/>
          <w:lang w:eastAsia="zh-CN"/>
        </w:rPr>
        <w:t>hat_y_t</w:t>
      </w:r>
      <w:proofErr w:type="spellEnd"/>
      <w:r>
        <w:rPr>
          <w:rFonts w:ascii="Consolas" w:hAnsi="Consolas"/>
          <w:sz w:val="18"/>
          <w:lang w:eastAsia="zh-CN"/>
        </w:rPr>
        <w:t>，若模型充分捕捉了数据中的所有可预测信息，则残差序列</w:t>
      </w:r>
      <w:r>
        <w:rPr>
          <w:rFonts w:ascii="Consolas" w:hAnsi="Consolas"/>
          <w:sz w:val="18"/>
          <w:lang w:eastAsia="zh-CN"/>
        </w:rPr>
        <w:t xml:space="preserve"> {</w:t>
      </w:r>
      <w:proofErr w:type="spellStart"/>
      <w:r>
        <w:rPr>
          <w:rFonts w:ascii="Consolas" w:hAnsi="Consolas"/>
          <w:sz w:val="18"/>
          <w:lang w:eastAsia="zh-CN"/>
        </w:rPr>
        <w:t>e_t</w:t>
      </w:r>
      <w:proofErr w:type="spellEnd"/>
      <w:r>
        <w:rPr>
          <w:rFonts w:ascii="Consolas" w:hAnsi="Consolas"/>
          <w:sz w:val="18"/>
          <w:lang w:eastAsia="zh-CN"/>
        </w:rPr>
        <w:t xml:space="preserve">} </w:t>
      </w:r>
      <w:r>
        <w:rPr>
          <w:rFonts w:ascii="Consolas" w:hAnsi="Consolas"/>
          <w:sz w:val="18"/>
          <w:lang w:eastAsia="zh-CN"/>
        </w:rPr>
        <w:t>应为独立同分布的白噪声过程。</w:t>
      </w:r>
    </w:p>
    <w:p w14:paraId="2E97CE1D" w14:textId="77777777" w:rsidR="00C637E8" w:rsidRDefault="00000000">
      <w:pPr>
        <w:pStyle w:val="BodyCN"/>
        <w:rPr>
          <w:lang w:eastAsia="zh-CN"/>
        </w:rPr>
      </w:pPr>
      <w:r>
        <w:rPr>
          <w:b/>
          <w:lang w:eastAsia="zh-CN"/>
        </w:rPr>
        <w:t>（</w:t>
      </w:r>
      <w:r>
        <w:rPr>
          <w:b/>
          <w:lang w:eastAsia="zh-CN"/>
        </w:rPr>
        <w:t>1</w:t>
      </w:r>
      <w:r>
        <w:rPr>
          <w:b/>
          <w:lang w:eastAsia="zh-CN"/>
        </w:rPr>
        <w:t>）</w:t>
      </w:r>
      <w:r>
        <w:rPr>
          <w:lang w:eastAsia="zh-CN"/>
        </w:rPr>
        <w:t>Ljung-Box</w:t>
      </w:r>
      <w:r>
        <w:rPr>
          <w:lang w:eastAsia="zh-CN"/>
        </w:rPr>
        <w:t>白噪声检验。对</w:t>
      </w:r>
      <w:r>
        <w:rPr>
          <w:lang w:eastAsia="zh-CN"/>
        </w:rPr>
        <w:t>6</w:t>
      </w:r>
      <w:r>
        <w:rPr>
          <w:lang w:eastAsia="zh-CN"/>
        </w:rPr>
        <w:t>个目标变量的预测残差分别进行</w:t>
      </w:r>
      <w:r>
        <w:rPr>
          <w:lang w:eastAsia="zh-CN"/>
        </w:rPr>
        <w:t>Ljung-Box</w:t>
      </w:r>
      <w:r>
        <w:rPr>
          <w:lang w:eastAsia="zh-CN"/>
        </w:rPr>
        <w:t>自相关检验，原假设</w:t>
      </w:r>
      <w:r>
        <w:rPr>
          <w:lang w:eastAsia="zh-CN"/>
        </w:rPr>
        <w:t>H0</w:t>
      </w:r>
      <w:r>
        <w:rPr>
          <w:lang w:eastAsia="zh-CN"/>
        </w:rPr>
        <w:t>为残差序列为独立分布（白噪声）。选取</w:t>
      </w:r>
      <w:proofErr w:type="gramStart"/>
      <w:r>
        <w:rPr>
          <w:lang w:eastAsia="zh-CN"/>
        </w:rPr>
        <w:t>滞后阶数</w:t>
      </w:r>
      <w:proofErr w:type="gramEnd"/>
      <w:r>
        <w:rPr>
          <w:lang w:eastAsia="zh-CN"/>
        </w:rPr>
        <w:t>m=7, 14, 21</w:t>
      </w:r>
      <w:r>
        <w:rPr>
          <w:lang w:eastAsia="zh-CN"/>
        </w:rPr>
        <w:t>，检验统计量</w:t>
      </w:r>
      <w:r>
        <w:rPr>
          <w:lang w:eastAsia="zh-CN"/>
        </w:rPr>
        <w:t>Q(m)</w:t>
      </w:r>
      <w:r>
        <w:rPr>
          <w:lang w:eastAsia="zh-CN"/>
        </w:rPr>
        <w:t>在</w:t>
      </w:r>
      <w:r>
        <w:rPr>
          <w:lang w:eastAsia="zh-CN"/>
        </w:rPr>
        <w:t>H0</w:t>
      </w:r>
      <w:r>
        <w:rPr>
          <w:lang w:eastAsia="zh-CN"/>
        </w:rPr>
        <w:t>下近似服从自由度为</w:t>
      </w:r>
      <w:r>
        <w:rPr>
          <w:lang w:eastAsia="zh-CN"/>
        </w:rPr>
        <w:t>m</w:t>
      </w:r>
      <w:r>
        <w:rPr>
          <w:lang w:eastAsia="zh-CN"/>
        </w:rPr>
        <w:t>的卡方分布。检验结果显示（见表</w:t>
      </w:r>
      <w:r>
        <w:rPr>
          <w:lang w:eastAsia="zh-CN"/>
        </w:rPr>
        <w:t>19</w:t>
      </w:r>
      <w:r>
        <w:rPr>
          <w:lang w:eastAsia="zh-CN"/>
        </w:rPr>
        <w:t>），在</w:t>
      </w:r>
      <w:r>
        <w:rPr>
          <w:lang w:eastAsia="zh-CN"/>
        </w:rPr>
        <w:t>5%</w:t>
      </w:r>
      <w:r>
        <w:rPr>
          <w:lang w:eastAsia="zh-CN"/>
        </w:rPr>
        <w:t>显著性水平下，日就餐人数、日销售额和日总热量的残差在所有三个滞后阶数上的</w:t>
      </w:r>
      <w:r>
        <w:rPr>
          <w:lang w:eastAsia="zh-CN"/>
        </w:rPr>
        <w:t>p</w:t>
      </w:r>
      <w:r>
        <w:rPr>
          <w:lang w:eastAsia="zh-CN"/>
        </w:rPr>
        <w:t>值均大于</w:t>
      </w:r>
      <w:r>
        <w:rPr>
          <w:lang w:eastAsia="zh-CN"/>
        </w:rPr>
        <w:t>0.05</w:t>
      </w:r>
      <w:r>
        <w:rPr>
          <w:lang w:eastAsia="zh-CN"/>
        </w:rPr>
        <w:t>，不能拒绝白噪声原假设，模型已充分提取了时序信息。日脂肪的残差在滞后</w:t>
      </w:r>
      <w:r>
        <w:rPr>
          <w:lang w:eastAsia="zh-CN"/>
        </w:rPr>
        <w:t>7</w:t>
      </w:r>
      <w:proofErr w:type="gramStart"/>
      <w:r>
        <w:rPr>
          <w:lang w:eastAsia="zh-CN"/>
        </w:rPr>
        <w:t>阶处</w:t>
      </w:r>
      <w:proofErr w:type="gramEnd"/>
      <w:r>
        <w:rPr>
          <w:lang w:eastAsia="zh-CN"/>
        </w:rPr>
        <w:t>p=0.031</w:t>
      </w:r>
      <w:r>
        <w:rPr>
          <w:lang w:eastAsia="zh-CN"/>
        </w:rPr>
        <w:t>，略微低于</w:t>
      </w:r>
      <w:r>
        <w:rPr>
          <w:lang w:eastAsia="zh-CN"/>
        </w:rPr>
        <w:t>0.05</w:t>
      </w:r>
      <w:r>
        <w:rPr>
          <w:lang w:eastAsia="zh-CN"/>
        </w:rPr>
        <w:t>阈值，可能与脂肪日均值的波动特性有关，但整体不影响模型的可用性。</w:t>
      </w:r>
    </w:p>
    <w:p w14:paraId="10CB0D66" w14:textId="77777777" w:rsidR="00C637E8" w:rsidRDefault="00000000">
      <w:pPr>
        <w:pStyle w:val="CaptionCN"/>
        <w:jc w:val="center"/>
      </w:pPr>
      <w:r>
        <w:t>表</w:t>
      </w:r>
      <w:r>
        <w:t xml:space="preserve"> 19 </w:t>
      </w:r>
      <w:proofErr w:type="spellStart"/>
      <w:r>
        <w:t>Ljung-Box</w:t>
      </w:r>
      <w:r>
        <w:t>白噪声检验结果（</w:t>
      </w:r>
      <w:r>
        <w:t>Baseline</w:t>
      </w:r>
      <w:r>
        <w:t>模型</w:t>
      </w:r>
      <w:proofErr w:type="spellEnd"/>
      <w:r>
        <w:t>）</w:t>
      </w:r>
    </w:p>
    <w:tbl>
      <w:tblPr>
        <w:tblStyle w:val="aff1"/>
        <w:tblW w:w="0" w:type="auto"/>
        <w:jc w:val="center"/>
        <w:tblCellMar>
          <w:top w:w="50" w:type="dxa"/>
          <w:left w:w="50" w:type="dxa"/>
          <w:bottom w:w="50" w:type="dxa"/>
          <w:right w:w="50" w:type="dxa"/>
        </w:tblCellMar>
        <w:tblLook w:val="04A0" w:firstRow="1" w:lastRow="0" w:firstColumn="1" w:lastColumn="0" w:noHBand="0" w:noVBand="1"/>
      </w:tblPr>
      <w:tblGrid>
        <w:gridCol w:w="1239"/>
        <w:gridCol w:w="1239"/>
        <w:gridCol w:w="1239"/>
        <w:gridCol w:w="1239"/>
        <w:gridCol w:w="1239"/>
        <w:gridCol w:w="1239"/>
        <w:gridCol w:w="1239"/>
        <w:gridCol w:w="1239"/>
      </w:tblGrid>
      <w:tr w:rsidR="00C637E8" w14:paraId="582D3F9B" w14:textId="77777777">
        <w:trPr>
          <w:cantSplit/>
          <w:tblHeader/>
          <w:jc w:val="center"/>
        </w:trPr>
        <w:tc>
          <w:tcPr>
            <w:tcW w:w="1240" w:type="dxa"/>
            <w:shd w:val="clear" w:color="auto" w:fill="D9EAF7"/>
            <w:vAlign w:val="center"/>
          </w:tcPr>
          <w:p w14:paraId="58CDB3E1" w14:textId="77777777" w:rsidR="00C637E8" w:rsidRDefault="00000000">
            <w:pPr>
              <w:jc w:val="center"/>
            </w:pPr>
            <w:r>
              <w:rPr>
                <w:b/>
                <w:sz w:val="14"/>
              </w:rPr>
              <w:t>目标变量</w:t>
            </w:r>
          </w:p>
        </w:tc>
        <w:tc>
          <w:tcPr>
            <w:tcW w:w="1240" w:type="dxa"/>
            <w:shd w:val="clear" w:color="auto" w:fill="D9EAF7"/>
            <w:vAlign w:val="center"/>
          </w:tcPr>
          <w:p w14:paraId="667AB6EC" w14:textId="77777777" w:rsidR="00C637E8" w:rsidRDefault="00000000">
            <w:pPr>
              <w:jc w:val="center"/>
            </w:pPr>
            <w:r>
              <w:rPr>
                <w:b/>
                <w:sz w:val="14"/>
              </w:rPr>
              <w:t>Q(7)</w:t>
            </w:r>
          </w:p>
        </w:tc>
        <w:tc>
          <w:tcPr>
            <w:tcW w:w="1240" w:type="dxa"/>
            <w:shd w:val="clear" w:color="auto" w:fill="D9EAF7"/>
            <w:vAlign w:val="center"/>
          </w:tcPr>
          <w:p w14:paraId="0CC86310" w14:textId="77777777" w:rsidR="00C637E8" w:rsidRDefault="00000000">
            <w:pPr>
              <w:jc w:val="center"/>
            </w:pPr>
            <w:r>
              <w:rPr>
                <w:b/>
                <w:sz w:val="14"/>
              </w:rPr>
              <w:t>p</w:t>
            </w:r>
            <w:r>
              <w:rPr>
                <w:b/>
                <w:sz w:val="14"/>
              </w:rPr>
              <w:t>值</w:t>
            </w:r>
          </w:p>
        </w:tc>
        <w:tc>
          <w:tcPr>
            <w:tcW w:w="1240" w:type="dxa"/>
            <w:shd w:val="clear" w:color="auto" w:fill="D9EAF7"/>
            <w:vAlign w:val="center"/>
          </w:tcPr>
          <w:p w14:paraId="7E8D22CB" w14:textId="77777777" w:rsidR="00C637E8" w:rsidRDefault="00000000">
            <w:pPr>
              <w:jc w:val="center"/>
            </w:pPr>
            <w:r>
              <w:rPr>
                <w:b/>
                <w:sz w:val="14"/>
              </w:rPr>
              <w:t>Q(14)</w:t>
            </w:r>
          </w:p>
        </w:tc>
        <w:tc>
          <w:tcPr>
            <w:tcW w:w="1240" w:type="dxa"/>
            <w:shd w:val="clear" w:color="auto" w:fill="D9EAF7"/>
            <w:vAlign w:val="center"/>
          </w:tcPr>
          <w:p w14:paraId="077CB89D" w14:textId="77777777" w:rsidR="00C637E8" w:rsidRDefault="00000000">
            <w:pPr>
              <w:jc w:val="center"/>
            </w:pPr>
            <w:r>
              <w:rPr>
                <w:b/>
                <w:sz w:val="14"/>
              </w:rPr>
              <w:t>p</w:t>
            </w:r>
            <w:r>
              <w:rPr>
                <w:b/>
                <w:sz w:val="14"/>
              </w:rPr>
              <w:t>值</w:t>
            </w:r>
          </w:p>
        </w:tc>
        <w:tc>
          <w:tcPr>
            <w:tcW w:w="1240" w:type="dxa"/>
            <w:shd w:val="clear" w:color="auto" w:fill="D9EAF7"/>
            <w:vAlign w:val="center"/>
          </w:tcPr>
          <w:p w14:paraId="56C3240B" w14:textId="77777777" w:rsidR="00C637E8" w:rsidRDefault="00000000">
            <w:pPr>
              <w:jc w:val="center"/>
            </w:pPr>
            <w:r>
              <w:rPr>
                <w:b/>
                <w:sz w:val="14"/>
              </w:rPr>
              <w:t>Q(21)</w:t>
            </w:r>
          </w:p>
        </w:tc>
        <w:tc>
          <w:tcPr>
            <w:tcW w:w="1240" w:type="dxa"/>
            <w:shd w:val="clear" w:color="auto" w:fill="D9EAF7"/>
            <w:vAlign w:val="center"/>
          </w:tcPr>
          <w:p w14:paraId="174A9F01" w14:textId="77777777" w:rsidR="00C637E8" w:rsidRDefault="00000000">
            <w:pPr>
              <w:jc w:val="center"/>
            </w:pPr>
            <w:r>
              <w:rPr>
                <w:b/>
                <w:sz w:val="14"/>
              </w:rPr>
              <w:t>p</w:t>
            </w:r>
            <w:r>
              <w:rPr>
                <w:b/>
                <w:sz w:val="14"/>
              </w:rPr>
              <w:t>值</w:t>
            </w:r>
          </w:p>
        </w:tc>
        <w:tc>
          <w:tcPr>
            <w:tcW w:w="1240" w:type="dxa"/>
            <w:shd w:val="clear" w:color="auto" w:fill="D9EAF7"/>
            <w:vAlign w:val="center"/>
          </w:tcPr>
          <w:p w14:paraId="24C29725" w14:textId="77777777" w:rsidR="00C637E8" w:rsidRDefault="00000000">
            <w:pPr>
              <w:jc w:val="center"/>
            </w:pPr>
            <w:r>
              <w:rPr>
                <w:b/>
                <w:sz w:val="14"/>
              </w:rPr>
              <w:t>结论</w:t>
            </w:r>
          </w:p>
        </w:tc>
      </w:tr>
      <w:tr w:rsidR="00C637E8" w14:paraId="21258A76" w14:textId="77777777">
        <w:trPr>
          <w:cantSplit/>
          <w:jc w:val="center"/>
        </w:trPr>
        <w:tc>
          <w:tcPr>
            <w:tcW w:w="1240" w:type="dxa"/>
            <w:vAlign w:val="center"/>
          </w:tcPr>
          <w:p w14:paraId="5AEDFCFE" w14:textId="77777777" w:rsidR="00C637E8" w:rsidRDefault="00000000">
            <w:pPr>
              <w:jc w:val="center"/>
            </w:pPr>
            <w:r>
              <w:rPr>
                <w:sz w:val="14"/>
              </w:rPr>
              <w:t>日就餐人数</w:t>
            </w:r>
          </w:p>
        </w:tc>
        <w:tc>
          <w:tcPr>
            <w:tcW w:w="1240" w:type="dxa"/>
            <w:vAlign w:val="center"/>
          </w:tcPr>
          <w:p w14:paraId="770F7463" w14:textId="77777777" w:rsidR="00C637E8" w:rsidRDefault="00000000">
            <w:pPr>
              <w:jc w:val="center"/>
            </w:pPr>
            <w:r>
              <w:rPr>
                <w:sz w:val="14"/>
              </w:rPr>
              <w:t>8.12</w:t>
            </w:r>
          </w:p>
        </w:tc>
        <w:tc>
          <w:tcPr>
            <w:tcW w:w="1240" w:type="dxa"/>
            <w:vAlign w:val="center"/>
          </w:tcPr>
          <w:p w14:paraId="26F0EB2F" w14:textId="77777777" w:rsidR="00C637E8" w:rsidRDefault="00000000">
            <w:pPr>
              <w:jc w:val="center"/>
            </w:pPr>
            <w:r>
              <w:rPr>
                <w:sz w:val="14"/>
              </w:rPr>
              <w:t>0.322</w:t>
            </w:r>
          </w:p>
        </w:tc>
        <w:tc>
          <w:tcPr>
            <w:tcW w:w="1240" w:type="dxa"/>
            <w:vAlign w:val="center"/>
          </w:tcPr>
          <w:p w14:paraId="037B2F3D" w14:textId="77777777" w:rsidR="00C637E8" w:rsidRDefault="00000000">
            <w:pPr>
              <w:jc w:val="center"/>
            </w:pPr>
            <w:r>
              <w:rPr>
                <w:sz w:val="14"/>
              </w:rPr>
              <w:t>15.34</w:t>
            </w:r>
          </w:p>
        </w:tc>
        <w:tc>
          <w:tcPr>
            <w:tcW w:w="1240" w:type="dxa"/>
            <w:vAlign w:val="center"/>
          </w:tcPr>
          <w:p w14:paraId="27CFDD60" w14:textId="77777777" w:rsidR="00C637E8" w:rsidRDefault="00000000">
            <w:pPr>
              <w:jc w:val="center"/>
            </w:pPr>
            <w:r>
              <w:rPr>
                <w:sz w:val="14"/>
              </w:rPr>
              <w:t>0.286</w:t>
            </w:r>
          </w:p>
        </w:tc>
        <w:tc>
          <w:tcPr>
            <w:tcW w:w="1240" w:type="dxa"/>
            <w:vAlign w:val="center"/>
          </w:tcPr>
          <w:p w14:paraId="6C6C77C6" w14:textId="77777777" w:rsidR="00C637E8" w:rsidRDefault="00000000">
            <w:pPr>
              <w:jc w:val="center"/>
            </w:pPr>
            <w:r>
              <w:rPr>
                <w:sz w:val="14"/>
              </w:rPr>
              <w:t>22.10</w:t>
            </w:r>
          </w:p>
        </w:tc>
        <w:tc>
          <w:tcPr>
            <w:tcW w:w="1240" w:type="dxa"/>
            <w:vAlign w:val="center"/>
          </w:tcPr>
          <w:p w14:paraId="183BE736" w14:textId="77777777" w:rsidR="00C637E8" w:rsidRDefault="00000000">
            <w:pPr>
              <w:jc w:val="center"/>
            </w:pPr>
            <w:r>
              <w:rPr>
                <w:sz w:val="14"/>
              </w:rPr>
              <w:t>0.335</w:t>
            </w:r>
          </w:p>
        </w:tc>
        <w:tc>
          <w:tcPr>
            <w:tcW w:w="1240" w:type="dxa"/>
            <w:vAlign w:val="center"/>
          </w:tcPr>
          <w:p w14:paraId="4D21B4E5" w14:textId="77777777" w:rsidR="00C637E8" w:rsidRDefault="00000000">
            <w:pPr>
              <w:jc w:val="center"/>
            </w:pPr>
            <w:r>
              <w:rPr>
                <w:sz w:val="14"/>
              </w:rPr>
              <w:t>通过</w:t>
            </w:r>
          </w:p>
        </w:tc>
      </w:tr>
      <w:tr w:rsidR="00C637E8" w14:paraId="525A3295" w14:textId="77777777">
        <w:trPr>
          <w:cantSplit/>
          <w:jc w:val="center"/>
        </w:trPr>
        <w:tc>
          <w:tcPr>
            <w:tcW w:w="1240" w:type="dxa"/>
            <w:vAlign w:val="center"/>
          </w:tcPr>
          <w:p w14:paraId="383D9F78" w14:textId="77777777" w:rsidR="00C637E8" w:rsidRDefault="00000000">
            <w:pPr>
              <w:jc w:val="center"/>
            </w:pPr>
            <w:r>
              <w:rPr>
                <w:sz w:val="14"/>
              </w:rPr>
              <w:t>日销售额</w:t>
            </w:r>
          </w:p>
        </w:tc>
        <w:tc>
          <w:tcPr>
            <w:tcW w:w="1240" w:type="dxa"/>
            <w:vAlign w:val="center"/>
          </w:tcPr>
          <w:p w14:paraId="2F1B86D3" w14:textId="77777777" w:rsidR="00C637E8" w:rsidRDefault="00000000">
            <w:pPr>
              <w:jc w:val="center"/>
            </w:pPr>
            <w:r>
              <w:rPr>
                <w:sz w:val="14"/>
              </w:rPr>
              <w:t>9.45</w:t>
            </w:r>
          </w:p>
        </w:tc>
        <w:tc>
          <w:tcPr>
            <w:tcW w:w="1240" w:type="dxa"/>
            <w:vAlign w:val="center"/>
          </w:tcPr>
          <w:p w14:paraId="4E102A63" w14:textId="77777777" w:rsidR="00C637E8" w:rsidRDefault="00000000">
            <w:pPr>
              <w:jc w:val="center"/>
            </w:pPr>
            <w:r>
              <w:rPr>
                <w:sz w:val="14"/>
              </w:rPr>
              <w:t>0.222</w:t>
            </w:r>
          </w:p>
        </w:tc>
        <w:tc>
          <w:tcPr>
            <w:tcW w:w="1240" w:type="dxa"/>
            <w:vAlign w:val="center"/>
          </w:tcPr>
          <w:p w14:paraId="5D36FAB8" w14:textId="77777777" w:rsidR="00C637E8" w:rsidRDefault="00000000">
            <w:pPr>
              <w:jc w:val="center"/>
            </w:pPr>
            <w:r>
              <w:rPr>
                <w:sz w:val="14"/>
              </w:rPr>
              <w:t>16.78</w:t>
            </w:r>
          </w:p>
        </w:tc>
        <w:tc>
          <w:tcPr>
            <w:tcW w:w="1240" w:type="dxa"/>
            <w:vAlign w:val="center"/>
          </w:tcPr>
          <w:p w14:paraId="213D4E1F" w14:textId="77777777" w:rsidR="00C637E8" w:rsidRDefault="00000000">
            <w:pPr>
              <w:jc w:val="center"/>
            </w:pPr>
            <w:r>
              <w:rPr>
                <w:sz w:val="14"/>
              </w:rPr>
              <w:t>0.210</w:t>
            </w:r>
          </w:p>
        </w:tc>
        <w:tc>
          <w:tcPr>
            <w:tcW w:w="1240" w:type="dxa"/>
            <w:vAlign w:val="center"/>
          </w:tcPr>
          <w:p w14:paraId="47EAB69B" w14:textId="77777777" w:rsidR="00C637E8" w:rsidRDefault="00000000">
            <w:pPr>
              <w:jc w:val="center"/>
            </w:pPr>
            <w:r>
              <w:rPr>
                <w:sz w:val="14"/>
              </w:rPr>
              <w:t>24.32</w:t>
            </w:r>
          </w:p>
        </w:tc>
        <w:tc>
          <w:tcPr>
            <w:tcW w:w="1240" w:type="dxa"/>
            <w:vAlign w:val="center"/>
          </w:tcPr>
          <w:p w14:paraId="126C2CC2" w14:textId="77777777" w:rsidR="00C637E8" w:rsidRDefault="00000000">
            <w:pPr>
              <w:jc w:val="center"/>
            </w:pPr>
            <w:r>
              <w:rPr>
                <w:sz w:val="14"/>
              </w:rPr>
              <w:t>0.231</w:t>
            </w:r>
          </w:p>
        </w:tc>
        <w:tc>
          <w:tcPr>
            <w:tcW w:w="1240" w:type="dxa"/>
            <w:vAlign w:val="center"/>
          </w:tcPr>
          <w:p w14:paraId="5AFDB6C9" w14:textId="77777777" w:rsidR="00C637E8" w:rsidRDefault="00000000">
            <w:pPr>
              <w:jc w:val="center"/>
            </w:pPr>
            <w:r>
              <w:rPr>
                <w:sz w:val="14"/>
              </w:rPr>
              <w:t>通过</w:t>
            </w:r>
          </w:p>
        </w:tc>
      </w:tr>
      <w:tr w:rsidR="00C637E8" w14:paraId="51D565BD" w14:textId="77777777">
        <w:trPr>
          <w:cantSplit/>
          <w:jc w:val="center"/>
        </w:trPr>
        <w:tc>
          <w:tcPr>
            <w:tcW w:w="1240" w:type="dxa"/>
            <w:vAlign w:val="center"/>
          </w:tcPr>
          <w:p w14:paraId="695357BE" w14:textId="77777777" w:rsidR="00C637E8" w:rsidRDefault="00000000">
            <w:pPr>
              <w:jc w:val="center"/>
            </w:pPr>
            <w:r>
              <w:rPr>
                <w:sz w:val="14"/>
              </w:rPr>
              <w:t>日总热量</w:t>
            </w:r>
          </w:p>
        </w:tc>
        <w:tc>
          <w:tcPr>
            <w:tcW w:w="1240" w:type="dxa"/>
            <w:vAlign w:val="center"/>
          </w:tcPr>
          <w:p w14:paraId="3D59F727" w14:textId="77777777" w:rsidR="00C637E8" w:rsidRDefault="00000000">
            <w:pPr>
              <w:jc w:val="center"/>
            </w:pPr>
            <w:r>
              <w:rPr>
                <w:sz w:val="14"/>
              </w:rPr>
              <w:t>6.89</w:t>
            </w:r>
          </w:p>
        </w:tc>
        <w:tc>
          <w:tcPr>
            <w:tcW w:w="1240" w:type="dxa"/>
            <w:vAlign w:val="center"/>
          </w:tcPr>
          <w:p w14:paraId="3F6B78EC" w14:textId="77777777" w:rsidR="00C637E8" w:rsidRDefault="00000000">
            <w:pPr>
              <w:jc w:val="center"/>
            </w:pPr>
            <w:r>
              <w:rPr>
                <w:sz w:val="14"/>
              </w:rPr>
              <w:t>0.441</w:t>
            </w:r>
          </w:p>
        </w:tc>
        <w:tc>
          <w:tcPr>
            <w:tcW w:w="1240" w:type="dxa"/>
            <w:vAlign w:val="center"/>
          </w:tcPr>
          <w:p w14:paraId="190AC2D7" w14:textId="77777777" w:rsidR="00C637E8" w:rsidRDefault="00000000">
            <w:pPr>
              <w:jc w:val="center"/>
            </w:pPr>
            <w:r>
              <w:rPr>
                <w:sz w:val="14"/>
              </w:rPr>
              <w:t>13.25</w:t>
            </w:r>
          </w:p>
        </w:tc>
        <w:tc>
          <w:tcPr>
            <w:tcW w:w="1240" w:type="dxa"/>
            <w:vAlign w:val="center"/>
          </w:tcPr>
          <w:p w14:paraId="4CE1620F" w14:textId="77777777" w:rsidR="00C637E8" w:rsidRDefault="00000000">
            <w:pPr>
              <w:jc w:val="center"/>
            </w:pPr>
            <w:r>
              <w:rPr>
                <w:sz w:val="14"/>
              </w:rPr>
              <w:t>0.428</w:t>
            </w:r>
          </w:p>
        </w:tc>
        <w:tc>
          <w:tcPr>
            <w:tcW w:w="1240" w:type="dxa"/>
            <w:vAlign w:val="center"/>
          </w:tcPr>
          <w:p w14:paraId="7D7BBCE0" w14:textId="77777777" w:rsidR="00C637E8" w:rsidRDefault="00000000">
            <w:pPr>
              <w:jc w:val="center"/>
            </w:pPr>
            <w:r>
              <w:rPr>
                <w:sz w:val="14"/>
              </w:rPr>
              <w:t>19.87</w:t>
            </w:r>
          </w:p>
        </w:tc>
        <w:tc>
          <w:tcPr>
            <w:tcW w:w="1240" w:type="dxa"/>
            <w:vAlign w:val="center"/>
          </w:tcPr>
          <w:p w14:paraId="0F09DF01" w14:textId="77777777" w:rsidR="00C637E8" w:rsidRDefault="00000000">
            <w:pPr>
              <w:jc w:val="center"/>
            </w:pPr>
            <w:r>
              <w:rPr>
                <w:sz w:val="14"/>
              </w:rPr>
              <w:t>0.465</w:t>
            </w:r>
          </w:p>
        </w:tc>
        <w:tc>
          <w:tcPr>
            <w:tcW w:w="1240" w:type="dxa"/>
            <w:vAlign w:val="center"/>
          </w:tcPr>
          <w:p w14:paraId="08BCE622" w14:textId="77777777" w:rsidR="00C637E8" w:rsidRDefault="00000000">
            <w:pPr>
              <w:jc w:val="center"/>
            </w:pPr>
            <w:r>
              <w:rPr>
                <w:sz w:val="14"/>
              </w:rPr>
              <w:t>通过</w:t>
            </w:r>
          </w:p>
        </w:tc>
      </w:tr>
      <w:tr w:rsidR="00C637E8" w14:paraId="57E34D0F" w14:textId="77777777">
        <w:trPr>
          <w:cantSplit/>
          <w:jc w:val="center"/>
        </w:trPr>
        <w:tc>
          <w:tcPr>
            <w:tcW w:w="1240" w:type="dxa"/>
            <w:vAlign w:val="center"/>
          </w:tcPr>
          <w:p w14:paraId="02ACF721" w14:textId="77777777" w:rsidR="00C637E8" w:rsidRDefault="00000000">
            <w:pPr>
              <w:jc w:val="center"/>
            </w:pPr>
            <w:r>
              <w:rPr>
                <w:sz w:val="14"/>
              </w:rPr>
              <w:t>日总蛋白质</w:t>
            </w:r>
          </w:p>
        </w:tc>
        <w:tc>
          <w:tcPr>
            <w:tcW w:w="1240" w:type="dxa"/>
            <w:vAlign w:val="center"/>
          </w:tcPr>
          <w:p w14:paraId="40915CF1" w14:textId="77777777" w:rsidR="00C637E8" w:rsidRDefault="00000000">
            <w:pPr>
              <w:jc w:val="center"/>
            </w:pPr>
            <w:r>
              <w:rPr>
                <w:sz w:val="14"/>
              </w:rPr>
              <w:t>10.23</w:t>
            </w:r>
          </w:p>
        </w:tc>
        <w:tc>
          <w:tcPr>
            <w:tcW w:w="1240" w:type="dxa"/>
            <w:vAlign w:val="center"/>
          </w:tcPr>
          <w:p w14:paraId="23A76CFC" w14:textId="77777777" w:rsidR="00C637E8" w:rsidRDefault="00000000">
            <w:pPr>
              <w:jc w:val="center"/>
            </w:pPr>
            <w:r>
              <w:rPr>
                <w:sz w:val="14"/>
              </w:rPr>
              <w:t>0.176</w:t>
            </w:r>
          </w:p>
        </w:tc>
        <w:tc>
          <w:tcPr>
            <w:tcW w:w="1240" w:type="dxa"/>
            <w:vAlign w:val="center"/>
          </w:tcPr>
          <w:p w14:paraId="690CCB72" w14:textId="77777777" w:rsidR="00C637E8" w:rsidRDefault="00000000">
            <w:pPr>
              <w:jc w:val="center"/>
            </w:pPr>
            <w:r>
              <w:rPr>
                <w:sz w:val="14"/>
              </w:rPr>
              <w:t>18.50</w:t>
            </w:r>
          </w:p>
        </w:tc>
        <w:tc>
          <w:tcPr>
            <w:tcW w:w="1240" w:type="dxa"/>
            <w:vAlign w:val="center"/>
          </w:tcPr>
          <w:p w14:paraId="2AE5D4B1" w14:textId="77777777" w:rsidR="00C637E8" w:rsidRDefault="00000000">
            <w:pPr>
              <w:jc w:val="center"/>
            </w:pPr>
            <w:r>
              <w:rPr>
                <w:sz w:val="14"/>
              </w:rPr>
              <w:t>0.140</w:t>
            </w:r>
          </w:p>
        </w:tc>
        <w:tc>
          <w:tcPr>
            <w:tcW w:w="1240" w:type="dxa"/>
            <w:vAlign w:val="center"/>
          </w:tcPr>
          <w:p w14:paraId="4E1D62F1" w14:textId="77777777" w:rsidR="00C637E8" w:rsidRDefault="00000000">
            <w:pPr>
              <w:jc w:val="center"/>
            </w:pPr>
            <w:r>
              <w:rPr>
                <w:sz w:val="14"/>
              </w:rPr>
              <w:t>26.45</w:t>
            </w:r>
          </w:p>
        </w:tc>
        <w:tc>
          <w:tcPr>
            <w:tcW w:w="1240" w:type="dxa"/>
            <w:vAlign w:val="center"/>
          </w:tcPr>
          <w:p w14:paraId="58698CD1" w14:textId="77777777" w:rsidR="00C637E8" w:rsidRDefault="00000000">
            <w:pPr>
              <w:jc w:val="center"/>
            </w:pPr>
            <w:r>
              <w:rPr>
                <w:sz w:val="14"/>
              </w:rPr>
              <w:t>0.151</w:t>
            </w:r>
          </w:p>
        </w:tc>
        <w:tc>
          <w:tcPr>
            <w:tcW w:w="1240" w:type="dxa"/>
            <w:vAlign w:val="center"/>
          </w:tcPr>
          <w:p w14:paraId="644C22E3" w14:textId="77777777" w:rsidR="00C637E8" w:rsidRDefault="00000000">
            <w:pPr>
              <w:jc w:val="center"/>
            </w:pPr>
            <w:r>
              <w:rPr>
                <w:sz w:val="14"/>
              </w:rPr>
              <w:t>通过</w:t>
            </w:r>
          </w:p>
        </w:tc>
      </w:tr>
      <w:tr w:rsidR="00C637E8" w14:paraId="1E061DA8" w14:textId="77777777">
        <w:trPr>
          <w:cantSplit/>
          <w:jc w:val="center"/>
        </w:trPr>
        <w:tc>
          <w:tcPr>
            <w:tcW w:w="1240" w:type="dxa"/>
            <w:vAlign w:val="center"/>
          </w:tcPr>
          <w:p w14:paraId="4610162F" w14:textId="77777777" w:rsidR="00C637E8" w:rsidRDefault="00000000">
            <w:pPr>
              <w:jc w:val="center"/>
            </w:pPr>
            <w:r>
              <w:rPr>
                <w:sz w:val="14"/>
              </w:rPr>
              <w:t>日总脂肪</w:t>
            </w:r>
          </w:p>
        </w:tc>
        <w:tc>
          <w:tcPr>
            <w:tcW w:w="1240" w:type="dxa"/>
            <w:vAlign w:val="center"/>
          </w:tcPr>
          <w:p w14:paraId="722FEBD4" w14:textId="77777777" w:rsidR="00C637E8" w:rsidRDefault="00000000">
            <w:pPr>
              <w:jc w:val="center"/>
            </w:pPr>
            <w:r>
              <w:rPr>
                <w:sz w:val="14"/>
              </w:rPr>
              <w:t>15.21</w:t>
            </w:r>
          </w:p>
        </w:tc>
        <w:tc>
          <w:tcPr>
            <w:tcW w:w="1240" w:type="dxa"/>
            <w:vAlign w:val="center"/>
          </w:tcPr>
          <w:p w14:paraId="33770D4A" w14:textId="77777777" w:rsidR="00C637E8" w:rsidRDefault="00000000">
            <w:pPr>
              <w:jc w:val="center"/>
            </w:pPr>
            <w:r>
              <w:rPr>
                <w:sz w:val="14"/>
              </w:rPr>
              <w:t>0.031</w:t>
            </w:r>
          </w:p>
        </w:tc>
        <w:tc>
          <w:tcPr>
            <w:tcW w:w="1240" w:type="dxa"/>
            <w:vAlign w:val="center"/>
          </w:tcPr>
          <w:p w14:paraId="7945B1A9" w14:textId="77777777" w:rsidR="00C637E8" w:rsidRDefault="00000000">
            <w:pPr>
              <w:jc w:val="center"/>
            </w:pPr>
            <w:r>
              <w:rPr>
                <w:sz w:val="14"/>
              </w:rPr>
              <w:t>22.40</w:t>
            </w:r>
          </w:p>
        </w:tc>
        <w:tc>
          <w:tcPr>
            <w:tcW w:w="1240" w:type="dxa"/>
            <w:vAlign w:val="center"/>
          </w:tcPr>
          <w:p w14:paraId="01BDA22D" w14:textId="77777777" w:rsidR="00C637E8" w:rsidRDefault="00000000">
            <w:pPr>
              <w:jc w:val="center"/>
            </w:pPr>
            <w:r>
              <w:rPr>
                <w:sz w:val="14"/>
              </w:rPr>
              <w:t>0.052</w:t>
            </w:r>
          </w:p>
        </w:tc>
        <w:tc>
          <w:tcPr>
            <w:tcW w:w="1240" w:type="dxa"/>
            <w:vAlign w:val="center"/>
          </w:tcPr>
          <w:p w14:paraId="63033C89" w14:textId="77777777" w:rsidR="00C637E8" w:rsidRDefault="00000000">
            <w:pPr>
              <w:jc w:val="center"/>
            </w:pPr>
            <w:r>
              <w:rPr>
                <w:sz w:val="14"/>
              </w:rPr>
              <w:t>30.12</w:t>
            </w:r>
          </w:p>
        </w:tc>
        <w:tc>
          <w:tcPr>
            <w:tcW w:w="1240" w:type="dxa"/>
            <w:vAlign w:val="center"/>
          </w:tcPr>
          <w:p w14:paraId="0E3649B6" w14:textId="77777777" w:rsidR="00C637E8" w:rsidRDefault="00000000">
            <w:pPr>
              <w:jc w:val="center"/>
            </w:pPr>
            <w:r>
              <w:rPr>
                <w:sz w:val="14"/>
              </w:rPr>
              <w:t>0.068</w:t>
            </w:r>
          </w:p>
        </w:tc>
        <w:tc>
          <w:tcPr>
            <w:tcW w:w="1240" w:type="dxa"/>
            <w:vAlign w:val="center"/>
          </w:tcPr>
          <w:p w14:paraId="53B691D9" w14:textId="77777777" w:rsidR="00C637E8" w:rsidRDefault="00000000">
            <w:pPr>
              <w:jc w:val="center"/>
            </w:pPr>
            <w:r>
              <w:rPr>
                <w:sz w:val="14"/>
              </w:rPr>
              <w:t>边界</w:t>
            </w:r>
          </w:p>
        </w:tc>
      </w:tr>
      <w:tr w:rsidR="00C637E8" w14:paraId="17FAB647" w14:textId="77777777">
        <w:trPr>
          <w:cantSplit/>
          <w:jc w:val="center"/>
        </w:trPr>
        <w:tc>
          <w:tcPr>
            <w:tcW w:w="1240" w:type="dxa"/>
            <w:vAlign w:val="center"/>
          </w:tcPr>
          <w:p w14:paraId="6BAC781E" w14:textId="77777777" w:rsidR="00C637E8" w:rsidRDefault="00000000">
            <w:pPr>
              <w:jc w:val="center"/>
            </w:pPr>
            <w:r>
              <w:rPr>
                <w:sz w:val="14"/>
              </w:rPr>
              <w:t>日总碳水</w:t>
            </w:r>
          </w:p>
        </w:tc>
        <w:tc>
          <w:tcPr>
            <w:tcW w:w="1240" w:type="dxa"/>
            <w:vAlign w:val="center"/>
          </w:tcPr>
          <w:p w14:paraId="5288F8AE" w14:textId="77777777" w:rsidR="00C637E8" w:rsidRDefault="00000000">
            <w:pPr>
              <w:jc w:val="center"/>
            </w:pPr>
            <w:r>
              <w:rPr>
                <w:sz w:val="14"/>
              </w:rPr>
              <w:t>11.05</w:t>
            </w:r>
          </w:p>
        </w:tc>
        <w:tc>
          <w:tcPr>
            <w:tcW w:w="1240" w:type="dxa"/>
            <w:vAlign w:val="center"/>
          </w:tcPr>
          <w:p w14:paraId="6BB906B2" w14:textId="77777777" w:rsidR="00C637E8" w:rsidRDefault="00000000">
            <w:pPr>
              <w:jc w:val="center"/>
            </w:pPr>
            <w:r>
              <w:rPr>
                <w:sz w:val="14"/>
              </w:rPr>
              <w:t>0.137</w:t>
            </w:r>
          </w:p>
        </w:tc>
        <w:tc>
          <w:tcPr>
            <w:tcW w:w="1240" w:type="dxa"/>
            <w:vAlign w:val="center"/>
          </w:tcPr>
          <w:p w14:paraId="3442D28D" w14:textId="77777777" w:rsidR="00C637E8" w:rsidRDefault="00000000">
            <w:pPr>
              <w:jc w:val="center"/>
            </w:pPr>
            <w:r>
              <w:rPr>
                <w:sz w:val="14"/>
              </w:rPr>
              <w:t>20.33</w:t>
            </w:r>
          </w:p>
        </w:tc>
        <w:tc>
          <w:tcPr>
            <w:tcW w:w="1240" w:type="dxa"/>
            <w:vAlign w:val="center"/>
          </w:tcPr>
          <w:p w14:paraId="029436AE" w14:textId="77777777" w:rsidR="00C637E8" w:rsidRDefault="00000000">
            <w:pPr>
              <w:jc w:val="center"/>
            </w:pPr>
            <w:r>
              <w:rPr>
                <w:sz w:val="14"/>
              </w:rPr>
              <w:t>0.088</w:t>
            </w:r>
          </w:p>
        </w:tc>
        <w:tc>
          <w:tcPr>
            <w:tcW w:w="1240" w:type="dxa"/>
            <w:vAlign w:val="center"/>
          </w:tcPr>
          <w:p w14:paraId="0B026152" w14:textId="77777777" w:rsidR="00C637E8" w:rsidRDefault="00000000">
            <w:pPr>
              <w:jc w:val="center"/>
            </w:pPr>
            <w:r>
              <w:rPr>
                <w:sz w:val="14"/>
              </w:rPr>
              <w:t>28.90</w:t>
            </w:r>
          </w:p>
        </w:tc>
        <w:tc>
          <w:tcPr>
            <w:tcW w:w="1240" w:type="dxa"/>
            <w:vAlign w:val="center"/>
          </w:tcPr>
          <w:p w14:paraId="755C2B6E" w14:textId="77777777" w:rsidR="00C637E8" w:rsidRDefault="00000000">
            <w:pPr>
              <w:jc w:val="center"/>
            </w:pPr>
            <w:r>
              <w:rPr>
                <w:sz w:val="14"/>
              </w:rPr>
              <w:t>0.091</w:t>
            </w:r>
          </w:p>
        </w:tc>
        <w:tc>
          <w:tcPr>
            <w:tcW w:w="1240" w:type="dxa"/>
            <w:vAlign w:val="center"/>
          </w:tcPr>
          <w:p w14:paraId="6BFB04F9" w14:textId="77777777" w:rsidR="00C637E8" w:rsidRDefault="00000000">
            <w:pPr>
              <w:jc w:val="center"/>
            </w:pPr>
            <w:r>
              <w:rPr>
                <w:sz w:val="14"/>
              </w:rPr>
              <w:t>通过</w:t>
            </w:r>
          </w:p>
        </w:tc>
      </w:tr>
    </w:tbl>
    <w:p w14:paraId="082F71FA" w14:textId="77777777" w:rsidR="00C637E8" w:rsidRDefault="00C637E8"/>
    <w:p w14:paraId="1F342F6E" w14:textId="77777777" w:rsidR="00C637E8" w:rsidRDefault="00000000">
      <w:pPr>
        <w:pStyle w:val="BodyCN"/>
      </w:pPr>
      <w:r>
        <w:rPr>
          <w:b/>
        </w:rPr>
        <w:t>（</w:t>
      </w:r>
      <w:r>
        <w:rPr>
          <w:b/>
        </w:rPr>
        <w:t>2</w:t>
      </w:r>
      <w:r>
        <w:rPr>
          <w:b/>
        </w:rPr>
        <w:t>）</w:t>
      </w:r>
      <w:r>
        <w:t>Walk-forward</w:t>
      </w:r>
      <w:r>
        <w:t>滚动验证。</w:t>
      </w:r>
      <w:r>
        <w:t>5.2.7</w:t>
      </w:r>
      <w:r>
        <w:t>节使用</w:t>
      </w:r>
      <w:r>
        <w:t>XGBoost</w:t>
      </w:r>
      <w:r>
        <w:t>模型对日就餐人数进行了</w:t>
      </w:r>
      <w:r>
        <w:t>expanding window Walk-forward</w:t>
      </w:r>
      <w:r>
        <w:t>验证（初始训练窗口</w:t>
      </w:r>
      <w:r>
        <w:t>80%</w:t>
      </w:r>
      <w:r>
        <w:t>，步长</w:t>
      </w:r>
      <w:r>
        <w:t>7</w:t>
      </w:r>
      <w:r>
        <w:t>天），在约</w:t>
      </w:r>
      <w:r>
        <w:t>106</w:t>
      </w:r>
      <w:r>
        <w:t>天的测试区间上获得</w:t>
      </w:r>
      <w:r>
        <w:t>MAPE=15.5%</w:t>
      </w:r>
      <w:r>
        <w:t>。这一结果显著优于</w:t>
      </w:r>
      <w:r>
        <w:t>Baseline</w:t>
      </w:r>
      <w:r>
        <w:t>的</w:t>
      </w:r>
      <w:r>
        <w:t>in-sample MAPE</w:t>
      </w:r>
      <w:r>
        <w:t>（</w:t>
      </w:r>
      <w:r>
        <w:t>141.7%</w:t>
      </w:r>
      <w:r>
        <w:t>），证明了：（</w:t>
      </w:r>
      <w:r>
        <w:t>a</w:t>
      </w:r>
      <w:r>
        <w:t>）</w:t>
      </w:r>
      <w:r>
        <w:t>XGBoost</w:t>
      </w:r>
      <w:r>
        <w:t>利用多维度特征有效捕获了</w:t>
      </w:r>
      <w:r>
        <w:t>Baseline</w:t>
      </w:r>
      <w:r>
        <w:t>无法处理的非线性模式；（</w:t>
      </w:r>
      <w:r>
        <w:t>b</w:t>
      </w:r>
      <w:r>
        <w:t>）</w:t>
      </w:r>
      <w:r>
        <w:t>W alk-forward</w:t>
      </w:r>
      <w:r>
        <w:t>验证方法更贴近真实部署场景，避免了</w:t>
      </w:r>
      <w:r>
        <w:t>in-sample</w:t>
      </w:r>
      <w:r>
        <w:t>评估对早期数据极端波动的过度敏感。</w:t>
      </w:r>
    </w:p>
    <w:tbl>
      <w:tblPr>
        <w:tblW w:w="0" w:type="auto"/>
        <w:jc w:val="center"/>
        <w:tblLayout w:type="fixed"/>
        <w:tblLook w:val="04A0" w:firstRow="1" w:lastRow="0" w:firstColumn="1" w:lastColumn="0" w:noHBand="0" w:noVBand="1"/>
      </w:tblPr>
      <w:tblGrid>
        <w:gridCol w:w="8617"/>
      </w:tblGrid>
      <w:tr w:rsidR="00C637E8" w14:paraId="6579A506" w14:textId="77777777">
        <w:trPr>
          <w:cantSplit/>
          <w:jc w:val="center"/>
        </w:trPr>
        <w:tc>
          <w:tcPr>
            <w:tcW w:w="8617" w:type="dxa"/>
            <w:tcBorders>
              <w:top w:val="single" w:sz="8" w:space="0" w:color="A6A6A6"/>
              <w:left w:val="single" w:sz="8" w:space="0" w:color="A6A6A6"/>
              <w:bottom w:val="single" w:sz="8" w:space="0" w:color="A6A6A6"/>
              <w:right w:val="single" w:sz="8" w:space="0" w:color="A6A6A6"/>
            </w:tcBorders>
            <w:shd w:val="clear" w:color="auto" w:fill="F2F2F2"/>
            <w:vAlign w:val="center"/>
          </w:tcPr>
          <w:p w14:paraId="300C5DDD" w14:textId="77777777" w:rsidR="00C637E8" w:rsidRDefault="00000000">
            <w:pPr>
              <w:jc w:val="center"/>
            </w:pPr>
            <w:r>
              <w:rPr>
                <w:b/>
                <w:sz w:val="20"/>
              </w:rPr>
              <w:t>图</w:t>
            </w:r>
            <w:r>
              <w:rPr>
                <w:b/>
                <w:sz w:val="20"/>
              </w:rPr>
              <w:t xml:space="preserve">18 </w:t>
            </w:r>
            <w:r>
              <w:rPr>
                <w:b/>
                <w:sz w:val="20"/>
              </w:rPr>
              <w:t>图片占位符</w:t>
            </w:r>
            <w:r>
              <w:rPr>
                <w:b/>
                <w:sz w:val="20"/>
              </w:rPr>
              <w:br/>
            </w:r>
            <w:r>
              <w:rPr>
                <w:rFonts w:ascii="Consolas" w:hAnsi="Consolas"/>
                <w:sz w:val="18"/>
              </w:rPr>
              <w:t>图片文件名：</w:t>
            </w:r>
            <w:r>
              <w:rPr>
                <w:rFonts w:ascii="Consolas" w:hAnsi="Consolas"/>
                <w:sz w:val="18"/>
              </w:rPr>
              <w:t>p2_residual_diagnostics.png</w:t>
            </w:r>
            <w:r>
              <w:rPr>
                <w:rFonts w:ascii="Consolas" w:hAnsi="Consolas"/>
                <w:sz w:val="18"/>
              </w:rPr>
              <w:br/>
            </w:r>
            <w:r>
              <w:rPr>
                <w:i/>
                <w:color w:val="5A5A5A"/>
                <w:sz w:val="18"/>
              </w:rPr>
              <w:t>此处插入对应图表</w:t>
            </w:r>
          </w:p>
        </w:tc>
      </w:tr>
    </w:tbl>
    <w:p w14:paraId="06BCCACC" w14:textId="77777777" w:rsidR="00C637E8" w:rsidRDefault="00000000">
      <w:pPr>
        <w:pStyle w:val="CaptionCN"/>
        <w:jc w:val="center"/>
        <w:rPr>
          <w:lang w:eastAsia="zh-CN"/>
        </w:rPr>
      </w:pPr>
      <w:r>
        <w:rPr>
          <w:lang w:eastAsia="zh-CN"/>
        </w:rPr>
        <w:t>图</w:t>
      </w:r>
      <w:r>
        <w:rPr>
          <w:lang w:eastAsia="zh-CN"/>
        </w:rPr>
        <w:t xml:space="preserve">18 </w:t>
      </w:r>
      <w:r>
        <w:rPr>
          <w:lang w:eastAsia="zh-CN"/>
        </w:rPr>
        <w:t>残差诊断（分布</w:t>
      </w:r>
      <w:r>
        <w:rPr>
          <w:lang w:eastAsia="zh-CN"/>
        </w:rPr>
        <w:t>/ACF/</w:t>
      </w:r>
      <w:r>
        <w:rPr>
          <w:lang w:eastAsia="zh-CN"/>
        </w:rPr>
        <w:t>按星期</w:t>
      </w:r>
      <w:r>
        <w:rPr>
          <w:lang w:eastAsia="zh-CN"/>
        </w:rPr>
        <w:t>MAPE</w:t>
      </w:r>
      <w:r>
        <w:rPr>
          <w:lang w:eastAsia="zh-CN"/>
        </w:rPr>
        <w:t>）</w:t>
      </w:r>
    </w:p>
    <w:p w14:paraId="13BCB201" w14:textId="77777777" w:rsidR="00C637E8" w:rsidRDefault="00C637E8">
      <w:pPr>
        <w:rPr>
          <w:lang w:eastAsia="zh-CN"/>
        </w:rPr>
      </w:pPr>
    </w:p>
    <w:p w14:paraId="49058530" w14:textId="77777777" w:rsidR="00C637E8" w:rsidRDefault="00000000">
      <w:pPr>
        <w:pStyle w:val="21"/>
        <w:rPr>
          <w:lang w:eastAsia="zh-CN"/>
        </w:rPr>
      </w:pPr>
      <w:r>
        <w:rPr>
          <w:rFonts w:ascii="Times New Roman" w:eastAsia="黑体" w:hAnsi="Times New Roman"/>
          <w:sz w:val="28"/>
          <w:lang w:eastAsia="zh-CN"/>
        </w:rPr>
        <w:t>6.3 MILP</w:t>
      </w:r>
      <w:r>
        <w:rPr>
          <w:rFonts w:ascii="Times New Roman" w:eastAsia="黑体" w:hAnsi="Times New Roman"/>
          <w:sz w:val="28"/>
          <w:lang w:eastAsia="zh-CN"/>
        </w:rPr>
        <w:t>优化模型参数灵敏度分析</w:t>
      </w:r>
    </w:p>
    <w:p w14:paraId="73D35E72" w14:textId="77777777" w:rsidR="00C637E8" w:rsidRDefault="00000000">
      <w:pPr>
        <w:pStyle w:val="BodyCN"/>
        <w:rPr>
          <w:lang w:eastAsia="zh-CN"/>
        </w:rPr>
      </w:pPr>
      <w:r>
        <w:rPr>
          <w:lang w:eastAsia="zh-CN"/>
        </w:rPr>
        <w:t>问题三的</w:t>
      </w:r>
      <w:r>
        <w:rPr>
          <w:lang w:eastAsia="zh-CN"/>
        </w:rPr>
        <w:t>MILP</w:t>
      </w:r>
      <w:r>
        <w:rPr>
          <w:lang w:eastAsia="zh-CN"/>
        </w:rPr>
        <w:t>备菜优化模型涉及三个关键参数：安全库存系数</w:t>
      </w:r>
      <w:r>
        <w:rPr>
          <w:lang w:eastAsia="zh-CN"/>
        </w:rPr>
        <w:t>beta</w:t>
      </w:r>
      <w:r>
        <w:rPr>
          <w:lang w:eastAsia="zh-CN"/>
        </w:rPr>
        <w:t>（基准值</w:t>
      </w:r>
      <w:r>
        <w:rPr>
          <w:lang w:eastAsia="zh-CN"/>
        </w:rPr>
        <w:t>0.15</w:t>
      </w:r>
      <w:r>
        <w:rPr>
          <w:lang w:eastAsia="zh-CN"/>
        </w:rPr>
        <w:t>）、营养容忍度</w:t>
      </w:r>
      <w:r>
        <w:rPr>
          <w:lang w:eastAsia="zh-CN"/>
        </w:rPr>
        <w:t>delta</w:t>
      </w:r>
      <w:r>
        <w:rPr>
          <w:lang w:eastAsia="zh-CN"/>
        </w:rPr>
        <w:t>（基准值</w:t>
      </w:r>
      <w:r>
        <w:rPr>
          <w:lang w:eastAsia="zh-CN"/>
        </w:rPr>
        <w:t>0.2 0</w:t>
      </w:r>
      <w:r>
        <w:rPr>
          <w:lang w:eastAsia="zh-CN"/>
        </w:rPr>
        <w:t>）和日需求预测值</w:t>
      </w:r>
      <w:proofErr w:type="spellStart"/>
      <w:r>
        <w:rPr>
          <w:lang w:eastAsia="zh-CN"/>
        </w:rPr>
        <w:t>N_pred</w:t>
      </w:r>
      <w:proofErr w:type="spellEnd"/>
      <w:r>
        <w:rPr>
          <w:lang w:eastAsia="zh-CN"/>
        </w:rPr>
        <w:t>。为评估备菜方案的经济效益对这些参数的敏感性，采用</w:t>
      </w:r>
      <w:r>
        <w:rPr>
          <w:lang w:eastAsia="zh-CN"/>
        </w:rPr>
        <w:t>Monte Carlo</w:t>
      </w:r>
      <w:r>
        <w:rPr>
          <w:lang w:eastAsia="zh-CN"/>
        </w:rPr>
        <w:t>参数扰动方法进行灵敏度分析。扰动设定：（</w:t>
      </w:r>
      <w:r>
        <w:rPr>
          <w:lang w:eastAsia="zh-CN"/>
        </w:rPr>
        <w:t>1</w:t>
      </w:r>
      <w:r>
        <w:rPr>
          <w:lang w:eastAsia="zh-CN"/>
        </w:rPr>
        <w:t>）需求因子</w:t>
      </w:r>
      <w:r>
        <w:rPr>
          <w:lang w:eastAsia="zh-CN"/>
        </w:rPr>
        <w:t xml:space="preserve"> ~ N(1.0, 0.075)</w:t>
      </w:r>
      <w:r>
        <w:rPr>
          <w:lang w:eastAsia="zh-CN"/>
        </w:rPr>
        <w:t>，模拟需求预测的标准误差（</w:t>
      </w:r>
      <w:r>
        <w:rPr>
          <w:lang w:eastAsia="zh-CN"/>
        </w:rPr>
        <w:t>CV=7.5%</w:t>
      </w:r>
      <w:r>
        <w:rPr>
          <w:lang w:eastAsia="zh-CN"/>
        </w:rPr>
        <w:t>）；（</w:t>
      </w:r>
      <w:r>
        <w:rPr>
          <w:lang w:eastAsia="zh-CN"/>
        </w:rPr>
        <w:t>2</w:t>
      </w:r>
      <w:r>
        <w:rPr>
          <w:lang w:eastAsia="zh-CN"/>
        </w:rPr>
        <w:t>）成本因子</w:t>
      </w:r>
      <w:r>
        <w:rPr>
          <w:lang w:eastAsia="zh-CN"/>
        </w:rPr>
        <w:t xml:space="preserve"> ~ N(1.0, 0.05)</w:t>
      </w:r>
      <w:r>
        <w:rPr>
          <w:lang w:eastAsia="zh-CN"/>
        </w:rPr>
        <w:t>，模拟原材料采购价格的自然波动（</w:t>
      </w:r>
      <w:r>
        <w:rPr>
          <w:lang w:eastAsia="zh-CN"/>
        </w:rPr>
        <w:t>CV=5%</w:t>
      </w:r>
      <w:r>
        <w:rPr>
          <w:lang w:eastAsia="zh-CN"/>
        </w:rPr>
        <w:t>）；（</w:t>
      </w:r>
      <w:r>
        <w:rPr>
          <w:lang w:eastAsia="zh-CN"/>
        </w:rPr>
        <w:t>3</w:t>
      </w:r>
      <w:r>
        <w:rPr>
          <w:lang w:eastAsia="zh-CN"/>
        </w:rPr>
        <w:t>）浪费因</w:t>
      </w:r>
      <w:r>
        <w:rPr>
          <w:lang w:eastAsia="zh-CN"/>
        </w:rPr>
        <w:lastRenderedPageBreak/>
        <w:t>子</w:t>
      </w:r>
      <w:r>
        <w:rPr>
          <w:lang w:eastAsia="zh-CN"/>
        </w:rPr>
        <w:t xml:space="preserve"> ~ N(1.0, 0.10)</w:t>
      </w:r>
      <w:r>
        <w:rPr>
          <w:lang w:eastAsia="zh-CN"/>
        </w:rPr>
        <w:t>，</w:t>
      </w:r>
      <w:proofErr w:type="gramStart"/>
      <w:r>
        <w:rPr>
          <w:lang w:eastAsia="zh-CN"/>
        </w:rPr>
        <w:t>模拟食材损耗率</w:t>
      </w:r>
      <w:proofErr w:type="gramEnd"/>
      <w:r>
        <w:rPr>
          <w:lang w:eastAsia="zh-CN"/>
        </w:rPr>
        <w:t>的不确定性（</w:t>
      </w:r>
      <w:r>
        <w:rPr>
          <w:lang w:eastAsia="zh-CN"/>
        </w:rPr>
        <w:t>CV=10%</w:t>
      </w:r>
      <w:r>
        <w:rPr>
          <w:lang w:eastAsia="zh-CN"/>
        </w:rPr>
        <w:t>）。每次从上述分布中独立抽样一组参数，重新计算简化利润模型（</w:t>
      </w:r>
      <w:r>
        <w:rPr>
          <w:lang w:eastAsia="zh-CN"/>
        </w:rPr>
        <w:t>Revenue - Cost - Waste</w:t>
      </w:r>
      <w:r>
        <w:rPr>
          <w:lang w:eastAsia="zh-CN"/>
        </w:rPr>
        <w:t>），共执行</w:t>
      </w:r>
      <w:r>
        <w:rPr>
          <w:lang w:eastAsia="zh-CN"/>
        </w:rPr>
        <w:t>200</w:t>
      </w:r>
      <w:r>
        <w:rPr>
          <w:lang w:eastAsia="zh-CN"/>
        </w:rPr>
        <w:t>次独立仿真。仿真结果（见图</w:t>
      </w:r>
      <w:r>
        <w:rPr>
          <w:lang w:eastAsia="zh-CN"/>
        </w:rPr>
        <w:t>19</w:t>
      </w:r>
      <w:r>
        <w:rPr>
          <w:lang w:eastAsia="zh-CN"/>
        </w:rPr>
        <w:t>左）：期望利润的均值为</w:t>
      </w:r>
      <w:r>
        <w:rPr>
          <w:lang w:eastAsia="zh-CN"/>
        </w:rPr>
        <w:t>5,198</w:t>
      </w:r>
      <w:r>
        <w:rPr>
          <w:lang w:eastAsia="zh-CN"/>
        </w:rPr>
        <w:t>元</w:t>
      </w:r>
      <w:r>
        <w:rPr>
          <w:lang w:eastAsia="zh-CN"/>
        </w:rPr>
        <w:t>/</w:t>
      </w:r>
      <w:r>
        <w:rPr>
          <w:lang w:eastAsia="zh-CN"/>
        </w:rPr>
        <w:t>天，标准差</w:t>
      </w:r>
      <w:r>
        <w:rPr>
          <w:lang w:eastAsia="zh-CN"/>
        </w:rPr>
        <w:t>440</w:t>
      </w:r>
      <w:r>
        <w:rPr>
          <w:lang w:eastAsia="zh-CN"/>
        </w:rPr>
        <w:t>元，利润的变异系数</w:t>
      </w:r>
      <w:r>
        <w:rPr>
          <w:lang w:eastAsia="zh-CN"/>
        </w:rPr>
        <w:t>CV=8.5%</w:t>
      </w:r>
      <w:r>
        <w:rPr>
          <w:lang w:eastAsia="zh-CN"/>
        </w:rPr>
        <w:t>。利润的</w:t>
      </w:r>
      <w:r>
        <w:rPr>
          <w:lang w:eastAsia="zh-CN"/>
        </w:rPr>
        <w:t>5%~95%</w:t>
      </w:r>
      <w:r>
        <w:rPr>
          <w:lang w:eastAsia="zh-CN"/>
        </w:rPr>
        <w:t>分位区间为</w:t>
      </w:r>
      <w:r>
        <w:rPr>
          <w:lang w:eastAsia="zh-CN"/>
        </w:rPr>
        <w:t>[4,400, 5,920]</w:t>
      </w:r>
      <w:r>
        <w:rPr>
          <w:lang w:eastAsia="zh-CN"/>
        </w:rPr>
        <w:t>元，区间跨度表明在极端参数组合下利润可能偏离均值约</w:t>
      </w:r>
      <w:r>
        <w:rPr>
          <w:lang w:eastAsia="zh-CN"/>
        </w:rPr>
        <w:t>±750</w:t>
      </w:r>
      <w:r>
        <w:rPr>
          <w:lang w:eastAsia="zh-CN"/>
        </w:rPr>
        <w:t>元。三个参数的灵敏度排名（见图</w:t>
      </w:r>
      <w:r>
        <w:rPr>
          <w:lang w:eastAsia="zh-CN"/>
        </w:rPr>
        <w:t>19</w:t>
      </w:r>
      <w:r>
        <w:rPr>
          <w:lang w:eastAsia="zh-CN"/>
        </w:rPr>
        <w:t>右）：需求因子与利润的绝对相关系数最大（</w:t>
      </w:r>
      <w:r>
        <w:rPr>
          <w:lang w:eastAsia="zh-CN"/>
        </w:rPr>
        <w:t>|r|=0.78</w:t>
      </w:r>
      <w:r>
        <w:rPr>
          <w:lang w:eastAsia="zh-CN"/>
        </w:rPr>
        <w:t>），其次是成本因子（</w:t>
      </w:r>
      <w:r>
        <w:rPr>
          <w:lang w:eastAsia="zh-CN"/>
        </w:rPr>
        <w:t>|r|=0.45</w:t>
      </w:r>
      <w:r>
        <w:rPr>
          <w:lang w:eastAsia="zh-CN"/>
        </w:rPr>
        <w:t>），浪费因子影响最小（</w:t>
      </w:r>
      <w:r>
        <w:rPr>
          <w:lang w:eastAsia="zh-CN"/>
        </w:rPr>
        <w:t>|r|=0.18</w:t>
      </w:r>
      <w:r>
        <w:rPr>
          <w:lang w:eastAsia="zh-CN"/>
        </w:rPr>
        <w:t>）。需求预测精度是影响备菜利润的最主要因素，这一发现直接支撑了问题二预测模型的核心建模意义</w:t>
      </w:r>
      <w:r>
        <w:rPr>
          <w:lang w:eastAsia="zh-CN"/>
        </w:rPr>
        <w:t>——</w:t>
      </w:r>
      <w:r>
        <w:rPr>
          <w:lang w:eastAsia="zh-CN"/>
        </w:rPr>
        <w:t>更精准的需求预测可直接转化为更优的备菜经济收益。</w:t>
      </w:r>
    </w:p>
    <w:tbl>
      <w:tblPr>
        <w:tblW w:w="0" w:type="auto"/>
        <w:jc w:val="center"/>
        <w:tblLayout w:type="fixed"/>
        <w:tblLook w:val="04A0" w:firstRow="1" w:lastRow="0" w:firstColumn="1" w:lastColumn="0" w:noHBand="0" w:noVBand="1"/>
      </w:tblPr>
      <w:tblGrid>
        <w:gridCol w:w="8617"/>
      </w:tblGrid>
      <w:tr w:rsidR="00C637E8" w14:paraId="0BDB6A87" w14:textId="77777777">
        <w:trPr>
          <w:cantSplit/>
          <w:jc w:val="center"/>
        </w:trPr>
        <w:tc>
          <w:tcPr>
            <w:tcW w:w="8617" w:type="dxa"/>
            <w:tcBorders>
              <w:top w:val="single" w:sz="8" w:space="0" w:color="A6A6A6"/>
              <w:left w:val="single" w:sz="8" w:space="0" w:color="A6A6A6"/>
              <w:bottom w:val="single" w:sz="8" w:space="0" w:color="A6A6A6"/>
              <w:right w:val="single" w:sz="8" w:space="0" w:color="A6A6A6"/>
            </w:tcBorders>
            <w:shd w:val="clear" w:color="auto" w:fill="F2F2F2"/>
            <w:vAlign w:val="center"/>
          </w:tcPr>
          <w:p w14:paraId="0EDB3DB8" w14:textId="77777777" w:rsidR="00C637E8" w:rsidRDefault="00000000">
            <w:pPr>
              <w:jc w:val="center"/>
            </w:pPr>
            <w:r>
              <w:rPr>
                <w:b/>
                <w:sz w:val="20"/>
              </w:rPr>
              <w:t>图</w:t>
            </w:r>
            <w:r>
              <w:rPr>
                <w:b/>
                <w:sz w:val="20"/>
              </w:rPr>
              <w:t xml:space="preserve">19 </w:t>
            </w:r>
            <w:proofErr w:type="spellStart"/>
            <w:r>
              <w:rPr>
                <w:b/>
                <w:sz w:val="20"/>
              </w:rPr>
              <w:t>图片占位符</w:t>
            </w:r>
            <w:proofErr w:type="spellEnd"/>
            <w:r>
              <w:rPr>
                <w:b/>
                <w:sz w:val="20"/>
              </w:rPr>
              <w:br/>
            </w:r>
            <w:r>
              <w:rPr>
                <w:rFonts w:ascii="Consolas" w:hAnsi="Consolas"/>
                <w:sz w:val="18"/>
              </w:rPr>
              <w:t>图片文件名：</w:t>
            </w:r>
            <w:r>
              <w:rPr>
                <w:rFonts w:ascii="Consolas" w:hAnsi="Consolas"/>
                <w:sz w:val="18"/>
              </w:rPr>
              <w:t>p3_sensitivity.png</w:t>
            </w:r>
            <w:r>
              <w:rPr>
                <w:rFonts w:ascii="Consolas" w:hAnsi="Consolas"/>
                <w:sz w:val="18"/>
              </w:rPr>
              <w:br/>
            </w:r>
            <w:proofErr w:type="spellStart"/>
            <w:r>
              <w:rPr>
                <w:i/>
                <w:color w:val="5A5A5A"/>
                <w:sz w:val="18"/>
              </w:rPr>
              <w:t>此处插入对应图表</w:t>
            </w:r>
            <w:proofErr w:type="spellEnd"/>
          </w:p>
        </w:tc>
      </w:tr>
    </w:tbl>
    <w:p w14:paraId="7B9276BC" w14:textId="77777777" w:rsidR="00C637E8" w:rsidRDefault="00000000">
      <w:pPr>
        <w:pStyle w:val="CaptionCN"/>
        <w:jc w:val="center"/>
      </w:pPr>
      <w:r>
        <w:t>图</w:t>
      </w:r>
      <w:r>
        <w:t>19 Monte Carlo</w:t>
      </w:r>
      <w:r>
        <w:t>参数敏感性分析（利润分布</w:t>
      </w:r>
      <w:r>
        <w:t>/</w:t>
      </w:r>
      <w:r>
        <w:t>需求敏感性</w:t>
      </w:r>
      <w:r>
        <w:t>/</w:t>
      </w:r>
      <w:r>
        <w:t>参数排名）</w:t>
      </w:r>
    </w:p>
    <w:p w14:paraId="3CE20541" w14:textId="77777777" w:rsidR="00C637E8" w:rsidRDefault="00C637E8"/>
    <w:p w14:paraId="45F06B4D" w14:textId="77777777" w:rsidR="00C637E8" w:rsidRDefault="00000000">
      <w:pPr>
        <w:pStyle w:val="BodyCN"/>
        <w:rPr>
          <w:lang w:eastAsia="zh-CN"/>
        </w:rPr>
      </w:pPr>
      <w:r>
        <w:rPr>
          <w:lang w:eastAsia="zh-CN"/>
        </w:rPr>
        <w:t>参数</w:t>
      </w:r>
      <w:r>
        <w:rPr>
          <w:lang w:eastAsia="zh-CN"/>
        </w:rPr>
        <w:t>delta</w:t>
      </w:r>
      <w:r>
        <w:rPr>
          <w:lang w:eastAsia="zh-CN"/>
        </w:rPr>
        <w:t>（营养容忍度）的分析取三个水平：</w:t>
      </w:r>
      <w:r>
        <w:rPr>
          <w:lang w:eastAsia="zh-CN"/>
        </w:rPr>
        <w:t>delta=0.10</w:t>
      </w:r>
      <w:r>
        <w:rPr>
          <w:lang w:eastAsia="zh-CN"/>
        </w:rPr>
        <w:t>（严格）、</w:t>
      </w:r>
      <w:r>
        <w:rPr>
          <w:lang w:eastAsia="zh-CN"/>
        </w:rPr>
        <w:t>0.20</w:t>
      </w:r>
      <w:r>
        <w:rPr>
          <w:lang w:eastAsia="zh-CN"/>
        </w:rPr>
        <w:t>（基准）、</w:t>
      </w:r>
      <w:r>
        <w:rPr>
          <w:lang w:eastAsia="zh-CN"/>
        </w:rPr>
        <w:t>0.30</w:t>
      </w:r>
      <w:r>
        <w:rPr>
          <w:lang w:eastAsia="zh-CN"/>
        </w:rPr>
        <w:t>（宽松）。当</w:t>
      </w:r>
      <w:r>
        <w:rPr>
          <w:lang w:eastAsia="zh-CN"/>
        </w:rPr>
        <w:t>delta</w:t>
      </w:r>
      <w:r>
        <w:rPr>
          <w:lang w:eastAsia="zh-CN"/>
        </w:rPr>
        <w:t>收紧至</w:t>
      </w:r>
      <w:r>
        <w:rPr>
          <w:lang w:eastAsia="zh-CN"/>
        </w:rPr>
        <w:t>0.10</w:t>
      </w:r>
      <w:r>
        <w:rPr>
          <w:lang w:eastAsia="zh-CN"/>
        </w:rPr>
        <w:t>时，部分工作日的</w:t>
      </w:r>
      <w:r>
        <w:rPr>
          <w:lang w:eastAsia="zh-CN"/>
        </w:rPr>
        <w:t>MILP</w:t>
      </w:r>
      <w:r>
        <w:rPr>
          <w:lang w:eastAsia="zh-CN"/>
        </w:rPr>
        <w:t>求解出现</w:t>
      </w:r>
      <w:r>
        <w:rPr>
          <w:lang w:eastAsia="zh-CN"/>
        </w:rPr>
        <w:t>Infeasible</w:t>
      </w:r>
      <w:r>
        <w:rPr>
          <w:lang w:eastAsia="zh-CN"/>
        </w:rPr>
        <w:t>状态</w:t>
      </w:r>
      <w:r>
        <w:rPr>
          <w:lang w:eastAsia="zh-CN"/>
        </w:rPr>
        <w:t>——</w:t>
      </w:r>
      <w:r>
        <w:rPr>
          <w:lang w:eastAsia="zh-CN"/>
        </w:rPr>
        <w:t>说明在过紧的营养容忍度下，</w:t>
      </w:r>
      <w:r>
        <w:rPr>
          <w:lang w:eastAsia="zh-CN"/>
        </w:rPr>
        <w:t>50</w:t>
      </w:r>
      <w:r>
        <w:rPr>
          <w:lang w:eastAsia="zh-CN"/>
        </w:rPr>
        <w:t>种菜品的组合无法同时满足营养上限约束和类别多样性需求。放宽至</w:t>
      </w:r>
      <w:r>
        <w:rPr>
          <w:lang w:eastAsia="zh-CN"/>
        </w:rPr>
        <w:t>0.30</w:t>
      </w:r>
      <w:r>
        <w:rPr>
          <w:lang w:eastAsia="zh-CN"/>
        </w:rPr>
        <w:t>时求解全部</w:t>
      </w:r>
      <w:r>
        <w:rPr>
          <w:lang w:eastAsia="zh-CN"/>
        </w:rPr>
        <w:t>Optimal</w:t>
      </w:r>
      <w:r>
        <w:rPr>
          <w:lang w:eastAsia="zh-CN"/>
        </w:rPr>
        <w:t>但营养供给的精度下降约</w:t>
      </w:r>
      <w:r>
        <w:rPr>
          <w:lang w:eastAsia="zh-CN"/>
        </w:rPr>
        <w:t>10%</w:t>
      </w:r>
      <w:r>
        <w:rPr>
          <w:lang w:eastAsia="zh-CN"/>
        </w:rPr>
        <w:t>。</w:t>
      </w:r>
      <w:r>
        <w:rPr>
          <w:lang w:eastAsia="zh-CN"/>
        </w:rPr>
        <w:t>delta=0.20</w:t>
      </w:r>
      <w:r>
        <w:rPr>
          <w:lang w:eastAsia="zh-CN"/>
        </w:rPr>
        <w:t>在可行性和营养精准度间取得了较好的平衡。</w:t>
      </w:r>
    </w:p>
    <w:p w14:paraId="335136E6" w14:textId="77777777" w:rsidR="00C637E8" w:rsidRDefault="00000000">
      <w:pPr>
        <w:pStyle w:val="21"/>
        <w:rPr>
          <w:lang w:eastAsia="zh-CN"/>
        </w:rPr>
      </w:pPr>
      <w:r>
        <w:rPr>
          <w:rFonts w:ascii="Times New Roman" w:eastAsia="黑体" w:hAnsi="Times New Roman"/>
          <w:sz w:val="28"/>
          <w:lang w:eastAsia="zh-CN"/>
        </w:rPr>
        <w:t xml:space="preserve">6.4 </w:t>
      </w:r>
      <w:r>
        <w:rPr>
          <w:rFonts w:ascii="Times New Roman" w:eastAsia="黑体" w:hAnsi="Times New Roman"/>
          <w:sz w:val="28"/>
          <w:lang w:eastAsia="zh-CN"/>
        </w:rPr>
        <w:t>附件数据一致性校验</w:t>
      </w:r>
    </w:p>
    <w:p w14:paraId="4DB3EBCC" w14:textId="77777777" w:rsidR="00C637E8" w:rsidRDefault="00000000">
      <w:pPr>
        <w:pStyle w:val="BodyCN"/>
        <w:rPr>
          <w:lang w:eastAsia="zh-CN"/>
        </w:rPr>
      </w:pPr>
      <w:r>
        <w:rPr>
          <w:lang w:eastAsia="zh-CN"/>
        </w:rPr>
        <w:t>附件</w:t>
      </w:r>
      <w:r>
        <w:rPr>
          <w:lang w:eastAsia="zh-CN"/>
        </w:rPr>
        <w:t>1</w:t>
      </w:r>
      <w:r>
        <w:rPr>
          <w:lang w:eastAsia="zh-CN"/>
        </w:rPr>
        <w:t>和附件</w:t>
      </w:r>
      <w:r>
        <w:rPr>
          <w:lang w:eastAsia="zh-CN"/>
        </w:rPr>
        <w:t>2</w:t>
      </w:r>
      <w:r>
        <w:rPr>
          <w:lang w:eastAsia="zh-CN"/>
        </w:rPr>
        <w:t>的营养数据一致性是全文建模的数据质量基石。附件</w:t>
      </w:r>
      <w:r>
        <w:rPr>
          <w:lang w:eastAsia="zh-CN"/>
        </w:rPr>
        <w:t>1</w:t>
      </w:r>
      <w:r>
        <w:rPr>
          <w:lang w:eastAsia="zh-CN"/>
        </w:rPr>
        <w:t>的每条记录包含订单级别的营养汇总（热量、蛋白质、脂肪、碳水化合物、膳食纤维），附件</w:t>
      </w:r>
      <w:r>
        <w:rPr>
          <w:lang w:eastAsia="zh-CN"/>
        </w:rPr>
        <w:t>2</w:t>
      </w:r>
      <w:r>
        <w:rPr>
          <w:lang w:eastAsia="zh-CN"/>
        </w:rPr>
        <w:t>的每条记录包含菜品级别的营养明细。对于同时在两个附件中有记录的</w:t>
      </w:r>
      <w:r>
        <w:rPr>
          <w:lang w:eastAsia="zh-CN"/>
        </w:rPr>
        <w:t>12,944</w:t>
      </w:r>
      <w:r>
        <w:rPr>
          <w:lang w:eastAsia="zh-CN"/>
        </w:rPr>
        <w:t>个订单，可以比对附件</w:t>
      </w:r>
      <w:r>
        <w:rPr>
          <w:lang w:eastAsia="zh-CN"/>
        </w:rPr>
        <w:t>1</w:t>
      </w:r>
      <w:r>
        <w:rPr>
          <w:lang w:eastAsia="zh-CN"/>
        </w:rPr>
        <w:t>的</w:t>
      </w:r>
      <w:proofErr w:type="gramStart"/>
      <w:r>
        <w:rPr>
          <w:lang w:eastAsia="zh-CN"/>
        </w:rPr>
        <w:t>订单级</w:t>
      </w:r>
      <w:proofErr w:type="gramEnd"/>
      <w:r>
        <w:rPr>
          <w:lang w:eastAsia="zh-CN"/>
        </w:rPr>
        <w:t>营养汇总与附件</w:t>
      </w:r>
      <w:r>
        <w:rPr>
          <w:lang w:eastAsia="zh-CN"/>
        </w:rPr>
        <w:t>2</w:t>
      </w:r>
      <w:r>
        <w:rPr>
          <w:lang w:eastAsia="zh-CN"/>
        </w:rPr>
        <w:t>所有菜品营养之和的一致性。对</w:t>
      </w:r>
      <w:r>
        <w:rPr>
          <w:lang w:eastAsia="zh-CN"/>
        </w:rPr>
        <w:t>12,944</w:t>
      </w:r>
      <w:r>
        <w:rPr>
          <w:lang w:eastAsia="zh-CN"/>
        </w:rPr>
        <w:t>个匹配订单的</w:t>
      </w:r>
      <w:r>
        <w:rPr>
          <w:lang w:eastAsia="zh-CN"/>
        </w:rPr>
        <w:t>5</w:t>
      </w:r>
      <w:r>
        <w:rPr>
          <w:lang w:eastAsia="zh-CN"/>
        </w:rPr>
        <w:t>项营养素进行逐订单对比。设订单</w:t>
      </w:r>
      <w:r>
        <w:rPr>
          <w:lang w:eastAsia="zh-CN"/>
        </w:rPr>
        <w:t>k</w:t>
      </w:r>
      <w:r>
        <w:rPr>
          <w:lang w:eastAsia="zh-CN"/>
        </w:rPr>
        <w:t>在附件</w:t>
      </w:r>
      <w:r>
        <w:rPr>
          <w:lang w:eastAsia="zh-CN"/>
        </w:rPr>
        <w:t>1</w:t>
      </w:r>
      <w:r>
        <w:rPr>
          <w:lang w:eastAsia="zh-CN"/>
        </w:rPr>
        <w:t>中的营养素</w:t>
      </w:r>
      <w:r>
        <w:rPr>
          <w:lang w:eastAsia="zh-CN"/>
        </w:rPr>
        <w:t>j</w:t>
      </w:r>
      <w:r>
        <w:rPr>
          <w:lang w:eastAsia="zh-CN"/>
        </w:rPr>
        <w:t>的值为</w:t>
      </w:r>
      <w:r>
        <w:rPr>
          <w:lang w:eastAsia="zh-CN"/>
        </w:rPr>
        <w:t>A1_{</w:t>
      </w:r>
      <w:proofErr w:type="spellStart"/>
      <w:r>
        <w:rPr>
          <w:lang w:eastAsia="zh-CN"/>
        </w:rPr>
        <w:t>k,j</w:t>
      </w:r>
      <w:proofErr w:type="spellEnd"/>
      <w:r>
        <w:rPr>
          <w:lang w:eastAsia="zh-CN"/>
        </w:rPr>
        <w:t>}</w:t>
      </w:r>
      <w:r>
        <w:rPr>
          <w:lang w:eastAsia="zh-CN"/>
        </w:rPr>
        <w:t>，附件</w:t>
      </w:r>
      <w:r>
        <w:rPr>
          <w:lang w:eastAsia="zh-CN"/>
        </w:rPr>
        <w:t>2</w:t>
      </w:r>
      <w:r>
        <w:rPr>
          <w:lang w:eastAsia="zh-CN"/>
        </w:rPr>
        <w:t>中该订单所有菜品的营养素</w:t>
      </w:r>
      <w:r>
        <w:rPr>
          <w:lang w:eastAsia="zh-CN"/>
        </w:rPr>
        <w:t>j</w:t>
      </w:r>
      <w:r>
        <w:rPr>
          <w:lang w:eastAsia="zh-CN"/>
        </w:rPr>
        <w:t>之和为</w:t>
      </w:r>
      <w:r>
        <w:rPr>
          <w:lang w:eastAsia="zh-CN"/>
        </w:rPr>
        <w:t>A2_{</w:t>
      </w:r>
      <w:proofErr w:type="spellStart"/>
      <w:r>
        <w:rPr>
          <w:lang w:eastAsia="zh-CN"/>
        </w:rPr>
        <w:t>k,j</w:t>
      </w:r>
      <w:proofErr w:type="spellEnd"/>
      <w:r>
        <w:rPr>
          <w:lang w:eastAsia="zh-CN"/>
        </w:rPr>
        <w:t>}</w:t>
      </w:r>
      <w:r>
        <w:rPr>
          <w:lang w:eastAsia="zh-CN"/>
        </w:rPr>
        <w:t>。计算以下一致性度量指标：平均绝对偏差</w:t>
      </w:r>
      <w:proofErr w:type="spellStart"/>
      <w:r>
        <w:rPr>
          <w:lang w:eastAsia="zh-CN"/>
        </w:rPr>
        <w:t>MAD_j</w:t>
      </w:r>
      <w:proofErr w:type="spellEnd"/>
      <w:r>
        <w:rPr>
          <w:lang w:eastAsia="zh-CN"/>
        </w:rPr>
        <w:t xml:space="preserve"> = </w:t>
      </w:r>
      <w:proofErr w:type="spellStart"/>
      <w:r>
        <w:rPr>
          <w:lang w:eastAsia="zh-CN"/>
        </w:rPr>
        <w:t>mean_k</w:t>
      </w:r>
      <w:proofErr w:type="spellEnd"/>
      <w:r>
        <w:rPr>
          <w:lang w:eastAsia="zh-CN"/>
        </w:rPr>
        <w:t xml:space="preserve"> |A1_{</w:t>
      </w:r>
      <w:proofErr w:type="spellStart"/>
      <w:r>
        <w:rPr>
          <w:lang w:eastAsia="zh-CN"/>
        </w:rPr>
        <w:t>k,j</w:t>
      </w:r>
      <w:proofErr w:type="spellEnd"/>
      <w:r>
        <w:rPr>
          <w:lang w:eastAsia="zh-CN"/>
        </w:rPr>
        <w:t>} -A2_{</w:t>
      </w:r>
      <w:proofErr w:type="spellStart"/>
      <w:r>
        <w:rPr>
          <w:lang w:eastAsia="zh-CN"/>
        </w:rPr>
        <w:t>k,j</w:t>
      </w:r>
      <w:proofErr w:type="spellEnd"/>
      <w:r>
        <w:rPr>
          <w:lang w:eastAsia="zh-CN"/>
        </w:rPr>
        <w:t>}|</w:t>
      </w:r>
      <w:r>
        <w:rPr>
          <w:lang w:eastAsia="zh-CN"/>
        </w:rPr>
        <w:t>，平均绝对百分比误差</w:t>
      </w:r>
      <w:proofErr w:type="spellStart"/>
      <w:r>
        <w:rPr>
          <w:lang w:eastAsia="zh-CN"/>
        </w:rPr>
        <w:t>MAPE_j</w:t>
      </w:r>
      <w:proofErr w:type="spellEnd"/>
      <w:r>
        <w:rPr>
          <w:lang w:eastAsia="zh-CN"/>
        </w:rPr>
        <w:t xml:space="preserve"> = </w:t>
      </w:r>
      <w:proofErr w:type="spellStart"/>
      <w:r>
        <w:rPr>
          <w:lang w:eastAsia="zh-CN"/>
        </w:rPr>
        <w:t>mean_k</w:t>
      </w:r>
      <w:proofErr w:type="spellEnd"/>
      <w:r>
        <w:rPr>
          <w:lang w:eastAsia="zh-CN"/>
        </w:rPr>
        <w:t xml:space="preserve"> |A1_{</w:t>
      </w:r>
      <w:proofErr w:type="spellStart"/>
      <w:r>
        <w:rPr>
          <w:lang w:eastAsia="zh-CN"/>
        </w:rPr>
        <w:t>k,j</w:t>
      </w:r>
      <w:proofErr w:type="spellEnd"/>
      <w:r>
        <w:rPr>
          <w:lang w:eastAsia="zh-CN"/>
        </w:rPr>
        <w:t>} - A2_{</w:t>
      </w:r>
      <w:proofErr w:type="spellStart"/>
      <w:r>
        <w:rPr>
          <w:lang w:eastAsia="zh-CN"/>
        </w:rPr>
        <w:t>k,j</w:t>
      </w:r>
      <w:proofErr w:type="spellEnd"/>
      <w:r>
        <w:rPr>
          <w:lang w:eastAsia="zh-CN"/>
        </w:rPr>
        <w:t>}| / A1_{</w:t>
      </w:r>
      <w:proofErr w:type="spellStart"/>
      <w:r>
        <w:rPr>
          <w:lang w:eastAsia="zh-CN"/>
        </w:rPr>
        <w:t>k,j</w:t>
      </w:r>
      <w:proofErr w:type="spellEnd"/>
      <w:r>
        <w:rPr>
          <w:lang w:eastAsia="zh-CN"/>
        </w:rPr>
        <w:t>} ×100%</w:t>
      </w:r>
      <w:r>
        <w:rPr>
          <w:lang w:eastAsia="zh-CN"/>
        </w:rPr>
        <w:t>，以及</w:t>
      </w:r>
      <w:r>
        <w:rPr>
          <w:lang w:eastAsia="zh-CN"/>
        </w:rPr>
        <w:t>Pearson</w:t>
      </w:r>
      <w:r>
        <w:rPr>
          <w:lang w:eastAsia="zh-CN"/>
        </w:rPr>
        <w:t>相关系数</w:t>
      </w:r>
      <w:proofErr w:type="spellStart"/>
      <w:r>
        <w:rPr>
          <w:lang w:eastAsia="zh-CN"/>
        </w:rPr>
        <w:t>r_j</w:t>
      </w:r>
      <w:proofErr w:type="spellEnd"/>
      <w:r>
        <w:rPr>
          <w:lang w:eastAsia="zh-CN"/>
        </w:rPr>
        <w:t>。一致性校验结果（见表</w:t>
      </w:r>
      <w:r>
        <w:rPr>
          <w:lang w:eastAsia="zh-CN"/>
        </w:rPr>
        <w:t>20</w:t>
      </w:r>
      <w:r>
        <w:rPr>
          <w:lang w:eastAsia="zh-CN"/>
        </w:rPr>
        <w:t>）表明，两组附件在全部</w:t>
      </w:r>
      <w:r>
        <w:rPr>
          <w:lang w:eastAsia="zh-CN"/>
        </w:rPr>
        <w:t>5</w:t>
      </w:r>
      <w:r>
        <w:rPr>
          <w:lang w:eastAsia="zh-CN"/>
        </w:rPr>
        <w:t>项营养素上的</w:t>
      </w:r>
      <w:r>
        <w:rPr>
          <w:lang w:eastAsia="zh-CN"/>
        </w:rPr>
        <w:t>MAPE</w:t>
      </w:r>
      <w:r>
        <w:rPr>
          <w:lang w:eastAsia="zh-CN"/>
        </w:rPr>
        <w:t>均小于</w:t>
      </w:r>
      <w:r>
        <w:rPr>
          <w:lang w:eastAsia="zh-CN"/>
        </w:rPr>
        <w:t>2%</w:t>
      </w:r>
      <w:r>
        <w:rPr>
          <w:lang w:eastAsia="zh-CN"/>
        </w:rPr>
        <w:t>，相关系数均高于</w:t>
      </w:r>
      <w:r>
        <w:rPr>
          <w:lang w:eastAsia="zh-CN"/>
        </w:rPr>
        <w:t>0.95</w:t>
      </w:r>
      <w:r>
        <w:rPr>
          <w:lang w:eastAsia="zh-CN"/>
        </w:rPr>
        <w:t>。热量（</w:t>
      </w:r>
      <w:r>
        <w:rPr>
          <w:lang w:eastAsia="zh-CN"/>
        </w:rPr>
        <w:t>MAPE=1.6%, r=0.957</w:t>
      </w:r>
      <w:r>
        <w:rPr>
          <w:lang w:eastAsia="zh-CN"/>
        </w:rPr>
        <w:t>）、蛋白质（</w:t>
      </w:r>
      <w:r>
        <w:rPr>
          <w:lang w:eastAsia="zh-CN"/>
        </w:rPr>
        <w:t>MAPE=1.6%, r=0.979</w:t>
      </w:r>
      <w:r>
        <w:rPr>
          <w:lang w:eastAsia="zh-CN"/>
        </w:rPr>
        <w:t>）、脂肪（</w:t>
      </w:r>
      <w:r>
        <w:rPr>
          <w:lang w:eastAsia="zh-CN"/>
        </w:rPr>
        <w:t>MAPE=1.6%, r=0.973</w:t>
      </w:r>
      <w:r>
        <w:rPr>
          <w:lang w:eastAsia="zh-CN"/>
        </w:rPr>
        <w:t>）、碳水化合物（</w:t>
      </w:r>
      <w:r>
        <w:rPr>
          <w:lang w:eastAsia="zh-CN"/>
        </w:rPr>
        <w:t>MAPE=1.6%, r=0.958</w:t>
      </w:r>
      <w:r>
        <w:rPr>
          <w:lang w:eastAsia="zh-CN"/>
        </w:rPr>
        <w:t>）和膳食纤维（</w:t>
      </w:r>
      <w:r>
        <w:rPr>
          <w:lang w:eastAsia="zh-CN"/>
        </w:rPr>
        <w:t>MAPE=1.6%, r=0.976</w:t>
      </w:r>
      <w:r>
        <w:rPr>
          <w:lang w:eastAsia="zh-CN"/>
        </w:rPr>
        <w:t>）的一致性均达到优秀水平。微小偏差（</w:t>
      </w:r>
      <w:r>
        <w:rPr>
          <w:lang w:eastAsia="zh-CN"/>
        </w:rPr>
        <w:t>MAD</w:t>
      </w:r>
      <w:r>
        <w:rPr>
          <w:lang w:eastAsia="zh-CN"/>
        </w:rPr>
        <w:t>在</w:t>
      </w:r>
      <w:r>
        <w:rPr>
          <w:lang w:eastAsia="zh-CN"/>
        </w:rPr>
        <w:t>0.1~11.7</w:t>
      </w:r>
      <w:r>
        <w:rPr>
          <w:lang w:eastAsia="zh-CN"/>
        </w:rPr>
        <w:t>范围内）可能来源于数据采集过程中的四舍五入误差或不同时间点的营养计算标准微调，但均不影响建模结论。</w:t>
      </w:r>
    </w:p>
    <w:p w14:paraId="0A69CD93" w14:textId="77777777" w:rsidR="00C637E8" w:rsidRDefault="00000000">
      <w:pPr>
        <w:pStyle w:val="CaptionCN"/>
        <w:jc w:val="center"/>
        <w:rPr>
          <w:lang w:eastAsia="zh-CN"/>
        </w:rPr>
      </w:pPr>
      <w:r>
        <w:rPr>
          <w:lang w:eastAsia="zh-CN"/>
        </w:rPr>
        <w:t>表</w:t>
      </w:r>
      <w:r>
        <w:rPr>
          <w:lang w:eastAsia="zh-CN"/>
        </w:rPr>
        <w:t xml:space="preserve"> 20 </w:t>
      </w:r>
      <w:r>
        <w:rPr>
          <w:lang w:eastAsia="zh-CN"/>
        </w:rPr>
        <w:t>附件</w:t>
      </w:r>
      <w:r>
        <w:rPr>
          <w:lang w:eastAsia="zh-CN"/>
        </w:rPr>
        <w:t>1</w:t>
      </w:r>
      <w:r>
        <w:rPr>
          <w:lang w:eastAsia="zh-CN"/>
        </w:rPr>
        <w:t>与附件</w:t>
      </w:r>
      <w:r>
        <w:rPr>
          <w:lang w:eastAsia="zh-CN"/>
        </w:rPr>
        <w:t>2</w:t>
      </w:r>
      <w:r>
        <w:rPr>
          <w:lang w:eastAsia="zh-CN"/>
        </w:rPr>
        <w:t>营养数据一致性校验</w:t>
      </w:r>
    </w:p>
    <w:tbl>
      <w:tblPr>
        <w:tblStyle w:val="aff1"/>
        <w:tblW w:w="0" w:type="auto"/>
        <w:jc w:val="center"/>
        <w:tblCellMar>
          <w:top w:w="50" w:type="dxa"/>
          <w:left w:w="50" w:type="dxa"/>
          <w:bottom w:w="50" w:type="dxa"/>
          <w:right w:w="50" w:type="dxa"/>
        </w:tblCellMar>
        <w:tblLook w:val="04A0" w:firstRow="1" w:lastRow="0" w:firstColumn="1" w:lastColumn="0" w:noHBand="0" w:noVBand="1"/>
      </w:tblPr>
      <w:tblGrid>
        <w:gridCol w:w="1652"/>
        <w:gridCol w:w="1652"/>
        <w:gridCol w:w="1652"/>
        <w:gridCol w:w="1652"/>
        <w:gridCol w:w="1652"/>
        <w:gridCol w:w="1652"/>
      </w:tblGrid>
      <w:tr w:rsidR="00C637E8" w14:paraId="01E374A7" w14:textId="77777777">
        <w:trPr>
          <w:cantSplit/>
          <w:tblHeader/>
          <w:jc w:val="center"/>
        </w:trPr>
        <w:tc>
          <w:tcPr>
            <w:tcW w:w="1654" w:type="dxa"/>
            <w:shd w:val="clear" w:color="auto" w:fill="D9EAF7"/>
            <w:vAlign w:val="center"/>
          </w:tcPr>
          <w:p w14:paraId="1800396D" w14:textId="77777777" w:rsidR="00C637E8" w:rsidRDefault="00000000">
            <w:pPr>
              <w:jc w:val="center"/>
            </w:pPr>
            <w:proofErr w:type="spellStart"/>
            <w:r>
              <w:rPr>
                <w:b/>
                <w:sz w:val="15"/>
              </w:rPr>
              <w:t>营养素</w:t>
            </w:r>
            <w:proofErr w:type="spellEnd"/>
          </w:p>
        </w:tc>
        <w:tc>
          <w:tcPr>
            <w:tcW w:w="1654" w:type="dxa"/>
            <w:shd w:val="clear" w:color="auto" w:fill="D9EAF7"/>
            <w:vAlign w:val="center"/>
          </w:tcPr>
          <w:p w14:paraId="5BA7C6D7" w14:textId="77777777" w:rsidR="00C637E8" w:rsidRDefault="00000000">
            <w:pPr>
              <w:jc w:val="center"/>
            </w:pPr>
            <w:r>
              <w:rPr>
                <w:b/>
                <w:sz w:val="15"/>
              </w:rPr>
              <w:t>匹配订单数</w:t>
            </w:r>
          </w:p>
        </w:tc>
        <w:tc>
          <w:tcPr>
            <w:tcW w:w="1654" w:type="dxa"/>
            <w:shd w:val="clear" w:color="auto" w:fill="D9EAF7"/>
            <w:vAlign w:val="center"/>
          </w:tcPr>
          <w:p w14:paraId="4E840171" w14:textId="77777777" w:rsidR="00C637E8" w:rsidRDefault="00000000">
            <w:pPr>
              <w:jc w:val="center"/>
            </w:pPr>
            <w:r>
              <w:rPr>
                <w:b/>
                <w:sz w:val="15"/>
              </w:rPr>
              <w:t>MAD</w:t>
            </w:r>
          </w:p>
        </w:tc>
        <w:tc>
          <w:tcPr>
            <w:tcW w:w="1654" w:type="dxa"/>
            <w:shd w:val="clear" w:color="auto" w:fill="D9EAF7"/>
            <w:vAlign w:val="center"/>
          </w:tcPr>
          <w:p w14:paraId="39383600" w14:textId="77777777" w:rsidR="00C637E8" w:rsidRDefault="00000000">
            <w:pPr>
              <w:jc w:val="center"/>
            </w:pPr>
            <w:r>
              <w:rPr>
                <w:b/>
                <w:sz w:val="15"/>
              </w:rPr>
              <w:t>MAPE(%)</w:t>
            </w:r>
          </w:p>
        </w:tc>
        <w:tc>
          <w:tcPr>
            <w:tcW w:w="1654" w:type="dxa"/>
            <w:shd w:val="clear" w:color="auto" w:fill="D9EAF7"/>
            <w:vAlign w:val="center"/>
          </w:tcPr>
          <w:p w14:paraId="3C7C71B2" w14:textId="77777777" w:rsidR="00C637E8" w:rsidRDefault="00000000">
            <w:pPr>
              <w:jc w:val="center"/>
            </w:pPr>
            <w:r>
              <w:rPr>
                <w:b/>
                <w:sz w:val="15"/>
              </w:rPr>
              <w:t>Pearson r</w:t>
            </w:r>
          </w:p>
        </w:tc>
        <w:tc>
          <w:tcPr>
            <w:tcW w:w="1654" w:type="dxa"/>
            <w:shd w:val="clear" w:color="auto" w:fill="D9EAF7"/>
            <w:vAlign w:val="center"/>
          </w:tcPr>
          <w:p w14:paraId="0D228F63" w14:textId="77777777" w:rsidR="00C637E8" w:rsidRDefault="00000000">
            <w:pPr>
              <w:jc w:val="center"/>
            </w:pPr>
            <w:r>
              <w:rPr>
                <w:b/>
                <w:sz w:val="15"/>
              </w:rPr>
              <w:t>评价</w:t>
            </w:r>
          </w:p>
        </w:tc>
      </w:tr>
      <w:tr w:rsidR="00C637E8" w14:paraId="7B0447F3" w14:textId="77777777">
        <w:trPr>
          <w:cantSplit/>
          <w:jc w:val="center"/>
        </w:trPr>
        <w:tc>
          <w:tcPr>
            <w:tcW w:w="1654" w:type="dxa"/>
            <w:vAlign w:val="center"/>
          </w:tcPr>
          <w:p w14:paraId="0DFEDA2D" w14:textId="77777777" w:rsidR="00C637E8" w:rsidRDefault="00000000">
            <w:pPr>
              <w:jc w:val="center"/>
            </w:pPr>
            <w:r>
              <w:rPr>
                <w:sz w:val="15"/>
              </w:rPr>
              <w:t>热量</w:t>
            </w:r>
            <w:r>
              <w:rPr>
                <w:sz w:val="15"/>
              </w:rPr>
              <w:t>(kcal)</w:t>
            </w:r>
          </w:p>
        </w:tc>
        <w:tc>
          <w:tcPr>
            <w:tcW w:w="1654" w:type="dxa"/>
            <w:vAlign w:val="center"/>
          </w:tcPr>
          <w:p w14:paraId="0504A9F9" w14:textId="77777777" w:rsidR="00C637E8" w:rsidRDefault="00000000">
            <w:pPr>
              <w:jc w:val="center"/>
            </w:pPr>
            <w:r>
              <w:rPr>
                <w:sz w:val="15"/>
              </w:rPr>
              <w:t>12,944</w:t>
            </w:r>
          </w:p>
        </w:tc>
        <w:tc>
          <w:tcPr>
            <w:tcW w:w="1654" w:type="dxa"/>
            <w:vAlign w:val="center"/>
          </w:tcPr>
          <w:p w14:paraId="1EF973BA" w14:textId="77777777" w:rsidR="00C637E8" w:rsidRDefault="00000000">
            <w:pPr>
              <w:jc w:val="center"/>
            </w:pPr>
            <w:r>
              <w:rPr>
                <w:sz w:val="15"/>
              </w:rPr>
              <w:t>11.7</w:t>
            </w:r>
          </w:p>
        </w:tc>
        <w:tc>
          <w:tcPr>
            <w:tcW w:w="1654" w:type="dxa"/>
            <w:vAlign w:val="center"/>
          </w:tcPr>
          <w:p w14:paraId="62D957DF" w14:textId="77777777" w:rsidR="00C637E8" w:rsidRDefault="00000000">
            <w:pPr>
              <w:jc w:val="center"/>
            </w:pPr>
            <w:r>
              <w:rPr>
                <w:sz w:val="15"/>
              </w:rPr>
              <w:t>1.6%</w:t>
            </w:r>
          </w:p>
        </w:tc>
        <w:tc>
          <w:tcPr>
            <w:tcW w:w="1654" w:type="dxa"/>
            <w:vAlign w:val="center"/>
          </w:tcPr>
          <w:p w14:paraId="470CF3C8" w14:textId="77777777" w:rsidR="00C637E8" w:rsidRDefault="00000000">
            <w:pPr>
              <w:jc w:val="center"/>
            </w:pPr>
            <w:r>
              <w:rPr>
                <w:sz w:val="15"/>
              </w:rPr>
              <w:t>0.957</w:t>
            </w:r>
          </w:p>
        </w:tc>
        <w:tc>
          <w:tcPr>
            <w:tcW w:w="1654" w:type="dxa"/>
            <w:vAlign w:val="center"/>
          </w:tcPr>
          <w:p w14:paraId="56F11D77" w14:textId="77777777" w:rsidR="00C637E8" w:rsidRDefault="00000000">
            <w:pPr>
              <w:jc w:val="center"/>
            </w:pPr>
            <w:r>
              <w:rPr>
                <w:sz w:val="15"/>
              </w:rPr>
              <w:t>优秀</w:t>
            </w:r>
          </w:p>
        </w:tc>
      </w:tr>
      <w:tr w:rsidR="00C637E8" w14:paraId="69FEE5C3" w14:textId="77777777">
        <w:trPr>
          <w:cantSplit/>
          <w:jc w:val="center"/>
        </w:trPr>
        <w:tc>
          <w:tcPr>
            <w:tcW w:w="1654" w:type="dxa"/>
            <w:vAlign w:val="center"/>
          </w:tcPr>
          <w:p w14:paraId="6E4940CB" w14:textId="77777777" w:rsidR="00C637E8" w:rsidRDefault="00000000">
            <w:pPr>
              <w:jc w:val="center"/>
            </w:pPr>
            <w:r>
              <w:rPr>
                <w:sz w:val="15"/>
              </w:rPr>
              <w:t>蛋白质</w:t>
            </w:r>
            <w:r>
              <w:rPr>
                <w:sz w:val="15"/>
              </w:rPr>
              <w:t>(g)</w:t>
            </w:r>
          </w:p>
        </w:tc>
        <w:tc>
          <w:tcPr>
            <w:tcW w:w="1654" w:type="dxa"/>
            <w:vAlign w:val="center"/>
          </w:tcPr>
          <w:p w14:paraId="0B478DFB" w14:textId="77777777" w:rsidR="00C637E8" w:rsidRDefault="00000000">
            <w:pPr>
              <w:jc w:val="center"/>
            </w:pPr>
            <w:r>
              <w:rPr>
                <w:sz w:val="15"/>
              </w:rPr>
              <w:t>12,944</w:t>
            </w:r>
          </w:p>
        </w:tc>
        <w:tc>
          <w:tcPr>
            <w:tcW w:w="1654" w:type="dxa"/>
            <w:vAlign w:val="center"/>
          </w:tcPr>
          <w:p w14:paraId="531E8EC1" w14:textId="77777777" w:rsidR="00C637E8" w:rsidRDefault="00000000">
            <w:pPr>
              <w:jc w:val="center"/>
            </w:pPr>
            <w:r>
              <w:rPr>
                <w:sz w:val="15"/>
              </w:rPr>
              <w:t>0.6</w:t>
            </w:r>
          </w:p>
        </w:tc>
        <w:tc>
          <w:tcPr>
            <w:tcW w:w="1654" w:type="dxa"/>
            <w:vAlign w:val="center"/>
          </w:tcPr>
          <w:p w14:paraId="56576145" w14:textId="77777777" w:rsidR="00C637E8" w:rsidRDefault="00000000">
            <w:pPr>
              <w:jc w:val="center"/>
            </w:pPr>
            <w:r>
              <w:rPr>
                <w:sz w:val="15"/>
              </w:rPr>
              <w:t>1.6%</w:t>
            </w:r>
          </w:p>
        </w:tc>
        <w:tc>
          <w:tcPr>
            <w:tcW w:w="1654" w:type="dxa"/>
            <w:vAlign w:val="center"/>
          </w:tcPr>
          <w:p w14:paraId="713B8821" w14:textId="77777777" w:rsidR="00C637E8" w:rsidRDefault="00000000">
            <w:pPr>
              <w:jc w:val="center"/>
            </w:pPr>
            <w:r>
              <w:rPr>
                <w:sz w:val="15"/>
              </w:rPr>
              <w:t>0.979</w:t>
            </w:r>
          </w:p>
        </w:tc>
        <w:tc>
          <w:tcPr>
            <w:tcW w:w="1654" w:type="dxa"/>
            <w:vAlign w:val="center"/>
          </w:tcPr>
          <w:p w14:paraId="13E241B1" w14:textId="77777777" w:rsidR="00C637E8" w:rsidRDefault="00000000">
            <w:pPr>
              <w:jc w:val="center"/>
            </w:pPr>
            <w:r>
              <w:rPr>
                <w:sz w:val="15"/>
              </w:rPr>
              <w:t>优秀</w:t>
            </w:r>
          </w:p>
        </w:tc>
      </w:tr>
      <w:tr w:rsidR="00C637E8" w14:paraId="0F11DED1" w14:textId="77777777">
        <w:trPr>
          <w:cantSplit/>
          <w:jc w:val="center"/>
        </w:trPr>
        <w:tc>
          <w:tcPr>
            <w:tcW w:w="1654" w:type="dxa"/>
            <w:vAlign w:val="center"/>
          </w:tcPr>
          <w:p w14:paraId="72C14819" w14:textId="77777777" w:rsidR="00C637E8" w:rsidRDefault="00000000">
            <w:pPr>
              <w:jc w:val="center"/>
            </w:pPr>
            <w:r>
              <w:rPr>
                <w:sz w:val="15"/>
              </w:rPr>
              <w:t>脂肪</w:t>
            </w:r>
            <w:r>
              <w:rPr>
                <w:sz w:val="15"/>
              </w:rPr>
              <w:t>(g)</w:t>
            </w:r>
          </w:p>
        </w:tc>
        <w:tc>
          <w:tcPr>
            <w:tcW w:w="1654" w:type="dxa"/>
            <w:vAlign w:val="center"/>
          </w:tcPr>
          <w:p w14:paraId="7BF7D440" w14:textId="77777777" w:rsidR="00C637E8" w:rsidRDefault="00000000">
            <w:pPr>
              <w:jc w:val="center"/>
            </w:pPr>
            <w:r>
              <w:rPr>
                <w:sz w:val="15"/>
              </w:rPr>
              <w:t>12,944</w:t>
            </w:r>
          </w:p>
        </w:tc>
        <w:tc>
          <w:tcPr>
            <w:tcW w:w="1654" w:type="dxa"/>
            <w:vAlign w:val="center"/>
          </w:tcPr>
          <w:p w14:paraId="6D968E1D" w14:textId="77777777" w:rsidR="00C637E8" w:rsidRDefault="00000000">
            <w:pPr>
              <w:jc w:val="center"/>
            </w:pPr>
            <w:r>
              <w:rPr>
                <w:sz w:val="15"/>
              </w:rPr>
              <w:t>0.4</w:t>
            </w:r>
          </w:p>
        </w:tc>
        <w:tc>
          <w:tcPr>
            <w:tcW w:w="1654" w:type="dxa"/>
            <w:vAlign w:val="center"/>
          </w:tcPr>
          <w:p w14:paraId="43D6D9E8" w14:textId="77777777" w:rsidR="00C637E8" w:rsidRDefault="00000000">
            <w:pPr>
              <w:jc w:val="center"/>
            </w:pPr>
            <w:r>
              <w:rPr>
                <w:sz w:val="15"/>
              </w:rPr>
              <w:t>1.6%</w:t>
            </w:r>
          </w:p>
        </w:tc>
        <w:tc>
          <w:tcPr>
            <w:tcW w:w="1654" w:type="dxa"/>
            <w:vAlign w:val="center"/>
          </w:tcPr>
          <w:p w14:paraId="24727E5D" w14:textId="77777777" w:rsidR="00C637E8" w:rsidRDefault="00000000">
            <w:pPr>
              <w:jc w:val="center"/>
            </w:pPr>
            <w:r>
              <w:rPr>
                <w:sz w:val="15"/>
              </w:rPr>
              <w:t>0.973</w:t>
            </w:r>
          </w:p>
        </w:tc>
        <w:tc>
          <w:tcPr>
            <w:tcW w:w="1654" w:type="dxa"/>
            <w:vAlign w:val="center"/>
          </w:tcPr>
          <w:p w14:paraId="57666A89" w14:textId="77777777" w:rsidR="00C637E8" w:rsidRDefault="00000000">
            <w:pPr>
              <w:jc w:val="center"/>
            </w:pPr>
            <w:r>
              <w:rPr>
                <w:sz w:val="15"/>
              </w:rPr>
              <w:t>优秀</w:t>
            </w:r>
          </w:p>
        </w:tc>
      </w:tr>
      <w:tr w:rsidR="00C637E8" w14:paraId="21B9C220" w14:textId="77777777">
        <w:trPr>
          <w:cantSplit/>
          <w:jc w:val="center"/>
        </w:trPr>
        <w:tc>
          <w:tcPr>
            <w:tcW w:w="1654" w:type="dxa"/>
            <w:vAlign w:val="center"/>
          </w:tcPr>
          <w:p w14:paraId="3B9DB19F" w14:textId="77777777" w:rsidR="00C637E8" w:rsidRDefault="00000000">
            <w:pPr>
              <w:jc w:val="center"/>
            </w:pPr>
            <w:r>
              <w:rPr>
                <w:sz w:val="15"/>
              </w:rPr>
              <w:t>碳水化合物</w:t>
            </w:r>
            <w:r>
              <w:rPr>
                <w:sz w:val="15"/>
              </w:rPr>
              <w:t>(g)</w:t>
            </w:r>
          </w:p>
        </w:tc>
        <w:tc>
          <w:tcPr>
            <w:tcW w:w="1654" w:type="dxa"/>
            <w:vAlign w:val="center"/>
          </w:tcPr>
          <w:p w14:paraId="2BB3F55B" w14:textId="77777777" w:rsidR="00C637E8" w:rsidRDefault="00000000">
            <w:pPr>
              <w:jc w:val="center"/>
            </w:pPr>
            <w:r>
              <w:rPr>
                <w:sz w:val="15"/>
              </w:rPr>
              <w:t>12,944</w:t>
            </w:r>
          </w:p>
        </w:tc>
        <w:tc>
          <w:tcPr>
            <w:tcW w:w="1654" w:type="dxa"/>
            <w:vAlign w:val="center"/>
          </w:tcPr>
          <w:p w14:paraId="31D880AC" w14:textId="77777777" w:rsidR="00C637E8" w:rsidRDefault="00000000">
            <w:pPr>
              <w:jc w:val="center"/>
            </w:pPr>
            <w:r>
              <w:rPr>
                <w:sz w:val="15"/>
              </w:rPr>
              <w:t>1.3</w:t>
            </w:r>
          </w:p>
        </w:tc>
        <w:tc>
          <w:tcPr>
            <w:tcW w:w="1654" w:type="dxa"/>
            <w:vAlign w:val="center"/>
          </w:tcPr>
          <w:p w14:paraId="59CD0D71" w14:textId="77777777" w:rsidR="00C637E8" w:rsidRDefault="00000000">
            <w:pPr>
              <w:jc w:val="center"/>
            </w:pPr>
            <w:r>
              <w:rPr>
                <w:sz w:val="15"/>
              </w:rPr>
              <w:t>1.6%</w:t>
            </w:r>
          </w:p>
        </w:tc>
        <w:tc>
          <w:tcPr>
            <w:tcW w:w="1654" w:type="dxa"/>
            <w:vAlign w:val="center"/>
          </w:tcPr>
          <w:p w14:paraId="2A89826A" w14:textId="77777777" w:rsidR="00C637E8" w:rsidRDefault="00000000">
            <w:pPr>
              <w:jc w:val="center"/>
            </w:pPr>
            <w:r>
              <w:rPr>
                <w:sz w:val="15"/>
              </w:rPr>
              <w:t>0.958</w:t>
            </w:r>
          </w:p>
        </w:tc>
        <w:tc>
          <w:tcPr>
            <w:tcW w:w="1654" w:type="dxa"/>
            <w:vAlign w:val="center"/>
          </w:tcPr>
          <w:p w14:paraId="785CF897" w14:textId="77777777" w:rsidR="00C637E8" w:rsidRDefault="00000000">
            <w:pPr>
              <w:jc w:val="center"/>
            </w:pPr>
            <w:r>
              <w:rPr>
                <w:sz w:val="15"/>
              </w:rPr>
              <w:t>优秀</w:t>
            </w:r>
          </w:p>
        </w:tc>
      </w:tr>
      <w:tr w:rsidR="00C637E8" w14:paraId="64726711" w14:textId="77777777">
        <w:trPr>
          <w:cantSplit/>
          <w:jc w:val="center"/>
        </w:trPr>
        <w:tc>
          <w:tcPr>
            <w:tcW w:w="1654" w:type="dxa"/>
            <w:vAlign w:val="center"/>
          </w:tcPr>
          <w:p w14:paraId="6E591678" w14:textId="77777777" w:rsidR="00C637E8" w:rsidRDefault="00000000">
            <w:pPr>
              <w:jc w:val="center"/>
            </w:pPr>
            <w:r>
              <w:rPr>
                <w:sz w:val="15"/>
              </w:rPr>
              <w:t>膳食纤维</w:t>
            </w:r>
            <w:r>
              <w:rPr>
                <w:sz w:val="15"/>
              </w:rPr>
              <w:t>(g)</w:t>
            </w:r>
          </w:p>
        </w:tc>
        <w:tc>
          <w:tcPr>
            <w:tcW w:w="1654" w:type="dxa"/>
            <w:vAlign w:val="center"/>
          </w:tcPr>
          <w:p w14:paraId="6ABFF96B" w14:textId="77777777" w:rsidR="00C637E8" w:rsidRDefault="00000000">
            <w:pPr>
              <w:jc w:val="center"/>
            </w:pPr>
            <w:r>
              <w:rPr>
                <w:sz w:val="15"/>
              </w:rPr>
              <w:t>12,944</w:t>
            </w:r>
          </w:p>
        </w:tc>
        <w:tc>
          <w:tcPr>
            <w:tcW w:w="1654" w:type="dxa"/>
            <w:vAlign w:val="center"/>
          </w:tcPr>
          <w:p w14:paraId="61D07993" w14:textId="77777777" w:rsidR="00C637E8" w:rsidRDefault="00000000">
            <w:pPr>
              <w:jc w:val="center"/>
            </w:pPr>
            <w:r>
              <w:rPr>
                <w:sz w:val="15"/>
              </w:rPr>
              <w:t>0.1</w:t>
            </w:r>
          </w:p>
        </w:tc>
        <w:tc>
          <w:tcPr>
            <w:tcW w:w="1654" w:type="dxa"/>
            <w:vAlign w:val="center"/>
          </w:tcPr>
          <w:p w14:paraId="15D4F856" w14:textId="77777777" w:rsidR="00C637E8" w:rsidRDefault="00000000">
            <w:pPr>
              <w:jc w:val="center"/>
            </w:pPr>
            <w:r>
              <w:rPr>
                <w:sz w:val="15"/>
              </w:rPr>
              <w:t>1.6%</w:t>
            </w:r>
          </w:p>
        </w:tc>
        <w:tc>
          <w:tcPr>
            <w:tcW w:w="1654" w:type="dxa"/>
            <w:vAlign w:val="center"/>
          </w:tcPr>
          <w:p w14:paraId="2647BF5B" w14:textId="77777777" w:rsidR="00C637E8" w:rsidRDefault="00000000">
            <w:pPr>
              <w:jc w:val="center"/>
            </w:pPr>
            <w:r>
              <w:rPr>
                <w:sz w:val="15"/>
              </w:rPr>
              <w:t>0.976</w:t>
            </w:r>
          </w:p>
        </w:tc>
        <w:tc>
          <w:tcPr>
            <w:tcW w:w="1654" w:type="dxa"/>
            <w:vAlign w:val="center"/>
          </w:tcPr>
          <w:p w14:paraId="2984BDCF" w14:textId="77777777" w:rsidR="00C637E8" w:rsidRDefault="00000000">
            <w:pPr>
              <w:jc w:val="center"/>
            </w:pPr>
            <w:r>
              <w:rPr>
                <w:sz w:val="15"/>
              </w:rPr>
              <w:t>优秀</w:t>
            </w:r>
          </w:p>
        </w:tc>
      </w:tr>
    </w:tbl>
    <w:p w14:paraId="13E8F236" w14:textId="77777777" w:rsidR="00C637E8" w:rsidRDefault="00C637E8"/>
    <w:tbl>
      <w:tblPr>
        <w:tblW w:w="0" w:type="auto"/>
        <w:jc w:val="center"/>
        <w:tblLayout w:type="fixed"/>
        <w:tblLook w:val="04A0" w:firstRow="1" w:lastRow="0" w:firstColumn="1" w:lastColumn="0" w:noHBand="0" w:noVBand="1"/>
      </w:tblPr>
      <w:tblGrid>
        <w:gridCol w:w="8617"/>
      </w:tblGrid>
      <w:tr w:rsidR="00C637E8" w14:paraId="33C5DA94" w14:textId="77777777">
        <w:trPr>
          <w:cantSplit/>
          <w:jc w:val="center"/>
        </w:trPr>
        <w:tc>
          <w:tcPr>
            <w:tcW w:w="8617" w:type="dxa"/>
            <w:tcBorders>
              <w:top w:val="single" w:sz="8" w:space="0" w:color="A6A6A6"/>
              <w:left w:val="single" w:sz="8" w:space="0" w:color="A6A6A6"/>
              <w:bottom w:val="single" w:sz="8" w:space="0" w:color="A6A6A6"/>
              <w:right w:val="single" w:sz="8" w:space="0" w:color="A6A6A6"/>
            </w:tcBorders>
            <w:shd w:val="clear" w:color="auto" w:fill="F2F2F2"/>
            <w:vAlign w:val="center"/>
          </w:tcPr>
          <w:p w14:paraId="6AA0BED5" w14:textId="77777777" w:rsidR="00C637E8" w:rsidRDefault="00000000">
            <w:pPr>
              <w:jc w:val="center"/>
            </w:pPr>
            <w:r>
              <w:rPr>
                <w:b/>
                <w:sz w:val="20"/>
              </w:rPr>
              <w:t>图</w:t>
            </w:r>
            <w:r>
              <w:rPr>
                <w:b/>
                <w:sz w:val="20"/>
              </w:rPr>
              <w:t xml:space="preserve">20 </w:t>
            </w:r>
            <w:r>
              <w:rPr>
                <w:b/>
                <w:sz w:val="20"/>
              </w:rPr>
              <w:t>图片占位符</w:t>
            </w:r>
            <w:r>
              <w:rPr>
                <w:b/>
                <w:sz w:val="20"/>
              </w:rPr>
              <w:br/>
            </w:r>
            <w:r>
              <w:rPr>
                <w:rFonts w:ascii="Consolas" w:hAnsi="Consolas"/>
                <w:sz w:val="18"/>
              </w:rPr>
              <w:t>图片文件名：</w:t>
            </w:r>
            <w:r>
              <w:rPr>
                <w:rFonts w:ascii="Consolas" w:hAnsi="Consolas"/>
                <w:sz w:val="18"/>
              </w:rPr>
              <w:t>validate_nutrition_consistency.png</w:t>
            </w:r>
            <w:r>
              <w:rPr>
                <w:rFonts w:ascii="Consolas" w:hAnsi="Consolas"/>
                <w:sz w:val="18"/>
              </w:rPr>
              <w:br/>
            </w:r>
            <w:r>
              <w:rPr>
                <w:i/>
                <w:color w:val="5A5A5A"/>
                <w:sz w:val="18"/>
              </w:rPr>
              <w:t>此处插入对应图表</w:t>
            </w:r>
          </w:p>
        </w:tc>
      </w:tr>
    </w:tbl>
    <w:p w14:paraId="485F3A81" w14:textId="77777777" w:rsidR="00C637E8" w:rsidRDefault="00000000">
      <w:pPr>
        <w:pStyle w:val="CaptionCN"/>
        <w:jc w:val="center"/>
        <w:rPr>
          <w:lang w:eastAsia="zh-CN"/>
        </w:rPr>
      </w:pPr>
      <w:r>
        <w:rPr>
          <w:lang w:eastAsia="zh-CN"/>
        </w:rPr>
        <w:t>图</w:t>
      </w:r>
      <w:r>
        <w:rPr>
          <w:lang w:eastAsia="zh-CN"/>
        </w:rPr>
        <w:t xml:space="preserve">20 </w:t>
      </w:r>
      <w:r>
        <w:rPr>
          <w:lang w:eastAsia="zh-CN"/>
        </w:rPr>
        <w:t>附件</w:t>
      </w:r>
      <w:r>
        <w:rPr>
          <w:lang w:eastAsia="zh-CN"/>
        </w:rPr>
        <w:t xml:space="preserve">1 vs </w:t>
      </w:r>
      <w:r>
        <w:rPr>
          <w:lang w:eastAsia="zh-CN"/>
        </w:rPr>
        <w:t>附件</w:t>
      </w:r>
      <w:r>
        <w:rPr>
          <w:lang w:eastAsia="zh-CN"/>
        </w:rPr>
        <w:t>2</w:t>
      </w:r>
      <w:proofErr w:type="gramStart"/>
      <w:r>
        <w:rPr>
          <w:lang w:eastAsia="zh-CN"/>
        </w:rPr>
        <w:t>五</w:t>
      </w:r>
      <w:proofErr w:type="gramEnd"/>
      <w:r>
        <w:rPr>
          <w:lang w:eastAsia="zh-CN"/>
        </w:rPr>
        <w:t>项营养素一致性散点图</w:t>
      </w:r>
    </w:p>
    <w:p w14:paraId="08543F6F" w14:textId="77777777" w:rsidR="00C637E8" w:rsidRDefault="00C637E8">
      <w:pPr>
        <w:rPr>
          <w:lang w:eastAsia="zh-CN"/>
        </w:rPr>
      </w:pPr>
    </w:p>
    <w:p w14:paraId="23122D43" w14:textId="77777777" w:rsidR="00C637E8" w:rsidRDefault="00000000">
      <w:pPr>
        <w:pStyle w:val="21"/>
        <w:rPr>
          <w:lang w:eastAsia="zh-CN"/>
        </w:rPr>
      </w:pPr>
      <w:r>
        <w:rPr>
          <w:rFonts w:ascii="Times New Roman" w:eastAsia="黑体" w:hAnsi="Times New Roman"/>
          <w:sz w:val="28"/>
          <w:lang w:eastAsia="zh-CN"/>
        </w:rPr>
        <w:lastRenderedPageBreak/>
        <w:t xml:space="preserve">6.5 </w:t>
      </w:r>
      <w:r>
        <w:rPr>
          <w:rFonts w:ascii="Times New Roman" w:eastAsia="黑体" w:hAnsi="Times New Roman"/>
          <w:sz w:val="28"/>
          <w:lang w:eastAsia="zh-CN"/>
        </w:rPr>
        <w:t>组合预测权重的灵敏度分析</w:t>
      </w:r>
    </w:p>
    <w:p w14:paraId="0B5F3610" w14:textId="77777777" w:rsidR="00C637E8" w:rsidRDefault="00000000">
      <w:pPr>
        <w:pStyle w:val="BodyCN"/>
        <w:rPr>
          <w:lang w:eastAsia="zh-CN"/>
        </w:rPr>
      </w:pPr>
      <w:r>
        <w:rPr>
          <w:lang w:eastAsia="zh-CN"/>
        </w:rPr>
        <w:t>问题二</w:t>
      </w:r>
      <w:r>
        <w:rPr>
          <w:lang w:eastAsia="zh-CN"/>
        </w:rPr>
        <w:t>Ensemble</w:t>
      </w:r>
      <w:r>
        <w:rPr>
          <w:lang w:eastAsia="zh-CN"/>
        </w:rPr>
        <w:t>模型中各子模型的权重取决于各自的</w:t>
      </w:r>
      <w:r>
        <w:rPr>
          <w:lang w:eastAsia="zh-CN"/>
        </w:rPr>
        <w:t>MAPE</w:t>
      </w:r>
      <w:r>
        <w:rPr>
          <w:lang w:eastAsia="zh-CN"/>
        </w:rPr>
        <w:t>表现。为检验组合预测的权重结构是否稳定，对</w:t>
      </w:r>
      <w:r>
        <w:rPr>
          <w:lang w:eastAsia="zh-CN"/>
        </w:rPr>
        <w:t>6</w:t>
      </w:r>
      <w:r>
        <w:rPr>
          <w:lang w:eastAsia="zh-CN"/>
        </w:rPr>
        <w:t>个目标变量分别计算三种子模型在组合中的权重分配，并检验是否存在某单一模型</w:t>
      </w:r>
      <w:r>
        <w:rPr>
          <w:lang w:eastAsia="zh-CN"/>
        </w:rPr>
        <w:t>"</w:t>
      </w:r>
      <w:r>
        <w:rPr>
          <w:lang w:eastAsia="zh-CN"/>
        </w:rPr>
        <w:t>主导</w:t>
      </w:r>
      <w:r>
        <w:rPr>
          <w:lang w:eastAsia="zh-CN"/>
        </w:rPr>
        <w:t>"</w:t>
      </w:r>
      <w:r>
        <w:rPr>
          <w:lang w:eastAsia="zh-CN"/>
        </w:rPr>
        <w:t>组合预测的现象。分析结果表明（见表</w:t>
      </w:r>
      <w:r>
        <w:rPr>
          <w:lang w:eastAsia="zh-CN"/>
        </w:rPr>
        <w:t>21</w:t>
      </w:r>
      <w:r>
        <w:rPr>
          <w:lang w:eastAsia="zh-CN"/>
        </w:rPr>
        <w:t>），</w:t>
      </w:r>
      <w:r>
        <w:rPr>
          <w:lang w:eastAsia="zh-CN"/>
        </w:rPr>
        <w:t>SARIMA</w:t>
      </w:r>
      <w:r>
        <w:rPr>
          <w:lang w:eastAsia="zh-CN"/>
        </w:rPr>
        <w:t>在绝大多数目标变量中占据最高权重（</w:t>
      </w:r>
      <w:r>
        <w:rPr>
          <w:lang w:eastAsia="zh-CN"/>
        </w:rPr>
        <w:t>39%~65%</w:t>
      </w:r>
      <w:r>
        <w:rPr>
          <w:lang w:eastAsia="zh-CN"/>
        </w:rPr>
        <w:t>），</w:t>
      </w:r>
      <w:proofErr w:type="spellStart"/>
      <w:r>
        <w:rPr>
          <w:lang w:eastAsia="zh-CN"/>
        </w:rPr>
        <w:t>XGBoost</w:t>
      </w:r>
      <w:proofErr w:type="spellEnd"/>
      <w:r>
        <w:rPr>
          <w:lang w:eastAsia="zh-CN"/>
        </w:rPr>
        <w:t>在日脂肪上的权重最高（</w:t>
      </w:r>
      <w:r>
        <w:rPr>
          <w:lang w:eastAsia="zh-CN"/>
        </w:rPr>
        <w:t>49%</w:t>
      </w:r>
      <w:r>
        <w:rPr>
          <w:lang w:eastAsia="zh-CN"/>
        </w:rPr>
        <w:t>），</w:t>
      </w:r>
      <w:r>
        <w:rPr>
          <w:lang w:eastAsia="zh-CN"/>
        </w:rPr>
        <w:t>Baseline</w:t>
      </w:r>
      <w:r>
        <w:rPr>
          <w:lang w:eastAsia="zh-CN"/>
        </w:rPr>
        <w:t>的权重整体偏低（</w:t>
      </w:r>
      <w:r>
        <w:rPr>
          <w:lang w:eastAsia="zh-CN"/>
        </w:rPr>
        <w:t>0%~21%</w:t>
      </w:r>
      <w:r>
        <w:rPr>
          <w:lang w:eastAsia="zh-CN"/>
        </w:rPr>
        <w:t>）</w:t>
      </w:r>
      <w:r>
        <w:rPr>
          <w:lang w:eastAsia="zh-CN"/>
        </w:rPr>
        <w:t>——</w:t>
      </w:r>
      <w:r>
        <w:rPr>
          <w:lang w:eastAsia="zh-CN"/>
        </w:rPr>
        <w:t>这与三种模型各自的</w:t>
      </w:r>
      <w:r>
        <w:rPr>
          <w:lang w:eastAsia="zh-CN"/>
        </w:rPr>
        <w:t>MAPE</w:t>
      </w:r>
      <w:r>
        <w:rPr>
          <w:lang w:eastAsia="zh-CN"/>
        </w:rPr>
        <w:t>排名一致。权重分布在</w:t>
      </w:r>
      <w:r>
        <w:rPr>
          <w:lang w:eastAsia="zh-CN"/>
        </w:rPr>
        <w:t>6</w:t>
      </w:r>
      <w:r>
        <w:rPr>
          <w:lang w:eastAsia="zh-CN"/>
        </w:rPr>
        <w:t>个目标变量间具有一致性（</w:t>
      </w:r>
      <w:r>
        <w:rPr>
          <w:lang w:eastAsia="zh-CN"/>
        </w:rPr>
        <w:t>SARIMA</w:t>
      </w:r>
      <w:r>
        <w:rPr>
          <w:lang w:eastAsia="zh-CN"/>
        </w:rPr>
        <w:t>均为主导模型），不存在权重剧烈反转的奇异情况。组合预测的权重结构是合理的：它自然地赋予预测精度高的模型以更大的话语权，同时保留其他模型的信息输入以降低单一模型的风险。</w:t>
      </w:r>
    </w:p>
    <w:p w14:paraId="5EA9CBAB" w14:textId="77777777" w:rsidR="00C637E8" w:rsidRDefault="00000000">
      <w:pPr>
        <w:pStyle w:val="CaptionCN"/>
        <w:jc w:val="center"/>
      </w:pPr>
      <w:r>
        <w:t>表</w:t>
      </w:r>
      <w:r>
        <w:t xml:space="preserve"> 21 </w:t>
      </w:r>
      <w:proofErr w:type="spellStart"/>
      <w:r>
        <w:t>Ensemble</w:t>
      </w:r>
      <w:r>
        <w:t>模型中各子模型的权重分配</w:t>
      </w:r>
      <w:proofErr w:type="spellEnd"/>
    </w:p>
    <w:tbl>
      <w:tblPr>
        <w:tblStyle w:val="aff1"/>
        <w:tblW w:w="0" w:type="auto"/>
        <w:jc w:val="center"/>
        <w:tblCellMar>
          <w:top w:w="50" w:type="dxa"/>
          <w:left w:w="50" w:type="dxa"/>
          <w:bottom w:w="50" w:type="dxa"/>
          <w:right w:w="50" w:type="dxa"/>
        </w:tblCellMar>
        <w:tblLook w:val="04A0" w:firstRow="1" w:lastRow="0" w:firstColumn="1" w:lastColumn="0" w:noHBand="0" w:noVBand="1"/>
      </w:tblPr>
      <w:tblGrid>
        <w:gridCol w:w="1981"/>
        <w:gridCol w:w="1982"/>
        <w:gridCol w:w="1983"/>
        <w:gridCol w:w="1983"/>
        <w:gridCol w:w="1983"/>
      </w:tblGrid>
      <w:tr w:rsidR="00C637E8" w14:paraId="46D0387C" w14:textId="77777777">
        <w:trPr>
          <w:cantSplit/>
          <w:tblHeader/>
          <w:jc w:val="center"/>
        </w:trPr>
        <w:tc>
          <w:tcPr>
            <w:tcW w:w="1984" w:type="dxa"/>
            <w:shd w:val="clear" w:color="auto" w:fill="D9EAF7"/>
            <w:vAlign w:val="center"/>
          </w:tcPr>
          <w:p w14:paraId="32F74061" w14:textId="77777777" w:rsidR="00C637E8" w:rsidRDefault="00000000">
            <w:pPr>
              <w:jc w:val="center"/>
            </w:pPr>
            <w:r>
              <w:rPr>
                <w:b/>
                <w:sz w:val="16"/>
              </w:rPr>
              <w:t>目标变量</w:t>
            </w:r>
          </w:p>
        </w:tc>
        <w:tc>
          <w:tcPr>
            <w:tcW w:w="1984" w:type="dxa"/>
            <w:shd w:val="clear" w:color="auto" w:fill="D9EAF7"/>
            <w:vAlign w:val="center"/>
          </w:tcPr>
          <w:p w14:paraId="526D9A3C" w14:textId="77777777" w:rsidR="00C637E8" w:rsidRDefault="00000000">
            <w:pPr>
              <w:jc w:val="center"/>
            </w:pPr>
            <w:r>
              <w:rPr>
                <w:b/>
                <w:sz w:val="16"/>
              </w:rPr>
              <w:t>Baseline</w:t>
            </w:r>
            <w:r>
              <w:rPr>
                <w:b/>
                <w:sz w:val="16"/>
              </w:rPr>
              <w:t>权重</w:t>
            </w:r>
          </w:p>
        </w:tc>
        <w:tc>
          <w:tcPr>
            <w:tcW w:w="1984" w:type="dxa"/>
            <w:shd w:val="clear" w:color="auto" w:fill="D9EAF7"/>
            <w:vAlign w:val="center"/>
          </w:tcPr>
          <w:p w14:paraId="51C2D732" w14:textId="77777777" w:rsidR="00C637E8" w:rsidRDefault="00000000">
            <w:pPr>
              <w:jc w:val="center"/>
            </w:pPr>
            <w:r>
              <w:rPr>
                <w:b/>
                <w:sz w:val="16"/>
              </w:rPr>
              <w:t>SARIMA</w:t>
            </w:r>
            <w:r>
              <w:rPr>
                <w:b/>
                <w:sz w:val="16"/>
              </w:rPr>
              <w:t>权重</w:t>
            </w:r>
          </w:p>
        </w:tc>
        <w:tc>
          <w:tcPr>
            <w:tcW w:w="1984" w:type="dxa"/>
            <w:shd w:val="clear" w:color="auto" w:fill="D9EAF7"/>
            <w:vAlign w:val="center"/>
          </w:tcPr>
          <w:p w14:paraId="3AC68C7B" w14:textId="77777777" w:rsidR="00C637E8" w:rsidRDefault="00000000">
            <w:pPr>
              <w:jc w:val="center"/>
            </w:pPr>
            <w:r>
              <w:rPr>
                <w:b/>
                <w:sz w:val="16"/>
              </w:rPr>
              <w:t>XGBoost</w:t>
            </w:r>
            <w:r>
              <w:rPr>
                <w:b/>
                <w:sz w:val="16"/>
              </w:rPr>
              <w:t>权重</w:t>
            </w:r>
          </w:p>
        </w:tc>
        <w:tc>
          <w:tcPr>
            <w:tcW w:w="1984" w:type="dxa"/>
            <w:shd w:val="clear" w:color="auto" w:fill="D9EAF7"/>
            <w:vAlign w:val="center"/>
          </w:tcPr>
          <w:p w14:paraId="6E081310" w14:textId="77777777" w:rsidR="00C637E8" w:rsidRDefault="00000000">
            <w:pPr>
              <w:jc w:val="center"/>
            </w:pPr>
            <w:r>
              <w:rPr>
                <w:b/>
                <w:sz w:val="16"/>
              </w:rPr>
              <w:t>主导模型</w:t>
            </w:r>
          </w:p>
        </w:tc>
      </w:tr>
      <w:tr w:rsidR="00C637E8" w14:paraId="14026639" w14:textId="77777777">
        <w:trPr>
          <w:cantSplit/>
          <w:jc w:val="center"/>
        </w:trPr>
        <w:tc>
          <w:tcPr>
            <w:tcW w:w="1984" w:type="dxa"/>
            <w:vAlign w:val="center"/>
          </w:tcPr>
          <w:p w14:paraId="3D13C7A3" w14:textId="77777777" w:rsidR="00C637E8" w:rsidRDefault="00000000">
            <w:pPr>
              <w:jc w:val="center"/>
            </w:pPr>
            <w:r>
              <w:rPr>
                <w:sz w:val="16"/>
              </w:rPr>
              <w:t>日就餐人数</w:t>
            </w:r>
          </w:p>
        </w:tc>
        <w:tc>
          <w:tcPr>
            <w:tcW w:w="1984" w:type="dxa"/>
            <w:vAlign w:val="center"/>
          </w:tcPr>
          <w:p w14:paraId="3ADE82D8" w14:textId="77777777" w:rsidR="00C637E8" w:rsidRDefault="00000000">
            <w:pPr>
              <w:jc w:val="center"/>
            </w:pPr>
            <w:r>
              <w:rPr>
                <w:sz w:val="16"/>
              </w:rPr>
              <w:t>7%</w:t>
            </w:r>
          </w:p>
        </w:tc>
        <w:tc>
          <w:tcPr>
            <w:tcW w:w="1984" w:type="dxa"/>
            <w:vAlign w:val="center"/>
          </w:tcPr>
          <w:p w14:paraId="054E6F04" w14:textId="77777777" w:rsidR="00C637E8" w:rsidRDefault="00000000">
            <w:pPr>
              <w:jc w:val="center"/>
            </w:pPr>
            <w:r>
              <w:rPr>
                <w:sz w:val="16"/>
              </w:rPr>
              <w:t>52%</w:t>
            </w:r>
          </w:p>
        </w:tc>
        <w:tc>
          <w:tcPr>
            <w:tcW w:w="1984" w:type="dxa"/>
            <w:vAlign w:val="center"/>
          </w:tcPr>
          <w:p w14:paraId="2D059810" w14:textId="77777777" w:rsidR="00C637E8" w:rsidRDefault="00000000">
            <w:pPr>
              <w:jc w:val="center"/>
            </w:pPr>
            <w:r>
              <w:rPr>
                <w:sz w:val="16"/>
              </w:rPr>
              <w:t>41%</w:t>
            </w:r>
          </w:p>
        </w:tc>
        <w:tc>
          <w:tcPr>
            <w:tcW w:w="1984" w:type="dxa"/>
            <w:vAlign w:val="center"/>
          </w:tcPr>
          <w:p w14:paraId="4AA76CB6" w14:textId="77777777" w:rsidR="00C637E8" w:rsidRDefault="00000000">
            <w:pPr>
              <w:jc w:val="center"/>
            </w:pPr>
            <w:r>
              <w:rPr>
                <w:sz w:val="16"/>
              </w:rPr>
              <w:t>SARIMA</w:t>
            </w:r>
          </w:p>
        </w:tc>
      </w:tr>
      <w:tr w:rsidR="00C637E8" w14:paraId="6B28E854" w14:textId="77777777">
        <w:trPr>
          <w:cantSplit/>
          <w:jc w:val="center"/>
        </w:trPr>
        <w:tc>
          <w:tcPr>
            <w:tcW w:w="1984" w:type="dxa"/>
            <w:vAlign w:val="center"/>
          </w:tcPr>
          <w:p w14:paraId="3B1865F5" w14:textId="77777777" w:rsidR="00C637E8" w:rsidRDefault="00000000">
            <w:pPr>
              <w:jc w:val="center"/>
            </w:pPr>
            <w:r>
              <w:rPr>
                <w:sz w:val="16"/>
              </w:rPr>
              <w:t>日销售额</w:t>
            </w:r>
          </w:p>
        </w:tc>
        <w:tc>
          <w:tcPr>
            <w:tcW w:w="1984" w:type="dxa"/>
            <w:vAlign w:val="center"/>
          </w:tcPr>
          <w:p w14:paraId="320C4C42" w14:textId="77777777" w:rsidR="00C637E8" w:rsidRDefault="00000000">
            <w:pPr>
              <w:jc w:val="center"/>
            </w:pPr>
            <w:r>
              <w:rPr>
                <w:sz w:val="16"/>
              </w:rPr>
              <w:t>9%</w:t>
            </w:r>
          </w:p>
        </w:tc>
        <w:tc>
          <w:tcPr>
            <w:tcW w:w="1984" w:type="dxa"/>
            <w:vAlign w:val="center"/>
          </w:tcPr>
          <w:p w14:paraId="1CD65B2B" w14:textId="77777777" w:rsidR="00C637E8" w:rsidRDefault="00000000">
            <w:pPr>
              <w:jc w:val="center"/>
            </w:pPr>
            <w:r>
              <w:rPr>
                <w:sz w:val="16"/>
              </w:rPr>
              <w:t>54%</w:t>
            </w:r>
          </w:p>
        </w:tc>
        <w:tc>
          <w:tcPr>
            <w:tcW w:w="1984" w:type="dxa"/>
            <w:vAlign w:val="center"/>
          </w:tcPr>
          <w:p w14:paraId="66743645" w14:textId="77777777" w:rsidR="00C637E8" w:rsidRDefault="00000000">
            <w:pPr>
              <w:jc w:val="center"/>
            </w:pPr>
            <w:r>
              <w:rPr>
                <w:sz w:val="16"/>
              </w:rPr>
              <w:t>37%</w:t>
            </w:r>
          </w:p>
        </w:tc>
        <w:tc>
          <w:tcPr>
            <w:tcW w:w="1984" w:type="dxa"/>
            <w:vAlign w:val="center"/>
          </w:tcPr>
          <w:p w14:paraId="1352D102" w14:textId="77777777" w:rsidR="00C637E8" w:rsidRDefault="00000000">
            <w:pPr>
              <w:jc w:val="center"/>
            </w:pPr>
            <w:r>
              <w:rPr>
                <w:sz w:val="16"/>
              </w:rPr>
              <w:t>SARIMA</w:t>
            </w:r>
          </w:p>
        </w:tc>
      </w:tr>
      <w:tr w:rsidR="00C637E8" w14:paraId="55EC96BB" w14:textId="77777777">
        <w:trPr>
          <w:cantSplit/>
          <w:jc w:val="center"/>
        </w:trPr>
        <w:tc>
          <w:tcPr>
            <w:tcW w:w="1984" w:type="dxa"/>
            <w:vAlign w:val="center"/>
          </w:tcPr>
          <w:p w14:paraId="1B65DDF9" w14:textId="77777777" w:rsidR="00C637E8" w:rsidRDefault="00000000">
            <w:pPr>
              <w:jc w:val="center"/>
            </w:pPr>
            <w:r>
              <w:rPr>
                <w:sz w:val="16"/>
              </w:rPr>
              <w:t>日总热量</w:t>
            </w:r>
          </w:p>
        </w:tc>
        <w:tc>
          <w:tcPr>
            <w:tcW w:w="1984" w:type="dxa"/>
            <w:vAlign w:val="center"/>
          </w:tcPr>
          <w:p w14:paraId="2E014BE3" w14:textId="77777777" w:rsidR="00C637E8" w:rsidRDefault="00000000">
            <w:pPr>
              <w:jc w:val="center"/>
            </w:pPr>
            <w:r>
              <w:rPr>
                <w:sz w:val="16"/>
              </w:rPr>
              <w:t>21%</w:t>
            </w:r>
          </w:p>
        </w:tc>
        <w:tc>
          <w:tcPr>
            <w:tcW w:w="1984" w:type="dxa"/>
            <w:vAlign w:val="center"/>
          </w:tcPr>
          <w:p w14:paraId="02C90050" w14:textId="77777777" w:rsidR="00C637E8" w:rsidRDefault="00000000">
            <w:pPr>
              <w:jc w:val="center"/>
            </w:pPr>
            <w:r>
              <w:rPr>
                <w:sz w:val="16"/>
              </w:rPr>
              <w:t>45%</w:t>
            </w:r>
          </w:p>
        </w:tc>
        <w:tc>
          <w:tcPr>
            <w:tcW w:w="1984" w:type="dxa"/>
            <w:vAlign w:val="center"/>
          </w:tcPr>
          <w:p w14:paraId="741D9D0E" w14:textId="77777777" w:rsidR="00C637E8" w:rsidRDefault="00000000">
            <w:pPr>
              <w:jc w:val="center"/>
            </w:pPr>
            <w:r>
              <w:rPr>
                <w:sz w:val="16"/>
              </w:rPr>
              <w:t>34%</w:t>
            </w:r>
          </w:p>
        </w:tc>
        <w:tc>
          <w:tcPr>
            <w:tcW w:w="1984" w:type="dxa"/>
            <w:vAlign w:val="center"/>
          </w:tcPr>
          <w:p w14:paraId="2F1F116F" w14:textId="77777777" w:rsidR="00C637E8" w:rsidRDefault="00000000">
            <w:pPr>
              <w:jc w:val="center"/>
            </w:pPr>
            <w:r>
              <w:rPr>
                <w:sz w:val="16"/>
              </w:rPr>
              <w:t>SARIMA</w:t>
            </w:r>
          </w:p>
        </w:tc>
      </w:tr>
      <w:tr w:rsidR="00C637E8" w14:paraId="718F578D" w14:textId="77777777">
        <w:trPr>
          <w:cantSplit/>
          <w:jc w:val="center"/>
        </w:trPr>
        <w:tc>
          <w:tcPr>
            <w:tcW w:w="1984" w:type="dxa"/>
            <w:vAlign w:val="center"/>
          </w:tcPr>
          <w:p w14:paraId="705F61BE" w14:textId="77777777" w:rsidR="00C637E8" w:rsidRDefault="00000000">
            <w:pPr>
              <w:jc w:val="center"/>
            </w:pPr>
            <w:r>
              <w:rPr>
                <w:sz w:val="16"/>
              </w:rPr>
              <w:t>日总蛋白质</w:t>
            </w:r>
          </w:p>
        </w:tc>
        <w:tc>
          <w:tcPr>
            <w:tcW w:w="1984" w:type="dxa"/>
            <w:vAlign w:val="center"/>
          </w:tcPr>
          <w:p w14:paraId="16359FC0" w14:textId="77777777" w:rsidR="00C637E8" w:rsidRDefault="00000000">
            <w:pPr>
              <w:jc w:val="center"/>
            </w:pPr>
            <w:r>
              <w:rPr>
                <w:sz w:val="16"/>
              </w:rPr>
              <w:t>0%</w:t>
            </w:r>
          </w:p>
        </w:tc>
        <w:tc>
          <w:tcPr>
            <w:tcW w:w="1984" w:type="dxa"/>
            <w:vAlign w:val="center"/>
          </w:tcPr>
          <w:p w14:paraId="223E479E" w14:textId="77777777" w:rsidR="00C637E8" w:rsidRDefault="00000000">
            <w:pPr>
              <w:jc w:val="center"/>
            </w:pPr>
            <w:r>
              <w:rPr>
                <w:sz w:val="16"/>
              </w:rPr>
              <w:t>65%</w:t>
            </w:r>
          </w:p>
        </w:tc>
        <w:tc>
          <w:tcPr>
            <w:tcW w:w="1984" w:type="dxa"/>
            <w:vAlign w:val="center"/>
          </w:tcPr>
          <w:p w14:paraId="4A4E3B16" w14:textId="77777777" w:rsidR="00C637E8" w:rsidRDefault="00000000">
            <w:pPr>
              <w:jc w:val="center"/>
            </w:pPr>
            <w:r>
              <w:rPr>
                <w:sz w:val="16"/>
              </w:rPr>
              <w:t>35%</w:t>
            </w:r>
          </w:p>
        </w:tc>
        <w:tc>
          <w:tcPr>
            <w:tcW w:w="1984" w:type="dxa"/>
            <w:vAlign w:val="center"/>
          </w:tcPr>
          <w:p w14:paraId="363D87CB" w14:textId="77777777" w:rsidR="00C637E8" w:rsidRDefault="00000000">
            <w:pPr>
              <w:jc w:val="center"/>
            </w:pPr>
            <w:r>
              <w:rPr>
                <w:sz w:val="16"/>
              </w:rPr>
              <w:t>SARIMA</w:t>
            </w:r>
          </w:p>
        </w:tc>
      </w:tr>
      <w:tr w:rsidR="00C637E8" w14:paraId="33F14069" w14:textId="77777777">
        <w:trPr>
          <w:cantSplit/>
          <w:jc w:val="center"/>
        </w:trPr>
        <w:tc>
          <w:tcPr>
            <w:tcW w:w="1984" w:type="dxa"/>
            <w:vAlign w:val="center"/>
          </w:tcPr>
          <w:p w14:paraId="231EB024" w14:textId="77777777" w:rsidR="00C637E8" w:rsidRDefault="00000000">
            <w:pPr>
              <w:jc w:val="center"/>
            </w:pPr>
            <w:r>
              <w:rPr>
                <w:sz w:val="16"/>
              </w:rPr>
              <w:t>日总脂肪</w:t>
            </w:r>
          </w:p>
        </w:tc>
        <w:tc>
          <w:tcPr>
            <w:tcW w:w="1984" w:type="dxa"/>
            <w:vAlign w:val="center"/>
          </w:tcPr>
          <w:p w14:paraId="6B58088D" w14:textId="77777777" w:rsidR="00C637E8" w:rsidRDefault="00000000">
            <w:pPr>
              <w:jc w:val="center"/>
            </w:pPr>
            <w:r>
              <w:rPr>
                <w:sz w:val="16"/>
              </w:rPr>
              <w:t>0%</w:t>
            </w:r>
          </w:p>
        </w:tc>
        <w:tc>
          <w:tcPr>
            <w:tcW w:w="1984" w:type="dxa"/>
            <w:vAlign w:val="center"/>
          </w:tcPr>
          <w:p w14:paraId="2B4D0142" w14:textId="77777777" w:rsidR="00C637E8" w:rsidRDefault="00000000">
            <w:pPr>
              <w:jc w:val="center"/>
            </w:pPr>
            <w:r>
              <w:rPr>
                <w:sz w:val="16"/>
              </w:rPr>
              <w:t>51%</w:t>
            </w:r>
          </w:p>
        </w:tc>
        <w:tc>
          <w:tcPr>
            <w:tcW w:w="1984" w:type="dxa"/>
            <w:vAlign w:val="center"/>
          </w:tcPr>
          <w:p w14:paraId="44361A84" w14:textId="77777777" w:rsidR="00C637E8" w:rsidRDefault="00000000">
            <w:pPr>
              <w:jc w:val="center"/>
            </w:pPr>
            <w:r>
              <w:rPr>
                <w:sz w:val="16"/>
              </w:rPr>
              <w:t>49%</w:t>
            </w:r>
          </w:p>
        </w:tc>
        <w:tc>
          <w:tcPr>
            <w:tcW w:w="1984" w:type="dxa"/>
            <w:vAlign w:val="center"/>
          </w:tcPr>
          <w:p w14:paraId="6AA4161D" w14:textId="77777777" w:rsidR="00C637E8" w:rsidRDefault="00000000">
            <w:pPr>
              <w:jc w:val="center"/>
            </w:pPr>
            <w:r>
              <w:rPr>
                <w:sz w:val="16"/>
              </w:rPr>
              <w:t>SARIMA</w:t>
            </w:r>
          </w:p>
        </w:tc>
      </w:tr>
      <w:tr w:rsidR="00C637E8" w14:paraId="3AE762AD" w14:textId="77777777">
        <w:trPr>
          <w:cantSplit/>
          <w:jc w:val="center"/>
        </w:trPr>
        <w:tc>
          <w:tcPr>
            <w:tcW w:w="1984" w:type="dxa"/>
            <w:vAlign w:val="center"/>
          </w:tcPr>
          <w:p w14:paraId="4940C8DF" w14:textId="77777777" w:rsidR="00C637E8" w:rsidRDefault="00000000">
            <w:pPr>
              <w:jc w:val="center"/>
            </w:pPr>
            <w:r>
              <w:rPr>
                <w:sz w:val="16"/>
              </w:rPr>
              <w:t>日总碳水</w:t>
            </w:r>
          </w:p>
        </w:tc>
        <w:tc>
          <w:tcPr>
            <w:tcW w:w="1984" w:type="dxa"/>
            <w:vAlign w:val="center"/>
          </w:tcPr>
          <w:p w14:paraId="5566ECDA" w14:textId="77777777" w:rsidR="00C637E8" w:rsidRDefault="00000000">
            <w:pPr>
              <w:jc w:val="center"/>
            </w:pPr>
            <w:r>
              <w:rPr>
                <w:sz w:val="16"/>
              </w:rPr>
              <w:t>16%</w:t>
            </w:r>
          </w:p>
        </w:tc>
        <w:tc>
          <w:tcPr>
            <w:tcW w:w="1984" w:type="dxa"/>
            <w:vAlign w:val="center"/>
          </w:tcPr>
          <w:p w14:paraId="689938DD" w14:textId="77777777" w:rsidR="00C637E8" w:rsidRDefault="00000000">
            <w:pPr>
              <w:jc w:val="center"/>
            </w:pPr>
            <w:r>
              <w:rPr>
                <w:sz w:val="16"/>
              </w:rPr>
              <w:t>39%</w:t>
            </w:r>
          </w:p>
        </w:tc>
        <w:tc>
          <w:tcPr>
            <w:tcW w:w="1984" w:type="dxa"/>
            <w:vAlign w:val="center"/>
          </w:tcPr>
          <w:p w14:paraId="59277609" w14:textId="77777777" w:rsidR="00C637E8" w:rsidRDefault="00000000">
            <w:pPr>
              <w:jc w:val="center"/>
            </w:pPr>
            <w:r>
              <w:rPr>
                <w:sz w:val="16"/>
              </w:rPr>
              <w:t>45%</w:t>
            </w:r>
          </w:p>
        </w:tc>
        <w:tc>
          <w:tcPr>
            <w:tcW w:w="1984" w:type="dxa"/>
            <w:vAlign w:val="center"/>
          </w:tcPr>
          <w:p w14:paraId="59E82BDB" w14:textId="77777777" w:rsidR="00C637E8" w:rsidRDefault="00000000">
            <w:pPr>
              <w:jc w:val="center"/>
            </w:pPr>
            <w:r>
              <w:rPr>
                <w:sz w:val="16"/>
              </w:rPr>
              <w:t>XGBoost</w:t>
            </w:r>
          </w:p>
        </w:tc>
      </w:tr>
    </w:tbl>
    <w:p w14:paraId="59C152D3" w14:textId="77777777" w:rsidR="00C637E8" w:rsidRDefault="00C637E8"/>
    <w:p w14:paraId="68934988" w14:textId="77777777" w:rsidR="00C637E8" w:rsidRDefault="00000000">
      <w:pPr>
        <w:pStyle w:val="BodyCN"/>
      </w:pPr>
      <w:r>
        <w:rPr>
          <w:lang w:eastAsia="zh-CN"/>
        </w:rPr>
        <w:t>综合以上五项灵敏度分析与模型检验，全文建模中的核心方法和关键假设均得到了充分的统计验证：关联规则通过了</w:t>
      </w:r>
      <w:r>
        <w:rPr>
          <w:lang w:eastAsia="zh-CN"/>
        </w:rPr>
        <w:t>Bootstrap</w:t>
      </w:r>
      <w:r>
        <w:rPr>
          <w:lang w:eastAsia="zh-CN"/>
        </w:rPr>
        <w:t>稳定性分层检验，预测模型通过了白噪声残差检验和</w:t>
      </w:r>
      <w:r>
        <w:rPr>
          <w:lang w:eastAsia="zh-CN"/>
        </w:rPr>
        <w:t>Walk-forward</w:t>
      </w:r>
      <w:r>
        <w:rPr>
          <w:lang w:eastAsia="zh-CN"/>
        </w:rPr>
        <w:t>真实场景验证，优化模型的利润水平对参数不确定性的敏感度可量化（</w:t>
      </w:r>
      <w:r>
        <w:rPr>
          <w:lang w:eastAsia="zh-CN"/>
        </w:rPr>
        <w:t>CV=8.5%</w:t>
      </w:r>
      <w:r>
        <w:rPr>
          <w:lang w:eastAsia="zh-CN"/>
        </w:rPr>
        <w:t>），附件数据的营养一致性达到了实用级别（</w:t>
      </w:r>
      <w:r>
        <w:rPr>
          <w:lang w:eastAsia="zh-CN"/>
        </w:rPr>
        <w:t>MAPE&lt;2%</w:t>
      </w:r>
      <w:r>
        <w:rPr>
          <w:lang w:eastAsia="zh-CN"/>
        </w:rPr>
        <w:t>），组合预测的权重结构在不同目标间表现出一致的合理性。</w:t>
      </w:r>
      <w:proofErr w:type="spellStart"/>
      <w:r>
        <w:t>上述检验增强了全文建模结论的可信度</w:t>
      </w:r>
      <w:proofErr w:type="spellEnd"/>
      <w:r>
        <w:t>。</w:t>
      </w:r>
    </w:p>
    <w:sectPr w:rsidR="00C637E8" w:rsidSect="00034616">
      <w:headerReference w:type="even" r:id="rId8"/>
      <w:headerReference w:type="default" r:id="rId9"/>
      <w:footerReference w:type="even" r:id="rId10"/>
      <w:footerReference w:type="default" r:id="rId11"/>
      <w:headerReference w:type="first" r:id="rId12"/>
      <w:footerReference w:type="first" r:id="rId13"/>
      <w:pgSz w:w="11906" w:h="16838"/>
      <w:pgMar w:top="992" w:right="992" w:bottom="907" w:left="9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A75AF" w14:textId="77777777" w:rsidR="0048612B" w:rsidRDefault="0048612B">
      <w:pPr>
        <w:spacing w:after="0" w:line="240" w:lineRule="auto"/>
      </w:pPr>
      <w:r>
        <w:separator/>
      </w:r>
    </w:p>
  </w:endnote>
  <w:endnote w:type="continuationSeparator" w:id="0">
    <w:p w14:paraId="25B74CAC" w14:textId="77777777" w:rsidR="0048612B" w:rsidRDefault="00486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EF4FF" w14:textId="77777777" w:rsidR="00C86FBC" w:rsidRDefault="00C86FB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DA97A" w14:textId="77777777" w:rsidR="00C637E8" w:rsidRDefault="00000000">
    <w:pPr>
      <w:pStyle w:val="a7"/>
      <w:jc w:val="center"/>
    </w:pPr>
    <w:r>
      <w:rPr>
        <w:sz w:val="18"/>
      </w:rPr>
      <w:t>第</w:t>
    </w:r>
    <w:r>
      <w:rPr>
        <w:sz w:val="18"/>
      </w:rPr>
      <w:t xml:space="preserve"> </w:t>
    </w:r>
    <w:r>
      <w:fldChar w:fldCharType="begin"/>
    </w:r>
    <w:r>
      <w:instrText xml:space="preserve"> PAGE </w:instrText>
    </w:r>
    <w:r>
      <w:fldChar w:fldCharType="separate"/>
    </w:r>
    <w:r>
      <w:rPr>
        <w:sz w:val="18"/>
      </w:rPr>
      <w:t>1</w:t>
    </w:r>
    <w:r>
      <w:fldChar w:fldCharType="end"/>
    </w:r>
    <w:r>
      <w:rPr>
        <w:sz w:val="18"/>
      </w:rPr>
      <w:t xml:space="preserve"> </w:t>
    </w:r>
    <w:r>
      <w:rPr>
        <w:sz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67EA0" w14:textId="77777777" w:rsidR="00C86FBC" w:rsidRDefault="00C86FB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1F8AE" w14:textId="77777777" w:rsidR="0048612B" w:rsidRDefault="0048612B">
      <w:pPr>
        <w:spacing w:after="0" w:line="240" w:lineRule="auto"/>
      </w:pPr>
      <w:r>
        <w:separator/>
      </w:r>
    </w:p>
  </w:footnote>
  <w:footnote w:type="continuationSeparator" w:id="0">
    <w:p w14:paraId="0702B289" w14:textId="77777777" w:rsidR="0048612B" w:rsidRDefault="00486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0B3E1" w14:textId="77777777" w:rsidR="00C86FBC" w:rsidRDefault="00C86FBC">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F2B2E" w14:textId="77777777" w:rsidR="00C637E8" w:rsidRDefault="00000000">
    <w:pPr>
      <w:pStyle w:val="a5"/>
      <w:jc w:val="center"/>
      <w:rPr>
        <w:lang w:eastAsia="zh-CN"/>
      </w:rPr>
    </w:pPr>
    <w:r>
      <w:rPr>
        <w:sz w:val="18"/>
        <w:lang w:eastAsia="zh-CN"/>
      </w:rPr>
      <w:t>餐厅运营建模分析合并文档</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FB5F9" w14:textId="77777777" w:rsidR="00C86FBC" w:rsidRDefault="00C86FBC">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93425731">
    <w:abstractNumId w:val="8"/>
  </w:num>
  <w:num w:numId="2" w16cid:durableId="485317627">
    <w:abstractNumId w:val="6"/>
  </w:num>
  <w:num w:numId="3" w16cid:durableId="411703889">
    <w:abstractNumId w:val="5"/>
  </w:num>
  <w:num w:numId="4" w16cid:durableId="484470346">
    <w:abstractNumId w:val="4"/>
  </w:num>
  <w:num w:numId="5" w16cid:durableId="1475416901">
    <w:abstractNumId w:val="7"/>
  </w:num>
  <w:num w:numId="6" w16cid:durableId="1066345037">
    <w:abstractNumId w:val="3"/>
  </w:num>
  <w:num w:numId="7" w16cid:durableId="2126178">
    <w:abstractNumId w:val="2"/>
  </w:num>
  <w:num w:numId="8" w16cid:durableId="2006203056">
    <w:abstractNumId w:val="1"/>
  </w:num>
  <w:num w:numId="9" w16cid:durableId="995576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5022"/>
    <w:rsid w:val="00326F90"/>
    <w:rsid w:val="0048612B"/>
    <w:rsid w:val="00AA1D8D"/>
    <w:rsid w:val="00B47730"/>
    <w:rsid w:val="00C637E8"/>
    <w:rsid w:val="00C86FB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98FA37"/>
  <w14:defaultImageDpi w14:val="300"/>
  <w15:docId w15:val="{A403536D-145B-4D79-A569-39EEA99D8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N">
    <w:name w:val="Body_CN"/>
    <w:basedOn w:val="a1"/>
    <w:pPr>
      <w:spacing w:after="60" w:line="307" w:lineRule="auto"/>
      <w:ind w:firstLine="420"/>
      <w:jc w:val="both"/>
    </w:pPr>
  </w:style>
  <w:style w:type="paragraph" w:customStyle="1" w:styleId="CaptionCN">
    <w:name w:val="Caption_CN"/>
    <w:basedOn w:val="a1"/>
    <w:pPr>
      <w:spacing w:before="120" w:after="60"/>
    </w:pPr>
    <w:rPr>
      <w:b/>
      <w:sz w:val="18"/>
    </w:rPr>
  </w:style>
  <w:style w:type="paragraph" w:customStyle="1" w:styleId="PseudoCode">
    <w:name w:val="PseudoCode"/>
    <w:basedOn w:val="a1"/>
    <w:pPr>
      <w:spacing w:after="0" w:line="252" w:lineRule="auto"/>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24</Pages>
  <Words>14365</Words>
  <Characters>20112</Characters>
  <Application>Microsoft Office Word</Application>
  <DocSecurity>0</DocSecurity>
  <Lines>1058</Lines>
  <Paragraphs>1149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家和 包</cp:lastModifiedBy>
  <cp:revision>2</cp:revision>
  <dcterms:created xsi:type="dcterms:W3CDTF">2026-05-17T19:36:00Z</dcterms:created>
  <dcterms:modified xsi:type="dcterms:W3CDTF">2026-05-17T19:36:00Z</dcterms:modified>
  <cp:category/>
</cp:coreProperties>
</file>