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API reciclaDUOC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Endpoint registroUsuario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Descripción: Registra un nuevo usuario en el sistema.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del Endpoint: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Método: POST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URL:  /api/usuario/registroUsuario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 de la solicitud: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  "email": “string”,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“nombre”: “string”,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"password": “string”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Respuestas: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 Éxito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"mensaje": "Usuario registrado correctamente",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"usuario": {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"id": number,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"email": string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"error": "Email, password y nombre son obligatorios"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409 Conflict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"error": "El usuario ya existe"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"error": "Error en el servidor"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La contraseña se encripta usando bcrypt con un factor de costo de 10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Se verifica la existencia previa del email para evitar duplicados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El id del usuario es retornado como número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Solo se requiere email y password para el registro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La contraseña se almacena de forma segura (hasheada)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Endpoint de loginUsuario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Descripción: Permite a los usuarios autenticarse en el sistema mediante sus credenciales (email y contraseña).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del Endpoint: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Método: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URL: /api/usuario/loginUsuario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Autenticación: No requerida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 de la solicitud: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336.9140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"email": "string",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"password": "string"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Respuestas: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 Exito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"mensaje": "Login exitoso",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"usuario": 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"id": "number",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"email": "string"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"token": "string"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"error": "Email y password son obligatorios"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401 Unauthorized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"error": "Credenciales inválidas"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"error": "Error en el servidor"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Utiliza bcrypt para la comparación segura de contraseñas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Genera un token JWT con expiración de 5 horas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 devuelve la contraseña en la respuesta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Endpoint de getPerfil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Este endpoint permite obtener el perfil completo de un usuario autenticado, incluyendo sus datos personales y el historial de reciclajes realizados.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del Endpoint: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URL: /api/usuario/getPerfil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Método: GET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Autenticación: Requerida (JWT Token)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 de la solicitud: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Headers: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Authorization: Bearer &lt;token&gt;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Respuestas: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 Exito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"mensaje": "Perfil obtenido correctamente",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"perfil": 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"id_usuario": "number",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"email": "string",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"nombre": "string",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"puntos": "number"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"reciclajes": [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"id_reciclaje": "number",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"fecha": "string",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"foto": "string",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"productos": [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"id_producto": "number",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"nombre": "string",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"descripcion": "string",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"valor_punto": "number",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"cantidad": "number"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401 Unauthorized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"error": "Token requerido"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404 Not Found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"error": "Usuario no encontrado"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"error": "Error en el servidor"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Obtiene información básica del usuario (id, email, nombre, puntos)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Incluye historial completo de reciclajes.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Los reciclajes están ordenados por fecha descendente.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Cada reciclaje incluye los productos reciclados con sus detalles.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Endpoint de updatePerfil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Este endpoint permite actualizar los datos del perfil de un usuario autenticado. Se puede actualizar el nombre.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Información del Endpoint: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URL: /api/usuario/updatePerfil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Método: PUT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Autenticación: Requerida (JWT Token)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 de la solicitud: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Headers: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Authorization: Bearer &lt;token&gt;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 debe enviar al menos uno de los campos para realizar la actualización.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"nombre": "string"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Respuestas: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 Exito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"mensaje": "Perfil actualizado correctamente",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"perfil": {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"id_usuario": "number",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"email": "string",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"nombre": "string",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"puntos": "number"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"error": "El nombre es obligatorio"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401 Unauthorized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"error": "Token requerido"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403 Forbidden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“error”: "Token inválido o expirado"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"error": "Error en el servidor"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Endpoint de registroReciclaje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Este endpoint permite registrar un nuevo reciclaje con uno o varios productos, calculando y actualizando los puntos del usuario.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del Endpoint: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URL: /api/reciclaje/registroReciclaje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Método: POST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Autenticación: Requerida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 de la solicitud: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Headers: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Authorization: Bearer &lt;token&gt;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 debe enviar al menos uno de los campos para realizar la actualización.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"id_deposito":  "number",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"foto": "string",  // Opcional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"productos": [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"id_producto":  "number",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"cantidad":  "number"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"id_producto":  "number",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"cantidad":  "number"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Respuestas: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200 Exito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"mensaje": "Reciclaje registrado correctamente",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"reciclaje": {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"id_reciclaje": “number”,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"fecha": "string",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"foto": "string",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"productos": [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"id_producto": “number”,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"nombre": "string",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"descripcion": "string",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"valor_punto": “number”,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"cantidad": “number”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"puntos_ganados": “number”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"error": "Datos incompletos. Se requiere id_deposito y al menos un producto"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"error": "Estructura de productos inválida. Cada producto debe tener id_producto y cantidad mayor a 0"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401 Unauthorized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"error": "Token requerido"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403 Forbidden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"error": "Token inválido o expirado"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"error": "Error en el servidor"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Valida el token JWT del usuario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Registra el nuevo reciclaje en la base de datos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Registra los productos asociados al reciclaje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Calcula los puntos ganados basándose en el valor de cada producto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Actualiza los puntos del usuario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Retorna los detalles del reciclaje creado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Notas Adicionales: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Los puntos se calculan multiplicando el valor_punto de cada producto por la cantidad reciclada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La fecha se genera automáticamente al momento del registro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Se pueden registrar múltiples productos en un solo reciclaje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La foto es opcional y puede ser null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