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668780" cy="414655"/>
            <wp:effectExtent b="0" l="0" r="0" t="0"/>
            <wp:wrapSquare wrapText="bothSides" distB="0" distT="0" distL="114300" distR="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line="240" w:lineRule="auto"/>
        <w:jc w:val="right"/>
        <w:rPr>
          <w:b w:val="1"/>
          <w:color w:val="000080"/>
          <w:sz w:val="36"/>
          <w:szCs w:val="36"/>
        </w:rPr>
      </w:pPr>
      <w:r w:rsidDel="00000000" w:rsidR="00000000" w:rsidRPr="00000000">
        <w:rPr>
          <w:b w:val="1"/>
          <w:color w:val="1f497d"/>
          <w:sz w:val="28"/>
          <w:szCs w:val="28"/>
          <w:rtl w:val="0"/>
        </w:rPr>
        <w:t xml:space="preserve">ReciclaDuoc</w:t>
      </w: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b w:val="1"/>
          <w:color w:val="000080"/>
          <w:sz w:val="36"/>
          <w:szCs w:val="36"/>
          <w:rtl w:val="0"/>
        </w:rPr>
        <w:t xml:space="preserve">       </w:t>
        <w:tab/>
        <w:tab/>
        <w:tab/>
        <w:tab/>
        <w:tab/>
        <w:tab/>
        <w:tab/>
        <w:tab/>
        <w:tab/>
        <w:t xml:space="preserve">  Modelo 4+1</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widowControl w:val="0"/>
        <w:spacing w:after="240" w:before="120" w:line="240" w:lineRule="auto"/>
        <w:jc w:val="both"/>
        <w:rPr>
          <w:b w:val="1"/>
          <w:color w:val="000080"/>
          <w:sz w:val="28"/>
          <w:szCs w:val="28"/>
        </w:rPr>
      </w:pPr>
      <w:bookmarkStart w:colFirst="0" w:colLast="0" w:name="_whfc7ir7cjbx" w:id="0"/>
      <w:bookmarkEnd w:id="0"/>
      <w:r w:rsidDel="00000000" w:rsidR="00000000" w:rsidRPr="00000000">
        <w:rPr>
          <w:b w:val="1"/>
          <w:color w:val="000080"/>
          <w:sz w:val="28"/>
          <w:szCs w:val="28"/>
          <w:rtl w:val="0"/>
        </w:rPr>
        <w:t xml:space="preserve">Estilo Arquitectónico MVC (model - view - controller)</w:t>
      </w:r>
    </w:p>
    <w:p w:rsidR="00000000" w:rsidDel="00000000" w:rsidP="00000000" w:rsidRDefault="00000000" w:rsidRPr="00000000" w14:paraId="0000002F">
      <w:pPr>
        <w:rPr/>
      </w:pPr>
      <w:r w:rsidDel="00000000" w:rsidR="00000000" w:rsidRPr="00000000">
        <w:rPr>
          <w:rtl w:val="0"/>
        </w:rPr>
        <w:t xml:space="preserve">Organiza las aplicaciones en tres componentes interconectados para separar la lógica del programa y mejorar su mantenimiento.</w:t>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749330" cy="280068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9330" cy="28006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widowControl w:val="0"/>
        <w:spacing w:after="240" w:before="120" w:line="240" w:lineRule="auto"/>
        <w:jc w:val="both"/>
        <w:rPr>
          <w:b w:val="1"/>
          <w:color w:val="000080"/>
          <w:sz w:val="28"/>
          <w:szCs w:val="28"/>
        </w:rPr>
      </w:pPr>
      <w:bookmarkStart w:colFirst="0" w:colLast="0" w:name="_1r7q6l68p5xs" w:id="1"/>
      <w:bookmarkEnd w:id="1"/>
      <w:r w:rsidDel="00000000" w:rsidR="00000000" w:rsidRPr="00000000">
        <w:rPr>
          <w:rtl w:val="0"/>
        </w:rPr>
      </w:r>
    </w:p>
    <w:p w:rsidR="00000000" w:rsidDel="00000000" w:rsidP="00000000" w:rsidRDefault="00000000" w:rsidRPr="00000000" w14:paraId="00000033">
      <w:pPr>
        <w:pStyle w:val="Heading1"/>
        <w:widowControl w:val="0"/>
        <w:spacing w:after="240" w:before="120" w:line="240" w:lineRule="auto"/>
        <w:jc w:val="both"/>
        <w:rPr>
          <w:b w:val="1"/>
          <w:color w:val="000080"/>
          <w:sz w:val="28"/>
          <w:szCs w:val="28"/>
        </w:rPr>
      </w:pPr>
      <w:bookmarkStart w:colFirst="0" w:colLast="0" w:name="_kqilzav45moh" w:id="2"/>
      <w:bookmarkEnd w:id="2"/>
      <w:r w:rsidDel="00000000" w:rsidR="00000000" w:rsidRPr="00000000">
        <w:rPr>
          <w:rtl w:val="0"/>
        </w:rPr>
      </w:r>
    </w:p>
    <w:p w:rsidR="00000000" w:rsidDel="00000000" w:rsidP="00000000" w:rsidRDefault="00000000" w:rsidRPr="00000000" w14:paraId="00000034">
      <w:pPr>
        <w:pStyle w:val="Heading1"/>
        <w:widowControl w:val="0"/>
        <w:spacing w:after="240" w:before="120" w:line="240" w:lineRule="auto"/>
        <w:jc w:val="both"/>
        <w:rPr>
          <w:b w:val="1"/>
          <w:color w:val="000080"/>
          <w:sz w:val="28"/>
          <w:szCs w:val="28"/>
        </w:rPr>
      </w:pPr>
      <w:bookmarkStart w:colFirst="0" w:colLast="0" w:name="_ol450q4bi8ha" w:id="3"/>
      <w:bookmarkEnd w:id="3"/>
      <w:r w:rsidDel="00000000" w:rsidR="00000000" w:rsidRPr="00000000">
        <w:rPr>
          <w:rtl w:val="0"/>
        </w:rPr>
      </w:r>
    </w:p>
    <w:p w:rsidR="00000000" w:rsidDel="00000000" w:rsidP="00000000" w:rsidRDefault="00000000" w:rsidRPr="00000000" w14:paraId="00000035">
      <w:pPr>
        <w:pStyle w:val="Heading1"/>
        <w:widowControl w:val="0"/>
        <w:spacing w:after="240" w:before="120" w:line="240" w:lineRule="auto"/>
        <w:jc w:val="both"/>
        <w:rPr>
          <w:b w:val="1"/>
          <w:color w:val="000080"/>
          <w:sz w:val="28"/>
          <w:szCs w:val="28"/>
        </w:rPr>
      </w:pPr>
      <w:bookmarkStart w:colFirst="0" w:colLast="0" w:name="_quk4938xqxqb" w:id="4"/>
      <w:bookmarkEnd w:id="4"/>
      <w:r w:rsidDel="00000000" w:rsidR="00000000" w:rsidRPr="00000000">
        <w:rPr>
          <w:rtl w:val="0"/>
        </w:rPr>
      </w:r>
    </w:p>
    <w:p w:rsidR="00000000" w:rsidDel="00000000" w:rsidP="00000000" w:rsidRDefault="00000000" w:rsidRPr="00000000" w14:paraId="00000036">
      <w:pPr>
        <w:pStyle w:val="Heading1"/>
        <w:widowControl w:val="0"/>
        <w:spacing w:after="240" w:before="120" w:line="240" w:lineRule="auto"/>
        <w:jc w:val="both"/>
        <w:rPr>
          <w:b w:val="1"/>
          <w:color w:val="000080"/>
          <w:sz w:val="28"/>
          <w:szCs w:val="28"/>
        </w:rPr>
      </w:pPr>
      <w:bookmarkStart w:colFirst="0" w:colLast="0" w:name="_k72rnhipdr2j" w:id="5"/>
      <w:bookmarkEnd w:id="5"/>
      <w:r w:rsidDel="00000000" w:rsidR="00000000" w:rsidRPr="00000000">
        <w:rPr>
          <w:rtl w:val="0"/>
        </w:rPr>
      </w:r>
    </w:p>
    <w:p w:rsidR="00000000" w:rsidDel="00000000" w:rsidP="00000000" w:rsidRDefault="00000000" w:rsidRPr="00000000" w14:paraId="00000037">
      <w:pPr>
        <w:pStyle w:val="Heading1"/>
        <w:widowControl w:val="0"/>
        <w:spacing w:after="240" w:before="120" w:line="240" w:lineRule="auto"/>
        <w:jc w:val="both"/>
        <w:rPr>
          <w:b w:val="1"/>
          <w:color w:val="000080"/>
          <w:sz w:val="28"/>
          <w:szCs w:val="28"/>
        </w:rPr>
      </w:pPr>
      <w:bookmarkStart w:colFirst="0" w:colLast="0" w:name="_varrffcw1pab" w:id="6"/>
      <w:bookmarkEnd w:id="6"/>
      <w:r w:rsidDel="00000000" w:rsidR="00000000" w:rsidRPr="00000000">
        <w:rPr>
          <w:rtl w:val="0"/>
        </w:rPr>
      </w:r>
    </w:p>
    <w:p w:rsidR="00000000" w:rsidDel="00000000" w:rsidP="00000000" w:rsidRDefault="00000000" w:rsidRPr="00000000" w14:paraId="00000038">
      <w:pPr>
        <w:pStyle w:val="Heading1"/>
        <w:widowControl w:val="0"/>
        <w:spacing w:after="240" w:before="120" w:line="240" w:lineRule="auto"/>
        <w:jc w:val="both"/>
        <w:rPr>
          <w:b w:val="1"/>
          <w:color w:val="000080"/>
          <w:sz w:val="28"/>
          <w:szCs w:val="28"/>
        </w:rPr>
      </w:pPr>
      <w:bookmarkStart w:colFirst="0" w:colLast="0" w:name="_3n7c96olgpqb" w:id="7"/>
      <w:bookmarkEnd w:id="7"/>
      <w:r w:rsidDel="00000000" w:rsidR="00000000" w:rsidRPr="00000000">
        <w:rPr>
          <w:rtl w:val="0"/>
        </w:rPr>
      </w:r>
    </w:p>
    <w:p w:rsidR="00000000" w:rsidDel="00000000" w:rsidP="00000000" w:rsidRDefault="00000000" w:rsidRPr="00000000" w14:paraId="00000039">
      <w:pPr>
        <w:pStyle w:val="Heading1"/>
        <w:widowControl w:val="0"/>
        <w:spacing w:after="240" w:before="120" w:line="240" w:lineRule="auto"/>
        <w:jc w:val="both"/>
        <w:rPr>
          <w:b w:val="1"/>
          <w:color w:val="000080"/>
          <w:sz w:val="28"/>
          <w:szCs w:val="28"/>
        </w:rPr>
      </w:pPr>
      <w:bookmarkStart w:colFirst="0" w:colLast="0" w:name="_yd67g1skzwvm" w:id="8"/>
      <w:bookmarkEnd w:id="8"/>
      <w:r w:rsidDel="00000000" w:rsidR="00000000" w:rsidRPr="00000000">
        <w:rPr>
          <w:rtl w:val="0"/>
        </w:rPr>
      </w:r>
    </w:p>
    <w:p w:rsidR="00000000" w:rsidDel="00000000" w:rsidP="00000000" w:rsidRDefault="00000000" w:rsidRPr="00000000" w14:paraId="0000003A">
      <w:pPr>
        <w:pStyle w:val="Heading1"/>
        <w:widowControl w:val="0"/>
        <w:spacing w:after="240" w:before="120" w:line="240" w:lineRule="auto"/>
        <w:jc w:val="both"/>
        <w:rPr>
          <w:b w:val="1"/>
          <w:color w:val="000080"/>
          <w:sz w:val="28"/>
          <w:szCs w:val="28"/>
        </w:rPr>
      </w:pPr>
      <w:bookmarkStart w:colFirst="0" w:colLast="0" w:name="_r4hw2fs2nqq" w:id="9"/>
      <w:bookmarkEnd w:id="9"/>
      <w:r w:rsidDel="00000000" w:rsidR="00000000" w:rsidRPr="00000000">
        <w:rPr>
          <w:rtl w:val="0"/>
        </w:rPr>
      </w:r>
    </w:p>
    <w:p w:rsidR="00000000" w:rsidDel="00000000" w:rsidP="00000000" w:rsidRDefault="00000000" w:rsidRPr="00000000" w14:paraId="0000003B">
      <w:pPr>
        <w:pStyle w:val="Heading1"/>
        <w:widowControl w:val="0"/>
        <w:spacing w:after="240" w:before="120" w:line="240" w:lineRule="auto"/>
        <w:jc w:val="both"/>
        <w:rPr>
          <w:b w:val="1"/>
          <w:color w:val="000080"/>
          <w:sz w:val="28"/>
          <w:szCs w:val="28"/>
        </w:rPr>
      </w:pPr>
      <w:bookmarkStart w:colFirst="0" w:colLast="0" w:name="_7b6qovldte6r" w:id="10"/>
      <w:bookmarkEnd w:id="10"/>
      <w:r w:rsidDel="00000000" w:rsidR="00000000" w:rsidRPr="00000000">
        <w:rPr>
          <w:rtl w:val="0"/>
        </w:rPr>
      </w:r>
    </w:p>
    <w:p w:rsidR="00000000" w:rsidDel="00000000" w:rsidP="00000000" w:rsidRDefault="00000000" w:rsidRPr="00000000" w14:paraId="0000003C">
      <w:pPr>
        <w:pStyle w:val="Heading1"/>
        <w:widowControl w:val="0"/>
        <w:spacing w:after="240" w:before="120" w:line="240" w:lineRule="auto"/>
        <w:jc w:val="both"/>
        <w:rPr>
          <w:b w:val="1"/>
          <w:color w:val="000080"/>
          <w:sz w:val="28"/>
          <w:szCs w:val="28"/>
        </w:rPr>
      </w:pPr>
      <w:bookmarkStart w:colFirst="0" w:colLast="0" w:name="_u6w7v0gbrdmi" w:id="11"/>
      <w:bookmarkEnd w:id="11"/>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widowControl w:val="0"/>
        <w:spacing w:after="240" w:before="120" w:line="240" w:lineRule="auto"/>
        <w:jc w:val="both"/>
        <w:rPr>
          <w:b w:val="1"/>
          <w:color w:val="000080"/>
          <w:sz w:val="28"/>
          <w:szCs w:val="28"/>
        </w:rPr>
      </w:pPr>
      <w:bookmarkStart w:colFirst="0" w:colLast="0" w:name="_gbn96ody4uzr" w:id="12"/>
      <w:bookmarkEnd w:id="12"/>
      <w:r w:rsidDel="00000000" w:rsidR="00000000" w:rsidRPr="00000000">
        <w:rPr>
          <w:b w:val="1"/>
          <w:color w:val="000080"/>
          <w:sz w:val="28"/>
          <w:szCs w:val="28"/>
          <w:rtl w:val="0"/>
        </w:rPr>
        <w:t xml:space="preserve">Vista de Escenarios</w:t>
      </w:r>
    </w:p>
    <w:p w:rsidR="00000000" w:rsidDel="00000000" w:rsidP="00000000" w:rsidRDefault="00000000" w:rsidRPr="00000000" w14:paraId="0000003F">
      <w:pPr>
        <w:pStyle w:val="Heading2"/>
        <w:widowControl w:val="0"/>
        <w:spacing w:after="80" w:before="320" w:line="240" w:lineRule="auto"/>
        <w:ind w:left="360" w:firstLine="0"/>
        <w:rPr>
          <w:b w:val="1"/>
          <w:sz w:val="28"/>
          <w:szCs w:val="28"/>
        </w:rPr>
      </w:pPr>
      <w:bookmarkStart w:colFirst="0" w:colLast="0" w:name="_kker5wij454n" w:id="13"/>
      <w:bookmarkEnd w:id="13"/>
      <w:r w:rsidDel="00000000" w:rsidR="00000000" w:rsidRPr="00000000">
        <w:rPr>
          <w:b w:val="1"/>
          <w:sz w:val="28"/>
          <w:szCs w:val="28"/>
          <w:rtl w:val="0"/>
        </w:rPr>
        <w:t xml:space="preserve">Diagrama de Casos de Uso</w:t>
      </w:r>
    </w:p>
    <w:p w:rsidR="00000000" w:rsidDel="00000000" w:rsidP="00000000" w:rsidRDefault="00000000" w:rsidRPr="00000000" w14:paraId="00000040">
      <w:pPr>
        <w:widowControl w:val="0"/>
        <w:spacing w:after="120" w:line="240" w:lineRule="auto"/>
        <w:ind w:left="576" w:firstLine="0"/>
        <w:rPr/>
      </w:pPr>
      <w:r w:rsidDel="00000000" w:rsidR="00000000" w:rsidRPr="00000000">
        <w:rPr>
          <w:rtl w:val="0"/>
        </w:rPr>
        <w:t xml:space="preserve">La vista de escenario está compuesta por el diagrama de casos de usos, este diagrama va dirigido al usuario final. En él se representa a los actores y los casos de usos y cómo los actores interactúan con ellos. Se identificaron dos actores principales y 8 casos de uso, siendo iniciar sesión y cerrar sesión los casos de uso con que interactúan todos los actores.</w:t>
      </w:r>
      <w:r w:rsidDel="00000000" w:rsidR="00000000" w:rsidRPr="00000000">
        <w:rPr>
          <w:rtl w:val="0"/>
        </w:rPr>
      </w:r>
    </w:p>
    <w:p w:rsidR="00000000" w:rsidDel="00000000" w:rsidP="00000000" w:rsidRDefault="00000000" w:rsidRPr="00000000" w14:paraId="00000041">
      <w:pPr>
        <w:rPr>
          <w:sz w:val="34"/>
          <w:szCs w:val="34"/>
        </w:rPr>
      </w:pPr>
      <w:r w:rsidDel="00000000" w:rsidR="00000000" w:rsidRPr="00000000">
        <w:rPr>
          <w:rtl w:val="0"/>
        </w:rPr>
      </w:r>
    </w:p>
    <w:p w:rsidR="00000000" w:rsidDel="00000000" w:rsidP="00000000" w:rsidRDefault="00000000" w:rsidRPr="00000000" w14:paraId="00000042">
      <w:pPr>
        <w:rPr>
          <w:sz w:val="34"/>
          <w:szCs w:val="34"/>
        </w:rPr>
      </w:pPr>
      <w:r w:rsidDel="00000000" w:rsidR="00000000" w:rsidRPr="00000000">
        <w:rPr>
          <w:sz w:val="34"/>
          <w:szCs w:val="34"/>
        </w:rPr>
        <w:drawing>
          <wp:inline distB="114300" distT="114300" distL="114300" distR="114300">
            <wp:extent cx="5731200" cy="57404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34"/>
          <w:szCs w:val="34"/>
        </w:rPr>
      </w:pPr>
      <w:r w:rsidDel="00000000" w:rsidR="00000000" w:rsidRPr="00000000">
        <w:rPr>
          <w:rtl w:val="0"/>
        </w:rPr>
      </w:r>
    </w:p>
    <w:p w:rsidR="00000000" w:rsidDel="00000000" w:rsidP="00000000" w:rsidRDefault="00000000" w:rsidRPr="00000000" w14:paraId="00000044">
      <w:pPr>
        <w:rPr>
          <w:sz w:val="34"/>
          <w:szCs w:val="34"/>
        </w:rPr>
      </w:pPr>
      <w:r w:rsidDel="00000000" w:rsidR="00000000" w:rsidRPr="00000000">
        <w:rPr>
          <w:rtl w:val="0"/>
        </w:rPr>
      </w:r>
    </w:p>
    <w:p w:rsidR="00000000" w:rsidDel="00000000" w:rsidP="00000000" w:rsidRDefault="00000000" w:rsidRPr="00000000" w14:paraId="00000045">
      <w:pPr>
        <w:keepLines w:val="1"/>
        <w:widowControl w:val="0"/>
        <w:spacing w:after="120" w:line="240" w:lineRule="auto"/>
        <w:rPr>
          <w:b w:val="1"/>
          <w:color w:val="000080"/>
          <w:sz w:val="28"/>
          <w:szCs w:val="28"/>
        </w:rPr>
      </w:pPr>
      <w:r w:rsidDel="00000000" w:rsidR="00000000" w:rsidRPr="00000000">
        <w:rPr>
          <w:rtl w:val="0"/>
        </w:rPr>
      </w:r>
    </w:p>
    <w:p w:rsidR="00000000" w:rsidDel="00000000" w:rsidP="00000000" w:rsidRDefault="00000000" w:rsidRPr="00000000" w14:paraId="00000046">
      <w:pPr>
        <w:pStyle w:val="Heading1"/>
        <w:widowControl w:val="0"/>
        <w:spacing w:after="240" w:before="120" w:line="240" w:lineRule="auto"/>
        <w:jc w:val="both"/>
        <w:rPr>
          <w:b w:val="1"/>
          <w:color w:val="000080"/>
          <w:sz w:val="28"/>
          <w:szCs w:val="28"/>
        </w:rPr>
      </w:pPr>
      <w:bookmarkStart w:colFirst="0" w:colLast="0" w:name="_ig0whpmx2jyz" w:id="14"/>
      <w:bookmarkEnd w:id="14"/>
      <w:r w:rsidDel="00000000" w:rsidR="00000000" w:rsidRPr="00000000">
        <w:rPr>
          <w:rtl w:val="0"/>
        </w:rPr>
      </w:r>
    </w:p>
    <w:p w:rsidR="00000000" w:rsidDel="00000000" w:rsidP="00000000" w:rsidRDefault="00000000" w:rsidRPr="00000000" w14:paraId="00000047">
      <w:pPr>
        <w:pStyle w:val="Heading1"/>
        <w:widowControl w:val="0"/>
        <w:spacing w:after="240" w:before="120" w:line="240" w:lineRule="auto"/>
        <w:jc w:val="both"/>
        <w:rPr>
          <w:b w:val="1"/>
          <w:color w:val="000080"/>
          <w:sz w:val="28"/>
          <w:szCs w:val="28"/>
        </w:rPr>
      </w:pPr>
      <w:bookmarkStart w:colFirst="0" w:colLast="0" w:name="_mfeaifba3pwj" w:id="15"/>
      <w:bookmarkEnd w:id="15"/>
      <w:r w:rsidDel="00000000" w:rsidR="00000000" w:rsidRPr="00000000">
        <w:rPr>
          <w:b w:val="1"/>
          <w:color w:val="000080"/>
          <w:sz w:val="28"/>
          <w:szCs w:val="28"/>
          <w:rtl w:val="0"/>
        </w:rPr>
        <w:t xml:space="preserve">Vista Lógica</w:t>
      </w:r>
    </w:p>
    <w:p w:rsidR="00000000" w:rsidDel="00000000" w:rsidP="00000000" w:rsidRDefault="00000000" w:rsidRPr="00000000" w14:paraId="00000048">
      <w:pPr>
        <w:pStyle w:val="Heading2"/>
        <w:widowControl w:val="0"/>
        <w:spacing w:after="80" w:before="320" w:line="240" w:lineRule="auto"/>
        <w:ind w:left="360" w:firstLine="0"/>
        <w:rPr>
          <w:b w:val="1"/>
          <w:sz w:val="28"/>
          <w:szCs w:val="28"/>
        </w:rPr>
      </w:pPr>
      <w:bookmarkStart w:colFirst="0" w:colLast="0" w:name="_pgx621g5ep0u" w:id="16"/>
      <w:bookmarkEnd w:id="16"/>
      <w:r w:rsidDel="00000000" w:rsidR="00000000" w:rsidRPr="00000000">
        <w:rPr>
          <w:b w:val="1"/>
          <w:sz w:val="28"/>
          <w:szCs w:val="28"/>
          <w:rtl w:val="0"/>
        </w:rPr>
        <w:t xml:space="preserve">Diagrama de Clases</w:t>
      </w:r>
    </w:p>
    <w:p w:rsidR="00000000" w:rsidDel="00000000" w:rsidP="00000000" w:rsidRDefault="00000000" w:rsidRPr="00000000" w14:paraId="00000049">
      <w:pPr>
        <w:widowControl w:val="0"/>
        <w:spacing w:after="240" w:before="240" w:line="240" w:lineRule="auto"/>
        <w:rPr/>
      </w:pPr>
      <w:r w:rsidDel="00000000" w:rsidR="00000000" w:rsidRPr="00000000">
        <w:rPr>
          <w:rtl w:val="0"/>
        </w:rPr>
        <w:t xml:space="preserve">Este diagrama va dirigido al usuario final y al programador y representa la funcionalidad del sistema. El diagrama está compuesto por clases que contienen atributos y métodos. En nuestro caso logramos identificar 9 clases, dos de ellas siendo las de los actores principales que son usuario y administrador, siendo ellas las únicas que tendrán métodos.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5918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color w:val="000080"/>
          <w:sz w:val="28"/>
          <w:szCs w:val="28"/>
          <w:rtl w:val="0"/>
        </w:rPr>
        <w:t xml:space="preserve">Vista de Procesos</w:t>
      </w:r>
      <w:r w:rsidDel="00000000" w:rsidR="00000000" w:rsidRPr="00000000">
        <w:rPr>
          <w:rtl w:val="0"/>
        </w:rPr>
      </w:r>
    </w:p>
    <w:p w:rsidR="00000000" w:rsidDel="00000000" w:rsidP="00000000" w:rsidRDefault="00000000" w:rsidRPr="00000000" w14:paraId="00000051">
      <w:pPr>
        <w:pStyle w:val="Heading2"/>
        <w:widowControl w:val="0"/>
        <w:spacing w:after="80" w:before="320" w:line="240" w:lineRule="auto"/>
        <w:ind w:left="360" w:firstLine="0"/>
        <w:rPr>
          <w:b w:val="1"/>
          <w:sz w:val="28"/>
          <w:szCs w:val="28"/>
        </w:rPr>
      </w:pPr>
      <w:bookmarkStart w:colFirst="0" w:colLast="0" w:name="_u1ko9sez5aqz" w:id="17"/>
      <w:bookmarkEnd w:id="17"/>
      <w:r w:rsidDel="00000000" w:rsidR="00000000" w:rsidRPr="00000000">
        <w:rPr>
          <w:b w:val="1"/>
          <w:sz w:val="28"/>
          <w:szCs w:val="28"/>
          <w:rtl w:val="0"/>
        </w:rPr>
        <w:t xml:space="preserve">Diagrama de Actividades (Inicio de sesión y registro)</w:t>
      </w:r>
    </w:p>
    <w:p w:rsidR="00000000" w:rsidDel="00000000" w:rsidP="00000000" w:rsidRDefault="00000000" w:rsidRPr="00000000" w14:paraId="00000052">
      <w:pPr>
        <w:widowControl w:val="0"/>
        <w:spacing w:line="276" w:lineRule="auto"/>
        <w:rPr/>
      </w:pPr>
      <w:r w:rsidDel="00000000" w:rsidR="00000000" w:rsidRPr="00000000">
        <w:rPr>
          <w:rtl w:val="0"/>
        </w:rPr>
        <w:t xml:space="preserve">En el caso de este diagrama el usuario entra al login queriendo ingresar a su cuenta para lo cual ingresamos las credenciales en donde tenemos 3 posibilidades en donde una las credenciales son incorrectas y te deja en login para re-intentar, otra es en la cual no tiene cuenta y te lleva a registrar en donde se hace una validación de credenciales en donde está la posibilidad de reintentar por si las credenciales no son válidas y si son válidas se crea la cuenta dejando en login para ingresar a la cuenta, y finalmente la última posibilidad donde las credenciales son válidas y te manda a página principal.</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657850" cy="68580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5785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1"/>
        <w:keepLines w:val="1"/>
        <w:widowControl w:val="0"/>
        <w:spacing w:after="80" w:before="240" w:line="240" w:lineRule="auto"/>
        <w:jc w:val="left"/>
        <w:rPr>
          <w:b w:val="1"/>
        </w:rPr>
      </w:pPr>
      <w:bookmarkStart w:colFirst="0" w:colLast="0" w:name="_2nl1fwjwq2h4" w:id="18"/>
      <w:bookmarkEnd w:id="18"/>
      <w:r w:rsidDel="00000000" w:rsidR="00000000" w:rsidRPr="00000000">
        <w:rPr>
          <w:rtl w:val="0"/>
        </w:rPr>
      </w:r>
    </w:p>
    <w:p w:rsidR="00000000" w:rsidDel="00000000" w:rsidP="00000000" w:rsidRDefault="00000000" w:rsidRPr="00000000" w14:paraId="0000005A">
      <w:pPr>
        <w:keepNext w:val="1"/>
        <w:keepLines w:val="1"/>
        <w:widowControl w:val="0"/>
        <w:spacing w:after="80" w:before="240" w:line="240" w:lineRule="auto"/>
        <w:jc w:val="center"/>
        <w:rPr>
          <w:b w:val="1"/>
        </w:rPr>
      </w:pPr>
      <w:bookmarkStart w:colFirst="0" w:colLast="0" w:name="_d78dkeku1b84" w:id="19"/>
      <w:bookmarkEnd w:id="19"/>
      <w:r w:rsidDel="00000000" w:rsidR="00000000" w:rsidRPr="00000000">
        <w:rPr>
          <w:rtl w:val="0"/>
        </w:rPr>
      </w:r>
    </w:p>
    <w:p w:rsidR="00000000" w:rsidDel="00000000" w:rsidP="00000000" w:rsidRDefault="00000000" w:rsidRPr="00000000" w14:paraId="0000005B">
      <w:pPr>
        <w:widowControl w:val="0"/>
        <w:spacing w:after="120" w:line="240" w:lineRule="auto"/>
        <w:rPr/>
      </w:pPr>
      <w:r w:rsidDel="00000000" w:rsidR="00000000" w:rsidRPr="00000000">
        <w:rPr>
          <w:rtl w:val="0"/>
        </w:rPr>
      </w:r>
    </w:p>
    <w:p w:rsidR="00000000" w:rsidDel="00000000" w:rsidP="00000000" w:rsidRDefault="00000000" w:rsidRPr="00000000" w14:paraId="0000005C">
      <w:pPr>
        <w:pStyle w:val="Heading1"/>
        <w:widowControl w:val="0"/>
        <w:spacing w:after="240" w:before="120" w:line="240" w:lineRule="auto"/>
        <w:jc w:val="both"/>
        <w:rPr>
          <w:b w:val="1"/>
          <w:color w:val="000080"/>
          <w:sz w:val="28"/>
          <w:szCs w:val="28"/>
        </w:rPr>
      </w:pPr>
      <w:bookmarkStart w:colFirst="0" w:colLast="0" w:name="_kv352wx0m1rj" w:id="20"/>
      <w:bookmarkEnd w:id="20"/>
      <w:r w:rsidDel="00000000" w:rsidR="00000000" w:rsidRPr="00000000">
        <w:rPr>
          <w:b w:val="1"/>
          <w:color w:val="000080"/>
          <w:sz w:val="28"/>
          <w:szCs w:val="28"/>
          <w:rtl w:val="0"/>
        </w:rPr>
        <w:t xml:space="preserve">Vista Despliegue</w:t>
      </w:r>
    </w:p>
    <w:p w:rsidR="00000000" w:rsidDel="00000000" w:rsidP="00000000" w:rsidRDefault="00000000" w:rsidRPr="00000000" w14:paraId="0000005D">
      <w:pPr>
        <w:pStyle w:val="Heading2"/>
        <w:widowControl w:val="0"/>
        <w:spacing w:after="80" w:before="320" w:line="240" w:lineRule="auto"/>
        <w:ind w:left="360" w:firstLine="0"/>
        <w:rPr>
          <w:b w:val="1"/>
          <w:sz w:val="28"/>
          <w:szCs w:val="28"/>
        </w:rPr>
      </w:pPr>
      <w:bookmarkStart w:colFirst="0" w:colLast="0" w:name="_1cpbznce8xo" w:id="21"/>
      <w:bookmarkEnd w:id="21"/>
      <w:r w:rsidDel="00000000" w:rsidR="00000000" w:rsidRPr="00000000">
        <w:rPr>
          <w:b w:val="1"/>
          <w:sz w:val="28"/>
          <w:szCs w:val="28"/>
          <w:rtl w:val="0"/>
        </w:rPr>
        <w:t xml:space="preserve">Diagrama de paquetes</w:t>
      </w:r>
    </w:p>
    <w:p w:rsidR="00000000" w:rsidDel="00000000" w:rsidP="00000000" w:rsidRDefault="00000000" w:rsidRPr="00000000" w14:paraId="0000005E">
      <w:pPr>
        <w:rPr/>
      </w:pPr>
      <w:r w:rsidDel="00000000" w:rsidR="00000000" w:rsidRPr="00000000">
        <w:rPr>
          <w:rtl w:val="0"/>
        </w:rPr>
        <w:t xml:space="preserve">Este diagrama de paquetes se divide en capas el cual separa en capa de presentación,controlador y modelo. Esto nos permite que nosotros los desarrolladores trabajemos de manera independiente en diferentes módulos sin afectar el resto del sistema.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4381500" cy="549116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81500"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widowControl w:val="0"/>
        <w:spacing w:after="240" w:before="120" w:line="240" w:lineRule="auto"/>
        <w:jc w:val="both"/>
        <w:rPr>
          <w:b w:val="1"/>
          <w:color w:val="000080"/>
          <w:sz w:val="28"/>
          <w:szCs w:val="28"/>
        </w:rPr>
      </w:pPr>
      <w:bookmarkStart w:colFirst="0" w:colLast="0" w:name="_lx9qco135arq" w:id="22"/>
      <w:bookmarkEnd w:id="22"/>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widowControl w:val="0"/>
        <w:spacing w:after="240" w:before="120" w:line="240" w:lineRule="auto"/>
        <w:jc w:val="both"/>
        <w:rPr>
          <w:b w:val="1"/>
          <w:color w:val="000080"/>
          <w:sz w:val="28"/>
          <w:szCs w:val="28"/>
        </w:rPr>
      </w:pPr>
      <w:bookmarkStart w:colFirst="0" w:colLast="0" w:name="_ya34ze14ahh8" w:id="23"/>
      <w:bookmarkEnd w:id="23"/>
      <w:r w:rsidDel="00000000" w:rsidR="00000000" w:rsidRPr="00000000">
        <w:rPr>
          <w:b w:val="1"/>
          <w:color w:val="000080"/>
          <w:sz w:val="28"/>
          <w:szCs w:val="28"/>
          <w:rtl w:val="0"/>
        </w:rPr>
        <w:t xml:space="preserve">Vista Física</w:t>
      </w:r>
    </w:p>
    <w:p w:rsidR="00000000" w:rsidDel="00000000" w:rsidP="00000000" w:rsidRDefault="00000000" w:rsidRPr="00000000" w14:paraId="00000066">
      <w:pPr>
        <w:pStyle w:val="Heading2"/>
        <w:widowControl w:val="0"/>
        <w:spacing w:after="80" w:before="320" w:line="240" w:lineRule="auto"/>
        <w:ind w:left="360" w:firstLine="0"/>
        <w:rPr>
          <w:b w:val="1"/>
          <w:sz w:val="28"/>
          <w:szCs w:val="28"/>
        </w:rPr>
      </w:pPr>
      <w:bookmarkStart w:colFirst="0" w:colLast="0" w:name="_8cya82vxm22m" w:id="24"/>
      <w:bookmarkEnd w:id="24"/>
      <w:r w:rsidDel="00000000" w:rsidR="00000000" w:rsidRPr="00000000">
        <w:rPr>
          <w:b w:val="1"/>
          <w:sz w:val="28"/>
          <w:szCs w:val="28"/>
          <w:rtl w:val="0"/>
        </w:rPr>
        <w:t xml:space="preserve">Diagrama de despliegue</w:t>
      </w:r>
    </w:p>
    <w:p w:rsidR="00000000" w:rsidDel="00000000" w:rsidP="00000000" w:rsidRDefault="00000000" w:rsidRPr="00000000" w14:paraId="00000067">
      <w:pPr>
        <w:rPr/>
      </w:pPr>
      <w:r w:rsidDel="00000000" w:rsidR="00000000" w:rsidRPr="00000000">
        <w:rPr>
          <w:rtl w:val="0"/>
        </w:rPr>
        <w:t xml:space="preserve">Este diagrama  muestra la distribución física del sistema, es decir, cómo los componentes de software se despliegan en la infraestructura de hardware. Aquí podemos ver que  el sistema se despliega en un servidor que tiene la base de datos y la aplicación principal, mientras que los usuarios acceden desde sus dispositivos mediante un navegador web.</w:t>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3733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