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604" w:rsidRPr="00A92604" w:rsidRDefault="00A92604" w:rsidP="00A9260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36"/>
          <w:szCs w:val="36"/>
          <w:lang w:eastAsia="es-CL"/>
        </w:rPr>
      </w:pPr>
      <w:r w:rsidRPr="00A92604">
        <w:rPr>
          <w:rFonts w:ascii="Arial" w:eastAsia="Times New Roman" w:hAnsi="Arial" w:cs="Arial"/>
          <w:sz w:val="36"/>
          <w:szCs w:val="36"/>
          <w:lang w:eastAsia="es-CL"/>
        </w:rPr>
        <w:t>Pr</w:t>
      </w:r>
      <w:proofErr w:type="spellStart"/>
      <w:r w:rsidRPr="00A92604">
        <w:rPr>
          <w:rFonts w:ascii="Arial" w:eastAsia="Times New Roman" w:hAnsi="Arial" w:cs="Arial"/>
          <w:sz w:val="36"/>
          <w:szCs w:val="36"/>
          <w:lang w:eastAsia="es-CL"/>
        </w:rPr>
        <w:t>oduct Vision</w:t>
      </w:r>
      <w:proofErr w:type="spellEnd"/>
      <w:r w:rsidRPr="00A92604">
        <w:rPr>
          <w:rFonts w:ascii="Arial" w:eastAsia="Times New Roman" w:hAnsi="Arial" w:cs="Arial"/>
          <w:sz w:val="36"/>
          <w:szCs w:val="36"/>
          <w:lang w:eastAsia="es-CL"/>
        </w:rPr>
        <w:t xml:space="preserve"> </w:t>
      </w:r>
      <w:proofErr w:type="spellStart"/>
      <w:r w:rsidRPr="00A92604">
        <w:rPr>
          <w:rFonts w:ascii="Arial" w:eastAsia="Times New Roman" w:hAnsi="Arial" w:cs="Arial"/>
          <w:sz w:val="36"/>
          <w:szCs w:val="36"/>
          <w:lang w:eastAsia="es-CL"/>
        </w:rPr>
        <w:t>Statement</w:t>
      </w:r>
      <w:proofErr w:type="spellEnd"/>
      <w:r w:rsidRPr="00A92604">
        <w:rPr>
          <w:rFonts w:ascii="Arial" w:eastAsia="Times New Roman" w:hAnsi="Arial" w:cs="Arial"/>
          <w:sz w:val="36"/>
          <w:szCs w:val="36"/>
          <w:lang w:eastAsia="es-CL"/>
        </w:rPr>
        <w:t xml:space="preserve"> – </w:t>
      </w:r>
      <w:r w:rsidRPr="00A92604">
        <w:rPr>
          <w:rFonts w:ascii="Arial" w:eastAsia="Times New Roman" w:hAnsi="Arial" w:cs="Arial"/>
          <w:i/>
          <w:iCs/>
          <w:sz w:val="36"/>
          <w:szCs w:val="36"/>
          <w:lang w:eastAsia="es-CL"/>
        </w:rPr>
        <w:t>ReciclaDuoc</w:t>
      </w:r>
    </w:p>
    <w:p w:rsidR="007750BB" w:rsidRDefault="007750BB" w:rsidP="00A926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CL"/>
        </w:rPr>
      </w:pPr>
    </w:p>
    <w:p w:rsidR="00A92604" w:rsidRPr="00A92604" w:rsidRDefault="00A92604" w:rsidP="00A926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CL"/>
        </w:rPr>
      </w:pPr>
      <w:r w:rsidRPr="00A92604">
        <w:rPr>
          <w:rFonts w:ascii="Arial" w:eastAsia="Times New Roman" w:hAnsi="Arial" w:cs="Arial"/>
          <w:sz w:val="28"/>
          <w:szCs w:val="28"/>
          <w:lang w:eastAsia="es-CL"/>
        </w:rPr>
        <w:t>Contexto del problema</w:t>
      </w:r>
    </w:p>
    <w:p w:rsidR="00A92604" w:rsidRPr="00A92604" w:rsidRDefault="00A92604" w:rsidP="00A926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sz w:val="24"/>
          <w:szCs w:val="24"/>
          <w:lang w:eastAsia="es-CL"/>
        </w:rPr>
        <w:t>En los campus de Duoc UC, las iniciativas de reciclaje carecen de trazabilidad y de un sistema de incentivos que motive la participación constante. Actualmente, los estudiantes no cuentan con una plataforma unificada que registre, valide y recompense sus acciones, lo que limita el impacto ambiental y la cultura de sostenibilidad institucional.</w:t>
      </w:r>
    </w:p>
    <w:p w:rsidR="007750BB" w:rsidRDefault="007750BB" w:rsidP="00A926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CL"/>
        </w:rPr>
      </w:pPr>
    </w:p>
    <w:p w:rsidR="00A92604" w:rsidRPr="00A92604" w:rsidRDefault="00A92604" w:rsidP="00A926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CL"/>
        </w:rPr>
      </w:pPr>
      <w:r w:rsidRPr="00A92604">
        <w:rPr>
          <w:rFonts w:ascii="Arial" w:eastAsia="Times New Roman" w:hAnsi="Arial" w:cs="Arial"/>
          <w:sz w:val="28"/>
          <w:szCs w:val="28"/>
          <w:lang w:eastAsia="es-CL"/>
        </w:rPr>
        <w:t>Oportunidad</w:t>
      </w:r>
    </w:p>
    <w:p w:rsidR="00A92604" w:rsidRDefault="00A92604" w:rsidP="00A92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Institucional:</w:t>
      </w:r>
      <w:r w:rsidRPr="00A92604">
        <w:rPr>
          <w:rFonts w:ascii="Arial" w:eastAsia="Times New Roman" w:hAnsi="Arial" w:cs="Arial"/>
          <w:sz w:val="24"/>
          <w:szCs w:val="24"/>
          <w:lang w:eastAsia="es-CL"/>
        </w:rPr>
        <w:t xml:space="preserve"> Alinear el proyecto con la estrategia de sostenibilidad de Duoc UC y sus compromisos ambientales.</w:t>
      </w:r>
    </w:p>
    <w:p w:rsidR="00A92604" w:rsidRPr="00A92604" w:rsidRDefault="00A92604" w:rsidP="00A9260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L"/>
        </w:rPr>
      </w:pPr>
    </w:p>
    <w:p w:rsidR="00A92604" w:rsidRDefault="00A92604" w:rsidP="00A92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Social:</w:t>
      </w:r>
      <w:r w:rsidRPr="00A92604">
        <w:rPr>
          <w:rFonts w:ascii="Arial" w:eastAsia="Times New Roman" w:hAnsi="Arial" w:cs="Arial"/>
          <w:sz w:val="24"/>
          <w:szCs w:val="24"/>
          <w:lang w:eastAsia="es-CL"/>
        </w:rPr>
        <w:t xml:space="preserve"> Fomentar hábitos responsables en la comunidad estudiantil.</w:t>
      </w:r>
    </w:p>
    <w:p w:rsidR="00A92604" w:rsidRPr="00A92604" w:rsidRDefault="00A92604" w:rsidP="00A926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:rsidR="00A92604" w:rsidRPr="00A92604" w:rsidRDefault="00A92604" w:rsidP="00A92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Tecnológica:</w:t>
      </w:r>
      <w:r w:rsidRPr="00A92604">
        <w:rPr>
          <w:rFonts w:ascii="Arial" w:eastAsia="Times New Roman" w:hAnsi="Arial" w:cs="Arial"/>
          <w:sz w:val="24"/>
          <w:szCs w:val="24"/>
          <w:lang w:eastAsia="es-CL"/>
        </w:rPr>
        <w:t xml:space="preserve"> Aprovechar IA, gamificación y reportes digitales para escalar el impacto.</w:t>
      </w:r>
    </w:p>
    <w:p w:rsidR="007750BB" w:rsidRDefault="007750BB" w:rsidP="00A926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CL"/>
        </w:rPr>
      </w:pPr>
    </w:p>
    <w:p w:rsidR="00A92604" w:rsidRPr="00A92604" w:rsidRDefault="00A92604" w:rsidP="00A926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CL"/>
        </w:rPr>
      </w:pPr>
      <w:r w:rsidRPr="00A92604">
        <w:rPr>
          <w:rFonts w:ascii="Arial" w:eastAsia="Times New Roman" w:hAnsi="Arial" w:cs="Arial"/>
          <w:sz w:val="28"/>
          <w:szCs w:val="28"/>
          <w:lang w:eastAsia="es-CL"/>
        </w:rPr>
        <w:t>Público objetivo</w:t>
      </w:r>
    </w:p>
    <w:p w:rsidR="007750BB" w:rsidRDefault="00A92604" w:rsidP="007750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Primario:</w:t>
      </w:r>
      <w:r w:rsidRPr="00A92604">
        <w:rPr>
          <w:rFonts w:ascii="Arial" w:eastAsia="Times New Roman" w:hAnsi="Arial" w:cs="Arial"/>
          <w:sz w:val="24"/>
          <w:szCs w:val="24"/>
          <w:lang w:eastAsia="es-CL"/>
        </w:rPr>
        <w:t xml:space="preserve"> Estudiantes de Duoc UC (usuarios principales).</w:t>
      </w:r>
    </w:p>
    <w:p w:rsidR="007750BB" w:rsidRPr="00A92604" w:rsidRDefault="007750BB" w:rsidP="007750B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L"/>
        </w:rPr>
      </w:pPr>
    </w:p>
    <w:p w:rsidR="00A92604" w:rsidRDefault="00A92604" w:rsidP="00A926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Secundario:</w:t>
      </w:r>
      <w:r w:rsidRPr="00A92604">
        <w:rPr>
          <w:rFonts w:ascii="Arial" w:eastAsia="Times New Roman" w:hAnsi="Arial" w:cs="Arial"/>
          <w:sz w:val="24"/>
          <w:szCs w:val="24"/>
          <w:lang w:eastAsia="es-CL"/>
        </w:rPr>
        <w:t xml:space="preserve"> Administrativos y personal de gestión ambiental.</w:t>
      </w:r>
    </w:p>
    <w:p w:rsidR="007750BB" w:rsidRPr="00A92604" w:rsidRDefault="007750BB" w:rsidP="007750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:rsidR="00A92604" w:rsidRPr="00A92604" w:rsidRDefault="00A92604" w:rsidP="00A926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A92604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Stakeholders</w:t>
      </w:r>
      <w:proofErr w:type="spellEnd"/>
      <w:r w:rsidRPr="00A92604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:</w:t>
      </w:r>
      <w:r w:rsidRPr="00A92604">
        <w:rPr>
          <w:rFonts w:ascii="Arial" w:eastAsia="Times New Roman" w:hAnsi="Arial" w:cs="Arial"/>
          <w:sz w:val="24"/>
          <w:szCs w:val="24"/>
          <w:lang w:eastAsia="es-CL"/>
        </w:rPr>
        <w:t xml:space="preserve"> Dirección de Sostenibilidad, coordinadores de campus, recicladores externos.</w:t>
      </w:r>
    </w:p>
    <w:p w:rsidR="007750BB" w:rsidRDefault="007750BB" w:rsidP="00A926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CL"/>
        </w:rPr>
      </w:pPr>
    </w:p>
    <w:p w:rsidR="007750BB" w:rsidRDefault="007750BB" w:rsidP="00A926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CL"/>
        </w:rPr>
      </w:pPr>
    </w:p>
    <w:p w:rsidR="007750BB" w:rsidRDefault="007750BB" w:rsidP="00A926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CL"/>
        </w:rPr>
      </w:pPr>
    </w:p>
    <w:p w:rsidR="00A92604" w:rsidRPr="00A92604" w:rsidRDefault="00A92604" w:rsidP="00A926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CL"/>
        </w:rPr>
      </w:pPr>
      <w:r w:rsidRPr="00A92604">
        <w:rPr>
          <w:rFonts w:ascii="Arial" w:eastAsia="Times New Roman" w:hAnsi="Arial" w:cs="Arial"/>
          <w:sz w:val="28"/>
          <w:szCs w:val="28"/>
          <w:lang w:eastAsia="es-CL"/>
        </w:rPr>
        <w:t>Visión del producto</w:t>
      </w:r>
    </w:p>
    <w:p w:rsidR="00A92604" w:rsidRPr="00A92604" w:rsidRDefault="00A92604" w:rsidP="00A926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i/>
          <w:iCs/>
          <w:sz w:val="24"/>
          <w:szCs w:val="24"/>
          <w:lang w:eastAsia="es-CL"/>
        </w:rPr>
        <w:t>ReciclaDuoc</w:t>
      </w:r>
      <w:r w:rsidRPr="00A92604">
        <w:rPr>
          <w:rFonts w:ascii="Arial" w:eastAsia="Times New Roman" w:hAnsi="Arial" w:cs="Arial"/>
          <w:sz w:val="24"/>
          <w:szCs w:val="24"/>
          <w:lang w:eastAsia="es-CL"/>
        </w:rPr>
        <w:t xml:space="preserve"> es una plataforma digital que transforma el reciclaje en una experiencia motivadora y trazable. A través de validación automática, asignación de puntos, rankings y recompensas, busca consolidar una cultura de sostenibilidad en Duoc UC, generando impacto ambiental real y medible.</w:t>
      </w:r>
    </w:p>
    <w:p w:rsidR="007750BB" w:rsidRDefault="007750BB" w:rsidP="00A926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CL"/>
        </w:rPr>
      </w:pPr>
    </w:p>
    <w:p w:rsidR="00A92604" w:rsidRPr="00A92604" w:rsidRDefault="00A92604" w:rsidP="00A926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CL"/>
        </w:rPr>
      </w:pPr>
      <w:r w:rsidRPr="00A92604">
        <w:rPr>
          <w:rFonts w:ascii="Arial" w:eastAsia="Times New Roman" w:hAnsi="Arial" w:cs="Arial"/>
          <w:sz w:val="28"/>
          <w:szCs w:val="28"/>
          <w:lang w:eastAsia="es-CL"/>
        </w:rPr>
        <w:t>Objetivos del producto</w:t>
      </w:r>
    </w:p>
    <w:p w:rsidR="00A92604" w:rsidRPr="00A92604" w:rsidRDefault="00A92604" w:rsidP="00A926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sz w:val="24"/>
          <w:szCs w:val="24"/>
          <w:lang w:eastAsia="es-CL"/>
        </w:rPr>
        <w:t>Facilitar el registro de reciclaje mediante evidencia fotográfica.</w:t>
      </w:r>
    </w:p>
    <w:p w:rsidR="00A92604" w:rsidRPr="00A92604" w:rsidRDefault="00A92604" w:rsidP="00A926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sz w:val="24"/>
          <w:szCs w:val="24"/>
          <w:lang w:eastAsia="es-CL"/>
        </w:rPr>
        <w:t>Validar automáticamente las evidencias con IA.</w:t>
      </w:r>
    </w:p>
    <w:p w:rsidR="00A92604" w:rsidRPr="00A92604" w:rsidRDefault="00A92604" w:rsidP="00A926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sz w:val="24"/>
          <w:szCs w:val="24"/>
          <w:lang w:eastAsia="es-CL"/>
        </w:rPr>
        <w:t>Asignar puntaje diferenciado por tipo y cantidad de material.</w:t>
      </w:r>
    </w:p>
    <w:p w:rsidR="00A92604" w:rsidRPr="00A92604" w:rsidRDefault="00A92604" w:rsidP="00A926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sz w:val="24"/>
          <w:szCs w:val="24"/>
          <w:lang w:eastAsia="es-CL"/>
        </w:rPr>
        <w:t>Motivar mediante rankings, recompensas y retroalimentación visual.</w:t>
      </w:r>
    </w:p>
    <w:p w:rsidR="00A92604" w:rsidRPr="00A92604" w:rsidRDefault="00A92604" w:rsidP="00A926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sz w:val="24"/>
          <w:szCs w:val="24"/>
          <w:lang w:eastAsia="es-CL"/>
        </w:rPr>
        <w:t>Generar reportes de impacto ambiental y participación estudiantil.</w:t>
      </w:r>
    </w:p>
    <w:p w:rsidR="007750BB" w:rsidRDefault="00A92604" w:rsidP="00A926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CL"/>
        </w:rPr>
      </w:pPr>
      <w:r w:rsidRPr="00A92604">
        <w:rPr>
          <w:rFonts w:ascii="Arial" w:eastAsia="Times New Roman" w:hAnsi="Arial" w:cs="Arial"/>
          <w:sz w:val="28"/>
          <w:szCs w:val="28"/>
          <w:lang w:eastAsia="es-CL"/>
        </w:rPr>
        <w:t xml:space="preserve"> </w:t>
      </w:r>
    </w:p>
    <w:p w:rsidR="00A92604" w:rsidRPr="00A92604" w:rsidRDefault="00A92604" w:rsidP="00A926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CL"/>
        </w:rPr>
      </w:pPr>
      <w:r w:rsidRPr="00A92604">
        <w:rPr>
          <w:rFonts w:ascii="Arial" w:eastAsia="Times New Roman" w:hAnsi="Arial" w:cs="Arial"/>
          <w:sz w:val="28"/>
          <w:szCs w:val="28"/>
          <w:lang w:eastAsia="es-CL"/>
        </w:rPr>
        <w:t>Propuesta de valor</w:t>
      </w:r>
    </w:p>
    <w:p w:rsidR="00A92604" w:rsidRPr="00A92604" w:rsidRDefault="00A92604" w:rsidP="00A926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bCs/>
          <w:sz w:val="24"/>
          <w:szCs w:val="24"/>
          <w:lang w:eastAsia="es-CL"/>
        </w:rPr>
        <w:t>Para</w:t>
      </w:r>
      <w:r w:rsidRPr="00A92604">
        <w:rPr>
          <w:rFonts w:ascii="Arial" w:eastAsia="Times New Roman" w:hAnsi="Arial" w:cs="Arial"/>
          <w:sz w:val="24"/>
          <w:szCs w:val="24"/>
          <w:lang w:eastAsia="es-CL"/>
        </w:rPr>
        <w:t xml:space="preserve"> estudiantes y administrativos que desean contribuir al reciclaje en su entorno,</w:t>
      </w:r>
      <w:r w:rsidRPr="00A92604">
        <w:rPr>
          <w:rFonts w:ascii="Arial" w:eastAsia="Times New Roman" w:hAnsi="Arial" w:cs="Arial"/>
          <w:sz w:val="24"/>
          <w:szCs w:val="24"/>
          <w:lang w:eastAsia="es-CL"/>
        </w:rPr>
        <w:br/>
      </w:r>
      <w:r w:rsidRPr="00A92604">
        <w:rPr>
          <w:rFonts w:ascii="Arial" w:eastAsia="Times New Roman" w:hAnsi="Arial" w:cs="Arial"/>
          <w:bCs/>
          <w:sz w:val="24"/>
          <w:szCs w:val="24"/>
          <w:lang w:eastAsia="es-CL"/>
        </w:rPr>
        <w:t>ReciclaDuoc</w:t>
      </w:r>
      <w:r w:rsidRPr="00A92604">
        <w:rPr>
          <w:rFonts w:ascii="Arial" w:eastAsia="Times New Roman" w:hAnsi="Arial" w:cs="Arial"/>
          <w:sz w:val="24"/>
          <w:szCs w:val="24"/>
          <w:lang w:eastAsia="es-CL"/>
        </w:rPr>
        <w:t xml:space="preserve"> es una plataforma que permite registrar, validar y recompensar acciones de reciclaje.</w:t>
      </w:r>
      <w:r w:rsidRPr="00A92604">
        <w:rPr>
          <w:rFonts w:ascii="Arial" w:eastAsia="Times New Roman" w:hAnsi="Arial" w:cs="Arial"/>
          <w:sz w:val="24"/>
          <w:szCs w:val="24"/>
          <w:lang w:eastAsia="es-CL"/>
        </w:rPr>
        <w:br/>
      </w:r>
      <w:r w:rsidRPr="00A92604">
        <w:rPr>
          <w:rFonts w:ascii="Arial" w:eastAsia="Times New Roman" w:hAnsi="Arial" w:cs="Arial"/>
          <w:bCs/>
          <w:sz w:val="24"/>
          <w:szCs w:val="24"/>
          <w:lang w:eastAsia="es-CL"/>
        </w:rPr>
        <w:t>A diferencia de</w:t>
      </w:r>
      <w:r w:rsidRPr="00A92604">
        <w:rPr>
          <w:rFonts w:ascii="Arial" w:eastAsia="Times New Roman" w:hAnsi="Arial" w:cs="Arial"/>
          <w:sz w:val="24"/>
          <w:szCs w:val="24"/>
          <w:lang w:eastAsia="es-CL"/>
        </w:rPr>
        <w:t xml:space="preserve"> campañas aisladas o sistemas manuales,</w:t>
      </w:r>
      <w:r w:rsidRPr="00A92604">
        <w:rPr>
          <w:rFonts w:ascii="Arial" w:eastAsia="Times New Roman" w:hAnsi="Arial" w:cs="Arial"/>
          <w:sz w:val="24"/>
          <w:szCs w:val="24"/>
          <w:lang w:eastAsia="es-CL"/>
        </w:rPr>
        <w:br/>
      </w:r>
      <w:r w:rsidRPr="00A92604">
        <w:rPr>
          <w:rFonts w:ascii="Arial" w:eastAsia="Times New Roman" w:hAnsi="Arial" w:cs="Arial"/>
          <w:bCs/>
          <w:sz w:val="24"/>
          <w:szCs w:val="24"/>
          <w:lang w:eastAsia="es-CL"/>
        </w:rPr>
        <w:t>Nuestro producto</w:t>
      </w:r>
      <w:r w:rsidRPr="00A92604">
        <w:rPr>
          <w:rFonts w:ascii="Arial" w:eastAsia="Times New Roman" w:hAnsi="Arial" w:cs="Arial"/>
          <w:sz w:val="24"/>
          <w:szCs w:val="24"/>
          <w:lang w:eastAsia="es-CL"/>
        </w:rPr>
        <w:t xml:space="preserve"> ofrece trazabilidad, automatización y gamificación, generando impacto ambiental real y motivación sostenida.</w:t>
      </w:r>
    </w:p>
    <w:p w:rsidR="007750BB" w:rsidRDefault="00A92604" w:rsidP="00A926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CL"/>
        </w:rPr>
      </w:pPr>
      <w:r w:rsidRPr="00A92604">
        <w:rPr>
          <w:rFonts w:ascii="Arial" w:eastAsia="Times New Roman" w:hAnsi="Arial" w:cs="Arial"/>
          <w:sz w:val="28"/>
          <w:szCs w:val="28"/>
          <w:lang w:eastAsia="es-CL"/>
        </w:rPr>
        <w:t xml:space="preserve"> </w:t>
      </w:r>
    </w:p>
    <w:p w:rsidR="00A92604" w:rsidRPr="00A92604" w:rsidRDefault="00A92604" w:rsidP="00A926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CL"/>
        </w:rPr>
      </w:pPr>
      <w:r w:rsidRPr="00A92604">
        <w:rPr>
          <w:rFonts w:ascii="Arial" w:eastAsia="Times New Roman" w:hAnsi="Arial" w:cs="Arial"/>
          <w:sz w:val="28"/>
          <w:szCs w:val="28"/>
          <w:lang w:eastAsia="es-CL"/>
        </w:rPr>
        <w:t>Características clave</w:t>
      </w:r>
    </w:p>
    <w:p w:rsidR="00A92604" w:rsidRPr="00A92604" w:rsidRDefault="00A92604" w:rsidP="00A926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sz w:val="24"/>
          <w:szCs w:val="24"/>
          <w:lang w:eastAsia="es-CL"/>
        </w:rPr>
        <w:t xml:space="preserve">Registro con correo institucional y </w:t>
      </w:r>
      <w:proofErr w:type="spellStart"/>
      <w:r w:rsidRPr="00A92604">
        <w:rPr>
          <w:rFonts w:ascii="Arial" w:eastAsia="Times New Roman" w:hAnsi="Arial" w:cs="Arial"/>
          <w:sz w:val="24"/>
          <w:szCs w:val="24"/>
          <w:lang w:eastAsia="es-CL"/>
        </w:rPr>
        <w:t>login</w:t>
      </w:r>
      <w:proofErr w:type="spellEnd"/>
      <w:r w:rsidRPr="00A92604">
        <w:rPr>
          <w:rFonts w:ascii="Arial" w:eastAsia="Times New Roman" w:hAnsi="Arial" w:cs="Arial"/>
          <w:sz w:val="24"/>
          <w:szCs w:val="24"/>
          <w:lang w:eastAsia="es-CL"/>
        </w:rPr>
        <w:t xml:space="preserve"> seguro.</w:t>
      </w:r>
    </w:p>
    <w:p w:rsidR="00A92604" w:rsidRPr="00A92604" w:rsidRDefault="00A92604" w:rsidP="00A926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sz w:val="24"/>
          <w:szCs w:val="24"/>
          <w:lang w:eastAsia="es-CL"/>
        </w:rPr>
        <w:t>Subida de foto como evidencia de reciclaje.</w:t>
      </w:r>
    </w:p>
    <w:p w:rsidR="00A92604" w:rsidRPr="00A92604" w:rsidRDefault="00A92604" w:rsidP="00A926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sz w:val="24"/>
          <w:szCs w:val="24"/>
          <w:lang w:eastAsia="es-CL"/>
        </w:rPr>
        <w:t>Validación manual y automática (IA).</w:t>
      </w:r>
    </w:p>
    <w:p w:rsidR="00A92604" w:rsidRPr="00A92604" w:rsidRDefault="00A92604" w:rsidP="00A926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sz w:val="24"/>
          <w:szCs w:val="24"/>
          <w:lang w:eastAsia="es-CL"/>
        </w:rPr>
        <w:t>Asignación de puntos y ranking en tiempo real.</w:t>
      </w:r>
    </w:p>
    <w:p w:rsidR="00A92604" w:rsidRPr="00A92604" w:rsidRDefault="00A92604" w:rsidP="00A926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sz w:val="24"/>
          <w:szCs w:val="24"/>
          <w:lang w:eastAsia="es-CL"/>
        </w:rPr>
        <w:t>Catálogo de premios y sistema de canje.</w:t>
      </w:r>
    </w:p>
    <w:p w:rsidR="00A92604" w:rsidRPr="00A92604" w:rsidRDefault="00A92604" w:rsidP="00A926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sz w:val="24"/>
          <w:szCs w:val="24"/>
          <w:lang w:eastAsia="es-CL"/>
        </w:rPr>
        <w:t>Panel de control para administradores.</w:t>
      </w:r>
    </w:p>
    <w:p w:rsidR="00A92604" w:rsidRPr="00A92604" w:rsidRDefault="00A92604" w:rsidP="00A926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sz w:val="24"/>
          <w:szCs w:val="24"/>
          <w:lang w:eastAsia="es-CL"/>
        </w:rPr>
        <w:t>Reportes de participación e impacto.</w:t>
      </w:r>
    </w:p>
    <w:p w:rsidR="007750BB" w:rsidRDefault="007750BB" w:rsidP="00A926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CL"/>
        </w:rPr>
      </w:pPr>
    </w:p>
    <w:p w:rsidR="00A92604" w:rsidRPr="00A92604" w:rsidRDefault="00A92604" w:rsidP="00A926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CL"/>
        </w:rPr>
      </w:pPr>
      <w:r w:rsidRPr="00A92604">
        <w:rPr>
          <w:rFonts w:ascii="Arial" w:eastAsia="Times New Roman" w:hAnsi="Arial" w:cs="Arial"/>
          <w:sz w:val="28"/>
          <w:szCs w:val="28"/>
          <w:lang w:eastAsia="es-CL"/>
        </w:rPr>
        <w:lastRenderedPageBreak/>
        <w:t>Métricas de éxito</w:t>
      </w:r>
    </w:p>
    <w:p w:rsidR="00A92604" w:rsidRPr="00A92604" w:rsidRDefault="00A92604" w:rsidP="00A926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sz w:val="24"/>
          <w:szCs w:val="24"/>
          <w:lang w:eastAsia="es-CL"/>
        </w:rPr>
        <w:t>% de estudiantes activos por campus.</w:t>
      </w:r>
    </w:p>
    <w:p w:rsidR="00A92604" w:rsidRPr="00A92604" w:rsidRDefault="00A92604" w:rsidP="00A926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sz w:val="24"/>
          <w:szCs w:val="24"/>
          <w:lang w:eastAsia="es-CL"/>
        </w:rPr>
        <w:t>Volumen de material reciclado validado.</w:t>
      </w:r>
    </w:p>
    <w:p w:rsidR="00A92604" w:rsidRPr="00A92604" w:rsidRDefault="00A92604" w:rsidP="00A926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sz w:val="24"/>
          <w:szCs w:val="24"/>
          <w:lang w:eastAsia="es-CL"/>
        </w:rPr>
        <w:t>Tasa de canje de premios.</w:t>
      </w:r>
    </w:p>
    <w:p w:rsidR="00A92604" w:rsidRPr="00A92604" w:rsidRDefault="00A92604" w:rsidP="00A926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sz w:val="24"/>
          <w:szCs w:val="24"/>
          <w:lang w:eastAsia="es-CL"/>
        </w:rPr>
        <w:t>Precisión del sistema de validación automática.</w:t>
      </w:r>
    </w:p>
    <w:p w:rsidR="00A92604" w:rsidRDefault="00A92604" w:rsidP="00A926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sz w:val="24"/>
          <w:szCs w:val="24"/>
          <w:lang w:eastAsia="es-CL"/>
        </w:rPr>
        <w:t>Nivel de satisfacción del usuario (UX).</w:t>
      </w:r>
    </w:p>
    <w:p w:rsidR="007750BB" w:rsidRPr="00A92604" w:rsidRDefault="007750BB" w:rsidP="007750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:rsidR="007750BB" w:rsidRDefault="007750BB" w:rsidP="00A926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CL"/>
        </w:rPr>
      </w:pPr>
    </w:p>
    <w:p w:rsidR="00A92604" w:rsidRPr="00A92604" w:rsidRDefault="00A92604" w:rsidP="00A926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CL"/>
        </w:rPr>
      </w:pPr>
      <w:bookmarkStart w:id="0" w:name="_GoBack"/>
      <w:bookmarkEnd w:id="0"/>
      <w:r w:rsidRPr="00A92604">
        <w:rPr>
          <w:rFonts w:ascii="Arial" w:eastAsia="Times New Roman" w:hAnsi="Arial" w:cs="Arial"/>
          <w:sz w:val="28"/>
          <w:szCs w:val="28"/>
          <w:lang w:eastAsia="es-CL"/>
        </w:rPr>
        <w:t>Riesgos y mitigaciones</w:t>
      </w:r>
    </w:p>
    <w:p w:rsidR="00A92604" w:rsidRPr="00A92604" w:rsidRDefault="00A92604" w:rsidP="00A926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Baja adopción estudiantil:</w:t>
      </w:r>
      <w:r w:rsidRPr="00A92604">
        <w:rPr>
          <w:rFonts w:ascii="Arial" w:eastAsia="Times New Roman" w:hAnsi="Arial" w:cs="Arial"/>
          <w:sz w:val="24"/>
          <w:szCs w:val="24"/>
          <w:lang w:eastAsia="es-CL"/>
        </w:rPr>
        <w:t xml:space="preserve"> campañas de difusión y gamificación.</w:t>
      </w:r>
    </w:p>
    <w:p w:rsidR="00A92604" w:rsidRPr="00A92604" w:rsidRDefault="00A92604" w:rsidP="00A926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Problemas técnicos en validación IA:</w:t>
      </w:r>
      <w:r w:rsidRPr="00A92604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A92604">
        <w:rPr>
          <w:rFonts w:ascii="Arial" w:eastAsia="Times New Roman" w:hAnsi="Arial" w:cs="Arial"/>
          <w:sz w:val="24"/>
          <w:szCs w:val="24"/>
          <w:lang w:eastAsia="es-CL"/>
        </w:rPr>
        <w:t>fallback</w:t>
      </w:r>
      <w:proofErr w:type="spellEnd"/>
      <w:r w:rsidRPr="00A92604">
        <w:rPr>
          <w:rFonts w:ascii="Arial" w:eastAsia="Times New Roman" w:hAnsi="Arial" w:cs="Arial"/>
          <w:sz w:val="24"/>
          <w:szCs w:val="24"/>
          <w:lang w:eastAsia="es-CL"/>
        </w:rPr>
        <w:t xml:space="preserve"> a validación manual.</w:t>
      </w:r>
    </w:p>
    <w:p w:rsidR="00A92604" w:rsidRDefault="00A92604" w:rsidP="00A926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Sobrecarga de premios:</w:t>
      </w:r>
      <w:r w:rsidRPr="00A92604">
        <w:rPr>
          <w:rFonts w:ascii="Arial" w:eastAsia="Times New Roman" w:hAnsi="Arial" w:cs="Arial"/>
          <w:sz w:val="24"/>
          <w:szCs w:val="24"/>
          <w:lang w:eastAsia="es-CL"/>
        </w:rPr>
        <w:t xml:space="preserve"> control de stock y escalamiento progresivo.</w:t>
      </w:r>
    </w:p>
    <w:p w:rsidR="007750BB" w:rsidRPr="00A92604" w:rsidRDefault="007750BB" w:rsidP="007750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:rsidR="007750BB" w:rsidRDefault="007750BB" w:rsidP="00A926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CL"/>
        </w:rPr>
      </w:pPr>
    </w:p>
    <w:p w:rsidR="00A92604" w:rsidRPr="00A92604" w:rsidRDefault="00A92604" w:rsidP="00A926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CL"/>
        </w:rPr>
      </w:pPr>
      <w:proofErr w:type="spellStart"/>
      <w:r w:rsidRPr="00A92604">
        <w:rPr>
          <w:rFonts w:ascii="Arial" w:eastAsia="Times New Roman" w:hAnsi="Arial" w:cs="Arial"/>
          <w:sz w:val="28"/>
          <w:szCs w:val="28"/>
          <w:lang w:eastAsia="es-CL"/>
        </w:rPr>
        <w:t>Roadmap</w:t>
      </w:r>
      <w:proofErr w:type="spellEnd"/>
      <w:r w:rsidRPr="00A92604">
        <w:rPr>
          <w:rFonts w:ascii="Arial" w:eastAsia="Times New Roman" w:hAnsi="Arial" w:cs="Arial"/>
          <w:sz w:val="28"/>
          <w:szCs w:val="28"/>
          <w:lang w:eastAsia="es-CL"/>
        </w:rPr>
        <w:t xml:space="preserve"> resumido</w:t>
      </w:r>
    </w:p>
    <w:p w:rsidR="00A92604" w:rsidRPr="00A92604" w:rsidRDefault="00A92604" w:rsidP="00A926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Sprint 1 (</w:t>
      </w:r>
      <w:proofErr w:type="gramStart"/>
      <w:r w:rsidRPr="00A92604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Agosto</w:t>
      </w:r>
      <w:proofErr w:type="gramEnd"/>
      <w:r w:rsidRPr="00A92604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):</w:t>
      </w:r>
      <w:r w:rsidRPr="00A92604">
        <w:rPr>
          <w:rFonts w:ascii="Arial" w:eastAsia="Times New Roman" w:hAnsi="Arial" w:cs="Arial"/>
          <w:sz w:val="24"/>
          <w:szCs w:val="24"/>
          <w:lang w:eastAsia="es-CL"/>
        </w:rPr>
        <w:t xml:space="preserve"> MVP funcional con registro y validación manual.</w:t>
      </w:r>
    </w:p>
    <w:p w:rsidR="00A92604" w:rsidRPr="00A92604" w:rsidRDefault="00A92604" w:rsidP="00A926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Sprint 2 (</w:t>
      </w:r>
      <w:proofErr w:type="gramStart"/>
      <w:r w:rsidRPr="00A92604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Septiembre</w:t>
      </w:r>
      <w:proofErr w:type="gramEnd"/>
      <w:r w:rsidRPr="00A92604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):</w:t>
      </w:r>
      <w:r w:rsidRPr="00A92604">
        <w:rPr>
          <w:rFonts w:ascii="Arial" w:eastAsia="Times New Roman" w:hAnsi="Arial" w:cs="Arial"/>
          <w:sz w:val="24"/>
          <w:szCs w:val="24"/>
          <w:lang w:eastAsia="es-CL"/>
        </w:rPr>
        <w:t xml:space="preserve"> Subida de evidencia y asignación de puntos.</w:t>
      </w:r>
    </w:p>
    <w:p w:rsidR="00A92604" w:rsidRPr="00A92604" w:rsidRDefault="00A92604" w:rsidP="00A926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Sprint 3 (</w:t>
      </w:r>
      <w:proofErr w:type="gramStart"/>
      <w:r w:rsidRPr="00A92604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Octubre</w:t>
      </w:r>
      <w:proofErr w:type="gramEnd"/>
      <w:r w:rsidRPr="00A92604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):</w:t>
      </w:r>
      <w:r w:rsidRPr="00A92604">
        <w:rPr>
          <w:rFonts w:ascii="Arial" w:eastAsia="Times New Roman" w:hAnsi="Arial" w:cs="Arial"/>
          <w:sz w:val="24"/>
          <w:szCs w:val="24"/>
          <w:lang w:eastAsia="es-CL"/>
        </w:rPr>
        <w:t xml:space="preserve"> Validación automática y ranking.</w:t>
      </w:r>
    </w:p>
    <w:p w:rsidR="00A92604" w:rsidRPr="00A92604" w:rsidRDefault="00A92604" w:rsidP="00A926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Sprint 4 (</w:t>
      </w:r>
      <w:proofErr w:type="gramStart"/>
      <w:r w:rsidRPr="00A92604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Noviembre</w:t>
      </w:r>
      <w:proofErr w:type="gramEnd"/>
      <w:r w:rsidRPr="00A92604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):</w:t>
      </w:r>
      <w:r w:rsidRPr="00A92604">
        <w:rPr>
          <w:rFonts w:ascii="Arial" w:eastAsia="Times New Roman" w:hAnsi="Arial" w:cs="Arial"/>
          <w:sz w:val="24"/>
          <w:szCs w:val="24"/>
          <w:lang w:eastAsia="es-CL"/>
        </w:rPr>
        <w:t xml:space="preserve"> Recompensas y optimización UX.</w:t>
      </w:r>
    </w:p>
    <w:p w:rsidR="00A92604" w:rsidRPr="00A92604" w:rsidRDefault="00A92604" w:rsidP="00A926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A92604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Sprint 5 (</w:t>
      </w:r>
      <w:proofErr w:type="gramStart"/>
      <w:r w:rsidRPr="00A92604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Diciembre</w:t>
      </w:r>
      <w:proofErr w:type="gramEnd"/>
      <w:r w:rsidRPr="00A92604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):</w:t>
      </w:r>
      <w:r w:rsidRPr="00A92604">
        <w:rPr>
          <w:rFonts w:ascii="Arial" w:eastAsia="Times New Roman" w:hAnsi="Arial" w:cs="Arial"/>
          <w:sz w:val="24"/>
          <w:szCs w:val="24"/>
          <w:lang w:eastAsia="es-CL"/>
        </w:rPr>
        <w:t xml:space="preserve"> Evaluación y escalamiento institucional.</w:t>
      </w:r>
    </w:p>
    <w:p w:rsidR="00585FE4" w:rsidRDefault="007750BB">
      <w:r>
        <w:rPr>
          <w:rFonts w:ascii="Arial" w:eastAsia="Times New Roman" w:hAnsi="Arial" w:cs="Arial"/>
          <w:noProof/>
          <w:sz w:val="24"/>
          <w:szCs w:val="24"/>
          <w:lang w:eastAsia="es-CL"/>
        </w:rPr>
        <w:lastRenderedPageBreak/>
        <w:drawing>
          <wp:anchor distT="0" distB="0" distL="114300" distR="114300" simplePos="0" relativeHeight="251658240" behindDoc="0" locked="0" layoutInCell="1" allowOverlap="1" wp14:anchorId="22E06F9B">
            <wp:simplePos x="0" y="0"/>
            <wp:positionH relativeFrom="margin">
              <wp:align>left</wp:align>
            </wp:positionH>
            <wp:positionV relativeFrom="paragraph">
              <wp:posOffset>1180465</wp:posOffset>
            </wp:positionV>
            <wp:extent cx="5594400" cy="5630400"/>
            <wp:effectExtent l="0" t="0" r="635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400" cy="56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85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91A07"/>
    <w:multiLevelType w:val="multilevel"/>
    <w:tmpl w:val="5960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31320"/>
    <w:multiLevelType w:val="multilevel"/>
    <w:tmpl w:val="D91C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23C3F"/>
    <w:multiLevelType w:val="multilevel"/>
    <w:tmpl w:val="1682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27579"/>
    <w:multiLevelType w:val="multilevel"/>
    <w:tmpl w:val="0CEC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05693"/>
    <w:multiLevelType w:val="multilevel"/>
    <w:tmpl w:val="FEAC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45F01"/>
    <w:multiLevelType w:val="multilevel"/>
    <w:tmpl w:val="FB70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1C51C4"/>
    <w:multiLevelType w:val="multilevel"/>
    <w:tmpl w:val="3902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04"/>
    <w:rsid w:val="007302F9"/>
    <w:rsid w:val="007750BB"/>
    <w:rsid w:val="009542C8"/>
    <w:rsid w:val="00A9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DE5E8"/>
  <w15:chartTrackingRefBased/>
  <w15:docId w15:val="{872C2601-ED94-4236-9B98-3981EBF9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nfasis">
    <w:name w:val="Emphasis"/>
    <w:basedOn w:val="Fuentedeprrafopredeter"/>
    <w:uiPriority w:val="20"/>
    <w:qFormat/>
    <w:rsid w:val="00A92604"/>
    <w:rPr>
      <w:i/>
      <w:iCs/>
    </w:rPr>
  </w:style>
  <w:style w:type="character" w:styleId="Textoennegrita">
    <w:name w:val="Strong"/>
    <w:basedOn w:val="Fuentedeprrafopredeter"/>
    <w:uiPriority w:val="22"/>
    <w:qFormat/>
    <w:rsid w:val="00A92604"/>
    <w:rPr>
      <w:b/>
      <w:bCs/>
    </w:rPr>
  </w:style>
  <w:style w:type="paragraph" w:styleId="Prrafodelista">
    <w:name w:val="List Paragraph"/>
    <w:basedOn w:val="Normal"/>
    <w:uiPriority w:val="34"/>
    <w:qFormat/>
    <w:rsid w:val="00A92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López Barra</dc:creator>
  <cp:keywords/>
  <dc:description/>
  <cp:lastModifiedBy>Benjamín López Barra</cp:lastModifiedBy>
  <cp:revision>1</cp:revision>
  <dcterms:created xsi:type="dcterms:W3CDTF">2025-10-05T17:39:00Z</dcterms:created>
  <dcterms:modified xsi:type="dcterms:W3CDTF">2025-10-05T17:55:00Z</dcterms:modified>
</cp:coreProperties>
</file>