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2183350</wp:posOffset>
            </wp:positionH>
            <wp:positionV relativeFrom="paragraph">
              <wp:posOffset>-897254</wp:posOffset>
            </wp:positionV>
            <wp:extent cx="2348644" cy="86106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8644" cy="861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Duoc UC – Escuela de Informática y Telecomunicaciones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Arial" w:cs="Arial" w:eastAsia="Arial" w:hAnsi="Arial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sz w:val="48"/>
          <w:szCs w:val="48"/>
          <w:rtl w:val="0"/>
        </w:rPr>
        <w:t xml:space="preserve">Reporte de Bugs</w:t>
      </w:r>
    </w:p>
    <w:p w:rsidR="00000000" w:rsidDel="00000000" w:rsidP="00000000" w:rsidRDefault="00000000" w:rsidRPr="00000000" w14:paraId="00000009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Proyecto: ReciclaDuoc</w:t>
      </w:r>
    </w:p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>
          <w:rFonts w:ascii="Arial" w:cs="Arial" w:eastAsia="Arial" w:hAnsi="Arial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Rodrigo Veliz</w:t>
      </w:r>
    </w:p>
    <w:p w:rsidR="00000000" w:rsidDel="00000000" w:rsidP="00000000" w:rsidRDefault="00000000" w:rsidRPr="00000000" w14:paraId="00000011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Irvin Cribillero</w:t>
      </w:r>
    </w:p>
    <w:p w:rsidR="00000000" w:rsidDel="00000000" w:rsidP="00000000" w:rsidRDefault="00000000" w:rsidRPr="00000000" w14:paraId="00000012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Daniel Gutiérrez</w:t>
      </w:r>
    </w:p>
    <w:p w:rsidR="00000000" w:rsidDel="00000000" w:rsidP="00000000" w:rsidRDefault="00000000" w:rsidRPr="00000000" w14:paraId="00000013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Benjamín López</w:t>
      </w:r>
    </w:p>
    <w:p w:rsidR="00000000" w:rsidDel="00000000" w:rsidP="00000000" w:rsidRDefault="00000000" w:rsidRPr="00000000" w14:paraId="00000014">
      <w:pPr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Carrera: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Ingeniería en Informática – Sede Antonio Varas</w:t>
      </w:r>
    </w:p>
    <w:p w:rsidR="00000000" w:rsidDel="00000000" w:rsidP="00000000" w:rsidRDefault="00000000" w:rsidRPr="00000000" w14:paraId="00000016">
      <w:pPr>
        <w:jc w:val="righ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Fecha: </w:t>
      </w:r>
    </w:p>
    <w:p w:rsidR="00000000" w:rsidDel="00000000" w:rsidP="00000000" w:rsidRDefault="00000000" w:rsidRPr="00000000" w14:paraId="00000017">
      <w:pPr>
        <w:jc w:val="right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[20/11/2025]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ID Bug: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B001</w:t>
        <w:br w:type="textWrapping"/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  <w:color w:val="000000"/>
          <w:sz w:val="28"/>
          <w:szCs w:val="28"/>
        </w:rPr>
      </w:pPr>
      <w:bookmarkStart w:colFirst="0" w:colLast="0" w:name="_heading=h.iduupuvvtlt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En esta prueba podemos ver que al momento de cargar una foto invalida la deja pasar sin ningún problema, no muestra ningún mensaje. Así que esta prueba 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falló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en su realización.</w:t>
      </w:r>
    </w:p>
    <w:p w:rsidR="00000000" w:rsidDel="00000000" w:rsidP="00000000" w:rsidRDefault="00000000" w:rsidRPr="00000000" w14:paraId="0000001B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Media</w:t>
      </w:r>
    </w:p>
    <w:p w:rsidR="00000000" w:rsidDel="00000000" w:rsidP="00000000" w:rsidRDefault="00000000" w:rsidRPr="00000000" w14:paraId="0000001D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Pendiente</w:t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Rodrigo Veliz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ID Bug: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B002</w:t>
        <w:br w:type="textWrapping"/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8"/>
          <w:szCs w:val="28"/>
        </w:rPr>
      </w:pPr>
      <w:bookmarkStart w:colFirst="0" w:colLast="0" w:name="_heading=h.iduupuvvtlti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Al realizar esta prueba podemos ver que reconoce cualquier imagen y da una respuesta equivocada, dando como resultado cualquier imagen que no reconoce como plastico. Así que esta prueba falló en su realización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Prioridad: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Alta</w:t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Estado: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Pendiente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Responsable: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Rodrigo Veliz</w:t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k3nFqS1R4DU98Jbl3zFzBULHkQ==">CgMxLjAyDmguaWR1dXB1dnZ0bHRpMg5oLmlkdXVwdXZ2dGx0aTgAciExU3E4TWZsSUliNk1HbndDa1ZxSGc2bjM5Qk1DaFpocWY=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2025-11-21T00:39:00Z</dcterms:created>
  <dc:creator>Benjamín López Barra</dc:creator>
</cp:coreProperties>
</file>