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67A64A06" w:rsidR="004F2A8B" w:rsidRPr="00931701" w:rsidRDefault="00D17A9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 logrado realizar todo lo que tenia asignado en el tiempo estimado, con algunos obstáculos por tiempo, pero se ha logrado de igual forma.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1CDC308" w:rsidR="004F2A8B" w:rsidRDefault="00D17A9D" w:rsidP="3D28A338">
            <w:pPr>
              <w:jc w:val="both"/>
              <w:rPr>
                <w:rFonts w:ascii="Calibri" w:hAnsi="Calibri"/>
                <w:b/>
                <w:bCs/>
                <w:color w:val="1F4E79" w:themeColor="accent1" w:themeShade="80"/>
              </w:rPr>
            </w:pPr>
            <w:r>
              <w:rPr>
                <w:rFonts w:ascii="Calibri" w:hAnsi="Calibri"/>
                <w:b/>
                <w:bCs/>
                <w:color w:val="1F4E79" w:themeColor="accent1" w:themeShade="80"/>
              </w:rPr>
              <w:t>No estoy solo realizando esto por lo que, la comunicación colaboración y el respeto entre todos mis compañeros ha sido fundamental para lograr tener los avances en los tiempos estimados.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05B1415A" w:rsidR="004F2A8B" w:rsidRDefault="00D17A9D" w:rsidP="3D28A338">
            <w:pPr>
              <w:jc w:val="both"/>
              <w:rPr>
                <w:rFonts w:ascii="Calibri" w:hAnsi="Calibri"/>
                <w:b/>
                <w:bCs/>
                <w:color w:val="1F4E79" w:themeColor="accent1" w:themeShade="80"/>
              </w:rPr>
            </w:pPr>
            <w:r>
              <w:rPr>
                <w:rFonts w:ascii="Calibri" w:hAnsi="Calibri"/>
                <w:b/>
                <w:bCs/>
                <w:color w:val="1F4E79" w:themeColor="accent1" w:themeShade="80"/>
              </w:rPr>
              <w:t>Realmente creo que lo he hecho de manera decente, el tiempo es lo que juega en contra la mayoría de las veces, si no fuese por ello, probablemente podría hacerlo muchísimo mejor.</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8DF2724" w:rsidR="004F2A8B" w:rsidRDefault="00D17A9D" w:rsidP="3D28A338">
            <w:pPr>
              <w:jc w:val="both"/>
              <w:rPr>
                <w:rFonts w:ascii="Calibri" w:hAnsi="Calibri"/>
                <w:b/>
                <w:bCs/>
                <w:color w:val="1F4E79" w:themeColor="accent1" w:themeShade="80"/>
              </w:rPr>
            </w:pPr>
            <w:r>
              <w:rPr>
                <w:rFonts w:ascii="Calibri" w:hAnsi="Calibri"/>
                <w:b/>
                <w:bCs/>
                <w:color w:val="1F4E79" w:themeColor="accent1" w:themeShade="80"/>
              </w:rPr>
              <w:t>Me gustaría saber si están satisfechos con la forma en como nos asignamos las tareas, si están contentos con mi liderazgo también, pero siento que quizá podría ser un poco ególatra preguntar eso en estos momentos. Tal vez lo haga una vez finalicemos.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C21DC58" w:rsidR="004F2A8B" w:rsidRDefault="00D17A9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Las actividades las asignamos en base al rol que cada uno opto, intentando colaborarnos entre todos independiente de si nos correspondía debido al rol individual o no.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1E6A7E66" w:rsidR="004F2A8B" w:rsidRDefault="00D17A9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pudimos trabajar de manera satisfactoria ya que, la comunicación fue muy efectiva y el respeto al tiempo de cada uno para las ceremonias fueron, la mayoría de las veces, respetadas, y cuando no fue así</w:t>
            </w:r>
            <w:bookmarkStart w:id="0" w:name="_GoBack"/>
            <w:bookmarkEnd w:id="0"/>
            <w:r>
              <w:rPr>
                <w:rFonts w:eastAsiaTheme="majorEastAsia"/>
                <w:color w:val="767171" w:themeColor="background2" w:themeShade="80"/>
                <w:sz w:val="24"/>
                <w:szCs w:val="24"/>
              </w:rPr>
              <w:t>, fue comprendido por todos.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5245E" w14:textId="77777777" w:rsidR="002E044A" w:rsidRDefault="002E044A" w:rsidP="00DF38AE">
      <w:pPr>
        <w:spacing w:after="0" w:line="240" w:lineRule="auto"/>
      </w:pPr>
      <w:r>
        <w:separator/>
      </w:r>
    </w:p>
  </w:endnote>
  <w:endnote w:type="continuationSeparator" w:id="0">
    <w:p w14:paraId="36CCCC60" w14:textId="77777777" w:rsidR="002E044A" w:rsidRDefault="002E04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9A8185" w14:textId="77777777" w:rsidR="002E044A" w:rsidRDefault="002E044A" w:rsidP="00DF38AE">
      <w:pPr>
        <w:spacing w:after="0" w:line="240" w:lineRule="auto"/>
      </w:pPr>
      <w:r>
        <w:separator/>
      </w:r>
    </w:p>
  </w:footnote>
  <w:footnote w:type="continuationSeparator" w:id="0">
    <w:p w14:paraId="702961D9" w14:textId="77777777" w:rsidR="002E044A" w:rsidRDefault="002E04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44A"/>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229"/>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A9D"/>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B95A92-F889-437F-81F4-B2D879FCD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415</Words>
  <Characters>2284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Benjamín López Barra</cp:lastModifiedBy>
  <cp:revision>2</cp:revision>
  <cp:lastPrinted>2019-12-16T20:10:00Z</cp:lastPrinted>
  <dcterms:created xsi:type="dcterms:W3CDTF">2025-11-20T03:10:00Z</dcterms:created>
  <dcterms:modified xsi:type="dcterms:W3CDTF">2025-11-20T03:10:00Z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