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641A9C">
      <w:pPr>
        <w:spacing w:line="600" w:lineRule="exact"/>
        <w:jc w:val="center"/>
        <w:rPr>
          <w:rFonts w:ascii="方正小标宋_GBK" w:hAnsi="方正小标宋_GBK" w:eastAsia="方正小标宋_GBK"/>
          <w:color w:val="000000"/>
          <w:kern w:val="0"/>
          <w:sz w:val="40"/>
          <w:szCs w:val="36"/>
        </w:rPr>
      </w:pPr>
      <w:r>
        <w:rPr>
          <w:rFonts w:hint="eastAsia" w:ascii="方正小标宋_GBK" w:hAnsi="方正小标宋_GBK" w:eastAsia="方正小标宋_GBK"/>
          <w:color w:val="000000"/>
          <w:kern w:val="0"/>
          <w:sz w:val="52"/>
          <w:szCs w:val="52"/>
        </w:rPr>
        <w:t>目  录</w:t>
      </w:r>
    </w:p>
    <w:p w14:paraId="7FBA3AFB">
      <w:pPr>
        <w:rPr>
          <w:rFonts w:hint="eastAsia"/>
          <w:lang w:eastAsia="zh-CN"/>
        </w:rPr>
      </w:pPr>
    </w:p>
    <w:p w14:paraId="572E9B62">
      <w:pPr>
        <w:pStyle w:val="7"/>
        <w:tabs>
          <w:tab w:val="right" w:leader="dot" w:pos="8845"/>
        </w:tabs>
        <w:rPr>
          <w:rFonts w:hint="default" w:ascii="Times New Roman" w:hAnsi="Times New Roman" w:eastAsia="方正黑体_GBK" w:cs="Times New Roman"/>
          <w:sz w:val="32"/>
          <w:szCs w:val="32"/>
        </w:rPr>
      </w:pPr>
      <w:r>
        <w:rPr>
          <w:rFonts w:hint="eastAsia"/>
          <w:lang w:eastAsia="zh-CN"/>
        </w:rPr>
        <w:fldChar w:fldCharType="begin"/>
      </w:r>
      <w:r>
        <w:rPr>
          <w:rFonts w:hint="eastAsia"/>
          <w:lang w:eastAsia="zh-CN"/>
        </w:rPr>
        <w:instrText xml:space="preserve">TOC \o "1-3" \h \u </w:instrText>
      </w:r>
      <w:r>
        <w:rPr>
          <w:rFonts w:hint="eastAsia"/>
          <w:lang w:eastAsia="zh-CN"/>
        </w:rPr>
        <w:fldChar w:fldCharType="separate"/>
      </w:r>
      <w:r>
        <w:rPr>
          <w:rFonts w:hint="eastAsia" w:ascii="Times New Roman" w:hAnsi="Times New Roman" w:eastAsia="方正黑体_GBK" w:cs="Times New Roman"/>
          <w:sz w:val="32"/>
          <w:szCs w:val="32"/>
          <w:lang w:eastAsia="zh-CN"/>
        </w:rPr>
        <w:fldChar w:fldCharType="begin"/>
      </w:r>
      <w:r>
        <w:rPr>
          <w:rFonts w:hint="eastAsia" w:ascii="Times New Roman" w:hAnsi="Times New Roman" w:eastAsia="方正黑体_GBK" w:cs="Times New Roman"/>
          <w:sz w:val="32"/>
          <w:szCs w:val="32"/>
          <w:lang w:eastAsia="zh-CN"/>
        </w:rPr>
        <w:instrText xml:space="preserve"> HYPERLINK \l _Toc6924 </w:instrText>
      </w:r>
      <w:r>
        <w:rPr>
          <w:rFonts w:hint="eastAsia" w:ascii="Times New Roman" w:hAnsi="Times New Roman" w:eastAsia="方正黑体_GBK" w:cs="Times New Roman"/>
          <w:sz w:val="32"/>
          <w:szCs w:val="32"/>
          <w:lang w:eastAsia="zh-CN"/>
        </w:rPr>
        <w:fldChar w:fldCharType="separate"/>
      </w:r>
      <w:r>
        <w:rPr>
          <w:rFonts w:hint="eastAsia" w:ascii="Times New Roman" w:hAnsi="Times New Roman" w:eastAsia="方正黑体_GBK" w:cs="Times New Roman"/>
          <w:sz w:val="32"/>
          <w:szCs w:val="32"/>
        </w:rPr>
        <w:t>一、</w:t>
      </w:r>
      <w:r>
        <w:rPr>
          <w:rFonts w:hint="eastAsia" w:ascii="Times New Roman" w:hAnsi="Times New Roman" w:eastAsia="方正黑体_GBK" w:cs="Times New Roman"/>
          <w:sz w:val="32"/>
          <w:szCs w:val="32"/>
          <w:lang w:eastAsia="zh-CN"/>
        </w:rPr>
        <w:t>危害特性</w:t>
      </w:r>
      <w:r>
        <w:rPr>
          <w:rFonts w:hint="default" w:ascii="Times New Roman" w:hAnsi="Times New Roman" w:eastAsia="方正黑体_GBK" w:cs="Times New Roman"/>
          <w:sz w:val="32"/>
          <w:szCs w:val="32"/>
        </w:rPr>
        <w:tab/>
      </w:r>
      <w:r>
        <w:rPr>
          <w:rFonts w:hint="default" w:ascii="Times New Roman" w:hAnsi="Times New Roman" w:eastAsia="方正黑体_GBK" w:cs="Times New Roman"/>
          <w:sz w:val="32"/>
          <w:szCs w:val="32"/>
        </w:rPr>
        <w:fldChar w:fldCharType="begin"/>
      </w:r>
      <w:r>
        <w:rPr>
          <w:rFonts w:hint="default" w:ascii="Times New Roman" w:hAnsi="Times New Roman" w:eastAsia="方正黑体_GBK" w:cs="Times New Roman"/>
          <w:sz w:val="32"/>
          <w:szCs w:val="32"/>
        </w:rPr>
        <w:instrText xml:space="preserve"> PAGEREF _Toc6924 \h </w:instrText>
      </w:r>
      <w:r>
        <w:rPr>
          <w:rFonts w:hint="default" w:ascii="Times New Roman" w:hAnsi="Times New Roman" w:eastAsia="方正黑体_GBK" w:cs="Times New Roman"/>
          <w:sz w:val="32"/>
          <w:szCs w:val="32"/>
        </w:rPr>
        <w:fldChar w:fldCharType="separate"/>
      </w:r>
      <w:r>
        <w:rPr>
          <w:rFonts w:hint="default" w:ascii="Times New Roman" w:hAnsi="Times New Roman" w:eastAsia="方正黑体_GBK" w:cs="Times New Roman"/>
          <w:sz w:val="32"/>
          <w:szCs w:val="32"/>
        </w:rPr>
        <w:t>- 1 -</w:t>
      </w:r>
      <w:r>
        <w:rPr>
          <w:rFonts w:hint="default" w:ascii="Times New Roman" w:hAnsi="Times New Roman" w:eastAsia="方正黑体_GBK" w:cs="Times New Roman"/>
          <w:sz w:val="32"/>
          <w:szCs w:val="32"/>
        </w:rPr>
        <w:fldChar w:fldCharType="end"/>
      </w:r>
      <w:r>
        <w:rPr>
          <w:rFonts w:hint="eastAsia" w:ascii="Times New Roman" w:hAnsi="Times New Roman" w:eastAsia="方正黑体_GBK" w:cs="Times New Roman"/>
          <w:sz w:val="32"/>
          <w:szCs w:val="32"/>
          <w:lang w:eastAsia="zh-CN"/>
        </w:rPr>
        <w:fldChar w:fldCharType="end"/>
      </w:r>
    </w:p>
    <w:p w14:paraId="4269FAB3">
      <w:pPr>
        <w:pStyle w:val="7"/>
        <w:tabs>
          <w:tab w:val="right" w:leader="dot" w:pos="8845"/>
        </w:tabs>
        <w:rPr>
          <w:rFonts w:hint="default" w:ascii="Times New Roman" w:hAnsi="Times New Roman" w:eastAsia="方正黑体_GBK" w:cs="Times New Roman"/>
          <w:sz w:val="32"/>
          <w:szCs w:val="32"/>
        </w:rPr>
      </w:pPr>
      <w:r>
        <w:rPr>
          <w:rFonts w:hint="eastAsia" w:ascii="Times New Roman" w:hAnsi="Times New Roman" w:eastAsia="方正黑体_GBK" w:cs="Times New Roman"/>
          <w:sz w:val="32"/>
          <w:szCs w:val="32"/>
          <w:lang w:eastAsia="zh-CN"/>
        </w:rPr>
        <w:fldChar w:fldCharType="begin"/>
      </w:r>
      <w:r>
        <w:rPr>
          <w:rFonts w:hint="eastAsia" w:ascii="Times New Roman" w:hAnsi="Times New Roman" w:eastAsia="方正黑体_GBK" w:cs="Times New Roman"/>
          <w:sz w:val="32"/>
          <w:szCs w:val="32"/>
          <w:lang w:eastAsia="zh-CN"/>
        </w:rPr>
        <w:instrText xml:space="preserve"> HYPERLINK \l _Toc25204 </w:instrText>
      </w:r>
      <w:r>
        <w:rPr>
          <w:rFonts w:hint="eastAsia" w:ascii="Times New Roman" w:hAnsi="Times New Roman" w:eastAsia="方正黑体_GBK" w:cs="Times New Roman"/>
          <w:sz w:val="32"/>
          <w:szCs w:val="32"/>
          <w:lang w:eastAsia="zh-CN"/>
        </w:rPr>
        <w:fldChar w:fldCharType="separate"/>
      </w:r>
      <w:r>
        <w:rPr>
          <w:rFonts w:hint="eastAsia" w:ascii="Times New Roman" w:hAnsi="Times New Roman" w:eastAsia="方正黑体_GBK" w:cs="Times New Roman"/>
          <w:sz w:val="32"/>
          <w:szCs w:val="32"/>
          <w:lang w:val="en-US" w:eastAsia="zh-CN"/>
        </w:rPr>
        <w:t>二、</w:t>
      </w:r>
      <w:r>
        <w:rPr>
          <w:rFonts w:hint="eastAsia" w:ascii="Times New Roman" w:hAnsi="Times New Roman" w:eastAsia="方正黑体_GBK" w:cs="Times New Roman"/>
          <w:sz w:val="32"/>
          <w:szCs w:val="32"/>
          <w:lang w:eastAsia="zh-CN"/>
        </w:rPr>
        <w:t>应急响应</w:t>
      </w:r>
      <w:r>
        <w:rPr>
          <w:rFonts w:hint="default" w:ascii="Times New Roman" w:hAnsi="Times New Roman" w:eastAsia="方正黑体_GBK" w:cs="Times New Roman"/>
          <w:sz w:val="32"/>
          <w:szCs w:val="32"/>
        </w:rPr>
        <w:tab/>
      </w:r>
      <w:r>
        <w:rPr>
          <w:rFonts w:hint="default" w:ascii="Times New Roman" w:hAnsi="Times New Roman" w:eastAsia="方正黑体_GBK" w:cs="Times New Roman"/>
          <w:sz w:val="32"/>
          <w:szCs w:val="32"/>
        </w:rPr>
        <w:fldChar w:fldCharType="begin"/>
      </w:r>
      <w:r>
        <w:rPr>
          <w:rFonts w:hint="default" w:ascii="Times New Roman" w:hAnsi="Times New Roman" w:eastAsia="方正黑体_GBK" w:cs="Times New Roman"/>
          <w:sz w:val="32"/>
          <w:szCs w:val="32"/>
        </w:rPr>
        <w:instrText xml:space="preserve"> PAGEREF _Toc25204 \h </w:instrText>
      </w:r>
      <w:r>
        <w:rPr>
          <w:rFonts w:hint="default" w:ascii="Times New Roman" w:hAnsi="Times New Roman" w:eastAsia="方正黑体_GBK" w:cs="Times New Roman"/>
          <w:sz w:val="32"/>
          <w:szCs w:val="32"/>
        </w:rPr>
        <w:fldChar w:fldCharType="separate"/>
      </w:r>
      <w:r>
        <w:rPr>
          <w:rFonts w:hint="default" w:ascii="Times New Roman" w:hAnsi="Times New Roman" w:eastAsia="方正黑体_GBK" w:cs="Times New Roman"/>
          <w:sz w:val="32"/>
          <w:szCs w:val="32"/>
        </w:rPr>
        <w:t>- 3 -</w:t>
      </w:r>
      <w:r>
        <w:rPr>
          <w:rFonts w:hint="default" w:ascii="Times New Roman" w:hAnsi="Times New Roman" w:eastAsia="方正黑体_GBK" w:cs="Times New Roman"/>
          <w:sz w:val="32"/>
          <w:szCs w:val="32"/>
        </w:rPr>
        <w:fldChar w:fldCharType="end"/>
      </w:r>
      <w:r>
        <w:rPr>
          <w:rFonts w:hint="eastAsia" w:ascii="Times New Roman" w:hAnsi="Times New Roman" w:eastAsia="方正黑体_GBK" w:cs="Times New Roman"/>
          <w:sz w:val="32"/>
          <w:szCs w:val="32"/>
          <w:lang w:eastAsia="zh-CN"/>
        </w:rPr>
        <w:fldChar w:fldCharType="end"/>
      </w:r>
    </w:p>
    <w:p w14:paraId="6B58EE3C">
      <w:pPr>
        <w:pStyle w:val="7"/>
        <w:tabs>
          <w:tab w:val="right" w:leader="dot" w:pos="8845"/>
        </w:tabs>
        <w:rPr>
          <w:rFonts w:hint="default" w:ascii="Times New Roman" w:hAnsi="Times New Roman" w:eastAsia="方正黑体_GBK" w:cs="Times New Roman"/>
          <w:sz w:val="32"/>
          <w:szCs w:val="32"/>
        </w:rPr>
      </w:pPr>
      <w:r>
        <w:rPr>
          <w:rFonts w:hint="eastAsia" w:ascii="Times New Roman" w:hAnsi="Times New Roman" w:eastAsia="方正黑体_GBK" w:cs="Times New Roman"/>
          <w:sz w:val="32"/>
          <w:szCs w:val="32"/>
          <w:lang w:eastAsia="zh-CN"/>
        </w:rPr>
        <w:fldChar w:fldCharType="begin"/>
      </w:r>
      <w:r>
        <w:rPr>
          <w:rFonts w:hint="eastAsia" w:ascii="Times New Roman" w:hAnsi="Times New Roman" w:eastAsia="方正黑体_GBK" w:cs="Times New Roman"/>
          <w:sz w:val="32"/>
          <w:szCs w:val="32"/>
          <w:lang w:eastAsia="zh-CN"/>
        </w:rPr>
        <w:instrText xml:space="preserve"> HYPERLINK \l _Toc20862 </w:instrText>
      </w:r>
      <w:r>
        <w:rPr>
          <w:rFonts w:hint="eastAsia" w:ascii="Times New Roman" w:hAnsi="Times New Roman" w:eastAsia="方正黑体_GBK" w:cs="Times New Roman"/>
          <w:sz w:val="32"/>
          <w:szCs w:val="32"/>
          <w:lang w:eastAsia="zh-CN"/>
        </w:rPr>
        <w:fldChar w:fldCharType="separate"/>
      </w:r>
      <w:r>
        <w:rPr>
          <w:rFonts w:hint="eastAsia" w:ascii="Times New Roman" w:hAnsi="Times New Roman" w:eastAsia="方正黑体_GBK" w:cs="Times New Roman"/>
          <w:sz w:val="32"/>
          <w:szCs w:val="32"/>
        </w:rPr>
        <w:t>三、组织指挥</w:t>
      </w:r>
      <w:r>
        <w:rPr>
          <w:rFonts w:hint="default" w:ascii="Times New Roman" w:hAnsi="Times New Roman" w:eastAsia="方正黑体_GBK" w:cs="Times New Roman"/>
          <w:sz w:val="32"/>
          <w:szCs w:val="32"/>
        </w:rPr>
        <w:tab/>
      </w:r>
      <w:r>
        <w:rPr>
          <w:rFonts w:hint="default" w:ascii="Times New Roman" w:hAnsi="Times New Roman" w:eastAsia="方正黑体_GBK" w:cs="Times New Roman"/>
          <w:sz w:val="32"/>
          <w:szCs w:val="32"/>
        </w:rPr>
        <w:fldChar w:fldCharType="begin"/>
      </w:r>
      <w:r>
        <w:rPr>
          <w:rFonts w:hint="default" w:ascii="Times New Roman" w:hAnsi="Times New Roman" w:eastAsia="方正黑体_GBK" w:cs="Times New Roman"/>
          <w:sz w:val="32"/>
          <w:szCs w:val="32"/>
        </w:rPr>
        <w:instrText xml:space="preserve"> PAGEREF _Toc20862 \h </w:instrText>
      </w:r>
      <w:r>
        <w:rPr>
          <w:rFonts w:hint="default" w:ascii="Times New Roman" w:hAnsi="Times New Roman" w:eastAsia="方正黑体_GBK" w:cs="Times New Roman"/>
          <w:sz w:val="32"/>
          <w:szCs w:val="32"/>
        </w:rPr>
        <w:fldChar w:fldCharType="separate"/>
      </w:r>
      <w:r>
        <w:rPr>
          <w:rFonts w:hint="default" w:ascii="Times New Roman" w:hAnsi="Times New Roman" w:eastAsia="方正黑体_GBK" w:cs="Times New Roman"/>
          <w:sz w:val="32"/>
          <w:szCs w:val="32"/>
        </w:rPr>
        <w:t>- 3 -</w:t>
      </w:r>
      <w:r>
        <w:rPr>
          <w:rFonts w:hint="default" w:ascii="Times New Roman" w:hAnsi="Times New Roman" w:eastAsia="方正黑体_GBK" w:cs="Times New Roman"/>
          <w:sz w:val="32"/>
          <w:szCs w:val="32"/>
        </w:rPr>
        <w:fldChar w:fldCharType="end"/>
      </w:r>
      <w:r>
        <w:rPr>
          <w:rFonts w:hint="eastAsia" w:ascii="Times New Roman" w:hAnsi="Times New Roman" w:eastAsia="方正黑体_GBK" w:cs="Times New Roman"/>
          <w:sz w:val="32"/>
          <w:szCs w:val="32"/>
          <w:lang w:eastAsia="zh-CN"/>
        </w:rPr>
        <w:fldChar w:fldCharType="end"/>
      </w:r>
    </w:p>
    <w:p w14:paraId="533DC3E1">
      <w:pPr>
        <w:pStyle w:val="7"/>
        <w:tabs>
          <w:tab w:val="right" w:leader="dot" w:pos="8845"/>
        </w:tabs>
        <w:rPr>
          <w:rFonts w:hint="default" w:ascii="Times New Roman" w:hAnsi="Times New Roman" w:eastAsia="方正黑体_GBK" w:cs="Times New Roman"/>
          <w:sz w:val="32"/>
          <w:szCs w:val="32"/>
        </w:rPr>
      </w:pPr>
      <w:r>
        <w:rPr>
          <w:rFonts w:hint="eastAsia" w:ascii="Times New Roman" w:hAnsi="Times New Roman" w:eastAsia="方正黑体_GBK" w:cs="Times New Roman"/>
          <w:sz w:val="32"/>
          <w:szCs w:val="32"/>
          <w:lang w:eastAsia="zh-CN"/>
        </w:rPr>
        <w:fldChar w:fldCharType="begin"/>
      </w:r>
      <w:r>
        <w:rPr>
          <w:rFonts w:hint="eastAsia" w:ascii="Times New Roman" w:hAnsi="Times New Roman" w:eastAsia="方正黑体_GBK" w:cs="Times New Roman"/>
          <w:sz w:val="32"/>
          <w:szCs w:val="32"/>
          <w:lang w:eastAsia="zh-CN"/>
        </w:rPr>
        <w:instrText xml:space="preserve"> HYPERLINK \l _Toc19531 </w:instrText>
      </w:r>
      <w:r>
        <w:rPr>
          <w:rFonts w:hint="eastAsia" w:ascii="Times New Roman" w:hAnsi="Times New Roman" w:eastAsia="方正黑体_GBK" w:cs="Times New Roman"/>
          <w:sz w:val="32"/>
          <w:szCs w:val="32"/>
          <w:lang w:eastAsia="zh-CN"/>
        </w:rPr>
        <w:fldChar w:fldCharType="separate"/>
      </w:r>
      <w:r>
        <w:rPr>
          <w:rFonts w:hint="eastAsia" w:ascii="Times New Roman" w:hAnsi="Times New Roman" w:eastAsia="方正黑体_GBK" w:cs="Times New Roman"/>
          <w:sz w:val="32"/>
          <w:szCs w:val="32"/>
        </w:rPr>
        <w:t>四、力量调集</w:t>
      </w:r>
      <w:r>
        <w:rPr>
          <w:rFonts w:hint="default" w:ascii="Times New Roman" w:hAnsi="Times New Roman" w:eastAsia="方正黑体_GBK" w:cs="Times New Roman"/>
          <w:sz w:val="32"/>
          <w:szCs w:val="32"/>
        </w:rPr>
        <w:tab/>
      </w:r>
      <w:r>
        <w:rPr>
          <w:rFonts w:hint="default" w:ascii="Times New Roman" w:hAnsi="Times New Roman" w:eastAsia="方正黑体_GBK" w:cs="Times New Roman"/>
          <w:sz w:val="32"/>
          <w:szCs w:val="32"/>
        </w:rPr>
        <w:fldChar w:fldCharType="begin"/>
      </w:r>
      <w:r>
        <w:rPr>
          <w:rFonts w:hint="default" w:ascii="Times New Roman" w:hAnsi="Times New Roman" w:eastAsia="方正黑体_GBK" w:cs="Times New Roman"/>
          <w:sz w:val="32"/>
          <w:szCs w:val="32"/>
        </w:rPr>
        <w:instrText xml:space="preserve"> PAGEREF _Toc19531 \h </w:instrText>
      </w:r>
      <w:r>
        <w:rPr>
          <w:rFonts w:hint="default" w:ascii="Times New Roman" w:hAnsi="Times New Roman" w:eastAsia="方正黑体_GBK" w:cs="Times New Roman"/>
          <w:sz w:val="32"/>
          <w:szCs w:val="32"/>
        </w:rPr>
        <w:fldChar w:fldCharType="separate"/>
      </w:r>
      <w:r>
        <w:rPr>
          <w:rFonts w:hint="default" w:ascii="Times New Roman" w:hAnsi="Times New Roman" w:eastAsia="方正黑体_GBK" w:cs="Times New Roman"/>
          <w:sz w:val="32"/>
          <w:szCs w:val="32"/>
        </w:rPr>
        <w:t>- 7 -</w:t>
      </w:r>
      <w:r>
        <w:rPr>
          <w:rFonts w:hint="default" w:ascii="Times New Roman" w:hAnsi="Times New Roman" w:eastAsia="方正黑体_GBK" w:cs="Times New Roman"/>
          <w:sz w:val="32"/>
          <w:szCs w:val="32"/>
        </w:rPr>
        <w:fldChar w:fldCharType="end"/>
      </w:r>
      <w:r>
        <w:rPr>
          <w:rFonts w:hint="eastAsia" w:ascii="Times New Roman" w:hAnsi="Times New Roman" w:eastAsia="方正黑体_GBK" w:cs="Times New Roman"/>
          <w:sz w:val="32"/>
          <w:szCs w:val="32"/>
          <w:lang w:eastAsia="zh-CN"/>
        </w:rPr>
        <w:fldChar w:fldCharType="end"/>
      </w:r>
    </w:p>
    <w:p w14:paraId="48E405A6">
      <w:pPr>
        <w:pStyle w:val="7"/>
        <w:tabs>
          <w:tab w:val="right" w:leader="dot" w:pos="8845"/>
        </w:tabs>
        <w:rPr>
          <w:rFonts w:hint="default" w:ascii="Times New Roman" w:hAnsi="Times New Roman" w:eastAsia="方正黑体_GBK" w:cs="Times New Roman"/>
          <w:sz w:val="32"/>
          <w:szCs w:val="32"/>
        </w:rPr>
      </w:pPr>
      <w:r>
        <w:rPr>
          <w:rFonts w:hint="eastAsia" w:ascii="Times New Roman" w:hAnsi="Times New Roman" w:eastAsia="方正黑体_GBK" w:cs="Times New Roman"/>
          <w:sz w:val="32"/>
          <w:szCs w:val="32"/>
          <w:lang w:eastAsia="zh-CN"/>
        </w:rPr>
        <w:fldChar w:fldCharType="begin"/>
      </w:r>
      <w:r>
        <w:rPr>
          <w:rFonts w:hint="eastAsia" w:ascii="Times New Roman" w:hAnsi="Times New Roman" w:eastAsia="方正黑体_GBK" w:cs="Times New Roman"/>
          <w:sz w:val="32"/>
          <w:szCs w:val="32"/>
          <w:lang w:eastAsia="zh-CN"/>
        </w:rPr>
        <w:instrText xml:space="preserve"> HYPERLINK \l _Toc32024 </w:instrText>
      </w:r>
      <w:r>
        <w:rPr>
          <w:rFonts w:hint="eastAsia" w:ascii="Times New Roman" w:hAnsi="Times New Roman" w:eastAsia="方正黑体_GBK" w:cs="Times New Roman"/>
          <w:sz w:val="32"/>
          <w:szCs w:val="32"/>
          <w:lang w:eastAsia="zh-CN"/>
        </w:rPr>
        <w:fldChar w:fldCharType="separate"/>
      </w:r>
      <w:r>
        <w:rPr>
          <w:rFonts w:hint="eastAsia" w:ascii="Times New Roman" w:hAnsi="Times New Roman" w:eastAsia="方正黑体_GBK" w:cs="Times New Roman"/>
          <w:sz w:val="32"/>
          <w:szCs w:val="32"/>
          <w:lang w:eastAsia="zh-CN"/>
        </w:rPr>
        <w:t>五</w:t>
      </w:r>
      <w:r>
        <w:rPr>
          <w:rFonts w:hint="eastAsia" w:ascii="Times New Roman" w:hAnsi="Times New Roman" w:eastAsia="方正黑体_GBK" w:cs="Times New Roman"/>
          <w:sz w:val="32"/>
          <w:szCs w:val="32"/>
        </w:rPr>
        <w:t>、</w:t>
      </w:r>
      <w:r>
        <w:rPr>
          <w:rFonts w:hint="eastAsia" w:ascii="Times New Roman" w:hAnsi="Times New Roman" w:eastAsia="方正黑体_GBK" w:cs="Times New Roman"/>
          <w:sz w:val="32"/>
          <w:szCs w:val="32"/>
          <w:lang w:eastAsia="zh-CN"/>
        </w:rPr>
        <w:t>应急</w:t>
      </w:r>
      <w:r>
        <w:rPr>
          <w:rFonts w:hint="eastAsia" w:ascii="Times New Roman" w:hAnsi="Times New Roman" w:eastAsia="方正黑体_GBK" w:cs="Times New Roman"/>
          <w:sz w:val="32"/>
          <w:szCs w:val="32"/>
        </w:rPr>
        <w:t>保障</w:t>
      </w:r>
      <w:r>
        <w:rPr>
          <w:rFonts w:hint="default" w:ascii="Times New Roman" w:hAnsi="Times New Roman" w:eastAsia="方正黑体_GBK" w:cs="Times New Roman"/>
          <w:sz w:val="32"/>
          <w:szCs w:val="32"/>
        </w:rPr>
        <w:tab/>
      </w:r>
      <w:r>
        <w:rPr>
          <w:rFonts w:hint="default" w:ascii="Times New Roman" w:hAnsi="Times New Roman" w:eastAsia="方正黑体_GBK" w:cs="Times New Roman"/>
          <w:sz w:val="32"/>
          <w:szCs w:val="32"/>
        </w:rPr>
        <w:fldChar w:fldCharType="begin"/>
      </w:r>
      <w:r>
        <w:rPr>
          <w:rFonts w:hint="default" w:ascii="Times New Roman" w:hAnsi="Times New Roman" w:eastAsia="方正黑体_GBK" w:cs="Times New Roman"/>
          <w:sz w:val="32"/>
          <w:szCs w:val="32"/>
        </w:rPr>
        <w:instrText xml:space="preserve"> PAGEREF _Toc32024 \h </w:instrText>
      </w:r>
      <w:r>
        <w:rPr>
          <w:rFonts w:hint="default" w:ascii="Times New Roman" w:hAnsi="Times New Roman" w:eastAsia="方正黑体_GBK" w:cs="Times New Roman"/>
          <w:sz w:val="32"/>
          <w:szCs w:val="32"/>
        </w:rPr>
        <w:fldChar w:fldCharType="separate"/>
      </w:r>
      <w:r>
        <w:rPr>
          <w:rFonts w:hint="default" w:ascii="Times New Roman" w:hAnsi="Times New Roman" w:eastAsia="方正黑体_GBK" w:cs="Times New Roman"/>
          <w:sz w:val="32"/>
          <w:szCs w:val="32"/>
        </w:rPr>
        <w:t>- 8 -</w:t>
      </w:r>
      <w:r>
        <w:rPr>
          <w:rFonts w:hint="default" w:ascii="Times New Roman" w:hAnsi="Times New Roman" w:eastAsia="方正黑体_GBK" w:cs="Times New Roman"/>
          <w:sz w:val="32"/>
          <w:szCs w:val="32"/>
        </w:rPr>
        <w:fldChar w:fldCharType="end"/>
      </w:r>
      <w:r>
        <w:rPr>
          <w:rFonts w:hint="eastAsia" w:ascii="Times New Roman" w:hAnsi="Times New Roman" w:eastAsia="方正黑体_GBK" w:cs="Times New Roman"/>
          <w:sz w:val="32"/>
          <w:szCs w:val="32"/>
          <w:lang w:eastAsia="zh-CN"/>
        </w:rPr>
        <w:fldChar w:fldCharType="end"/>
      </w:r>
    </w:p>
    <w:p w14:paraId="69E0E783">
      <w:pPr>
        <w:pStyle w:val="7"/>
        <w:tabs>
          <w:tab w:val="right" w:leader="dot" w:pos="8845"/>
        </w:tabs>
        <w:rPr>
          <w:rFonts w:hint="default" w:ascii="Times New Roman" w:hAnsi="Times New Roman" w:eastAsia="方正黑体_GBK" w:cs="Times New Roman"/>
          <w:sz w:val="32"/>
          <w:szCs w:val="32"/>
        </w:rPr>
      </w:pPr>
      <w:r>
        <w:rPr>
          <w:rFonts w:hint="eastAsia" w:ascii="Times New Roman" w:hAnsi="Times New Roman" w:eastAsia="方正黑体_GBK" w:cs="Times New Roman"/>
          <w:sz w:val="32"/>
          <w:szCs w:val="32"/>
          <w:lang w:eastAsia="zh-CN"/>
        </w:rPr>
        <w:fldChar w:fldCharType="begin"/>
      </w:r>
      <w:r>
        <w:rPr>
          <w:rFonts w:hint="eastAsia" w:ascii="Times New Roman" w:hAnsi="Times New Roman" w:eastAsia="方正黑体_GBK" w:cs="Times New Roman"/>
          <w:sz w:val="32"/>
          <w:szCs w:val="32"/>
          <w:lang w:eastAsia="zh-CN"/>
        </w:rPr>
        <w:instrText xml:space="preserve"> HYPERLINK \l _Toc23622 </w:instrText>
      </w:r>
      <w:r>
        <w:rPr>
          <w:rFonts w:hint="eastAsia" w:ascii="Times New Roman" w:hAnsi="Times New Roman" w:eastAsia="方正黑体_GBK" w:cs="Times New Roman"/>
          <w:sz w:val="32"/>
          <w:szCs w:val="32"/>
          <w:lang w:eastAsia="zh-CN"/>
        </w:rPr>
        <w:fldChar w:fldCharType="separate"/>
      </w:r>
      <w:r>
        <w:rPr>
          <w:rFonts w:hint="eastAsia" w:ascii="Times New Roman" w:hAnsi="Times New Roman" w:eastAsia="方正黑体_GBK" w:cs="Times New Roman"/>
          <w:sz w:val="32"/>
          <w:szCs w:val="32"/>
          <w:lang w:val="zh-CN" w:eastAsia="zh-CN"/>
        </w:rPr>
        <w:t>六、安全事项</w:t>
      </w:r>
      <w:r>
        <w:rPr>
          <w:rFonts w:hint="default" w:ascii="Times New Roman" w:hAnsi="Times New Roman" w:eastAsia="方正黑体_GBK" w:cs="Times New Roman"/>
          <w:sz w:val="32"/>
          <w:szCs w:val="32"/>
        </w:rPr>
        <w:tab/>
      </w:r>
      <w:r>
        <w:rPr>
          <w:rFonts w:hint="default" w:ascii="Times New Roman" w:hAnsi="Times New Roman" w:eastAsia="方正黑体_GBK" w:cs="Times New Roman"/>
          <w:sz w:val="32"/>
          <w:szCs w:val="32"/>
        </w:rPr>
        <w:fldChar w:fldCharType="begin"/>
      </w:r>
      <w:r>
        <w:rPr>
          <w:rFonts w:hint="default" w:ascii="Times New Roman" w:hAnsi="Times New Roman" w:eastAsia="方正黑体_GBK" w:cs="Times New Roman"/>
          <w:sz w:val="32"/>
          <w:szCs w:val="32"/>
        </w:rPr>
        <w:instrText xml:space="preserve"> PAGEREF _Toc23622 \h </w:instrText>
      </w:r>
      <w:r>
        <w:rPr>
          <w:rFonts w:hint="default" w:ascii="Times New Roman" w:hAnsi="Times New Roman" w:eastAsia="方正黑体_GBK" w:cs="Times New Roman"/>
          <w:sz w:val="32"/>
          <w:szCs w:val="32"/>
        </w:rPr>
        <w:fldChar w:fldCharType="separate"/>
      </w:r>
      <w:r>
        <w:rPr>
          <w:rFonts w:hint="default" w:ascii="Times New Roman" w:hAnsi="Times New Roman" w:eastAsia="方正黑体_GBK" w:cs="Times New Roman"/>
          <w:sz w:val="32"/>
          <w:szCs w:val="32"/>
        </w:rPr>
        <w:t>- 10 -</w:t>
      </w:r>
      <w:r>
        <w:rPr>
          <w:rFonts w:hint="default" w:ascii="Times New Roman" w:hAnsi="Times New Roman" w:eastAsia="方正黑体_GBK" w:cs="Times New Roman"/>
          <w:sz w:val="32"/>
          <w:szCs w:val="32"/>
        </w:rPr>
        <w:fldChar w:fldCharType="end"/>
      </w:r>
      <w:r>
        <w:rPr>
          <w:rFonts w:hint="eastAsia" w:ascii="Times New Roman" w:hAnsi="Times New Roman" w:eastAsia="方正黑体_GBK" w:cs="Times New Roman"/>
          <w:sz w:val="32"/>
          <w:szCs w:val="32"/>
          <w:lang w:eastAsia="zh-CN"/>
        </w:rPr>
        <w:fldChar w:fldCharType="end"/>
      </w:r>
    </w:p>
    <w:p w14:paraId="41394F12">
      <w:pPr>
        <w:pStyle w:val="7"/>
        <w:tabs>
          <w:tab w:val="right" w:leader="dot" w:pos="8845"/>
        </w:tabs>
        <w:rPr>
          <w:rFonts w:hint="default" w:ascii="Times New Roman" w:hAnsi="Times New Roman" w:eastAsia="方正黑体_GBK" w:cs="Times New Roman"/>
          <w:sz w:val="32"/>
          <w:szCs w:val="32"/>
        </w:rPr>
      </w:pPr>
      <w:r>
        <w:rPr>
          <w:rFonts w:hint="eastAsia" w:ascii="Times New Roman" w:hAnsi="Times New Roman" w:eastAsia="方正黑体_GBK" w:cs="Times New Roman"/>
          <w:sz w:val="32"/>
          <w:szCs w:val="32"/>
          <w:lang w:eastAsia="zh-CN"/>
        </w:rPr>
        <w:fldChar w:fldCharType="begin"/>
      </w:r>
      <w:r>
        <w:rPr>
          <w:rFonts w:hint="eastAsia" w:ascii="Times New Roman" w:hAnsi="Times New Roman" w:eastAsia="方正黑体_GBK" w:cs="Times New Roman"/>
          <w:sz w:val="32"/>
          <w:szCs w:val="32"/>
          <w:lang w:eastAsia="zh-CN"/>
        </w:rPr>
        <w:instrText xml:space="preserve"> HYPERLINK \l _Toc10861 </w:instrText>
      </w:r>
      <w:r>
        <w:rPr>
          <w:rFonts w:hint="eastAsia" w:ascii="Times New Roman" w:hAnsi="Times New Roman" w:eastAsia="方正黑体_GBK" w:cs="Times New Roman"/>
          <w:sz w:val="32"/>
          <w:szCs w:val="32"/>
          <w:lang w:eastAsia="zh-CN"/>
        </w:rPr>
        <w:fldChar w:fldCharType="separate"/>
      </w:r>
      <w:r>
        <w:rPr>
          <w:rFonts w:hint="eastAsia" w:ascii="Times New Roman" w:hAnsi="Times New Roman" w:eastAsia="方正黑体_GBK" w:cs="Times New Roman"/>
          <w:sz w:val="32"/>
          <w:szCs w:val="32"/>
          <w:lang w:val="zh-CN" w:eastAsia="zh-CN"/>
        </w:rPr>
        <w:t>七、</w:t>
      </w:r>
      <w:r>
        <w:rPr>
          <w:rFonts w:hint="eastAsia" w:ascii="Times New Roman" w:hAnsi="Times New Roman" w:eastAsia="方正黑体_GBK" w:cs="Times New Roman"/>
          <w:sz w:val="32"/>
          <w:szCs w:val="32"/>
          <w:lang w:val="zh-TW" w:eastAsia="zh-CN"/>
        </w:rPr>
        <w:t>应急</w:t>
      </w:r>
      <w:r>
        <w:rPr>
          <w:rFonts w:hint="default" w:ascii="Times New Roman" w:hAnsi="Times New Roman" w:eastAsia="方正黑体_GBK" w:cs="Times New Roman"/>
          <w:sz w:val="32"/>
          <w:szCs w:val="32"/>
          <w:lang w:val="zh-TW" w:eastAsia="zh-CN"/>
        </w:rPr>
        <w:t>联动</w:t>
      </w:r>
      <w:r>
        <w:rPr>
          <w:rFonts w:hint="default" w:ascii="Times New Roman" w:hAnsi="Times New Roman" w:eastAsia="方正黑体_GBK" w:cs="Times New Roman"/>
          <w:sz w:val="32"/>
          <w:szCs w:val="32"/>
        </w:rPr>
        <w:tab/>
      </w:r>
      <w:r>
        <w:rPr>
          <w:rFonts w:hint="default" w:ascii="Times New Roman" w:hAnsi="Times New Roman" w:eastAsia="方正黑体_GBK" w:cs="Times New Roman"/>
          <w:sz w:val="32"/>
          <w:szCs w:val="32"/>
        </w:rPr>
        <w:fldChar w:fldCharType="begin"/>
      </w:r>
      <w:r>
        <w:rPr>
          <w:rFonts w:hint="default" w:ascii="Times New Roman" w:hAnsi="Times New Roman" w:eastAsia="方正黑体_GBK" w:cs="Times New Roman"/>
          <w:sz w:val="32"/>
          <w:szCs w:val="32"/>
        </w:rPr>
        <w:instrText xml:space="preserve"> PAGEREF _Toc10861 \h </w:instrText>
      </w:r>
      <w:r>
        <w:rPr>
          <w:rFonts w:hint="default" w:ascii="Times New Roman" w:hAnsi="Times New Roman" w:eastAsia="方正黑体_GBK" w:cs="Times New Roman"/>
          <w:sz w:val="32"/>
          <w:szCs w:val="32"/>
        </w:rPr>
        <w:fldChar w:fldCharType="separate"/>
      </w:r>
      <w:r>
        <w:rPr>
          <w:rFonts w:hint="default" w:ascii="Times New Roman" w:hAnsi="Times New Roman" w:eastAsia="方正黑体_GBK" w:cs="Times New Roman"/>
          <w:sz w:val="32"/>
          <w:szCs w:val="32"/>
        </w:rPr>
        <w:t>- 11 -</w:t>
      </w:r>
      <w:r>
        <w:rPr>
          <w:rFonts w:hint="default" w:ascii="Times New Roman" w:hAnsi="Times New Roman" w:eastAsia="方正黑体_GBK" w:cs="Times New Roman"/>
          <w:sz w:val="32"/>
          <w:szCs w:val="32"/>
        </w:rPr>
        <w:fldChar w:fldCharType="end"/>
      </w:r>
      <w:r>
        <w:rPr>
          <w:rFonts w:hint="eastAsia" w:ascii="Times New Roman" w:hAnsi="Times New Roman" w:eastAsia="方正黑体_GBK" w:cs="Times New Roman"/>
          <w:sz w:val="32"/>
          <w:szCs w:val="32"/>
          <w:lang w:eastAsia="zh-CN"/>
        </w:rPr>
        <w:fldChar w:fldCharType="end"/>
      </w:r>
    </w:p>
    <w:p w14:paraId="11F02BE5">
      <w:pPr>
        <w:pStyle w:val="3"/>
        <w:tabs>
          <w:tab w:val="right" w:leader="dot" w:pos="8845"/>
        </w:tabs>
        <w:rPr>
          <w:rFonts w:hint="default" w:ascii="Times New Roman" w:hAnsi="Times New Roman" w:eastAsia="方正黑体_GBK" w:cs="Times New Roman"/>
          <w:kern w:val="2"/>
          <w:sz w:val="32"/>
          <w:szCs w:val="32"/>
          <w:lang w:val="en-US" w:eastAsia="zh-CN" w:bidi="ar-SA"/>
        </w:rPr>
      </w:pPr>
      <w:r>
        <w:rPr>
          <w:rFonts w:hint="eastAsia" w:ascii="Times New Roman" w:hAnsi="Times New Roman" w:eastAsia="方正黑体_GBK" w:cs="Times New Roman"/>
          <w:kern w:val="2"/>
          <w:sz w:val="32"/>
          <w:szCs w:val="32"/>
          <w:lang w:val="en-US" w:eastAsia="zh-CN" w:bidi="ar-SA"/>
        </w:rPr>
        <w:fldChar w:fldCharType="begin"/>
      </w:r>
      <w:r>
        <w:rPr>
          <w:rFonts w:hint="eastAsia" w:ascii="Times New Roman" w:hAnsi="Times New Roman" w:eastAsia="方正黑体_GBK" w:cs="Times New Roman"/>
          <w:kern w:val="2"/>
          <w:sz w:val="32"/>
          <w:szCs w:val="32"/>
          <w:lang w:val="en-US" w:eastAsia="zh-CN" w:bidi="ar-SA"/>
        </w:rPr>
        <w:instrText xml:space="preserve"> HYPERLINK \l _Toc31639 </w:instrText>
      </w:r>
      <w:r>
        <w:rPr>
          <w:rFonts w:hint="eastAsia" w:ascii="Times New Roman" w:hAnsi="Times New Roman" w:eastAsia="方正黑体_GBK" w:cs="Times New Roman"/>
          <w:kern w:val="2"/>
          <w:sz w:val="32"/>
          <w:szCs w:val="32"/>
          <w:lang w:val="en-US" w:eastAsia="zh-CN" w:bidi="ar-SA"/>
        </w:rPr>
        <w:fldChar w:fldCharType="separate"/>
      </w:r>
      <w:r>
        <w:rPr>
          <w:rFonts w:hint="eastAsia" w:ascii="Times New Roman" w:hAnsi="Times New Roman" w:eastAsia="方正黑体_GBK" w:cs="Times New Roman"/>
          <w:kern w:val="2"/>
          <w:sz w:val="32"/>
          <w:szCs w:val="32"/>
          <w:lang w:val="en-US" w:eastAsia="zh-CN" w:bidi="ar-SA"/>
        </w:rPr>
        <w:t>附件1大型城市商业综合体应急救援指挥框架图</w:t>
      </w:r>
      <w:r>
        <w:rPr>
          <w:rFonts w:hint="default" w:ascii="Times New Roman" w:hAnsi="Times New Roman" w:eastAsia="方正黑体_GBK" w:cs="Times New Roman"/>
          <w:kern w:val="2"/>
          <w:sz w:val="32"/>
          <w:szCs w:val="32"/>
          <w:lang w:val="en-US" w:eastAsia="zh-CN" w:bidi="ar-SA"/>
        </w:rPr>
        <w:tab/>
      </w:r>
      <w:r>
        <w:rPr>
          <w:rFonts w:hint="default" w:ascii="Times New Roman" w:hAnsi="Times New Roman" w:eastAsia="方正黑体_GBK" w:cs="Times New Roman"/>
          <w:kern w:val="2"/>
          <w:sz w:val="32"/>
          <w:szCs w:val="32"/>
          <w:lang w:val="en-US" w:eastAsia="zh-CN" w:bidi="ar-SA"/>
        </w:rPr>
        <w:fldChar w:fldCharType="begin"/>
      </w:r>
      <w:r>
        <w:rPr>
          <w:rFonts w:hint="default" w:ascii="Times New Roman" w:hAnsi="Times New Roman" w:eastAsia="方正黑体_GBK" w:cs="Times New Roman"/>
          <w:kern w:val="2"/>
          <w:sz w:val="32"/>
          <w:szCs w:val="32"/>
          <w:lang w:val="en-US" w:eastAsia="zh-CN" w:bidi="ar-SA"/>
        </w:rPr>
        <w:instrText xml:space="preserve"> PAGEREF _Toc31639 \h </w:instrText>
      </w:r>
      <w:r>
        <w:rPr>
          <w:rFonts w:hint="default" w:ascii="Times New Roman" w:hAnsi="Times New Roman" w:eastAsia="方正黑体_GBK" w:cs="Times New Roman"/>
          <w:kern w:val="2"/>
          <w:sz w:val="32"/>
          <w:szCs w:val="32"/>
          <w:lang w:val="en-US" w:eastAsia="zh-CN" w:bidi="ar-SA"/>
        </w:rPr>
        <w:fldChar w:fldCharType="separate"/>
      </w:r>
      <w:r>
        <w:rPr>
          <w:rFonts w:hint="default" w:ascii="Times New Roman" w:hAnsi="Times New Roman" w:eastAsia="方正黑体_GBK" w:cs="Times New Roman"/>
          <w:kern w:val="2"/>
          <w:sz w:val="32"/>
          <w:szCs w:val="32"/>
          <w:lang w:val="en-US" w:eastAsia="zh-CN" w:bidi="ar-SA"/>
        </w:rPr>
        <w:t>- 13 -</w:t>
      </w:r>
      <w:r>
        <w:rPr>
          <w:rFonts w:hint="default" w:ascii="Times New Roman" w:hAnsi="Times New Roman" w:eastAsia="方正黑体_GBK" w:cs="Times New Roman"/>
          <w:kern w:val="2"/>
          <w:sz w:val="32"/>
          <w:szCs w:val="32"/>
          <w:lang w:val="en-US" w:eastAsia="zh-CN" w:bidi="ar-SA"/>
        </w:rPr>
        <w:fldChar w:fldCharType="end"/>
      </w:r>
      <w:r>
        <w:rPr>
          <w:rFonts w:hint="eastAsia" w:ascii="Times New Roman" w:hAnsi="Times New Roman" w:eastAsia="方正黑体_GBK" w:cs="Times New Roman"/>
          <w:kern w:val="2"/>
          <w:sz w:val="32"/>
          <w:szCs w:val="32"/>
          <w:lang w:val="en-US" w:eastAsia="zh-CN" w:bidi="ar-SA"/>
        </w:rPr>
        <w:fldChar w:fldCharType="end"/>
      </w:r>
    </w:p>
    <w:p w14:paraId="70475E14">
      <w:pPr>
        <w:pStyle w:val="3"/>
        <w:tabs>
          <w:tab w:val="right" w:leader="dot" w:pos="8845"/>
        </w:tabs>
        <w:rPr>
          <w:rFonts w:hint="default" w:ascii="Times New Roman" w:hAnsi="Times New Roman" w:eastAsia="方正黑体_GBK" w:cs="Times New Roman"/>
          <w:kern w:val="2"/>
          <w:sz w:val="32"/>
          <w:szCs w:val="32"/>
          <w:lang w:val="en-US" w:eastAsia="zh-CN" w:bidi="ar-SA"/>
        </w:rPr>
      </w:pPr>
      <w:r>
        <w:rPr>
          <w:rFonts w:hint="eastAsia" w:ascii="Times New Roman" w:hAnsi="Times New Roman" w:eastAsia="方正黑体_GBK" w:cs="Times New Roman"/>
          <w:kern w:val="2"/>
          <w:sz w:val="32"/>
          <w:szCs w:val="32"/>
          <w:lang w:val="en-US" w:eastAsia="zh-CN" w:bidi="ar-SA"/>
        </w:rPr>
        <w:fldChar w:fldCharType="begin"/>
      </w:r>
      <w:r>
        <w:rPr>
          <w:rFonts w:hint="eastAsia" w:ascii="Times New Roman" w:hAnsi="Times New Roman" w:eastAsia="方正黑体_GBK" w:cs="Times New Roman"/>
          <w:kern w:val="2"/>
          <w:sz w:val="32"/>
          <w:szCs w:val="32"/>
          <w:lang w:val="en-US" w:eastAsia="zh-CN" w:bidi="ar-SA"/>
        </w:rPr>
        <w:instrText xml:space="preserve"> HYPERLINK \l _Toc371 </w:instrText>
      </w:r>
      <w:r>
        <w:rPr>
          <w:rFonts w:hint="eastAsia" w:ascii="Times New Roman" w:hAnsi="Times New Roman" w:eastAsia="方正黑体_GBK" w:cs="Times New Roman"/>
          <w:kern w:val="2"/>
          <w:sz w:val="32"/>
          <w:szCs w:val="32"/>
          <w:lang w:val="en-US" w:eastAsia="zh-CN" w:bidi="ar-SA"/>
        </w:rPr>
        <w:fldChar w:fldCharType="separate"/>
      </w:r>
      <w:r>
        <w:rPr>
          <w:rFonts w:hint="eastAsia" w:ascii="Times New Roman" w:hAnsi="Times New Roman" w:eastAsia="方正黑体_GBK" w:cs="Times New Roman"/>
          <w:kern w:val="2"/>
          <w:sz w:val="32"/>
          <w:szCs w:val="32"/>
          <w:lang w:val="en-US" w:eastAsia="zh-CN" w:bidi="ar-SA"/>
        </w:rPr>
        <w:t>附件2大型城市商业综合体火灾基本要素统计表</w:t>
      </w:r>
      <w:r>
        <w:rPr>
          <w:rFonts w:hint="default" w:ascii="Times New Roman" w:hAnsi="Times New Roman" w:eastAsia="方正黑体_GBK" w:cs="Times New Roman"/>
          <w:kern w:val="2"/>
          <w:sz w:val="32"/>
          <w:szCs w:val="32"/>
          <w:lang w:val="en-US" w:eastAsia="zh-CN" w:bidi="ar-SA"/>
        </w:rPr>
        <w:tab/>
      </w:r>
      <w:r>
        <w:rPr>
          <w:rFonts w:hint="default" w:ascii="Times New Roman" w:hAnsi="Times New Roman" w:eastAsia="方正黑体_GBK" w:cs="Times New Roman"/>
          <w:kern w:val="2"/>
          <w:sz w:val="32"/>
          <w:szCs w:val="32"/>
          <w:lang w:val="en-US" w:eastAsia="zh-CN" w:bidi="ar-SA"/>
        </w:rPr>
        <w:fldChar w:fldCharType="begin"/>
      </w:r>
      <w:r>
        <w:rPr>
          <w:rFonts w:hint="default" w:ascii="Times New Roman" w:hAnsi="Times New Roman" w:eastAsia="方正黑体_GBK" w:cs="Times New Roman"/>
          <w:kern w:val="2"/>
          <w:sz w:val="32"/>
          <w:szCs w:val="32"/>
          <w:lang w:val="en-US" w:eastAsia="zh-CN" w:bidi="ar-SA"/>
        </w:rPr>
        <w:instrText xml:space="preserve"> PAGEREF _Toc371 \h </w:instrText>
      </w:r>
      <w:r>
        <w:rPr>
          <w:rFonts w:hint="default" w:ascii="Times New Roman" w:hAnsi="Times New Roman" w:eastAsia="方正黑体_GBK" w:cs="Times New Roman"/>
          <w:kern w:val="2"/>
          <w:sz w:val="32"/>
          <w:szCs w:val="32"/>
          <w:lang w:val="en-US" w:eastAsia="zh-CN" w:bidi="ar-SA"/>
        </w:rPr>
        <w:fldChar w:fldCharType="separate"/>
      </w:r>
      <w:r>
        <w:rPr>
          <w:rFonts w:hint="default" w:ascii="Times New Roman" w:hAnsi="Times New Roman" w:eastAsia="方正黑体_GBK" w:cs="Times New Roman"/>
          <w:kern w:val="2"/>
          <w:sz w:val="32"/>
          <w:szCs w:val="32"/>
          <w:lang w:val="en-US" w:eastAsia="zh-CN" w:bidi="ar-SA"/>
        </w:rPr>
        <w:t>- 14 -</w:t>
      </w:r>
      <w:r>
        <w:rPr>
          <w:rFonts w:hint="default" w:ascii="Times New Roman" w:hAnsi="Times New Roman" w:eastAsia="方正黑体_GBK" w:cs="Times New Roman"/>
          <w:kern w:val="2"/>
          <w:sz w:val="32"/>
          <w:szCs w:val="32"/>
          <w:lang w:val="en-US" w:eastAsia="zh-CN" w:bidi="ar-SA"/>
        </w:rPr>
        <w:fldChar w:fldCharType="end"/>
      </w:r>
      <w:r>
        <w:rPr>
          <w:rFonts w:hint="eastAsia" w:ascii="Times New Roman" w:hAnsi="Times New Roman" w:eastAsia="方正黑体_GBK" w:cs="Times New Roman"/>
          <w:kern w:val="2"/>
          <w:sz w:val="32"/>
          <w:szCs w:val="32"/>
          <w:lang w:val="en-US" w:eastAsia="zh-CN" w:bidi="ar-SA"/>
        </w:rPr>
        <w:fldChar w:fldCharType="end"/>
      </w:r>
    </w:p>
    <w:p w14:paraId="554823D6">
      <w:pPr>
        <w:pStyle w:val="3"/>
        <w:tabs>
          <w:tab w:val="right" w:leader="dot" w:pos="8845"/>
        </w:tabs>
        <w:rPr>
          <w:rFonts w:hint="default" w:ascii="Times New Roman" w:hAnsi="Times New Roman" w:eastAsia="方正黑体_GBK" w:cs="Times New Roman"/>
          <w:kern w:val="2"/>
          <w:sz w:val="32"/>
          <w:szCs w:val="32"/>
          <w:lang w:val="en-US" w:eastAsia="zh-CN" w:bidi="ar-SA"/>
        </w:rPr>
      </w:pPr>
      <w:r>
        <w:rPr>
          <w:rFonts w:hint="eastAsia" w:ascii="Times New Roman" w:hAnsi="Times New Roman" w:eastAsia="方正黑体_GBK" w:cs="Times New Roman"/>
          <w:kern w:val="2"/>
          <w:sz w:val="32"/>
          <w:szCs w:val="32"/>
          <w:lang w:val="en-US" w:eastAsia="zh-CN" w:bidi="ar-SA"/>
        </w:rPr>
        <w:fldChar w:fldCharType="begin"/>
      </w:r>
      <w:r>
        <w:rPr>
          <w:rFonts w:hint="eastAsia" w:ascii="Times New Roman" w:hAnsi="Times New Roman" w:eastAsia="方正黑体_GBK" w:cs="Times New Roman"/>
          <w:kern w:val="2"/>
          <w:sz w:val="32"/>
          <w:szCs w:val="32"/>
          <w:lang w:val="en-US" w:eastAsia="zh-CN" w:bidi="ar-SA"/>
        </w:rPr>
        <w:instrText xml:space="preserve"> HYPERLINK \l _Toc26318 </w:instrText>
      </w:r>
      <w:r>
        <w:rPr>
          <w:rFonts w:hint="eastAsia" w:ascii="Times New Roman" w:hAnsi="Times New Roman" w:eastAsia="方正黑体_GBK" w:cs="Times New Roman"/>
          <w:kern w:val="2"/>
          <w:sz w:val="32"/>
          <w:szCs w:val="32"/>
          <w:lang w:val="en-US" w:eastAsia="zh-CN" w:bidi="ar-SA"/>
        </w:rPr>
        <w:fldChar w:fldCharType="separate"/>
      </w:r>
      <w:r>
        <w:rPr>
          <w:rFonts w:hint="eastAsia" w:ascii="Times New Roman" w:hAnsi="Times New Roman" w:eastAsia="方正黑体_GBK" w:cs="Times New Roman"/>
          <w:kern w:val="2"/>
          <w:sz w:val="32"/>
          <w:szCs w:val="32"/>
          <w:lang w:val="en-US" w:eastAsia="zh-CN" w:bidi="ar-SA"/>
        </w:rPr>
        <w:t>附件3省级相关联动单位联系表</w:t>
      </w:r>
      <w:r>
        <w:rPr>
          <w:rFonts w:hint="default" w:ascii="Times New Roman" w:hAnsi="Times New Roman" w:eastAsia="方正黑体_GBK" w:cs="Times New Roman"/>
          <w:kern w:val="2"/>
          <w:sz w:val="32"/>
          <w:szCs w:val="32"/>
          <w:lang w:val="en-US" w:eastAsia="zh-CN" w:bidi="ar-SA"/>
        </w:rPr>
        <w:tab/>
      </w:r>
      <w:r>
        <w:rPr>
          <w:rFonts w:hint="default" w:ascii="Times New Roman" w:hAnsi="Times New Roman" w:eastAsia="方正黑体_GBK" w:cs="Times New Roman"/>
          <w:kern w:val="2"/>
          <w:sz w:val="32"/>
          <w:szCs w:val="32"/>
          <w:lang w:val="en-US" w:eastAsia="zh-CN" w:bidi="ar-SA"/>
        </w:rPr>
        <w:fldChar w:fldCharType="begin"/>
      </w:r>
      <w:r>
        <w:rPr>
          <w:rFonts w:hint="default" w:ascii="Times New Roman" w:hAnsi="Times New Roman" w:eastAsia="方正黑体_GBK" w:cs="Times New Roman"/>
          <w:kern w:val="2"/>
          <w:sz w:val="32"/>
          <w:szCs w:val="32"/>
          <w:lang w:val="en-US" w:eastAsia="zh-CN" w:bidi="ar-SA"/>
        </w:rPr>
        <w:instrText xml:space="preserve"> PAGEREF _Toc26318 \h </w:instrText>
      </w:r>
      <w:r>
        <w:rPr>
          <w:rFonts w:hint="default" w:ascii="Times New Roman" w:hAnsi="Times New Roman" w:eastAsia="方正黑体_GBK" w:cs="Times New Roman"/>
          <w:kern w:val="2"/>
          <w:sz w:val="32"/>
          <w:szCs w:val="32"/>
          <w:lang w:val="en-US" w:eastAsia="zh-CN" w:bidi="ar-SA"/>
        </w:rPr>
        <w:fldChar w:fldCharType="separate"/>
      </w:r>
      <w:r>
        <w:rPr>
          <w:rFonts w:hint="default" w:ascii="Times New Roman" w:hAnsi="Times New Roman" w:eastAsia="方正黑体_GBK" w:cs="Times New Roman"/>
          <w:kern w:val="2"/>
          <w:sz w:val="32"/>
          <w:szCs w:val="32"/>
          <w:lang w:val="en-US" w:eastAsia="zh-CN" w:bidi="ar-SA"/>
        </w:rPr>
        <w:t>- 17 -</w:t>
      </w:r>
      <w:r>
        <w:rPr>
          <w:rFonts w:hint="default" w:ascii="Times New Roman" w:hAnsi="Times New Roman" w:eastAsia="方正黑体_GBK" w:cs="Times New Roman"/>
          <w:kern w:val="2"/>
          <w:sz w:val="32"/>
          <w:szCs w:val="32"/>
          <w:lang w:val="en-US" w:eastAsia="zh-CN" w:bidi="ar-SA"/>
        </w:rPr>
        <w:fldChar w:fldCharType="end"/>
      </w:r>
      <w:r>
        <w:rPr>
          <w:rFonts w:hint="eastAsia" w:ascii="Times New Roman" w:hAnsi="Times New Roman" w:eastAsia="方正黑体_GBK" w:cs="Times New Roman"/>
          <w:kern w:val="2"/>
          <w:sz w:val="32"/>
          <w:szCs w:val="32"/>
          <w:lang w:val="en-US" w:eastAsia="zh-CN" w:bidi="ar-SA"/>
        </w:rPr>
        <w:fldChar w:fldCharType="end"/>
      </w:r>
    </w:p>
    <w:p w14:paraId="6AC8D783">
      <w:pPr>
        <w:pStyle w:val="3"/>
        <w:tabs>
          <w:tab w:val="right" w:leader="dot" w:pos="8845"/>
        </w:tabs>
        <w:rPr>
          <w:rFonts w:hint="default" w:ascii="Times New Roman" w:hAnsi="Times New Roman" w:eastAsia="方正黑体_GBK" w:cs="Times New Roman"/>
          <w:kern w:val="2"/>
          <w:sz w:val="32"/>
          <w:szCs w:val="32"/>
          <w:lang w:val="en-US" w:eastAsia="zh-CN" w:bidi="ar-SA"/>
        </w:rPr>
      </w:pPr>
      <w:r>
        <w:rPr>
          <w:rFonts w:hint="eastAsia" w:ascii="Times New Roman" w:hAnsi="Times New Roman" w:eastAsia="方正黑体_GBK" w:cs="Times New Roman"/>
          <w:kern w:val="2"/>
          <w:sz w:val="32"/>
          <w:szCs w:val="32"/>
          <w:lang w:val="en-US" w:eastAsia="zh-CN" w:bidi="ar-SA"/>
        </w:rPr>
        <w:fldChar w:fldCharType="begin"/>
      </w:r>
      <w:r>
        <w:rPr>
          <w:rFonts w:hint="eastAsia" w:ascii="Times New Roman" w:hAnsi="Times New Roman" w:eastAsia="方正黑体_GBK" w:cs="Times New Roman"/>
          <w:kern w:val="2"/>
          <w:sz w:val="32"/>
          <w:szCs w:val="32"/>
          <w:lang w:val="en-US" w:eastAsia="zh-CN" w:bidi="ar-SA"/>
        </w:rPr>
        <w:instrText xml:space="preserve"> HYPERLINK \l _Toc13538 </w:instrText>
      </w:r>
      <w:r>
        <w:rPr>
          <w:rFonts w:hint="eastAsia" w:ascii="Times New Roman" w:hAnsi="Times New Roman" w:eastAsia="方正黑体_GBK" w:cs="Times New Roman"/>
          <w:kern w:val="2"/>
          <w:sz w:val="32"/>
          <w:szCs w:val="32"/>
          <w:lang w:val="en-US" w:eastAsia="zh-CN" w:bidi="ar-SA"/>
        </w:rPr>
        <w:fldChar w:fldCharType="separate"/>
      </w:r>
      <w:r>
        <w:rPr>
          <w:rFonts w:hint="eastAsia" w:ascii="Times New Roman" w:hAnsi="Times New Roman" w:eastAsia="方正黑体_GBK" w:cs="Times New Roman"/>
          <w:kern w:val="2"/>
          <w:sz w:val="32"/>
          <w:szCs w:val="32"/>
          <w:lang w:val="en-US" w:eastAsia="zh-CN" w:bidi="ar-SA"/>
        </w:rPr>
        <w:t>附件4</w:t>
      </w:r>
      <w:r>
        <w:rPr>
          <w:rFonts w:hint="default" w:ascii="Times New Roman" w:hAnsi="Times New Roman" w:eastAsia="方正黑体_GBK" w:cs="Times New Roman"/>
          <w:kern w:val="2"/>
          <w:sz w:val="32"/>
          <w:szCs w:val="32"/>
          <w:lang w:val="en-US" w:eastAsia="zh-CN" w:bidi="ar-SA"/>
        </w:rPr>
        <w:t>全省火灾灭火救援力量编成</w:t>
      </w:r>
      <w:r>
        <w:rPr>
          <w:rFonts w:hint="default" w:ascii="Times New Roman" w:hAnsi="Times New Roman" w:eastAsia="方正黑体_GBK" w:cs="Times New Roman"/>
          <w:kern w:val="2"/>
          <w:sz w:val="32"/>
          <w:szCs w:val="32"/>
          <w:lang w:val="en-US" w:eastAsia="zh-CN" w:bidi="ar-SA"/>
        </w:rPr>
        <w:tab/>
      </w:r>
      <w:r>
        <w:rPr>
          <w:rFonts w:hint="default" w:ascii="Times New Roman" w:hAnsi="Times New Roman" w:eastAsia="方正黑体_GBK" w:cs="Times New Roman"/>
          <w:kern w:val="2"/>
          <w:sz w:val="32"/>
          <w:szCs w:val="32"/>
          <w:lang w:val="en-US" w:eastAsia="zh-CN" w:bidi="ar-SA"/>
        </w:rPr>
        <w:fldChar w:fldCharType="begin"/>
      </w:r>
      <w:r>
        <w:rPr>
          <w:rFonts w:hint="default" w:ascii="Times New Roman" w:hAnsi="Times New Roman" w:eastAsia="方正黑体_GBK" w:cs="Times New Roman"/>
          <w:kern w:val="2"/>
          <w:sz w:val="32"/>
          <w:szCs w:val="32"/>
          <w:lang w:val="en-US" w:eastAsia="zh-CN" w:bidi="ar-SA"/>
        </w:rPr>
        <w:instrText xml:space="preserve"> PAGEREF _Toc13538 \h </w:instrText>
      </w:r>
      <w:r>
        <w:rPr>
          <w:rFonts w:hint="default" w:ascii="Times New Roman" w:hAnsi="Times New Roman" w:eastAsia="方正黑体_GBK" w:cs="Times New Roman"/>
          <w:kern w:val="2"/>
          <w:sz w:val="32"/>
          <w:szCs w:val="32"/>
          <w:lang w:val="en-US" w:eastAsia="zh-CN" w:bidi="ar-SA"/>
        </w:rPr>
        <w:fldChar w:fldCharType="separate"/>
      </w:r>
      <w:r>
        <w:rPr>
          <w:rFonts w:hint="default" w:ascii="Times New Roman" w:hAnsi="Times New Roman" w:eastAsia="方正黑体_GBK" w:cs="Times New Roman"/>
          <w:kern w:val="2"/>
          <w:sz w:val="32"/>
          <w:szCs w:val="32"/>
          <w:lang w:val="en-US" w:eastAsia="zh-CN" w:bidi="ar-SA"/>
        </w:rPr>
        <w:t>- 18 -</w:t>
      </w:r>
      <w:r>
        <w:rPr>
          <w:rFonts w:hint="default" w:ascii="Times New Roman" w:hAnsi="Times New Roman" w:eastAsia="方正黑体_GBK" w:cs="Times New Roman"/>
          <w:kern w:val="2"/>
          <w:sz w:val="32"/>
          <w:szCs w:val="32"/>
          <w:lang w:val="en-US" w:eastAsia="zh-CN" w:bidi="ar-SA"/>
        </w:rPr>
        <w:fldChar w:fldCharType="end"/>
      </w:r>
      <w:r>
        <w:rPr>
          <w:rFonts w:hint="eastAsia" w:ascii="Times New Roman" w:hAnsi="Times New Roman" w:eastAsia="方正黑体_GBK" w:cs="Times New Roman"/>
          <w:kern w:val="2"/>
          <w:sz w:val="32"/>
          <w:szCs w:val="32"/>
          <w:lang w:val="en-US" w:eastAsia="zh-CN" w:bidi="ar-SA"/>
        </w:rPr>
        <w:fldChar w:fldCharType="end"/>
      </w:r>
    </w:p>
    <w:p w14:paraId="7D7EAB5D">
      <w:pPr>
        <w:pStyle w:val="3"/>
        <w:tabs>
          <w:tab w:val="right" w:leader="dot" w:pos="8845"/>
        </w:tabs>
        <w:rPr>
          <w:rFonts w:hint="default" w:ascii="Times New Roman" w:hAnsi="Times New Roman" w:eastAsia="方正黑体_GBK" w:cs="Times New Roman"/>
          <w:kern w:val="2"/>
          <w:sz w:val="32"/>
          <w:szCs w:val="32"/>
          <w:lang w:val="en-US" w:eastAsia="zh-CN" w:bidi="ar-SA"/>
        </w:rPr>
      </w:pPr>
      <w:r>
        <w:rPr>
          <w:rFonts w:hint="eastAsia" w:ascii="Times New Roman" w:hAnsi="Times New Roman" w:eastAsia="方正黑体_GBK" w:cs="Times New Roman"/>
          <w:kern w:val="2"/>
          <w:sz w:val="32"/>
          <w:szCs w:val="32"/>
          <w:lang w:val="en-US" w:eastAsia="zh-CN" w:bidi="ar-SA"/>
        </w:rPr>
        <w:fldChar w:fldCharType="begin"/>
      </w:r>
      <w:r>
        <w:rPr>
          <w:rFonts w:hint="eastAsia" w:ascii="Times New Roman" w:hAnsi="Times New Roman" w:eastAsia="方正黑体_GBK" w:cs="Times New Roman"/>
          <w:kern w:val="2"/>
          <w:sz w:val="32"/>
          <w:szCs w:val="32"/>
          <w:lang w:val="en-US" w:eastAsia="zh-CN" w:bidi="ar-SA"/>
        </w:rPr>
        <w:instrText xml:space="preserve"> HYPERLINK \l _Toc27926 </w:instrText>
      </w:r>
      <w:r>
        <w:rPr>
          <w:rFonts w:hint="eastAsia" w:ascii="Times New Roman" w:hAnsi="Times New Roman" w:eastAsia="方正黑体_GBK" w:cs="Times New Roman"/>
          <w:kern w:val="2"/>
          <w:sz w:val="32"/>
          <w:szCs w:val="32"/>
          <w:lang w:val="en-US" w:eastAsia="zh-CN" w:bidi="ar-SA"/>
        </w:rPr>
        <w:fldChar w:fldCharType="separate"/>
      </w:r>
      <w:r>
        <w:rPr>
          <w:rFonts w:hint="eastAsia" w:ascii="Times New Roman" w:hAnsi="Times New Roman" w:eastAsia="方正黑体_GBK" w:cs="Times New Roman"/>
          <w:kern w:val="2"/>
          <w:sz w:val="32"/>
          <w:szCs w:val="32"/>
          <w:lang w:val="en-US" w:eastAsia="zh-CN" w:bidi="ar-SA"/>
        </w:rPr>
        <w:t>附件5火场供水强度流量估算</w:t>
      </w:r>
      <w:r>
        <w:rPr>
          <w:rFonts w:hint="default" w:ascii="Times New Roman" w:hAnsi="Times New Roman" w:eastAsia="方正黑体_GBK" w:cs="Times New Roman"/>
          <w:kern w:val="2"/>
          <w:sz w:val="32"/>
          <w:szCs w:val="32"/>
          <w:lang w:val="en-US" w:eastAsia="zh-CN" w:bidi="ar-SA"/>
        </w:rPr>
        <w:tab/>
      </w:r>
      <w:r>
        <w:rPr>
          <w:rFonts w:hint="default" w:ascii="Times New Roman" w:hAnsi="Times New Roman" w:eastAsia="方正黑体_GBK" w:cs="Times New Roman"/>
          <w:kern w:val="2"/>
          <w:sz w:val="32"/>
          <w:szCs w:val="32"/>
          <w:lang w:val="en-US" w:eastAsia="zh-CN" w:bidi="ar-SA"/>
        </w:rPr>
        <w:fldChar w:fldCharType="begin"/>
      </w:r>
      <w:r>
        <w:rPr>
          <w:rFonts w:hint="default" w:ascii="Times New Roman" w:hAnsi="Times New Roman" w:eastAsia="方正黑体_GBK" w:cs="Times New Roman"/>
          <w:kern w:val="2"/>
          <w:sz w:val="32"/>
          <w:szCs w:val="32"/>
          <w:lang w:val="en-US" w:eastAsia="zh-CN" w:bidi="ar-SA"/>
        </w:rPr>
        <w:instrText xml:space="preserve"> PAGEREF _Toc27926 \h </w:instrText>
      </w:r>
      <w:r>
        <w:rPr>
          <w:rFonts w:hint="default" w:ascii="Times New Roman" w:hAnsi="Times New Roman" w:eastAsia="方正黑体_GBK" w:cs="Times New Roman"/>
          <w:kern w:val="2"/>
          <w:sz w:val="32"/>
          <w:szCs w:val="32"/>
          <w:lang w:val="en-US" w:eastAsia="zh-CN" w:bidi="ar-SA"/>
        </w:rPr>
        <w:fldChar w:fldCharType="separate"/>
      </w:r>
      <w:r>
        <w:rPr>
          <w:rFonts w:hint="default" w:ascii="Times New Roman" w:hAnsi="Times New Roman" w:eastAsia="方正黑体_GBK" w:cs="Times New Roman"/>
          <w:kern w:val="2"/>
          <w:sz w:val="32"/>
          <w:szCs w:val="32"/>
          <w:lang w:val="en-US" w:eastAsia="zh-CN" w:bidi="ar-SA"/>
        </w:rPr>
        <w:t>- 22 -</w:t>
      </w:r>
      <w:r>
        <w:rPr>
          <w:rFonts w:hint="default" w:ascii="Times New Roman" w:hAnsi="Times New Roman" w:eastAsia="方正黑体_GBK" w:cs="Times New Roman"/>
          <w:kern w:val="2"/>
          <w:sz w:val="32"/>
          <w:szCs w:val="32"/>
          <w:lang w:val="en-US" w:eastAsia="zh-CN" w:bidi="ar-SA"/>
        </w:rPr>
        <w:fldChar w:fldCharType="end"/>
      </w:r>
      <w:r>
        <w:rPr>
          <w:rFonts w:hint="eastAsia" w:ascii="Times New Roman" w:hAnsi="Times New Roman" w:eastAsia="方正黑体_GBK" w:cs="Times New Roman"/>
          <w:kern w:val="2"/>
          <w:sz w:val="32"/>
          <w:szCs w:val="32"/>
          <w:lang w:val="en-US" w:eastAsia="zh-CN" w:bidi="ar-SA"/>
        </w:rPr>
        <w:fldChar w:fldCharType="end"/>
      </w:r>
    </w:p>
    <w:p w14:paraId="36B77A3C">
      <w:pPr>
        <w:pStyle w:val="3"/>
        <w:tabs>
          <w:tab w:val="right" w:leader="dot" w:pos="8845"/>
        </w:tabs>
        <w:rPr>
          <w:rFonts w:hint="default" w:ascii="Times New Roman" w:hAnsi="Times New Roman" w:eastAsia="方正黑体_GBK" w:cs="Times New Roman"/>
          <w:kern w:val="2"/>
          <w:sz w:val="32"/>
          <w:szCs w:val="32"/>
          <w:lang w:val="en-US" w:eastAsia="zh-CN" w:bidi="ar-SA"/>
        </w:rPr>
      </w:pPr>
      <w:r>
        <w:rPr>
          <w:rFonts w:hint="eastAsia" w:ascii="Times New Roman" w:hAnsi="Times New Roman" w:eastAsia="方正黑体_GBK" w:cs="Times New Roman"/>
          <w:kern w:val="2"/>
          <w:sz w:val="32"/>
          <w:szCs w:val="32"/>
          <w:lang w:val="en-US" w:eastAsia="zh-CN" w:bidi="ar-SA"/>
        </w:rPr>
        <w:fldChar w:fldCharType="begin"/>
      </w:r>
      <w:r>
        <w:rPr>
          <w:rFonts w:hint="eastAsia" w:ascii="Times New Roman" w:hAnsi="Times New Roman" w:eastAsia="方正黑体_GBK" w:cs="Times New Roman"/>
          <w:kern w:val="2"/>
          <w:sz w:val="32"/>
          <w:szCs w:val="32"/>
          <w:lang w:val="en-US" w:eastAsia="zh-CN" w:bidi="ar-SA"/>
        </w:rPr>
        <w:instrText xml:space="preserve"> HYPERLINK \l _Toc23813 </w:instrText>
      </w:r>
      <w:r>
        <w:rPr>
          <w:rFonts w:hint="eastAsia" w:ascii="Times New Roman" w:hAnsi="Times New Roman" w:eastAsia="方正黑体_GBK" w:cs="Times New Roman"/>
          <w:kern w:val="2"/>
          <w:sz w:val="32"/>
          <w:szCs w:val="32"/>
          <w:lang w:val="en-US" w:eastAsia="zh-CN" w:bidi="ar-SA"/>
        </w:rPr>
        <w:fldChar w:fldCharType="separate"/>
      </w:r>
      <w:r>
        <w:rPr>
          <w:rFonts w:hint="eastAsia" w:ascii="Times New Roman" w:hAnsi="Times New Roman" w:eastAsia="方正黑体_GBK" w:cs="Times New Roman"/>
          <w:kern w:val="2"/>
          <w:sz w:val="32"/>
          <w:szCs w:val="32"/>
          <w:lang w:val="en-US" w:eastAsia="zh-CN" w:bidi="ar-SA"/>
        </w:rPr>
        <w:t>附件6</w:t>
      </w:r>
      <w:r>
        <w:rPr>
          <w:rFonts w:hint="eastAsia" w:ascii="Times New Roman" w:hAnsi="Times New Roman" w:eastAsia="方正黑体_GBK" w:cs="Times New Roman"/>
          <w:kern w:val="2"/>
          <w:sz w:val="32"/>
          <w:szCs w:val="32"/>
          <w:lang w:val="zh-CN" w:eastAsia="zh-CN" w:bidi="ar-SA"/>
        </w:rPr>
        <w:t>大型</w:t>
      </w:r>
      <w:r>
        <w:rPr>
          <w:rFonts w:hint="eastAsia" w:ascii="Times New Roman" w:hAnsi="Times New Roman" w:eastAsia="方正黑体_GBK" w:cs="Times New Roman"/>
          <w:kern w:val="2"/>
          <w:sz w:val="32"/>
          <w:szCs w:val="32"/>
          <w:lang w:val="en-US" w:eastAsia="zh-CN" w:bidi="ar-SA"/>
        </w:rPr>
        <w:t>城市商业</w:t>
      </w:r>
      <w:r>
        <w:rPr>
          <w:rFonts w:hint="eastAsia" w:ascii="Times New Roman" w:hAnsi="Times New Roman" w:eastAsia="方正黑体_GBK" w:cs="Times New Roman"/>
          <w:kern w:val="2"/>
          <w:sz w:val="32"/>
          <w:szCs w:val="32"/>
          <w:lang w:val="zh-CN" w:eastAsia="zh-CN" w:bidi="ar-SA"/>
        </w:rPr>
        <w:t>综合体处置</w:t>
      </w:r>
      <w:r>
        <w:rPr>
          <w:rFonts w:hint="eastAsia" w:ascii="Times New Roman" w:hAnsi="Times New Roman" w:eastAsia="方正黑体_GBK" w:cs="Times New Roman"/>
          <w:kern w:val="2"/>
          <w:sz w:val="32"/>
          <w:szCs w:val="32"/>
          <w:lang w:val="en-US" w:eastAsia="zh-CN" w:bidi="ar-SA"/>
        </w:rPr>
        <w:t>程序</w:t>
      </w:r>
      <w:r>
        <w:rPr>
          <w:rFonts w:hint="default" w:ascii="Times New Roman" w:hAnsi="Times New Roman" w:eastAsia="方正黑体_GBK" w:cs="Times New Roman"/>
          <w:kern w:val="2"/>
          <w:sz w:val="32"/>
          <w:szCs w:val="32"/>
          <w:lang w:val="en-US" w:eastAsia="zh-CN" w:bidi="ar-SA"/>
        </w:rPr>
        <w:tab/>
      </w:r>
      <w:r>
        <w:rPr>
          <w:rFonts w:hint="default" w:ascii="Times New Roman" w:hAnsi="Times New Roman" w:eastAsia="方正黑体_GBK" w:cs="Times New Roman"/>
          <w:kern w:val="2"/>
          <w:sz w:val="32"/>
          <w:szCs w:val="32"/>
          <w:lang w:val="en-US" w:eastAsia="zh-CN" w:bidi="ar-SA"/>
        </w:rPr>
        <w:fldChar w:fldCharType="begin"/>
      </w:r>
      <w:r>
        <w:rPr>
          <w:rFonts w:hint="default" w:ascii="Times New Roman" w:hAnsi="Times New Roman" w:eastAsia="方正黑体_GBK" w:cs="Times New Roman"/>
          <w:kern w:val="2"/>
          <w:sz w:val="32"/>
          <w:szCs w:val="32"/>
          <w:lang w:val="en-US" w:eastAsia="zh-CN" w:bidi="ar-SA"/>
        </w:rPr>
        <w:instrText xml:space="preserve"> PAGEREF _Toc23813 \h </w:instrText>
      </w:r>
      <w:r>
        <w:rPr>
          <w:rFonts w:hint="default" w:ascii="Times New Roman" w:hAnsi="Times New Roman" w:eastAsia="方正黑体_GBK" w:cs="Times New Roman"/>
          <w:kern w:val="2"/>
          <w:sz w:val="32"/>
          <w:szCs w:val="32"/>
          <w:lang w:val="en-US" w:eastAsia="zh-CN" w:bidi="ar-SA"/>
        </w:rPr>
        <w:fldChar w:fldCharType="separate"/>
      </w:r>
      <w:r>
        <w:rPr>
          <w:rFonts w:hint="default" w:ascii="Times New Roman" w:hAnsi="Times New Roman" w:eastAsia="方正黑体_GBK" w:cs="Times New Roman"/>
          <w:kern w:val="2"/>
          <w:sz w:val="32"/>
          <w:szCs w:val="32"/>
          <w:lang w:val="en-US" w:eastAsia="zh-CN" w:bidi="ar-SA"/>
        </w:rPr>
        <w:t>- 23 -</w:t>
      </w:r>
      <w:r>
        <w:rPr>
          <w:rFonts w:hint="default" w:ascii="Times New Roman" w:hAnsi="Times New Roman" w:eastAsia="方正黑体_GBK" w:cs="Times New Roman"/>
          <w:kern w:val="2"/>
          <w:sz w:val="32"/>
          <w:szCs w:val="32"/>
          <w:lang w:val="en-US" w:eastAsia="zh-CN" w:bidi="ar-SA"/>
        </w:rPr>
        <w:fldChar w:fldCharType="end"/>
      </w:r>
      <w:r>
        <w:rPr>
          <w:rFonts w:hint="eastAsia" w:ascii="Times New Roman" w:hAnsi="Times New Roman" w:eastAsia="方正黑体_GBK" w:cs="Times New Roman"/>
          <w:kern w:val="2"/>
          <w:sz w:val="32"/>
          <w:szCs w:val="32"/>
          <w:lang w:val="en-US" w:eastAsia="zh-CN" w:bidi="ar-SA"/>
        </w:rPr>
        <w:fldChar w:fldCharType="end"/>
      </w:r>
    </w:p>
    <w:p w14:paraId="01D322AB">
      <w:pPr>
        <w:pStyle w:val="3"/>
        <w:tabs>
          <w:tab w:val="right" w:leader="dot" w:pos="8845"/>
        </w:tabs>
        <w:rPr>
          <w:rFonts w:hint="eastAsia" w:ascii="Times New Roman" w:hAnsi="Times New Roman" w:eastAsia="方正黑体_GBK" w:cs="Times New Roman"/>
          <w:kern w:val="2"/>
          <w:sz w:val="32"/>
          <w:szCs w:val="32"/>
          <w:lang w:val="en-US" w:eastAsia="zh-CN" w:bidi="ar-SA"/>
        </w:rPr>
      </w:pPr>
      <w:r>
        <w:rPr>
          <w:rFonts w:hint="eastAsia" w:ascii="Times New Roman" w:hAnsi="Times New Roman" w:eastAsia="方正黑体_GBK" w:cs="Times New Roman"/>
          <w:kern w:val="2"/>
          <w:sz w:val="32"/>
          <w:szCs w:val="32"/>
          <w:lang w:val="en-US" w:eastAsia="zh-CN" w:bidi="ar-SA"/>
        </w:rPr>
        <w:fldChar w:fldCharType="begin"/>
      </w:r>
      <w:r>
        <w:rPr>
          <w:rFonts w:hint="eastAsia" w:ascii="Times New Roman" w:hAnsi="Times New Roman" w:eastAsia="方正黑体_GBK" w:cs="Times New Roman"/>
          <w:kern w:val="2"/>
          <w:sz w:val="32"/>
          <w:szCs w:val="32"/>
          <w:lang w:val="en-US" w:eastAsia="zh-CN" w:bidi="ar-SA"/>
        </w:rPr>
        <w:instrText xml:space="preserve"> HYPERLINK \l _Toc10152 </w:instrText>
      </w:r>
      <w:r>
        <w:rPr>
          <w:rFonts w:hint="eastAsia" w:ascii="Times New Roman" w:hAnsi="Times New Roman" w:eastAsia="方正黑体_GBK" w:cs="Times New Roman"/>
          <w:kern w:val="2"/>
          <w:sz w:val="32"/>
          <w:szCs w:val="32"/>
          <w:lang w:val="en-US" w:eastAsia="zh-CN" w:bidi="ar-SA"/>
        </w:rPr>
        <w:fldChar w:fldCharType="separate"/>
      </w:r>
      <w:r>
        <w:rPr>
          <w:rFonts w:hint="eastAsia" w:ascii="Times New Roman" w:hAnsi="Times New Roman" w:eastAsia="方正黑体_GBK" w:cs="Times New Roman"/>
          <w:kern w:val="2"/>
          <w:sz w:val="32"/>
          <w:szCs w:val="32"/>
          <w:lang w:val="en-US" w:eastAsia="zh-CN" w:bidi="ar-SA"/>
        </w:rPr>
        <w:t>附件7建筑火灾灭火救援专家组</w:t>
      </w:r>
      <w:r>
        <w:rPr>
          <w:rFonts w:hint="default" w:ascii="Times New Roman" w:hAnsi="Times New Roman" w:eastAsia="方正黑体_GBK" w:cs="Times New Roman"/>
          <w:kern w:val="2"/>
          <w:sz w:val="32"/>
          <w:szCs w:val="32"/>
          <w:lang w:val="en-US" w:eastAsia="zh-CN" w:bidi="ar-SA"/>
        </w:rPr>
        <w:tab/>
      </w:r>
      <w:r>
        <w:rPr>
          <w:rFonts w:hint="default" w:ascii="Times New Roman" w:hAnsi="Times New Roman" w:eastAsia="方正黑体_GBK" w:cs="Times New Roman"/>
          <w:kern w:val="2"/>
          <w:sz w:val="32"/>
          <w:szCs w:val="32"/>
          <w:lang w:val="en-US" w:eastAsia="zh-CN" w:bidi="ar-SA"/>
        </w:rPr>
        <w:fldChar w:fldCharType="begin"/>
      </w:r>
      <w:r>
        <w:rPr>
          <w:rFonts w:hint="default" w:ascii="Times New Roman" w:hAnsi="Times New Roman" w:eastAsia="方正黑体_GBK" w:cs="Times New Roman"/>
          <w:kern w:val="2"/>
          <w:sz w:val="32"/>
          <w:szCs w:val="32"/>
          <w:lang w:val="en-US" w:eastAsia="zh-CN" w:bidi="ar-SA"/>
        </w:rPr>
        <w:instrText xml:space="preserve"> PAGEREF _Toc10152 \h </w:instrText>
      </w:r>
      <w:r>
        <w:rPr>
          <w:rFonts w:hint="default" w:ascii="Times New Roman" w:hAnsi="Times New Roman" w:eastAsia="方正黑体_GBK" w:cs="Times New Roman"/>
          <w:kern w:val="2"/>
          <w:sz w:val="32"/>
          <w:szCs w:val="32"/>
          <w:lang w:val="en-US" w:eastAsia="zh-CN" w:bidi="ar-SA"/>
        </w:rPr>
        <w:fldChar w:fldCharType="separate"/>
      </w:r>
      <w:r>
        <w:rPr>
          <w:rFonts w:hint="default" w:ascii="Times New Roman" w:hAnsi="Times New Roman" w:eastAsia="方正黑体_GBK" w:cs="Times New Roman"/>
          <w:kern w:val="2"/>
          <w:sz w:val="32"/>
          <w:szCs w:val="32"/>
          <w:lang w:val="en-US" w:eastAsia="zh-CN" w:bidi="ar-SA"/>
        </w:rPr>
        <w:t>- 29 -</w:t>
      </w:r>
      <w:r>
        <w:rPr>
          <w:rFonts w:hint="default" w:ascii="Times New Roman" w:hAnsi="Times New Roman" w:eastAsia="方正黑体_GBK" w:cs="Times New Roman"/>
          <w:kern w:val="2"/>
          <w:sz w:val="32"/>
          <w:szCs w:val="32"/>
          <w:lang w:val="en-US" w:eastAsia="zh-CN" w:bidi="ar-SA"/>
        </w:rPr>
        <w:fldChar w:fldCharType="end"/>
      </w:r>
      <w:r>
        <w:rPr>
          <w:rFonts w:hint="eastAsia" w:ascii="Times New Roman" w:hAnsi="Times New Roman" w:eastAsia="方正黑体_GBK" w:cs="Times New Roman"/>
          <w:kern w:val="2"/>
          <w:sz w:val="32"/>
          <w:szCs w:val="32"/>
          <w:lang w:val="en-US" w:eastAsia="zh-CN" w:bidi="ar-SA"/>
        </w:rPr>
        <w:fldChar w:fldCharType="end"/>
      </w:r>
    </w:p>
    <w:p w14:paraId="1FF44791">
      <w:pPr>
        <w:rPr>
          <w:rFonts w:hint="default"/>
          <w:lang w:val="en-US" w:eastAsia="zh-CN"/>
        </w:rPr>
      </w:pPr>
    </w:p>
    <w:p w14:paraId="37B3A80C">
      <w:pPr>
        <w:pStyle w:val="11"/>
        <w:rPr>
          <w:rFonts w:hint="eastAsia"/>
          <w:lang w:eastAsia="zh-CN"/>
        </w:rPr>
        <w:sectPr>
          <w:footerReference r:id="rId3" w:type="default"/>
          <w:pgSz w:w="11906" w:h="16838"/>
          <w:pgMar w:top="2098" w:right="1474" w:bottom="1984" w:left="1587" w:header="851" w:footer="1417" w:gutter="0"/>
          <w:pgNumType w:fmt="numberInDash" w:start="1"/>
          <w:cols w:space="425" w:num="1"/>
          <w:docGrid w:type="lines" w:linePitch="312" w:charSpace="0"/>
        </w:sectPr>
      </w:pPr>
      <w:r>
        <w:rPr>
          <w:rFonts w:hint="eastAsia"/>
          <w:lang w:eastAsia="zh-CN"/>
        </w:rPr>
        <w:fldChar w:fldCharType="end"/>
      </w:r>
    </w:p>
    <w:p w14:paraId="3CDE2DB6">
      <w:pPr>
        <w:spacing w:line="600" w:lineRule="exact"/>
        <w:jc w:val="center"/>
        <w:rPr>
          <w:rFonts w:hint="eastAsia" w:ascii="Times New Roman" w:hAnsi="Times New Roman" w:eastAsia="方正小标宋_GBK"/>
          <w:b w:val="0"/>
          <w:bCs w:val="0"/>
          <w:color w:val="000000"/>
          <w:sz w:val="44"/>
          <w:szCs w:val="44"/>
          <w:lang w:eastAsia="zh-CN"/>
        </w:rPr>
      </w:pPr>
    </w:p>
    <w:p w14:paraId="5A2A3423">
      <w:pPr>
        <w:spacing w:line="600" w:lineRule="exact"/>
        <w:jc w:val="center"/>
        <w:rPr>
          <w:rFonts w:ascii="Times New Roman" w:hAnsi="Times New Roman" w:eastAsia="方正小标宋_GBK"/>
          <w:b w:val="0"/>
          <w:bCs w:val="0"/>
          <w:color w:val="000000"/>
          <w:sz w:val="44"/>
          <w:szCs w:val="44"/>
        </w:rPr>
      </w:pPr>
      <w:r>
        <w:rPr>
          <w:rFonts w:hint="eastAsia" w:ascii="Times New Roman" w:hAnsi="Times New Roman" w:eastAsia="方正小标宋_GBK"/>
          <w:b w:val="0"/>
          <w:bCs w:val="0"/>
          <w:color w:val="000000"/>
          <w:sz w:val="44"/>
          <w:szCs w:val="44"/>
          <w:lang w:eastAsia="zh-CN"/>
        </w:rPr>
        <w:t>海南</w:t>
      </w:r>
      <w:r>
        <w:rPr>
          <w:rFonts w:hint="eastAsia" w:ascii="Times New Roman" w:hAnsi="Times New Roman" w:eastAsia="方正小标宋_GBK"/>
          <w:b w:val="0"/>
          <w:bCs w:val="0"/>
          <w:color w:val="000000"/>
          <w:sz w:val="44"/>
          <w:szCs w:val="44"/>
        </w:rPr>
        <w:t>省消防救援总队</w:t>
      </w:r>
    </w:p>
    <w:p w14:paraId="0F775751">
      <w:pPr>
        <w:spacing w:line="600" w:lineRule="exact"/>
        <w:jc w:val="center"/>
        <w:rPr>
          <w:rFonts w:ascii="Times New Roman" w:hAnsi="Times New Roman" w:eastAsia="方正小标宋_GBK"/>
          <w:b w:val="0"/>
          <w:bCs w:val="0"/>
          <w:color w:val="000000"/>
          <w:sz w:val="44"/>
          <w:szCs w:val="44"/>
        </w:rPr>
      </w:pPr>
      <w:r>
        <w:rPr>
          <w:rFonts w:ascii="Times New Roman" w:hAnsi="Times New Roman" w:eastAsia="方正小标宋_GBK"/>
          <w:b w:val="0"/>
          <w:bCs w:val="0"/>
          <w:color w:val="000000"/>
          <w:sz w:val="44"/>
          <w:szCs w:val="44"/>
        </w:rPr>
        <w:t>大型商业综合体火灾</w:t>
      </w:r>
      <w:r>
        <w:rPr>
          <w:rFonts w:hint="eastAsia" w:ascii="Times New Roman" w:hAnsi="Times New Roman" w:eastAsia="方正小标宋_GBK"/>
          <w:b w:val="0"/>
          <w:bCs w:val="0"/>
          <w:color w:val="000000"/>
          <w:sz w:val="44"/>
          <w:szCs w:val="44"/>
        </w:rPr>
        <w:t>应急处置</w:t>
      </w:r>
      <w:r>
        <w:rPr>
          <w:rFonts w:ascii="Times New Roman" w:hAnsi="Times New Roman" w:eastAsia="方正小标宋_GBK"/>
          <w:b w:val="0"/>
          <w:bCs w:val="0"/>
          <w:color w:val="000000"/>
          <w:sz w:val="44"/>
          <w:szCs w:val="44"/>
        </w:rPr>
        <w:t>预案</w:t>
      </w:r>
    </w:p>
    <w:p w14:paraId="59819F8D">
      <w:pPr>
        <w:pStyle w:val="11"/>
        <w:rPr>
          <w:rFonts w:ascii="Times New Roman" w:hAnsi="Times New Roman" w:eastAsia="方正小标宋_GBK"/>
          <w:sz w:val="44"/>
          <w:szCs w:val="44"/>
        </w:rPr>
      </w:pPr>
    </w:p>
    <w:p w14:paraId="0F76FE07">
      <w:pPr>
        <w:spacing w:line="600" w:lineRule="exact"/>
        <w:ind w:firstLine="640" w:firstLineChars="200"/>
        <w:rPr>
          <w:rFonts w:ascii="Times New Roman" w:hAnsi="Times New Roman" w:eastAsia="方正小标宋_GBK"/>
          <w:sz w:val="44"/>
          <w:szCs w:val="44"/>
        </w:rPr>
      </w:pPr>
      <w:r>
        <w:rPr>
          <w:rFonts w:hint="eastAsia" w:ascii="方正仿宋_GBK" w:hAnsi="方正仿宋_GBK" w:eastAsia="方正仿宋_GBK" w:cs="方正仿宋_GBK"/>
          <w:sz w:val="32"/>
          <w:szCs w:val="32"/>
        </w:rPr>
        <w:t>商业综合体是指集购物、住宿、餐饮、娱乐、展览、交通枢纽等两种或两种以上功能于一体的单体建筑和通过地下连片车库、地下连片商业空间、下沉式广场、连廊等方式连接的多栋商业建筑组合体。</w:t>
      </w:r>
      <w:r>
        <w:rPr>
          <w:rFonts w:hint="eastAsia" w:ascii="方正黑体_GBK" w:hAnsi="方正黑体_GBK" w:eastAsia="方正黑体_GBK" w:cs="方正黑体_GBK"/>
          <w:sz w:val="32"/>
          <w:szCs w:val="32"/>
        </w:rPr>
        <w:t>大型商业综合体是指已建成并投入使用且建筑面积不小于</w:t>
      </w:r>
      <w:r>
        <w:rPr>
          <w:rFonts w:hint="eastAsia" w:ascii="方正黑体_GBK" w:hAnsi="方正黑体_GBK" w:eastAsia="方正黑体_GBK" w:cs="方正黑体_GBK"/>
          <w:color w:val="000000"/>
          <w:sz w:val="32"/>
          <w:szCs w:val="32"/>
        </w:rPr>
        <w:t>5万</w:t>
      </w:r>
      <w:r>
        <w:rPr>
          <w:rFonts w:hint="eastAsia" w:ascii="方正黑体_GBK" w:hAnsi="方正黑体_GBK" w:eastAsia="方正黑体_GBK" w:cs="方正黑体_GBK"/>
          <w:sz w:val="32"/>
          <w:szCs w:val="32"/>
        </w:rPr>
        <w:t>平方米的商业综合体。</w:t>
      </w:r>
      <w:r>
        <w:rPr>
          <w:rFonts w:hint="eastAsia" w:ascii="方正仿宋_GBK" w:hAnsi="方正仿宋_GBK" w:eastAsia="方正仿宋_GBK" w:cs="方正仿宋_GBK"/>
          <w:sz w:val="32"/>
          <w:szCs w:val="32"/>
        </w:rPr>
        <w:t>商业综合体属于大跨度大空间建筑，占地面积大，火灾荷载</w:t>
      </w:r>
      <w:r>
        <w:rPr>
          <w:rFonts w:hint="eastAsia" w:ascii="方正仿宋_GBK" w:hAnsi="方正仿宋_GBK" w:eastAsia="方正仿宋_GBK" w:cs="方正仿宋_GBK"/>
          <w:sz w:val="32"/>
          <w:szCs w:val="32"/>
          <w:lang w:eastAsia="zh-CN"/>
        </w:rPr>
        <w:t>高</w:t>
      </w:r>
      <w:r>
        <w:rPr>
          <w:rFonts w:hint="eastAsia" w:ascii="方正仿宋_GBK" w:hAnsi="方正仿宋_GBK" w:eastAsia="方正仿宋_GBK" w:cs="方正仿宋_GBK"/>
          <w:sz w:val="32"/>
          <w:szCs w:val="32"/>
        </w:rPr>
        <w:t>，人员密集，内部结构复杂。一旦发生火灾，其火灾性质集多种火灾特点于一身，火势蔓延迅速，火场供水难度大</w:t>
      </w:r>
      <w:r>
        <w:rPr>
          <w:rFonts w:hint="eastAsia" w:ascii="方正仿宋_GBK" w:hAnsi="方正仿宋_GBK" w:eastAsia="方正仿宋_GBK" w:cs="方正仿宋_GBK"/>
          <w:sz w:val="32"/>
          <w:szCs w:val="32"/>
          <w:lang w:eastAsia="zh-CN"/>
        </w:rPr>
        <w:t>；</w:t>
      </w:r>
      <w:r>
        <w:rPr>
          <w:rFonts w:hint="eastAsia" w:ascii="Times New Roman" w:hAnsi="Times New Roman" w:eastAsia="方正仿宋_GBK"/>
          <w:color w:val="000000"/>
          <w:sz w:val="32"/>
          <w:szCs w:val="32"/>
        </w:rPr>
        <w:t>内部极易发生轰燃，形成大量有毒烟气</w:t>
      </w:r>
      <w:r>
        <w:rPr>
          <w:rFonts w:hint="eastAsia" w:ascii="Times New Roman" w:hAnsi="Times New Roman" w:eastAsia="方正仿宋_GBK"/>
          <w:color w:val="000000"/>
          <w:sz w:val="32"/>
          <w:szCs w:val="32"/>
          <w:lang w:eastAsia="zh-CN"/>
        </w:rPr>
        <w:t>；</w:t>
      </w:r>
      <w:r>
        <w:rPr>
          <w:rFonts w:hint="eastAsia" w:ascii="Times New Roman" w:hAnsi="Times New Roman" w:eastAsia="方正仿宋_GBK"/>
          <w:color w:val="000000"/>
          <w:sz w:val="32"/>
          <w:szCs w:val="32"/>
        </w:rPr>
        <w:t>作战安全风险大，</w:t>
      </w:r>
      <w:r>
        <w:rPr>
          <w:rFonts w:hint="eastAsia" w:ascii="方正仿宋_GBK" w:hAnsi="方正仿宋_GBK" w:eastAsia="方正仿宋_GBK" w:cs="方正仿宋_GBK"/>
          <w:sz w:val="32"/>
          <w:szCs w:val="32"/>
        </w:rPr>
        <w:t>极易造成人员伤亡和财产损失。</w:t>
      </w:r>
      <w:r>
        <w:rPr>
          <w:rFonts w:ascii="Times New Roman" w:hAnsi="Times New Roman" w:eastAsia="方正仿宋_GBK"/>
          <w:sz w:val="32"/>
          <w:szCs w:val="32"/>
        </w:rPr>
        <w:t>为扎实做好</w:t>
      </w:r>
      <w:r>
        <w:rPr>
          <w:rFonts w:hint="eastAsia" w:ascii="Times New Roman" w:hAnsi="Times New Roman" w:eastAsia="方正仿宋_GBK"/>
          <w:sz w:val="32"/>
          <w:szCs w:val="32"/>
          <w:lang w:eastAsia="zh-CN"/>
        </w:rPr>
        <w:t>大型商业综合体</w:t>
      </w:r>
      <w:r>
        <w:rPr>
          <w:rFonts w:ascii="Times New Roman" w:hAnsi="Times New Roman" w:eastAsia="方正仿宋_GBK"/>
          <w:sz w:val="32"/>
          <w:szCs w:val="32"/>
        </w:rPr>
        <w:t>火灾扑救准备工作，对标全灾种、大应急的职能定位，结合我省实际，制定本预案。</w:t>
      </w:r>
    </w:p>
    <w:p w14:paraId="2E03D0C3">
      <w:pPr>
        <w:adjustRightInd w:val="0"/>
        <w:snapToGrid w:val="0"/>
        <w:spacing w:line="600" w:lineRule="exact"/>
        <w:ind w:firstLine="640" w:firstLineChars="200"/>
        <w:rPr>
          <w:rFonts w:hint="default" w:ascii="方正仿宋_GBK" w:hAnsi="方正仿宋_GBK" w:eastAsia="方正黑体_GBK" w:cs="方正仿宋_GBK"/>
          <w:sz w:val="32"/>
          <w:szCs w:val="32"/>
          <w:lang w:val="en-US" w:eastAsia="zh-CN"/>
        </w:rPr>
      </w:pPr>
      <w:r>
        <w:rPr>
          <w:rFonts w:hint="eastAsia" w:eastAsia="方正仿宋_GBK"/>
          <w:sz w:val="32"/>
          <w:szCs w:val="32"/>
          <w:lang w:eastAsia="zh-CN"/>
        </w:rPr>
        <w:t>截</w:t>
      </w:r>
      <w:r>
        <w:rPr>
          <w:rFonts w:hint="default" w:ascii="Times New Roman" w:hAnsi="Times New Roman" w:eastAsia="方正仿宋_GBK" w:cs="Times New Roman"/>
          <w:sz w:val="32"/>
          <w:szCs w:val="32"/>
          <w:lang w:eastAsia="zh-CN"/>
        </w:rPr>
        <w:t>止</w:t>
      </w:r>
      <w:r>
        <w:rPr>
          <w:rFonts w:hint="default" w:ascii="Times New Roman" w:hAnsi="Times New Roman" w:eastAsia="方正仿宋_GBK" w:cs="Times New Roman"/>
          <w:sz w:val="32"/>
          <w:szCs w:val="32"/>
          <w:lang w:val="en-US" w:eastAsia="zh-CN"/>
        </w:rPr>
        <w:t>2022年，我省</w:t>
      </w:r>
      <w:r>
        <w:rPr>
          <w:rFonts w:hint="default" w:ascii="Times New Roman" w:hAnsi="Times New Roman" w:eastAsia="方正仿宋_GBK" w:cs="Times New Roman"/>
          <w:sz w:val="32"/>
          <w:szCs w:val="32"/>
        </w:rPr>
        <w:t>城市大型综合体建筑共6</w:t>
      </w:r>
      <w:r>
        <w:rPr>
          <w:rFonts w:hint="default" w:ascii="Times New Roman" w:hAnsi="Times New Roman" w:eastAsia="方正仿宋_GBK" w:cs="Times New Roman"/>
          <w:sz w:val="32"/>
          <w:szCs w:val="32"/>
          <w:lang w:val="en-US" w:eastAsia="zh-CN"/>
        </w:rPr>
        <w:t>1</w:t>
      </w:r>
      <w:r>
        <w:rPr>
          <w:rFonts w:hint="default" w:ascii="Times New Roman" w:hAnsi="Times New Roman" w:eastAsia="方正仿宋_GBK" w:cs="Times New Roman"/>
          <w:sz w:val="32"/>
          <w:szCs w:val="32"/>
        </w:rPr>
        <w:t>栋。其中，总建筑面积</w:t>
      </w:r>
      <w:r>
        <w:rPr>
          <w:rFonts w:hint="default" w:ascii="Times New Roman" w:hAnsi="Times New Roman" w:eastAsia="方正仿宋_GBK" w:cs="Times New Roman"/>
          <w:sz w:val="32"/>
          <w:szCs w:val="32"/>
          <w:lang w:val="en-US" w:eastAsia="zh-CN"/>
        </w:rPr>
        <w:t>3</w:t>
      </w:r>
      <w:r>
        <w:rPr>
          <w:rFonts w:hint="default" w:ascii="Times New Roman" w:hAnsi="Times New Roman" w:eastAsia="方正仿宋_GBK" w:cs="Times New Roman"/>
          <w:sz w:val="32"/>
          <w:szCs w:val="32"/>
        </w:rPr>
        <w:t>万平方米以上5万平方米以下</w:t>
      </w:r>
      <w:r>
        <w:rPr>
          <w:rFonts w:hint="default" w:ascii="Times New Roman" w:hAnsi="Times New Roman" w:eastAsia="方正仿宋_GBK" w:cs="Times New Roman"/>
          <w:sz w:val="32"/>
          <w:szCs w:val="32"/>
          <w:lang w:val="en-US" w:eastAsia="zh-CN"/>
        </w:rPr>
        <w:t>19</w:t>
      </w:r>
      <w:r>
        <w:rPr>
          <w:rFonts w:hint="default" w:ascii="Times New Roman" w:hAnsi="Times New Roman" w:eastAsia="方正仿宋_GBK" w:cs="Times New Roman"/>
          <w:sz w:val="32"/>
          <w:szCs w:val="32"/>
        </w:rPr>
        <w:t>栋，总建筑面积5万平方米及以上4</w:t>
      </w:r>
      <w:r>
        <w:rPr>
          <w:rFonts w:hint="default" w:ascii="Times New Roman" w:hAnsi="Times New Roman" w:eastAsia="方正仿宋_GBK" w:cs="Times New Roman"/>
          <w:sz w:val="32"/>
          <w:szCs w:val="32"/>
          <w:lang w:val="en-US" w:eastAsia="zh-CN"/>
        </w:rPr>
        <w:t>2</w:t>
      </w:r>
      <w:r>
        <w:rPr>
          <w:rFonts w:hint="default" w:ascii="Times New Roman" w:hAnsi="Times New Roman" w:eastAsia="方正仿宋_GBK" w:cs="Times New Roman"/>
          <w:sz w:val="32"/>
          <w:szCs w:val="32"/>
        </w:rPr>
        <w:t>栋</w:t>
      </w:r>
      <w:r>
        <w:rPr>
          <w:rFonts w:hint="default" w:ascii="Times New Roman" w:hAnsi="Times New Roman" w:eastAsia="方正仿宋_GBK" w:cs="Times New Roman"/>
          <w:sz w:val="32"/>
          <w:szCs w:val="32"/>
          <w:lang w:eastAsia="zh-CN"/>
        </w:rPr>
        <w:t>。</w:t>
      </w:r>
      <w:r>
        <w:rPr>
          <w:rFonts w:hint="default" w:ascii="Times New Roman" w:hAnsi="Times New Roman" w:eastAsia="方正仿宋_GBK" w:cs="Times New Roman"/>
          <w:sz w:val="32"/>
          <w:szCs w:val="32"/>
        </w:rPr>
        <w:t>总建筑面积10万平方米以上超大型城市综合体建筑1</w:t>
      </w:r>
      <w:r>
        <w:rPr>
          <w:rFonts w:hint="default" w:ascii="Times New Roman" w:hAnsi="Times New Roman" w:eastAsia="方正仿宋_GBK" w:cs="Times New Roman"/>
          <w:sz w:val="32"/>
          <w:szCs w:val="32"/>
          <w:lang w:val="en-US" w:eastAsia="zh-CN"/>
        </w:rPr>
        <w:t>8</w:t>
      </w:r>
      <w:r>
        <w:rPr>
          <w:rFonts w:hint="default" w:ascii="Times New Roman" w:hAnsi="Times New Roman" w:eastAsia="方正仿宋_GBK" w:cs="Times New Roman"/>
          <w:sz w:val="32"/>
          <w:szCs w:val="32"/>
        </w:rPr>
        <w:t>栋</w:t>
      </w:r>
      <w:r>
        <w:rPr>
          <w:rFonts w:hint="default" w:ascii="Times New Roman" w:hAnsi="Times New Roman" w:eastAsia="方正仿宋_GBK" w:cs="Times New Roman"/>
          <w:sz w:val="32"/>
          <w:szCs w:val="32"/>
          <w:lang w:eastAsia="zh-CN"/>
        </w:rPr>
        <w:t>，最大建筑面积城市综合体为</w:t>
      </w:r>
      <w:r>
        <w:rPr>
          <w:rFonts w:hint="default" w:ascii="Times New Roman" w:hAnsi="Times New Roman" w:eastAsia="方正仿宋_GBK" w:cs="Times New Roman"/>
          <w:sz w:val="32"/>
          <w:szCs w:val="32"/>
        </w:rPr>
        <w:t>海口日月广场</w:t>
      </w:r>
      <w:r>
        <w:rPr>
          <w:rFonts w:hint="default" w:ascii="Times New Roman" w:hAnsi="Times New Roman" w:eastAsia="方正仿宋_GBK" w:cs="Times New Roman"/>
          <w:sz w:val="32"/>
          <w:szCs w:val="32"/>
          <w:lang w:eastAsia="zh-CN"/>
        </w:rPr>
        <w:t>、</w:t>
      </w:r>
      <w:r>
        <w:rPr>
          <w:rFonts w:hint="default" w:ascii="Times New Roman" w:hAnsi="Times New Roman" w:eastAsia="方正仿宋_GBK" w:cs="Times New Roman"/>
          <w:sz w:val="32"/>
          <w:szCs w:val="32"/>
          <w:lang w:val="en-US" w:eastAsia="zh-CN"/>
        </w:rPr>
        <w:t>47.6万㎡</w:t>
      </w:r>
      <w:r>
        <w:rPr>
          <w:rFonts w:hint="default" w:ascii="Times New Roman" w:hAnsi="Times New Roman" w:eastAsia="方正仿宋_GBK" w:cs="Times New Roman"/>
          <w:sz w:val="32"/>
          <w:szCs w:val="32"/>
          <w:lang w:eastAsia="zh-CN"/>
        </w:rPr>
        <w:t>。</w:t>
      </w:r>
    </w:p>
    <w:p w14:paraId="246B96FB">
      <w:pPr>
        <w:spacing w:line="600" w:lineRule="exact"/>
        <w:ind w:firstLine="627" w:firstLineChars="196"/>
        <w:outlineLvl w:val="1"/>
        <w:rPr>
          <w:rFonts w:hint="eastAsia" w:ascii="方正黑体_GBK" w:hAnsi="方正黑体_GBK" w:eastAsia="方正黑体_GBK" w:cs="方正黑体_GBK"/>
          <w:b w:val="0"/>
          <w:bCs/>
          <w:sz w:val="32"/>
          <w:szCs w:val="32"/>
        </w:rPr>
      </w:pPr>
      <w:bookmarkStart w:id="0" w:name="_Toc6924"/>
      <w:bookmarkStart w:id="1" w:name="_Toc1008"/>
    </w:p>
    <w:p w14:paraId="4FA3B8FC">
      <w:pPr>
        <w:spacing w:line="600" w:lineRule="exact"/>
        <w:ind w:firstLine="627" w:firstLineChars="196"/>
        <w:outlineLvl w:val="1"/>
        <w:rPr>
          <w:rFonts w:hint="eastAsia" w:ascii="方正黑体_GBK" w:hAnsi="方正黑体_GBK" w:eastAsia="方正黑体_GBK" w:cs="方正黑体_GBK"/>
          <w:b w:val="0"/>
          <w:bCs/>
          <w:sz w:val="32"/>
          <w:szCs w:val="32"/>
          <w:lang w:eastAsia="zh-CN"/>
        </w:rPr>
      </w:pPr>
      <w:r>
        <w:rPr>
          <w:rFonts w:hint="eastAsia" w:ascii="方正黑体_GBK" w:hAnsi="方正黑体_GBK" w:eastAsia="方正黑体_GBK" w:cs="方正黑体_GBK"/>
          <w:b w:val="0"/>
          <w:bCs/>
          <w:sz w:val="32"/>
          <w:szCs w:val="32"/>
        </w:rPr>
        <w:t>一、</w:t>
      </w:r>
      <w:r>
        <w:rPr>
          <w:rFonts w:hint="eastAsia" w:ascii="方正黑体_GBK" w:hAnsi="方正黑体_GBK" w:eastAsia="方正黑体_GBK" w:cs="方正黑体_GBK"/>
          <w:b w:val="0"/>
          <w:bCs/>
          <w:sz w:val="32"/>
          <w:szCs w:val="32"/>
          <w:lang w:eastAsia="zh-CN"/>
        </w:rPr>
        <w:t>危害特性</w:t>
      </w:r>
      <w:bookmarkEnd w:id="0"/>
      <w:bookmarkEnd w:id="1"/>
    </w:p>
    <w:p w14:paraId="5DDB2326">
      <w:pPr>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主要表现在空间大，燃烧猛烈，蔓延快；环境复杂，灭火救人难度大；内部分隔多，燃烧产物毒害大。</w:t>
      </w:r>
    </w:p>
    <w:p w14:paraId="7E1108A0">
      <w:pPr>
        <w:spacing w:line="600" w:lineRule="exact"/>
        <w:ind w:firstLine="640" w:firstLineChars="200"/>
        <w:rPr>
          <w:rFonts w:hint="default" w:ascii="Times New Roman" w:hAnsi="Times New Roman" w:eastAsia="方正仿宋_GBK"/>
          <w:sz w:val="32"/>
          <w:szCs w:val="32"/>
        </w:rPr>
      </w:pPr>
      <w:r>
        <w:rPr>
          <w:rFonts w:hint="default" w:ascii="Times New Roman" w:hAnsi="Times New Roman" w:eastAsia="方正仿宋_GBK"/>
          <w:sz w:val="32"/>
          <w:szCs w:val="32"/>
        </w:rPr>
        <w:t>（一）火势猛烈、蔓延迅速</w:t>
      </w:r>
    </w:p>
    <w:p w14:paraId="69B3922B">
      <w:pPr>
        <w:spacing w:line="600" w:lineRule="exact"/>
        <w:ind w:firstLine="640" w:firstLineChars="200"/>
        <w:rPr>
          <w:rFonts w:hint="default" w:ascii="Times New Roman" w:hAnsi="Times New Roman" w:eastAsia="方正仿宋_GBK"/>
          <w:sz w:val="32"/>
          <w:szCs w:val="32"/>
        </w:rPr>
      </w:pPr>
      <w:r>
        <w:rPr>
          <w:rFonts w:hint="default" w:ascii="Times New Roman" w:hAnsi="Times New Roman" w:eastAsia="方正仿宋_GBK"/>
          <w:sz w:val="32"/>
          <w:szCs w:val="32"/>
        </w:rPr>
        <w:t>1．烟火沿柜台、货架、立体堆垛的货物和吊顶向水平方向蔓延迅速，并以向楼梯间和低燃点商品方向发展为快，起火楼层容易形成全面燃烧。</w:t>
      </w:r>
    </w:p>
    <w:p w14:paraId="7E7C6F9E">
      <w:pPr>
        <w:spacing w:line="600" w:lineRule="exact"/>
        <w:ind w:firstLine="640" w:firstLineChars="200"/>
        <w:rPr>
          <w:rFonts w:hint="default" w:ascii="Times New Roman" w:hAnsi="Times New Roman" w:eastAsia="方正仿宋_GBK"/>
          <w:sz w:val="32"/>
          <w:szCs w:val="32"/>
        </w:rPr>
      </w:pPr>
      <w:r>
        <w:rPr>
          <w:rFonts w:hint="default" w:ascii="Times New Roman" w:hAnsi="Times New Roman" w:eastAsia="方正仿宋_GBK"/>
          <w:sz w:val="32"/>
          <w:szCs w:val="32"/>
        </w:rPr>
        <w:t>2．多数设有大面积共享空间，而且竖向管井多，“烟囱”效应强；同时火势还可沿楼梯间、内装修或堆积的可燃商品向上、下蔓延，沿外墙窗口向上蔓延，形成立体燃烧。</w:t>
      </w:r>
    </w:p>
    <w:p w14:paraId="55F25804">
      <w:pPr>
        <w:spacing w:line="600" w:lineRule="exact"/>
        <w:ind w:firstLine="640" w:firstLineChars="200"/>
        <w:rPr>
          <w:rFonts w:hint="default" w:ascii="Times New Roman" w:hAnsi="Times New Roman" w:eastAsia="方正仿宋_GBK"/>
          <w:sz w:val="32"/>
          <w:szCs w:val="32"/>
        </w:rPr>
      </w:pPr>
      <w:r>
        <w:rPr>
          <w:rFonts w:hint="default" w:ascii="Times New Roman" w:hAnsi="Times New Roman" w:eastAsia="方正仿宋_GBK"/>
          <w:sz w:val="32"/>
          <w:szCs w:val="32"/>
        </w:rPr>
        <w:t>3．相互毗连的商业区发生火灾，容易向毗邻的建筑蔓延，大风条件下容易形成大面积火灾。</w:t>
      </w:r>
    </w:p>
    <w:p w14:paraId="6B3B0A98">
      <w:pPr>
        <w:spacing w:line="600" w:lineRule="exact"/>
        <w:ind w:firstLine="640" w:firstLineChars="200"/>
        <w:rPr>
          <w:rFonts w:hint="default" w:ascii="Times New Roman" w:hAnsi="Times New Roman" w:eastAsia="方正仿宋_GBK"/>
          <w:sz w:val="32"/>
          <w:szCs w:val="32"/>
        </w:rPr>
      </w:pPr>
      <w:r>
        <w:rPr>
          <w:rFonts w:hint="default" w:ascii="Times New Roman" w:hAnsi="Times New Roman" w:eastAsia="方正仿宋_GBK"/>
          <w:sz w:val="32"/>
          <w:szCs w:val="32"/>
        </w:rPr>
        <w:t>（二）烟雾浓、毒性大，易造成人员伤亡</w:t>
      </w:r>
    </w:p>
    <w:p w14:paraId="10A8A0FB">
      <w:pPr>
        <w:spacing w:line="600" w:lineRule="exact"/>
        <w:ind w:firstLine="640" w:firstLineChars="200"/>
        <w:rPr>
          <w:rFonts w:hint="default" w:ascii="Times New Roman" w:hAnsi="Times New Roman" w:eastAsia="方正仿宋_GBK"/>
          <w:sz w:val="32"/>
          <w:szCs w:val="32"/>
        </w:rPr>
      </w:pPr>
      <w:r>
        <w:rPr>
          <w:rFonts w:hint="default" w:ascii="Times New Roman" w:hAnsi="Times New Roman" w:eastAsia="方正仿宋_GBK"/>
          <w:sz w:val="32"/>
          <w:szCs w:val="32"/>
        </w:rPr>
        <w:t>1．大量的棉、毛、化纤织物、塑料商品燃烧时，会产生大量烟雾或析出有毒气体，危害现场人员安全。</w:t>
      </w:r>
    </w:p>
    <w:p w14:paraId="5931322C">
      <w:pPr>
        <w:spacing w:line="600" w:lineRule="exact"/>
        <w:ind w:firstLine="640" w:firstLineChars="200"/>
        <w:rPr>
          <w:rFonts w:hint="default" w:ascii="Times New Roman" w:hAnsi="Times New Roman" w:eastAsia="方正仿宋_GBK"/>
          <w:sz w:val="32"/>
          <w:szCs w:val="32"/>
        </w:rPr>
      </w:pPr>
      <w:r>
        <w:rPr>
          <w:rFonts w:hint="default" w:ascii="Times New Roman" w:hAnsi="Times New Roman" w:eastAsia="方正仿宋_GBK"/>
          <w:sz w:val="32"/>
          <w:szCs w:val="32"/>
        </w:rPr>
        <w:t>2．人员密集，通道不畅，发生火灾时极易出现拥挤、堵塞现象，导致大量人员伤亡。</w:t>
      </w:r>
    </w:p>
    <w:p w14:paraId="0118A011">
      <w:pPr>
        <w:spacing w:line="600" w:lineRule="exact"/>
        <w:ind w:firstLine="640" w:firstLineChars="200"/>
        <w:rPr>
          <w:rFonts w:hint="default" w:ascii="Times New Roman" w:hAnsi="Times New Roman" w:eastAsia="方正仿宋_GBK"/>
          <w:sz w:val="32"/>
          <w:szCs w:val="32"/>
        </w:rPr>
      </w:pPr>
      <w:r>
        <w:rPr>
          <w:rFonts w:hint="default" w:ascii="Times New Roman" w:hAnsi="Times New Roman" w:eastAsia="方正仿宋_GBK"/>
          <w:sz w:val="32"/>
          <w:szCs w:val="32"/>
        </w:rPr>
        <w:t>3．玻璃幕（墙）碎裂，易伤害人员，损坏设备，特别对水带损坏最为严重，导致水枪中断供水。</w:t>
      </w:r>
    </w:p>
    <w:p w14:paraId="1C46C8F6">
      <w:pPr>
        <w:spacing w:line="600" w:lineRule="exact"/>
        <w:ind w:firstLine="640" w:firstLineChars="200"/>
        <w:rPr>
          <w:rFonts w:hint="default" w:ascii="Times New Roman" w:hAnsi="Times New Roman" w:eastAsia="方正仿宋_GBK"/>
          <w:sz w:val="32"/>
          <w:szCs w:val="32"/>
        </w:rPr>
      </w:pPr>
      <w:r>
        <w:rPr>
          <w:rFonts w:hint="default" w:ascii="Times New Roman" w:hAnsi="Times New Roman" w:eastAsia="方正仿宋_GBK"/>
          <w:sz w:val="32"/>
          <w:szCs w:val="32"/>
        </w:rPr>
        <w:t>（三）扑救火灾难度大</w:t>
      </w:r>
    </w:p>
    <w:p w14:paraId="5B5639A6">
      <w:pPr>
        <w:spacing w:line="600" w:lineRule="exact"/>
        <w:ind w:firstLine="640" w:firstLineChars="200"/>
        <w:rPr>
          <w:rFonts w:hint="default" w:ascii="Times New Roman" w:hAnsi="Times New Roman" w:eastAsia="方正仿宋_GBK"/>
          <w:sz w:val="32"/>
          <w:szCs w:val="32"/>
        </w:rPr>
      </w:pPr>
      <w:r>
        <w:rPr>
          <w:rFonts w:hint="default" w:ascii="Times New Roman" w:hAnsi="Times New Roman" w:eastAsia="方正仿宋_GBK"/>
          <w:sz w:val="32"/>
          <w:szCs w:val="32"/>
        </w:rPr>
        <w:t>1．内部布局复杂，战斗展开困难。</w:t>
      </w:r>
    </w:p>
    <w:p w14:paraId="532D04E9">
      <w:pPr>
        <w:spacing w:line="600" w:lineRule="exact"/>
        <w:ind w:firstLine="640" w:firstLineChars="200"/>
        <w:rPr>
          <w:rFonts w:hint="default" w:ascii="Times New Roman" w:hAnsi="Times New Roman" w:eastAsia="方正仿宋_GBK"/>
          <w:sz w:val="32"/>
          <w:szCs w:val="32"/>
        </w:rPr>
      </w:pPr>
      <w:r>
        <w:rPr>
          <w:rFonts w:hint="default" w:ascii="Times New Roman" w:hAnsi="Times New Roman" w:eastAsia="方正仿宋_GBK"/>
          <w:sz w:val="32"/>
          <w:szCs w:val="32"/>
        </w:rPr>
        <w:t>2．火势猛，温度高，燃烧面积大，难以深入内部灭火，分割战术很难实施。</w:t>
      </w:r>
    </w:p>
    <w:p w14:paraId="2FD5C48B">
      <w:pPr>
        <w:spacing w:line="600" w:lineRule="exact"/>
        <w:ind w:firstLine="640" w:firstLineChars="200"/>
        <w:rPr>
          <w:rFonts w:hint="default" w:ascii="Times New Roman" w:hAnsi="Times New Roman" w:eastAsia="方正仿宋_GBK"/>
          <w:sz w:val="32"/>
          <w:szCs w:val="32"/>
        </w:rPr>
      </w:pPr>
      <w:r>
        <w:rPr>
          <w:rFonts w:hint="default" w:ascii="Times New Roman" w:hAnsi="Times New Roman" w:eastAsia="方正仿宋_GBK"/>
          <w:sz w:val="32"/>
          <w:szCs w:val="32"/>
        </w:rPr>
        <w:t>3．当救人、疏散、灭火同步进行时，相互干扰大。</w:t>
      </w:r>
    </w:p>
    <w:p w14:paraId="53A82AC5">
      <w:pPr>
        <w:spacing w:line="600" w:lineRule="exact"/>
        <w:ind w:firstLine="640" w:firstLineChars="200"/>
        <w:rPr>
          <w:rFonts w:hint="default" w:ascii="Times New Roman" w:hAnsi="Times New Roman" w:eastAsia="方正仿宋_GBK"/>
          <w:sz w:val="32"/>
          <w:szCs w:val="32"/>
        </w:rPr>
      </w:pPr>
      <w:r>
        <w:rPr>
          <w:rFonts w:hint="default" w:ascii="Times New Roman" w:hAnsi="Times New Roman" w:eastAsia="方正仿宋_GBK"/>
          <w:sz w:val="32"/>
          <w:szCs w:val="32"/>
        </w:rPr>
        <w:t>4．用水强度高，容易造成水渍损失。</w:t>
      </w:r>
    </w:p>
    <w:p w14:paraId="0FE57662">
      <w:pPr>
        <w:spacing w:line="600" w:lineRule="exact"/>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sz w:val="32"/>
          <w:szCs w:val="32"/>
        </w:rPr>
        <w:t>（四）出口少，疏散困难，特别在营业时疏散难度更大。</w:t>
      </w:r>
    </w:p>
    <w:p w14:paraId="15FF2D42">
      <w:pPr>
        <w:numPr>
          <w:ilvl w:val="0"/>
          <w:numId w:val="0"/>
        </w:numPr>
        <w:spacing w:line="600" w:lineRule="exact"/>
        <w:ind w:firstLine="640" w:firstLineChars="200"/>
        <w:outlineLvl w:val="1"/>
        <w:rPr>
          <w:rFonts w:hint="eastAsia" w:ascii="Times New Roman" w:hAnsi="Times New Roman" w:eastAsia="方正黑体_GBK"/>
          <w:sz w:val="32"/>
          <w:szCs w:val="32"/>
          <w:lang w:eastAsia="zh-CN"/>
        </w:rPr>
      </w:pPr>
      <w:bookmarkStart w:id="2" w:name="_Toc25204"/>
      <w:bookmarkStart w:id="3" w:name="_Toc12822"/>
      <w:r>
        <w:rPr>
          <w:rFonts w:hint="eastAsia" w:ascii="Times New Roman" w:hAnsi="Times New Roman" w:eastAsia="方正黑体_GBK"/>
          <w:sz w:val="32"/>
          <w:szCs w:val="32"/>
          <w:lang w:val="en-US" w:eastAsia="zh-CN"/>
        </w:rPr>
        <w:t>二、</w:t>
      </w:r>
      <w:r>
        <w:rPr>
          <w:rFonts w:hint="eastAsia" w:ascii="Times New Roman" w:hAnsi="Times New Roman" w:eastAsia="方正黑体_GBK"/>
          <w:sz w:val="32"/>
          <w:szCs w:val="32"/>
          <w:lang w:eastAsia="zh-CN"/>
        </w:rPr>
        <w:t>应急响应</w:t>
      </w:r>
      <w:bookmarkEnd w:id="2"/>
      <w:bookmarkEnd w:id="3"/>
    </w:p>
    <w:p w14:paraId="1AC7CD55">
      <w:pPr>
        <w:adjustRightInd w:val="0"/>
        <w:snapToGrid w:val="0"/>
        <w:spacing w:line="600" w:lineRule="exact"/>
        <w:ind w:firstLine="640" w:firstLineChars="200"/>
        <w:rPr>
          <w:rFonts w:hint="eastAsia" w:ascii="Times New Roman" w:hAnsi="Times New Roman" w:eastAsia="方正仿宋_GBK"/>
          <w:sz w:val="32"/>
          <w:szCs w:val="32"/>
          <w:lang w:eastAsia="zh-CN"/>
        </w:rPr>
      </w:pPr>
      <w:r>
        <w:rPr>
          <w:rFonts w:hint="eastAsia" w:ascii="Times New Roman" w:hAnsi="Times New Roman" w:eastAsia="方正仿宋_GBK"/>
          <w:sz w:val="32"/>
          <w:szCs w:val="32"/>
          <w:lang w:eastAsia="zh-CN"/>
        </w:rPr>
        <w:t>按照《总队</w:t>
      </w:r>
      <w:r>
        <w:rPr>
          <w:rFonts w:hint="eastAsia" w:ascii="Times New Roman" w:hAnsi="Times New Roman" w:eastAsia="方正仿宋_GBK"/>
          <w:sz w:val="32"/>
          <w:szCs w:val="32"/>
        </w:rPr>
        <w:t>灭火救援等级指挥调度规定（试行）</w:t>
      </w:r>
      <w:r>
        <w:rPr>
          <w:rFonts w:hint="eastAsia" w:ascii="Times New Roman" w:hAnsi="Times New Roman" w:eastAsia="方正仿宋_GBK"/>
          <w:sz w:val="32"/>
          <w:szCs w:val="32"/>
          <w:lang w:eastAsia="zh-CN"/>
        </w:rPr>
        <w:t>》，</w:t>
      </w:r>
      <w:r>
        <w:rPr>
          <w:rFonts w:hint="eastAsia" w:ascii="Times New Roman" w:hAnsi="Times New Roman" w:eastAsia="方正仿宋_GBK"/>
          <w:sz w:val="32"/>
          <w:szCs w:val="32"/>
        </w:rPr>
        <w:t>发生三级（含）以上</w:t>
      </w:r>
      <w:r>
        <w:rPr>
          <w:rFonts w:hint="eastAsia" w:ascii="Times New Roman" w:hAnsi="Times New Roman" w:eastAsia="方正仿宋_GBK"/>
          <w:sz w:val="32"/>
          <w:szCs w:val="32"/>
          <w:lang w:eastAsia="zh-CN"/>
        </w:rPr>
        <w:t>大型综合体灭火救援警情</w:t>
      </w:r>
      <w:r>
        <w:rPr>
          <w:rFonts w:hint="eastAsia" w:ascii="Times New Roman" w:hAnsi="Times New Roman" w:eastAsia="方正仿宋_GBK"/>
          <w:sz w:val="32"/>
          <w:szCs w:val="32"/>
        </w:rPr>
        <w:t>时</w:t>
      </w:r>
      <w:r>
        <w:rPr>
          <w:rFonts w:hint="eastAsia" w:ascii="Times New Roman" w:hAnsi="Times New Roman" w:eastAsia="方正仿宋_GBK"/>
          <w:sz w:val="32"/>
          <w:szCs w:val="32"/>
          <w:lang w:eastAsia="zh-CN"/>
        </w:rPr>
        <w:t>（即</w:t>
      </w:r>
      <w:r>
        <w:rPr>
          <w:rFonts w:hint="eastAsia" w:ascii="Times New Roman" w:hAnsi="Times New Roman" w:eastAsia="方正仿宋_GBK"/>
          <w:sz w:val="32"/>
          <w:szCs w:val="32"/>
        </w:rPr>
        <w:t>报警描述为非常明显的火灾，火灾蔓延迅速，有3至5人（含）伤亡或被困的火警；单层过火且燃烧面积较大或多层（区域）过火且</w:t>
      </w:r>
      <w:r>
        <w:rPr>
          <w:rFonts w:hint="eastAsia" w:ascii="Times New Roman" w:hAnsi="Times New Roman" w:eastAsia="方正仿宋_GBK"/>
          <w:sz w:val="32"/>
          <w:szCs w:val="32"/>
          <w:lang w:eastAsia="zh-CN"/>
        </w:rPr>
        <w:t>存在一定</w:t>
      </w:r>
      <w:r>
        <w:rPr>
          <w:rFonts w:hint="eastAsia" w:ascii="Times New Roman" w:hAnsi="Times New Roman" w:eastAsia="方正仿宋_GBK"/>
          <w:sz w:val="32"/>
          <w:szCs w:val="32"/>
        </w:rPr>
        <w:t>燃烧面积</w:t>
      </w:r>
      <w:r>
        <w:rPr>
          <w:rFonts w:hint="eastAsia" w:ascii="Times New Roman" w:hAnsi="Times New Roman" w:eastAsia="方正仿宋_GBK"/>
          <w:sz w:val="32"/>
          <w:szCs w:val="32"/>
          <w:lang w:eastAsia="zh-CN"/>
        </w:rPr>
        <w:t>）</w:t>
      </w:r>
      <w:r>
        <w:rPr>
          <w:rFonts w:hint="eastAsia" w:ascii="Times New Roman" w:hAnsi="Times New Roman" w:eastAsia="方正仿宋_GBK"/>
          <w:sz w:val="32"/>
          <w:szCs w:val="32"/>
        </w:rPr>
        <w:t>，</w:t>
      </w:r>
      <w:r>
        <w:rPr>
          <w:rFonts w:hint="eastAsia" w:ascii="Times New Roman" w:hAnsi="Times New Roman" w:eastAsia="方正仿宋_GBK"/>
          <w:sz w:val="32"/>
          <w:szCs w:val="32"/>
          <w:lang w:eastAsia="zh-CN"/>
        </w:rPr>
        <w:t>启动本预案，并由总队指挥中心</w:t>
      </w:r>
      <w:r>
        <w:rPr>
          <w:rFonts w:hint="eastAsia" w:ascii="Times New Roman" w:hAnsi="Times New Roman" w:eastAsia="方正仿宋_GBK"/>
          <w:sz w:val="32"/>
          <w:szCs w:val="32"/>
        </w:rPr>
        <w:t>调派</w:t>
      </w:r>
      <w:r>
        <w:rPr>
          <w:rFonts w:hint="eastAsia" w:ascii="Times New Roman" w:hAnsi="Times New Roman" w:eastAsia="方正仿宋_GBK"/>
          <w:sz w:val="32"/>
          <w:szCs w:val="32"/>
          <w:lang w:eastAsia="zh-CN"/>
        </w:rPr>
        <w:t>临近单位</w:t>
      </w:r>
      <w:r>
        <w:rPr>
          <w:rFonts w:hint="eastAsia" w:ascii="Times New Roman" w:hAnsi="Times New Roman" w:eastAsia="方正仿宋_GBK"/>
          <w:sz w:val="32"/>
          <w:szCs w:val="32"/>
        </w:rPr>
        <w:t>灭火救援编队整建制实施增援。</w:t>
      </w:r>
    </w:p>
    <w:p w14:paraId="3AC5A15B">
      <w:pPr>
        <w:spacing w:line="600" w:lineRule="exact"/>
        <w:ind w:firstLine="640" w:firstLineChars="200"/>
        <w:outlineLvl w:val="1"/>
        <w:rPr>
          <w:rFonts w:ascii="Times New Roman" w:hAnsi="Times New Roman" w:eastAsia="方正黑体_GBK"/>
          <w:sz w:val="32"/>
          <w:szCs w:val="32"/>
        </w:rPr>
      </w:pPr>
      <w:bookmarkStart w:id="4" w:name="_Toc10915"/>
      <w:bookmarkStart w:id="5" w:name="_Toc20862"/>
      <w:r>
        <w:rPr>
          <w:rFonts w:hint="eastAsia" w:ascii="Times New Roman" w:hAnsi="Times New Roman" w:eastAsia="方正黑体_GBK"/>
          <w:sz w:val="32"/>
          <w:szCs w:val="32"/>
        </w:rPr>
        <w:t>三、组织指挥</w:t>
      </w:r>
      <w:bookmarkEnd w:id="4"/>
      <w:bookmarkEnd w:id="5"/>
    </w:p>
    <w:p w14:paraId="10A78F9A">
      <w:pPr>
        <w:adjustRightInd/>
        <w:snapToGrid/>
        <w:spacing w:line="600" w:lineRule="exact"/>
        <w:ind w:firstLine="640" w:firstLineChars="200"/>
        <w:outlineLvl w:val="9"/>
        <w:rPr>
          <w:rFonts w:ascii="Times New Roman" w:hAnsi="Times New Roman" w:eastAsia="方正仿宋_GBK"/>
          <w:sz w:val="32"/>
          <w:szCs w:val="32"/>
        </w:rPr>
      </w:pPr>
      <w:r>
        <w:rPr>
          <w:rFonts w:hint="eastAsia" w:ascii="Times New Roman" w:hAnsi="Times New Roman" w:eastAsia="方正仿宋_GBK"/>
          <w:sz w:val="32"/>
          <w:szCs w:val="32"/>
          <w:lang w:eastAsia="zh-CN"/>
        </w:rPr>
        <w:t>结合</w:t>
      </w:r>
      <w:r>
        <w:rPr>
          <w:rFonts w:hint="eastAsia" w:ascii="Times New Roman" w:hAnsi="Times New Roman" w:eastAsia="方正仿宋_GBK"/>
          <w:sz w:val="32"/>
          <w:szCs w:val="32"/>
        </w:rPr>
        <w:t>《</w:t>
      </w:r>
      <w:r>
        <w:rPr>
          <w:rFonts w:hint="eastAsia" w:ascii="Times New Roman" w:hAnsi="Times New Roman" w:eastAsia="方正仿宋_GBK"/>
          <w:sz w:val="32"/>
          <w:szCs w:val="32"/>
          <w:lang w:eastAsia="zh-CN"/>
        </w:rPr>
        <w:t>海南</w:t>
      </w:r>
      <w:r>
        <w:rPr>
          <w:rFonts w:hint="eastAsia" w:ascii="Times New Roman" w:hAnsi="Times New Roman" w:eastAsia="方正仿宋_GBK"/>
          <w:sz w:val="32"/>
          <w:szCs w:val="32"/>
        </w:rPr>
        <w:t>省消防救援</w:t>
      </w:r>
      <w:r>
        <w:rPr>
          <w:rFonts w:hint="eastAsia" w:ascii="Times New Roman" w:hAnsi="Times New Roman" w:eastAsia="方正仿宋_GBK"/>
          <w:sz w:val="32"/>
          <w:szCs w:val="32"/>
          <w:lang w:eastAsia="zh-CN"/>
        </w:rPr>
        <w:t>队伍应急救援作战指挥力量体系建设指导意见</w:t>
      </w:r>
      <w:r>
        <w:rPr>
          <w:rFonts w:hint="eastAsia" w:ascii="Times New Roman" w:hAnsi="Times New Roman" w:eastAsia="方正仿宋_GBK"/>
          <w:sz w:val="32"/>
          <w:szCs w:val="32"/>
        </w:rPr>
        <w:t>》</w:t>
      </w:r>
      <w:r>
        <w:rPr>
          <w:rFonts w:hint="eastAsia" w:ascii="Times New Roman" w:hAnsi="Times New Roman" w:eastAsia="方正仿宋_GBK"/>
          <w:sz w:val="32"/>
          <w:szCs w:val="32"/>
          <w:lang w:eastAsia="zh-CN"/>
        </w:rPr>
        <w:t>内容</w:t>
      </w:r>
      <w:r>
        <w:rPr>
          <w:rFonts w:hint="eastAsia" w:ascii="Times New Roman" w:hAnsi="Times New Roman" w:eastAsia="方正仿宋_GBK"/>
          <w:sz w:val="32"/>
          <w:szCs w:val="32"/>
        </w:rPr>
        <w:t>，按照“统一指挥、逐级指挥”的原则，成立前、后方指挥部，</w:t>
      </w:r>
      <w:r>
        <w:rPr>
          <w:rFonts w:hint="default" w:ascii="Times New Roman" w:hAnsi="Times New Roman" w:eastAsia="方正仿宋_GBK" w:cs="Times New Roman"/>
          <w:color w:val="auto"/>
          <w:sz w:val="32"/>
          <w:szCs w:val="32"/>
          <w:lang w:eastAsia="zh-CN"/>
        </w:rPr>
        <w:t>下设综合信息、指挥协调、应急通信、战地政工、战勤保障、新闻宣传等6个工作组，人员由当日遂行出动的全勤作战值班指挥长、</w:t>
      </w:r>
      <w:r>
        <w:rPr>
          <w:rFonts w:hint="eastAsia" w:ascii="Times New Roman" w:hAnsi="Times New Roman" w:eastAsia="方正仿宋_GBK" w:cs="Times New Roman"/>
          <w:color w:val="auto"/>
          <w:sz w:val="32"/>
          <w:szCs w:val="32"/>
          <w:lang w:eastAsia="zh-CN"/>
        </w:rPr>
        <w:t>作战</w:t>
      </w:r>
      <w:r>
        <w:rPr>
          <w:rFonts w:hint="default" w:ascii="Times New Roman" w:hAnsi="Times New Roman" w:eastAsia="方正仿宋_GBK" w:cs="Times New Roman"/>
          <w:color w:val="auto"/>
          <w:sz w:val="32"/>
          <w:szCs w:val="32"/>
          <w:lang w:eastAsia="zh-CN"/>
        </w:rPr>
        <w:t>助理、信息助理、保障助理、通信助理、应急通信保障分队、政工助理、宣传助理、专家技术人员、增援力量负责人及属地相关人员组成。主要任务</w:t>
      </w:r>
      <w:r>
        <w:rPr>
          <w:rFonts w:hint="eastAsia" w:ascii="Times New Roman" w:hAnsi="Times New Roman" w:eastAsia="方正仿宋_GBK" w:cs="Times New Roman"/>
          <w:color w:val="auto"/>
          <w:sz w:val="32"/>
          <w:szCs w:val="32"/>
          <w:lang w:eastAsia="zh-CN"/>
        </w:rPr>
        <w:t>是</w:t>
      </w:r>
      <w:r>
        <w:rPr>
          <w:rFonts w:hint="default" w:ascii="Times New Roman" w:hAnsi="Times New Roman" w:eastAsia="方正仿宋_GBK" w:cs="Times New Roman"/>
          <w:color w:val="auto"/>
          <w:sz w:val="32"/>
          <w:szCs w:val="32"/>
          <w:lang w:eastAsia="zh-CN"/>
        </w:rPr>
        <w:t>指导当地及增援消防救援队伍；横向联系协调地方政府有关部门、专业力量和社会应急救援队伍等，确保作战行动集中统一、快速反应、协同有序、机动灵活、精准高效。</w:t>
      </w:r>
      <w:r>
        <w:rPr>
          <w:rFonts w:hint="eastAsia" w:ascii="Times New Roman" w:hAnsi="Times New Roman" w:eastAsia="方正仿宋_GBK"/>
          <w:sz w:val="32"/>
          <w:szCs w:val="32"/>
        </w:rPr>
        <w:t>（应急救援指挥框架图见附件1）。</w:t>
      </w:r>
    </w:p>
    <w:p w14:paraId="541E4D08">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楷体_GBK" w:cs="Times New Roman"/>
          <w:color w:val="auto"/>
          <w:sz w:val="32"/>
          <w:szCs w:val="32"/>
          <w:lang w:eastAsia="zh-CN"/>
        </w:rPr>
      </w:pPr>
      <w:r>
        <w:rPr>
          <w:rFonts w:hint="default" w:ascii="Times New Roman" w:hAnsi="Times New Roman" w:eastAsia="方正楷体_GBK" w:cs="Times New Roman"/>
          <w:color w:val="auto"/>
          <w:sz w:val="32"/>
          <w:szCs w:val="32"/>
          <w:lang w:eastAsia="zh-CN"/>
        </w:rPr>
        <w:t>（一）总队前方指挥部（遂行到场）</w:t>
      </w:r>
    </w:p>
    <w:p w14:paraId="60F8C490">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总 指 挥：总队长或总队政治委员</w:t>
      </w:r>
    </w:p>
    <w:p w14:paraId="2D56D5A3">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副总指挥：副总队长兼灭火救援指挥部部长</w:t>
      </w:r>
    </w:p>
    <w:p w14:paraId="6FB70C8A">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职  责：主持或协助主持前方指挥部工作，统一指挥现场消防救援力量，统筹协调地方政府及其他参战力量，督促各职能组开展工作；指导各级队伍做好会商研判、力量调整、作战指挥、安全管控、讲评总结等工作。</w:t>
      </w:r>
      <w:bookmarkStart w:id="43" w:name="_GoBack"/>
      <w:bookmarkEnd w:id="43"/>
    </w:p>
    <w:p w14:paraId="0C7CFC77">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1．综合信息组（遂行到场）</w:t>
      </w:r>
    </w:p>
    <w:p w14:paraId="35CBBFC5">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组长：总队办公室、指挥中心负责人或总指挥指定人选。</w:t>
      </w:r>
    </w:p>
    <w:p w14:paraId="1EC1042D">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成员：由办公室、指挥中心助理，全勤指挥部信息助理及属地支（大）队相关人员组成。</w:t>
      </w:r>
    </w:p>
    <w:p w14:paraId="76AD3A16">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职责：负责跨区域消防救援力量调动，保持前后方联络畅通；接报处理各类信息，组织会商研判、舆情监测，汇总统计参战力量、战斗成果、典型战例及编拟战报，牵头态势标绘；起草汇报、报告相关材料，做好大事记记录；联络协调地方政府，及时报告救援动态、作战成果，向指挥部传达上级相关指示要求。</w:t>
      </w:r>
    </w:p>
    <w:p w14:paraId="461A6697">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2．指挥协调组（遂行到场）</w:t>
      </w:r>
    </w:p>
    <w:p w14:paraId="20358F35">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组长：战训处负责人或总指挥指定人选。</w:t>
      </w:r>
    </w:p>
    <w:p w14:paraId="198C3FE0">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成员：由作战训练处、属地支（大）队相关人员组成。</w:t>
      </w:r>
    </w:p>
    <w:p w14:paraId="357678AB">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职责：组织协调参战消防救援队伍落实前方指挥部作战命令和力量部署安排，提供力量布防和处置对策建议；根据灾害事故处置需要，现场指导消防救援队伍开展救援行动，督促落实作战安全措施；及时调度有关专家</w:t>
      </w:r>
      <w:r>
        <w:rPr>
          <w:rFonts w:hint="eastAsia" w:ascii="Times New Roman" w:hAnsi="Times New Roman" w:eastAsia="方正仿宋_GBK" w:cs="Times New Roman"/>
          <w:color w:val="auto"/>
          <w:sz w:val="32"/>
          <w:szCs w:val="32"/>
          <w:lang w:eastAsia="zh-CN"/>
        </w:rPr>
        <w:t>，配合战勤保障组调度</w:t>
      </w:r>
      <w:r>
        <w:rPr>
          <w:rFonts w:hint="default" w:ascii="Times New Roman" w:hAnsi="Times New Roman" w:eastAsia="方正仿宋_GBK" w:cs="Times New Roman"/>
          <w:color w:val="auto"/>
          <w:sz w:val="32"/>
          <w:szCs w:val="32"/>
          <w:lang w:eastAsia="zh-CN"/>
        </w:rPr>
        <w:t>技术设备和应急物资，协调指挥其他力量协同配合和参与救援行动。</w:t>
      </w:r>
    </w:p>
    <w:p w14:paraId="4F13E578">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3．应急通信组（遂行到场）</w:t>
      </w:r>
    </w:p>
    <w:p w14:paraId="2E119BC8">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组长：</w:t>
      </w:r>
      <w:r>
        <w:rPr>
          <w:rFonts w:hint="default" w:ascii="Times New Roman" w:hAnsi="Times New Roman" w:eastAsia="方正仿宋_GBK" w:cs="Times New Roman"/>
          <w:color w:val="auto"/>
          <w:sz w:val="32"/>
          <w:szCs w:val="32"/>
          <w:lang w:val="en-US" w:eastAsia="zh-CN"/>
        </w:rPr>
        <w:t>信息通信处负责人或总指挥指定人选任。</w:t>
      </w:r>
    </w:p>
    <w:p w14:paraId="034CCD42">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成员：由信息通信处、应急通信与车辆勤务大队及属地支（大）队相关人员组成。</w:t>
      </w:r>
    </w:p>
    <w:p w14:paraId="13B1E0BC">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职责：</w:t>
      </w:r>
      <w:r>
        <w:rPr>
          <w:rFonts w:hint="eastAsia" w:ascii="Times New Roman" w:hAnsi="Times New Roman" w:eastAsia="方正仿宋_GBK" w:cs="Times New Roman"/>
          <w:color w:val="auto"/>
          <w:sz w:val="32"/>
          <w:szCs w:val="32"/>
          <w:lang w:eastAsia="zh-CN"/>
        </w:rPr>
        <w:t>搭建</w:t>
      </w:r>
      <w:r>
        <w:rPr>
          <w:rFonts w:hint="default" w:ascii="Times New Roman" w:hAnsi="Times New Roman" w:eastAsia="方正仿宋_GBK" w:cs="Times New Roman"/>
          <w:color w:val="auto"/>
          <w:sz w:val="32"/>
          <w:szCs w:val="32"/>
          <w:lang w:eastAsia="zh-CN"/>
        </w:rPr>
        <w:t>各参战力量通信指挥网络，</w:t>
      </w:r>
      <w:r>
        <w:rPr>
          <w:rFonts w:hint="eastAsia" w:ascii="Times New Roman" w:hAnsi="Times New Roman" w:eastAsia="方正仿宋_GBK" w:cs="Times New Roman"/>
          <w:color w:val="auto"/>
          <w:sz w:val="32"/>
          <w:szCs w:val="32"/>
          <w:lang w:eastAsia="zh-CN"/>
        </w:rPr>
        <w:t>配合战勤保障组</w:t>
      </w:r>
      <w:r>
        <w:rPr>
          <w:rFonts w:hint="default" w:ascii="Times New Roman" w:hAnsi="Times New Roman" w:eastAsia="方正仿宋_GBK" w:cs="Times New Roman"/>
          <w:color w:val="auto"/>
          <w:sz w:val="32"/>
          <w:szCs w:val="32"/>
          <w:lang w:eastAsia="zh-CN"/>
        </w:rPr>
        <w:t>搭建前方指挥部</w:t>
      </w:r>
      <w:r>
        <w:rPr>
          <w:rFonts w:hint="eastAsia" w:ascii="Times New Roman" w:hAnsi="Times New Roman" w:eastAsia="方正仿宋_GBK" w:cs="Times New Roman"/>
          <w:color w:val="auto"/>
          <w:sz w:val="32"/>
          <w:szCs w:val="32"/>
          <w:lang w:eastAsia="zh-CN"/>
        </w:rPr>
        <w:t>，</w:t>
      </w:r>
      <w:r>
        <w:rPr>
          <w:rFonts w:hint="default" w:ascii="Times New Roman" w:hAnsi="Times New Roman" w:eastAsia="方正仿宋_GBK" w:cs="Times New Roman"/>
          <w:color w:val="auto"/>
          <w:sz w:val="32"/>
          <w:szCs w:val="32"/>
          <w:lang w:eastAsia="zh-CN"/>
        </w:rPr>
        <w:t>实现语音、文字、数据、图像实时传输，与部、局指挥中心建立可视化指挥调度体系，提供决策评估信息支撑，辅助指挥调度，确保各类文字、图像、命令等信息有效传递。</w:t>
      </w:r>
    </w:p>
    <w:p w14:paraId="6B581917">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4．战地政工组（遂行到场）</w:t>
      </w:r>
    </w:p>
    <w:p w14:paraId="641BAFB6">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组长：组织教育处负责人或总指挥指定人选任。</w:t>
      </w:r>
    </w:p>
    <w:p w14:paraId="094CE989">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成员：由组织教育处、属地支（大）队相关人员组成。</w:t>
      </w:r>
    </w:p>
    <w:p w14:paraId="2E9C675E">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职责：围绕任务展开，做好救援现场的政治宣传鼓动工作，在作战疲惫、条件艰苦等关键时期进行有效的心理干预，坚定各级指战员的作战决心</w:t>
      </w:r>
      <w:r>
        <w:rPr>
          <w:rFonts w:hint="eastAsia" w:ascii="Times New Roman" w:hAnsi="Times New Roman" w:eastAsia="方正仿宋_GBK" w:cs="Times New Roman"/>
          <w:color w:val="auto"/>
          <w:sz w:val="32"/>
          <w:szCs w:val="32"/>
          <w:lang w:eastAsia="zh-CN"/>
        </w:rPr>
        <w:t>。</w:t>
      </w:r>
      <w:r>
        <w:rPr>
          <w:rFonts w:hint="default" w:ascii="Times New Roman" w:hAnsi="Times New Roman" w:eastAsia="方正仿宋_GBK" w:cs="Times New Roman"/>
          <w:color w:val="auto"/>
          <w:sz w:val="32"/>
          <w:szCs w:val="32"/>
          <w:lang w:eastAsia="zh-CN"/>
        </w:rPr>
        <w:t>收集、整理、上报抢险救援过程中的先进事迹和典型。</w:t>
      </w:r>
    </w:p>
    <w:p w14:paraId="7394694B">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5．战勤保障组（遂行到场）</w:t>
      </w:r>
    </w:p>
    <w:p w14:paraId="2702C8C8">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组长：后勤装备处负责人、训练与战勤保障支队主官或总指挥指定人选。</w:t>
      </w:r>
    </w:p>
    <w:p w14:paraId="28203721">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成员：由</w:t>
      </w:r>
      <w:r>
        <w:rPr>
          <w:rFonts w:hint="default" w:ascii="Times New Roman" w:hAnsi="Times New Roman" w:eastAsia="方正仿宋_GBK" w:cs="Times New Roman"/>
          <w:color w:val="auto"/>
          <w:sz w:val="32"/>
          <w:szCs w:val="32"/>
          <w:lang w:val="en-US" w:eastAsia="zh-CN"/>
        </w:rPr>
        <w:t>后勤装备处、训练与战勤保障支队及属地支（大）队相关人员</w:t>
      </w:r>
      <w:r>
        <w:rPr>
          <w:rFonts w:hint="default" w:ascii="Times New Roman" w:hAnsi="Times New Roman" w:eastAsia="方正仿宋_GBK" w:cs="Times New Roman"/>
          <w:color w:val="auto"/>
          <w:sz w:val="32"/>
          <w:szCs w:val="32"/>
          <w:lang w:eastAsia="zh-CN"/>
        </w:rPr>
        <w:t>组成。</w:t>
      </w:r>
    </w:p>
    <w:p w14:paraId="0EEB8803">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职责：搭建前方指挥部</w:t>
      </w:r>
      <w:r>
        <w:rPr>
          <w:rFonts w:hint="eastAsia" w:ascii="Times New Roman" w:hAnsi="Times New Roman" w:eastAsia="方正仿宋_GBK" w:cs="Times New Roman"/>
          <w:color w:val="auto"/>
          <w:sz w:val="32"/>
          <w:szCs w:val="32"/>
          <w:lang w:eastAsia="zh-CN"/>
        </w:rPr>
        <w:t>，</w:t>
      </w:r>
      <w:r>
        <w:rPr>
          <w:rFonts w:hint="default" w:ascii="Times New Roman" w:hAnsi="Times New Roman" w:eastAsia="方正仿宋_GBK" w:cs="Times New Roman"/>
          <w:color w:val="auto"/>
          <w:sz w:val="32"/>
          <w:szCs w:val="32"/>
          <w:lang w:eastAsia="zh-CN"/>
        </w:rPr>
        <w:t>组织协调做好应急救援相关的装备、物资、驻防、饮食、卫勤和技术支持等保障工作，根据救援需要</w:t>
      </w:r>
      <w:r>
        <w:rPr>
          <w:rFonts w:hint="eastAsia" w:ascii="Times New Roman" w:hAnsi="Times New Roman" w:eastAsia="方正仿宋_GBK" w:cs="Times New Roman"/>
          <w:color w:val="auto"/>
          <w:sz w:val="32"/>
          <w:szCs w:val="32"/>
          <w:lang w:eastAsia="zh-CN"/>
        </w:rPr>
        <w:t>，调度</w:t>
      </w:r>
      <w:r>
        <w:rPr>
          <w:rFonts w:hint="default" w:ascii="Times New Roman" w:hAnsi="Times New Roman" w:eastAsia="方正仿宋_GBK" w:cs="Times New Roman"/>
          <w:color w:val="auto"/>
          <w:sz w:val="32"/>
          <w:szCs w:val="32"/>
          <w:lang w:eastAsia="zh-CN"/>
        </w:rPr>
        <w:t>技术设备和应急物资，及时调拨补充救援装备和物资。做好预防中毒、防疫事件，及时开展灾后应急救援人员身体检查和康复工作。</w:t>
      </w:r>
    </w:p>
    <w:p w14:paraId="0E972B7A">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6．新闻宣传组（遂行到场）</w:t>
      </w:r>
    </w:p>
    <w:p w14:paraId="34D2D06F">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组长：新闻宣传处负责人或总指挥指定人选。</w:t>
      </w:r>
    </w:p>
    <w:p w14:paraId="355D9BC6">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成员：由新闻宣传处、属地支（大）队相关人员组成。</w:t>
      </w:r>
    </w:p>
    <w:p w14:paraId="4F333C4D">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职责：负责以文字记录、录音、视频、照片等方式记录现场状态、救援行动等情况，制作相关新闻宣传作品，</w:t>
      </w:r>
      <w:r>
        <w:rPr>
          <w:rFonts w:hint="eastAsia" w:ascii="Times New Roman" w:hAnsi="Times New Roman" w:eastAsia="方正仿宋_GBK" w:cs="Times New Roman"/>
          <w:color w:val="auto"/>
          <w:sz w:val="32"/>
          <w:szCs w:val="32"/>
          <w:lang w:eastAsia="zh-CN"/>
        </w:rPr>
        <w:t>配合政府相关部门</w:t>
      </w:r>
      <w:r>
        <w:rPr>
          <w:rFonts w:hint="default" w:ascii="Times New Roman" w:hAnsi="Times New Roman" w:eastAsia="方正仿宋_GBK" w:cs="Times New Roman"/>
          <w:color w:val="auto"/>
          <w:sz w:val="32"/>
          <w:szCs w:val="32"/>
          <w:lang w:eastAsia="zh-CN"/>
        </w:rPr>
        <w:t>做好现场发布会和新闻媒体服务管理，统筹舆情管控；组织指导现场采访和宣传报道，对接中央和地方主流媒体、新媒体和消防宣传平台，深入报道消防救援动态、典型战例、先进集体和个人。</w:t>
      </w:r>
    </w:p>
    <w:p w14:paraId="68B46C30">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楷体_GBK" w:cs="Times New Roman"/>
          <w:color w:val="auto"/>
          <w:sz w:val="32"/>
          <w:szCs w:val="32"/>
          <w:lang w:eastAsia="zh-CN"/>
        </w:rPr>
      </w:pPr>
      <w:r>
        <w:rPr>
          <w:rFonts w:hint="default" w:ascii="Times New Roman" w:hAnsi="Times New Roman" w:eastAsia="方正楷体_GBK" w:cs="Times New Roman"/>
          <w:color w:val="auto"/>
          <w:sz w:val="32"/>
          <w:szCs w:val="32"/>
          <w:lang w:eastAsia="zh-CN"/>
        </w:rPr>
        <w:t>（二）总队后方指挥部</w:t>
      </w:r>
    </w:p>
    <w:p w14:paraId="009EFAD0">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总指挥：总队长或总队政治委员</w:t>
      </w:r>
    </w:p>
    <w:p w14:paraId="558A0715">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副总指挥：全勤值班或备勤总队级副职领导</w:t>
      </w:r>
    </w:p>
    <w:p w14:paraId="629C0DB5">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成员：当日全勤作战值班备勤人员，以及办公室、指挥中心、作战训练处、组织教育处、信息通信处、新闻宣传处、后勤装备处等相关人员。</w:t>
      </w:r>
    </w:p>
    <w:p w14:paraId="15273CF7">
      <w:pPr>
        <w:spacing w:line="600" w:lineRule="exact"/>
        <w:ind w:firstLine="640" w:firstLineChars="200"/>
        <w:outlineLvl w:val="9"/>
        <w:rPr>
          <w:rFonts w:hint="eastAsia" w:ascii="方正楷体_GBK" w:hAnsi="方正楷体_GBK" w:eastAsia="方正楷体_GBK" w:cs="方正楷体_GBK"/>
          <w:b/>
          <w:bCs/>
          <w:sz w:val="32"/>
          <w:szCs w:val="32"/>
        </w:rPr>
      </w:pPr>
      <w:r>
        <w:rPr>
          <w:rFonts w:hint="default" w:ascii="Times New Roman" w:hAnsi="Times New Roman" w:eastAsia="方正仿宋_GBK" w:cs="Times New Roman"/>
          <w:color w:val="auto"/>
          <w:sz w:val="32"/>
          <w:szCs w:val="32"/>
          <w:lang w:eastAsia="zh-CN"/>
        </w:rPr>
        <w:t>职责：总队后方指挥部设在总队指挥中心，主要负责联络协调地方政府，主动与</w:t>
      </w:r>
      <w:r>
        <w:rPr>
          <w:rFonts w:hint="eastAsia" w:ascii="Times New Roman" w:hAnsi="Times New Roman" w:eastAsia="方正仿宋_GBK" w:cs="Times New Roman"/>
          <w:color w:val="auto"/>
          <w:sz w:val="32"/>
          <w:szCs w:val="32"/>
          <w:lang w:eastAsia="zh-CN"/>
        </w:rPr>
        <w:t>相关</w:t>
      </w:r>
      <w:r>
        <w:rPr>
          <w:rFonts w:hint="default" w:ascii="Times New Roman" w:hAnsi="Times New Roman" w:eastAsia="方正仿宋_GBK" w:cs="Times New Roman"/>
          <w:color w:val="auto"/>
          <w:sz w:val="32"/>
          <w:szCs w:val="32"/>
          <w:lang w:eastAsia="zh-CN"/>
        </w:rPr>
        <w:t>单位开展会商研判，研究可能产生的影响以及防御对策，为前方指挥部指挥决策提供相关情况依据；指导灾害事故发生地</w:t>
      </w:r>
      <w:r>
        <w:rPr>
          <w:rFonts w:hint="eastAsia" w:ascii="Times New Roman" w:hAnsi="Times New Roman" w:eastAsia="方正仿宋_GBK" w:cs="Times New Roman"/>
          <w:color w:val="auto"/>
          <w:sz w:val="32"/>
          <w:szCs w:val="32"/>
          <w:lang w:eastAsia="zh-CN"/>
        </w:rPr>
        <w:t>单位开展</w:t>
      </w:r>
      <w:r>
        <w:rPr>
          <w:rFonts w:hint="default" w:ascii="Times New Roman" w:hAnsi="Times New Roman" w:eastAsia="方正仿宋_GBK" w:cs="Times New Roman"/>
          <w:color w:val="auto"/>
          <w:sz w:val="32"/>
          <w:szCs w:val="32"/>
          <w:lang w:eastAsia="zh-CN"/>
        </w:rPr>
        <w:t>应急救援工作，下达总队跨区域增援调动命令，视情向消防救援局请求增援；及时向地方政府和上级部门汇报灾害事故情况，确定新闻发言人统一对外发布信息，协调社会各职能部门和联动单位，组织后勤保障和宣传报道工作；收集整理作战信息，形成报告及时向党委政府和上级部门汇报；实施跨省增援时，根据消防救援局的统一安排，负责与民航、铁路等交通运输部门联系，第一时间投送力量到场。</w:t>
      </w:r>
    </w:p>
    <w:p w14:paraId="1DB73AB7">
      <w:pPr>
        <w:autoSpaceDE w:val="0"/>
        <w:autoSpaceDN w:val="0"/>
        <w:adjustRightInd w:val="0"/>
        <w:spacing w:line="600" w:lineRule="exact"/>
        <w:ind w:firstLine="640" w:firstLineChars="200"/>
        <w:outlineLvl w:val="1"/>
        <w:rPr>
          <w:rFonts w:ascii="方正黑体_GBK" w:hAnsi="方正黑体_GBK" w:eastAsia="方正黑体_GBK" w:cs="方正黑体_GBK"/>
          <w:color w:val="000000"/>
          <w:sz w:val="32"/>
          <w:szCs w:val="32"/>
        </w:rPr>
      </w:pPr>
      <w:bookmarkStart w:id="6" w:name="_Toc29682"/>
      <w:bookmarkStart w:id="7" w:name="_Toc19531"/>
      <w:r>
        <w:rPr>
          <w:rFonts w:hint="eastAsia" w:ascii="方正黑体_GBK" w:hAnsi="方正黑体_GBK" w:eastAsia="方正黑体_GBK" w:cs="方正黑体_GBK"/>
          <w:color w:val="000000"/>
          <w:sz w:val="32"/>
          <w:szCs w:val="32"/>
        </w:rPr>
        <w:t>四、力量调集</w:t>
      </w:r>
      <w:bookmarkEnd w:id="6"/>
      <w:bookmarkEnd w:id="7"/>
    </w:p>
    <w:p w14:paraId="116D405E">
      <w:pPr>
        <w:autoSpaceDE w:val="0"/>
        <w:autoSpaceDN w:val="0"/>
        <w:adjustRightInd w:val="0"/>
        <w:spacing w:line="600" w:lineRule="exact"/>
        <w:ind w:firstLine="640" w:firstLineChars="200"/>
        <w:rPr>
          <w:rFonts w:hint="eastAsia" w:ascii="方正仿宋_GBK" w:hAnsi="方正仿宋_GBK" w:eastAsia="方正仿宋_GBK" w:cs="方正仿宋_GBK"/>
          <w:color w:val="FF0000"/>
          <w:sz w:val="32"/>
          <w:szCs w:val="32"/>
          <w:lang w:val="en-US" w:eastAsia="zh-CN"/>
        </w:rPr>
      </w:pPr>
      <w:r>
        <w:rPr>
          <w:rFonts w:hint="eastAsia" w:ascii="方正仿宋_GBK" w:hAnsi="方正仿宋_GBK" w:eastAsia="方正仿宋_GBK" w:cs="方正仿宋_GBK"/>
          <w:color w:val="000000"/>
          <w:sz w:val="32"/>
          <w:szCs w:val="32"/>
          <w:lang w:val="zh-CN"/>
        </w:rPr>
        <w:t>（</w:t>
      </w:r>
      <w:r>
        <w:rPr>
          <w:rFonts w:hint="eastAsia" w:ascii="方正仿宋_GBK" w:hAnsi="方正仿宋_GBK" w:eastAsia="方正仿宋_GBK" w:cs="方正仿宋_GBK"/>
          <w:color w:val="000000"/>
          <w:sz w:val="32"/>
          <w:szCs w:val="32"/>
        </w:rPr>
        <w:t>一</w:t>
      </w:r>
      <w:r>
        <w:rPr>
          <w:rFonts w:hint="eastAsia" w:ascii="方正仿宋_GBK" w:hAnsi="方正仿宋_GBK" w:eastAsia="方正仿宋_GBK" w:cs="方正仿宋_GBK"/>
          <w:color w:val="000000"/>
          <w:sz w:val="32"/>
          <w:szCs w:val="32"/>
          <w:lang w:val="zh-CN"/>
        </w:rPr>
        <w:t>）</w:t>
      </w:r>
      <w:r>
        <w:rPr>
          <w:rFonts w:hint="eastAsia" w:ascii="方正仿宋_GBK" w:hAnsi="方正仿宋_GBK" w:eastAsia="方正仿宋_GBK" w:cs="方正仿宋_GBK"/>
          <w:color w:val="000000"/>
          <w:sz w:val="32"/>
          <w:szCs w:val="32"/>
        </w:rPr>
        <w:t>需要省内跨区域增援时，总队指挥中心按照就近调集、战区调集、专业调集的原则调集增援力</w:t>
      </w:r>
      <w:r>
        <w:rPr>
          <w:rFonts w:hint="eastAsia" w:ascii="方正仿宋_GBK" w:hAnsi="方正仿宋_GBK" w:eastAsia="方正仿宋_GBK" w:cs="方正仿宋_GBK"/>
          <w:color w:val="auto"/>
          <w:sz w:val="32"/>
          <w:szCs w:val="32"/>
        </w:rPr>
        <w:t>量，优先调集各</w:t>
      </w:r>
      <w:r>
        <w:rPr>
          <w:rFonts w:hint="eastAsia" w:ascii="方正仿宋_GBK" w:hAnsi="方正仿宋_GBK" w:eastAsia="方正仿宋_GBK" w:cs="方正仿宋_GBK"/>
          <w:color w:val="auto"/>
          <w:sz w:val="32"/>
          <w:szCs w:val="32"/>
          <w:lang w:eastAsia="zh-CN"/>
        </w:rPr>
        <w:t>单位</w:t>
      </w:r>
      <w:r>
        <w:rPr>
          <w:rFonts w:hint="eastAsia" w:ascii="方正仿宋_GBK" w:hAnsi="方正仿宋_GBK" w:eastAsia="方正仿宋_GBK" w:cs="方正仿宋_GBK"/>
          <w:color w:val="auto"/>
          <w:sz w:val="32"/>
          <w:szCs w:val="32"/>
        </w:rPr>
        <w:t>灭火救援专业队，在此基础上，根据灭火救援需要，分批次调集灭火、供水、举高、抢险等作战单元，重点调集大吨位水罐消防车、压缩空气泡沫消防车、高喷消防车、云梯消防车、登高平台消防车、高喷破拆消防车、抢险救援消防车、照明消防车、供气消防车等车辆，根据火场需要调集消防机器人</w:t>
      </w:r>
      <w:r>
        <w:rPr>
          <w:rFonts w:hint="default" w:ascii="Times New Roman" w:hAnsi="Times New Roman" w:eastAsia="方正仿宋_GBK" w:cs="Times New Roman"/>
          <w:color w:val="auto"/>
          <w:sz w:val="32"/>
          <w:szCs w:val="32"/>
        </w:rPr>
        <w:t>、A</w:t>
      </w:r>
      <w:r>
        <w:rPr>
          <w:rFonts w:hint="eastAsia" w:ascii="方正仿宋_GBK" w:hAnsi="方正仿宋_GBK" w:eastAsia="方正仿宋_GBK" w:cs="方正仿宋_GBK"/>
          <w:color w:val="auto"/>
          <w:sz w:val="32"/>
          <w:szCs w:val="32"/>
        </w:rPr>
        <w:t>类泡沫液、移动水炮、大口径水带等相关装备器材。</w:t>
      </w:r>
      <w:r>
        <w:rPr>
          <w:rFonts w:hint="eastAsia" w:ascii="方正仿宋_GBK" w:hAnsi="方正仿宋_GBK" w:eastAsia="方正仿宋_GBK" w:cs="方正仿宋_GBK"/>
          <w:color w:val="auto"/>
          <w:sz w:val="32"/>
          <w:szCs w:val="32"/>
          <w:lang w:val="en-US" w:eastAsia="zh-CN"/>
        </w:rPr>
        <w:t xml:space="preserve"> </w:t>
      </w:r>
    </w:p>
    <w:p w14:paraId="466F32D0">
      <w:pPr>
        <w:autoSpaceDE w:val="0"/>
        <w:autoSpaceDN w:val="0"/>
        <w:adjustRightInd w:val="0"/>
        <w:spacing w:line="600" w:lineRule="exact"/>
        <w:ind w:firstLine="640" w:firstLineChars="200"/>
        <w:rPr>
          <w:rFonts w:hint="eastAsia" w:ascii="方正仿宋_GBK" w:hAnsi="方正仿宋_GBK" w:eastAsia="方正仿宋_GBK" w:cs="方正仿宋_GBK"/>
          <w:color w:val="000000"/>
          <w:sz w:val="32"/>
          <w:szCs w:val="32"/>
        </w:rPr>
      </w:pPr>
      <w:r>
        <w:rPr>
          <w:rFonts w:hint="eastAsia" w:ascii="方正仿宋_GBK" w:hAnsi="方正仿宋_GBK" w:eastAsia="方正仿宋_GBK" w:cs="方正仿宋_GBK"/>
          <w:color w:val="000000"/>
          <w:sz w:val="32"/>
          <w:szCs w:val="32"/>
        </w:rPr>
        <w:t>（二）需要省外消防救援力量增援时，</w:t>
      </w:r>
      <w:r>
        <w:rPr>
          <w:rFonts w:hint="eastAsia" w:ascii="方正仿宋_GBK" w:hAnsi="方正仿宋_GBK" w:eastAsia="方正仿宋_GBK" w:cs="方正仿宋_GBK"/>
          <w:color w:val="000000"/>
          <w:sz w:val="32"/>
          <w:szCs w:val="32"/>
          <w:lang w:val="zh-CN"/>
        </w:rPr>
        <w:t>由</w:t>
      </w:r>
      <w:r>
        <w:rPr>
          <w:rFonts w:hint="eastAsia" w:ascii="方正仿宋_GBK" w:hAnsi="方正仿宋_GBK" w:eastAsia="方正仿宋_GBK" w:cs="方正仿宋_GBK"/>
          <w:color w:val="000000"/>
          <w:sz w:val="32"/>
          <w:szCs w:val="32"/>
        </w:rPr>
        <w:t>总队</w:t>
      </w:r>
      <w:r>
        <w:rPr>
          <w:rFonts w:hint="eastAsia" w:ascii="方正仿宋_GBK" w:hAnsi="方正仿宋_GBK" w:eastAsia="方正仿宋_GBK" w:cs="方正仿宋_GBK"/>
          <w:color w:val="000000"/>
          <w:sz w:val="32"/>
          <w:szCs w:val="32"/>
          <w:lang w:eastAsia="zh-CN"/>
        </w:rPr>
        <w:t>指挥中心</w:t>
      </w:r>
      <w:r>
        <w:rPr>
          <w:rFonts w:hint="eastAsia" w:ascii="方正仿宋_GBK" w:hAnsi="方正仿宋_GBK" w:eastAsia="方正仿宋_GBK" w:cs="方正仿宋_GBK"/>
          <w:color w:val="000000"/>
          <w:sz w:val="32"/>
          <w:szCs w:val="32"/>
        </w:rPr>
        <w:t>向</w:t>
      </w:r>
      <w:r>
        <w:rPr>
          <w:rFonts w:hint="eastAsia" w:ascii="方正仿宋_GBK" w:hAnsi="方正仿宋_GBK" w:eastAsia="方正仿宋_GBK" w:cs="方正仿宋_GBK"/>
          <w:color w:val="000000"/>
          <w:sz w:val="32"/>
          <w:szCs w:val="32"/>
          <w:lang w:val="zh-CN"/>
        </w:rPr>
        <w:t>消防救援局</w:t>
      </w:r>
      <w:r>
        <w:rPr>
          <w:rFonts w:hint="eastAsia" w:ascii="方正仿宋_GBK" w:hAnsi="方正仿宋_GBK" w:eastAsia="方正仿宋_GBK" w:cs="方正仿宋_GBK"/>
          <w:color w:val="000000"/>
          <w:sz w:val="32"/>
          <w:szCs w:val="32"/>
        </w:rPr>
        <w:t>报告所需的救援车辆、装备器材等情况</w:t>
      </w:r>
      <w:r>
        <w:rPr>
          <w:rFonts w:hint="eastAsia" w:ascii="方正仿宋_GBK" w:hAnsi="方正仿宋_GBK" w:eastAsia="方正仿宋_GBK" w:cs="方正仿宋_GBK"/>
          <w:color w:val="000000"/>
          <w:sz w:val="32"/>
          <w:szCs w:val="32"/>
          <w:lang w:val="zh-CN"/>
        </w:rPr>
        <w:t>。</w:t>
      </w:r>
    </w:p>
    <w:p w14:paraId="1AC1A11D">
      <w:pPr>
        <w:autoSpaceDE w:val="0"/>
        <w:autoSpaceDN w:val="0"/>
        <w:adjustRightInd w:val="0"/>
        <w:spacing w:line="600" w:lineRule="exact"/>
        <w:ind w:firstLine="640" w:firstLineChars="200"/>
        <w:rPr>
          <w:rFonts w:hint="eastAsia" w:ascii="方正仿宋_GBK" w:hAnsi="方正仿宋_GBK" w:eastAsia="方正仿宋_GBK" w:cs="方正仿宋_GBK"/>
          <w:color w:val="000000"/>
          <w:sz w:val="32"/>
          <w:szCs w:val="32"/>
        </w:rPr>
      </w:pPr>
      <w:r>
        <w:rPr>
          <w:rFonts w:hint="eastAsia" w:ascii="方正仿宋_GBK" w:hAnsi="方正仿宋_GBK" w:eastAsia="方正仿宋_GBK" w:cs="方正仿宋_GBK"/>
          <w:color w:val="000000"/>
          <w:sz w:val="32"/>
          <w:szCs w:val="32"/>
        </w:rPr>
        <w:t>（三）各增援</w:t>
      </w:r>
      <w:r>
        <w:rPr>
          <w:rFonts w:hint="eastAsia" w:ascii="方正仿宋_GBK" w:hAnsi="方正仿宋_GBK" w:eastAsia="方正仿宋_GBK" w:cs="方正仿宋_GBK"/>
          <w:color w:val="000000"/>
          <w:sz w:val="32"/>
          <w:szCs w:val="32"/>
          <w:lang w:eastAsia="zh-CN"/>
        </w:rPr>
        <w:t>单位</w:t>
      </w:r>
      <w:r>
        <w:rPr>
          <w:rFonts w:hint="eastAsia" w:ascii="方正仿宋_GBK" w:hAnsi="方正仿宋_GBK" w:eastAsia="方正仿宋_GBK" w:cs="方正仿宋_GBK"/>
          <w:color w:val="000000"/>
          <w:sz w:val="32"/>
          <w:szCs w:val="32"/>
        </w:rPr>
        <w:t>接到总队调派命令后，迅速通知支队</w:t>
      </w:r>
      <w:r>
        <w:rPr>
          <w:rFonts w:hint="eastAsia" w:ascii="方正仿宋_GBK" w:hAnsi="方正仿宋_GBK" w:eastAsia="方正仿宋_GBK" w:cs="方正仿宋_GBK"/>
          <w:color w:val="000000"/>
          <w:sz w:val="32"/>
          <w:szCs w:val="32"/>
          <w:lang w:eastAsia="zh-CN"/>
        </w:rPr>
        <w:t>、大队</w:t>
      </w:r>
      <w:r>
        <w:rPr>
          <w:rFonts w:hint="eastAsia" w:ascii="方正仿宋_GBK" w:hAnsi="方正仿宋_GBK" w:eastAsia="方正仿宋_GBK" w:cs="方正仿宋_GBK"/>
          <w:color w:val="000000"/>
          <w:sz w:val="32"/>
          <w:szCs w:val="32"/>
        </w:rPr>
        <w:t>前方指挥部及相关消防救援站力量，采取分批次或统一编队出动。</w:t>
      </w:r>
    </w:p>
    <w:p w14:paraId="025D787A">
      <w:pPr>
        <w:autoSpaceDE w:val="0"/>
        <w:autoSpaceDN w:val="0"/>
        <w:adjustRightInd w:val="0"/>
        <w:spacing w:line="600" w:lineRule="exact"/>
        <w:ind w:firstLine="640" w:firstLineChars="200"/>
        <w:rPr>
          <w:rFonts w:hint="eastAsia" w:ascii="方正仿宋_GBK" w:hAnsi="方正仿宋_GBK" w:eastAsia="方正仿宋_GBK" w:cs="方正仿宋_GBK"/>
          <w:color w:val="000000"/>
          <w:sz w:val="32"/>
          <w:szCs w:val="32"/>
        </w:rPr>
      </w:pPr>
      <w:r>
        <w:rPr>
          <w:rFonts w:hint="eastAsia" w:ascii="方正仿宋_GBK" w:hAnsi="方正仿宋_GBK" w:eastAsia="方正仿宋_GBK" w:cs="方正仿宋_GBK"/>
          <w:color w:val="000000"/>
          <w:sz w:val="32"/>
          <w:szCs w:val="32"/>
        </w:rPr>
        <w:t>（四）各增援</w:t>
      </w:r>
      <w:r>
        <w:rPr>
          <w:rFonts w:hint="eastAsia" w:ascii="方正仿宋_GBK" w:hAnsi="方正仿宋_GBK" w:eastAsia="方正仿宋_GBK" w:cs="方正仿宋_GBK"/>
          <w:color w:val="000000"/>
          <w:sz w:val="32"/>
          <w:szCs w:val="32"/>
          <w:lang w:eastAsia="zh-CN"/>
        </w:rPr>
        <w:t>单位</w:t>
      </w:r>
      <w:r>
        <w:rPr>
          <w:rFonts w:hint="eastAsia" w:ascii="方正仿宋_GBK" w:hAnsi="方正仿宋_GBK" w:eastAsia="方正仿宋_GBK" w:cs="方正仿宋_GBK"/>
          <w:color w:val="000000"/>
          <w:sz w:val="32"/>
          <w:szCs w:val="32"/>
        </w:rPr>
        <w:t>接到总队调派命令后，应与属地</w:t>
      </w:r>
      <w:r>
        <w:rPr>
          <w:rFonts w:hint="eastAsia" w:ascii="方正仿宋_GBK" w:hAnsi="方正仿宋_GBK" w:eastAsia="方正仿宋_GBK" w:cs="方正仿宋_GBK"/>
          <w:color w:val="000000"/>
          <w:sz w:val="32"/>
          <w:szCs w:val="32"/>
          <w:lang w:eastAsia="zh-CN"/>
        </w:rPr>
        <w:t>单位</w:t>
      </w:r>
      <w:r>
        <w:rPr>
          <w:rFonts w:hint="eastAsia" w:ascii="方正仿宋_GBK" w:hAnsi="方正仿宋_GBK" w:eastAsia="方正仿宋_GBK" w:cs="方正仿宋_GBK"/>
          <w:color w:val="000000"/>
          <w:sz w:val="32"/>
          <w:szCs w:val="32"/>
        </w:rPr>
        <w:t>和总队指挥中心保持联系，每半小</w:t>
      </w:r>
      <w:r>
        <w:rPr>
          <w:rFonts w:hint="default" w:ascii="Times New Roman" w:hAnsi="Times New Roman" w:eastAsia="方正仿宋_GBK"/>
          <w:color w:val="000000"/>
          <w:sz w:val="32"/>
          <w:szCs w:val="32"/>
        </w:rPr>
        <w:t>时为1个联络时间节点，报告内容为力量编成、出动情况、行进路线、所处位</w:t>
      </w:r>
      <w:r>
        <w:rPr>
          <w:rFonts w:hint="eastAsia" w:ascii="方正仿宋_GBK" w:hAnsi="方正仿宋_GBK" w:eastAsia="方正仿宋_GBK" w:cs="方正仿宋_GBK"/>
          <w:color w:val="000000"/>
          <w:sz w:val="32"/>
          <w:szCs w:val="32"/>
        </w:rPr>
        <w:t>置等情况。</w:t>
      </w:r>
    </w:p>
    <w:p w14:paraId="333C3DE8">
      <w:pPr>
        <w:autoSpaceDE w:val="0"/>
        <w:autoSpaceDN w:val="0"/>
        <w:adjustRightInd w:val="0"/>
        <w:spacing w:line="600" w:lineRule="exact"/>
        <w:ind w:firstLine="640" w:firstLineChars="200"/>
        <w:rPr>
          <w:rFonts w:hint="eastAsia" w:ascii="方正仿宋_GBK" w:hAnsi="方正仿宋_GBK" w:eastAsia="方正仿宋_GBK" w:cs="方正仿宋_GBK"/>
          <w:color w:val="000000"/>
          <w:sz w:val="32"/>
          <w:szCs w:val="32"/>
        </w:rPr>
      </w:pPr>
      <w:r>
        <w:rPr>
          <w:rFonts w:hint="eastAsia" w:ascii="方正仿宋_GBK" w:hAnsi="方正仿宋_GBK" w:eastAsia="方正仿宋_GBK" w:cs="方正仿宋_GBK"/>
          <w:color w:val="000000"/>
          <w:sz w:val="32"/>
          <w:szCs w:val="32"/>
        </w:rPr>
        <w:t>（五）属地</w:t>
      </w:r>
      <w:r>
        <w:rPr>
          <w:rFonts w:hint="eastAsia" w:ascii="方正仿宋_GBK" w:hAnsi="方正仿宋_GBK" w:eastAsia="方正仿宋_GBK" w:cs="方正仿宋_GBK"/>
          <w:color w:val="000000"/>
          <w:sz w:val="32"/>
          <w:szCs w:val="32"/>
          <w:lang w:eastAsia="zh-CN"/>
        </w:rPr>
        <w:t>单位</w:t>
      </w:r>
      <w:r>
        <w:rPr>
          <w:rFonts w:hint="eastAsia" w:ascii="方正仿宋_GBK" w:hAnsi="方正仿宋_GBK" w:eastAsia="方正仿宋_GBK" w:cs="方正仿宋_GBK"/>
          <w:color w:val="000000"/>
          <w:sz w:val="32"/>
          <w:szCs w:val="32"/>
        </w:rPr>
        <w:t>应当确定“一对一”协调员，负责接应各支队及省外增援力量。</w:t>
      </w:r>
    </w:p>
    <w:p w14:paraId="61697268">
      <w:pPr>
        <w:spacing w:line="600" w:lineRule="exact"/>
        <w:ind w:firstLine="640" w:firstLineChars="200"/>
        <w:outlineLvl w:val="1"/>
        <w:rPr>
          <w:rFonts w:ascii="仿宋_GB2312" w:hAnsi="宋体" w:eastAsia="仿宋_GB2312"/>
          <w:sz w:val="24"/>
        </w:rPr>
      </w:pPr>
      <w:bookmarkStart w:id="8" w:name="_Toc32024"/>
      <w:bookmarkStart w:id="9" w:name="_Toc2901"/>
      <w:r>
        <w:rPr>
          <w:rFonts w:hint="eastAsia" w:ascii="Times New Roman" w:hAnsi="Times New Roman" w:eastAsia="方正黑体_GBK"/>
          <w:sz w:val="32"/>
          <w:szCs w:val="32"/>
          <w:lang w:eastAsia="zh-CN"/>
        </w:rPr>
        <w:t>五</w:t>
      </w:r>
      <w:r>
        <w:rPr>
          <w:rFonts w:hint="eastAsia" w:ascii="Times New Roman" w:hAnsi="Times New Roman" w:eastAsia="方正黑体_GBK"/>
          <w:sz w:val="32"/>
          <w:szCs w:val="32"/>
        </w:rPr>
        <w:t>、</w:t>
      </w:r>
      <w:r>
        <w:rPr>
          <w:rFonts w:hint="eastAsia" w:ascii="Times New Roman" w:hAnsi="Times New Roman" w:eastAsia="方正黑体_GBK"/>
          <w:sz w:val="32"/>
          <w:szCs w:val="32"/>
          <w:lang w:eastAsia="zh-CN"/>
        </w:rPr>
        <w:t>应急</w:t>
      </w:r>
      <w:r>
        <w:rPr>
          <w:rFonts w:hint="eastAsia" w:ascii="Times New Roman" w:hAnsi="Times New Roman" w:eastAsia="方正黑体_GBK"/>
          <w:sz w:val="32"/>
          <w:szCs w:val="32"/>
        </w:rPr>
        <w:t>保障</w:t>
      </w:r>
      <w:bookmarkEnd w:id="8"/>
      <w:bookmarkEnd w:id="9"/>
    </w:p>
    <w:p w14:paraId="51D98C93">
      <w:pPr>
        <w:adjustRightInd w:val="0"/>
        <w:snapToGrid w:val="0"/>
        <w:spacing w:line="600" w:lineRule="exact"/>
        <w:ind w:firstLine="643" w:firstLineChars="200"/>
        <w:rPr>
          <w:rFonts w:ascii="Times New Roman" w:hAnsi="方正仿宋_GBK" w:eastAsia="方正仿宋_GBK"/>
          <w:sz w:val="32"/>
          <w:szCs w:val="32"/>
        </w:rPr>
      </w:pPr>
      <w:r>
        <w:rPr>
          <w:rFonts w:hint="eastAsia" w:ascii="Times New Roman" w:hAnsi="Times New Roman" w:eastAsia="方正楷体_GBK"/>
          <w:b/>
          <w:sz w:val="32"/>
          <w:szCs w:val="32"/>
        </w:rPr>
        <w:t>（一）通信保障。</w:t>
      </w:r>
      <w:r>
        <w:rPr>
          <w:rFonts w:hint="eastAsia" w:ascii="Times New Roman" w:hAnsi="方正仿宋_GBK" w:eastAsia="方正仿宋_GBK"/>
          <w:sz w:val="32"/>
          <w:szCs w:val="32"/>
        </w:rPr>
        <w:t>做好通信资源调配，运用有线通信、无线通信、卫星通信、计算机通信等设备形成语音、视频和信息指挥通信网络，并协调电信运营商、通信设备厂家参与保障，保证应急管理部、消防救援局、省应急救援总指挥部、总队前方指挥部、各</w:t>
      </w:r>
      <w:r>
        <w:rPr>
          <w:rFonts w:hint="eastAsia" w:ascii="Times New Roman" w:hAnsi="方正仿宋_GBK" w:eastAsia="方正仿宋_GBK"/>
          <w:sz w:val="32"/>
          <w:szCs w:val="32"/>
          <w:lang w:eastAsia="zh-CN"/>
        </w:rPr>
        <w:t>单位</w:t>
      </w:r>
      <w:r>
        <w:rPr>
          <w:rFonts w:hint="eastAsia" w:ascii="Times New Roman" w:hAnsi="方正仿宋_GBK" w:eastAsia="方正仿宋_GBK"/>
          <w:sz w:val="32"/>
          <w:szCs w:val="32"/>
        </w:rPr>
        <w:t>救援力量之间的应急通信畅通。</w:t>
      </w:r>
    </w:p>
    <w:p w14:paraId="24FE69BA">
      <w:pPr>
        <w:adjustRightInd w:val="0"/>
        <w:snapToGrid w:val="0"/>
        <w:spacing w:line="600" w:lineRule="exact"/>
        <w:ind w:firstLine="643" w:firstLineChars="200"/>
        <w:rPr>
          <w:rFonts w:ascii="方正仿宋_GBK" w:hAnsi="方正仿宋_GBK" w:eastAsia="方正仿宋_GBK" w:cs="方正仿宋_GBK"/>
          <w:sz w:val="32"/>
          <w:szCs w:val="32"/>
        </w:rPr>
      </w:pPr>
      <w:r>
        <w:rPr>
          <w:rFonts w:hint="eastAsia" w:ascii="Times New Roman" w:hAnsi="Times New Roman" w:eastAsia="方正楷体_GBK"/>
          <w:b/>
          <w:sz w:val="32"/>
          <w:szCs w:val="32"/>
        </w:rPr>
        <w:t>（二）战勤保障。</w:t>
      </w:r>
      <w:r>
        <w:rPr>
          <w:rFonts w:hint="eastAsia" w:ascii="方正仿宋_GBK" w:hAnsi="方正仿宋_GBK" w:eastAsia="方正仿宋_GBK" w:cs="方正仿宋_GBK"/>
          <w:sz w:val="32"/>
          <w:szCs w:val="32"/>
        </w:rPr>
        <w:t>迅速调集保障人员、车辆和装备赶赴现场，科学、有序、高效地实施</w:t>
      </w:r>
      <w:r>
        <w:rPr>
          <w:rFonts w:hint="eastAsia" w:eastAsia="方正仿宋_GBK"/>
          <w:sz w:val="32"/>
          <w:szCs w:val="32"/>
          <w:lang w:val="zh-Hans" w:eastAsia="zh-Hans"/>
        </w:rPr>
        <w:t>运输</w:t>
      </w:r>
      <w:r>
        <w:rPr>
          <w:rFonts w:hint="eastAsia" w:eastAsia="方正仿宋_GBK"/>
          <w:sz w:val="32"/>
          <w:szCs w:val="32"/>
          <w:lang w:val="zh-Hans"/>
        </w:rPr>
        <w:t>、</w:t>
      </w:r>
      <w:r>
        <w:rPr>
          <w:rFonts w:hint="eastAsia" w:eastAsia="方正仿宋_GBK"/>
          <w:sz w:val="32"/>
          <w:szCs w:val="32"/>
          <w:lang w:val="zh-Hans" w:eastAsia="zh-Hans"/>
        </w:rPr>
        <w:t>油料</w:t>
      </w:r>
      <w:r>
        <w:rPr>
          <w:rFonts w:hint="eastAsia" w:eastAsia="方正仿宋_GBK"/>
          <w:sz w:val="32"/>
          <w:szCs w:val="32"/>
          <w:lang w:val="zh-Hans"/>
        </w:rPr>
        <w:t>、</w:t>
      </w:r>
      <w:r>
        <w:rPr>
          <w:rFonts w:hint="eastAsia" w:eastAsia="方正仿宋_GBK"/>
          <w:sz w:val="32"/>
          <w:szCs w:val="32"/>
          <w:lang w:val="zh-Hans" w:eastAsia="zh-Hans"/>
        </w:rPr>
        <w:t>装备器材</w:t>
      </w:r>
      <w:r>
        <w:rPr>
          <w:rFonts w:hint="eastAsia" w:eastAsia="方正仿宋_GBK"/>
          <w:sz w:val="32"/>
          <w:szCs w:val="32"/>
          <w:lang w:val="zh-Hans"/>
        </w:rPr>
        <w:t>、灭火剂、</w:t>
      </w:r>
      <w:r>
        <w:rPr>
          <w:rFonts w:hint="eastAsia" w:eastAsia="方正仿宋_GBK"/>
          <w:sz w:val="32"/>
          <w:szCs w:val="32"/>
        </w:rPr>
        <w:t>生活、</w:t>
      </w:r>
      <w:r>
        <w:rPr>
          <w:rFonts w:hint="eastAsia" w:eastAsia="方正仿宋_GBK"/>
          <w:sz w:val="32"/>
          <w:szCs w:val="32"/>
          <w:lang w:val="zh-Hans" w:eastAsia="zh-Hans"/>
        </w:rPr>
        <w:t>卫勤</w:t>
      </w:r>
      <w:r>
        <w:rPr>
          <w:rFonts w:hint="eastAsia" w:eastAsia="方正仿宋_GBK"/>
          <w:sz w:val="32"/>
          <w:szCs w:val="32"/>
          <w:lang w:val="zh-Hans"/>
        </w:rPr>
        <w:t>及经费</w:t>
      </w:r>
      <w:r>
        <w:rPr>
          <w:rFonts w:hint="eastAsia" w:ascii="方正仿宋_GBK" w:hAnsi="方正仿宋_GBK" w:eastAsia="方正仿宋_GBK" w:cs="方正仿宋_GBK"/>
          <w:sz w:val="32"/>
          <w:szCs w:val="32"/>
        </w:rPr>
        <w:t>等保障。</w:t>
      </w:r>
    </w:p>
    <w:p w14:paraId="26181F32">
      <w:pPr>
        <w:adjustRightInd w:val="0"/>
        <w:snapToGrid w:val="0"/>
        <w:spacing w:line="600" w:lineRule="exact"/>
        <w:ind w:firstLine="643" w:firstLineChars="200"/>
        <w:rPr>
          <w:rFonts w:ascii="Times New Roman" w:hAnsi="方正仿宋_GBK" w:eastAsia="方正仿宋_GBK"/>
          <w:sz w:val="32"/>
          <w:szCs w:val="32"/>
        </w:rPr>
      </w:pPr>
      <w:r>
        <w:rPr>
          <w:rFonts w:hint="eastAsia" w:ascii="Times New Roman" w:hAnsi="Times New Roman" w:eastAsia="方正楷体_GBK"/>
          <w:b/>
          <w:sz w:val="32"/>
          <w:szCs w:val="32"/>
        </w:rPr>
        <w:t>（三）政工保障。</w:t>
      </w:r>
      <w:r>
        <w:rPr>
          <w:rFonts w:hint="eastAsia" w:ascii="方正仿宋_GBK" w:hAnsi="方正仿宋_GBK" w:eastAsia="方正仿宋_GBK" w:cs="方正仿宋_GBK"/>
          <w:sz w:val="32"/>
          <w:szCs w:val="32"/>
        </w:rPr>
        <w:t>发挥政治工作“生命线”作用，进行作战动员和宣传鼓动，全程跟进做好思想工作，持续开展立功创模活动和先进典型事迹宣传，维护作战纪律，做好群众工作和参战指战员家属思想工作和牺牲、伤病残人员善后工作，为队伍执行应急救援任务提供坚强的思想和组织保证。</w:t>
      </w:r>
    </w:p>
    <w:p w14:paraId="55894F50">
      <w:pPr>
        <w:adjustRightInd w:val="0"/>
        <w:snapToGrid w:val="0"/>
        <w:spacing w:line="600" w:lineRule="exact"/>
        <w:ind w:firstLine="643" w:firstLineChars="200"/>
        <w:rPr>
          <w:rFonts w:ascii="Times New Roman" w:hAnsi="方正仿宋_GBK" w:eastAsia="方正仿宋_GBK"/>
          <w:sz w:val="32"/>
          <w:szCs w:val="32"/>
        </w:rPr>
      </w:pPr>
      <w:r>
        <w:rPr>
          <w:rFonts w:hint="eastAsia" w:ascii="Times New Roman" w:hAnsi="Times New Roman" w:eastAsia="方正楷体_GBK"/>
          <w:b/>
          <w:sz w:val="32"/>
          <w:szCs w:val="32"/>
        </w:rPr>
        <w:t>（四）信息保障。</w:t>
      </w:r>
      <w:r>
        <w:rPr>
          <w:rFonts w:hint="eastAsia" w:ascii="方正仿宋_GBK" w:hAnsi="方正仿宋_GBK" w:eastAsia="方正仿宋_GBK" w:cs="方正仿宋_GBK"/>
          <w:sz w:val="32"/>
          <w:szCs w:val="32"/>
        </w:rPr>
        <w:t>迅速调集人员、车辆和装备赶赴现场，</w:t>
      </w:r>
      <w:r>
        <w:rPr>
          <w:rFonts w:eastAsia="方正仿宋_GBK"/>
          <w:sz w:val="32"/>
          <w:szCs w:val="32"/>
        </w:rPr>
        <w:t>建立</w:t>
      </w:r>
      <w:r>
        <w:rPr>
          <w:rFonts w:hint="eastAsia" w:eastAsia="方正仿宋_GBK"/>
          <w:sz w:val="32"/>
          <w:szCs w:val="32"/>
        </w:rPr>
        <w:t>快速、</w:t>
      </w:r>
      <w:r>
        <w:rPr>
          <w:rFonts w:eastAsia="方正仿宋_GBK"/>
          <w:sz w:val="32"/>
          <w:szCs w:val="32"/>
        </w:rPr>
        <w:t>畅通</w:t>
      </w:r>
      <w:r>
        <w:rPr>
          <w:rFonts w:hint="eastAsia" w:eastAsia="方正仿宋_GBK"/>
          <w:sz w:val="32"/>
          <w:szCs w:val="32"/>
        </w:rPr>
        <w:t>的</w:t>
      </w:r>
      <w:r>
        <w:rPr>
          <w:rFonts w:eastAsia="方正仿宋_GBK"/>
          <w:sz w:val="32"/>
          <w:szCs w:val="32"/>
        </w:rPr>
        <w:t>前后方信息渠道，</w:t>
      </w:r>
      <w:r>
        <w:rPr>
          <w:rFonts w:hint="eastAsia" w:ascii="方正仿宋_GBK" w:hAnsi="方正仿宋_GBK" w:eastAsia="方正仿宋_GBK" w:cs="方正仿宋_GBK"/>
          <w:sz w:val="32"/>
          <w:szCs w:val="32"/>
        </w:rPr>
        <w:t>全力做好信息保障工作，为规范有序、科学高效实施应急救援提供信息保障和支撑。</w:t>
      </w:r>
    </w:p>
    <w:p w14:paraId="3D3D451A">
      <w:pPr>
        <w:adjustRightInd w:val="0"/>
        <w:snapToGrid w:val="0"/>
        <w:spacing w:line="600" w:lineRule="exact"/>
        <w:ind w:firstLine="643" w:firstLineChars="200"/>
        <w:rPr>
          <w:rFonts w:ascii="Times New Roman" w:hAnsi="Times New Roman" w:eastAsia="方正楷体_GBK"/>
          <w:b/>
          <w:sz w:val="32"/>
          <w:szCs w:val="32"/>
        </w:rPr>
      </w:pPr>
      <w:r>
        <w:rPr>
          <w:rFonts w:hint="eastAsia" w:ascii="Times New Roman" w:hAnsi="Times New Roman" w:eastAsia="方正楷体_GBK"/>
          <w:b/>
          <w:sz w:val="32"/>
          <w:szCs w:val="32"/>
        </w:rPr>
        <w:t>（五）秩序管控保障。</w:t>
      </w:r>
      <w:r>
        <w:rPr>
          <w:rFonts w:hint="eastAsia" w:ascii="方正仿宋_GBK" w:eastAsia="方正仿宋_GBK"/>
          <w:sz w:val="32"/>
          <w:szCs w:val="32"/>
        </w:rPr>
        <w:t>迅速调集秩序管控人员、车辆和装备与消防应急救援力量随行出动，</w:t>
      </w:r>
      <w:r>
        <w:rPr>
          <w:rFonts w:hint="eastAsia" w:ascii="方正仿宋_GBK" w:hAnsi="方正仿宋_GBK" w:eastAsia="方正仿宋_GBK" w:cs="方正仿宋_GBK"/>
          <w:sz w:val="32"/>
          <w:szCs w:val="32"/>
        </w:rPr>
        <w:t>紧跟任务执行全程，进行</w:t>
      </w:r>
      <w:r>
        <w:rPr>
          <w:rFonts w:hint="eastAsia" w:ascii="方正仿宋_GBK" w:hAnsi="方正仿宋_GBK" w:eastAsia="方正仿宋_GBK" w:cs="方正仿宋_GBK"/>
          <w:sz w:val="32"/>
          <w:szCs w:val="32"/>
          <w:lang w:bidi="ar"/>
        </w:rPr>
        <w:t>火场警戒、人员车辆秩序管控、营地位置区域划定、现场秩序维护和纪律作风监督工作，</w:t>
      </w:r>
      <w:r>
        <w:rPr>
          <w:rFonts w:hint="eastAsia" w:ascii="方正仿宋_GBK" w:hAnsi="方正仿宋_GBK" w:eastAsia="方正仿宋_GBK" w:cs="方正仿宋_GBK"/>
          <w:sz w:val="32"/>
          <w:szCs w:val="32"/>
        </w:rPr>
        <w:t>维护作战纪律，为队伍执行应急救援任务提供坚强保证。</w:t>
      </w:r>
    </w:p>
    <w:p w14:paraId="05FA7127">
      <w:pPr>
        <w:adjustRightInd w:val="0"/>
        <w:snapToGrid w:val="0"/>
        <w:spacing w:line="600" w:lineRule="exact"/>
        <w:ind w:firstLine="643" w:firstLineChars="200"/>
        <w:rPr>
          <w:rFonts w:ascii="Times New Roman" w:hAnsi="Times New Roman" w:eastAsia="方正楷体_GBK"/>
          <w:b/>
          <w:sz w:val="32"/>
          <w:szCs w:val="32"/>
        </w:rPr>
      </w:pPr>
      <w:r>
        <w:rPr>
          <w:rFonts w:hint="eastAsia" w:ascii="Times New Roman" w:hAnsi="Times New Roman" w:eastAsia="方正楷体_GBK"/>
          <w:b/>
          <w:sz w:val="32"/>
          <w:szCs w:val="32"/>
        </w:rPr>
        <w:t>（六）专家技术保障。</w:t>
      </w:r>
      <w:r>
        <w:rPr>
          <w:rFonts w:hint="eastAsia" w:eastAsia="方正仿宋_GBK"/>
          <w:color w:val="000000"/>
          <w:kern w:val="0"/>
          <w:sz w:val="32"/>
          <w:szCs w:val="32"/>
        </w:rPr>
        <w:t>及时调派相关专家赶到总队指挥中心或火场，从技术角度向前方指挥部提出处置要点及防护措施等意见建议，并根据需要参与远程指挥、现场处置、调查评估、战评总结等工作。</w:t>
      </w:r>
    </w:p>
    <w:p w14:paraId="19583669">
      <w:pPr>
        <w:adjustRightInd w:val="0"/>
        <w:snapToGrid w:val="0"/>
        <w:spacing w:line="600" w:lineRule="exact"/>
        <w:ind w:firstLine="643" w:firstLineChars="200"/>
        <w:rPr>
          <w:rFonts w:ascii="Times New Roman" w:hAnsi="Times New Roman" w:eastAsia="方正楷体_GBK"/>
          <w:b/>
          <w:sz w:val="32"/>
          <w:szCs w:val="32"/>
        </w:rPr>
      </w:pPr>
      <w:r>
        <w:rPr>
          <w:rFonts w:hint="eastAsia" w:ascii="Times New Roman" w:hAnsi="Times New Roman" w:eastAsia="方正楷体_GBK"/>
          <w:b/>
          <w:sz w:val="32"/>
          <w:szCs w:val="32"/>
        </w:rPr>
        <w:t>（七）协调联络保障。</w:t>
      </w:r>
      <w:r>
        <w:rPr>
          <w:rFonts w:hint="eastAsia" w:eastAsia="方正仿宋_GBK"/>
          <w:color w:val="000000" w:themeColor="text1"/>
          <w:kern w:val="0"/>
          <w:sz w:val="32"/>
          <w:szCs w:val="32"/>
          <w14:textFill>
            <w14:solidFill>
              <w14:schemeClr w14:val="tx1"/>
            </w14:solidFill>
          </w14:textFill>
        </w:rPr>
        <w:t>协调联络政府现场指挥部、相关单位和力量，及时掌握现场相关情况，</w:t>
      </w:r>
      <w:r>
        <w:rPr>
          <w:rFonts w:hint="eastAsia" w:ascii="Times New Roman" w:hAnsi="Times New Roman" w:eastAsia="方正仿宋_GBK"/>
          <w:color w:val="000000" w:themeColor="text1"/>
          <w:sz w:val="32"/>
          <w:szCs w:val="32"/>
          <w14:textFill>
            <w14:solidFill>
              <w14:schemeClr w14:val="tx1"/>
            </w14:solidFill>
          </w14:textFill>
        </w:rPr>
        <w:t>做好上传下达和沟通协调工作，第一时间向前方指挥部汇报相关情况，为指挥决策提供依据</w:t>
      </w:r>
      <w:r>
        <w:rPr>
          <w:rFonts w:ascii="Times New Roman" w:hAnsi="Times New Roman" w:eastAsia="方正仿宋_GBK"/>
          <w:color w:val="000000" w:themeColor="text1"/>
          <w:sz w:val="32"/>
          <w:szCs w:val="32"/>
          <w14:textFill>
            <w14:solidFill>
              <w14:schemeClr w14:val="tx1"/>
            </w14:solidFill>
          </w14:textFill>
        </w:rPr>
        <w:t>。</w:t>
      </w:r>
    </w:p>
    <w:p w14:paraId="191806A1">
      <w:pPr>
        <w:adjustRightInd w:val="0"/>
        <w:snapToGrid w:val="0"/>
        <w:spacing w:line="600" w:lineRule="exact"/>
        <w:ind w:firstLine="643" w:firstLineChars="200"/>
        <w:rPr>
          <w:rFonts w:ascii="方正仿宋_GBK" w:eastAsia="方正仿宋_GBK"/>
          <w:sz w:val="32"/>
          <w:szCs w:val="32"/>
        </w:rPr>
      </w:pPr>
      <w:r>
        <w:rPr>
          <w:rFonts w:hint="eastAsia" w:ascii="Times New Roman" w:hAnsi="Times New Roman" w:eastAsia="方正楷体_GBK"/>
          <w:b/>
          <w:sz w:val="32"/>
          <w:szCs w:val="32"/>
        </w:rPr>
        <w:t>（八）新闻宣传保障。</w:t>
      </w:r>
      <w:r>
        <w:rPr>
          <w:rFonts w:hint="eastAsia" w:ascii="方正仿宋_GBK" w:hAnsi="方正仿宋_GBK" w:eastAsia="方正仿宋_GBK" w:cs="方正仿宋_GBK"/>
          <w:sz w:val="32"/>
          <w:szCs w:val="32"/>
        </w:rPr>
        <w:t>迅速调集</w:t>
      </w:r>
      <w:r>
        <w:rPr>
          <w:rFonts w:hint="eastAsia" w:ascii="方正仿宋_GBK" w:eastAsia="方正仿宋_GBK"/>
          <w:sz w:val="32"/>
          <w:szCs w:val="32"/>
        </w:rPr>
        <w:t>新闻</w:t>
      </w:r>
      <w:r>
        <w:rPr>
          <w:rFonts w:hint="eastAsia" w:ascii="方正仿宋_GBK" w:hAnsi="方正仿宋_GBK" w:eastAsia="方正仿宋_GBK" w:cs="方正仿宋_GBK"/>
          <w:sz w:val="32"/>
          <w:szCs w:val="32"/>
        </w:rPr>
        <w:t>宣传人员、车辆和装备</w:t>
      </w:r>
      <w:r>
        <w:rPr>
          <w:rFonts w:ascii="方正仿宋_GBK" w:eastAsia="方正仿宋_GBK"/>
          <w:sz w:val="32"/>
          <w:szCs w:val="32"/>
        </w:rPr>
        <w:t>与消防应急救援力量随行出动，</w:t>
      </w:r>
      <w:r>
        <w:rPr>
          <w:rFonts w:hint="eastAsia" w:ascii="方正仿宋_GBK" w:hAnsi="方正仿宋_GBK" w:eastAsia="方正仿宋_GBK" w:cs="方正仿宋_GBK"/>
          <w:sz w:val="32"/>
          <w:szCs w:val="32"/>
        </w:rPr>
        <w:t>对现场规范有序、科学高效地实施应急救援工作进行视频、图像采集，</w:t>
      </w:r>
      <w:r>
        <w:rPr>
          <w:rFonts w:ascii="方正仿宋_GBK" w:eastAsia="方正仿宋_GBK"/>
          <w:sz w:val="32"/>
          <w:szCs w:val="32"/>
        </w:rPr>
        <w:t>及时、准确发布和宣传报道应急救援行动进展、处置情况，回应社会关切</w:t>
      </w:r>
      <w:r>
        <w:rPr>
          <w:rFonts w:hint="eastAsia" w:ascii="方正仿宋_GBK" w:eastAsia="方正仿宋_GBK"/>
          <w:sz w:val="32"/>
          <w:szCs w:val="32"/>
        </w:rPr>
        <w:t>。</w:t>
      </w:r>
    </w:p>
    <w:p w14:paraId="584649B8">
      <w:pPr>
        <w:adjustRightInd w:val="0"/>
        <w:snapToGrid w:val="0"/>
        <w:spacing w:line="600" w:lineRule="exact"/>
        <w:ind w:firstLine="643" w:firstLineChars="200"/>
      </w:pPr>
      <w:r>
        <w:rPr>
          <w:rFonts w:hint="eastAsia" w:ascii="方正楷体_GBK" w:hAnsi="方正楷体_GBK" w:eastAsia="方正楷体_GBK" w:cs="方正楷体_GBK"/>
          <w:b/>
          <w:bCs/>
          <w:sz w:val="32"/>
          <w:szCs w:val="32"/>
          <w:lang w:val="zh-Hans"/>
        </w:rPr>
        <w:t>（九）</w:t>
      </w:r>
      <w:r>
        <w:rPr>
          <w:rFonts w:hint="eastAsia" w:ascii="方正楷体_GBK" w:hAnsi="方正楷体_GBK" w:eastAsia="方正楷体_GBK" w:cs="方正楷体_GBK"/>
          <w:b/>
          <w:bCs/>
          <w:sz w:val="32"/>
          <w:szCs w:val="32"/>
          <w:lang w:val="zh-Hans" w:eastAsia="zh-Hans"/>
        </w:rPr>
        <w:t>舆情处置保障</w:t>
      </w:r>
      <w:r>
        <w:rPr>
          <w:rFonts w:hint="eastAsia" w:ascii="方正楷体_GBK" w:hAnsi="方正楷体_GBK" w:eastAsia="方正楷体_GBK" w:cs="方正楷体_GBK"/>
          <w:b/>
          <w:bCs/>
          <w:sz w:val="32"/>
          <w:szCs w:val="32"/>
          <w:lang w:val="zh-Hans"/>
        </w:rPr>
        <w:t>。</w:t>
      </w:r>
      <w:r>
        <w:rPr>
          <w:rFonts w:hint="eastAsia" w:ascii="方正仿宋_GBK" w:hAnsi="华文仿宋" w:eastAsia="方正仿宋_GBK" w:cs="华文仿宋"/>
          <w:sz w:val="32"/>
        </w:rPr>
        <w:t>通过</w:t>
      </w:r>
      <w:r>
        <w:rPr>
          <w:rFonts w:ascii="方正仿宋_GBK" w:hAnsi="华文仿宋" w:eastAsia="方正仿宋_GBK" w:cs="华文仿宋"/>
          <w:sz w:val="32"/>
        </w:rPr>
        <w:t>总队官方互联网网站及官方微信、微博、抖音等网络平台，</w:t>
      </w:r>
      <w:r>
        <w:rPr>
          <w:rFonts w:hint="eastAsia" w:ascii="方正仿宋_GBK" w:hAnsi="华文仿宋" w:eastAsia="方正仿宋_GBK" w:cs="华文仿宋"/>
          <w:sz w:val="32"/>
        </w:rPr>
        <w:t>组织</w:t>
      </w:r>
      <w:r>
        <w:rPr>
          <w:rFonts w:ascii="方正仿宋_GBK" w:hAnsi="华文仿宋" w:eastAsia="方正仿宋_GBK" w:cs="华文仿宋"/>
          <w:sz w:val="32"/>
        </w:rPr>
        <w:t>网上网下舆论骨干力量开展正面网评引导工作，传递正确的立场导向，及时回应网友关切，抵消负面情绪蔓延，推动理性发声</w:t>
      </w:r>
      <w:r>
        <w:rPr>
          <w:rFonts w:hint="eastAsia" w:ascii="方正仿宋_GBK" w:hAnsi="华文仿宋" w:eastAsia="方正仿宋_GBK" w:cs="华文仿宋"/>
          <w:sz w:val="32"/>
        </w:rPr>
        <w:t>，树立消防救援队伍的良好形象</w:t>
      </w:r>
      <w:r>
        <w:rPr>
          <w:rFonts w:ascii="方正仿宋_GBK" w:hAnsi="华文仿宋" w:eastAsia="方正仿宋_GBK" w:cs="华文仿宋"/>
          <w:sz w:val="32"/>
        </w:rPr>
        <w:t>。</w:t>
      </w:r>
    </w:p>
    <w:p w14:paraId="64927E2B">
      <w:pPr>
        <w:spacing w:line="600" w:lineRule="exact"/>
        <w:ind w:firstLine="640" w:firstLineChars="200"/>
        <w:outlineLvl w:val="1"/>
        <w:rPr>
          <w:rFonts w:hint="eastAsia" w:ascii="Times New Roman" w:hAnsi="Times New Roman" w:eastAsia="方正黑体_GBK"/>
          <w:sz w:val="32"/>
          <w:szCs w:val="32"/>
          <w:lang w:eastAsia="zh-CN"/>
        </w:rPr>
      </w:pPr>
      <w:bookmarkStart w:id="10" w:name="_Toc23622"/>
      <w:bookmarkStart w:id="11" w:name="_Toc1707"/>
      <w:r>
        <w:rPr>
          <w:rFonts w:hint="eastAsia" w:ascii="Times New Roman" w:hAnsi="Times New Roman" w:eastAsia="方正黑体_GBK"/>
          <w:sz w:val="32"/>
          <w:szCs w:val="32"/>
          <w:lang w:val="zh-CN" w:eastAsia="zh-CN"/>
        </w:rPr>
        <w:t>六、安全事项</w:t>
      </w:r>
      <w:bookmarkEnd w:id="10"/>
      <w:bookmarkEnd w:id="11"/>
    </w:p>
    <w:p w14:paraId="4519EFFD">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rPr>
        <w:t>1.</w:t>
      </w:r>
      <w:r>
        <w:rPr>
          <w:rFonts w:hint="eastAsia" w:ascii="Times New Roman" w:hAnsi="Times New Roman" w:eastAsia="方正仿宋_GBK"/>
          <w:color w:val="000000"/>
          <w:sz w:val="32"/>
          <w:szCs w:val="32"/>
          <w:lang w:eastAsia="zh-CN"/>
        </w:rPr>
        <w:t>各级</w:t>
      </w:r>
      <w:r>
        <w:rPr>
          <w:rFonts w:hint="eastAsia" w:ascii="Times New Roman" w:hAnsi="Times New Roman" w:eastAsia="方正仿宋_GBK"/>
          <w:color w:val="000000"/>
          <w:sz w:val="32"/>
          <w:szCs w:val="32"/>
          <w:lang w:val="zh-CN"/>
        </w:rPr>
        <w:t>安全助理</w:t>
      </w:r>
      <w:r>
        <w:rPr>
          <w:rFonts w:hint="eastAsia" w:ascii="Times New Roman" w:hAnsi="Times New Roman" w:eastAsia="方正仿宋_GBK"/>
          <w:color w:val="000000"/>
          <w:sz w:val="32"/>
          <w:szCs w:val="32"/>
        </w:rPr>
        <w:t>应当根据灭火作战需要设置若干</w:t>
      </w:r>
      <w:r>
        <w:rPr>
          <w:rFonts w:ascii="Times New Roman" w:hAnsi="Times New Roman" w:eastAsia="方正仿宋_GBK"/>
          <w:color w:val="000000"/>
          <w:sz w:val="32"/>
          <w:szCs w:val="32"/>
          <w:lang w:val="zh-CN"/>
        </w:rPr>
        <w:t>安全员</w:t>
      </w:r>
      <w:r>
        <w:rPr>
          <w:rFonts w:hint="eastAsia" w:ascii="Times New Roman" w:hAnsi="Times New Roman" w:eastAsia="方正仿宋_GBK"/>
          <w:color w:val="000000"/>
          <w:sz w:val="32"/>
          <w:szCs w:val="32"/>
          <w:lang w:val="zh-CN"/>
        </w:rPr>
        <w:t>，</w:t>
      </w:r>
      <w:r>
        <w:rPr>
          <w:rFonts w:hint="eastAsia" w:ascii="Times New Roman" w:hAnsi="Times New Roman" w:eastAsia="方正仿宋_GBK"/>
          <w:color w:val="000000"/>
          <w:sz w:val="32"/>
          <w:szCs w:val="32"/>
        </w:rPr>
        <w:t>明确各安全员的工作任务并实施统一管理，随时检查他们所处位置及履行职责情况，发现问题及时纠正。</w:t>
      </w:r>
    </w:p>
    <w:p w14:paraId="089C45AC">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rPr>
        <w:t>2.各安全员对自己负责的危险区段、部位进行实时监测</w:t>
      </w:r>
      <w:r>
        <w:rPr>
          <w:rFonts w:ascii="Times New Roman" w:hAnsi="Times New Roman" w:eastAsia="方正仿宋_GBK"/>
          <w:color w:val="000000"/>
          <w:sz w:val="32"/>
          <w:szCs w:val="32"/>
          <w:lang w:val="zh-CN"/>
        </w:rPr>
        <w:t>，确定安全防护等级，检查</w:t>
      </w:r>
      <w:r>
        <w:rPr>
          <w:rFonts w:hint="eastAsia" w:ascii="Times New Roman" w:hAnsi="Times New Roman" w:eastAsia="方正仿宋_GBK"/>
          <w:color w:val="000000"/>
          <w:sz w:val="32"/>
          <w:szCs w:val="32"/>
        </w:rPr>
        <w:t>参战人员的安全防护器材和措施</w:t>
      </w:r>
      <w:r>
        <w:rPr>
          <w:rFonts w:hint="eastAsia" w:ascii="Times New Roman" w:hAnsi="Times New Roman" w:eastAsia="方正仿宋_GBK"/>
          <w:color w:val="000000"/>
          <w:sz w:val="32"/>
          <w:szCs w:val="32"/>
          <w:lang w:val="zh-CN"/>
        </w:rPr>
        <w:t>，</w:t>
      </w:r>
      <w:r>
        <w:rPr>
          <w:rFonts w:hint="eastAsia" w:ascii="Times New Roman" w:hAnsi="Times New Roman" w:eastAsia="方正仿宋_GBK"/>
          <w:color w:val="000000"/>
          <w:sz w:val="32"/>
          <w:szCs w:val="32"/>
        </w:rPr>
        <w:t>记录进入危险区的人员数量和时间，保持不间断联系；协助现场指挥员</w:t>
      </w:r>
      <w:r>
        <w:rPr>
          <w:rFonts w:ascii="Times New Roman" w:hAnsi="Times New Roman" w:eastAsia="方正仿宋_GBK"/>
          <w:color w:val="000000"/>
          <w:sz w:val="32"/>
          <w:szCs w:val="32"/>
          <w:lang w:val="zh-CN"/>
        </w:rPr>
        <w:t>提前确定紧急撤离信号和路线，</w:t>
      </w:r>
      <w:r>
        <w:rPr>
          <w:rFonts w:hint="eastAsia" w:ascii="Times New Roman" w:hAnsi="Times New Roman" w:eastAsia="方正仿宋_GBK"/>
          <w:color w:val="000000"/>
          <w:sz w:val="32"/>
          <w:szCs w:val="32"/>
        </w:rPr>
        <w:t>及时向现场指挥员提出紧急撤离和人员替换的建议，并根据指挥员下达的紧急撤离命令，发出撤离信号，在指定集结区清点核查人员。</w:t>
      </w:r>
    </w:p>
    <w:p w14:paraId="31FECA69">
      <w:pPr>
        <w:autoSpaceDE w:val="0"/>
        <w:autoSpaceDN w:val="0"/>
        <w:adjustRightInd w:val="0"/>
        <w:spacing w:line="600" w:lineRule="exact"/>
        <w:ind w:firstLine="640" w:firstLineChars="200"/>
        <w:rPr>
          <w:rFonts w:ascii="Times New Roman" w:hAnsi="Times New Roman" w:eastAsia="方正仿宋_GBK"/>
          <w:color w:val="000000"/>
          <w:sz w:val="32"/>
          <w:szCs w:val="32"/>
          <w:lang w:val="zh-CN"/>
        </w:rPr>
      </w:pPr>
      <w:r>
        <w:rPr>
          <w:rFonts w:hint="eastAsia" w:ascii="Times New Roman" w:hAnsi="Times New Roman" w:eastAsia="方正仿宋_GBK"/>
          <w:color w:val="000000"/>
          <w:sz w:val="32"/>
          <w:szCs w:val="32"/>
        </w:rPr>
        <w:t>3.</w:t>
      </w:r>
      <w:r>
        <w:rPr>
          <w:rFonts w:hint="eastAsia" w:ascii="Times New Roman" w:hAnsi="Times New Roman" w:eastAsia="方正仿宋_GBK"/>
          <w:color w:val="000000"/>
          <w:sz w:val="32"/>
          <w:szCs w:val="32"/>
          <w:lang w:val="zh-CN"/>
        </w:rPr>
        <w:t>内攻灭火时，应有水枪掩护。进入起火、充烟区域前，应有效依托防火分隔设施，采取必要的出水掩护措施，防止轰燃、回燃、热对流等伤害。</w:t>
      </w:r>
    </w:p>
    <w:p w14:paraId="1843EE6C">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rPr>
        <w:t>4.沿玻璃幕墙外侧行动时，要保持一定的安全距离，防止玻璃爆裂碎片伤人。</w:t>
      </w:r>
    </w:p>
    <w:p w14:paraId="3F3F077C">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rPr>
        <w:t>5.</w:t>
      </w:r>
      <w:r>
        <w:rPr>
          <w:rFonts w:ascii="Times New Roman" w:hAnsi="Times New Roman" w:eastAsia="方正仿宋_GBK"/>
          <w:color w:val="000000"/>
          <w:sz w:val="32"/>
          <w:szCs w:val="32"/>
          <w:lang w:val="zh-CN"/>
        </w:rPr>
        <w:t>高处破拆必须选好立足点，并进行安全绳保护，防止滑跌坠落伤害；破拆所用工具要牢靠，以免脱落伤人。</w:t>
      </w:r>
    </w:p>
    <w:p w14:paraId="7308FE3C">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rPr>
        <w:t>6.</w:t>
      </w:r>
      <w:r>
        <w:rPr>
          <w:rFonts w:ascii="Times New Roman" w:hAnsi="Times New Roman" w:eastAsia="方正仿宋_GBK"/>
          <w:color w:val="000000"/>
          <w:sz w:val="32"/>
          <w:szCs w:val="32"/>
          <w:lang w:val="zh-CN"/>
        </w:rPr>
        <w:t>严禁人员位于车泵出水口、分水器接口、垂直铺设水带下方等部位，防止水带脱口、爆裂伤人。</w:t>
      </w:r>
    </w:p>
    <w:p w14:paraId="28C0F3F1">
      <w:pPr>
        <w:autoSpaceDE w:val="0"/>
        <w:autoSpaceDN w:val="0"/>
        <w:adjustRightInd w:val="0"/>
        <w:spacing w:line="600" w:lineRule="exact"/>
        <w:ind w:firstLine="640" w:firstLineChars="200"/>
        <w:rPr>
          <w:rFonts w:ascii="方正仿宋_GBK" w:hAnsi="方正仿宋_GBK" w:eastAsia="方正仿宋_GBK" w:cs="方正仿宋_GBK"/>
          <w:sz w:val="32"/>
          <w:szCs w:val="32"/>
        </w:rPr>
      </w:pPr>
      <w:r>
        <w:rPr>
          <w:rFonts w:hint="eastAsia" w:ascii="Times New Roman" w:hAnsi="Times New Roman" w:eastAsia="方正仿宋_GBK"/>
          <w:color w:val="000000"/>
          <w:sz w:val="32"/>
          <w:szCs w:val="32"/>
        </w:rPr>
        <w:t>7.对于</w:t>
      </w:r>
      <w:r>
        <w:rPr>
          <w:rFonts w:ascii="Times New Roman" w:hAnsi="Times New Roman" w:eastAsia="方正仿宋_GBK"/>
          <w:color w:val="000000"/>
          <w:sz w:val="32"/>
          <w:szCs w:val="32"/>
        </w:rPr>
        <w:t>燃烧时间较长的火灾现场，要组织专家对建筑结构进行</w:t>
      </w:r>
      <w:r>
        <w:rPr>
          <w:rFonts w:hint="eastAsia" w:ascii="Times New Roman" w:hAnsi="Times New Roman" w:eastAsia="方正仿宋_GBK"/>
          <w:color w:val="000000"/>
          <w:sz w:val="32"/>
          <w:szCs w:val="32"/>
        </w:rPr>
        <w:t>检测、</w:t>
      </w:r>
      <w:r>
        <w:rPr>
          <w:rFonts w:ascii="Times New Roman" w:hAnsi="Times New Roman" w:eastAsia="方正仿宋_GBK"/>
          <w:color w:val="000000"/>
          <w:sz w:val="32"/>
          <w:szCs w:val="32"/>
        </w:rPr>
        <w:t>评估，</w:t>
      </w:r>
      <w:r>
        <w:rPr>
          <w:rFonts w:hint="eastAsia" w:ascii="Times New Roman" w:hAnsi="Times New Roman" w:eastAsia="方正仿宋_GBK"/>
          <w:color w:val="000000"/>
          <w:sz w:val="32"/>
          <w:szCs w:val="32"/>
        </w:rPr>
        <w:t>在确保安全的情况下</w:t>
      </w:r>
      <w:r>
        <w:rPr>
          <w:rFonts w:ascii="Times New Roman" w:hAnsi="Times New Roman" w:eastAsia="方正仿宋_GBK"/>
          <w:color w:val="000000"/>
          <w:sz w:val="32"/>
          <w:szCs w:val="32"/>
        </w:rPr>
        <w:t>组织内攻。</w:t>
      </w:r>
    </w:p>
    <w:p w14:paraId="64EE358C">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方正黑体_GBK" w:hAnsi="方正黑体_GBK" w:eastAsia="方正黑体_GBK" w:cs="方正黑体_GBK"/>
          <w:sz w:val="32"/>
          <w:szCs w:val="32"/>
          <w:lang w:val="en-US" w:eastAsia="zh-CN"/>
        </w:rPr>
        <w:t>8.</w:t>
      </w:r>
      <w:r>
        <w:rPr>
          <w:rFonts w:hint="eastAsia" w:ascii="Times New Roman" w:hAnsi="Times New Roman" w:eastAsia="方正仿宋_GBK"/>
          <w:color w:val="000000"/>
          <w:sz w:val="32"/>
          <w:szCs w:val="32"/>
        </w:rPr>
        <w:t>利用举高消防车实施外攻时，</w:t>
      </w:r>
      <w:r>
        <w:rPr>
          <w:rFonts w:ascii="Times New Roman" w:hAnsi="Times New Roman" w:eastAsia="方正仿宋_GBK"/>
          <w:color w:val="000000"/>
          <w:sz w:val="32"/>
          <w:szCs w:val="32"/>
        </w:rPr>
        <w:t>严禁向只见烟不见火或喷火的窗口射水，否则会造成以下后果</w:t>
      </w:r>
      <w:r>
        <w:rPr>
          <w:rFonts w:hint="eastAsia" w:ascii="Times New Roman" w:hAnsi="Times New Roman" w:eastAsia="方正仿宋_GBK"/>
          <w:color w:val="000000"/>
          <w:sz w:val="32"/>
          <w:szCs w:val="32"/>
        </w:rPr>
        <w:t>：</w:t>
      </w:r>
      <w:r>
        <w:rPr>
          <w:rFonts w:ascii="Times New Roman" w:hAnsi="Times New Roman" w:eastAsia="方正仿宋_GBK"/>
          <w:color w:val="000000"/>
          <w:sz w:val="32"/>
          <w:szCs w:val="32"/>
        </w:rPr>
        <w:t>阻隔烟气向外扩散和热释放</w:t>
      </w:r>
      <w:r>
        <w:rPr>
          <w:rFonts w:hint="eastAsia" w:ascii="Times New Roman" w:hAnsi="Times New Roman" w:eastAsia="方正仿宋_GBK"/>
          <w:color w:val="000000"/>
          <w:sz w:val="32"/>
          <w:szCs w:val="32"/>
        </w:rPr>
        <w:t>；</w:t>
      </w:r>
      <w:r>
        <w:rPr>
          <w:rFonts w:ascii="Times New Roman" w:hAnsi="Times New Roman" w:eastAsia="方正仿宋_GBK"/>
          <w:color w:val="000000"/>
          <w:sz w:val="32"/>
          <w:szCs w:val="32"/>
        </w:rPr>
        <w:t>影响楼内被困人员疏散</w:t>
      </w:r>
      <w:r>
        <w:rPr>
          <w:rFonts w:hint="eastAsia" w:ascii="Times New Roman" w:hAnsi="Times New Roman" w:eastAsia="方正仿宋_GBK"/>
          <w:color w:val="000000"/>
          <w:sz w:val="32"/>
          <w:szCs w:val="32"/>
        </w:rPr>
        <w:t>；</w:t>
      </w:r>
      <w:r>
        <w:rPr>
          <w:rFonts w:ascii="Times New Roman" w:hAnsi="Times New Roman" w:eastAsia="方正仿宋_GBK"/>
          <w:color w:val="000000"/>
          <w:sz w:val="32"/>
          <w:szCs w:val="32"/>
        </w:rPr>
        <w:t>盲目射水将给内攻人员造成困难、障碍和伤害。</w:t>
      </w:r>
    </w:p>
    <w:p w14:paraId="51589F67">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lang w:val="en-US" w:eastAsia="zh-CN"/>
        </w:rPr>
        <w:t>9.</w:t>
      </w:r>
      <w:r>
        <w:rPr>
          <w:rFonts w:hint="eastAsia" w:ascii="Times New Roman" w:hAnsi="Times New Roman" w:eastAsia="方正仿宋_GBK"/>
          <w:color w:val="000000"/>
          <w:sz w:val="32"/>
          <w:szCs w:val="32"/>
        </w:rPr>
        <w:t>在火灾扑救过程中，安排火调人员第一时间收集、控制与火灾相关的起火单位及毗邻单位监控视频和市政道路监控视频，为后续战评总结和事故调查提供依据。</w:t>
      </w:r>
    </w:p>
    <w:p w14:paraId="2F503B07">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lang w:val="en-US" w:eastAsia="zh-CN"/>
        </w:rPr>
        <w:t>10.</w:t>
      </w:r>
      <w:r>
        <w:rPr>
          <w:rFonts w:hint="eastAsia" w:ascii="Times New Roman" w:hAnsi="Times New Roman" w:eastAsia="方正仿宋_GBK"/>
          <w:color w:val="000000"/>
          <w:sz w:val="32"/>
          <w:szCs w:val="32"/>
        </w:rPr>
        <w:t>明火扑灭后，要组织力量检查清理火场，防止复燃。</w:t>
      </w:r>
    </w:p>
    <w:p w14:paraId="170944BC">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lang w:val="en-US" w:eastAsia="zh-CN"/>
        </w:rPr>
        <w:t>11.</w:t>
      </w:r>
      <w:r>
        <w:rPr>
          <w:rFonts w:hint="eastAsia" w:ascii="Times New Roman" w:hAnsi="Times New Roman" w:eastAsia="方正仿宋_GBK"/>
          <w:color w:val="000000"/>
          <w:sz w:val="32"/>
          <w:szCs w:val="32"/>
        </w:rPr>
        <w:t>安排专人检查火</w:t>
      </w:r>
      <w:r>
        <w:rPr>
          <w:rFonts w:ascii="Times New Roman" w:hAnsi="Times New Roman" w:eastAsia="方正仿宋_GBK"/>
          <w:color w:val="000000"/>
          <w:sz w:val="32"/>
          <w:szCs w:val="32"/>
          <w:lang w:val="zh-CN"/>
        </w:rPr>
        <w:t>场秩序，严肃火场纪律，</w:t>
      </w:r>
      <w:r>
        <w:rPr>
          <w:rFonts w:hint="eastAsia" w:ascii="Times New Roman" w:hAnsi="Times New Roman" w:eastAsia="方正仿宋_GBK"/>
          <w:color w:val="000000"/>
          <w:sz w:val="32"/>
          <w:szCs w:val="32"/>
        </w:rPr>
        <w:t>避免出现</w:t>
      </w:r>
      <w:r>
        <w:rPr>
          <w:rFonts w:ascii="Times New Roman" w:hAnsi="Times New Roman" w:eastAsia="方正仿宋_GBK"/>
          <w:color w:val="000000"/>
          <w:sz w:val="32"/>
          <w:szCs w:val="32"/>
          <w:lang w:val="zh-CN"/>
        </w:rPr>
        <w:t>着装不齐、</w:t>
      </w:r>
      <w:r>
        <w:rPr>
          <w:rFonts w:hint="eastAsia" w:ascii="Times New Roman" w:hAnsi="Times New Roman" w:eastAsia="方正仿宋_GBK"/>
          <w:color w:val="000000"/>
          <w:sz w:val="32"/>
          <w:szCs w:val="32"/>
        </w:rPr>
        <w:t>队</w:t>
      </w:r>
      <w:r>
        <w:rPr>
          <w:rFonts w:ascii="Times New Roman" w:hAnsi="Times New Roman" w:eastAsia="方正仿宋_GBK"/>
          <w:color w:val="000000"/>
          <w:sz w:val="32"/>
          <w:szCs w:val="32"/>
          <w:lang w:val="zh-CN"/>
        </w:rPr>
        <w:t>容不整、作风松散等突出问题</w:t>
      </w:r>
      <w:r>
        <w:rPr>
          <w:rFonts w:hint="eastAsia" w:ascii="Times New Roman" w:hAnsi="Times New Roman" w:eastAsia="方正仿宋_GBK"/>
          <w:color w:val="000000"/>
          <w:sz w:val="32"/>
          <w:szCs w:val="32"/>
          <w:lang w:val="zh-CN"/>
        </w:rPr>
        <w:t>，</w:t>
      </w:r>
      <w:r>
        <w:rPr>
          <w:rFonts w:hint="eastAsia" w:ascii="Times New Roman" w:hAnsi="Times New Roman" w:eastAsia="方正仿宋_GBK"/>
          <w:color w:val="000000"/>
          <w:sz w:val="32"/>
          <w:szCs w:val="32"/>
        </w:rPr>
        <w:t>自觉维护消防救援队伍形象。</w:t>
      </w:r>
    </w:p>
    <w:p w14:paraId="3F51075A">
      <w:pPr>
        <w:spacing w:line="600" w:lineRule="exact"/>
        <w:ind w:firstLine="640" w:firstLineChars="200"/>
        <w:outlineLvl w:val="1"/>
        <w:rPr>
          <w:rFonts w:hint="default" w:ascii="Times New Roman" w:hAnsi="Times New Roman" w:eastAsia="方正黑体_GBK"/>
          <w:sz w:val="32"/>
          <w:szCs w:val="32"/>
          <w:lang w:val="zh-TW" w:eastAsia="zh-CN"/>
        </w:rPr>
      </w:pPr>
      <w:bookmarkStart w:id="12" w:name="_Toc10861"/>
      <w:bookmarkStart w:id="13" w:name="_Toc15833"/>
      <w:r>
        <w:rPr>
          <w:rFonts w:hint="eastAsia" w:ascii="Times New Roman" w:hAnsi="Times New Roman" w:eastAsia="方正黑体_GBK"/>
          <w:sz w:val="32"/>
          <w:szCs w:val="32"/>
          <w:lang w:val="zh-CN" w:eastAsia="zh-CN"/>
        </w:rPr>
        <w:t>七、</w:t>
      </w:r>
      <w:r>
        <w:rPr>
          <w:rFonts w:hint="eastAsia" w:ascii="Times New Roman" w:hAnsi="Times New Roman" w:eastAsia="方正黑体_GBK"/>
          <w:sz w:val="32"/>
          <w:szCs w:val="32"/>
          <w:lang w:val="zh-TW" w:eastAsia="zh-CN"/>
        </w:rPr>
        <w:t>应急</w:t>
      </w:r>
      <w:r>
        <w:rPr>
          <w:rFonts w:hint="default" w:ascii="Times New Roman" w:hAnsi="Times New Roman" w:eastAsia="方正黑体_GBK"/>
          <w:sz w:val="32"/>
          <w:szCs w:val="32"/>
          <w:lang w:val="zh-TW" w:eastAsia="zh-CN"/>
        </w:rPr>
        <w:t>联动</w:t>
      </w:r>
      <w:bookmarkEnd w:id="12"/>
      <w:bookmarkEnd w:id="13"/>
    </w:p>
    <w:p w14:paraId="12FD429D">
      <w:pPr>
        <w:spacing w:line="600" w:lineRule="exact"/>
        <w:ind w:firstLine="640" w:firstLineChars="200"/>
        <w:rPr>
          <w:rFonts w:hint="default" w:ascii="Times New Roman" w:hAnsi="Times New Roman" w:eastAsia="方正仿宋_GBK" w:cs="Times New Roman"/>
          <w:bCs/>
          <w:color w:val="000000"/>
          <w:sz w:val="32"/>
          <w:szCs w:val="32"/>
          <w:lang w:val="en-US" w:eastAsia="zh-CN"/>
        </w:rPr>
      </w:pPr>
      <w:r>
        <w:rPr>
          <w:rFonts w:hint="eastAsia" w:ascii="Times New Roman" w:hAnsi="Times New Roman" w:eastAsia="方正仿宋_GBK" w:cs="Times New Roman"/>
          <w:bCs/>
          <w:color w:val="000000"/>
          <w:sz w:val="32"/>
          <w:szCs w:val="32"/>
          <w:lang w:val="en-US" w:eastAsia="zh-CN"/>
        </w:rPr>
        <w:t>1</w:t>
      </w:r>
      <w:r>
        <w:rPr>
          <w:rFonts w:ascii="Times New Roman" w:hAnsi="Times New Roman" w:eastAsia="方正仿宋_GBK" w:cs="Times New Roman"/>
          <w:bCs/>
          <w:color w:val="000000"/>
          <w:sz w:val="32"/>
          <w:szCs w:val="32"/>
        </w:rPr>
        <w:t>.</w:t>
      </w:r>
      <w:r>
        <w:rPr>
          <w:rFonts w:hint="default" w:ascii="Times New Roman" w:hAnsi="Times New Roman" w:eastAsia="方正仿宋_GBK" w:cs="Times New Roman"/>
          <w:bCs/>
          <w:color w:val="000000"/>
          <w:sz w:val="32"/>
          <w:szCs w:val="32"/>
          <w:lang w:val="en-US" w:eastAsia="zh-CN"/>
        </w:rPr>
        <w:t>总队</w:t>
      </w:r>
      <w:r>
        <w:rPr>
          <w:rFonts w:hint="eastAsia" w:ascii="Times New Roman" w:hAnsi="Times New Roman" w:eastAsia="方正仿宋_GBK" w:cs="Times New Roman"/>
          <w:bCs/>
          <w:color w:val="000000"/>
          <w:sz w:val="32"/>
          <w:szCs w:val="32"/>
          <w:lang w:val="en-US" w:eastAsia="zh-CN"/>
        </w:rPr>
        <w:t>后勤保障组</w:t>
      </w:r>
      <w:r>
        <w:rPr>
          <w:rFonts w:hint="default" w:ascii="Times New Roman" w:hAnsi="Times New Roman" w:eastAsia="方正仿宋_GBK" w:cs="Times New Roman"/>
          <w:bCs/>
          <w:color w:val="000000"/>
          <w:sz w:val="32"/>
          <w:szCs w:val="32"/>
        </w:rPr>
        <w:t>与</w:t>
      </w:r>
      <w:r>
        <w:rPr>
          <w:rFonts w:hint="default" w:ascii="Times New Roman" w:hAnsi="Times New Roman" w:eastAsia="方正仿宋_GBK"/>
          <w:bCs/>
          <w:color w:val="000000"/>
          <w:sz w:val="32"/>
          <w:szCs w:val="32"/>
        </w:rPr>
        <w:t>公安、</w:t>
      </w:r>
      <w:r>
        <w:rPr>
          <w:rFonts w:hint="default" w:ascii="Times New Roman" w:hAnsi="Times New Roman" w:eastAsia="方正仿宋_GBK"/>
          <w:bCs/>
          <w:color w:val="000000"/>
          <w:sz w:val="32"/>
          <w:szCs w:val="32"/>
          <w:lang w:eastAsia="zh-CN"/>
        </w:rPr>
        <w:t>应急、</w:t>
      </w:r>
      <w:r>
        <w:rPr>
          <w:rFonts w:hint="default" w:ascii="Times New Roman" w:hAnsi="Times New Roman" w:eastAsia="方正仿宋_GBK"/>
          <w:bCs/>
          <w:color w:val="000000"/>
          <w:sz w:val="32"/>
          <w:szCs w:val="32"/>
        </w:rPr>
        <w:t>环保、急救、气象、供电、供水、供气和工程技术</w:t>
      </w:r>
      <w:r>
        <w:rPr>
          <w:rFonts w:hint="default" w:ascii="Times New Roman" w:hAnsi="Times New Roman" w:eastAsia="方正仿宋_GBK" w:cs="Times New Roman"/>
          <w:bCs/>
          <w:color w:val="000000"/>
          <w:sz w:val="32"/>
          <w:szCs w:val="32"/>
        </w:rPr>
        <w:t>等部门协调，调度</w:t>
      </w:r>
      <w:r>
        <w:rPr>
          <w:rFonts w:hint="default" w:ascii="Times New Roman" w:hAnsi="Times New Roman" w:eastAsia="方正仿宋_GBK" w:cs="Times New Roman"/>
          <w:bCs/>
          <w:color w:val="000000"/>
          <w:sz w:val="32"/>
          <w:szCs w:val="32"/>
          <w:lang w:eastAsia="zh-CN"/>
        </w:rPr>
        <w:t>相关力量</w:t>
      </w:r>
      <w:r>
        <w:rPr>
          <w:rFonts w:hint="default" w:ascii="Times New Roman" w:hAnsi="Times New Roman" w:eastAsia="方正仿宋_GBK" w:cs="Times New Roman"/>
          <w:bCs/>
          <w:color w:val="000000"/>
          <w:sz w:val="32"/>
          <w:szCs w:val="32"/>
        </w:rPr>
        <w:t>到场为</w:t>
      </w:r>
      <w:r>
        <w:rPr>
          <w:rFonts w:ascii="Times New Roman" w:hAnsi="Times New Roman" w:eastAsia="方正仿宋_GBK" w:cs="Times New Roman"/>
          <w:bCs/>
          <w:color w:val="000000"/>
          <w:sz w:val="32"/>
          <w:szCs w:val="32"/>
        </w:rPr>
        <w:t>前方</w:t>
      </w:r>
      <w:r>
        <w:rPr>
          <w:rFonts w:hint="default" w:ascii="Times New Roman" w:hAnsi="Times New Roman" w:eastAsia="方正仿宋_GBK" w:cs="Times New Roman"/>
          <w:bCs/>
          <w:color w:val="000000"/>
          <w:sz w:val="32"/>
          <w:szCs w:val="32"/>
        </w:rPr>
        <w:t>指挥部提供保障。</w:t>
      </w:r>
    </w:p>
    <w:p w14:paraId="7ABAA51B">
      <w:pPr>
        <w:pStyle w:val="12"/>
        <w:spacing w:line="600" w:lineRule="exact"/>
        <w:ind w:firstLine="640"/>
        <w:rPr>
          <w:rFonts w:hint="default" w:ascii="Times New Roman" w:hAnsi="Times New Roman" w:eastAsia="方正仿宋_GBK" w:cs="Times New Roman"/>
          <w:bCs/>
          <w:color w:val="auto"/>
        </w:rPr>
      </w:pPr>
      <w:r>
        <w:rPr>
          <w:rFonts w:hint="default" w:ascii="Times New Roman" w:hAnsi="Times New Roman" w:eastAsia="方正仿宋_GBK" w:cs="Times New Roman"/>
          <w:bCs/>
          <w:color w:val="auto"/>
        </w:rPr>
        <w:t>2</w:t>
      </w:r>
      <w:r>
        <w:rPr>
          <w:rFonts w:ascii="Times New Roman" w:hAnsi="Times New Roman" w:eastAsia="方正仿宋_GBK" w:cs="Times New Roman"/>
          <w:bCs/>
          <w:color w:val="auto"/>
        </w:rPr>
        <w:t>.</w:t>
      </w:r>
      <w:r>
        <w:rPr>
          <w:rFonts w:hint="eastAsia" w:ascii="Times New Roman" w:hAnsi="Times New Roman" w:eastAsia="方正仿宋_GBK" w:cs="Times New Roman"/>
          <w:bCs/>
          <w:color w:val="auto"/>
          <w:lang w:val="zh-TW" w:eastAsia="zh-CN"/>
        </w:rPr>
        <w:t>通信保障组</w:t>
      </w:r>
      <w:r>
        <w:rPr>
          <w:rFonts w:hint="default" w:ascii="Times New Roman" w:hAnsi="Times New Roman" w:eastAsia="方正仿宋_GBK" w:cs="Times New Roman"/>
          <w:bCs/>
        </w:rPr>
        <w:t>与航管</w:t>
      </w:r>
      <w:r>
        <w:rPr>
          <w:rFonts w:hint="eastAsia" w:ascii="Times New Roman" w:hAnsi="Times New Roman" w:eastAsia="方正仿宋_GBK" w:cs="Times New Roman"/>
          <w:bCs/>
          <w:lang w:eastAsia="zh-CN"/>
        </w:rPr>
        <w:t>、公安</w:t>
      </w:r>
      <w:r>
        <w:rPr>
          <w:rFonts w:hint="default" w:ascii="Times New Roman" w:hAnsi="Times New Roman" w:eastAsia="方正仿宋_GBK" w:cs="Times New Roman"/>
          <w:bCs/>
        </w:rPr>
        <w:t>部门沟通协调，启动无人机航线申请机制，4小时内建立浮空通信、空中接力通信，实现救援现场与指挥中心的通信畅通。</w:t>
      </w:r>
      <w:r>
        <w:rPr>
          <w:rFonts w:ascii="Times New Roman" w:hAnsi="Times New Roman" w:eastAsia="方正仿宋_GBK" w:cs="Times New Roman"/>
          <w:bCs/>
          <w:color w:val="auto"/>
        </w:rPr>
        <w:t>及时启动</w:t>
      </w:r>
      <w:r>
        <w:rPr>
          <w:rFonts w:hint="default" w:ascii="Times New Roman" w:hAnsi="Times New Roman" w:eastAsia="方正仿宋_GBK" w:cs="Times New Roman"/>
          <w:bCs/>
          <w:color w:val="auto"/>
        </w:rPr>
        <w:t>无人机测绘、指挥视频、卫星通信、实战指挥平台等设备厂家的联动机制，4小时内调派专业人员和装备到场协助保障。</w:t>
      </w:r>
    </w:p>
    <w:p w14:paraId="14F05616">
      <w:pPr>
        <w:pStyle w:val="12"/>
        <w:spacing w:line="600" w:lineRule="exact"/>
        <w:ind w:firstLine="640"/>
        <w:rPr>
          <w:rFonts w:hint="default" w:ascii="Times New Roman" w:hAnsi="Times New Roman" w:eastAsia="方正仿宋_GBK" w:cs="Times New Roman"/>
          <w:bCs/>
          <w:color w:val="auto"/>
          <w:lang w:val="zh-TW"/>
        </w:rPr>
      </w:pPr>
      <w:r>
        <w:rPr>
          <w:rFonts w:hint="eastAsia" w:ascii="Times New Roman" w:hAnsi="Times New Roman" w:eastAsia="方正仿宋_GBK" w:cs="Times New Roman"/>
          <w:bCs/>
          <w:color w:val="auto"/>
          <w:lang w:val="en-US" w:eastAsia="zh-CN"/>
        </w:rPr>
        <w:t>3</w:t>
      </w:r>
      <w:r>
        <w:rPr>
          <w:rFonts w:ascii="Times New Roman" w:hAnsi="Times New Roman" w:eastAsia="方正仿宋_GBK" w:cs="Times New Roman"/>
          <w:bCs/>
          <w:color w:val="auto"/>
          <w:lang w:val="zh-TW"/>
        </w:rPr>
        <w:t>.属地支队要</w:t>
      </w:r>
      <w:r>
        <w:rPr>
          <w:rFonts w:hint="default" w:ascii="Times New Roman" w:hAnsi="Times New Roman" w:eastAsia="方正仿宋_GBK" w:cs="Times New Roman"/>
          <w:bCs/>
          <w:color w:val="auto"/>
          <w:lang w:val="zh-TW"/>
        </w:rPr>
        <w:t>第一时间启动与三大运营商及工信部门的协同保障机制，调派应急通信保障专业力量到场保障，</w:t>
      </w:r>
      <w:r>
        <w:rPr>
          <w:rFonts w:hint="default" w:ascii="Times New Roman" w:hAnsi="Times New Roman" w:eastAsia="方正仿宋_GBK" w:cs="Times New Roman"/>
          <w:bCs/>
          <w:color w:val="auto"/>
        </w:rPr>
        <w:t>到场后</w:t>
      </w:r>
      <w:r>
        <w:rPr>
          <w:rFonts w:hint="default" w:ascii="Times New Roman" w:hAnsi="Times New Roman" w:eastAsia="方正仿宋_GBK" w:cs="Times New Roman"/>
          <w:bCs/>
          <w:color w:val="auto"/>
          <w:lang w:val="zh-TW"/>
        </w:rPr>
        <w:t>4小时内恢复、增强公网覆盖并安排专人驻点值守；6小时内建立稳定可靠的指挥视频专线和宽带传输网络，连通前方指挥部。</w:t>
      </w:r>
    </w:p>
    <w:p w14:paraId="3D4E1773">
      <w:pPr>
        <w:spacing w:line="600" w:lineRule="exact"/>
        <w:ind w:firstLine="640" w:firstLineChars="200"/>
        <w:rPr>
          <w:rFonts w:hint="eastAsia" w:ascii="方正黑体_GBK" w:hAnsi="方正黑体_GBK" w:eastAsia="方正黑体_GBK" w:cs="方正黑体_GBK"/>
          <w:sz w:val="32"/>
          <w:szCs w:val="32"/>
          <w:lang w:eastAsia="zh-CN"/>
        </w:rPr>
      </w:pPr>
    </w:p>
    <w:p w14:paraId="228452F9">
      <w:pPr>
        <w:autoSpaceDE w:val="0"/>
        <w:autoSpaceDN w:val="0"/>
        <w:adjustRightInd w:val="0"/>
        <w:spacing w:line="600" w:lineRule="exact"/>
        <w:ind w:firstLine="0" w:firstLineChars="0"/>
        <w:rPr>
          <w:rFonts w:ascii="Times New Roman" w:hAnsi="Times New Roman" w:eastAsia="方正仿宋_GBK"/>
          <w:color w:val="000000"/>
          <w:sz w:val="32"/>
          <w:szCs w:val="32"/>
        </w:rPr>
      </w:pPr>
    </w:p>
    <w:p w14:paraId="7287A911">
      <w:pPr>
        <w:autoSpaceDE w:val="0"/>
        <w:autoSpaceDN w:val="0"/>
        <w:adjustRightInd w:val="0"/>
        <w:spacing w:line="600" w:lineRule="exact"/>
        <w:ind w:left="1918" w:leftChars="304" w:hanging="1280" w:hangingChars="400"/>
        <w:rPr>
          <w:rFonts w:ascii="Times New Roman" w:hAnsi="Times New Roman" w:eastAsia="方正仿宋_GBK"/>
          <w:color w:val="000000"/>
          <w:kern w:val="0"/>
          <w:sz w:val="32"/>
          <w:szCs w:val="32"/>
        </w:rPr>
      </w:pPr>
      <w:r>
        <w:rPr>
          <w:rFonts w:hint="eastAsia" w:ascii="Times New Roman" w:hAnsi="Times New Roman" w:eastAsia="方正仿宋_GBK"/>
          <w:color w:val="000000"/>
          <w:sz w:val="32"/>
          <w:szCs w:val="32"/>
        </w:rPr>
        <w:t>附件：</w:t>
      </w:r>
      <w:r>
        <w:rPr>
          <w:rFonts w:hint="eastAsia" w:ascii="Times New Roman" w:hAnsi="Times New Roman" w:eastAsia="方正仿宋_GBK"/>
          <w:color w:val="000000"/>
          <w:kern w:val="0"/>
          <w:sz w:val="32"/>
          <w:szCs w:val="32"/>
        </w:rPr>
        <w:t>1.</w:t>
      </w:r>
      <w:r>
        <w:rPr>
          <w:rFonts w:hint="eastAsia" w:ascii="Times New Roman" w:hAnsi="Times New Roman" w:eastAsia="方正仿宋_GBK"/>
          <w:color w:val="000000"/>
          <w:kern w:val="0"/>
          <w:sz w:val="32"/>
          <w:szCs w:val="32"/>
          <w:lang w:val="en-US" w:eastAsia="zh-CN"/>
        </w:rPr>
        <w:t xml:space="preserve"> </w:t>
      </w:r>
      <w:r>
        <w:rPr>
          <w:rFonts w:hint="eastAsia" w:ascii="Times New Roman" w:hAnsi="Times New Roman" w:eastAsia="方正仿宋_GBK"/>
          <w:color w:val="000000"/>
          <w:sz w:val="32"/>
          <w:szCs w:val="32"/>
          <w:lang w:val="en-US" w:eastAsia="zh-CN"/>
        </w:rPr>
        <w:t>大型城市商业综合体</w:t>
      </w:r>
      <w:r>
        <w:rPr>
          <w:rFonts w:hint="eastAsia" w:ascii="Times New Roman" w:hAnsi="Times New Roman" w:eastAsia="方正仿宋_GBK"/>
          <w:color w:val="000000"/>
          <w:sz w:val="32"/>
          <w:szCs w:val="32"/>
        </w:rPr>
        <w:t>应急救援指挥框架图</w:t>
      </w:r>
    </w:p>
    <w:p w14:paraId="425265CB">
      <w:pPr>
        <w:numPr>
          <w:ilvl w:val="0"/>
          <w:numId w:val="1"/>
        </w:numPr>
        <w:autoSpaceDE w:val="0"/>
        <w:autoSpaceDN w:val="0"/>
        <w:adjustRightInd w:val="0"/>
        <w:spacing w:line="600" w:lineRule="exact"/>
        <w:ind w:firstLine="1600" w:firstLineChars="500"/>
        <w:rPr>
          <w:rFonts w:hint="eastAsia" w:ascii="Times New Roman" w:hAnsi="Times New Roman" w:eastAsia="方正仿宋_GBK"/>
          <w:sz w:val="32"/>
          <w:szCs w:val="32"/>
        </w:rPr>
      </w:pPr>
      <w:r>
        <w:rPr>
          <w:rFonts w:hint="eastAsia" w:ascii="Times New Roman" w:hAnsi="Times New Roman" w:eastAsia="方正仿宋_GBK"/>
          <w:color w:val="000000"/>
          <w:sz w:val="32"/>
          <w:szCs w:val="32"/>
          <w:lang w:val="en-US" w:eastAsia="zh-CN"/>
        </w:rPr>
        <w:t>大型城市商业</w:t>
      </w:r>
      <w:r>
        <w:rPr>
          <w:rFonts w:hint="eastAsia" w:ascii="Times New Roman" w:hAnsi="Times New Roman" w:eastAsia="方正仿宋_GBK"/>
          <w:sz w:val="32"/>
          <w:szCs w:val="32"/>
        </w:rPr>
        <w:t>综合体火灾基本要素统计表</w:t>
      </w:r>
    </w:p>
    <w:p w14:paraId="3332E6B9">
      <w:pPr>
        <w:keepNext w:val="0"/>
        <w:keepLines w:val="0"/>
        <w:pageBreakBefore w:val="0"/>
        <w:widowControl/>
        <w:kinsoku/>
        <w:wordWrap/>
        <w:overflowPunct/>
        <w:topLinePunct w:val="0"/>
        <w:autoSpaceDE w:val="0"/>
        <w:autoSpaceDN w:val="0"/>
        <w:bidi w:val="0"/>
        <w:adjustRightInd w:val="0"/>
        <w:snapToGrid/>
        <w:spacing w:line="600" w:lineRule="exact"/>
        <w:ind w:left="0" w:leftChars="0" w:right="0" w:rightChars="0" w:firstLine="1600" w:firstLineChars="500"/>
        <w:jc w:val="left"/>
        <w:textAlignment w:val="auto"/>
        <w:outlineLvl w:val="9"/>
        <w:rPr>
          <w:rFonts w:hint="eastAsia" w:ascii="方正小标宋_GBK" w:hAnsi="方正小标宋_GBK" w:eastAsia="方正小标宋_GBK" w:cs="方正小标宋_GBK"/>
          <w:sz w:val="44"/>
          <w:szCs w:val="44"/>
          <w:lang w:val="en-US" w:eastAsia="zh-CN"/>
        </w:rPr>
      </w:pPr>
      <w:r>
        <w:rPr>
          <w:rFonts w:hint="eastAsia" w:ascii="Times New Roman" w:hAnsi="Times New Roman" w:eastAsia="方正仿宋_GBK"/>
          <w:sz w:val="32"/>
          <w:szCs w:val="32"/>
          <w:lang w:val="en-US" w:eastAsia="zh-CN"/>
        </w:rPr>
        <w:t xml:space="preserve">3. </w:t>
      </w:r>
      <w:r>
        <w:rPr>
          <w:rFonts w:hint="eastAsia" w:ascii="Times New Roman" w:hAnsi="Times New Roman" w:eastAsia="方正仿宋_GBK" w:cs="Times New Roman"/>
          <w:color w:val="auto"/>
          <w:sz w:val="32"/>
          <w:szCs w:val="32"/>
          <w:lang w:val="en-US" w:eastAsia="zh-CN"/>
        </w:rPr>
        <w:t>省级相关联动单位联系表</w:t>
      </w:r>
    </w:p>
    <w:p w14:paraId="67352747">
      <w:pPr>
        <w:autoSpaceDE w:val="0"/>
        <w:autoSpaceDN w:val="0"/>
        <w:adjustRightInd w:val="0"/>
        <w:spacing w:line="600" w:lineRule="exact"/>
        <w:ind w:firstLine="1600" w:firstLineChars="500"/>
        <w:rPr>
          <w:rFonts w:hint="eastAsia" w:ascii="Times New Roman" w:hAnsi="Times New Roman" w:eastAsia="方正仿宋_GBK"/>
          <w:color w:val="000000"/>
          <w:sz w:val="32"/>
          <w:szCs w:val="32"/>
          <w:lang w:val="en-US" w:eastAsia="zh-CN"/>
        </w:rPr>
      </w:pPr>
      <w:r>
        <w:rPr>
          <w:rFonts w:hint="eastAsia" w:ascii="Times New Roman" w:hAnsi="Times New Roman" w:eastAsia="方正仿宋_GBK"/>
          <w:color w:val="000000"/>
          <w:sz w:val="32"/>
          <w:szCs w:val="32"/>
          <w:lang w:val="en-US" w:eastAsia="zh-CN"/>
        </w:rPr>
        <w:t xml:space="preserve">4. </w:t>
      </w:r>
      <w:r>
        <w:rPr>
          <w:rFonts w:hint="default" w:ascii="Times New Roman" w:hAnsi="Times New Roman" w:eastAsia="方正仿宋_GBK"/>
          <w:color w:val="000000"/>
          <w:sz w:val="32"/>
          <w:szCs w:val="32"/>
          <w:lang w:val="en-US" w:eastAsia="zh-CN"/>
        </w:rPr>
        <w:t>全省火灾灭火救援力量编成</w:t>
      </w:r>
    </w:p>
    <w:p w14:paraId="4301D7B7">
      <w:pPr>
        <w:autoSpaceDE w:val="0"/>
        <w:autoSpaceDN w:val="0"/>
        <w:adjustRightInd w:val="0"/>
        <w:spacing w:line="600" w:lineRule="exact"/>
        <w:ind w:firstLine="1600" w:firstLineChars="500"/>
        <w:rPr>
          <w:rFonts w:hint="eastAsia" w:ascii="Times New Roman" w:hAnsi="Times New Roman" w:eastAsia="方正仿宋_GBK"/>
          <w:color w:val="000000"/>
          <w:sz w:val="32"/>
          <w:szCs w:val="32"/>
          <w:lang w:eastAsia="zh-CN"/>
        </w:rPr>
      </w:pPr>
      <w:r>
        <w:rPr>
          <w:rFonts w:hint="eastAsia" w:ascii="Times New Roman" w:hAnsi="Times New Roman" w:eastAsia="方正仿宋_GBK"/>
          <w:color w:val="000000"/>
          <w:sz w:val="32"/>
          <w:szCs w:val="32"/>
          <w:lang w:val="en-US" w:eastAsia="zh-CN"/>
        </w:rPr>
        <w:t xml:space="preserve">5. </w:t>
      </w:r>
      <w:r>
        <w:rPr>
          <w:rFonts w:hint="eastAsia" w:ascii="Times New Roman" w:hAnsi="Times New Roman" w:eastAsia="方正仿宋_GBK"/>
          <w:color w:val="000000"/>
          <w:sz w:val="32"/>
          <w:szCs w:val="32"/>
        </w:rPr>
        <w:t>火场</w:t>
      </w:r>
      <w:r>
        <w:rPr>
          <w:rFonts w:hint="eastAsia" w:ascii="Times New Roman" w:hAnsi="Times New Roman" w:eastAsia="方正仿宋_GBK"/>
          <w:color w:val="000000"/>
          <w:sz w:val="32"/>
          <w:szCs w:val="32"/>
          <w:lang w:eastAsia="zh-CN"/>
        </w:rPr>
        <w:t>供水强度流量</w:t>
      </w:r>
      <w:r>
        <w:rPr>
          <w:rFonts w:hint="eastAsia" w:ascii="Times New Roman" w:hAnsi="Times New Roman" w:eastAsia="方正仿宋_GBK"/>
          <w:color w:val="000000"/>
          <w:sz w:val="32"/>
          <w:szCs w:val="32"/>
        </w:rPr>
        <w:t>估算</w:t>
      </w:r>
    </w:p>
    <w:p w14:paraId="445187B6">
      <w:pPr>
        <w:autoSpaceDE w:val="0"/>
        <w:autoSpaceDN w:val="0"/>
        <w:adjustRightInd w:val="0"/>
        <w:spacing w:line="600" w:lineRule="exact"/>
        <w:ind w:firstLine="1600" w:firstLineChars="500"/>
        <w:rPr>
          <w:rFonts w:hint="eastAsia" w:ascii="Times New Roman" w:hAnsi="Times New Roman" w:eastAsia="方正仿宋_GBK"/>
          <w:color w:val="000000"/>
          <w:sz w:val="32"/>
          <w:szCs w:val="32"/>
          <w:lang w:val="en-US" w:eastAsia="zh-CN"/>
        </w:rPr>
      </w:pPr>
      <w:r>
        <w:rPr>
          <w:rFonts w:hint="eastAsia" w:ascii="Times New Roman" w:hAnsi="Times New Roman" w:eastAsia="方正仿宋_GBK"/>
          <w:color w:val="000000"/>
          <w:sz w:val="32"/>
          <w:szCs w:val="32"/>
          <w:lang w:val="en-US" w:eastAsia="zh-CN"/>
        </w:rPr>
        <w:t>6. 大型城市商业综合体</w:t>
      </w:r>
      <w:r>
        <w:rPr>
          <w:rFonts w:hint="eastAsia" w:ascii="Times New Roman" w:hAnsi="Times New Roman" w:eastAsia="方正仿宋_GBK"/>
          <w:color w:val="000000"/>
          <w:sz w:val="32"/>
          <w:szCs w:val="32"/>
          <w:lang w:val="zh-CN" w:eastAsia="zh-CN"/>
        </w:rPr>
        <w:t>处置</w:t>
      </w:r>
      <w:r>
        <w:rPr>
          <w:rFonts w:hint="eastAsia" w:ascii="Times New Roman" w:hAnsi="Times New Roman" w:eastAsia="方正仿宋_GBK"/>
          <w:color w:val="000000"/>
          <w:sz w:val="32"/>
          <w:szCs w:val="32"/>
          <w:lang w:eastAsia="zh-CN"/>
        </w:rPr>
        <w:t>程序</w:t>
      </w:r>
    </w:p>
    <w:p w14:paraId="3F6BA8FE">
      <w:pPr>
        <w:autoSpaceDE w:val="0"/>
        <w:autoSpaceDN w:val="0"/>
        <w:adjustRightInd w:val="0"/>
        <w:spacing w:line="600" w:lineRule="exact"/>
        <w:ind w:firstLine="1600" w:firstLineChars="500"/>
        <w:rPr>
          <w:rFonts w:hint="eastAsia" w:ascii="Times New Roman" w:hAnsi="Times New Roman" w:eastAsia="方正仿宋_GBK"/>
          <w:color w:val="000000"/>
          <w:sz w:val="32"/>
          <w:szCs w:val="32"/>
          <w:lang w:val="en-US" w:eastAsia="zh-CN"/>
        </w:rPr>
      </w:pPr>
      <w:r>
        <w:rPr>
          <w:rFonts w:hint="eastAsia" w:ascii="Times New Roman" w:hAnsi="Times New Roman" w:eastAsia="方正仿宋_GBK"/>
          <w:color w:val="000000"/>
          <w:sz w:val="32"/>
          <w:szCs w:val="32"/>
          <w:lang w:val="en-US" w:eastAsia="zh-CN"/>
        </w:rPr>
        <w:t>7. 建筑火灾灭火救援专家组</w:t>
      </w:r>
    </w:p>
    <w:p w14:paraId="4E02EBC0">
      <w:pPr>
        <w:autoSpaceDE w:val="0"/>
        <w:autoSpaceDN w:val="0"/>
        <w:adjustRightInd w:val="0"/>
        <w:spacing w:line="600" w:lineRule="exact"/>
        <w:ind w:firstLine="640" w:firstLineChars="200"/>
        <w:rPr>
          <w:rFonts w:hint="default" w:ascii="Times New Roman" w:hAnsi="Times New Roman" w:eastAsia="方正仿宋_GBK"/>
          <w:color w:val="000000"/>
          <w:sz w:val="32"/>
          <w:szCs w:val="32"/>
          <w:lang w:val="en-US" w:eastAsia="zh-CN"/>
        </w:rPr>
      </w:pPr>
      <w:r>
        <w:rPr>
          <w:rFonts w:hint="eastAsia" w:ascii="Times New Roman" w:hAnsi="Times New Roman" w:eastAsia="方正仿宋_GBK"/>
          <w:color w:val="000000"/>
          <w:sz w:val="32"/>
          <w:szCs w:val="32"/>
          <w:lang w:val="en-US" w:eastAsia="zh-CN"/>
        </w:rPr>
        <w:t xml:space="preserve">      </w:t>
      </w:r>
    </w:p>
    <w:p w14:paraId="115B95A7">
      <w:pPr>
        <w:keepNext w:val="0"/>
        <w:keepLines w:val="0"/>
        <w:pageBreakBefore w:val="0"/>
        <w:widowControl w:val="0"/>
        <w:kinsoku/>
        <w:wordWrap/>
        <w:overflowPunct/>
        <w:topLinePunct w:val="0"/>
        <w:bidi w:val="0"/>
        <w:snapToGrid/>
        <w:spacing w:line="600" w:lineRule="exact"/>
        <w:ind w:left="0" w:leftChars="0" w:right="0" w:rightChars="0" w:firstLine="1600" w:firstLineChars="500"/>
        <w:jc w:val="both"/>
        <w:textAlignment w:val="auto"/>
        <w:outlineLvl w:val="9"/>
        <w:rPr>
          <w:rFonts w:hint="eastAsia" w:ascii="Times New Roman" w:hAnsi="Times New Roman" w:eastAsia="方正仿宋_GBK" w:cs="Times New Roman"/>
          <w:sz w:val="32"/>
          <w:szCs w:val="32"/>
          <w:lang w:val="en-US" w:eastAsia="zh-CN"/>
        </w:rPr>
      </w:pPr>
    </w:p>
    <w:p w14:paraId="2F643970">
      <w:pPr>
        <w:pStyle w:val="11"/>
        <w:rPr>
          <w:rFonts w:hint="default" w:eastAsia="方正仿宋_GBK"/>
          <w:lang w:val="en-US" w:eastAsia="zh-CN"/>
        </w:rPr>
        <w:sectPr>
          <w:footerReference r:id="rId4" w:type="default"/>
          <w:pgSz w:w="11906" w:h="16838"/>
          <w:pgMar w:top="2098" w:right="1474" w:bottom="1984" w:left="1587" w:header="851" w:footer="1417" w:gutter="0"/>
          <w:pgNumType w:fmt="numberInDash" w:start="1"/>
          <w:cols w:space="425" w:num="1"/>
          <w:docGrid w:type="lines" w:linePitch="312" w:charSpace="0"/>
        </w:sectPr>
      </w:pPr>
    </w:p>
    <w:p w14:paraId="410EA630">
      <w:pPr>
        <w:spacing w:line="600" w:lineRule="exact"/>
        <w:outlineLvl w:val="2"/>
        <w:rPr>
          <w:rFonts w:ascii="方正黑体_GBK" w:hAnsi="方正黑体_GBK" w:eastAsia="方正黑体_GBK" w:cs="方正黑体_GBK"/>
          <w:sz w:val="32"/>
          <w:szCs w:val="32"/>
        </w:rPr>
      </w:pPr>
      <w:bookmarkStart w:id="14" w:name="_Toc31639"/>
      <w:bookmarkStart w:id="15" w:name="_Toc5036"/>
      <w:r>
        <w:rPr>
          <w:rFonts w:hint="eastAsia" w:ascii="方正黑体_GBK" w:hAnsi="方正黑体_GBK" w:eastAsia="方正黑体_GBK" w:cs="方正黑体_GBK"/>
          <w:sz w:val="32"/>
          <w:szCs w:val="32"/>
        </w:rPr>
        <w:t>附件</w:t>
      </w:r>
      <w:r>
        <w:rPr>
          <w:rFonts w:hint="eastAsia" w:ascii="方正黑体_GBK" w:hAnsi="方正黑体_GBK" w:eastAsia="方正黑体_GBK" w:cs="方正黑体_GBK"/>
          <w:kern w:val="0"/>
          <w:sz w:val="32"/>
          <w:szCs w:val="32"/>
        </w:rPr>
        <w:t>1</w:t>
      </w:r>
      <w:bookmarkEnd w:id="14"/>
      <w:bookmarkEnd w:id="15"/>
    </w:p>
    <w:p w14:paraId="6BBF17D9">
      <w:pPr>
        <w:pStyle w:val="11"/>
        <w:keepNext w:val="0"/>
        <w:keepLines w:val="0"/>
        <w:pageBreakBefore w:val="0"/>
        <w:widowControl w:val="0"/>
        <w:kinsoku/>
        <w:wordWrap/>
        <w:overflowPunct/>
        <w:topLinePunct w:val="0"/>
        <w:autoSpaceDE w:val="0"/>
        <w:autoSpaceDN w:val="0"/>
        <w:bidi w:val="0"/>
        <w:adjustRightInd w:val="0"/>
        <w:snapToGrid/>
        <w:spacing w:line="640" w:lineRule="exact"/>
        <w:ind w:left="0" w:leftChars="0" w:right="0" w:rightChars="0" w:firstLine="0" w:firstLineChars="0"/>
        <w:jc w:val="center"/>
        <w:textAlignment w:val="auto"/>
        <w:outlineLvl w:val="2"/>
        <w:rPr>
          <w:rFonts w:hint="eastAsia" w:ascii="Times New Roman" w:hAnsi="Times New Roman" w:eastAsia="方正小标宋_GBK" w:cs="Times New Roman"/>
          <w:color w:val="auto"/>
          <w:sz w:val="44"/>
          <w:szCs w:val="44"/>
          <w:lang w:val="en-US" w:eastAsia="zh-CN"/>
        </w:rPr>
      </w:pPr>
      <w:bookmarkStart w:id="16" w:name="_Toc31565"/>
      <w:bookmarkStart w:id="17" w:name="_Toc6441"/>
      <w:r>
        <w:rPr>
          <w:rFonts w:hint="eastAsia" w:ascii="Times New Roman" w:hAnsi="Times New Roman" w:eastAsia="方正小标宋_GBK" w:cs="Times New Roman"/>
          <w:color w:val="auto"/>
          <w:sz w:val="44"/>
          <w:szCs w:val="44"/>
          <w:lang w:val="en-US" w:eastAsia="zh-CN"/>
        </w:rPr>
        <w:t>海南省消防救援总队大型城市</w:t>
      </w:r>
      <w:r>
        <w:rPr>
          <w:rFonts w:hint="eastAsia" w:ascii="Times New Roman" w:hAnsi="Times New Roman" w:cs="Times New Roman"/>
          <w:color w:val="auto"/>
          <w:sz w:val="44"/>
          <w:szCs w:val="44"/>
          <w:lang w:val="en-US" w:eastAsia="zh-CN"/>
        </w:rPr>
        <w:t>商业</w:t>
      </w:r>
      <w:r>
        <w:rPr>
          <w:rFonts w:hint="eastAsia" w:ascii="Times New Roman" w:hAnsi="Times New Roman" w:eastAsia="方正小标宋_GBK" w:cs="Times New Roman"/>
          <w:color w:val="auto"/>
          <w:sz w:val="44"/>
          <w:szCs w:val="44"/>
          <w:lang w:val="en-US" w:eastAsia="zh-CN"/>
        </w:rPr>
        <w:t>综合体应急救援指挥框架图</w:t>
      </w:r>
      <w:bookmarkEnd w:id="16"/>
      <w:bookmarkEnd w:id="17"/>
    </w:p>
    <w:p w14:paraId="092F4E1C">
      <w:pPr>
        <w:jc w:val="center"/>
        <w:rPr>
          <w:rFonts w:ascii="Times New Roman" w:hAnsi="Times New Roman"/>
          <w:b/>
          <w:bCs/>
          <w:sz w:val="44"/>
          <w:szCs w:val="44"/>
        </w:rPr>
      </w:pPr>
      <w:r>
        <w:rPr>
          <w:rFonts w:ascii="Times New Roman" w:hAnsi="Times New Roman"/>
        </w:rPr>
        <mc:AlternateContent>
          <mc:Choice Requires="wps">
            <w:drawing>
              <wp:anchor distT="0" distB="0" distL="114300" distR="114300" simplePos="0" relativeHeight="251662336" behindDoc="0" locked="0" layoutInCell="1" allowOverlap="1">
                <wp:simplePos x="0" y="0"/>
                <wp:positionH relativeFrom="column">
                  <wp:posOffset>3687445</wp:posOffset>
                </wp:positionH>
                <wp:positionV relativeFrom="paragraph">
                  <wp:posOffset>76835</wp:posOffset>
                </wp:positionV>
                <wp:extent cx="1691005" cy="341630"/>
                <wp:effectExtent l="6350" t="6350" r="17145" b="13970"/>
                <wp:wrapNone/>
                <wp:docPr id="173" name="矩形 173"/>
                <wp:cNvGraphicFramePr/>
                <a:graphic xmlns:a="http://schemas.openxmlformats.org/drawingml/2006/main">
                  <a:graphicData uri="http://schemas.microsoft.com/office/word/2010/wordprocessingShape">
                    <wps:wsp>
                      <wps:cNvSpPr>
                        <a:spLocks noChangeArrowheads="1"/>
                      </wps:cNvSpPr>
                      <wps:spPr bwMode="auto">
                        <a:xfrm>
                          <a:off x="0" y="0"/>
                          <a:ext cx="1691005" cy="341630"/>
                        </a:xfrm>
                        <a:prstGeom prst="rect">
                          <a:avLst/>
                        </a:prstGeom>
                        <a:solidFill>
                          <a:srgbClr val="FFFFFF"/>
                        </a:solidFill>
                        <a:ln w="12700">
                          <a:solidFill>
                            <a:srgbClr val="000000"/>
                          </a:solidFill>
                          <a:miter lim="200000"/>
                        </a:ln>
                        <a:effectLst/>
                      </wps:spPr>
                      <wps:txbx>
                        <w:txbxContent>
                          <w:p w14:paraId="09963625">
                            <w:pPr>
                              <w:spacing w:line="300" w:lineRule="exact"/>
                              <w:jc w:val="center"/>
                              <w:rPr>
                                <w:rFonts w:ascii="Times New Roman" w:hAnsi="Times New Roman" w:eastAsia="方正小标宋_GBK"/>
                                <w:sz w:val="24"/>
                              </w:rPr>
                            </w:pPr>
                            <w:r>
                              <w:rPr>
                                <w:rFonts w:hint="eastAsia" w:ascii="Times New Roman" w:hAnsi="Times New Roman" w:eastAsia="方正小标宋_GBK"/>
                                <w:sz w:val="24"/>
                              </w:rPr>
                              <w:t>启动预案</w:t>
                            </w:r>
                          </w:p>
                          <w:p w14:paraId="0ABC4CF8">
                            <w:pPr>
                              <w:jc w:val="center"/>
                              <w:rPr>
                                <w:sz w:val="24"/>
                              </w:rPr>
                            </w:pPr>
                          </w:p>
                          <w:p w14:paraId="72B4EB71">
                            <w:pPr>
                              <w:jc w:val="center"/>
                              <w:rPr>
                                <w:sz w:val="24"/>
                              </w:rPr>
                            </w:pPr>
                          </w:p>
                        </w:txbxContent>
                      </wps:txbx>
                      <wps:bodyPr rot="0" vert="horz" wrap="square" lIns="91440" tIns="45720" rIns="91440" bIns="45720" anchor="ctr" anchorCtr="0" upright="1">
                        <a:noAutofit/>
                      </wps:bodyPr>
                    </wps:wsp>
                  </a:graphicData>
                </a:graphic>
              </wp:anchor>
            </w:drawing>
          </mc:Choice>
          <mc:Fallback>
            <w:pict>
              <v:rect id="_x0000_s1026" o:spid="_x0000_s1026" o:spt="1" style="position:absolute;left:0pt;margin-left:290.35pt;margin-top:6.05pt;height:26.9pt;width:133.15pt;z-index:251662336;v-text-anchor:middle;mso-width-relative:page;mso-height-relative:page;" fillcolor="#FFFFFF" filled="t" stroked="t" coordsize="21600,21600" o:gfxdata="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HZfu/LYAAAACQEAAA8AAAAAAAAAAQAgAAAA&#10;IgAAAGRycy9kb3ducmV2LnhtbFBLAQIUABQAAAAIAIdO4kBluzrSRAIAAI8EAAAOAAAAAAAAAAEA&#10;IAAAACcBAABkcnMvZTJvRG9jLnhtbFBLBQYAAAAABgAGAFkBAADdBQAAAAA=&#10;">
                <v:fill on="t" focussize="0,0"/>
                <v:stroke weight="1pt" color="#000000" miterlimit="2" joinstyle="miter"/>
                <v:imagedata o:title=""/>
                <o:lock v:ext="edit" aspectratio="f"/>
                <v:textbox>
                  <w:txbxContent>
                    <w:p w14:paraId="09963625">
                      <w:pPr>
                        <w:spacing w:line="300" w:lineRule="exact"/>
                        <w:jc w:val="center"/>
                        <w:rPr>
                          <w:rFonts w:ascii="Times New Roman" w:hAnsi="Times New Roman" w:eastAsia="方正小标宋_GBK"/>
                          <w:sz w:val="24"/>
                        </w:rPr>
                      </w:pPr>
                      <w:r>
                        <w:rPr>
                          <w:rFonts w:hint="eastAsia" w:ascii="Times New Roman" w:hAnsi="Times New Roman" w:eastAsia="方正小标宋_GBK"/>
                          <w:sz w:val="24"/>
                        </w:rPr>
                        <w:t>启动预案</w:t>
                      </w:r>
                    </w:p>
                    <w:p w14:paraId="0ABC4CF8">
                      <w:pPr>
                        <w:jc w:val="center"/>
                        <w:rPr>
                          <w:sz w:val="24"/>
                        </w:rPr>
                      </w:pPr>
                    </w:p>
                    <w:p w14:paraId="72B4EB71">
                      <w:pPr>
                        <w:jc w:val="center"/>
                        <w:rPr>
                          <w:sz w:val="24"/>
                        </w:rPr>
                      </w:pPr>
                    </w:p>
                  </w:txbxContent>
                </v:textbox>
              </v:rect>
            </w:pict>
          </mc:Fallback>
        </mc:AlternateContent>
      </w:r>
    </w:p>
    <w:p w14:paraId="0B20320F">
      <w:pPr>
        <w:rPr>
          <w:rFonts w:ascii="Times New Roman" w:hAnsi="Times New Roman"/>
        </w:rPr>
      </w:pPr>
      <w:r>
        <w:rPr>
          <w:rFonts w:ascii="Times New Roman" w:hAnsi="Times New Roman"/>
        </w:rPr>
        <mc:AlternateContent>
          <mc:Choice Requires="wps">
            <w:drawing>
              <wp:anchor distT="0" distB="0" distL="114300" distR="114300" simplePos="0" relativeHeight="251664384" behindDoc="0" locked="0" layoutInCell="1" allowOverlap="1">
                <wp:simplePos x="0" y="0"/>
                <wp:positionH relativeFrom="column">
                  <wp:posOffset>2588895</wp:posOffset>
                </wp:positionH>
                <wp:positionV relativeFrom="paragraph">
                  <wp:posOffset>183515</wp:posOffset>
                </wp:positionV>
                <wp:extent cx="4156075" cy="1905"/>
                <wp:effectExtent l="0" t="0" r="0" b="0"/>
                <wp:wrapNone/>
                <wp:docPr id="174" name="直接连接符 174"/>
                <wp:cNvGraphicFramePr/>
                <a:graphic xmlns:a="http://schemas.openxmlformats.org/drawingml/2006/main">
                  <a:graphicData uri="http://schemas.microsoft.com/office/word/2010/wordprocessingShape">
                    <wps:wsp>
                      <wps:cNvCnPr>
                        <a:cxnSpLocks noChangeShapeType="1"/>
                      </wps:cNvCnPr>
                      <wps:spPr bwMode="auto">
                        <a:xfrm>
                          <a:off x="0" y="0"/>
                          <a:ext cx="4156075" cy="1905"/>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203.85pt;margin-top:14.45pt;height:0.15pt;width:327.25pt;z-index:251664384;mso-width-relative:page;mso-height-relative:page;" filled="f" stroked="t" coordsize="21600,21600" o:gfxdata="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FirOlTZAAAACgEAAA8AAAAAAAAAAQAgAAAAIgAAAGRycy9kb3ducmV2LnhtbFBLAQIUABQA&#10;AAAIAIdO4kBfRAI97wEAAMADAAAOAAAAAAAAAAEAIAAAACgBAABkcnMvZTJvRG9jLnhtbFBLBQYA&#10;AAAABgAGAFkBAACJBQAAAAA=&#10;">
                <v:fill on="f" focussize="0,0"/>
                <v:stroke weight="1pt" color="#000000" joinstyle="round"/>
                <v:imagedata o:title=""/>
                <o:lock v:ext="edit" aspectratio="f"/>
              </v:line>
            </w:pict>
          </mc:Fallback>
        </mc:AlternateContent>
      </w:r>
      <w:r>
        <w:rPr>
          <w:rFonts w:ascii="Times New Roman" w:hAnsi="Times New Roman"/>
        </w:rPr>
        <mc:AlternateContent>
          <mc:Choice Requires="wps">
            <w:drawing>
              <wp:anchor distT="0" distB="0" distL="114300" distR="114300" simplePos="0" relativeHeight="251665408" behindDoc="0" locked="0" layoutInCell="1" allowOverlap="1">
                <wp:simplePos x="0" y="0"/>
                <wp:positionH relativeFrom="column">
                  <wp:posOffset>6739255</wp:posOffset>
                </wp:positionH>
                <wp:positionV relativeFrom="paragraph">
                  <wp:posOffset>193040</wp:posOffset>
                </wp:positionV>
                <wp:extent cx="5715" cy="259080"/>
                <wp:effectExtent l="6350" t="0" r="6985" b="7620"/>
                <wp:wrapNone/>
                <wp:docPr id="175" name="直接连接符 175"/>
                <wp:cNvGraphicFramePr/>
                <a:graphic xmlns:a="http://schemas.openxmlformats.org/drawingml/2006/main">
                  <a:graphicData uri="http://schemas.microsoft.com/office/word/2010/wordprocessingShape">
                    <wps:wsp>
                      <wps:cNvCnPr>
                        <a:cxnSpLocks noChangeShapeType="1"/>
                      </wps:cNvCnPr>
                      <wps:spPr bwMode="auto">
                        <a:xfrm flipV="1">
                          <a:off x="0" y="0"/>
                          <a:ext cx="5715" cy="259080"/>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flip:y;margin-left:530.65pt;margin-top:15.2pt;height:20.4pt;width:0.45pt;z-index:251665408;mso-width-relative:page;mso-height-relative:page;" filled="f" stroked="t" coordsize="21600,21600" o:gfxdata="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3WbjHtkAAAALAQAADwAAAAAAAAABACAAAAAiAAAAZHJzL2Rvd25yZXYueG1sUEsB&#10;AhQAFAAAAAgAh07iQPhMmgH0AQAAyQMAAA4AAAAAAAAAAQAgAAAAKAEAAGRycy9lMm9Eb2MueG1s&#10;UEsFBgAAAAAGAAYAWQEAAI4FAAAAAA==&#10;">
                <v:fill on="f" focussize="0,0"/>
                <v:stroke weight="1pt" color="#000000" joinstyle="round"/>
                <v:imagedata o:title=""/>
                <o:lock v:ext="edit" aspectratio="f"/>
              </v:line>
            </w:pict>
          </mc:Fallback>
        </mc:AlternateContent>
      </w:r>
      <w:r>
        <w:rPr>
          <w:rFonts w:ascii="Times New Roman" w:hAnsi="Times New Roman"/>
        </w:rPr>
        <mc:AlternateContent>
          <mc:Choice Requires="wps">
            <w:drawing>
              <wp:anchor distT="0" distB="0" distL="114300" distR="114300" simplePos="0" relativeHeight="251666432" behindDoc="0" locked="0" layoutInCell="1" allowOverlap="1">
                <wp:simplePos x="0" y="0"/>
                <wp:positionH relativeFrom="column">
                  <wp:posOffset>2596515</wp:posOffset>
                </wp:positionH>
                <wp:positionV relativeFrom="paragraph">
                  <wp:posOffset>183515</wp:posOffset>
                </wp:positionV>
                <wp:extent cx="2540" cy="229870"/>
                <wp:effectExtent l="6350" t="0" r="10160" b="17780"/>
                <wp:wrapNone/>
                <wp:docPr id="176" name="直接连接符 176"/>
                <wp:cNvGraphicFramePr/>
                <a:graphic xmlns:a="http://schemas.openxmlformats.org/drawingml/2006/main">
                  <a:graphicData uri="http://schemas.microsoft.com/office/word/2010/wordprocessingShape">
                    <wps:wsp>
                      <wps:cNvCnPr>
                        <a:cxnSpLocks noChangeShapeType="1"/>
                      </wps:cNvCnPr>
                      <wps:spPr bwMode="auto">
                        <a:xfrm>
                          <a:off x="0" y="0"/>
                          <a:ext cx="2540" cy="229870"/>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204.45pt;margin-top:14.45pt;height:18.1pt;width:0.2pt;z-index:251666432;mso-width-relative:page;mso-height-relative:page;" filled="f" stroked="t" coordsize="21600,21600" o:gfxdata="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HoIxm2gAAAAkBAAAPAAAAAAAAAAEAIAAAACIAAABkcnMvZG93bnJldi54bWxQSwECFAAU&#10;AAAACACHTuJAOCCvru8BAAC/AwAADgAAAAAAAAABACAAAAApAQAAZHJzL2Uyb0RvYy54bWxQSwUG&#10;AAAAAAYABgBZAQAAigUAAAAA&#10;">
                <v:fill on="f" focussize="0,0"/>
                <v:stroke weight="1pt" color="#000000" joinstyle="round"/>
                <v:imagedata o:title=""/>
                <o:lock v:ext="edit" aspectratio="f"/>
              </v:line>
            </w:pict>
          </mc:Fallback>
        </mc:AlternateContent>
      </w:r>
      <w:r>
        <w:rPr>
          <w:rFonts w:ascii="Times New Roman" w:hAnsi="Times New Roman"/>
        </w:rPr>
        <mc:AlternateContent>
          <mc:Choice Requires="wps">
            <w:drawing>
              <wp:anchor distT="0" distB="0" distL="114300" distR="114300" simplePos="0" relativeHeight="251663360" behindDoc="0" locked="0" layoutInCell="1" allowOverlap="1">
                <wp:simplePos x="0" y="0"/>
                <wp:positionH relativeFrom="column">
                  <wp:posOffset>4528185</wp:posOffset>
                </wp:positionH>
                <wp:positionV relativeFrom="paragraph">
                  <wp:posOffset>14605</wp:posOffset>
                </wp:positionV>
                <wp:extent cx="0" cy="149225"/>
                <wp:effectExtent l="6350" t="0" r="12700" b="3175"/>
                <wp:wrapNone/>
                <wp:docPr id="177" name="直接箭头连接符 177"/>
                <wp:cNvGraphicFramePr/>
                <a:graphic xmlns:a="http://schemas.openxmlformats.org/drawingml/2006/main">
                  <a:graphicData uri="http://schemas.microsoft.com/office/word/2010/wordprocessingShape">
                    <wps:wsp>
                      <wps:cNvCnPr>
                        <a:cxnSpLocks noChangeShapeType="1"/>
                      </wps:cNvCnPr>
                      <wps:spPr bwMode="auto">
                        <a:xfrm>
                          <a:off x="0" y="0"/>
                          <a:ext cx="0" cy="149225"/>
                        </a:xfrm>
                        <a:prstGeom prst="straightConnector1">
                          <a:avLst/>
                        </a:prstGeom>
                        <a:noFill/>
                        <a:ln w="12700">
                          <a:solidFill>
                            <a:srgbClr val="000000"/>
                          </a:solidFill>
                          <a:round/>
                        </a:ln>
                        <a:effectLst/>
                      </wps:spPr>
                      <wps:bodyPr/>
                    </wps:wsp>
                  </a:graphicData>
                </a:graphic>
              </wp:anchor>
            </w:drawing>
          </mc:Choice>
          <mc:Fallback>
            <w:pict>
              <v:shape id="_x0000_s1026" o:spid="_x0000_s1026" o:spt="32" type="#_x0000_t32" style="position:absolute;left:0pt;margin-left:356.55pt;margin-top:1.15pt;height:11.75pt;width:0pt;z-index:251663360;mso-width-relative:page;mso-height-relative:page;" filled="f" stroked="t" coordsize="21600,21600" o:gfxdata="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Lc4uNTSAAAACAEAAA8AAAAAAAAAAQAgAAAAIgAAAGRycy9kb3ducmV2LnhtbFBLAQIU&#10;ABQAAAAIAIdO4kCsd889+QEAANADAAAOAAAAAAAAAAEAIAAAACEBAABkcnMvZTJvRG9jLnhtbFBL&#10;BQYAAAAABgAGAFkBAACMBQAAAAA=&#10;">
                <v:fill on="f" focussize="0,0"/>
                <v:stroke weight="1pt" color="#000000" joinstyle="round"/>
                <v:imagedata o:title=""/>
                <o:lock v:ext="edit" aspectratio="f"/>
              </v:shape>
            </w:pict>
          </mc:Fallback>
        </mc:AlternateContent>
      </w:r>
    </w:p>
    <w:p w14:paraId="7E14C2E7">
      <w:pPr>
        <w:rPr>
          <w:rFonts w:ascii="Times New Roman" w:hAnsi="Times New Roman"/>
        </w:rPr>
      </w:pPr>
    </w:p>
    <w:p w14:paraId="46EEAFB7">
      <w:pPr>
        <w:rPr>
          <w:rFonts w:ascii="Times New Roman" w:hAnsi="Times New Roman"/>
        </w:rPr>
      </w:pPr>
      <w:r>
        <w:rPr>
          <w:rFonts w:ascii="Times New Roman" w:hAnsi="Times New Roman"/>
        </w:rPr>
        <mc:AlternateContent>
          <mc:Choice Requires="wps">
            <w:drawing>
              <wp:anchor distT="0" distB="0" distL="114300" distR="114300" simplePos="0" relativeHeight="251667456" behindDoc="0" locked="0" layoutInCell="1" allowOverlap="1">
                <wp:simplePos x="0" y="0"/>
                <wp:positionH relativeFrom="column">
                  <wp:posOffset>5849620</wp:posOffset>
                </wp:positionH>
                <wp:positionV relativeFrom="paragraph">
                  <wp:posOffset>33655</wp:posOffset>
                </wp:positionV>
                <wp:extent cx="1746885" cy="310515"/>
                <wp:effectExtent l="6350" t="6350" r="18415" b="6985"/>
                <wp:wrapNone/>
                <wp:docPr id="178" name="矩形 178"/>
                <wp:cNvGraphicFramePr/>
                <a:graphic xmlns:a="http://schemas.openxmlformats.org/drawingml/2006/main">
                  <a:graphicData uri="http://schemas.microsoft.com/office/word/2010/wordprocessingShape">
                    <wps:wsp>
                      <wps:cNvSpPr>
                        <a:spLocks noChangeArrowheads="1"/>
                      </wps:cNvSpPr>
                      <wps:spPr bwMode="auto">
                        <a:xfrm>
                          <a:off x="0" y="0"/>
                          <a:ext cx="1746885" cy="310515"/>
                        </a:xfrm>
                        <a:prstGeom prst="rect">
                          <a:avLst/>
                        </a:prstGeom>
                        <a:solidFill>
                          <a:srgbClr val="FFFFFF"/>
                        </a:solidFill>
                        <a:ln w="12700">
                          <a:solidFill>
                            <a:srgbClr val="000000"/>
                          </a:solidFill>
                          <a:miter lim="200000"/>
                        </a:ln>
                        <a:effectLst/>
                      </wps:spPr>
                      <wps:txbx>
                        <w:txbxContent>
                          <w:p w14:paraId="69CA6361">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后方指挥部</w:t>
                            </w:r>
                          </w:p>
                        </w:txbxContent>
                      </wps:txbx>
                      <wps:bodyPr rot="0" vert="horz" wrap="square" lIns="91440" tIns="45720" rIns="91440" bIns="45720" anchor="ctr" anchorCtr="0" upright="1">
                        <a:noAutofit/>
                      </wps:bodyPr>
                    </wps:wsp>
                  </a:graphicData>
                </a:graphic>
              </wp:anchor>
            </w:drawing>
          </mc:Choice>
          <mc:Fallback>
            <w:pict>
              <v:rect id="_x0000_s1026" o:spid="_x0000_s1026" o:spt="1" style="position:absolute;left:0pt;margin-left:460.6pt;margin-top:2.65pt;height:24.45pt;width:137.55pt;z-index:251667456;v-text-anchor:middle;mso-width-relative:page;mso-height-relative:page;" fillcolor="#FFFFFF" filled="t" stroked="t" coordsize="21600,21600" o:gfxdata="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86VGdgAAAAJAQAADwAAAAAAAAABACAAAAAi&#10;AAAAZHJzL2Rvd25yZXYueG1sUEsBAhQAFAAAAAgAh07iQPjJdDxDAgAAjwQAAA4AAAAAAAAAAQAg&#10;AAAAJwEAAGRycy9lMm9Eb2MueG1sUEsFBgAAAAAGAAYAWQEAANwFAAAAAA==&#10;">
                <v:fill on="t" focussize="0,0"/>
                <v:stroke weight="1pt" color="#000000" miterlimit="2" joinstyle="miter"/>
                <v:imagedata o:title=""/>
                <o:lock v:ext="edit" aspectratio="f"/>
                <v:textbox>
                  <w:txbxContent>
                    <w:p w14:paraId="69CA6361">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后方指挥部</w:t>
                      </w:r>
                    </w:p>
                  </w:txbxContent>
                </v:textbox>
              </v:rect>
            </w:pict>
          </mc:Fallback>
        </mc:AlternateContent>
      </w:r>
      <w:r>
        <w:rPr>
          <w:rFonts w:ascii="Times New Roman" w:hAnsi="Times New Roman"/>
        </w:rPr>
        <mc:AlternateContent>
          <mc:Choice Requires="wps">
            <w:drawing>
              <wp:anchor distT="0" distB="0" distL="114300" distR="114300" simplePos="0" relativeHeight="251704320" behindDoc="0" locked="0" layoutInCell="1" allowOverlap="1">
                <wp:simplePos x="0" y="0"/>
                <wp:positionH relativeFrom="column">
                  <wp:posOffset>1676400</wp:posOffset>
                </wp:positionH>
                <wp:positionV relativeFrom="paragraph">
                  <wp:posOffset>8255</wp:posOffset>
                </wp:positionV>
                <wp:extent cx="1845310" cy="334645"/>
                <wp:effectExtent l="6350" t="6350" r="15240" b="20955"/>
                <wp:wrapNone/>
                <wp:docPr id="179" name="矩形 179"/>
                <wp:cNvGraphicFramePr/>
                <a:graphic xmlns:a="http://schemas.openxmlformats.org/drawingml/2006/main">
                  <a:graphicData uri="http://schemas.microsoft.com/office/word/2010/wordprocessingShape">
                    <wps:wsp>
                      <wps:cNvSpPr>
                        <a:spLocks noChangeArrowheads="1"/>
                      </wps:cNvSpPr>
                      <wps:spPr bwMode="auto">
                        <a:xfrm>
                          <a:off x="0" y="0"/>
                          <a:ext cx="1845310" cy="334645"/>
                        </a:xfrm>
                        <a:prstGeom prst="rect">
                          <a:avLst/>
                        </a:prstGeom>
                        <a:solidFill>
                          <a:srgbClr val="FFFFFF"/>
                        </a:solidFill>
                        <a:ln w="12700">
                          <a:solidFill>
                            <a:srgbClr val="000000"/>
                          </a:solidFill>
                          <a:miter lim="200000"/>
                        </a:ln>
                        <a:effectLst/>
                      </wps:spPr>
                      <wps:txbx>
                        <w:txbxContent>
                          <w:p w14:paraId="3C1C46F9">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前方指挥部</w:t>
                            </w:r>
                          </w:p>
                        </w:txbxContent>
                      </wps:txbx>
                      <wps:bodyPr rot="0" vert="horz" wrap="square" lIns="91440" tIns="45720" rIns="91440" bIns="45720" anchor="ctr" anchorCtr="0" upright="1">
                        <a:noAutofit/>
                      </wps:bodyPr>
                    </wps:wsp>
                  </a:graphicData>
                </a:graphic>
              </wp:anchor>
            </w:drawing>
          </mc:Choice>
          <mc:Fallback>
            <w:pict>
              <v:rect id="_x0000_s1026" o:spid="_x0000_s1026" o:spt="1" style="position:absolute;left:0pt;margin-left:132pt;margin-top:0.65pt;height:26.35pt;width:145.3pt;z-index:251704320;v-text-anchor:middle;mso-width-relative:page;mso-height-relative:page;" fillcolor="#FFFFFF" filled="t" stroked="t" coordsize="21600,21600" o:gfxdata="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g82161wAAAAgBAAAPAAAAAAAAAAEAIAAAACIA&#10;AABkcnMvZG93bnJldi54bWxQSwECFAAUAAAACACHTuJAeqMEvEMCAACPBAAADgAAAAAAAAABACAA&#10;AAAmAQAAZHJzL2Uyb0RvYy54bWxQSwUGAAAAAAYABgBZAQAA2wUAAAAA&#10;">
                <v:fill on="t" focussize="0,0"/>
                <v:stroke weight="1pt" color="#000000" miterlimit="2" joinstyle="miter"/>
                <v:imagedata o:title=""/>
                <o:lock v:ext="edit" aspectratio="f"/>
                <v:textbox>
                  <w:txbxContent>
                    <w:p w14:paraId="3C1C46F9">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前方指挥部</w:t>
                      </w:r>
                    </w:p>
                  </w:txbxContent>
                </v:textbox>
              </v:rect>
            </w:pict>
          </mc:Fallback>
        </mc:AlternateContent>
      </w:r>
    </w:p>
    <w:p w14:paraId="75087A92">
      <w:pPr>
        <w:rPr>
          <w:rFonts w:ascii="Times New Roman" w:hAnsi="Times New Roman"/>
        </w:rPr>
      </w:pPr>
      <w:r>
        <w:rPr>
          <w:rFonts w:ascii="Times New Roman" w:hAnsi="Times New Roman"/>
        </w:rPr>
        <mc:AlternateContent>
          <mc:Choice Requires="wps">
            <w:drawing>
              <wp:anchor distT="0" distB="0" distL="114300" distR="114300" simplePos="0" relativeHeight="251706368" behindDoc="0" locked="0" layoutInCell="1" allowOverlap="1">
                <wp:simplePos x="0" y="0"/>
                <wp:positionH relativeFrom="column">
                  <wp:posOffset>2600960</wp:posOffset>
                </wp:positionH>
                <wp:positionV relativeFrom="paragraph">
                  <wp:posOffset>132080</wp:posOffset>
                </wp:positionV>
                <wp:extent cx="635" cy="267335"/>
                <wp:effectExtent l="6350" t="0" r="12065" b="18415"/>
                <wp:wrapNone/>
                <wp:docPr id="180" name="直接连接符 180"/>
                <wp:cNvGraphicFramePr/>
                <a:graphic xmlns:a="http://schemas.openxmlformats.org/drawingml/2006/main">
                  <a:graphicData uri="http://schemas.microsoft.com/office/word/2010/wordprocessingShape">
                    <wps:wsp>
                      <wps:cNvCnPr>
                        <a:cxnSpLocks noChangeShapeType="1"/>
                      </wps:cNvCnPr>
                      <wps:spPr bwMode="auto">
                        <a:xfrm>
                          <a:off x="0" y="0"/>
                          <a:ext cx="635" cy="267335"/>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204.8pt;margin-top:10.4pt;height:21.05pt;width:0.05pt;z-index:251706368;mso-width-relative:page;mso-height-relative:page;" filled="f" stroked="t" coordsize="21600,21600" o:gfxdata="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DE2AWdgAAAAJAQAADwAAAAAAAAABACAAAAAiAAAAZHJzL2Rvd25yZXYueG1sUEsBAhQAFAAAAAgA&#10;h07iQNj2ClvsAQAAvgMAAA4AAAAAAAAAAQAgAAAAJwEAAGRycy9lMm9Eb2MueG1sUEsFBgAAAAAG&#10;AAYAWQEAAIUFAAAAAA==&#10;">
                <v:fill on="f" focussize="0,0"/>
                <v:stroke weight="1pt" color="#000000" joinstyle="round"/>
                <v:imagedata o:title=""/>
                <o:lock v:ext="edit" aspectratio="f"/>
              </v:line>
            </w:pict>
          </mc:Fallback>
        </mc:AlternateContent>
      </w:r>
    </w:p>
    <w:p w14:paraId="665A3073">
      <w:pPr>
        <w:rPr>
          <w:rFonts w:ascii="Times New Roman" w:hAnsi="Times New Roman"/>
        </w:rPr>
      </w:pPr>
      <w:r>
        <w:rPr>
          <w:rFonts w:ascii="Times New Roman" w:hAnsi="Times New Roman"/>
        </w:rPr>
        <mc:AlternateContent>
          <mc:Choice Requires="wps">
            <w:drawing>
              <wp:anchor distT="0" distB="0" distL="114300" distR="114300" simplePos="0" relativeHeight="251660288" behindDoc="0" locked="0" layoutInCell="1" allowOverlap="1">
                <wp:simplePos x="0" y="0"/>
                <wp:positionH relativeFrom="column">
                  <wp:posOffset>6115685</wp:posOffset>
                </wp:positionH>
                <wp:positionV relativeFrom="paragraph">
                  <wp:posOffset>182245</wp:posOffset>
                </wp:positionV>
                <wp:extent cx="1303655" cy="342265"/>
                <wp:effectExtent l="6350" t="6350" r="23495" b="13335"/>
                <wp:wrapNone/>
                <wp:docPr id="181" name="矩形 181"/>
                <wp:cNvGraphicFramePr/>
                <a:graphic xmlns:a="http://schemas.openxmlformats.org/drawingml/2006/main">
                  <a:graphicData uri="http://schemas.microsoft.com/office/word/2010/wordprocessingShape">
                    <wps:wsp>
                      <wps:cNvSpPr>
                        <a:spLocks noChangeArrowheads="1"/>
                      </wps:cNvSpPr>
                      <wps:spPr bwMode="auto">
                        <a:xfrm>
                          <a:off x="0" y="0"/>
                          <a:ext cx="1303655" cy="342265"/>
                        </a:xfrm>
                        <a:prstGeom prst="rect">
                          <a:avLst/>
                        </a:prstGeom>
                        <a:solidFill>
                          <a:srgbClr val="FFFFFF"/>
                        </a:solidFill>
                        <a:ln w="12700">
                          <a:solidFill>
                            <a:srgbClr val="000000"/>
                          </a:solidFill>
                          <a:miter lim="200000"/>
                        </a:ln>
                        <a:effectLst/>
                      </wps:spPr>
                      <wps:txbx>
                        <w:txbxContent>
                          <w:p w14:paraId="61A8418A">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总指挥</w:t>
                            </w:r>
                          </w:p>
                        </w:txbxContent>
                      </wps:txbx>
                      <wps:bodyPr rot="0" vert="horz" wrap="square" lIns="91440" tIns="45720" rIns="91440" bIns="45720" anchor="ctr" anchorCtr="0" upright="1">
                        <a:noAutofit/>
                      </wps:bodyPr>
                    </wps:wsp>
                  </a:graphicData>
                </a:graphic>
              </wp:anchor>
            </w:drawing>
          </mc:Choice>
          <mc:Fallback>
            <w:pict>
              <v:rect id="_x0000_s1026" o:spid="_x0000_s1026" o:spt="1" style="position:absolute;left:0pt;margin-left:481.55pt;margin-top:14.35pt;height:26.95pt;width:102.65pt;z-index:251660288;v-text-anchor:middle;mso-width-relative:page;mso-height-relative:page;" fillcolor="#FFFFFF" filled="t" stroked="t" coordsize="21600,21600" o:gfxdata="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H/Rt5tkAAAAKAQAADwAAAAAAAAABACAAAAAi&#10;AAAAZHJzL2Rvd25yZXYueG1sUEsBAhQAFAAAAAgAh07iQLRmZMxCAgAAjwQAAA4AAAAAAAAAAQAg&#10;AAAAKAEAAGRycy9lMm9Eb2MueG1sUEsFBgAAAAAGAAYAWQEAANwFAAAAAA==&#10;">
                <v:fill on="t" focussize="0,0"/>
                <v:stroke weight="1pt" color="#000000" miterlimit="2" joinstyle="miter"/>
                <v:imagedata o:title=""/>
                <o:lock v:ext="edit" aspectratio="f"/>
                <v:textbox>
                  <w:txbxContent>
                    <w:p w14:paraId="61A8418A">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总指挥</w:t>
                      </w:r>
                    </w:p>
                  </w:txbxContent>
                </v:textbox>
              </v:rect>
            </w:pict>
          </mc:Fallback>
        </mc:AlternateContent>
      </w:r>
      <w:r>
        <w:rPr>
          <w:rFonts w:ascii="Times New Roman" w:hAnsi="Times New Roman"/>
        </w:rPr>
        <mc:AlternateContent>
          <mc:Choice Requires="wps">
            <w:drawing>
              <wp:anchor distT="0" distB="0" distL="114300" distR="114300" simplePos="0" relativeHeight="251669504" behindDoc="0" locked="0" layoutInCell="1" allowOverlap="1">
                <wp:simplePos x="0" y="0"/>
                <wp:positionH relativeFrom="column">
                  <wp:posOffset>6720840</wp:posOffset>
                </wp:positionH>
                <wp:positionV relativeFrom="paragraph">
                  <wp:posOffset>-60960</wp:posOffset>
                </wp:positionV>
                <wp:extent cx="2540" cy="239395"/>
                <wp:effectExtent l="0" t="0" r="0" b="0"/>
                <wp:wrapNone/>
                <wp:docPr id="182" name="直接连接符 182"/>
                <wp:cNvGraphicFramePr/>
                <a:graphic xmlns:a="http://schemas.openxmlformats.org/drawingml/2006/main">
                  <a:graphicData uri="http://schemas.microsoft.com/office/word/2010/wordprocessingShape">
                    <wps:wsp>
                      <wps:cNvCnPr>
                        <a:cxnSpLocks noChangeShapeType="1"/>
                      </wps:cNvCnPr>
                      <wps:spPr bwMode="auto">
                        <a:xfrm flipH="1">
                          <a:off x="0" y="0"/>
                          <a:ext cx="2540" cy="239395"/>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flip:x;margin-left:529.2pt;margin-top:-4.8pt;height:18.85pt;width:0.2pt;z-index:251669504;mso-width-relative:page;mso-height-relative:page;" filled="f" stroked="t" coordsize="21600,21600" o:gfxdata="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HJ4wprZAAAACwEAAA8AAAAAAAAAAQAgAAAAIgAAAGRycy9kb3ducmV2LnhtbFBL&#10;AQIUABQAAAAIAIdO4kDmfL8i9QEAAMkDAAAOAAAAAAAAAAEAIAAAACgBAABkcnMvZTJvRG9jLnht&#10;bFBLBQYAAAAABgAGAFkBAACPBQAAAAA=&#10;">
                <v:fill on="f" focussize="0,0"/>
                <v:stroke weight="1pt" color="#000000" joinstyle="round"/>
                <v:imagedata o:title=""/>
                <o:lock v:ext="edit" aspectratio="f"/>
              </v:line>
            </w:pict>
          </mc:Fallback>
        </mc:AlternateContent>
      </w:r>
      <w:r>
        <w:rPr>
          <w:rFonts w:ascii="Times New Roman" w:hAnsi="Times New Roman"/>
        </w:rPr>
        <mc:AlternateContent>
          <mc:Choice Requires="wps">
            <w:drawing>
              <wp:anchor distT="0" distB="0" distL="114300" distR="114300" simplePos="0" relativeHeight="251668480" behindDoc="0" locked="0" layoutInCell="1" allowOverlap="1">
                <wp:simplePos x="0" y="0"/>
                <wp:positionH relativeFrom="column">
                  <wp:posOffset>1976120</wp:posOffset>
                </wp:positionH>
                <wp:positionV relativeFrom="paragraph">
                  <wp:posOffset>197485</wp:posOffset>
                </wp:positionV>
                <wp:extent cx="1296670" cy="342265"/>
                <wp:effectExtent l="6350" t="6350" r="11430" b="13335"/>
                <wp:wrapNone/>
                <wp:docPr id="183" name="矩形 183"/>
                <wp:cNvGraphicFramePr/>
                <a:graphic xmlns:a="http://schemas.openxmlformats.org/drawingml/2006/main">
                  <a:graphicData uri="http://schemas.microsoft.com/office/word/2010/wordprocessingShape">
                    <wps:wsp>
                      <wps:cNvSpPr>
                        <a:spLocks noChangeArrowheads="1"/>
                      </wps:cNvSpPr>
                      <wps:spPr bwMode="auto">
                        <a:xfrm>
                          <a:off x="0" y="0"/>
                          <a:ext cx="1296670" cy="342265"/>
                        </a:xfrm>
                        <a:prstGeom prst="rect">
                          <a:avLst/>
                        </a:prstGeom>
                        <a:solidFill>
                          <a:srgbClr val="FFFFFF"/>
                        </a:solidFill>
                        <a:ln w="12700">
                          <a:solidFill>
                            <a:srgbClr val="000000"/>
                          </a:solidFill>
                          <a:miter lim="200000"/>
                        </a:ln>
                        <a:effectLst/>
                      </wps:spPr>
                      <wps:txbx>
                        <w:txbxContent>
                          <w:p w14:paraId="253F8092">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总指挥</w:t>
                            </w:r>
                          </w:p>
                        </w:txbxContent>
                      </wps:txbx>
                      <wps:bodyPr rot="0" vert="horz" wrap="square" lIns="91440" tIns="45720" rIns="91440" bIns="45720" anchor="ctr" anchorCtr="0" upright="1">
                        <a:noAutofit/>
                      </wps:bodyPr>
                    </wps:wsp>
                  </a:graphicData>
                </a:graphic>
              </wp:anchor>
            </w:drawing>
          </mc:Choice>
          <mc:Fallback>
            <w:pict>
              <v:rect id="_x0000_s1026" o:spid="_x0000_s1026" o:spt="1" style="position:absolute;left:0pt;margin-left:155.6pt;margin-top:15.55pt;height:26.95pt;width:102.1pt;z-index:251668480;v-text-anchor:middle;mso-width-relative:page;mso-height-relative:page;" fillcolor="#FFFFFF" filled="t" stroked="t" coordsize="21600,21600" o:gfxdata="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G3Q/nzXAAAACQEAAA8AAAAAAAAAAQAgAAAAIgAA&#10;AGRycy9kb3ducmV2LnhtbFBLAQIUABQAAAAIAIdO4kDFXViIQgIAAI8EAAAOAAAAAAAAAAEAIAAA&#10;ACYBAABkcnMvZTJvRG9jLnhtbFBLBQYAAAAABgAGAFkBAADaBQAAAAA=&#10;">
                <v:fill on="t" focussize="0,0"/>
                <v:stroke weight="1pt" color="#000000" miterlimit="2" joinstyle="miter"/>
                <v:imagedata o:title=""/>
                <o:lock v:ext="edit" aspectratio="f"/>
                <v:textbox>
                  <w:txbxContent>
                    <w:p w14:paraId="253F8092">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总指挥</w:t>
                      </w:r>
                    </w:p>
                  </w:txbxContent>
                </v:textbox>
              </v:rect>
            </w:pict>
          </mc:Fallback>
        </mc:AlternateContent>
      </w:r>
    </w:p>
    <w:p w14:paraId="7AEF9DD1">
      <w:pPr>
        <w:rPr>
          <w:rFonts w:ascii="Times New Roman" w:hAnsi="Times New Roman"/>
        </w:rPr>
      </w:pPr>
      <w:r>
        <w:rPr>
          <w:rFonts w:ascii="Times New Roman" w:hAnsi="Times New Roman"/>
        </w:rPr>
        <mc:AlternateContent>
          <mc:Choice Requires="wps">
            <w:drawing>
              <wp:anchor distT="0" distB="0" distL="114300" distR="114300" simplePos="0" relativeHeight="251709440" behindDoc="0" locked="0" layoutInCell="1" allowOverlap="1">
                <wp:simplePos x="0" y="0"/>
                <wp:positionH relativeFrom="column">
                  <wp:posOffset>5317490</wp:posOffset>
                </wp:positionH>
                <wp:positionV relativeFrom="paragraph">
                  <wp:posOffset>168275</wp:posOffset>
                </wp:positionV>
                <wp:extent cx="1905" cy="1054735"/>
                <wp:effectExtent l="6350" t="0" r="10795" b="12065"/>
                <wp:wrapNone/>
                <wp:docPr id="184" name="直接连接符 184"/>
                <wp:cNvGraphicFramePr/>
                <a:graphic xmlns:a="http://schemas.openxmlformats.org/drawingml/2006/main">
                  <a:graphicData uri="http://schemas.microsoft.com/office/word/2010/wordprocessingShape">
                    <wps:wsp>
                      <wps:cNvCnPr>
                        <a:cxnSpLocks noChangeShapeType="1"/>
                      </wps:cNvCnPr>
                      <wps:spPr bwMode="auto">
                        <a:xfrm>
                          <a:off x="0" y="0"/>
                          <a:ext cx="1905" cy="1054735"/>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418.7pt;margin-top:13.25pt;height:83.05pt;width:0.15pt;z-index:251709440;mso-width-relative:page;mso-height-relative:page;" filled="f" stroked="t" coordsize="21600,21600" o:gfxdata="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DM1x2/ZAAAACgEAAA8AAAAAAAAAAQAgAAAAIgAAAGRycy9kb3ducmV2LnhtbFBLAQIUABQA&#10;AAAIAIdO4kBswqO+7wEAAMADAAAOAAAAAAAAAAEAIAAAACgBAABkcnMvZTJvRG9jLnhtbFBLBQYA&#10;AAAABgAGAFkBAACJBQAAAAA=&#10;">
                <v:fill on="f" focussize="0,0"/>
                <v:stroke weight="1pt" color="#000000" joinstyle="round"/>
                <v:imagedata o:title=""/>
                <o:lock v:ext="edit" aspectratio="f"/>
              </v:line>
            </w:pict>
          </mc:Fallback>
        </mc:AlternateContent>
      </w:r>
      <w:r>
        <w:rPr>
          <w:rFonts w:ascii="Times New Roman" w:hAnsi="Times New Roman"/>
        </w:rPr>
        <mc:AlternateContent>
          <mc:Choice Requires="wps">
            <w:drawing>
              <wp:anchor distT="0" distB="0" distL="114300" distR="114300" simplePos="0" relativeHeight="251710464" behindDoc="0" locked="0" layoutInCell="1" allowOverlap="1">
                <wp:simplePos x="0" y="0"/>
                <wp:positionH relativeFrom="column">
                  <wp:posOffset>3272790</wp:posOffset>
                </wp:positionH>
                <wp:positionV relativeFrom="paragraph">
                  <wp:posOffset>166370</wp:posOffset>
                </wp:positionV>
                <wp:extent cx="2040255" cy="635"/>
                <wp:effectExtent l="0" t="0" r="0" b="0"/>
                <wp:wrapNone/>
                <wp:docPr id="185" name="直接箭头连接符 185"/>
                <wp:cNvGraphicFramePr/>
                <a:graphic xmlns:a="http://schemas.openxmlformats.org/drawingml/2006/main">
                  <a:graphicData uri="http://schemas.microsoft.com/office/word/2010/wordprocessingShape">
                    <wps:wsp>
                      <wps:cNvCnPr>
                        <a:cxnSpLocks noChangeShapeType="1"/>
                      </wps:cNvCnPr>
                      <wps:spPr bwMode="auto">
                        <a:xfrm>
                          <a:off x="0" y="0"/>
                          <a:ext cx="2040255" cy="635"/>
                        </a:xfrm>
                        <a:prstGeom prst="straightConnector1">
                          <a:avLst/>
                        </a:prstGeom>
                        <a:noFill/>
                        <a:ln w="12700">
                          <a:solidFill>
                            <a:srgbClr val="000000"/>
                          </a:solidFill>
                          <a:round/>
                        </a:ln>
                        <a:effectLst/>
                      </wps:spPr>
                      <wps:bodyPr/>
                    </wps:wsp>
                  </a:graphicData>
                </a:graphic>
              </wp:anchor>
            </w:drawing>
          </mc:Choice>
          <mc:Fallback>
            <w:pict>
              <v:shape id="_x0000_s1026" o:spid="_x0000_s1026" o:spt="32" type="#_x0000_t32" style="position:absolute;left:0pt;margin-left:257.7pt;margin-top:13.1pt;height:0.05pt;width:160.65pt;z-index:251710464;mso-width-relative:page;mso-height-relative:page;" filled="f" stroked="t" coordsize="21600,21600" o:gfxdata="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SHRqvVAAAACQEAAA8AAAAAAAAAAQAgAAAAIgAAAGRycy9kb3ducmV2&#10;LnhtbFBLAQIUABQAAAAIAIdO4kBvvC/2/wEAANMDAAAOAAAAAAAAAAEAIAAAACQBAABkcnMvZTJv&#10;RG9jLnhtbFBLBQYAAAAABgAGAFkBAACVBQAAAAA=&#10;">
                <v:fill on="f" focussize="0,0"/>
                <v:stroke weight="1pt" color="#000000" joinstyle="round"/>
                <v:imagedata o:title=""/>
                <o:lock v:ext="edit" aspectratio="f"/>
              </v:shape>
            </w:pict>
          </mc:Fallback>
        </mc:AlternateContent>
      </w:r>
    </w:p>
    <w:p w14:paraId="1C77CD21">
      <w:pPr>
        <w:rPr>
          <w:rFonts w:ascii="Times New Roman" w:hAnsi="Times New Roman"/>
        </w:rPr>
      </w:pPr>
      <w:r>
        <w:rPr>
          <w:rFonts w:ascii="Times New Roman" w:hAnsi="Times New Roman"/>
        </w:rPr>
        <mc:AlternateContent>
          <mc:Choice Requires="wps">
            <w:drawing>
              <wp:anchor distT="0" distB="0" distL="114300" distR="114300" simplePos="0" relativeHeight="251711488" behindDoc="0" locked="0" layoutInCell="1" allowOverlap="1">
                <wp:simplePos x="0" y="0"/>
                <wp:positionH relativeFrom="column">
                  <wp:posOffset>6748145</wp:posOffset>
                </wp:positionH>
                <wp:positionV relativeFrom="paragraph">
                  <wp:posOffset>125095</wp:posOffset>
                </wp:positionV>
                <wp:extent cx="0" cy="186055"/>
                <wp:effectExtent l="6350" t="0" r="12700" b="4445"/>
                <wp:wrapNone/>
                <wp:docPr id="186" name="直接箭头连接符 186"/>
                <wp:cNvGraphicFramePr/>
                <a:graphic xmlns:a="http://schemas.openxmlformats.org/drawingml/2006/main">
                  <a:graphicData uri="http://schemas.microsoft.com/office/word/2010/wordprocessingShape">
                    <wps:wsp>
                      <wps:cNvCnPr>
                        <a:cxnSpLocks noChangeShapeType="1"/>
                      </wps:cNvCnPr>
                      <wps:spPr bwMode="auto">
                        <a:xfrm>
                          <a:off x="0" y="0"/>
                          <a:ext cx="0" cy="186055"/>
                        </a:xfrm>
                        <a:prstGeom prst="straightConnector1">
                          <a:avLst/>
                        </a:prstGeom>
                        <a:noFill/>
                        <a:ln w="12700">
                          <a:solidFill>
                            <a:srgbClr val="000000"/>
                          </a:solidFill>
                          <a:round/>
                        </a:ln>
                        <a:effectLst/>
                      </wps:spPr>
                      <wps:bodyPr/>
                    </wps:wsp>
                  </a:graphicData>
                </a:graphic>
              </wp:anchor>
            </w:drawing>
          </mc:Choice>
          <mc:Fallback>
            <w:pict>
              <v:shape id="_x0000_s1026" o:spid="_x0000_s1026" o:spt="32" type="#_x0000_t32" style="position:absolute;left:0pt;margin-left:531.35pt;margin-top:9.85pt;height:14.65pt;width:0pt;z-index:251711488;mso-width-relative:page;mso-height-relative:page;" filled="f" stroked="t" coordsize="21600,21600" o:gfxdata="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NpyQqjVAAAACwEAAA8AAAAAAAAAAQAgAAAAIgAAAGRycy9kb3ducmV2LnhtbFBL&#10;AQIUABQAAAAIAIdO4kCjqd7M+QEAANADAAAOAAAAAAAAAAEAIAAAACQBAABkcnMvZTJvRG9jLnht&#10;bFBLBQYAAAAABgAGAFkBAACPBQAAAAA=&#10;">
                <v:fill on="f" focussize="0,0"/>
                <v:stroke weight="1pt" color="#000000" joinstyle="round"/>
                <v:imagedata o:title=""/>
                <o:lock v:ext="edit" aspectratio="f"/>
              </v:shape>
            </w:pict>
          </mc:Fallback>
        </mc:AlternateContent>
      </w:r>
      <w:r>
        <w:rPr>
          <w:rFonts w:ascii="Times New Roman" w:hAnsi="Times New Roman"/>
        </w:rPr>
        <mc:AlternateContent>
          <mc:Choice Requires="wps">
            <w:drawing>
              <wp:anchor distT="0" distB="0" distL="114300" distR="114300" simplePos="0" relativeHeight="251670528" behindDoc="0" locked="0" layoutInCell="1" allowOverlap="1">
                <wp:simplePos x="0" y="0"/>
                <wp:positionH relativeFrom="column">
                  <wp:posOffset>2600960</wp:posOffset>
                </wp:positionH>
                <wp:positionV relativeFrom="paragraph">
                  <wp:posOffset>126365</wp:posOffset>
                </wp:positionV>
                <wp:extent cx="635" cy="267335"/>
                <wp:effectExtent l="6350" t="0" r="12065" b="18415"/>
                <wp:wrapNone/>
                <wp:docPr id="187" name="直接连接符 187"/>
                <wp:cNvGraphicFramePr/>
                <a:graphic xmlns:a="http://schemas.openxmlformats.org/drawingml/2006/main">
                  <a:graphicData uri="http://schemas.microsoft.com/office/word/2010/wordprocessingShape">
                    <wps:wsp>
                      <wps:cNvCnPr>
                        <a:cxnSpLocks noChangeShapeType="1"/>
                      </wps:cNvCnPr>
                      <wps:spPr bwMode="auto">
                        <a:xfrm>
                          <a:off x="0" y="0"/>
                          <a:ext cx="635" cy="267335"/>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204.8pt;margin-top:9.95pt;height:21.05pt;width:0.05pt;z-index:251670528;mso-width-relative:page;mso-height-relative:page;" filled="f" stroked="t" coordsize="21600,21600" o:gfxdata="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C&#10;vg0D1wAAAAkBAAAPAAAAAAAAAAEAIAAAACIAAABkcnMvZG93bnJldi54bWxQSwECFAAUAAAACACH&#10;TuJA/1jd9uwBAAC+AwAADgAAAAAAAAABACAAAAAmAQAAZHJzL2Uyb0RvYy54bWxQSwUGAAAAAAYA&#10;BgBZAQAAhAUAAAAA&#10;">
                <v:fill on="f" focussize="0,0"/>
                <v:stroke weight="1pt" color="#000000" joinstyle="round"/>
                <v:imagedata o:title=""/>
                <o:lock v:ext="edit" aspectratio="f"/>
              </v:line>
            </w:pict>
          </mc:Fallback>
        </mc:AlternateContent>
      </w:r>
    </w:p>
    <w:p w14:paraId="7E4E29C8">
      <w:pPr>
        <w:rPr>
          <w:rFonts w:ascii="Times New Roman" w:hAnsi="Times New Roman"/>
        </w:rPr>
      </w:pPr>
      <w:r>
        <w:rPr>
          <w:rFonts w:ascii="Times New Roman" w:hAnsi="Times New Roman"/>
        </w:rPr>
        <mc:AlternateContent>
          <mc:Choice Requires="wps">
            <w:drawing>
              <wp:anchor distT="0" distB="0" distL="114300" distR="114300" simplePos="0" relativeHeight="251712512" behindDoc="0" locked="0" layoutInCell="1" allowOverlap="1">
                <wp:simplePos x="0" y="0"/>
                <wp:positionH relativeFrom="column">
                  <wp:posOffset>6269355</wp:posOffset>
                </wp:positionH>
                <wp:positionV relativeFrom="paragraph">
                  <wp:posOffset>110490</wp:posOffset>
                </wp:positionV>
                <wp:extent cx="1033145" cy="241300"/>
                <wp:effectExtent l="6350" t="6350" r="8255" b="19050"/>
                <wp:wrapNone/>
                <wp:docPr id="188" name="矩形 188"/>
                <wp:cNvGraphicFramePr/>
                <a:graphic xmlns:a="http://schemas.openxmlformats.org/drawingml/2006/main">
                  <a:graphicData uri="http://schemas.microsoft.com/office/word/2010/wordprocessingShape">
                    <wps:wsp>
                      <wps:cNvSpPr>
                        <a:spLocks noChangeArrowheads="1"/>
                      </wps:cNvSpPr>
                      <wps:spPr bwMode="auto">
                        <a:xfrm>
                          <a:off x="0" y="0"/>
                          <a:ext cx="1033145" cy="241300"/>
                        </a:xfrm>
                        <a:prstGeom prst="rect">
                          <a:avLst/>
                        </a:prstGeom>
                        <a:solidFill>
                          <a:srgbClr val="FFFFFF"/>
                        </a:solidFill>
                        <a:ln w="12700">
                          <a:solidFill>
                            <a:srgbClr val="000000"/>
                          </a:solidFill>
                          <a:miter lim="200000"/>
                        </a:ln>
                        <a:effectLst/>
                      </wps:spPr>
                      <wps:txbx>
                        <w:txbxContent>
                          <w:p w14:paraId="1C68EB45">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副总指挥</w:t>
                            </w:r>
                          </w:p>
                        </w:txbxContent>
                      </wps:txbx>
                      <wps:bodyPr rot="0" vert="horz" wrap="square" lIns="0" tIns="0" rIns="0" bIns="0" anchor="ctr" anchorCtr="0" upright="1">
                        <a:noAutofit/>
                      </wps:bodyPr>
                    </wps:wsp>
                  </a:graphicData>
                </a:graphic>
              </wp:anchor>
            </w:drawing>
          </mc:Choice>
          <mc:Fallback>
            <w:pict>
              <v:rect id="_x0000_s1026" o:spid="_x0000_s1026" o:spt="1" style="position:absolute;left:0pt;margin-left:493.65pt;margin-top:8.7pt;height:19pt;width:81.35pt;z-index:251712512;v-text-anchor:middle;mso-width-relative:page;mso-height-relative:page;" fillcolor="#FFFFFF" filled="t" stroked="t" coordsize="21600,21600" o:gfxdata="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mg1ytdYAAAAKAQAADwAAAAAAAAABACAAAAAiAAAAZHJzL2Rvd25yZXYueG1s&#10;UEsBAhQAFAAAAAgAh07iQFfbEeIzAgAAfwQAAA4AAAAAAAAAAQAgAAAAJQEAAGRycy9lMm9Eb2Mu&#10;eG1sUEsFBgAAAAAGAAYAWQEAAMoFAAAAAA==&#10;">
                <v:fill on="t" focussize="0,0"/>
                <v:stroke weight="1pt" color="#000000" miterlimit="2" joinstyle="miter"/>
                <v:imagedata o:title=""/>
                <o:lock v:ext="edit" aspectratio="f"/>
                <v:textbox inset="0mm,0mm,0mm,0mm">
                  <w:txbxContent>
                    <w:p w14:paraId="1C68EB45">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副总指挥</w:t>
                      </w:r>
                    </w:p>
                  </w:txbxContent>
                </v:textbox>
              </v:rect>
            </w:pict>
          </mc:Fallback>
        </mc:AlternateContent>
      </w:r>
      <w:r>
        <w:rPr>
          <w:rFonts w:ascii="Times New Roman" w:hAnsi="Times New Roman"/>
        </w:rPr>
        <mc:AlternateContent>
          <mc:Choice Requires="wps">
            <w:drawing>
              <wp:anchor distT="0" distB="0" distL="114300" distR="114300" simplePos="0" relativeHeight="251707392" behindDoc="0" locked="0" layoutInCell="1" allowOverlap="1">
                <wp:simplePos x="0" y="0"/>
                <wp:positionH relativeFrom="column">
                  <wp:posOffset>3979545</wp:posOffset>
                </wp:positionH>
                <wp:positionV relativeFrom="paragraph">
                  <wp:posOffset>185420</wp:posOffset>
                </wp:positionV>
                <wp:extent cx="1905" cy="227330"/>
                <wp:effectExtent l="0" t="0" r="0" b="0"/>
                <wp:wrapNone/>
                <wp:docPr id="189" name="直接连接符 189"/>
                <wp:cNvGraphicFramePr/>
                <a:graphic xmlns:a="http://schemas.openxmlformats.org/drawingml/2006/main">
                  <a:graphicData uri="http://schemas.microsoft.com/office/word/2010/wordprocessingShape">
                    <wps:wsp>
                      <wps:cNvCnPr>
                        <a:cxnSpLocks noChangeShapeType="1"/>
                      </wps:cNvCnPr>
                      <wps:spPr bwMode="auto">
                        <a:xfrm flipH="1">
                          <a:off x="0" y="0"/>
                          <a:ext cx="1905" cy="227330"/>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flip:x;margin-left:313.35pt;margin-top:14.6pt;height:17.9pt;width:0.15pt;z-index:251707392;mso-width-relative:page;mso-height-relative:page;" filled="f" stroked="t" coordsize="21600,21600" o:gfxdata="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GAyrvvYAAAACQEAAA8AAAAAAAAAAQAgAAAAIgAAAGRycy9kb3ducmV2LnhtbFBL&#10;AQIUABQAAAAIAIdO4kCiKgUQ9gEAAMkDAAAOAAAAAAAAAAEAIAAAACcBAABkcnMvZTJvRG9jLnht&#10;bFBLBQYAAAAABgAGAFkBAACPBQAAAAA=&#10;">
                <v:fill on="f" focussize="0,0"/>
                <v:stroke weight="1pt" color="#000000" joinstyle="round"/>
                <v:imagedata o:title=""/>
                <o:lock v:ext="edit" aspectratio="f"/>
              </v:line>
            </w:pict>
          </mc:Fallback>
        </mc:AlternateContent>
      </w:r>
      <w:r>
        <w:rPr>
          <w:rFonts w:ascii="Times New Roman" w:hAnsi="Times New Roman"/>
        </w:rPr>
        <mc:AlternateContent>
          <mc:Choice Requires="wps">
            <w:drawing>
              <wp:anchor distT="0" distB="0" distL="114300" distR="114300" simplePos="0" relativeHeight="251673600" behindDoc="0" locked="0" layoutInCell="1" allowOverlap="1">
                <wp:simplePos x="0" y="0"/>
                <wp:positionH relativeFrom="column">
                  <wp:posOffset>1123950</wp:posOffset>
                </wp:positionH>
                <wp:positionV relativeFrom="paragraph">
                  <wp:posOffset>192405</wp:posOffset>
                </wp:positionV>
                <wp:extent cx="2872105" cy="3810"/>
                <wp:effectExtent l="0" t="0" r="0" b="0"/>
                <wp:wrapNone/>
                <wp:docPr id="190" name="直接连接符 190"/>
                <wp:cNvGraphicFramePr/>
                <a:graphic xmlns:a="http://schemas.openxmlformats.org/drawingml/2006/main">
                  <a:graphicData uri="http://schemas.microsoft.com/office/word/2010/wordprocessingShape">
                    <wps:wsp>
                      <wps:cNvCnPr>
                        <a:cxnSpLocks noChangeShapeType="1"/>
                      </wps:cNvCnPr>
                      <wps:spPr bwMode="auto">
                        <a:xfrm flipV="1">
                          <a:off x="0" y="0"/>
                          <a:ext cx="2872105" cy="3810"/>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flip:y;margin-left:88.5pt;margin-top:15.15pt;height:0.3pt;width:226.15pt;z-index:251673600;mso-width-relative:page;mso-height-relative:page;" filled="f" stroked="t" coordsize="21600,21600" o:gfxdata="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cuSjl9gAAAAJAQAADwAAAAAAAAABACAAAAAiAAAAZHJzL2Rvd25yZXYueG1sUEsB&#10;AhQAFAAAAAgAh07iQNF4BWb1AQAAygMAAA4AAAAAAAAAAQAgAAAAJwEAAGRycy9lMm9Eb2MueG1s&#10;UEsFBgAAAAAGAAYAWQEAAI4FAAAAAA==&#10;">
                <v:fill on="f" focussize="0,0"/>
                <v:stroke weight="1pt" color="#000000" joinstyle="round"/>
                <v:imagedata o:title=""/>
                <o:lock v:ext="edit" aspectratio="f"/>
              </v:line>
            </w:pict>
          </mc:Fallback>
        </mc:AlternateContent>
      </w:r>
      <w:r>
        <w:rPr>
          <w:rFonts w:ascii="Times New Roman" w:hAnsi="Times New Roman"/>
        </w:rPr>
        <mc:AlternateContent>
          <mc:Choice Requires="wps">
            <w:drawing>
              <wp:anchor distT="0" distB="0" distL="114300" distR="114300" simplePos="0" relativeHeight="251708416" behindDoc="0" locked="0" layoutInCell="1" allowOverlap="1">
                <wp:simplePos x="0" y="0"/>
                <wp:positionH relativeFrom="column">
                  <wp:posOffset>2600960</wp:posOffset>
                </wp:positionH>
                <wp:positionV relativeFrom="paragraph">
                  <wp:posOffset>180340</wp:posOffset>
                </wp:positionV>
                <wp:extent cx="635" cy="238125"/>
                <wp:effectExtent l="6350" t="0" r="12065" b="9525"/>
                <wp:wrapNone/>
                <wp:docPr id="191" name="直接连接符 191"/>
                <wp:cNvGraphicFramePr/>
                <a:graphic xmlns:a="http://schemas.openxmlformats.org/drawingml/2006/main">
                  <a:graphicData uri="http://schemas.microsoft.com/office/word/2010/wordprocessingShape">
                    <wps:wsp>
                      <wps:cNvCnPr>
                        <a:cxnSpLocks noChangeShapeType="1"/>
                      </wps:cNvCnPr>
                      <wps:spPr bwMode="auto">
                        <a:xfrm>
                          <a:off x="0" y="0"/>
                          <a:ext cx="635" cy="238125"/>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204.8pt;margin-top:14.2pt;height:18.75pt;width:0.05pt;z-index:251708416;mso-width-relative:page;mso-height-relative:page;" filled="f" stroked="t" coordsize="21600,21600" o:gfxdata="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FivkizZAAAACQEAAA8AAAAAAAAAAQAgAAAAIgAAAGRycy9kb3ducmV2LnhtbFBLAQIUABQAAAAI&#10;AIdO4kBzMub57AEAAL4DAAAOAAAAAAAAAAEAIAAAACgBAABkcnMvZTJvRG9jLnhtbFBLBQYAAAAA&#10;BgAGAFkBAACGBQAAAAA=&#10;">
                <v:fill on="f" focussize="0,0"/>
                <v:stroke weight="1pt" color="#000000" joinstyle="round"/>
                <v:imagedata o:title=""/>
                <o:lock v:ext="edit" aspectratio="f"/>
              </v:line>
            </w:pict>
          </mc:Fallback>
        </mc:AlternateContent>
      </w:r>
      <w:r>
        <w:rPr>
          <w:rFonts w:ascii="Times New Roman" w:hAnsi="Times New Roman"/>
        </w:rPr>
        <mc:AlternateContent>
          <mc:Choice Requires="wps">
            <w:drawing>
              <wp:anchor distT="0" distB="0" distL="114300" distR="114300" simplePos="0" relativeHeight="251674624" behindDoc="0" locked="0" layoutInCell="1" allowOverlap="1">
                <wp:simplePos x="0" y="0"/>
                <wp:positionH relativeFrom="column">
                  <wp:posOffset>1116330</wp:posOffset>
                </wp:positionH>
                <wp:positionV relativeFrom="paragraph">
                  <wp:posOffset>196850</wp:posOffset>
                </wp:positionV>
                <wp:extent cx="635" cy="238125"/>
                <wp:effectExtent l="6350" t="0" r="12065" b="9525"/>
                <wp:wrapNone/>
                <wp:docPr id="192" name="直接连接符 192"/>
                <wp:cNvGraphicFramePr/>
                <a:graphic xmlns:a="http://schemas.openxmlformats.org/drawingml/2006/main">
                  <a:graphicData uri="http://schemas.microsoft.com/office/word/2010/wordprocessingShape">
                    <wps:wsp>
                      <wps:cNvCnPr>
                        <a:cxnSpLocks noChangeShapeType="1"/>
                      </wps:cNvCnPr>
                      <wps:spPr bwMode="auto">
                        <a:xfrm>
                          <a:off x="0" y="0"/>
                          <a:ext cx="635" cy="238125"/>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87.9pt;margin-top:15.5pt;height:18.75pt;width:0.05pt;z-index:251674624;mso-width-relative:page;mso-height-relative:page;" filled="f" stroked="t" coordsize="21600,21600" o:gfxdata="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IMdruPYAAAACQEAAA8AAAAAAAAAAQAgAAAAIgAAAGRycy9kb3ducmV2LnhtbFBLAQIUABQAAAAI&#10;AIdO4kDQefWz7QEAAL4DAAAOAAAAAAAAAAEAIAAAACcBAABkcnMvZTJvRG9jLnhtbFBLBQYAAAAA&#10;BgAGAFkBAACGBQAAAAA=&#10;">
                <v:fill on="f" focussize="0,0"/>
                <v:stroke weight="1pt" color="#000000" joinstyle="round"/>
                <v:imagedata o:title=""/>
                <o:lock v:ext="edit" aspectratio="f"/>
              </v:line>
            </w:pict>
          </mc:Fallback>
        </mc:AlternateContent>
      </w:r>
    </w:p>
    <w:p w14:paraId="18602980">
      <w:pPr>
        <w:rPr>
          <w:rFonts w:ascii="Times New Roman" w:hAnsi="Times New Roman"/>
        </w:rPr>
      </w:pPr>
      <w:r>
        <w:rPr>
          <w:rFonts w:ascii="Times New Roman" w:hAnsi="Times New Roman"/>
        </w:rPr>
        <mc:AlternateContent>
          <mc:Choice Requires="wps">
            <w:drawing>
              <wp:anchor distT="0" distB="0" distL="114300" distR="114300" simplePos="0" relativeHeight="251713536" behindDoc="0" locked="0" layoutInCell="1" allowOverlap="1">
                <wp:simplePos x="0" y="0"/>
                <wp:positionH relativeFrom="column">
                  <wp:posOffset>6744970</wp:posOffset>
                </wp:positionH>
                <wp:positionV relativeFrom="paragraph">
                  <wp:posOffset>161290</wp:posOffset>
                </wp:positionV>
                <wp:extent cx="0" cy="186055"/>
                <wp:effectExtent l="6350" t="0" r="12700" b="4445"/>
                <wp:wrapNone/>
                <wp:docPr id="193" name="直接箭头连接符 193"/>
                <wp:cNvGraphicFramePr/>
                <a:graphic xmlns:a="http://schemas.openxmlformats.org/drawingml/2006/main">
                  <a:graphicData uri="http://schemas.microsoft.com/office/word/2010/wordprocessingShape">
                    <wps:wsp>
                      <wps:cNvCnPr>
                        <a:cxnSpLocks noChangeShapeType="1"/>
                      </wps:cNvCnPr>
                      <wps:spPr bwMode="auto">
                        <a:xfrm>
                          <a:off x="0" y="0"/>
                          <a:ext cx="0" cy="186055"/>
                        </a:xfrm>
                        <a:prstGeom prst="straightConnector1">
                          <a:avLst/>
                        </a:prstGeom>
                        <a:noFill/>
                        <a:ln w="12700">
                          <a:solidFill>
                            <a:srgbClr val="000000"/>
                          </a:solidFill>
                          <a:round/>
                        </a:ln>
                        <a:effectLst/>
                      </wps:spPr>
                      <wps:bodyPr/>
                    </wps:wsp>
                  </a:graphicData>
                </a:graphic>
              </wp:anchor>
            </w:drawing>
          </mc:Choice>
          <mc:Fallback>
            <w:pict>
              <v:shape id="_x0000_s1026" o:spid="_x0000_s1026" o:spt="32" type="#_x0000_t32" style="position:absolute;left:0pt;margin-left:531.1pt;margin-top:12.7pt;height:14.65pt;width:0pt;z-index:251713536;mso-width-relative:page;mso-height-relative:page;" filled="f" stroked="t" coordsize="21600,21600" o:gfxdata="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fq0zh1QAAAAsBAAAPAAAAAAAAAAEAIAAAACIAAABkcnMvZG93bnJldi54bWxQ&#10;SwECFAAUAAAACACHTuJArEvk6PoBAADQAwAADgAAAAAAAAABACAAAAAkAQAAZHJzL2Uyb0RvYy54&#10;bWxQSwUGAAAAAAYABgBZAQAAkAUAAAAA&#10;">
                <v:fill on="f" focussize="0,0"/>
                <v:stroke weight="1pt" color="#000000" joinstyle="round"/>
                <v:imagedata o:title=""/>
                <o:lock v:ext="edit" aspectratio="f"/>
              </v:shape>
            </w:pict>
          </mc:Fallback>
        </mc:AlternateContent>
      </w:r>
    </w:p>
    <w:p w14:paraId="0F50F26D">
      <w:pPr>
        <w:rPr>
          <w:rFonts w:ascii="Times New Roman" w:hAnsi="Times New Roman"/>
        </w:rPr>
      </w:pPr>
      <w:r>
        <w:rPr>
          <w:rFonts w:ascii="Times New Roman" w:hAnsi="Times New Roman"/>
        </w:rPr>
        <mc:AlternateContent>
          <mc:Choice Requires="wps">
            <w:drawing>
              <wp:anchor distT="0" distB="0" distL="114300" distR="114300" simplePos="0" relativeHeight="251714560" behindDoc="0" locked="0" layoutInCell="1" allowOverlap="1">
                <wp:simplePos x="0" y="0"/>
                <wp:positionH relativeFrom="column">
                  <wp:posOffset>2069465</wp:posOffset>
                </wp:positionH>
                <wp:positionV relativeFrom="paragraph">
                  <wp:posOffset>6985</wp:posOffset>
                </wp:positionV>
                <wp:extent cx="1033145" cy="241300"/>
                <wp:effectExtent l="6350" t="6350" r="8255" b="19050"/>
                <wp:wrapNone/>
                <wp:docPr id="194" name="矩形 194"/>
                <wp:cNvGraphicFramePr/>
                <a:graphic xmlns:a="http://schemas.openxmlformats.org/drawingml/2006/main">
                  <a:graphicData uri="http://schemas.microsoft.com/office/word/2010/wordprocessingShape">
                    <wps:wsp>
                      <wps:cNvSpPr>
                        <a:spLocks noChangeArrowheads="1"/>
                      </wps:cNvSpPr>
                      <wps:spPr bwMode="auto">
                        <a:xfrm>
                          <a:off x="0" y="0"/>
                          <a:ext cx="1033145" cy="241300"/>
                        </a:xfrm>
                        <a:prstGeom prst="rect">
                          <a:avLst/>
                        </a:prstGeom>
                        <a:solidFill>
                          <a:srgbClr val="FFFFFF"/>
                        </a:solidFill>
                        <a:ln w="12700">
                          <a:solidFill>
                            <a:srgbClr val="000000"/>
                          </a:solidFill>
                          <a:miter lim="200000"/>
                        </a:ln>
                        <a:effectLst/>
                      </wps:spPr>
                      <wps:txbx>
                        <w:txbxContent>
                          <w:p w14:paraId="1021A9DA">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副总指挥</w:t>
                            </w:r>
                          </w:p>
                        </w:txbxContent>
                      </wps:txbx>
                      <wps:bodyPr rot="0" vert="horz" wrap="square" lIns="0" tIns="0" rIns="0" bIns="0" anchor="ctr" anchorCtr="0" upright="1">
                        <a:noAutofit/>
                      </wps:bodyPr>
                    </wps:wsp>
                  </a:graphicData>
                </a:graphic>
              </wp:anchor>
            </w:drawing>
          </mc:Choice>
          <mc:Fallback>
            <w:pict>
              <v:rect id="_x0000_s1026" o:spid="_x0000_s1026" o:spt="1" style="position:absolute;left:0pt;margin-left:162.95pt;margin-top:0.55pt;height:19pt;width:81.35pt;z-index:251714560;v-text-anchor:middle;mso-width-relative:page;mso-height-relative:page;" fillcolor="#FFFFFF" filled="t" stroked="t" coordsize="21600,21600" o:gfxdata="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n3Mtk1AAAAAgBAAAPAAAAAAAAAAEAIAAAACIAAABkcnMvZG93bnJldi54bWxQ&#10;SwECFAAUAAAACACHTuJAiu62czQCAAB/BAAADgAAAAAAAAABACAAAAAjAQAAZHJzL2Uyb0RvYy54&#10;bWxQSwUGAAAAAAYABgBZAQAAyQUAAAAA&#10;">
                <v:fill on="t" focussize="0,0"/>
                <v:stroke weight="1pt" color="#000000" miterlimit="2" joinstyle="miter"/>
                <v:imagedata o:title=""/>
                <o:lock v:ext="edit" aspectratio="f"/>
                <v:textbox inset="0mm,0mm,0mm,0mm">
                  <w:txbxContent>
                    <w:p w14:paraId="1021A9DA">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副总指挥</w:t>
                      </w:r>
                    </w:p>
                  </w:txbxContent>
                </v:textbox>
              </v:rect>
            </w:pict>
          </mc:Fallback>
        </mc:AlternateContent>
      </w:r>
      <w:r>
        <w:rPr>
          <w:rFonts w:ascii="Times New Roman" w:hAnsi="Times New Roman"/>
        </w:rPr>
        <mc:AlternateContent>
          <mc:Choice Requires="wps">
            <w:drawing>
              <wp:anchor distT="0" distB="0" distL="114300" distR="114300" simplePos="0" relativeHeight="251672576" behindDoc="0" locked="0" layoutInCell="1" allowOverlap="1">
                <wp:simplePos x="0" y="0"/>
                <wp:positionH relativeFrom="column">
                  <wp:posOffset>7449820</wp:posOffset>
                </wp:positionH>
                <wp:positionV relativeFrom="paragraph">
                  <wp:posOffset>141605</wp:posOffset>
                </wp:positionV>
                <wp:extent cx="1270" cy="300355"/>
                <wp:effectExtent l="6350" t="0" r="11430" b="4445"/>
                <wp:wrapNone/>
                <wp:docPr id="195" name="直接连接符 195"/>
                <wp:cNvGraphicFramePr/>
                <a:graphic xmlns:a="http://schemas.openxmlformats.org/drawingml/2006/main">
                  <a:graphicData uri="http://schemas.microsoft.com/office/word/2010/wordprocessingShape">
                    <wps:wsp>
                      <wps:cNvCnPr>
                        <a:cxnSpLocks noChangeShapeType="1"/>
                      </wps:cNvCnPr>
                      <wps:spPr bwMode="auto">
                        <a:xfrm>
                          <a:off x="0" y="0"/>
                          <a:ext cx="1270" cy="300355"/>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586.6pt;margin-top:11.15pt;height:23.65pt;width:0.1pt;z-index:251672576;mso-width-relative:page;mso-height-relative:page;" filled="f" stroked="t" coordsize="21600,21600" o:gfxdata="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NM8QMzZAAAACwEAAA8AAAAAAAAAAQAgAAAAIgAAAGRycy9kb3ducmV2LnhtbFBLAQIUABQAAAAI&#10;AIdO4kBud6LF7AEAAL8DAAAOAAAAAAAAAAEAIAAAACgBAABkcnMvZTJvRG9jLnhtbFBLBQYAAAAA&#10;BgAGAFkBAACGBQAAAAA=&#10;">
                <v:fill on="f" focussize="0,0"/>
                <v:stroke weight="1pt" color="#000000" joinstyle="round"/>
                <v:imagedata o:title=""/>
                <o:lock v:ext="edit" aspectratio="f"/>
              </v:line>
            </w:pict>
          </mc:Fallback>
        </mc:AlternateContent>
      </w:r>
      <w:r>
        <w:rPr>
          <w:rFonts w:ascii="Times New Roman" w:hAnsi="Times New Roman"/>
        </w:rPr>
        <mc:AlternateContent>
          <mc:Choice Requires="wps">
            <w:drawing>
              <wp:anchor distT="0" distB="0" distL="114300" distR="114300" simplePos="0" relativeHeight="251671552" behindDoc="0" locked="0" layoutInCell="1" allowOverlap="1">
                <wp:simplePos x="0" y="0"/>
                <wp:positionH relativeFrom="column">
                  <wp:posOffset>6743700</wp:posOffset>
                </wp:positionH>
                <wp:positionV relativeFrom="paragraph">
                  <wp:posOffset>140970</wp:posOffset>
                </wp:positionV>
                <wp:extent cx="709295" cy="635"/>
                <wp:effectExtent l="0" t="0" r="0" b="0"/>
                <wp:wrapNone/>
                <wp:docPr id="196" name="直接箭头连接符 196"/>
                <wp:cNvGraphicFramePr/>
                <a:graphic xmlns:a="http://schemas.openxmlformats.org/drawingml/2006/main">
                  <a:graphicData uri="http://schemas.microsoft.com/office/word/2010/wordprocessingShape">
                    <wps:wsp>
                      <wps:cNvCnPr>
                        <a:cxnSpLocks noChangeShapeType="1"/>
                      </wps:cNvCnPr>
                      <wps:spPr bwMode="auto">
                        <a:xfrm>
                          <a:off x="0" y="0"/>
                          <a:ext cx="709295" cy="635"/>
                        </a:xfrm>
                        <a:prstGeom prst="straightConnector1">
                          <a:avLst/>
                        </a:prstGeom>
                        <a:noFill/>
                        <a:ln w="12700">
                          <a:solidFill>
                            <a:srgbClr val="000000"/>
                          </a:solidFill>
                          <a:round/>
                        </a:ln>
                        <a:effectLst/>
                      </wps:spPr>
                      <wps:bodyPr/>
                    </wps:wsp>
                  </a:graphicData>
                </a:graphic>
              </wp:anchor>
            </w:drawing>
          </mc:Choice>
          <mc:Fallback>
            <w:pict>
              <v:shape id="_x0000_s1026" o:spid="_x0000_s1026" o:spt="32" type="#_x0000_t32" style="position:absolute;left:0pt;margin-left:531pt;margin-top:11.1pt;height:0.05pt;width:55.85pt;z-index:251671552;mso-width-relative:page;mso-height-relative:page;" filled="f" stroked="t" coordsize="21600,21600" o:gfxdata="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DDfOIrWAAAACwEAAA8AAAAAAAAAAQAgAAAAIgAAAGRycy9kb3ducmV2&#10;LnhtbFBLAQIUABQAAAAIAIdO4kDi5DaK/gEAANIDAAAOAAAAAAAAAAEAIAAAACUBAABkcnMvZTJv&#10;RG9jLnhtbFBLBQYAAAAABgAGAFkBAACVBQAAAAA=&#10;">
                <v:fill on="f" focussize="0,0"/>
                <v:stroke weight="1pt" color="#000000" joinstyle="round"/>
                <v:imagedata o:title=""/>
                <o:lock v:ext="edit" aspectratio="f"/>
              </v:shape>
            </w:pict>
          </mc:Fallback>
        </mc:AlternateContent>
      </w:r>
      <w:r>
        <w:rPr>
          <w:rFonts w:ascii="Times New Roman" w:hAnsi="Times New Roman"/>
        </w:rPr>
        <mc:AlternateContent>
          <mc:Choice Requires="wps">
            <w:drawing>
              <wp:anchor distT="0" distB="0" distL="114300" distR="114300" simplePos="0" relativeHeight="251715584" behindDoc="0" locked="0" layoutInCell="1" allowOverlap="1">
                <wp:simplePos x="0" y="0"/>
                <wp:positionH relativeFrom="column">
                  <wp:posOffset>3481070</wp:posOffset>
                </wp:positionH>
                <wp:positionV relativeFrom="paragraph">
                  <wp:posOffset>6985</wp:posOffset>
                </wp:positionV>
                <wp:extent cx="1033145" cy="255270"/>
                <wp:effectExtent l="6350" t="6350" r="8255" b="24130"/>
                <wp:wrapNone/>
                <wp:docPr id="197" name="矩形 197"/>
                <wp:cNvGraphicFramePr/>
                <a:graphic xmlns:a="http://schemas.openxmlformats.org/drawingml/2006/main">
                  <a:graphicData uri="http://schemas.microsoft.com/office/word/2010/wordprocessingShape">
                    <wps:wsp>
                      <wps:cNvSpPr>
                        <a:spLocks noChangeArrowheads="1"/>
                      </wps:cNvSpPr>
                      <wps:spPr bwMode="auto">
                        <a:xfrm>
                          <a:off x="0" y="0"/>
                          <a:ext cx="1033145" cy="255270"/>
                        </a:xfrm>
                        <a:prstGeom prst="rect">
                          <a:avLst/>
                        </a:prstGeom>
                        <a:solidFill>
                          <a:srgbClr val="FFFFFF"/>
                        </a:solidFill>
                        <a:ln w="12700">
                          <a:solidFill>
                            <a:srgbClr val="000000"/>
                          </a:solidFill>
                          <a:miter lim="200000"/>
                        </a:ln>
                        <a:effectLst/>
                      </wps:spPr>
                      <wps:txbx>
                        <w:txbxContent>
                          <w:p w14:paraId="242CEDAB">
                            <w:pPr>
                              <w:spacing w:line="340" w:lineRule="exact"/>
                              <w:jc w:val="center"/>
                              <w:rPr>
                                <w:rFonts w:hint="eastAsia" w:ascii="Times New Roman" w:hAnsi="Times New Roman" w:eastAsia="方正小标宋_GBK"/>
                                <w:sz w:val="24"/>
                              </w:rPr>
                            </w:pPr>
                            <w:r>
                              <w:rPr>
                                <w:rFonts w:hint="eastAsia" w:ascii="Times New Roman" w:hAnsi="Times New Roman" w:eastAsia="方正小标宋_GBK"/>
                                <w:sz w:val="24"/>
                              </w:rPr>
                              <w:t>副总指挥</w:t>
                            </w:r>
                          </w:p>
                          <w:p w14:paraId="72545C4F">
                            <w:pPr>
                              <w:pStyle w:val="11"/>
                            </w:pPr>
                          </w:p>
                        </w:txbxContent>
                      </wps:txbx>
                      <wps:bodyPr rot="0" vert="horz" wrap="square" lIns="0" tIns="0" rIns="0" bIns="0" anchor="ctr" anchorCtr="0" upright="1">
                        <a:noAutofit/>
                      </wps:bodyPr>
                    </wps:wsp>
                  </a:graphicData>
                </a:graphic>
              </wp:anchor>
            </w:drawing>
          </mc:Choice>
          <mc:Fallback>
            <w:pict>
              <v:rect id="_x0000_s1026" o:spid="_x0000_s1026" o:spt="1" style="position:absolute;left:0pt;margin-left:274.1pt;margin-top:0.55pt;height:20.1pt;width:81.35pt;z-index:251715584;v-text-anchor:middle;mso-width-relative:page;mso-height-relative:page;" fillcolor="#FFFFFF" filled="t" stroked="t" coordsize="21600,21600" o:gfxdata="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6tMTQNUAAAAIAQAADwAAAAAAAAABACAAAAAiAAAAZHJzL2Rvd25yZXYu&#10;eG1sUEsBAhQAFAAAAAgAh07iQBCgPaQ3AgAAfwQAAA4AAAAAAAAAAQAgAAAAJAEAAGRycy9lMm9E&#10;b2MueG1sUEsFBgAAAAAGAAYAWQEAAM0FAAAAAA==&#10;">
                <v:fill on="t" focussize="0,0"/>
                <v:stroke weight="1pt" color="#000000" miterlimit="2" joinstyle="miter"/>
                <v:imagedata o:title=""/>
                <o:lock v:ext="edit" aspectratio="f"/>
                <v:textbox inset="0mm,0mm,0mm,0mm">
                  <w:txbxContent>
                    <w:p w14:paraId="242CEDAB">
                      <w:pPr>
                        <w:spacing w:line="340" w:lineRule="exact"/>
                        <w:jc w:val="center"/>
                        <w:rPr>
                          <w:rFonts w:hint="eastAsia" w:ascii="Times New Roman" w:hAnsi="Times New Roman" w:eastAsia="方正小标宋_GBK"/>
                          <w:sz w:val="24"/>
                        </w:rPr>
                      </w:pPr>
                      <w:r>
                        <w:rPr>
                          <w:rFonts w:hint="eastAsia" w:ascii="Times New Roman" w:hAnsi="Times New Roman" w:eastAsia="方正小标宋_GBK"/>
                          <w:sz w:val="24"/>
                        </w:rPr>
                        <w:t>副总指挥</w:t>
                      </w:r>
                    </w:p>
                    <w:p w14:paraId="72545C4F">
                      <w:pPr>
                        <w:pStyle w:val="11"/>
                      </w:pPr>
                    </w:p>
                  </w:txbxContent>
                </v:textbox>
              </v:rect>
            </w:pict>
          </mc:Fallback>
        </mc:AlternateContent>
      </w:r>
      <w:r>
        <w:rPr>
          <w:rFonts w:ascii="Times New Roman" w:hAnsi="Times New Roman"/>
        </w:rPr>
        <mc:AlternateContent>
          <mc:Choice Requires="wps">
            <w:drawing>
              <wp:anchor distT="0" distB="0" distL="114300" distR="114300" simplePos="0" relativeHeight="251705344" behindDoc="0" locked="0" layoutInCell="1" allowOverlap="1">
                <wp:simplePos x="0" y="0"/>
                <wp:positionH relativeFrom="column">
                  <wp:posOffset>589915</wp:posOffset>
                </wp:positionH>
                <wp:positionV relativeFrom="paragraph">
                  <wp:posOffset>8255</wp:posOffset>
                </wp:positionV>
                <wp:extent cx="1033145" cy="255270"/>
                <wp:effectExtent l="6350" t="6350" r="8255" b="24130"/>
                <wp:wrapNone/>
                <wp:docPr id="198" name="矩形 198"/>
                <wp:cNvGraphicFramePr/>
                <a:graphic xmlns:a="http://schemas.openxmlformats.org/drawingml/2006/main">
                  <a:graphicData uri="http://schemas.microsoft.com/office/word/2010/wordprocessingShape">
                    <wps:wsp>
                      <wps:cNvSpPr>
                        <a:spLocks noChangeArrowheads="1"/>
                      </wps:cNvSpPr>
                      <wps:spPr bwMode="auto">
                        <a:xfrm>
                          <a:off x="0" y="0"/>
                          <a:ext cx="1033145" cy="255270"/>
                        </a:xfrm>
                        <a:prstGeom prst="rect">
                          <a:avLst/>
                        </a:prstGeom>
                        <a:solidFill>
                          <a:srgbClr val="FFFFFF"/>
                        </a:solidFill>
                        <a:ln w="12700">
                          <a:solidFill>
                            <a:srgbClr val="000000"/>
                          </a:solidFill>
                          <a:miter lim="200000"/>
                        </a:ln>
                        <a:effectLst/>
                      </wps:spPr>
                      <wps:txbx>
                        <w:txbxContent>
                          <w:p w14:paraId="069535D9">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副总指挥</w:t>
                            </w:r>
                          </w:p>
                        </w:txbxContent>
                      </wps:txbx>
                      <wps:bodyPr rot="0" vert="horz" wrap="square" lIns="0" tIns="0" rIns="0" bIns="0" anchor="ctr" anchorCtr="0" upright="1">
                        <a:noAutofit/>
                      </wps:bodyPr>
                    </wps:wsp>
                  </a:graphicData>
                </a:graphic>
              </wp:anchor>
            </w:drawing>
          </mc:Choice>
          <mc:Fallback>
            <w:pict>
              <v:rect id="_x0000_s1026" o:spid="_x0000_s1026" o:spt="1" style="position:absolute;left:0pt;margin-left:46.45pt;margin-top:0.65pt;height:20.1pt;width:81.35pt;z-index:251705344;v-text-anchor:middle;mso-width-relative:page;mso-height-relative:page;" fillcolor="#FFFFFF" filled="t" stroked="t" coordsize="21600,21600" o:gfxdata="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uoavbTAAAABwEAAA8AAAAAAAAAAQAgAAAAIgAAAGRycy9kb3ducmV2Lnht&#10;bFBLAQIUABQAAAAIAIdO4kDZI3EGNwIAAH8EAAAOAAAAAAAAAAEAIAAAACIBAABkcnMvZTJvRG9j&#10;LnhtbFBLBQYAAAAABgAGAFkBAADLBQAAAAA=&#10;">
                <v:fill on="t" focussize="0,0"/>
                <v:stroke weight="1pt" color="#000000" miterlimit="2" joinstyle="miter"/>
                <v:imagedata o:title=""/>
                <o:lock v:ext="edit" aspectratio="f"/>
                <v:textbox inset="0mm,0mm,0mm,0mm">
                  <w:txbxContent>
                    <w:p w14:paraId="069535D9">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副总指挥</w:t>
                      </w:r>
                    </w:p>
                  </w:txbxContent>
                </v:textbox>
              </v:rect>
            </w:pict>
          </mc:Fallback>
        </mc:AlternateContent>
      </w:r>
    </w:p>
    <w:p w14:paraId="335A5D8E">
      <w:pPr>
        <w:rPr>
          <w:rFonts w:ascii="Times New Roman" w:hAnsi="Times New Roman"/>
        </w:rPr>
      </w:pPr>
      <w:r>
        <w:rPr>
          <w:rFonts w:ascii="Times New Roman" w:hAnsi="Times New Roman"/>
        </w:rPr>
        <mc:AlternateContent>
          <mc:Choice Requires="wps">
            <w:drawing>
              <wp:anchor distT="0" distB="0" distL="114300" distR="114300" simplePos="0" relativeHeight="251716608" behindDoc="0" locked="0" layoutInCell="1" allowOverlap="1">
                <wp:simplePos x="0" y="0"/>
                <wp:positionH relativeFrom="column">
                  <wp:posOffset>2580640</wp:posOffset>
                </wp:positionH>
                <wp:positionV relativeFrom="paragraph">
                  <wp:posOffset>53340</wp:posOffset>
                </wp:positionV>
                <wp:extent cx="635" cy="238125"/>
                <wp:effectExtent l="6350" t="0" r="12065" b="9525"/>
                <wp:wrapNone/>
                <wp:docPr id="199" name="直接连接符 199"/>
                <wp:cNvGraphicFramePr/>
                <a:graphic xmlns:a="http://schemas.openxmlformats.org/drawingml/2006/main">
                  <a:graphicData uri="http://schemas.microsoft.com/office/word/2010/wordprocessingShape">
                    <wps:wsp>
                      <wps:cNvCnPr>
                        <a:cxnSpLocks noChangeShapeType="1"/>
                      </wps:cNvCnPr>
                      <wps:spPr bwMode="auto">
                        <a:xfrm>
                          <a:off x="0" y="0"/>
                          <a:ext cx="635" cy="238125"/>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203.2pt;margin-top:4.2pt;height:18.75pt;width:0.05pt;z-index:251716608;mso-width-relative:page;mso-height-relative:page;" filled="f" stroked="t" coordsize="21600,21600" o:gfxdata="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8yPdAtcAAAAIAQAADwAAAAAAAAABACAAAAAiAAAAZHJzL2Rvd25yZXYueG1sUEsBAhQAFAAAAAgA&#10;h07iQDr/Hu3tAQAAvgMAAA4AAAAAAAAAAQAgAAAAJgEAAGRycy9lMm9Eb2MueG1sUEsFBgAAAAAG&#10;AAYAWQEAAIUFAAAAAA==&#10;">
                <v:fill on="f" focussize="0,0"/>
                <v:stroke weight="1pt" color="#000000" joinstyle="round"/>
                <v:imagedata o:title=""/>
                <o:lock v:ext="edit" aspectratio="f"/>
              </v:line>
            </w:pict>
          </mc:Fallback>
        </mc:AlternateContent>
      </w:r>
      <w:r>
        <w:rPr>
          <w:rFonts w:ascii="Times New Roman" w:hAnsi="Times New Roman"/>
        </w:rPr>
        <mc:AlternateContent>
          <mc:Choice Requires="wps">
            <w:drawing>
              <wp:anchor distT="0" distB="0" distL="114300" distR="114300" simplePos="0" relativeHeight="251677696" behindDoc="0" locked="0" layoutInCell="1" allowOverlap="1">
                <wp:simplePos x="0" y="0"/>
                <wp:positionH relativeFrom="column">
                  <wp:posOffset>6588760</wp:posOffset>
                </wp:positionH>
                <wp:positionV relativeFrom="paragraph">
                  <wp:posOffset>239395</wp:posOffset>
                </wp:positionV>
                <wp:extent cx="1270" cy="238125"/>
                <wp:effectExtent l="0" t="0" r="0" b="0"/>
                <wp:wrapNone/>
                <wp:docPr id="200" name="直接连接符 200"/>
                <wp:cNvGraphicFramePr/>
                <a:graphic xmlns:a="http://schemas.openxmlformats.org/drawingml/2006/main">
                  <a:graphicData uri="http://schemas.microsoft.com/office/word/2010/wordprocessingShape">
                    <wps:wsp>
                      <wps:cNvCnPr>
                        <a:cxnSpLocks noChangeShapeType="1"/>
                      </wps:cNvCnPr>
                      <wps:spPr bwMode="auto">
                        <a:xfrm flipH="1">
                          <a:off x="0" y="0"/>
                          <a:ext cx="1270" cy="238125"/>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flip:x;margin-left:518.8pt;margin-top:18.85pt;height:18.75pt;width:0.1pt;z-index:251677696;mso-width-relative:page;mso-height-relative:page;" filled="f" stroked="t" coordsize="21600,21600" o:gfxdata="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44dO82QAAAAsBAAAPAAAAAAAAAAEAIAAAACIAAABkcnMvZG93bnJldi54bWxQSwECFAAU&#10;AAAACACHTuJAz4HCmPABAADJAwAADgAAAAAAAAABACAAAAAoAQAAZHJzL2Uyb0RvYy54bWxQSwUG&#10;AAAAAAYABgBZAQAAigUAAAAA&#10;">
                <v:fill on="f" focussize="0,0"/>
                <v:stroke weight="1pt" color="#000000" joinstyle="round"/>
                <v:imagedata o:title=""/>
                <o:lock v:ext="edit" aspectratio="f"/>
              </v:line>
            </w:pict>
          </mc:Fallback>
        </mc:AlternateContent>
      </w:r>
      <w:r>
        <w:rPr>
          <w:rFonts w:ascii="Times New Roman" w:hAnsi="Times New Roman"/>
        </w:rPr>
        <mc:AlternateContent>
          <mc:Choice Requires="wps">
            <w:drawing>
              <wp:anchor distT="0" distB="0" distL="114300" distR="114300" simplePos="0" relativeHeight="251717632" behindDoc="0" locked="0" layoutInCell="1" allowOverlap="1">
                <wp:simplePos x="0" y="0"/>
                <wp:positionH relativeFrom="column">
                  <wp:posOffset>3963670</wp:posOffset>
                </wp:positionH>
                <wp:positionV relativeFrom="paragraph">
                  <wp:posOffset>68580</wp:posOffset>
                </wp:positionV>
                <wp:extent cx="635" cy="238125"/>
                <wp:effectExtent l="6350" t="0" r="12065" b="9525"/>
                <wp:wrapNone/>
                <wp:docPr id="201" name="直接连接符 201"/>
                <wp:cNvGraphicFramePr/>
                <a:graphic xmlns:a="http://schemas.openxmlformats.org/drawingml/2006/main">
                  <a:graphicData uri="http://schemas.microsoft.com/office/word/2010/wordprocessingShape">
                    <wps:wsp>
                      <wps:cNvCnPr>
                        <a:cxnSpLocks noChangeShapeType="1"/>
                      </wps:cNvCnPr>
                      <wps:spPr bwMode="auto">
                        <a:xfrm>
                          <a:off x="0" y="0"/>
                          <a:ext cx="635" cy="238125"/>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312.1pt;margin-top:5.4pt;height:18.75pt;width:0.05pt;z-index:251717632;mso-width-relative:page;mso-height-relative:page;" filled="f" stroked="t" coordsize="21600,21600" o:gfxdata="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Lwb&#10;lNbXAAAACQEAAA8AAAAAAAAAAQAgAAAAIgAAAGRycy9kb3ducmV2LnhtbFBLAQIUABQAAAAIAIdO&#10;4kBcrlqo6wEAAL4DAAAOAAAAAAAAAAEAIAAAACYBAABkcnMvZTJvRG9jLnhtbFBLBQYAAAAABgAG&#10;AFkBAACDBQAAAAA=&#10;">
                <v:fill on="f" focussize="0,0"/>
                <v:stroke weight="1pt" color="#000000" joinstyle="round"/>
                <v:imagedata o:title=""/>
                <o:lock v:ext="edit" aspectratio="f"/>
              </v:line>
            </w:pict>
          </mc:Fallback>
        </mc:AlternateContent>
      </w:r>
      <w:r>
        <w:rPr>
          <w:rFonts w:ascii="Times New Roman" w:hAnsi="Times New Roman"/>
        </w:rPr>
        <mc:AlternateContent>
          <mc:Choice Requires="wps">
            <w:drawing>
              <wp:anchor distT="0" distB="0" distL="114300" distR="114300" simplePos="0" relativeHeight="251718656" behindDoc="0" locked="0" layoutInCell="1" allowOverlap="1">
                <wp:simplePos x="0" y="0"/>
                <wp:positionH relativeFrom="column">
                  <wp:posOffset>1115060</wp:posOffset>
                </wp:positionH>
                <wp:positionV relativeFrom="paragraph">
                  <wp:posOffset>62865</wp:posOffset>
                </wp:positionV>
                <wp:extent cx="635" cy="238125"/>
                <wp:effectExtent l="6350" t="0" r="12065" b="9525"/>
                <wp:wrapNone/>
                <wp:docPr id="202" name="直接连接符 202"/>
                <wp:cNvGraphicFramePr/>
                <a:graphic xmlns:a="http://schemas.openxmlformats.org/drawingml/2006/main">
                  <a:graphicData uri="http://schemas.microsoft.com/office/word/2010/wordprocessingShape">
                    <wps:wsp>
                      <wps:cNvCnPr>
                        <a:cxnSpLocks noChangeShapeType="1"/>
                      </wps:cNvCnPr>
                      <wps:spPr bwMode="auto">
                        <a:xfrm>
                          <a:off x="0" y="0"/>
                          <a:ext cx="635" cy="238125"/>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87.8pt;margin-top:4.95pt;height:18.75pt;width:0.05pt;z-index:251718656;mso-width-relative:page;mso-height-relative:page;" filled="f" stroked="t" coordsize="21600,21600" o:gfxdata="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6zvKNdgAAAAIAQAADwAAAAAAAAABACAAAAAiAAAAZHJzL2Rvd25yZXYueG1sUEsBAhQAFAAAAAgA&#10;h07iQP/lSeLsAQAAvgMAAA4AAAAAAAAAAQAgAAAAJwEAAGRycy9lMm9Eb2MueG1sUEsFBgAAAAAG&#10;AAYAWQEAAIUFAAAAAA==&#10;">
                <v:fill on="f" focussize="0,0"/>
                <v:stroke weight="1pt" color="#000000" joinstyle="round"/>
                <v:imagedata o:title=""/>
                <o:lock v:ext="edit" aspectratio="f"/>
              </v:line>
            </w:pict>
          </mc:Fallback>
        </mc:AlternateContent>
      </w:r>
      <w:r>
        <w:rPr>
          <w:rFonts w:ascii="Times New Roman" w:hAnsi="Times New Roman"/>
        </w:rPr>
        <mc:AlternateContent>
          <mc:Choice Requires="wps">
            <w:drawing>
              <wp:anchor distT="0" distB="0" distL="114300" distR="114300" simplePos="0" relativeHeight="251678720" behindDoc="0" locked="0" layoutInCell="1" allowOverlap="1">
                <wp:simplePos x="0" y="0"/>
                <wp:positionH relativeFrom="column">
                  <wp:posOffset>6948170</wp:posOffset>
                </wp:positionH>
                <wp:positionV relativeFrom="paragraph">
                  <wp:posOffset>243840</wp:posOffset>
                </wp:positionV>
                <wp:extent cx="1270" cy="219710"/>
                <wp:effectExtent l="6350" t="0" r="11430" b="8890"/>
                <wp:wrapNone/>
                <wp:docPr id="203" name="直接连接符 203"/>
                <wp:cNvGraphicFramePr/>
                <a:graphic xmlns:a="http://schemas.openxmlformats.org/drawingml/2006/main">
                  <a:graphicData uri="http://schemas.microsoft.com/office/word/2010/wordprocessingShape">
                    <wps:wsp>
                      <wps:cNvCnPr>
                        <a:cxnSpLocks noChangeShapeType="1"/>
                      </wps:cNvCnPr>
                      <wps:spPr bwMode="auto">
                        <a:xfrm>
                          <a:off x="0" y="0"/>
                          <a:ext cx="1270" cy="219710"/>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547.1pt;margin-top:19.2pt;height:17.3pt;width:0.1pt;z-index:251678720;mso-width-relative:page;mso-height-relative:page;" filled="f" stroked="t" coordsize="21600,21600" o:gfxdata="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tDbMW9kAAAALAQAADwAAAAAAAAABACAAAAAiAAAAZHJzL2Rvd25yZXYueG1sUEsBAhQAFAAAAAgA&#10;h07iQD6OeK/rAQAAvwMAAA4AAAAAAAAAAQAgAAAAKAEAAGRycy9lMm9Eb2MueG1sUEsFBgAAAAAG&#10;AAYAWQEAAIUFAAAAAA==&#10;">
                <v:fill on="f" focussize="0,0"/>
                <v:stroke weight="1pt" color="#000000" joinstyle="round"/>
                <v:imagedata o:title=""/>
                <o:lock v:ext="edit" aspectratio="f"/>
              </v:line>
            </w:pict>
          </mc:Fallback>
        </mc:AlternateContent>
      </w:r>
      <w:r>
        <w:rPr>
          <w:rFonts w:ascii="Times New Roman" w:hAnsi="Times New Roman"/>
        </w:rPr>
        <mc:AlternateContent>
          <mc:Choice Requires="wps">
            <w:drawing>
              <wp:anchor distT="0" distB="0" distL="114300" distR="114300" simplePos="0" relativeHeight="251680768" behindDoc="0" locked="0" layoutInCell="1" allowOverlap="1">
                <wp:simplePos x="0" y="0"/>
                <wp:positionH relativeFrom="column">
                  <wp:posOffset>7635875</wp:posOffset>
                </wp:positionH>
                <wp:positionV relativeFrom="paragraph">
                  <wp:posOffset>248920</wp:posOffset>
                </wp:positionV>
                <wp:extent cx="2540" cy="210820"/>
                <wp:effectExtent l="0" t="0" r="0" b="0"/>
                <wp:wrapNone/>
                <wp:docPr id="204" name="直接连接符 204"/>
                <wp:cNvGraphicFramePr/>
                <a:graphic xmlns:a="http://schemas.openxmlformats.org/drawingml/2006/main">
                  <a:graphicData uri="http://schemas.microsoft.com/office/word/2010/wordprocessingShape">
                    <wps:wsp>
                      <wps:cNvCnPr>
                        <a:cxnSpLocks noChangeShapeType="1"/>
                      </wps:cNvCnPr>
                      <wps:spPr bwMode="auto">
                        <a:xfrm flipH="1">
                          <a:off x="0" y="0"/>
                          <a:ext cx="2540" cy="210820"/>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flip:x;margin-left:601.25pt;margin-top:19.6pt;height:16.6pt;width:0.2pt;z-index:251680768;mso-width-relative:page;mso-height-relative:page;" filled="f" stroked="t" coordsize="21600,21600" o:gfxdata="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EgBwxLZAAAACwEAAA8AAAAAAAAAAQAgAAAAIgAAAGRycy9kb3ducmV2LnhtbFBL&#10;AQIUABQAAAAIAIdO4kB83MpK9QEAAMkDAAAOAAAAAAAAAAEAIAAAACgBAABkcnMvZTJvRG9jLnht&#10;bFBLBQYAAAAABgAGAFkBAACPBQAAAAA=&#10;">
                <v:fill on="f" focussize="0,0"/>
                <v:stroke weight="1pt" color="#000000" joinstyle="round"/>
                <v:imagedata o:title=""/>
                <o:lock v:ext="edit" aspectratio="f"/>
              </v:line>
            </w:pict>
          </mc:Fallback>
        </mc:AlternateContent>
      </w:r>
      <w:r>
        <w:rPr>
          <w:rFonts w:ascii="Times New Roman" w:hAnsi="Times New Roman"/>
        </w:rPr>
        <mc:AlternateContent>
          <mc:Choice Requires="wps">
            <w:drawing>
              <wp:anchor distT="0" distB="0" distL="114300" distR="114300" simplePos="0" relativeHeight="251681792" behindDoc="0" locked="0" layoutInCell="1" allowOverlap="1">
                <wp:simplePos x="0" y="0"/>
                <wp:positionH relativeFrom="column">
                  <wp:posOffset>8000365</wp:posOffset>
                </wp:positionH>
                <wp:positionV relativeFrom="paragraph">
                  <wp:posOffset>239395</wp:posOffset>
                </wp:positionV>
                <wp:extent cx="635" cy="227330"/>
                <wp:effectExtent l="6350" t="0" r="12065" b="1270"/>
                <wp:wrapNone/>
                <wp:docPr id="205" name="直接连接符 205"/>
                <wp:cNvGraphicFramePr/>
                <a:graphic xmlns:a="http://schemas.openxmlformats.org/drawingml/2006/main">
                  <a:graphicData uri="http://schemas.microsoft.com/office/word/2010/wordprocessingShape">
                    <wps:wsp>
                      <wps:cNvCnPr>
                        <a:cxnSpLocks noChangeShapeType="1"/>
                      </wps:cNvCnPr>
                      <wps:spPr bwMode="auto">
                        <a:xfrm>
                          <a:off x="0" y="0"/>
                          <a:ext cx="635" cy="227330"/>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629.95pt;margin-top:18.85pt;height:17.9pt;width:0.05pt;z-index:251681792;mso-width-relative:page;mso-height-relative:page;" filled="f" stroked="t" coordsize="21600,21600" o:gfxdata="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m78yFdoAAAALAQAADwAAAAAAAAABACAAAAAiAAAAZHJzL2Rvd25yZXYueG1sUEsBAhQAFAAA&#10;AAgAh07iQLL6fcjtAQAAvgMAAA4AAAAAAAAAAQAgAAAAKQEAAGRycy9lMm9Eb2MueG1sUEsFBgAA&#10;AAAGAAYAWQEAAIgFAAAAAA==&#10;">
                <v:fill on="f" focussize="0,0"/>
                <v:stroke weight="1pt" color="#000000" joinstyle="round"/>
                <v:imagedata o:title=""/>
                <o:lock v:ext="edit" aspectratio="f"/>
              </v:line>
            </w:pict>
          </mc:Fallback>
        </mc:AlternateContent>
      </w:r>
      <w:r>
        <w:rPr>
          <w:rFonts w:ascii="Times New Roman" w:hAnsi="Times New Roman"/>
        </w:rPr>
        <mc:AlternateContent>
          <mc:Choice Requires="wps">
            <w:drawing>
              <wp:anchor distT="0" distB="0" distL="114300" distR="114300" simplePos="0" relativeHeight="251682816" behindDoc="0" locked="0" layoutInCell="1" allowOverlap="1">
                <wp:simplePos x="0" y="0"/>
                <wp:positionH relativeFrom="column">
                  <wp:posOffset>8373110</wp:posOffset>
                </wp:positionH>
                <wp:positionV relativeFrom="paragraph">
                  <wp:posOffset>243840</wp:posOffset>
                </wp:positionV>
                <wp:extent cx="635" cy="217170"/>
                <wp:effectExtent l="6350" t="0" r="12065" b="11430"/>
                <wp:wrapNone/>
                <wp:docPr id="206" name="直接连接符 206"/>
                <wp:cNvGraphicFramePr/>
                <a:graphic xmlns:a="http://schemas.openxmlformats.org/drawingml/2006/main">
                  <a:graphicData uri="http://schemas.microsoft.com/office/word/2010/wordprocessingShape">
                    <wps:wsp>
                      <wps:cNvCnPr>
                        <a:cxnSpLocks noChangeShapeType="1"/>
                      </wps:cNvCnPr>
                      <wps:spPr bwMode="auto">
                        <a:xfrm>
                          <a:off x="0" y="0"/>
                          <a:ext cx="635" cy="217170"/>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659.3pt;margin-top:19.2pt;height:17.1pt;width:0.05pt;z-index:251682816;mso-width-relative:page;mso-height-relative:page;" filled="f" stroked="t" coordsize="21600,21600" o:gfxdata="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upizF2QAAAAsBAAAPAAAAAAAAAAEAIAAAACIAAABkcnMvZG93bnJldi54bWxQSwECFAAUAAAA&#10;CACHTuJAoX8ED+0BAAC+AwAADgAAAAAAAAABACAAAAAoAQAAZHJzL2Uyb0RvYy54bWxQSwUGAAAA&#10;AAYABgBZAQAAhwUAAAAA&#10;">
                <v:fill on="f" focussize="0,0"/>
                <v:stroke weight="1pt" color="#000000" joinstyle="round"/>
                <v:imagedata o:title=""/>
                <o:lock v:ext="edit" aspectratio="f"/>
              </v:line>
            </w:pict>
          </mc:Fallback>
        </mc:AlternateContent>
      </w:r>
      <w:r>
        <w:rPr>
          <w:rFonts w:ascii="Times New Roman" w:hAnsi="Times New Roman"/>
        </w:rPr>
        <mc:AlternateContent>
          <mc:Choice Requires="wps">
            <w:drawing>
              <wp:anchor distT="0" distB="0" distL="114300" distR="114300" simplePos="0" relativeHeight="251685888" behindDoc="0" locked="0" layoutInCell="1" allowOverlap="1">
                <wp:simplePos x="0" y="0"/>
                <wp:positionH relativeFrom="column">
                  <wp:posOffset>8717915</wp:posOffset>
                </wp:positionH>
                <wp:positionV relativeFrom="paragraph">
                  <wp:posOffset>239395</wp:posOffset>
                </wp:positionV>
                <wp:extent cx="2540" cy="225425"/>
                <wp:effectExtent l="0" t="0" r="0" b="0"/>
                <wp:wrapNone/>
                <wp:docPr id="207" name="直接连接符 207"/>
                <wp:cNvGraphicFramePr/>
                <a:graphic xmlns:a="http://schemas.openxmlformats.org/drawingml/2006/main">
                  <a:graphicData uri="http://schemas.microsoft.com/office/word/2010/wordprocessingShape">
                    <wps:wsp>
                      <wps:cNvCnPr>
                        <a:cxnSpLocks noChangeShapeType="1"/>
                      </wps:cNvCnPr>
                      <wps:spPr bwMode="auto">
                        <a:xfrm flipH="1">
                          <a:off x="0" y="0"/>
                          <a:ext cx="2540" cy="225425"/>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flip:x;margin-left:686.45pt;margin-top:18.85pt;height:17.75pt;width:0.2pt;z-index:251685888;mso-width-relative:page;mso-height-relative:page;" filled="f" stroked="t" coordsize="21600,21600" o:gfxdata="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3XcH/2QAAAAsBAAAPAAAAAAAAAAEAIAAAACIAAABkcnMvZG93bnJldi54bWxQSwEC&#10;FAAUAAAACACHTuJAp7vWZ/MBAADJAwAADgAAAAAAAAABACAAAAAoAQAAZHJzL2Uyb0RvYy54bWxQ&#10;SwUGAAAAAAYABgBZAQAAjQUAAAAA&#10;">
                <v:fill on="f" focussize="0,0"/>
                <v:stroke weight="1pt" color="#000000" joinstyle="round"/>
                <v:imagedata o:title=""/>
                <o:lock v:ext="edit" aspectratio="f"/>
              </v:line>
            </w:pict>
          </mc:Fallback>
        </mc:AlternateContent>
      </w:r>
    </w:p>
    <w:p w14:paraId="546E4777">
      <w:pPr>
        <w:rPr>
          <w:rFonts w:ascii="Times New Roman" w:hAnsi="Times New Roman"/>
        </w:rPr>
      </w:pPr>
      <w:r>
        <w:rPr>
          <w:rFonts w:ascii="Times New Roman" w:hAnsi="Times New Roman"/>
        </w:rPr>
        <mc:AlternateContent>
          <mc:Choice Requires="wps">
            <w:drawing>
              <wp:anchor distT="0" distB="0" distL="114300" distR="114300" simplePos="0" relativeHeight="251719680" behindDoc="0" locked="0" layoutInCell="1" allowOverlap="1">
                <wp:simplePos x="0" y="0"/>
                <wp:positionH relativeFrom="column">
                  <wp:posOffset>2581910</wp:posOffset>
                </wp:positionH>
                <wp:positionV relativeFrom="paragraph">
                  <wp:posOffset>107950</wp:posOffset>
                </wp:positionV>
                <wp:extent cx="3175" cy="227965"/>
                <wp:effectExtent l="6350" t="0" r="9525" b="635"/>
                <wp:wrapNone/>
                <wp:docPr id="208" name="直接连接符 208"/>
                <wp:cNvGraphicFramePr/>
                <a:graphic xmlns:a="http://schemas.openxmlformats.org/drawingml/2006/main">
                  <a:graphicData uri="http://schemas.microsoft.com/office/word/2010/wordprocessingShape">
                    <wps:wsp>
                      <wps:cNvCnPr>
                        <a:cxnSpLocks noChangeShapeType="1"/>
                      </wps:cNvCnPr>
                      <wps:spPr bwMode="auto">
                        <a:xfrm>
                          <a:off x="0" y="0"/>
                          <a:ext cx="3175" cy="227965"/>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203.3pt;margin-top:8.5pt;height:17.95pt;width:0.25pt;z-index:251719680;mso-width-relative:page;mso-height-relative:page;" filled="f" stroked="t" coordsize="21600,21600" o:gfxdata="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2ShIX9kAAAAJAQAADwAAAAAAAAABACAAAAAiAAAAZHJzL2Rvd25yZXYueG1sUEsBAhQAFAAA&#10;AAgAh07iQHRoeQPuAQAAvwMAAA4AAAAAAAAAAQAgAAAAKAEAAGRycy9lMm9Eb2MueG1sUEsFBgAA&#10;AAAGAAYAWQEAAIgFAAAAAA==&#10;">
                <v:fill on="f" focussize="0,0"/>
                <v:stroke weight="1pt" color="#000000" joinstyle="round"/>
                <v:imagedata o:title=""/>
                <o:lock v:ext="edit" aspectratio="f"/>
              </v:line>
            </w:pict>
          </mc:Fallback>
        </mc:AlternateContent>
      </w:r>
      <w:r>
        <w:rPr>
          <w:rFonts w:ascii="Times New Roman" w:hAnsi="Times New Roman"/>
        </w:rPr>
        <mc:AlternateContent>
          <mc:Choice Requires="wps">
            <w:drawing>
              <wp:anchor distT="0" distB="0" distL="114300" distR="114300" simplePos="0" relativeHeight="251720704" behindDoc="0" locked="0" layoutInCell="1" allowOverlap="1">
                <wp:simplePos x="0" y="0"/>
                <wp:positionH relativeFrom="column">
                  <wp:posOffset>4707255</wp:posOffset>
                </wp:positionH>
                <wp:positionV relativeFrom="paragraph">
                  <wp:posOffset>13335</wp:posOffset>
                </wp:positionV>
                <wp:extent cx="1197610" cy="0"/>
                <wp:effectExtent l="0" t="0" r="0" b="0"/>
                <wp:wrapNone/>
                <wp:docPr id="209" name="直接箭头连接符 209"/>
                <wp:cNvGraphicFramePr/>
                <a:graphic xmlns:a="http://schemas.openxmlformats.org/drawingml/2006/main">
                  <a:graphicData uri="http://schemas.microsoft.com/office/word/2010/wordprocessingShape">
                    <wps:wsp>
                      <wps:cNvCnPr>
                        <a:cxnSpLocks noChangeShapeType="1"/>
                      </wps:cNvCnPr>
                      <wps:spPr bwMode="auto">
                        <a:xfrm>
                          <a:off x="0" y="0"/>
                          <a:ext cx="1197610" cy="0"/>
                        </a:xfrm>
                        <a:prstGeom prst="straightConnector1">
                          <a:avLst/>
                        </a:prstGeom>
                        <a:noFill/>
                        <a:ln w="12700">
                          <a:solidFill>
                            <a:srgbClr val="000000"/>
                          </a:solidFill>
                          <a:round/>
                        </a:ln>
                        <a:effectLst/>
                      </wps:spPr>
                      <wps:bodyPr/>
                    </wps:wsp>
                  </a:graphicData>
                </a:graphic>
              </wp:anchor>
            </w:drawing>
          </mc:Choice>
          <mc:Fallback>
            <w:pict>
              <v:shape id="_x0000_s1026" o:spid="_x0000_s1026" o:spt="32" type="#_x0000_t32" style="position:absolute;left:0pt;margin-left:370.65pt;margin-top:1.05pt;height:0pt;width:94.3pt;z-index:251720704;mso-width-relative:page;mso-height-relative:page;" filled="f" stroked="t" coordsize="21600,21600" o:gfxdata="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os60s9IAAAAHAQAADwAAAAAAAAABACAAAAAiAAAAZHJzL2Rvd25yZXYueG1sUEsB&#10;AhQAFAAAAAgAh07iQO7uYwP7AQAA0QMAAA4AAAAAAAAAAQAgAAAAIQEAAGRycy9lMm9Eb2MueG1s&#10;UEsFBgAAAAAGAAYAWQEAAI4FAAAAAA==&#10;">
                <v:fill on="f" focussize="0,0"/>
                <v:stroke weight="1pt" color="#000000" joinstyle="round"/>
                <v:imagedata o:title=""/>
                <o:lock v:ext="edit" aspectratio="f"/>
              </v:shape>
            </w:pict>
          </mc:Fallback>
        </mc:AlternateContent>
      </w:r>
      <w:r>
        <w:rPr>
          <w:rFonts w:ascii="Times New Roman" w:hAnsi="Times New Roman" w:eastAsia="仿宋_GB2312"/>
          <w:sz w:val="32"/>
          <w:szCs w:val="32"/>
        </w:rPr>
        <mc:AlternateContent>
          <mc:Choice Requires="wps">
            <w:drawing>
              <wp:anchor distT="0" distB="0" distL="114300" distR="114300" simplePos="0" relativeHeight="251721728" behindDoc="0" locked="0" layoutInCell="1" allowOverlap="1">
                <wp:simplePos x="0" y="0"/>
                <wp:positionH relativeFrom="column">
                  <wp:posOffset>4718050</wp:posOffset>
                </wp:positionH>
                <wp:positionV relativeFrom="paragraph">
                  <wp:posOffset>13335</wp:posOffset>
                </wp:positionV>
                <wp:extent cx="635" cy="317500"/>
                <wp:effectExtent l="0" t="0" r="0" b="0"/>
                <wp:wrapNone/>
                <wp:docPr id="210" name="直接连接符 210"/>
                <wp:cNvGraphicFramePr/>
                <a:graphic xmlns:a="http://schemas.openxmlformats.org/drawingml/2006/main">
                  <a:graphicData uri="http://schemas.microsoft.com/office/word/2010/wordprocessingShape">
                    <wps:wsp>
                      <wps:cNvCnPr>
                        <a:cxnSpLocks noChangeShapeType="1"/>
                      </wps:cNvCnPr>
                      <wps:spPr bwMode="auto">
                        <a:xfrm flipH="1">
                          <a:off x="0" y="0"/>
                          <a:ext cx="635" cy="317500"/>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flip:x;margin-left:371.5pt;margin-top:1.05pt;height:25pt;width:0.05pt;z-index:251721728;mso-width-relative:page;mso-height-relative:page;" filled="f" stroked="t" coordsize="21600,21600" o:gfxdata="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BQXnAbWAAAACAEAAA8AAAAAAAAAAQAgAAAAIgAAAGRycy9kb3ducmV2LnhtbFBLAQIUABQA&#10;AAAIAIdO4kBTgo7k8gEAAMgDAAAOAAAAAAAAAAEAIAAAACUBAABkcnMvZTJvRG9jLnhtbFBLBQYA&#10;AAAABgAGAFkBAACJBQAAAAA=&#10;">
                <v:fill on="f" focussize="0,0"/>
                <v:stroke weight="1pt" color="#000000" joinstyle="round"/>
                <v:imagedata o:title=""/>
                <o:lock v:ext="edit" aspectratio="f"/>
              </v:line>
            </w:pict>
          </mc:Fallback>
        </mc:AlternateContent>
      </w:r>
      <w:r>
        <w:rPr>
          <w:rFonts w:ascii="Times New Roman" w:hAnsi="Times New Roman" w:eastAsia="仿宋_GB2312"/>
          <w:sz w:val="32"/>
          <w:szCs w:val="32"/>
        </w:rPr>
        <mc:AlternateContent>
          <mc:Choice Requires="wps">
            <w:drawing>
              <wp:anchor distT="0" distB="0" distL="114300" distR="114300" simplePos="0" relativeHeight="251661312" behindDoc="0" locked="0" layoutInCell="1" allowOverlap="1">
                <wp:simplePos x="0" y="0"/>
                <wp:positionH relativeFrom="column">
                  <wp:posOffset>5022850</wp:posOffset>
                </wp:positionH>
                <wp:positionV relativeFrom="paragraph">
                  <wp:posOffset>6985</wp:posOffset>
                </wp:positionV>
                <wp:extent cx="635" cy="317500"/>
                <wp:effectExtent l="0" t="0" r="0" b="0"/>
                <wp:wrapNone/>
                <wp:docPr id="211" name="直接连接符 211"/>
                <wp:cNvGraphicFramePr/>
                <a:graphic xmlns:a="http://schemas.openxmlformats.org/drawingml/2006/main">
                  <a:graphicData uri="http://schemas.microsoft.com/office/word/2010/wordprocessingShape">
                    <wps:wsp>
                      <wps:cNvCnPr>
                        <a:cxnSpLocks noChangeShapeType="1"/>
                      </wps:cNvCnPr>
                      <wps:spPr bwMode="auto">
                        <a:xfrm flipH="1">
                          <a:off x="0" y="0"/>
                          <a:ext cx="635" cy="317500"/>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flip:x;margin-left:395.5pt;margin-top:0.55pt;height:25pt;width:0.05pt;z-index:251661312;mso-width-relative:page;mso-height-relative:page;" filled="f" stroked="t" coordsize="21600,21600" o:gfxdata="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D0NhYtYAAAAIAQAADwAAAAAAAAABACAAAAAiAAAAZHJzL2Rvd25yZXYueG1sUEsBAhQA&#10;FAAAAAgAh07iQMFvA1b0AQAAyAMAAA4AAAAAAAAAAQAgAAAAJQEAAGRycy9lMm9Eb2MueG1sUEsF&#10;BgAAAAAGAAYAWQEAAIsFAAAAAA==&#10;">
                <v:fill on="f" focussize="0,0"/>
                <v:stroke weight="1pt" color="#000000" joinstyle="round"/>
                <v:imagedata o:title=""/>
                <o:lock v:ext="edit" aspectratio="f"/>
              </v:line>
            </w:pict>
          </mc:Fallback>
        </mc:AlternateContent>
      </w:r>
      <w:r>
        <w:rPr>
          <w:rFonts w:ascii="Times New Roman" w:hAnsi="Times New Roman" w:eastAsia="仿宋_GB2312"/>
          <w:sz w:val="32"/>
          <w:szCs w:val="32"/>
        </w:rPr>
        <mc:AlternateContent>
          <mc:Choice Requires="wps">
            <w:drawing>
              <wp:anchor distT="0" distB="0" distL="114300" distR="114300" simplePos="0" relativeHeight="251722752" behindDoc="0" locked="0" layoutInCell="1" allowOverlap="1">
                <wp:simplePos x="0" y="0"/>
                <wp:positionH relativeFrom="column">
                  <wp:posOffset>5318125</wp:posOffset>
                </wp:positionH>
                <wp:positionV relativeFrom="paragraph">
                  <wp:posOffset>8255</wp:posOffset>
                </wp:positionV>
                <wp:extent cx="635" cy="317500"/>
                <wp:effectExtent l="0" t="0" r="0" b="0"/>
                <wp:wrapNone/>
                <wp:docPr id="212" name="直接连接符 212"/>
                <wp:cNvGraphicFramePr/>
                <a:graphic xmlns:a="http://schemas.openxmlformats.org/drawingml/2006/main">
                  <a:graphicData uri="http://schemas.microsoft.com/office/word/2010/wordprocessingShape">
                    <wps:wsp>
                      <wps:cNvCnPr>
                        <a:cxnSpLocks noChangeShapeType="1"/>
                      </wps:cNvCnPr>
                      <wps:spPr bwMode="auto">
                        <a:xfrm flipH="1">
                          <a:off x="0" y="0"/>
                          <a:ext cx="635" cy="317500"/>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flip:x;margin-left:418.75pt;margin-top:0.65pt;height:25pt;width:0.05pt;z-index:251722752;mso-width-relative:page;mso-height-relative:page;" filled="f" stroked="t" coordsize="21600,21600" o:gfxdata="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Iy27F1gAAAAgBAAAPAAAAAAAAAAEAIAAAACIAAABkcnMvZG93bnJldi54bWxQSwECFAAU&#10;AAAACACHTuJANl/kWvMBAADIAwAADgAAAAAAAAABACAAAAAlAQAAZHJzL2Uyb0RvYy54bWxQSwUG&#10;AAAAAAYABgBZAQAAigUAAAAA&#10;">
                <v:fill on="f" focussize="0,0"/>
                <v:stroke weight="1pt" color="#000000" joinstyle="round"/>
                <v:imagedata o:title=""/>
                <o:lock v:ext="edit" aspectratio="f"/>
              </v:line>
            </w:pict>
          </mc:Fallback>
        </mc:AlternateContent>
      </w:r>
      <w:r>
        <w:rPr>
          <w:rFonts w:ascii="Times New Roman" w:hAnsi="Times New Roman" w:eastAsia="仿宋_GB2312"/>
          <w:sz w:val="32"/>
          <w:szCs w:val="32"/>
        </w:rPr>
        <mc:AlternateContent>
          <mc:Choice Requires="wps">
            <w:drawing>
              <wp:anchor distT="0" distB="0" distL="114300" distR="114300" simplePos="0" relativeHeight="251723776" behindDoc="0" locked="0" layoutInCell="1" allowOverlap="1">
                <wp:simplePos x="0" y="0"/>
                <wp:positionH relativeFrom="column">
                  <wp:posOffset>5608955</wp:posOffset>
                </wp:positionH>
                <wp:positionV relativeFrom="paragraph">
                  <wp:posOffset>6350</wp:posOffset>
                </wp:positionV>
                <wp:extent cx="635" cy="317500"/>
                <wp:effectExtent l="0" t="0" r="0" b="0"/>
                <wp:wrapNone/>
                <wp:docPr id="213" name="直接连接符 213"/>
                <wp:cNvGraphicFramePr/>
                <a:graphic xmlns:a="http://schemas.openxmlformats.org/drawingml/2006/main">
                  <a:graphicData uri="http://schemas.microsoft.com/office/word/2010/wordprocessingShape">
                    <wps:wsp>
                      <wps:cNvCnPr>
                        <a:cxnSpLocks noChangeShapeType="1"/>
                      </wps:cNvCnPr>
                      <wps:spPr bwMode="auto">
                        <a:xfrm flipH="1">
                          <a:off x="0" y="0"/>
                          <a:ext cx="635" cy="317500"/>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flip:x;margin-left:441.65pt;margin-top:0.5pt;height:25pt;width:0.05pt;z-index:251723776;mso-width-relative:page;mso-height-relative:page;" filled="f" stroked="t" coordsize="21600,21600" o:gfxdata="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GpFcQ1gAAAAgBAAAPAAAAAAAAAAEAIAAAACIAAABkcnMvZG93bnJldi54bWxQSwECFAAU&#10;AAAACACHTuJApLJp6PMBAADIAwAADgAAAAAAAAABACAAAAAlAQAAZHJzL2Uyb0RvYy54bWxQSwUG&#10;AAAAAAYABgBZAQAAigUAAAAA&#10;">
                <v:fill on="f" focussize="0,0"/>
                <v:stroke weight="1pt" color="#000000" joinstyle="round"/>
                <v:imagedata o:title=""/>
                <o:lock v:ext="edit" aspectratio="f"/>
              </v:line>
            </w:pict>
          </mc:Fallback>
        </mc:AlternateContent>
      </w:r>
      <w:r>
        <w:rPr>
          <w:rFonts w:ascii="Times New Roman" w:hAnsi="Times New Roman" w:eastAsia="仿宋_GB2312"/>
          <w:sz w:val="32"/>
          <w:szCs w:val="32"/>
        </w:rPr>
        <mc:AlternateContent>
          <mc:Choice Requires="wps">
            <w:drawing>
              <wp:anchor distT="0" distB="0" distL="114300" distR="114300" simplePos="0" relativeHeight="251724800" behindDoc="0" locked="0" layoutInCell="1" allowOverlap="1">
                <wp:simplePos x="0" y="0"/>
                <wp:positionH relativeFrom="column">
                  <wp:posOffset>5901055</wp:posOffset>
                </wp:positionH>
                <wp:positionV relativeFrom="paragraph">
                  <wp:posOffset>3810</wp:posOffset>
                </wp:positionV>
                <wp:extent cx="635" cy="317500"/>
                <wp:effectExtent l="0" t="0" r="0" b="0"/>
                <wp:wrapNone/>
                <wp:docPr id="214" name="直接连接符 214"/>
                <wp:cNvGraphicFramePr/>
                <a:graphic xmlns:a="http://schemas.openxmlformats.org/drawingml/2006/main">
                  <a:graphicData uri="http://schemas.microsoft.com/office/word/2010/wordprocessingShape">
                    <wps:wsp>
                      <wps:cNvCnPr>
                        <a:cxnSpLocks noChangeShapeType="1"/>
                      </wps:cNvCnPr>
                      <wps:spPr bwMode="auto">
                        <a:xfrm flipH="1">
                          <a:off x="0" y="0"/>
                          <a:ext cx="635" cy="317500"/>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flip:x;margin-left:464.65pt;margin-top:0.3pt;height:25pt;width:0.05pt;z-index:251724800;mso-width-relative:page;mso-height-relative:page;" filled="f" stroked="t" coordsize="21600,21600" o:gfxdata="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jIKAu1gAAAAcBAAAPAAAAAAAAAAEAIAAAACIAAABkcnMvZG93bnJldi54bWxQSwECFAAU&#10;AAAACACHTuJA2D4qQ/MBAADIAwAADgAAAAAAAAABACAAAAAlAQAAZHJzL2Uyb0RvYy54bWxQSwUG&#10;AAAAAAYABgBZAQAAigUAAAAA&#10;">
                <v:fill on="f" focussize="0,0"/>
                <v:stroke weight="1pt" color="#000000" joinstyle="round"/>
                <v:imagedata o:title=""/>
                <o:lock v:ext="edit" aspectratio="f"/>
              </v:line>
            </w:pict>
          </mc:Fallback>
        </mc:AlternateContent>
      </w:r>
      <w:r>
        <w:rPr>
          <w:rFonts w:ascii="Times New Roman" w:hAnsi="Times New Roman"/>
        </w:rPr>
        <mc:AlternateContent>
          <mc:Choice Requires="wps">
            <w:drawing>
              <wp:anchor distT="0" distB="0" distL="114300" distR="114300" simplePos="0" relativeHeight="251725824" behindDoc="0" locked="0" layoutInCell="1" allowOverlap="1">
                <wp:simplePos x="0" y="0"/>
                <wp:positionH relativeFrom="column">
                  <wp:posOffset>3433445</wp:posOffset>
                </wp:positionH>
                <wp:positionV relativeFrom="paragraph">
                  <wp:posOffset>107950</wp:posOffset>
                </wp:positionV>
                <wp:extent cx="951230" cy="1270"/>
                <wp:effectExtent l="0" t="0" r="0" b="0"/>
                <wp:wrapNone/>
                <wp:docPr id="215" name="直接箭头连接符 215"/>
                <wp:cNvGraphicFramePr/>
                <a:graphic xmlns:a="http://schemas.openxmlformats.org/drawingml/2006/main">
                  <a:graphicData uri="http://schemas.microsoft.com/office/word/2010/wordprocessingShape">
                    <wps:wsp>
                      <wps:cNvCnPr>
                        <a:cxnSpLocks noChangeShapeType="1"/>
                      </wps:cNvCnPr>
                      <wps:spPr bwMode="auto">
                        <a:xfrm flipV="1">
                          <a:off x="0" y="0"/>
                          <a:ext cx="951230" cy="1270"/>
                        </a:xfrm>
                        <a:prstGeom prst="straightConnector1">
                          <a:avLst/>
                        </a:prstGeom>
                        <a:noFill/>
                        <a:ln w="12700">
                          <a:solidFill>
                            <a:srgbClr val="000000"/>
                          </a:solidFill>
                          <a:round/>
                        </a:ln>
                        <a:effectLst/>
                      </wps:spPr>
                      <wps:bodyPr/>
                    </wps:wsp>
                  </a:graphicData>
                </a:graphic>
              </wp:anchor>
            </w:drawing>
          </mc:Choice>
          <mc:Fallback>
            <w:pict>
              <v:shape id="_x0000_s1026" o:spid="_x0000_s1026" o:spt="32" type="#_x0000_t32" style="position:absolute;left:0pt;flip:y;margin-left:270.35pt;margin-top:8.5pt;height:0.1pt;width:74.9pt;z-index:251725824;mso-width-relative:page;mso-height-relative:page;" filled="f" stroked="t" coordsize="21600,21600" o:gfxdata="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AqyQDXXAAAACQEAAA8AAAAAAAAAAQAgAAAAIgAAAGRycy9k&#10;b3ducmV2LnhtbFBLAQIUABQAAAAIAIdO4kDoM09JAwIAAN0DAAAOAAAAAAAAAAEAIAAAACYBAABk&#10;cnMvZTJvRG9jLnhtbFBLBQYAAAAABgAGAFkBAACbBQAAAAA=&#10;">
                <v:fill on="f" focussize="0,0"/>
                <v:stroke weight="1pt" color="#000000" joinstyle="round"/>
                <v:imagedata o:title=""/>
                <o:lock v:ext="edit" aspectratio="f"/>
              </v:shape>
            </w:pict>
          </mc:Fallback>
        </mc:AlternateContent>
      </w:r>
      <w:r>
        <w:rPr>
          <w:rFonts w:ascii="Times New Roman" w:hAnsi="Times New Roman"/>
        </w:rPr>
        <mc:AlternateContent>
          <mc:Choice Requires="wps">
            <w:drawing>
              <wp:anchor distT="0" distB="0" distL="114300" distR="114300" simplePos="0" relativeHeight="251726848" behindDoc="0" locked="0" layoutInCell="1" allowOverlap="1">
                <wp:simplePos x="0" y="0"/>
                <wp:positionH relativeFrom="column">
                  <wp:posOffset>4376420</wp:posOffset>
                </wp:positionH>
                <wp:positionV relativeFrom="paragraph">
                  <wp:posOffset>114935</wp:posOffset>
                </wp:positionV>
                <wp:extent cx="3175" cy="227965"/>
                <wp:effectExtent l="6350" t="0" r="9525" b="635"/>
                <wp:wrapNone/>
                <wp:docPr id="216" name="直接连接符 216"/>
                <wp:cNvGraphicFramePr/>
                <a:graphic xmlns:a="http://schemas.openxmlformats.org/drawingml/2006/main">
                  <a:graphicData uri="http://schemas.microsoft.com/office/word/2010/wordprocessingShape">
                    <wps:wsp>
                      <wps:cNvCnPr>
                        <a:cxnSpLocks noChangeShapeType="1"/>
                      </wps:cNvCnPr>
                      <wps:spPr bwMode="auto">
                        <a:xfrm>
                          <a:off x="0" y="0"/>
                          <a:ext cx="3175" cy="227965"/>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344.6pt;margin-top:9.05pt;height:17.95pt;width:0.25pt;z-index:251726848;mso-width-relative:page;mso-height-relative:page;" filled="f" stroked="t" coordsize="21600,21600" o:gfxdata="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vI4Ho2AAAAAkBAAAPAAAAAAAAAAEAIAAAACIAAABkcnMvZG93bnJldi54bWxQSwECFAAUAAAA&#10;CACHTuJAoEClsO4BAAC/AwAADgAAAAAAAAABACAAAAAnAQAAZHJzL2Uyb0RvYy54bWxQSwUGAAAA&#10;AAYABgBZAQAAhwUAAAAA&#10;">
                <v:fill on="f" focussize="0,0"/>
                <v:stroke weight="1pt" color="#000000" joinstyle="round"/>
                <v:imagedata o:title=""/>
                <o:lock v:ext="edit" aspectratio="f"/>
              </v:line>
            </w:pict>
          </mc:Fallback>
        </mc:AlternateContent>
      </w:r>
      <w:r>
        <w:rPr>
          <w:rFonts w:ascii="Times New Roman" w:hAnsi="Times New Roman"/>
        </w:rPr>
        <mc:AlternateContent>
          <mc:Choice Requires="wps">
            <w:drawing>
              <wp:anchor distT="0" distB="0" distL="114300" distR="114300" simplePos="0" relativeHeight="251727872" behindDoc="0" locked="0" layoutInCell="1" allowOverlap="1">
                <wp:simplePos x="0" y="0"/>
                <wp:positionH relativeFrom="column">
                  <wp:posOffset>4074795</wp:posOffset>
                </wp:positionH>
                <wp:positionV relativeFrom="paragraph">
                  <wp:posOffset>120650</wp:posOffset>
                </wp:positionV>
                <wp:extent cx="3175" cy="227965"/>
                <wp:effectExtent l="6350" t="0" r="9525" b="635"/>
                <wp:wrapNone/>
                <wp:docPr id="217" name="直接连接符 217"/>
                <wp:cNvGraphicFramePr/>
                <a:graphic xmlns:a="http://schemas.openxmlformats.org/drawingml/2006/main">
                  <a:graphicData uri="http://schemas.microsoft.com/office/word/2010/wordprocessingShape">
                    <wps:wsp>
                      <wps:cNvCnPr>
                        <a:cxnSpLocks noChangeShapeType="1"/>
                      </wps:cNvCnPr>
                      <wps:spPr bwMode="auto">
                        <a:xfrm>
                          <a:off x="0" y="0"/>
                          <a:ext cx="3175" cy="227965"/>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320.85pt;margin-top:9.5pt;height:17.95pt;width:0.25pt;z-index:251727872;mso-width-relative:page;mso-height-relative:page;" filled="f" stroked="t" coordsize="21600,21600" o:gfxdata="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GnXbKNkAAAAJAQAADwAAAAAAAAABACAAAAAiAAAAZHJzL2Rvd25yZXYueG1sUEsBAhQAFAAA&#10;AAgAh07iQFfgKYruAQAAvwMAAA4AAAAAAAAAAQAgAAAAKAEAAGRycy9lMm9Eb2MueG1sUEsFBgAA&#10;AAAGAAYAWQEAAIgFAAAAAA==&#10;">
                <v:fill on="f" focussize="0,0"/>
                <v:stroke weight="1pt" color="#000000" joinstyle="round"/>
                <v:imagedata o:title=""/>
                <o:lock v:ext="edit" aspectratio="f"/>
              </v:line>
            </w:pict>
          </mc:Fallback>
        </mc:AlternateContent>
      </w:r>
      <w:r>
        <w:rPr>
          <w:rFonts w:ascii="Times New Roman" w:hAnsi="Times New Roman"/>
        </w:rPr>
        <mc:AlternateContent>
          <mc:Choice Requires="wps">
            <w:drawing>
              <wp:anchor distT="0" distB="0" distL="114300" distR="114300" simplePos="0" relativeHeight="251728896" behindDoc="0" locked="0" layoutInCell="1" allowOverlap="1">
                <wp:simplePos x="0" y="0"/>
                <wp:positionH relativeFrom="column">
                  <wp:posOffset>3753485</wp:posOffset>
                </wp:positionH>
                <wp:positionV relativeFrom="paragraph">
                  <wp:posOffset>121920</wp:posOffset>
                </wp:positionV>
                <wp:extent cx="3175" cy="227965"/>
                <wp:effectExtent l="6350" t="0" r="9525" b="635"/>
                <wp:wrapNone/>
                <wp:docPr id="218" name="直接连接符 218"/>
                <wp:cNvGraphicFramePr/>
                <a:graphic xmlns:a="http://schemas.openxmlformats.org/drawingml/2006/main">
                  <a:graphicData uri="http://schemas.microsoft.com/office/word/2010/wordprocessingShape">
                    <wps:wsp>
                      <wps:cNvCnPr>
                        <a:cxnSpLocks noChangeShapeType="1"/>
                      </wps:cNvCnPr>
                      <wps:spPr bwMode="auto">
                        <a:xfrm>
                          <a:off x="0" y="0"/>
                          <a:ext cx="3175" cy="227965"/>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295.55pt;margin-top:9.6pt;height:17.95pt;width:0.25pt;z-index:251728896;mso-width-relative:page;mso-height-relative:page;" filled="f" stroked="t" coordsize="21600,21600" o:gfxdata="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4ZE1c2AAAAAkBAAAPAAAAAAAAAAEAIAAAACIAAABkcnMvZG93bnJldi54bWxQSwECFAAUAAAA&#10;CACHTuJAa4OaIO4BAAC/AwAADgAAAAAAAAABACAAAAAnAQAAZHJzL2Uyb0RvYy54bWxQSwUGAAAA&#10;AAYABgBZAQAAhwUAAAAA&#10;">
                <v:fill on="f" focussize="0,0"/>
                <v:stroke weight="1pt" color="#000000" joinstyle="round"/>
                <v:imagedata o:title=""/>
                <o:lock v:ext="edit" aspectratio="f"/>
              </v:line>
            </w:pict>
          </mc:Fallback>
        </mc:AlternateContent>
      </w:r>
      <w:r>
        <w:rPr>
          <w:rFonts w:ascii="Times New Roman" w:hAnsi="Times New Roman"/>
        </w:rPr>
        <mc:AlternateContent>
          <mc:Choice Requires="wps">
            <w:drawing>
              <wp:anchor distT="0" distB="0" distL="114300" distR="114300" simplePos="0" relativeHeight="251729920" behindDoc="0" locked="0" layoutInCell="1" allowOverlap="1">
                <wp:simplePos x="0" y="0"/>
                <wp:positionH relativeFrom="column">
                  <wp:posOffset>3438525</wp:posOffset>
                </wp:positionH>
                <wp:positionV relativeFrom="paragraph">
                  <wp:posOffset>121920</wp:posOffset>
                </wp:positionV>
                <wp:extent cx="3175" cy="227965"/>
                <wp:effectExtent l="6350" t="0" r="9525" b="635"/>
                <wp:wrapNone/>
                <wp:docPr id="219" name="直接连接符 219"/>
                <wp:cNvGraphicFramePr/>
                <a:graphic xmlns:a="http://schemas.openxmlformats.org/drawingml/2006/main">
                  <a:graphicData uri="http://schemas.microsoft.com/office/word/2010/wordprocessingShape">
                    <wps:wsp>
                      <wps:cNvCnPr>
                        <a:cxnSpLocks noChangeShapeType="1"/>
                      </wps:cNvCnPr>
                      <wps:spPr bwMode="auto">
                        <a:xfrm>
                          <a:off x="0" y="0"/>
                          <a:ext cx="3175" cy="227965"/>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270.75pt;margin-top:9.6pt;height:17.95pt;width:0.25pt;z-index:251729920;mso-width-relative:page;mso-height-relative:page;" filled="f" stroked="t" coordsize="21600,21600" o:gfxdata="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Dgu/D2AAAAAkBAAAPAAAAAAAAAAEAIAAAACIAAABkcnMvZG93bnJldi54bWxQSwECFAAUAAAA&#10;CACHTuJAnCMWGu4BAAC/AwAADgAAAAAAAAABACAAAAAnAQAAZHJzL2Uyb0RvYy54bWxQSwUGAAAA&#10;AAYABgBZAQAAhwUAAAAA&#10;">
                <v:fill on="f" focussize="0,0"/>
                <v:stroke weight="1pt" color="#000000" joinstyle="round"/>
                <v:imagedata o:title=""/>
                <o:lock v:ext="edit" aspectratio="f"/>
              </v:line>
            </w:pict>
          </mc:Fallback>
        </mc:AlternateContent>
      </w:r>
      <w:r>
        <w:rPr>
          <w:rFonts w:ascii="Times New Roman" w:hAnsi="Times New Roman"/>
        </w:rPr>
        <mc:AlternateContent>
          <mc:Choice Requires="wps">
            <w:drawing>
              <wp:anchor distT="0" distB="0" distL="114300" distR="114300" simplePos="0" relativeHeight="251679744" behindDoc="0" locked="0" layoutInCell="1" allowOverlap="1">
                <wp:simplePos x="0" y="0"/>
                <wp:positionH relativeFrom="column">
                  <wp:posOffset>7280275</wp:posOffset>
                </wp:positionH>
                <wp:positionV relativeFrom="paragraph">
                  <wp:posOffset>42545</wp:posOffset>
                </wp:positionV>
                <wp:extent cx="1270" cy="224790"/>
                <wp:effectExtent l="0" t="0" r="0" b="0"/>
                <wp:wrapNone/>
                <wp:docPr id="220" name="直接连接符 220"/>
                <wp:cNvGraphicFramePr/>
                <a:graphic xmlns:a="http://schemas.openxmlformats.org/drawingml/2006/main">
                  <a:graphicData uri="http://schemas.microsoft.com/office/word/2010/wordprocessingShape">
                    <wps:wsp>
                      <wps:cNvCnPr>
                        <a:cxnSpLocks noChangeShapeType="1"/>
                      </wps:cNvCnPr>
                      <wps:spPr bwMode="auto">
                        <a:xfrm flipH="1">
                          <a:off x="0" y="0"/>
                          <a:ext cx="1270" cy="224790"/>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flip:x;margin-left:573.25pt;margin-top:3.35pt;height:17.7pt;width:0.1pt;z-index:251679744;mso-width-relative:page;mso-height-relative:page;" filled="f" stroked="t" coordsize="21600,21600" o:gfxdata="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gXs1H2AAAAAoBAAAPAAAAAAAAAAEAIAAAACIAAABkcnMvZG93bnJldi54bWxQSwECFAAU&#10;AAAACACHTuJALxZf2/EBAADJAwAADgAAAAAAAAABACAAAAAnAQAAZHJzL2Uyb0RvYy54bWxQSwUG&#10;AAAAAAYABgBZAQAAigUAAAAA&#10;">
                <v:fill on="f" focussize="0,0"/>
                <v:stroke weight="1pt" color="#000000" joinstyle="round"/>
                <v:imagedata o:title=""/>
                <o:lock v:ext="edit" aspectratio="f"/>
              </v:line>
            </w:pict>
          </mc:Fallback>
        </mc:AlternateContent>
      </w:r>
      <w:r>
        <w:rPr>
          <w:rFonts w:ascii="Times New Roman" w:hAnsi="Times New Roman"/>
        </w:rPr>
        <mc:AlternateContent>
          <mc:Choice Requires="wps">
            <w:drawing>
              <wp:anchor distT="0" distB="0" distL="114300" distR="114300" simplePos="0" relativeHeight="251730944" behindDoc="0" locked="0" layoutInCell="1" allowOverlap="1">
                <wp:simplePos x="0" y="0"/>
                <wp:positionH relativeFrom="column">
                  <wp:posOffset>2230120</wp:posOffset>
                </wp:positionH>
                <wp:positionV relativeFrom="paragraph">
                  <wp:posOffset>101600</wp:posOffset>
                </wp:positionV>
                <wp:extent cx="732790" cy="0"/>
                <wp:effectExtent l="0" t="0" r="0" b="0"/>
                <wp:wrapNone/>
                <wp:docPr id="221" name="直接箭头连接符 221"/>
                <wp:cNvGraphicFramePr/>
                <a:graphic xmlns:a="http://schemas.openxmlformats.org/drawingml/2006/main">
                  <a:graphicData uri="http://schemas.microsoft.com/office/word/2010/wordprocessingShape">
                    <wps:wsp>
                      <wps:cNvCnPr>
                        <a:cxnSpLocks noChangeShapeType="1"/>
                      </wps:cNvCnPr>
                      <wps:spPr bwMode="auto">
                        <a:xfrm>
                          <a:off x="0" y="0"/>
                          <a:ext cx="732790" cy="0"/>
                        </a:xfrm>
                        <a:prstGeom prst="straightConnector1">
                          <a:avLst/>
                        </a:prstGeom>
                        <a:noFill/>
                        <a:ln w="12700">
                          <a:solidFill>
                            <a:srgbClr val="000000"/>
                          </a:solidFill>
                          <a:round/>
                        </a:ln>
                        <a:effectLst/>
                      </wps:spPr>
                      <wps:bodyPr/>
                    </wps:wsp>
                  </a:graphicData>
                </a:graphic>
              </wp:anchor>
            </w:drawing>
          </mc:Choice>
          <mc:Fallback>
            <w:pict>
              <v:shape id="_x0000_s1026" o:spid="_x0000_s1026" o:spt="32" type="#_x0000_t32" style="position:absolute;left:0pt;margin-left:175.6pt;margin-top:8pt;height:0pt;width:57.7pt;z-index:251730944;mso-width-relative:page;mso-height-relative:page;" filled="f" stroked="t" coordsize="21600,21600" o:gfxdata="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pxbcvUAAAACQEAAA8AAAAAAAAAAQAgAAAAIgAAAGRycy9kb3ducmV2LnhtbFBL&#10;AQIUABQAAAAIAIdO4kDtRcYW+gEAANADAAAOAAAAAAAAAAEAIAAAACMBAABkcnMvZTJvRG9jLnht&#10;bFBLBQYAAAAABgAGAFkBAACPBQAAAAA=&#10;">
                <v:fill on="f" focussize="0,0"/>
                <v:stroke weight="1pt" color="#000000" joinstyle="round"/>
                <v:imagedata o:title=""/>
                <o:lock v:ext="edit" aspectratio="f"/>
              </v:shape>
            </w:pict>
          </mc:Fallback>
        </mc:AlternateContent>
      </w:r>
      <w:r>
        <w:rPr>
          <w:rFonts w:ascii="Times New Roman" w:hAnsi="Times New Roman"/>
        </w:rPr>
        <mc:AlternateContent>
          <mc:Choice Requires="wps">
            <w:drawing>
              <wp:anchor distT="0" distB="0" distL="114300" distR="114300" simplePos="0" relativeHeight="251675648" behindDoc="0" locked="0" layoutInCell="1" allowOverlap="1">
                <wp:simplePos x="0" y="0"/>
                <wp:positionH relativeFrom="column">
                  <wp:posOffset>6245860</wp:posOffset>
                </wp:positionH>
                <wp:positionV relativeFrom="paragraph">
                  <wp:posOffset>34925</wp:posOffset>
                </wp:positionV>
                <wp:extent cx="2469515" cy="1905"/>
                <wp:effectExtent l="0" t="0" r="0" b="0"/>
                <wp:wrapNone/>
                <wp:docPr id="222" name="直接连接符 222"/>
                <wp:cNvGraphicFramePr/>
                <a:graphic xmlns:a="http://schemas.openxmlformats.org/drawingml/2006/main">
                  <a:graphicData uri="http://schemas.microsoft.com/office/word/2010/wordprocessingShape">
                    <wps:wsp>
                      <wps:cNvCnPr>
                        <a:cxnSpLocks noChangeShapeType="1"/>
                      </wps:cNvCnPr>
                      <wps:spPr bwMode="auto">
                        <a:xfrm flipV="1">
                          <a:off x="0" y="0"/>
                          <a:ext cx="2469515" cy="1905"/>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flip:y;margin-left:491.8pt;margin-top:2.75pt;height:0.15pt;width:194.45pt;z-index:251675648;mso-width-relative:page;mso-height-relative:page;" filled="f" stroked="t" coordsize="21600,21600" o:gfxdata="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7nAG5tgAAAAIAQAADwAAAAAAAAABACAAAAAiAAAAZHJzL2Rvd25yZXYueG1sUEsB&#10;AhQAFAAAAAgAh07iQA8TDdv1AQAAygMAAA4AAAAAAAAAAQAgAAAAJwEAAGRycy9lMm9Eb2MueG1s&#10;UEsFBgAAAAAGAAYAWQEAAI4FAAAAAA==&#10;">
                <v:fill on="f" focussize="0,0"/>
                <v:stroke weight="1pt" color="#000000" joinstyle="round"/>
                <v:imagedata o:title=""/>
                <o:lock v:ext="edit" aspectratio="f"/>
              </v:line>
            </w:pict>
          </mc:Fallback>
        </mc:AlternateContent>
      </w:r>
      <w:r>
        <w:rPr>
          <w:rFonts w:ascii="Times New Roman" w:hAnsi="Times New Roman" w:eastAsia="仿宋_GB2312"/>
          <w:sz w:val="32"/>
          <w:szCs w:val="32"/>
        </w:rPr>
        <mc:AlternateContent>
          <mc:Choice Requires="wps">
            <w:drawing>
              <wp:anchor distT="0" distB="0" distL="114300" distR="114300" simplePos="0" relativeHeight="251676672" behindDoc="0" locked="0" layoutInCell="1" allowOverlap="1">
                <wp:simplePos x="0" y="0"/>
                <wp:positionH relativeFrom="column">
                  <wp:posOffset>6252210</wp:posOffset>
                </wp:positionH>
                <wp:positionV relativeFrom="paragraph">
                  <wp:posOffset>41910</wp:posOffset>
                </wp:positionV>
                <wp:extent cx="3175" cy="222885"/>
                <wp:effectExtent l="0" t="0" r="0" b="0"/>
                <wp:wrapNone/>
                <wp:docPr id="223" name="直接连接符 223"/>
                <wp:cNvGraphicFramePr/>
                <a:graphic xmlns:a="http://schemas.openxmlformats.org/drawingml/2006/main">
                  <a:graphicData uri="http://schemas.microsoft.com/office/word/2010/wordprocessingShape">
                    <wps:wsp>
                      <wps:cNvCnPr>
                        <a:cxnSpLocks noChangeShapeType="1"/>
                      </wps:cNvCnPr>
                      <wps:spPr bwMode="auto">
                        <a:xfrm flipH="1">
                          <a:off x="0" y="0"/>
                          <a:ext cx="3175" cy="222885"/>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flip:x;margin-left:492.3pt;margin-top:3.3pt;height:17.55pt;width:0.25pt;z-index:251676672;mso-width-relative:page;mso-height-relative:page;" filled="f" stroked="t" coordsize="21600,21600" o:gfxdata="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Jm2bCfZAAAACAEAAA8AAAAAAAAAAQAgAAAAIgAAAGRycy9kb3ducmV2LnhtbFBL&#10;AQIUABQAAAAIAIdO4kCMwM9i9QEAAMkDAAAOAAAAAAAAAAEAIAAAACgBAABkcnMvZTJvRG9jLnht&#10;bFBLBQYAAAAABgAGAFkBAACPBQAAAAA=&#10;">
                <v:fill on="f" focussize="0,0"/>
                <v:stroke weight="1pt" color="#000000" joinstyle="round"/>
                <v:imagedata o:title=""/>
                <o:lock v:ext="edit" aspectratio="f"/>
              </v:line>
            </w:pict>
          </mc:Fallback>
        </mc:AlternateContent>
      </w:r>
      <w:r>
        <w:rPr>
          <w:rFonts w:ascii="Times New Roman" w:hAnsi="Times New Roman"/>
        </w:rPr>
        <mc:AlternateContent>
          <mc:Choice Requires="wps">
            <w:drawing>
              <wp:anchor distT="0" distB="0" distL="114300" distR="114300" simplePos="0" relativeHeight="251731968" behindDoc="0" locked="0" layoutInCell="1" allowOverlap="1">
                <wp:simplePos x="0" y="0"/>
                <wp:positionH relativeFrom="column">
                  <wp:posOffset>2966085</wp:posOffset>
                </wp:positionH>
                <wp:positionV relativeFrom="paragraph">
                  <wp:posOffset>107950</wp:posOffset>
                </wp:positionV>
                <wp:extent cx="3175" cy="227965"/>
                <wp:effectExtent l="6350" t="0" r="9525" b="635"/>
                <wp:wrapNone/>
                <wp:docPr id="224" name="直接连接符 224"/>
                <wp:cNvGraphicFramePr/>
                <a:graphic xmlns:a="http://schemas.openxmlformats.org/drawingml/2006/main">
                  <a:graphicData uri="http://schemas.microsoft.com/office/word/2010/wordprocessingShape">
                    <wps:wsp>
                      <wps:cNvCnPr>
                        <a:cxnSpLocks noChangeShapeType="1"/>
                      </wps:cNvCnPr>
                      <wps:spPr bwMode="auto">
                        <a:xfrm>
                          <a:off x="0" y="0"/>
                          <a:ext cx="3175" cy="227965"/>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233.55pt;margin-top:8.5pt;height:17.95pt;width:0.25pt;z-index:251731968;mso-width-relative:page;mso-height-relative:page;" filled="f" stroked="t" coordsize="21600,21600" o:gfxdata="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PYHay2AAAAAkBAAAPAAAAAAAAAAEAIAAAACIAAABkcnMvZG93bnJldi54bWxQSwECFAAUAAAA&#10;CACHTuJAbzyYoe4BAAC/AwAADgAAAAAAAAABACAAAAAnAQAAZHJzL2Uyb0RvYy54bWxQSwUGAAAA&#10;AAYABgBZAQAAhwUAAAAA&#10;">
                <v:fill on="f" focussize="0,0"/>
                <v:stroke weight="1pt" color="#000000" joinstyle="round"/>
                <v:imagedata o:title=""/>
                <o:lock v:ext="edit" aspectratio="f"/>
              </v:line>
            </w:pict>
          </mc:Fallback>
        </mc:AlternateContent>
      </w:r>
      <w:r>
        <w:rPr>
          <w:rFonts w:ascii="Times New Roman" w:hAnsi="Times New Roman"/>
        </w:rPr>
        <mc:AlternateContent>
          <mc:Choice Requires="wps">
            <w:drawing>
              <wp:anchor distT="0" distB="0" distL="114300" distR="114300" simplePos="0" relativeHeight="251732992" behindDoc="0" locked="0" layoutInCell="1" allowOverlap="1">
                <wp:simplePos x="0" y="0"/>
                <wp:positionH relativeFrom="column">
                  <wp:posOffset>2226945</wp:posOffset>
                </wp:positionH>
                <wp:positionV relativeFrom="paragraph">
                  <wp:posOffset>116205</wp:posOffset>
                </wp:positionV>
                <wp:extent cx="3175" cy="227965"/>
                <wp:effectExtent l="6350" t="0" r="9525" b="635"/>
                <wp:wrapNone/>
                <wp:docPr id="225" name="直接连接符 225"/>
                <wp:cNvGraphicFramePr/>
                <a:graphic xmlns:a="http://schemas.openxmlformats.org/drawingml/2006/main">
                  <a:graphicData uri="http://schemas.microsoft.com/office/word/2010/wordprocessingShape">
                    <wps:wsp>
                      <wps:cNvCnPr>
                        <a:cxnSpLocks noChangeShapeType="1"/>
                      </wps:cNvCnPr>
                      <wps:spPr bwMode="auto">
                        <a:xfrm>
                          <a:off x="0" y="0"/>
                          <a:ext cx="3175" cy="227965"/>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175.35pt;margin-top:9.15pt;height:17.95pt;width:0.25pt;z-index:251732992;mso-width-relative:page;mso-height-relative:page;" filled="f" stroked="t" coordsize="21600,21600" o:gfxdata="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k6C1AdkAAAAJAQAADwAAAAAAAAABACAAAAAiAAAAZHJzL2Rvd25yZXYueG1sUEsBAhQAFAAA&#10;AAgAh07iQJicFJvuAQAAvwMAAA4AAAAAAAAAAQAgAAAAKAEAAGRycy9lMm9Eb2MueG1sUEsFBgAA&#10;AAAGAAYAWQEAAIgFAAAAAA==&#10;">
                <v:fill on="f" focussize="0,0"/>
                <v:stroke weight="1pt" color="#000000" joinstyle="round"/>
                <v:imagedata o:title=""/>
                <o:lock v:ext="edit" aspectratio="f"/>
              </v:line>
            </w:pict>
          </mc:Fallback>
        </mc:AlternateContent>
      </w:r>
      <w:r>
        <w:rPr>
          <w:rFonts w:ascii="Times New Roman" w:hAnsi="Times New Roman"/>
        </w:rPr>
        <mc:AlternateContent>
          <mc:Choice Requires="wps">
            <w:drawing>
              <wp:anchor distT="0" distB="0" distL="114300" distR="114300" simplePos="0" relativeHeight="251683840" behindDoc="0" locked="0" layoutInCell="1" allowOverlap="1">
                <wp:simplePos x="0" y="0"/>
                <wp:positionH relativeFrom="column">
                  <wp:posOffset>259080</wp:posOffset>
                </wp:positionH>
                <wp:positionV relativeFrom="paragraph">
                  <wp:posOffset>95885</wp:posOffset>
                </wp:positionV>
                <wp:extent cx="1633855" cy="635"/>
                <wp:effectExtent l="0" t="0" r="0" b="0"/>
                <wp:wrapNone/>
                <wp:docPr id="226" name="直接箭头连接符 226"/>
                <wp:cNvGraphicFramePr/>
                <a:graphic xmlns:a="http://schemas.openxmlformats.org/drawingml/2006/main">
                  <a:graphicData uri="http://schemas.microsoft.com/office/word/2010/wordprocessingShape">
                    <wps:wsp>
                      <wps:cNvCnPr>
                        <a:cxnSpLocks noChangeShapeType="1"/>
                      </wps:cNvCnPr>
                      <wps:spPr bwMode="auto">
                        <a:xfrm flipV="1">
                          <a:off x="0" y="0"/>
                          <a:ext cx="1633855" cy="635"/>
                        </a:xfrm>
                        <a:prstGeom prst="straightConnector1">
                          <a:avLst/>
                        </a:prstGeom>
                        <a:noFill/>
                        <a:ln w="12700">
                          <a:solidFill>
                            <a:srgbClr val="000000"/>
                          </a:solidFill>
                          <a:round/>
                        </a:ln>
                        <a:effectLst/>
                      </wps:spPr>
                      <wps:bodyPr/>
                    </wps:wsp>
                  </a:graphicData>
                </a:graphic>
              </wp:anchor>
            </w:drawing>
          </mc:Choice>
          <mc:Fallback>
            <w:pict>
              <v:shape id="_x0000_s1026" o:spid="_x0000_s1026" o:spt="32" type="#_x0000_t32" style="position:absolute;left:0pt;flip:y;margin-left:20.4pt;margin-top:7.55pt;height:0.05pt;width:128.65pt;z-index:251683840;mso-width-relative:page;mso-height-relative:page;" filled="f" stroked="t" coordsize="21600,21600" o:gfxdata="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EQ+0hfWAAAACAEAAA8AAAAAAAAAAQAgAAAAIgAAAGRycy9k&#10;b3ducmV2LnhtbFBLAQIUABQAAAAIAIdO4kBLXr9ABAIAAN0DAAAOAAAAAAAAAAEAIAAAACUBAABk&#10;cnMvZTJvRG9jLnhtbFBLBQYAAAAABgAGAFkBAACbBQAAAAA=&#10;">
                <v:fill on="f" focussize="0,0"/>
                <v:stroke weight="1pt" color="#000000" joinstyle="round"/>
                <v:imagedata o:title=""/>
                <o:lock v:ext="edit" aspectratio="f"/>
              </v:shape>
            </w:pict>
          </mc:Fallback>
        </mc:AlternateContent>
      </w:r>
      <w:r>
        <w:rPr>
          <w:rFonts w:ascii="Times New Roman" w:hAnsi="Times New Roman"/>
        </w:rPr>
        <mc:AlternateContent>
          <mc:Choice Requires="wps">
            <w:drawing>
              <wp:anchor distT="0" distB="0" distL="114300" distR="114300" simplePos="0" relativeHeight="251734016" behindDoc="0" locked="0" layoutInCell="1" allowOverlap="1">
                <wp:simplePos x="0" y="0"/>
                <wp:positionH relativeFrom="column">
                  <wp:posOffset>1892935</wp:posOffset>
                </wp:positionH>
                <wp:positionV relativeFrom="paragraph">
                  <wp:posOffset>103505</wp:posOffset>
                </wp:positionV>
                <wp:extent cx="3175" cy="227965"/>
                <wp:effectExtent l="6350" t="0" r="9525" b="635"/>
                <wp:wrapNone/>
                <wp:docPr id="227" name="直接连接符 227"/>
                <wp:cNvGraphicFramePr/>
                <a:graphic xmlns:a="http://schemas.openxmlformats.org/drawingml/2006/main">
                  <a:graphicData uri="http://schemas.microsoft.com/office/word/2010/wordprocessingShape">
                    <wps:wsp>
                      <wps:cNvCnPr>
                        <a:cxnSpLocks noChangeShapeType="1"/>
                      </wps:cNvCnPr>
                      <wps:spPr bwMode="auto">
                        <a:xfrm>
                          <a:off x="0" y="0"/>
                          <a:ext cx="3175" cy="227965"/>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149.05pt;margin-top:8.15pt;height:17.95pt;width:0.25pt;z-index:251734016;mso-width-relative:page;mso-height-relative:page;" filled="f" stroked="t" coordsize="21600,21600" o:gfxdata="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qqftoNcAAAAJAQAADwAAAAAAAAABACAAAAAiAAAAZHJzL2Rvd25yZXYueG1sUEsBAhQAFAAAAAgA&#10;h07iQHbdDe7tAQAAvwMAAA4AAAAAAAAAAQAgAAAAJgEAAGRycy9lMm9Eb2MueG1sUEsFBgAAAAAG&#10;AAYAWQEAAIUFAAAAAA==&#10;">
                <v:fill on="f" focussize="0,0"/>
                <v:stroke weight="1pt" color="#000000" joinstyle="round"/>
                <v:imagedata o:title=""/>
                <o:lock v:ext="edit" aspectratio="f"/>
              </v:line>
            </w:pict>
          </mc:Fallback>
        </mc:AlternateContent>
      </w:r>
      <w:r>
        <w:rPr>
          <w:rFonts w:ascii="Times New Roman" w:hAnsi="Times New Roman"/>
        </w:rPr>
        <mc:AlternateContent>
          <mc:Choice Requires="wps">
            <w:drawing>
              <wp:anchor distT="0" distB="0" distL="114300" distR="114300" simplePos="0" relativeHeight="251735040" behindDoc="0" locked="0" layoutInCell="1" allowOverlap="1">
                <wp:simplePos x="0" y="0"/>
                <wp:positionH relativeFrom="column">
                  <wp:posOffset>1544955</wp:posOffset>
                </wp:positionH>
                <wp:positionV relativeFrom="paragraph">
                  <wp:posOffset>104775</wp:posOffset>
                </wp:positionV>
                <wp:extent cx="3175" cy="227965"/>
                <wp:effectExtent l="6350" t="0" r="9525" b="635"/>
                <wp:wrapNone/>
                <wp:docPr id="228" name="直接连接符 228"/>
                <wp:cNvGraphicFramePr/>
                <a:graphic xmlns:a="http://schemas.openxmlformats.org/drawingml/2006/main">
                  <a:graphicData uri="http://schemas.microsoft.com/office/word/2010/wordprocessingShape">
                    <wps:wsp>
                      <wps:cNvCnPr>
                        <a:cxnSpLocks noChangeShapeType="1"/>
                      </wps:cNvCnPr>
                      <wps:spPr bwMode="auto">
                        <a:xfrm>
                          <a:off x="0" y="0"/>
                          <a:ext cx="3175" cy="227965"/>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121.65pt;margin-top:8.25pt;height:17.95pt;width:0.25pt;z-index:251735040;mso-width-relative:page;mso-height-relative:page;" filled="f" stroked="t" coordsize="21600,21600" o:gfxdata="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iPaN72AAAAAkBAAAPAAAAAAAAAAEAIAAAACIAAABkcnMvZG93bnJldi54bWxQSwECFAAUAAAA&#10;CACHTuJASr6+RO4BAAC/AwAADgAAAAAAAAABACAAAAAnAQAAZHJzL2Uyb0RvYy54bWxQSwUGAAAA&#10;AAYABgBZAQAAhwUAAAAA&#10;">
                <v:fill on="f" focussize="0,0"/>
                <v:stroke weight="1pt" color="#000000" joinstyle="round"/>
                <v:imagedata o:title=""/>
                <o:lock v:ext="edit" aspectratio="f"/>
              </v:line>
            </w:pict>
          </mc:Fallback>
        </mc:AlternateContent>
      </w:r>
      <w:r>
        <w:rPr>
          <w:rFonts w:ascii="Times New Roman" w:hAnsi="Times New Roman"/>
        </w:rPr>
        <mc:AlternateContent>
          <mc:Choice Requires="wps">
            <w:drawing>
              <wp:anchor distT="0" distB="0" distL="114300" distR="114300" simplePos="0" relativeHeight="251736064" behindDoc="0" locked="0" layoutInCell="1" allowOverlap="1">
                <wp:simplePos x="0" y="0"/>
                <wp:positionH relativeFrom="column">
                  <wp:posOffset>1189990</wp:posOffset>
                </wp:positionH>
                <wp:positionV relativeFrom="paragraph">
                  <wp:posOffset>99060</wp:posOffset>
                </wp:positionV>
                <wp:extent cx="4445" cy="240665"/>
                <wp:effectExtent l="6350" t="0" r="8255" b="6985"/>
                <wp:wrapNone/>
                <wp:docPr id="229" name="直接连接符 229"/>
                <wp:cNvGraphicFramePr/>
                <a:graphic xmlns:a="http://schemas.openxmlformats.org/drawingml/2006/main">
                  <a:graphicData uri="http://schemas.microsoft.com/office/word/2010/wordprocessingShape">
                    <wps:wsp>
                      <wps:cNvCnPr>
                        <a:cxnSpLocks noChangeShapeType="1"/>
                      </wps:cNvCnPr>
                      <wps:spPr bwMode="auto">
                        <a:xfrm>
                          <a:off x="0" y="0"/>
                          <a:ext cx="4445" cy="240665"/>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93.7pt;margin-top:7.8pt;height:18.95pt;width:0.35pt;z-index:251736064;mso-width-relative:page;mso-height-relative:page;" filled="f" stroked="t" coordsize="21600,21600" o:gfxdata="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oxaoL2AAAAAkBAAAPAAAAAAAAAAEAIAAAACIAAABkcnMvZG93bnJldi54bWxQSwECFAAUAAAA&#10;CACHTuJA6OHqXe4BAAC/AwAADgAAAAAAAAABACAAAAAnAQAAZHJzL2Uyb0RvYy54bWxQSwUGAAAA&#10;AAYABgBZAQAAhwUAAAAA&#10;">
                <v:fill on="f" focussize="0,0"/>
                <v:stroke weight="1pt" color="#000000" joinstyle="round"/>
                <v:imagedata o:title=""/>
                <o:lock v:ext="edit" aspectratio="f"/>
              </v:line>
            </w:pict>
          </mc:Fallback>
        </mc:AlternateContent>
      </w:r>
      <w:r>
        <w:rPr>
          <w:rFonts w:ascii="Times New Roman" w:hAnsi="Times New Roman"/>
        </w:rPr>
        <mc:AlternateContent>
          <mc:Choice Requires="wps">
            <w:drawing>
              <wp:anchor distT="0" distB="0" distL="114300" distR="114300" simplePos="0" relativeHeight="251737088" behindDoc="0" locked="0" layoutInCell="1" allowOverlap="1">
                <wp:simplePos x="0" y="0"/>
                <wp:positionH relativeFrom="column">
                  <wp:posOffset>883920</wp:posOffset>
                </wp:positionH>
                <wp:positionV relativeFrom="paragraph">
                  <wp:posOffset>107315</wp:posOffset>
                </wp:positionV>
                <wp:extent cx="3175" cy="227965"/>
                <wp:effectExtent l="6350" t="0" r="9525" b="635"/>
                <wp:wrapNone/>
                <wp:docPr id="230" name="直接连接符 230"/>
                <wp:cNvGraphicFramePr/>
                <a:graphic xmlns:a="http://schemas.openxmlformats.org/drawingml/2006/main">
                  <a:graphicData uri="http://schemas.microsoft.com/office/word/2010/wordprocessingShape">
                    <wps:wsp>
                      <wps:cNvCnPr>
                        <a:cxnSpLocks noChangeShapeType="1"/>
                      </wps:cNvCnPr>
                      <wps:spPr bwMode="auto">
                        <a:xfrm>
                          <a:off x="0" y="0"/>
                          <a:ext cx="3175" cy="227965"/>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69.6pt;margin-top:8.45pt;height:17.95pt;width:0.25pt;z-index:251737088;mso-width-relative:page;mso-height-relative:page;" filled="f" stroked="t" coordsize="21600,21600" o:gfxdata="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TIzbztkAAAAJAQAADwAAAAAAAAABACAAAAAiAAAAZHJzL2Rvd25yZXYueG1sUEsBAhQAFAAA&#10;AAgAh07iQKxUSWjuAQAAvwMAAA4AAAAAAAAAAQAgAAAAKAEAAGRycy9lMm9Eb2MueG1sUEsFBgAA&#10;AAAGAAYAWQEAAIgFAAAAAA==&#10;">
                <v:fill on="f" focussize="0,0"/>
                <v:stroke weight="1pt" color="#000000" joinstyle="round"/>
                <v:imagedata o:title=""/>
                <o:lock v:ext="edit" aspectratio="f"/>
              </v:line>
            </w:pict>
          </mc:Fallback>
        </mc:AlternateContent>
      </w:r>
      <w:r>
        <w:rPr>
          <w:rFonts w:ascii="Times New Roman" w:hAnsi="Times New Roman"/>
        </w:rPr>
        <mc:AlternateContent>
          <mc:Choice Requires="wps">
            <w:drawing>
              <wp:anchor distT="0" distB="0" distL="114300" distR="114300" simplePos="0" relativeHeight="251738112" behindDoc="0" locked="0" layoutInCell="1" allowOverlap="1">
                <wp:simplePos x="0" y="0"/>
                <wp:positionH relativeFrom="column">
                  <wp:posOffset>577850</wp:posOffset>
                </wp:positionH>
                <wp:positionV relativeFrom="paragraph">
                  <wp:posOffset>94615</wp:posOffset>
                </wp:positionV>
                <wp:extent cx="3175" cy="227965"/>
                <wp:effectExtent l="6350" t="0" r="9525" b="635"/>
                <wp:wrapNone/>
                <wp:docPr id="231" name="直接连接符 231"/>
                <wp:cNvGraphicFramePr/>
                <a:graphic xmlns:a="http://schemas.openxmlformats.org/drawingml/2006/main">
                  <a:graphicData uri="http://schemas.microsoft.com/office/word/2010/wordprocessingShape">
                    <wps:wsp>
                      <wps:cNvCnPr>
                        <a:cxnSpLocks noChangeShapeType="1"/>
                      </wps:cNvCnPr>
                      <wps:spPr bwMode="auto">
                        <a:xfrm>
                          <a:off x="0" y="0"/>
                          <a:ext cx="3175" cy="227965"/>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45.5pt;margin-top:7.45pt;height:17.95pt;width:0.25pt;z-index:251738112;mso-width-relative:page;mso-height-relative:page;" filled="f" stroked="t" coordsize="21600,21600" o:gfxdata="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ucnwr9cAAAAHAQAADwAAAAAAAAABACAAAAAiAAAAZHJzL2Rvd25yZXYueG1sUEsBAhQAFAAAAAgA&#10;h07iQFv0xVLtAQAAvwMAAA4AAAAAAAAAAQAgAAAAJgEAAGRycy9lMm9Eb2MueG1sUEsFBgAAAAAG&#10;AAYAWQEAAIUFAAAAAA==&#10;">
                <v:fill on="f" focussize="0,0"/>
                <v:stroke weight="1pt" color="#000000" joinstyle="round"/>
                <v:imagedata o:title=""/>
                <o:lock v:ext="edit" aspectratio="f"/>
              </v:line>
            </w:pict>
          </mc:Fallback>
        </mc:AlternateContent>
      </w:r>
      <w:r>
        <w:rPr>
          <w:rFonts w:ascii="Times New Roman" w:hAnsi="Times New Roman"/>
        </w:rPr>
        <mc:AlternateContent>
          <mc:Choice Requires="wps">
            <w:drawing>
              <wp:anchor distT="0" distB="0" distL="114300" distR="114300" simplePos="0" relativeHeight="251684864" behindDoc="0" locked="0" layoutInCell="1" allowOverlap="1">
                <wp:simplePos x="0" y="0"/>
                <wp:positionH relativeFrom="column">
                  <wp:posOffset>257810</wp:posOffset>
                </wp:positionH>
                <wp:positionV relativeFrom="paragraph">
                  <wp:posOffset>102870</wp:posOffset>
                </wp:positionV>
                <wp:extent cx="3175" cy="227965"/>
                <wp:effectExtent l="6350" t="0" r="9525" b="635"/>
                <wp:wrapNone/>
                <wp:docPr id="232" name="直接连接符 232"/>
                <wp:cNvGraphicFramePr/>
                <a:graphic xmlns:a="http://schemas.openxmlformats.org/drawingml/2006/main">
                  <a:graphicData uri="http://schemas.microsoft.com/office/word/2010/wordprocessingShape">
                    <wps:wsp>
                      <wps:cNvCnPr>
                        <a:cxnSpLocks noChangeShapeType="1"/>
                      </wps:cNvCnPr>
                      <wps:spPr bwMode="auto">
                        <a:xfrm>
                          <a:off x="0" y="0"/>
                          <a:ext cx="3175" cy="227965"/>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20.3pt;margin-top:8.1pt;height:17.95pt;width:0.25pt;z-index:251684864;mso-width-relative:page;mso-height-relative:page;" filled="f" stroked="t" coordsize="21600,21600" o:gfxdata="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rN0Fz9YAAAAHAQAADwAAAAAAAAABACAAAAAiAAAAZHJzL2Rvd25yZXYueG1sUEsBAhQAFAAAAAgA&#10;h07iQEIVUB3uAQAAvwMAAA4AAAAAAAAAAQAgAAAAJQEAAGRycy9lMm9Eb2MueG1sUEsFBgAAAAAG&#10;AAYAWQEAAIUFAAAAAA==&#10;">
                <v:fill on="f" focussize="0,0"/>
                <v:stroke weight="1pt" color="#000000" joinstyle="round"/>
                <v:imagedata o:title=""/>
                <o:lock v:ext="edit" aspectratio="f"/>
              </v:line>
            </w:pict>
          </mc:Fallback>
        </mc:AlternateContent>
      </w:r>
    </w:p>
    <w:p w14:paraId="7ED725B2">
      <w:pPr>
        <w:rPr>
          <w:rFonts w:ascii="Times New Roman" w:hAnsi="Times New Roman"/>
        </w:rPr>
      </w:pPr>
      <w:r>
        <w:rPr>
          <w:rFonts w:ascii="Times New Roman" w:hAnsi="Times New Roman"/>
        </w:rPr>
        <mc:AlternateContent>
          <mc:Choice Requires="wps">
            <w:drawing>
              <wp:anchor distT="0" distB="0" distL="114300" distR="114300" simplePos="0" relativeHeight="251739136" behindDoc="0" locked="0" layoutInCell="1" allowOverlap="1">
                <wp:simplePos x="0" y="0"/>
                <wp:positionH relativeFrom="column">
                  <wp:posOffset>4596765</wp:posOffset>
                </wp:positionH>
                <wp:positionV relativeFrom="paragraph">
                  <wp:posOffset>127635</wp:posOffset>
                </wp:positionV>
                <wp:extent cx="242570" cy="1456690"/>
                <wp:effectExtent l="6350" t="6350" r="17780" b="22860"/>
                <wp:wrapNone/>
                <wp:docPr id="233" name="矩形 233"/>
                <wp:cNvGraphicFramePr/>
                <a:graphic xmlns:a="http://schemas.openxmlformats.org/drawingml/2006/main">
                  <a:graphicData uri="http://schemas.microsoft.com/office/word/2010/wordprocessingShape">
                    <wps:wsp>
                      <wps:cNvSpPr>
                        <a:spLocks noChangeArrowheads="1"/>
                      </wps:cNvSpPr>
                      <wps:spPr bwMode="auto">
                        <a:xfrm>
                          <a:off x="0" y="0"/>
                          <a:ext cx="242570" cy="1456690"/>
                        </a:xfrm>
                        <a:prstGeom prst="rect">
                          <a:avLst/>
                        </a:prstGeom>
                        <a:solidFill>
                          <a:srgbClr val="FFFFFF"/>
                        </a:solidFill>
                        <a:ln w="12700">
                          <a:solidFill>
                            <a:srgbClr val="000000"/>
                          </a:solidFill>
                          <a:miter lim="200000"/>
                        </a:ln>
                        <a:effectLst/>
                      </wps:spPr>
                      <wps:txbx>
                        <w:txbxContent>
                          <w:p w14:paraId="344D5A3D">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信息组</w:t>
                            </w:r>
                          </w:p>
                        </w:txbxContent>
                      </wps:txbx>
                      <wps:bodyPr rot="0" vert="horz" wrap="square" lIns="0" tIns="0" rIns="0" bIns="0" anchor="ctr" anchorCtr="0" upright="1">
                        <a:noAutofit/>
                      </wps:bodyPr>
                    </wps:wsp>
                  </a:graphicData>
                </a:graphic>
              </wp:anchor>
            </w:drawing>
          </mc:Choice>
          <mc:Fallback>
            <w:pict>
              <v:rect id="_x0000_s1026" o:spid="_x0000_s1026" o:spt="1" style="position:absolute;left:0pt;margin-left:361.95pt;margin-top:10.05pt;height:114.7pt;width:19.1pt;z-index:251739136;v-text-anchor:middle;mso-width-relative:page;mso-height-relative:page;" fillcolor="#FFFFFF" filled="t" stroked="t" coordsize="21600,21600" o:gfxdata="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HGqZjNYAAAAKAQAADwAAAAAAAAABACAAAAAiAAAAZHJzL2Rvd25y&#10;ZXYueG1sUEsBAhQAFAAAAAgAh07iQHMoKUA5AgAAfwQAAA4AAAAAAAAAAQAgAAAAJQEAAGRycy9l&#10;Mm9Eb2MueG1sUEsFBgAAAAAGAAYAWQEAANAFAAAAAA==&#10;">
                <v:fill on="t" focussize="0,0"/>
                <v:stroke weight="1pt" color="#000000" miterlimit="2" joinstyle="miter"/>
                <v:imagedata o:title=""/>
                <o:lock v:ext="edit" aspectratio="f"/>
                <v:textbox inset="0mm,0mm,0mm,0mm">
                  <w:txbxContent>
                    <w:p w14:paraId="344D5A3D">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信息组</w:t>
                      </w:r>
                    </w:p>
                  </w:txbxContent>
                </v:textbox>
              </v:rect>
            </w:pict>
          </mc:Fallback>
        </mc:AlternateContent>
      </w:r>
      <w:r>
        <w:rPr>
          <w:rFonts w:ascii="Times New Roman" w:hAnsi="Times New Roman"/>
        </w:rPr>
        <mc:AlternateContent>
          <mc:Choice Requires="wps">
            <w:drawing>
              <wp:anchor distT="0" distB="0" distL="114300" distR="114300" simplePos="0" relativeHeight="251740160" behindDoc="0" locked="0" layoutInCell="1" allowOverlap="1">
                <wp:simplePos x="0" y="0"/>
                <wp:positionH relativeFrom="column">
                  <wp:posOffset>4242435</wp:posOffset>
                </wp:positionH>
                <wp:positionV relativeFrom="paragraph">
                  <wp:posOffset>136525</wp:posOffset>
                </wp:positionV>
                <wp:extent cx="242570" cy="1449070"/>
                <wp:effectExtent l="6350" t="6350" r="17780" b="11430"/>
                <wp:wrapNone/>
                <wp:docPr id="234" name="矩形 234"/>
                <wp:cNvGraphicFramePr/>
                <a:graphic xmlns:a="http://schemas.openxmlformats.org/drawingml/2006/main">
                  <a:graphicData uri="http://schemas.microsoft.com/office/word/2010/wordprocessingShape">
                    <wps:wsp>
                      <wps:cNvSpPr>
                        <a:spLocks noChangeArrowheads="1"/>
                      </wps:cNvSpPr>
                      <wps:spPr bwMode="auto">
                        <a:xfrm>
                          <a:off x="0" y="0"/>
                          <a:ext cx="242570" cy="1449070"/>
                        </a:xfrm>
                        <a:prstGeom prst="rect">
                          <a:avLst/>
                        </a:prstGeom>
                        <a:solidFill>
                          <a:srgbClr val="FFFFFF"/>
                        </a:solidFill>
                        <a:ln w="12700">
                          <a:solidFill>
                            <a:srgbClr val="000000"/>
                          </a:solidFill>
                          <a:miter lim="200000"/>
                        </a:ln>
                        <a:effectLst/>
                      </wps:spPr>
                      <wps:txbx>
                        <w:txbxContent>
                          <w:p w14:paraId="239475CB">
                            <w:pPr>
                              <w:spacing w:line="340" w:lineRule="exact"/>
                              <w:jc w:val="center"/>
                              <w:rPr>
                                <w:rFonts w:ascii="Times New Roman" w:hAnsi="Times New Roman" w:eastAsia="方正小标宋_GBK"/>
                                <w:sz w:val="24"/>
                              </w:rPr>
                            </w:pPr>
                          </w:p>
                          <w:p w14:paraId="4105810C">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现场文书</w:t>
                            </w:r>
                          </w:p>
                          <w:p w14:paraId="04054331">
                            <w:pPr>
                              <w:spacing w:line="340" w:lineRule="exact"/>
                              <w:jc w:val="center"/>
                              <w:rPr>
                                <w:rFonts w:ascii="Times New Roman" w:hAnsi="Times New Roman" w:eastAsia="方正小标宋_GBK"/>
                                <w:sz w:val="24"/>
                              </w:rPr>
                            </w:pPr>
                          </w:p>
                        </w:txbxContent>
                      </wps:txbx>
                      <wps:bodyPr rot="0" vert="horz" wrap="square" lIns="0" tIns="0" rIns="0" bIns="0" anchor="ctr" anchorCtr="0" upright="1">
                        <a:noAutofit/>
                      </wps:bodyPr>
                    </wps:wsp>
                  </a:graphicData>
                </a:graphic>
              </wp:anchor>
            </w:drawing>
          </mc:Choice>
          <mc:Fallback>
            <w:pict>
              <v:rect id="_x0000_s1026" o:spid="_x0000_s1026" o:spt="1" style="position:absolute;left:0pt;margin-left:334.05pt;margin-top:10.75pt;height:114.1pt;width:19.1pt;z-index:251740160;v-text-anchor:middle;mso-width-relative:page;mso-height-relative:page;" fillcolor="#FFFFFF" filled="t" stroked="t" coordsize="21600,21600" o:gfxdata="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q/4dR1gAAAAoBAAAPAAAAAAAAAAEAIAAAACIAAABkcnMvZG93bnJldi54&#10;bWxQSwECFAAUAAAACACHTuJAVHrjdjUCAAB/BAAADgAAAAAAAAABACAAAAAlAQAAZHJzL2Uyb0Rv&#10;Yy54bWxQSwUGAAAAAAYABgBZAQAAzAUAAAAA&#10;">
                <v:fill on="t" focussize="0,0"/>
                <v:stroke weight="1pt" color="#000000" miterlimit="2" joinstyle="miter"/>
                <v:imagedata o:title=""/>
                <o:lock v:ext="edit" aspectratio="f"/>
                <v:textbox inset="0mm,0mm,0mm,0mm">
                  <w:txbxContent>
                    <w:p w14:paraId="239475CB">
                      <w:pPr>
                        <w:spacing w:line="340" w:lineRule="exact"/>
                        <w:jc w:val="center"/>
                        <w:rPr>
                          <w:rFonts w:ascii="Times New Roman" w:hAnsi="Times New Roman" w:eastAsia="方正小标宋_GBK"/>
                          <w:sz w:val="24"/>
                        </w:rPr>
                      </w:pPr>
                    </w:p>
                    <w:p w14:paraId="4105810C">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现场文书</w:t>
                      </w:r>
                    </w:p>
                    <w:p w14:paraId="04054331">
                      <w:pPr>
                        <w:spacing w:line="340" w:lineRule="exact"/>
                        <w:jc w:val="center"/>
                        <w:rPr>
                          <w:rFonts w:ascii="Times New Roman" w:hAnsi="Times New Roman" w:eastAsia="方正小标宋_GBK"/>
                          <w:sz w:val="24"/>
                        </w:rPr>
                      </w:pPr>
                    </w:p>
                  </w:txbxContent>
                </v:textbox>
              </v:rect>
            </w:pict>
          </mc:Fallback>
        </mc:AlternateContent>
      </w:r>
      <w:r>
        <w:rPr>
          <w:rFonts w:ascii="Times New Roman" w:hAnsi="Times New Roman"/>
        </w:rPr>
        <mc:AlternateContent>
          <mc:Choice Requires="wps">
            <w:drawing>
              <wp:anchor distT="0" distB="0" distL="114300" distR="114300" simplePos="0" relativeHeight="251741184" behindDoc="0" locked="0" layoutInCell="1" allowOverlap="1">
                <wp:simplePos x="0" y="0"/>
                <wp:positionH relativeFrom="column">
                  <wp:posOffset>3940175</wp:posOffset>
                </wp:positionH>
                <wp:positionV relativeFrom="paragraph">
                  <wp:posOffset>139700</wp:posOffset>
                </wp:positionV>
                <wp:extent cx="242570" cy="1449070"/>
                <wp:effectExtent l="6350" t="6350" r="17780" b="11430"/>
                <wp:wrapNone/>
                <wp:docPr id="235" name="矩形 235"/>
                <wp:cNvGraphicFramePr/>
                <a:graphic xmlns:a="http://schemas.openxmlformats.org/drawingml/2006/main">
                  <a:graphicData uri="http://schemas.microsoft.com/office/word/2010/wordprocessingShape">
                    <wps:wsp>
                      <wps:cNvSpPr>
                        <a:spLocks noChangeArrowheads="1"/>
                      </wps:cNvSpPr>
                      <wps:spPr bwMode="auto">
                        <a:xfrm>
                          <a:off x="0" y="0"/>
                          <a:ext cx="242570" cy="1449070"/>
                        </a:xfrm>
                        <a:prstGeom prst="rect">
                          <a:avLst/>
                        </a:prstGeom>
                        <a:solidFill>
                          <a:srgbClr val="FFFFFF"/>
                        </a:solidFill>
                        <a:ln w="12700">
                          <a:solidFill>
                            <a:srgbClr val="000000"/>
                          </a:solidFill>
                          <a:miter lim="200000"/>
                        </a:ln>
                        <a:effectLst/>
                      </wps:spPr>
                      <wps:txbx>
                        <w:txbxContent>
                          <w:p w14:paraId="0BC500EF">
                            <w:pPr>
                              <w:spacing w:line="340" w:lineRule="exact"/>
                              <w:jc w:val="center"/>
                              <w:rPr>
                                <w:rFonts w:ascii="Times New Roman" w:hAnsi="Times New Roman" w:eastAsia="方正小标宋_GBK"/>
                                <w:sz w:val="24"/>
                              </w:rPr>
                            </w:pPr>
                          </w:p>
                          <w:p w14:paraId="67A6E44B">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通信员</w:t>
                            </w:r>
                          </w:p>
                          <w:p w14:paraId="45F88554">
                            <w:pPr>
                              <w:spacing w:line="340" w:lineRule="exact"/>
                              <w:jc w:val="center"/>
                              <w:rPr>
                                <w:rFonts w:ascii="Times New Roman" w:hAnsi="Times New Roman" w:eastAsia="方正小标宋_GBK"/>
                                <w:sz w:val="24"/>
                              </w:rPr>
                            </w:pPr>
                          </w:p>
                        </w:txbxContent>
                      </wps:txbx>
                      <wps:bodyPr rot="0" vert="horz" wrap="square" lIns="0" tIns="0" rIns="0" bIns="0" anchor="ctr" anchorCtr="0" upright="1">
                        <a:noAutofit/>
                      </wps:bodyPr>
                    </wps:wsp>
                  </a:graphicData>
                </a:graphic>
              </wp:anchor>
            </w:drawing>
          </mc:Choice>
          <mc:Fallback>
            <w:pict>
              <v:rect id="_x0000_s1026" o:spid="_x0000_s1026" o:spt="1" style="position:absolute;left:0pt;margin-left:310.25pt;margin-top:11pt;height:114.1pt;width:19.1pt;z-index:251741184;v-text-anchor:middle;mso-width-relative:page;mso-height-relative:page;" fillcolor="#FFFFFF" filled="t" stroked="t" coordsize="21600,21600" o:gfxdata="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3a76E1gAAAAoBAAAPAAAAAAAAAAEAIAAAACIAAABkcnMvZG93bnJldi54&#10;bWxQSwECFAAUAAAACACHTuJAZvmHljUCAAB/BAAADgAAAAAAAAABACAAAAAlAQAAZHJzL2Uyb0Rv&#10;Yy54bWxQSwUGAAAAAAYABgBZAQAAzAUAAAAA&#10;">
                <v:fill on="t" focussize="0,0"/>
                <v:stroke weight="1pt" color="#000000" miterlimit="2" joinstyle="miter"/>
                <v:imagedata o:title=""/>
                <o:lock v:ext="edit" aspectratio="f"/>
                <v:textbox inset="0mm,0mm,0mm,0mm">
                  <w:txbxContent>
                    <w:p w14:paraId="0BC500EF">
                      <w:pPr>
                        <w:spacing w:line="340" w:lineRule="exact"/>
                        <w:jc w:val="center"/>
                        <w:rPr>
                          <w:rFonts w:ascii="Times New Roman" w:hAnsi="Times New Roman" w:eastAsia="方正小标宋_GBK"/>
                          <w:sz w:val="24"/>
                        </w:rPr>
                      </w:pPr>
                    </w:p>
                    <w:p w14:paraId="67A6E44B">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通信员</w:t>
                      </w:r>
                    </w:p>
                    <w:p w14:paraId="45F88554">
                      <w:pPr>
                        <w:spacing w:line="340" w:lineRule="exact"/>
                        <w:jc w:val="center"/>
                        <w:rPr>
                          <w:rFonts w:ascii="Times New Roman" w:hAnsi="Times New Roman" w:eastAsia="方正小标宋_GBK"/>
                          <w:sz w:val="24"/>
                        </w:rPr>
                      </w:pPr>
                    </w:p>
                  </w:txbxContent>
                </v:textbox>
              </v:rect>
            </w:pict>
          </mc:Fallback>
        </mc:AlternateContent>
      </w:r>
      <w:r>
        <w:rPr>
          <w:rFonts w:ascii="Times New Roman" w:hAnsi="Times New Roman"/>
        </w:rPr>
        <mc:AlternateContent>
          <mc:Choice Requires="wps">
            <w:drawing>
              <wp:anchor distT="0" distB="0" distL="114300" distR="114300" simplePos="0" relativeHeight="251742208" behindDoc="0" locked="0" layoutInCell="1" allowOverlap="1">
                <wp:simplePos x="0" y="0"/>
                <wp:positionH relativeFrom="column">
                  <wp:posOffset>3630930</wp:posOffset>
                </wp:positionH>
                <wp:positionV relativeFrom="paragraph">
                  <wp:posOffset>139700</wp:posOffset>
                </wp:positionV>
                <wp:extent cx="242570" cy="1449070"/>
                <wp:effectExtent l="6350" t="6350" r="17780" b="11430"/>
                <wp:wrapNone/>
                <wp:docPr id="236" name="矩形 236"/>
                <wp:cNvGraphicFramePr/>
                <a:graphic xmlns:a="http://schemas.openxmlformats.org/drawingml/2006/main">
                  <a:graphicData uri="http://schemas.microsoft.com/office/word/2010/wordprocessingShape">
                    <wps:wsp>
                      <wps:cNvSpPr>
                        <a:spLocks noChangeArrowheads="1"/>
                      </wps:cNvSpPr>
                      <wps:spPr bwMode="auto">
                        <a:xfrm>
                          <a:off x="0" y="0"/>
                          <a:ext cx="242570" cy="1449070"/>
                        </a:xfrm>
                        <a:prstGeom prst="rect">
                          <a:avLst/>
                        </a:prstGeom>
                        <a:solidFill>
                          <a:srgbClr val="FFFFFF"/>
                        </a:solidFill>
                        <a:ln w="12700">
                          <a:solidFill>
                            <a:srgbClr val="000000"/>
                          </a:solidFill>
                          <a:miter lim="200000"/>
                        </a:ln>
                        <a:effectLst/>
                      </wps:spPr>
                      <wps:txbx>
                        <w:txbxContent>
                          <w:p w14:paraId="0A24757D">
                            <w:pPr>
                              <w:spacing w:line="340" w:lineRule="exact"/>
                              <w:jc w:val="center"/>
                              <w:rPr>
                                <w:rFonts w:ascii="Times New Roman" w:hAnsi="Times New Roman" w:eastAsia="方正小标宋_GBK"/>
                                <w:sz w:val="24"/>
                              </w:rPr>
                            </w:pPr>
                          </w:p>
                          <w:p w14:paraId="0A9681B2">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宣传组</w:t>
                            </w:r>
                          </w:p>
                          <w:p w14:paraId="2FBD978A">
                            <w:pPr>
                              <w:spacing w:line="340" w:lineRule="exact"/>
                              <w:jc w:val="center"/>
                              <w:rPr>
                                <w:rFonts w:ascii="Times New Roman" w:hAnsi="Times New Roman" w:eastAsia="方正小标宋_GBK"/>
                                <w:sz w:val="24"/>
                              </w:rPr>
                            </w:pPr>
                          </w:p>
                        </w:txbxContent>
                      </wps:txbx>
                      <wps:bodyPr rot="0" vert="horz" wrap="square" lIns="0" tIns="0" rIns="0" bIns="0" anchor="ctr" anchorCtr="0" upright="1">
                        <a:noAutofit/>
                      </wps:bodyPr>
                    </wps:wsp>
                  </a:graphicData>
                </a:graphic>
              </wp:anchor>
            </w:drawing>
          </mc:Choice>
          <mc:Fallback>
            <w:pict>
              <v:rect id="_x0000_s1026" o:spid="_x0000_s1026" o:spt="1" style="position:absolute;left:0pt;margin-left:285.9pt;margin-top:11pt;height:114.1pt;width:19.1pt;z-index:251742208;v-text-anchor:middle;mso-width-relative:page;mso-height-relative:page;" fillcolor="#FFFFFF" filled="t" stroked="t" coordsize="21600,21600" o:gfxdata="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5jaSt1gAAAAoBAAAPAAAAAAAAAAEAIAAAACIAAABkcnMvZG93bnJldi54&#10;bWxQSwECFAAUAAAACACHTuJAcXpbbTUCAAB/BAAADgAAAAAAAAABACAAAAAlAQAAZHJzL2Uyb0Rv&#10;Yy54bWxQSwUGAAAAAAYABgBZAQAAzAUAAAAA&#10;">
                <v:fill on="t" focussize="0,0"/>
                <v:stroke weight="1pt" color="#000000" miterlimit="2" joinstyle="miter"/>
                <v:imagedata o:title=""/>
                <o:lock v:ext="edit" aspectratio="f"/>
                <v:textbox inset="0mm,0mm,0mm,0mm">
                  <w:txbxContent>
                    <w:p w14:paraId="0A24757D">
                      <w:pPr>
                        <w:spacing w:line="340" w:lineRule="exact"/>
                        <w:jc w:val="center"/>
                        <w:rPr>
                          <w:rFonts w:ascii="Times New Roman" w:hAnsi="Times New Roman" w:eastAsia="方正小标宋_GBK"/>
                          <w:sz w:val="24"/>
                        </w:rPr>
                      </w:pPr>
                    </w:p>
                    <w:p w14:paraId="0A9681B2">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宣传组</w:t>
                      </w:r>
                    </w:p>
                    <w:p w14:paraId="2FBD978A">
                      <w:pPr>
                        <w:spacing w:line="340" w:lineRule="exact"/>
                        <w:jc w:val="center"/>
                        <w:rPr>
                          <w:rFonts w:ascii="Times New Roman" w:hAnsi="Times New Roman" w:eastAsia="方正小标宋_GBK"/>
                          <w:sz w:val="24"/>
                        </w:rPr>
                      </w:pPr>
                    </w:p>
                  </w:txbxContent>
                </v:textbox>
              </v:rect>
            </w:pict>
          </mc:Fallback>
        </mc:AlternateContent>
      </w:r>
      <w:r>
        <w:rPr>
          <w:rFonts w:ascii="Times New Roman" w:hAnsi="Times New Roman"/>
        </w:rPr>
        <mc:AlternateContent>
          <mc:Choice Requires="wps">
            <w:drawing>
              <wp:anchor distT="0" distB="0" distL="114300" distR="114300" simplePos="0" relativeHeight="251743232" behindDoc="0" locked="0" layoutInCell="1" allowOverlap="1">
                <wp:simplePos x="0" y="0"/>
                <wp:positionH relativeFrom="column">
                  <wp:posOffset>3309620</wp:posOffset>
                </wp:positionH>
                <wp:positionV relativeFrom="paragraph">
                  <wp:posOffset>138430</wp:posOffset>
                </wp:positionV>
                <wp:extent cx="242570" cy="1449070"/>
                <wp:effectExtent l="6350" t="6350" r="17780" b="11430"/>
                <wp:wrapNone/>
                <wp:docPr id="237" name="矩形 237"/>
                <wp:cNvGraphicFramePr/>
                <a:graphic xmlns:a="http://schemas.openxmlformats.org/drawingml/2006/main">
                  <a:graphicData uri="http://schemas.microsoft.com/office/word/2010/wordprocessingShape">
                    <wps:wsp>
                      <wps:cNvSpPr>
                        <a:spLocks noChangeArrowheads="1"/>
                      </wps:cNvSpPr>
                      <wps:spPr bwMode="auto">
                        <a:xfrm>
                          <a:off x="0" y="0"/>
                          <a:ext cx="242570" cy="1449070"/>
                        </a:xfrm>
                        <a:prstGeom prst="rect">
                          <a:avLst/>
                        </a:prstGeom>
                        <a:solidFill>
                          <a:srgbClr val="FFFFFF"/>
                        </a:solidFill>
                        <a:ln w="12700">
                          <a:solidFill>
                            <a:srgbClr val="000000"/>
                          </a:solidFill>
                          <a:miter lim="200000"/>
                        </a:ln>
                        <a:effectLst/>
                      </wps:spPr>
                      <wps:txbx>
                        <w:txbxContent>
                          <w:p w14:paraId="4170FF43">
                            <w:pPr>
                              <w:spacing w:line="340" w:lineRule="exact"/>
                              <w:jc w:val="center"/>
                              <w:rPr>
                                <w:rFonts w:ascii="Times New Roman" w:hAnsi="Times New Roman" w:eastAsia="方正小标宋_GBK"/>
                                <w:sz w:val="24"/>
                              </w:rPr>
                            </w:pPr>
                          </w:p>
                          <w:p w14:paraId="0793423F">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政工组</w:t>
                            </w:r>
                          </w:p>
                          <w:p w14:paraId="52C6A9A0">
                            <w:pPr>
                              <w:spacing w:line="340" w:lineRule="exact"/>
                              <w:jc w:val="center"/>
                              <w:rPr>
                                <w:rFonts w:ascii="Times New Roman" w:hAnsi="Times New Roman" w:eastAsia="方正小标宋_GBK"/>
                                <w:sz w:val="24"/>
                              </w:rPr>
                            </w:pPr>
                          </w:p>
                        </w:txbxContent>
                      </wps:txbx>
                      <wps:bodyPr rot="0" vert="horz" wrap="square" lIns="0" tIns="0" rIns="0" bIns="0" anchor="ctr" anchorCtr="0" upright="1">
                        <a:noAutofit/>
                      </wps:bodyPr>
                    </wps:wsp>
                  </a:graphicData>
                </a:graphic>
              </wp:anchor>
            </w:drawing>
          </mc:Choice>
          <mc:Fallback>
            <w:pict>
              <v:rect id="_x0000_s1026" o:spid="_x0000_s1026" o:spt="1" style="position:absolute;left:0pt;margin-left:260.6pt;margin-top:10.9pt;height:114.1pt;width:19.1pt;z-index:251743232;v-text-anchor:middle;mso-width-relative:page;mso-height-relative:page;" fillcolor="#FFFFFF" filled="t" stroked="t" coordsize="21600,21600" o:gfxdata="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XK721gAAAAoBAAAPAAAAAAAAAAEAIAAAACIAAABkcnMvZG93bnJldi54&#10;bWxQSwECFAAUAAAACACHTuJAQ/k/jTUCAAB/BAAADgAAAAAAAAABACAAAAAlAQAAZHJzL2Uyb0Rv&#10;Yy54bWxQSwUGAAAAAAYABgBZAQAAzAUAAAAA&#10;">
                <v:fill on="t" focussize="0,0"/>
                <v:stroke weight="1pt" color="#000000" miterlimit="2" joinstyle="miter"/>
                <v:imagedata o:title=""/>
                <o:lock v:ext="edit" aspectratio="f"/>
                <v:textbox inset="0mm,0mm,0mm,0mm">
                  <w:txbxContent>
                    <w:p w14:paraId="4170FF43">
                      <w:pPr>
                        <w:spacing w:line="340" w:lineRule="exact"/>
                        <w:jc w:val="center"/>
                        <w:rPr>
                          <w:rFonts w:ascii="Times New Roman" w:hAnsi="Times New Roman" w:eastAsia="方正小标宋_GBK"/>
                          <w:sz w:val="24"/>
                        </w:rPr>
                      </w:pPr>
                    </w:p>
                    <w:p w14:paraId="0793423F">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政工组</w:t>
                      </w:r>
                    </w:p>
                    <w:p w14:paraId="52C6A9A0">
                      <w:pPr>
                        <w:spacing w:line="340" w:lineRule="exact"/>
                        <w:jc w:val="center"/>
                        <w:rPr>
                          <w:rFonts w:ascii="Times New Roman" w:hAnsi="Times New Roman" w:eastAsia="方正小标宋_GBK"/>
                          <w:sz w:val="24"/>
                        </w:rPr>
                      </w:pPr>
                    </w:p>
                  </w:txbxContent>
                </v:textbox>
              </v:rect>
            </w:pict>
          </mc:Fallback>
        </mc:AlternateContent>
      </w:r>
      <w:r>
        <w:rPr>
          <w:rFonts w:ascii="Times New Roman" w:hAnsi="Times New Roman"/>
        </w:rPr>
        <mc:AlternateContent>
          <mc:Choice Requires="wps">
            <w:drawing>
              <wp:anchor distT="0" distB="0" distL="114300" distR="114300" simplePos="0" relativeHeight="251744256" behindDoc="0" locked="0" layoutInCell="1" allowOverlap="1">
                <wp:simplePos x="0" y="0"/>
                <wp:positionH relativeFrom="column">
                  <wp:posOffset>4901565</wp:posOffset>
                </wp:positionH>
                <wp:positionV relativeFrom="paragraph">
                  <wp:posOffset>127635</wp:posOffset>
                </wp:positionV>
                <wp:extent cx="242570" cy="1456690"/>
                <wp:effectExtent l="6350" t="6350" r="17780" b="22860"/>
                <wp:wrapNone/>
                <wp:docPr id="238" name="矩形 238"/>
                <wp:cNvGraphicFramePr/>
                <a:graphic xmlns:a="http://schemas.openxmlformats.org/drawingml/2006/main">
                  <a:graphicData uri="http://schemas.microsoft.com/office/word/2010/wordprocessingShape">
                    <wps:wsp>
                      <wps:cNvSpPr>
                        <a:spLocks noChangeArrowheads="1"/>
                      </wps:cNvSpPr>
                      <wps:spPr bwMode="auto">
                        <a:xfrm>
                          <a:off x="0" y="0"/>
                          <a:ext cx="242570" cy="1456690"/>
                        </a:xfrm>
                        <a:prstGeom prst="rect">
                          <a:avLst/>
                        </a:prstGeom>
                        <a:solidFill>
                          <a:srgbClr val="FFFFFF"/>
                        </a:solidFill>
                        <a:ln w="12700">
                          <a:solidFill>
                            <a:srgbClr val="000000"/>
                          </a:solidFill>
                          <a:miter lim="200000"/>
                        </a:ln>
                        <a:effectLst/>
                      </wps:spPr>
                      <wps:txbx>
                        <w:txbxContent>
                          <w:p w14:paraId="3D30102F">
                            <w:pPr>
                              <w:spacing w:line="340" w:lineRule="exact"/>
                              <w:jc w:val="center"/>
                              <w:rPr>
                                <w:rFonts w:ascii="Times New Roman" w:hAnsi="Times New Roman" w:eastAsia="方正小标宋_GBK"/>
                                <w:sz w:val="24"/>
                              </w:rPr>
                            </w:pPr>
                            <w:r>
                              <w:rPr>
                                <w:rFonts w:hint="eastAsia" w:ascii="Times New Roman" w:hAnsi="Times New Roman" w:eastAsia="方正小标宋_GBK"/>
                                <w:sz w:val="24"/>
                                <w:lang w:eastAsia="zh-CN"/>
                              </w:rPr>
                              <w:t>指挥</w:t>
                            </w:r>
                            <w:r>
                              <w:rPr>
                                <w:rFonts w:hint="eastAsia" w:ascii="Times New Roman" w:hAnsi="Times New Roman" w:eastAsia="方正小标宋_GBK"/>
                                <w:sz w:val="24"/>
                              </w:rPr>
                              <w:t>组</w:t>
                            </w:r>
                          </w:p>
                        </w:txbxContent>
                      </wps:txbx>
                      <wps:bodyPr rot="0" vert="horz" wrap="square" lIns="0" tIns="0" rIns="0" bIns="0" anchor="ctr" anchorCtr="0" upright="1">
                        <a:noAutofit/>
                      </wps:bodyPr>
                    </wps:wsp>
                  </a:graphicData>
                </a:graphic>
              </wp:anchor>
            </w:drawing>
          </mc:Choice>
          <mc:Fallback>
            <w:pict>
              <v:rect id="_x0000_s1026" o:spid="_x0000_s1026" o:spt="1" style="position:absolute;left:0pt;margin-left:385.95pt;margin-top:10.05pt;height:114.7pt;width:19.1pt;z-index:251744256;v-text-anchor:middle;mso-width-relative:page;mso-height-relative:page;" fillcolor="#FFFFFF" filled="t" stroked="t" coordsize="21600,21600" o:gfxdata="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EW6Q0jVAAAACgEAAA8AAAAAAAAAAQAgAAAAIgAAAGRycy9kb3ducmV2&#10;LnhtbFBLAQIUABQAAAAIAIdO4kDwqxXVOAIAAH8EAAAOAAAAAAAAAAEAIAAAACQBAABkcnMvZTJv&#10;RG9jLnhtbFBLBQYAAAAABgAGAFkBAADOBQAAAAA=&#10;">
                <v:fill on="t" focussize="0,0"/>
                <v:stroke weight="1pt" color="#000000" miterlimit="2" joinstyle="miter"/>
                <v:imagedata o:title=""/>
                <o:lock v:ext="edit" aspectratio="f"/>
                <v:textbox inset="0mm,0mm,0mm,0mm">
                  <w:txbxContent>
                    <w:p w14:paraId="3D30102F">
                      <w:pPr>
                        <w:spacing w:line="340" w:lineRule="exact"/>
                        <w:jc w:val="center"/>
                        <w:rPr>
                          <w:rFonts w:ascii="Times New Roman" w:hAnsi="Times New Roman" w:eastAsia="方正小标宋_GBK"/>
                          <w:sz w:val="24"/>
                        </w:rPr>
                      </w:pPr>
                      <w:r>
                        <w:rPr>
                          <w:rFonts w:hint="eastAsia" w:ascii="Times New Roman" w:hAnsi="Times New Roman" w:eastAsia="方正小标宋_GBK"/>
                          <w:sz w:val="24"/>
                          <w:lang w:eastAsia="zh-CN"/>
                        </w:rPr>
                        <w:t>指挥</w:t>
                      </w:r>
                      <w:r>
                        <w:rPr>
                          <w:rFonts w:hint="eastAsia" w:ascii="Times New Roman" w:hAnsi="Times New Roman" w:eastAsia="方正小标宋_GBK"/>
                          <w:sz w:val="24"/>
                        </w:rPr>
                        <w:t>组</w:t>
                      </w:r>
                    </w:p>
                  </w:txbxContent>
                </v:textbox>
              </v:rect>
            </w:pict>
          </mc:Fallback>
        </mc:AlternateContent>
      </w:r>
      <w:r>
        <w:rPr>
          <w:rFonts w:ascii="Times New Roman" w:hAnsi="Times New Roman"/>
        </w:rPr>
        <mc:AlternateContent>
          <mc:Choice Requires="wps">
            <w:drawing>
              <wp:anchor distT="0" distB="0" distL="114300" distR="114300" simplePos="0" relativeHeight="251745280" behindDoc="0" locked="0" layoutInCell="1" allowOverlap="1">
                <wp:simplePos x="0" y="0"/>
                <wp:positionH relativeFrom="column">
                  <wp:posOffset>5193665</wp:posOffset>
                </wp:positionH>
                <wp:positionV relativeFrom="paragraph">
                  <wp:posOffset>126365</wp:posOffset>
                </wp:positionV>
                <wp:extent cx="242570" cy="1449070"/>
                <wp:effectExtent l="6350" t="6350" r="17780" b="11430"/>
                <wp:wrapNone/>
                <wp:docPr id="239" name="矩形 239"/>
                <wp:cNvGraphicFramePr/>
                <a:graphic xmlns:a="http://schemas.openxmlformats.org/drawingml/2006/main">
                  <a:graphicData uri="http://schemas.microsoft.com/office/word/2010/wordprocessingShape">
                    <wps:wsp>
                      <wps:cNvSpPr>
                        <a:spLocks noChangeArrowheads="1"/>
                      </wps:cNvSpPr>
                      <wps:spPr bwMode="auto">
                        <a:xfrm>
                          <a:off x="0" y="0"/>
                          <a:ext cx="242570" cy="1449070"/>
                        </a:xfrm>
                        <a:prstGeom prst="rect">
                          <a:avLst/>
                        </a:prstGeom>
                        <a:solidFill>
                          <a:srgbClr val="FFFFFF"/>
                        </a:solidFill>
                        <a:ln w="12700">
                          <a:solidFill>
                            <a:srgbClr val="000000"/>
                          </a:solidFill>
                          <a:miter lim="200000"/>
                        </a:ln>
                        <a:effectLst/>
                      </wps:spPr>
                      <wps:txbx>
                        <w:txbxContent>
                          <w:p w14:paraId="531F3518">
                            <w:pPr>
                              <w:spacing w:line="340" w:lineRule="exact"/>
                              <w:jc w:val="center"/>
                              <w:rPr>
                                <w:rFonts w:ascii="Times New Roman" w:hAnsi="Times New Roman" w:eastAsia="方正小标宋_GBK"/>
                                <w:sz w:val="24"/>
                              </w:rPr>
                            </w:pPr>
                          </w:p>
                          <w:p w14:paraId="5AD44ABF">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协调组</w:t>
                            </w:r>
                          </w:p>
                          <w:p w14:paraId="505DAFAF">
                            <w:pPr>
                              <w:spacing w:line="340" w:lineRule="exact"/>
                              <w:jc w:val="center"/>
                              <w:rPr>
                                <w:rFonts w:ascii="Times New Roman" w:hAnsi="Times New Roman" w:eastAsia="方正小标宋_GBK"/>
                                <w:sz w:val="24"/>
                              </w:rPr>
                            </w:pPr>
                          </w:p>
                        </w:txbxContent>
                      </wps:txbx>
                      <wps:bodyPr rot="0" vert="horz" wrap="square" lIns="0" tIns="0" rIns="0" bIns="0" anchor="ctr" anchorCtr="0" upright="1">
                        <a:noAutofit/>
                      </wps:bodyPr>
                    </wps:wsp>
                  </a:graphicData>
                </a:graphic>
              </wp:anchor>
            </w:drawing>
          </mc:Choice>
          <mc:Fallback>
            <w:pict>
              <v:rect id="_x0000_s1026" o:spid="_x0000_s1026" o:spt="1" style="position:absolute;left:0pt;margin-left:408.95pt;margin-top:9.95pt;height:114.1pt;width:19.1pt;z-index:251745280;v-text-anchor:middle;mso-width-relative:page;mso-height-relative:page;" fillcolor="#FFFFFF" filled="t" stroked="t" coordsize="21600,21600" o:gfxdata="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o4jJg1gAAAAoBAAAPAAAAAAAAAAEAIAAAACIAAABkcnMvZG93bnJldi54&#10;bWxQSwECFAAUAAAACACHTuJAuPkXzzUCAAB/BAAADgAAAAAAAAABACAAAAAlAQAAZHJzL2Uyb0Rv&#10;Yy54bWxQSwUGAAAAAAYABgBZAQAAzAUAAAAA&#10;">
                <v:fill on="t" focussize="0,0"/>
                <v:stroke weight="1pt" color="#000000" miterlimit="2" joinstyle="miter"/>
                <v:imagedata o:title=""/>
                <o:lock v:ext="edit" aspectratio="f"/>
                <v:textbox inset="0mm,0mm,0mm,0mm">
                  <w:txbxContent>
                    <w:p w14:paraId="531F3518">
                      <w:pPr>
                        <w:spacing w:line="340" w:lineRule="exact"/>
                        <w:jc w:val="center"/>
                        <w:rPr>
                          <w:rFonts w:ascii="Times New Roman" w:hAnsi="Times New Roman" w:eastAsia="方正小标宋_GBK"/>
                          <w:sz w:val="24"/>
                        </w:rPr>
                      </w:pPr>
                    </w:p>
                    <w:p w14:paraId="5AD44ABF">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协调组</w:t>
                      </w:r>
                    </w:p>
                    <w:p w14:paraId="505DAFAF">
                      <w:pPr>
                        <w:spacing w:line="340" w:lineRule="exact"/>
                        <w:jc w:val="center"/>
                        <w:rPr>
                          <w:rFonts w:ascii="Times New Roman" w:hAnsi="Times New Roman" w:eastAsia="方正小标宋_GBK"/>
                          <w:sz w:val="24"/>
                        </w:rPr>
                      </w:pPr>
                    </w:p>
                  </w:txbxContent>
                </v:textbox>
              </v:rect>
            </w:pict>
          </mc:Fallback>
        </mc:AlternateContent>
      </w:r>
      <w:r>
        <w:rPr>
          <w:rFonts w:ascii="Times New Roman" w:hAnsi="Times New Roman"/>
        </w:rPr>
        <mc:AlternateContent>
          <mc:Choice Requires="wps">
            <w:drawing>
              <wp:anchor distT="0" distB="0" distL="114300" distR="114300" simplePos="0" relativeHeight="251746304" behindDoc="0" locked="0" layoutInCell="1" allowOverlap="1">
                <wp:simplePos x="0" y="0"/>
                <wp:positionH relativeFrom="column">
                  <wp:posOffset>5488305</wp:posOffset>
                </wp:positionH>
                <wp:positionV relativeFrom="paragraph">
                  <wp:posOffset>125095</wp:posOffset>
                </wp:positionV>
                <wp:extent cx="242570" cy="1449070"/>
                <wp:effectExtent l="6350" t="6350" r="17780" b="11430"/>
                <wp:wrapNone/>
                <wp:docPr id="240" name="矩形 240"/>
                <wp:cNvGraphicFramePr/>
                <a:graphic xmlns:a="http://schemas.openxmlformats.org/drawingml/2006/main">
                  <a:graphicData uri="http://schemas.microsoft.com/office/word/2010/wordprocessingShape">
                    <wps:wsp>
                      <wps:cNvSpPr>
                        <a:spLocks noChangeArrowheads="1"/>
                      </wps:cNvSpPr>
                      <wps:spPr bwMode="auto">
                        <a:xfrm>
                          <a:off x="0" y="0"/>
                          <a:ext cx="242570" cy="1449070"/>
                        </a:xfrm>
                        <a:prstGeom prst="rect">
                          <a:avLst/>
                        </a:prstGeom>
                        <a:solidFill>
                          <a:srgbClr val="FFFFFF"/>
                        </a:solidFill>
                        <a:ln w="12700">
                          <a:solidFill>
                            <a:srgbClr val="000000"/>
                          </a:solidFill>
                          <a:miter lim="200000"/>
                        </a:ln>
                        <a:effectLst/>
                      </wps:spPr>
                      <wps:txbx>
                        <w:txbxContent>
                          <w:p w14:paraId="42E5B187">
                            <w:pPr>
                              <w:spacing w:line="340" w:lineRule="exact"/>
                              <w:jc w:val="center"/>
                              <w:rPr>
                                <w:rFonts w:ascii="Times New Roman" w:hAnsi="Times New Roman" w:eastAsia="方正小标宋_GBK"/>
                                <w:sz w:val="24"/>
                              </w:rPr>
                            </w:pPr>
                          </w:p>
                          <w:p w14:paraId="3C8AEB2F">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通信员</w:t>
                            </w:r>
                          </w:p>
                          <w:p w14:paraId="00B196EE">
                            <w:pPr>
                              <w:spacing w:line="340" w:lineRule="exact"/>
                              <w:jc w:val="center"/>
                              <w:rPr>
                                <w:rFonts w:ascii="Times New Roman" w:hAnsi="Times New Roman" w:eastAsia="方正小标宋_GBK"/>
                                <w:sz w:val="24"/>
                              </w:rPr>
                            </w:pPr>
                          </w:p>
                        </w:txbxContent>
                      </wps:txbx>
                      <wps:bodyPr rot="0" vert="horz" wrap="square" lIns="0" tIns="0" rIns="0" bIns="0" anchor="ctr" anchorCtr="0" upright="1">
                        <a:noAutofit/>
                      </wps:bodyPr>
                    </wps:wsp>
                  </a:graphicData>
                </a:graphic>
              </wp:anchor>
            </w:drawing>
          </mc:Choice>
          <mc:Fallback>
            <w:pict>
              <v:rect id="_x0000_s1026" o:spid="_x0000_s1026" o:spt="1" style="position:absolute;left:0pt;margin-left:432.15pt;margin-top:9.85pt;height:114.1pt;width:19.1pt;z-index:251746304;v-text-anchor:middle;mso-width-relative:page;mso-height-relative:page;" fillcolor="#FFFFFF" filled="t" stroked="t" coordsize="21600,21600" o:gfxdata="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f0Coq1wAAAAoBAAAPAAAAAAAAAAEAIAAAACIAAABkcnMvZG93bnJldi54&#10;bWxQSwECFAAUAAAACACHTuJA1PuFVDQCAAB/BAAADgAAAAAAAAABACAAAAAmAQAAZHJzL2Uyb0Rv&#10;Yy54bWxQSwUGAAAAAAYABgBZAQAAzAUAAAAA&#10;">
                <v:fill on="t" focussize="0,0"/>
                <v:stroke weight="1pt" color="#000000" miterlimit="2" joinstyle="miter"/>
                <v:imagedata o:title=""/>
                <o:lock v:ext="edit" aspectratio="f"/>
                <v:textbox inset="0mm,0mm,0mm,0mm">
                  <w:txbxContent>
                    <w:p w14:paraId="42E5B187">
                      <w:pPr>
                        <w:spacing w:line="340" w:lineRule="exact"/>
                        <w:jc w:val="center"/>
                        <w:rPr>
                          <w:rFonts w:ascii="Times New Roman" w:hAnsi="Times New Roman" w:eastAsia="方正小标宋_GBK"/>
                          <w:sz w:val="24"/>
                        </w:rPr>
                      </w:pPr>
                    </w:p>
                    <w:p w14:paraId="3C8AEB2F">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通信员</w:t>
                      </w:r>
                    </w:p>
                    <w:p w14:paraId="00B196EE">
                      <w:pPr>
                        <w:spacing w:line="340" w:lineRule="exact"/>
                        <w:jc w:val="center"/>
                        <w:rPr>
                          <w:rFonts w:ascii="Times New Roman" w:hAnsi="Times New Roman" w:eastAsia="方正小标宋_GBK"/>
                          <w:sz w:val="24"/>
                        </w:rPr>
                      </w:pPr>
                    </w:p>
                  </w:txbxContent>
                </v:textbox>
              </v:rect>
            </w:pict>
          </mc:Fallback>
        </mc:AlternateContent>
      </w:r>
      <w:r>
        <w:rPr>
          <w:rFonts w:ascii="Times New Roman" w:hAnsi="Times New Roman"/>
        </w:rPr>
        <mc:AlternateContent>
          <mc:Choice Requires="wps">
            <w:drawing>
              <wp:anchor distT="0" distB="0" distL="114300" distR="114300" simplePos="0" relativeHeight="251747328" behindDoc="0" locked="0" layoutInCell="1" allowOverlap="1">
                <wp:simplePos x="0" y="0"/>
                <wp:positionH relativeFrom="column">
                  <wp:posOffset>5775960</wp:posOffset>
                </wp:positionH>
                <wp:positionV relativeFrom="paragraph">
                  <wp:posOffset>130175</wp:posOffset>
                </wp:positionV>
                <wp:extent cx="242570" cy="1449070"/>
                <wp:effectExtent l="6350" t="6350" r="17780" b="11430"/>
                <wp:wrapNone/>
                <wp:docPr id="241" name="矩形 241"/>
                <wp:cNvGraphicFramePr/>
                <a:graphic xmlns:a="http://schemas.openxmlformats.org/drawingml/2006/main">
                  <a:graphicData uri="http://schemas.microsoft.com/office/word/2010/wordprocessingShape">
                    <wps:wsp>
                      <wps:cNvSpPr>
                        <a:spLocks noChangeArrowheads="1"/>
                      </wps:cNvSpPr>
                      <wps:spPr bwMode="auto">
                        <a:xfrm>
                          <a:off x="0" y="0"/>
                          <a:ext cx="242570" cy="1449070"/>
                        </a:xfrm>
                        <a:prstGeom prst="rect">
                          <a:avLst/>
                        </a:prstGeom>
                        <a:solidFill>
                          <a:srgbClr val="FFFFFF"/>
                        </a:solidFill>
                        <a:ln w="12700">
                          <a:solidFill>
                            <a:srgbClr val="000000"/>
                          </a:solidFill>
                          <a:miter lim="200000"/>
                        </a:ln>
                        <a:effectLst/>
                      </wps:spPr>
                      <wps:txbx>
                        <w:txbxContent>
                          <w:p w14:paraId="2DEB0BD3">
                            <w:pPr>
                              <w:spacing w:line="340" w:lineRule="exact"/>
                              <w:jc w:val="center"/>
                              <w:rPr>
                                <w:rFonts w:ascii="Times New Roman" w:hAnsi="Times New Roman" w:eastAsia="方正小标宋_GBK"/>
                                <w:sz w:val="24"/>
                              </w:rPr>
                            </w:pPr>
                          </w:p>
                          <w:p w14:paraId="7BB687BE">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现场文书</w:t>
                            </w:r>
                          </w:p>
                          <w:p w14:paraId="2F11BD01">
                            <w:pPr>
                              <w:spacing w:line="340" w:lineRule="exact"/>
                              <w:jc w:val="center"/>
                              <w:rPr>
                                <w:rFonts w:ascii="Times New Roman" w:hAnsi="Times New Roman" w:eastAsia="方正小标宋_GBK"/>
                                <w:sz w:val="24"/>
                              </w:rPr>
                            </w:pPr>
                          </w:p>
                        </w:txbxContent>
                      </wps:txbx>
                      <wps:bodyPr rot="0" vert="horz" wrap="square" lIns="0" tIns="0" rIns="0" bIns="0" anchor="ctr" anchorCtr="0" upright="1">
                        <a:noAutofit/>
                      </wps:bodyPr>
                    </wps:wsp>
                  </a:graphicData>
                </a:graphic>
              </wp:anchor>
            </w:drawing>
          </mc:Choice>
          <mc:Fallback>
            <w:pict>
              <v:rect id="_x0000_s1026" o:spid="_x0000_s1026" o:spt="1" style="position:absolute;left:0pt;margin-left:454.8pt;margin-top:10.25pt;height:114.1pt;width:19.1pt;z-index:251747328;v-text-anchor:middle;mso-width-relative:page;mso-height-relative:page;" fillcolor="#FFFFFF" filled="t" stroked="t" coordsize="21600,21600" o:gfxdata="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0Irf81gAAAAoBAAAPAAAAAAAAAAEAIAAAACIAAABkcnMvZG93bnJldi54&#10;bWxQSwECFAAUAAAACACHTuJA5njhtDUCAAB/BAAADgAAAAAAAAABACAAAAAlAQAAZHJzL2Uyb0Rv&#10;Yy54bWxQSwUGAAAAAAYABgBZAQAAzAUAAAAA&#10;">
                <v:fill on="t" focussize="0,0"/>
                <v:stroke weight="1pt" color="#000000" miterlimit="2" joinstyle="miter"/>
                <v:imagedata o:title=""/>
                <o:lock v:ext="edit" aspectratio="f"/>
                <v:textbox inset="0mm,0mm,0mm,0mm">
                  <w:txbxContent>
                    <w:p w14:paraId="2DEB0BD3">
                      <w:pPr>
                        <w:spacing w:line="340" w:lineRule="exact"/>
                        <w:jc w:val="center"/>
                        <w:rPr>
                          <w:rFonts w:ascii="Times New Roman" w:hAnsi="Times New Roman" w:eastAsia="方正小标宋_GBK"/>
                          <w:sz w:val="24"/>
                        </w:rPr>
                      </w:pPr>
                    </w:p>
                    <w:p w14:paraId="7BB687BE">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现场文书</w:t>
                      </w:r>
                    </w:p>
                    <w:p w14:paraId="2F11BD01">
                      <w:pPr>
                        <w:spacing w:line="340" w:lineRule="exact"/>
                        <w:jc w:val="center"/>
                        <w:rPr>
                          <w:rFonts w:ascii="Times New Roman" w:hAnsi="Times New Roman" w:eastAsia="方正小标宋_GBK"/>
                          <w:sz w:val="24"/>
                        </w:rPr>
                      </w:pPr>
                    </w:p>
                  </w:txbxContent>
                </v:textbox>
              </v:rect>
            </w:pict>
          </mc:Fallback>
        </mc:AlternateContent>
      </w:r>
      <w:r>
        <w:rPr>
          <w:rFonts w:ascii="Times New Roman" w:hAnsi="Times New Roman"/>
        </w:rPr>
        <mc:AlternateContent>
          <mc:Choice Requires="wps">
            <w:drawing>
              <wp:anchor distT="0" distB="0" distL="114300" distR="114300" simplePos="0" relativeHeight="251699200" behindDoc="0" locked="0" layoutInCell="1" allowOverlap="1">
                <wp:simplePos x="0" y="0"/>
                <wp:positionH relativeFrom="column">
                  <wp:posOffset>1437640</wp:posOffset>
                </wp:positionH>
                <wp:positionV relativeFrom="paragraph">
                  <wp:posOffset>141605</wp:posOffset>
                </wp:positionV>
                <wp:extent cx="225425" cy="1437640"/>
                <wp:effectExtent l="6350" t="6350" r="15875" b="22860"/>
                <wp:wrapNone/>
                <wp:docPr id="242" name="矩形 242"/>
                <wp:cNvGraphicFramePr/>
                <a:graphic xmlns:a="http://schemas.openxmlformats.org/drawingml/2006/main">
                  <a:graphicData uri="http://schemas.microsoft.com/office/word/2010/wordprocessingShape">
                    <wps:wsp>
                      <wps:cNvSpPr>
                        <a:spLocks noChangeArrowheads="1"/>
                      </wps:cNvSpPr>
                      <wps:spPr bwMode="auto">
                        <a:xfrm>
                          <a:off x="0" y="0"/>
                          <a:ext cx="225425" cy="1437640"/>
                        </a:xfrm>
                        <a:prstGeom prst="rect">
                          <a:avLst/>
                        </a:prstGeom>
                        <a:solidFill>
                          <a:srgbClr val="FFFFFF"/>
                        </a:solidFill>
                        <a:ln w="12700">
                          <a:solidFill>
                            <a:srgbClr val="000000"/>
                          </a:solidFill>
                          <a:miter lim="200000"/>
                        </a:ln>
                        <a:effectLst/>
                      </wps:spPr>
                      <wps:txbx>
                        <w:txbxContent>
                          <w:p w14:paraId="634776D2">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通信员</w:t>
                            </w:r>
                          </w:p>
                        </w:txbxContent>
                      </wps:txbx>
                      <wps:bodyPr rot="0" vert="horz" wrap="square" lIns="0" tIns="0" rIns="0" bIns="0" anchor="ctr" anchorCtr="0" upright="1">
                        <a:noAutofit/>
                      </wps:bodyPr>
                    </wps:wsp>
                  </a:graphicData>
                </a:graphic>
              </wp:anchor>
            </w:drawing>
          </mc:Choice>
          <mc:Fallback>
            <w:pict>
              <v:rect id="_x0000_s1026" o:spid="_x0000_s1026" o:spt="1" style="position:absolute;left:0pt;margin-left:113.2pt;margin-top:11.15pt;height:113.2pt;width:17.75pt;z-index:251699200;v-text-anchor:middle;mso-width-relative:page;mso-height-relative:page;" fillcolor="#FFFFFF" filled="t" stroked="t" coordsize="21600,21600" o:gfxdata="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qNDfW1gAAAAoBAAAPAAAAAAAAAAEAIAAAACIAAABkcnMvZG93bnJl&#10;di54bWxQSwECFAAUAAAACACHTuJA94ZFKDgCAAB/BAAADgAAAAAAAAABACAAAAAlAQAAZHJzL2Uy&#10;b0RvYy54bWxQSwUGAAAAAAYABgBZAQAAzwUAAAAA&#10;">
                <v:fill on="t" focussize="0,0"/>
                <v:stroke weight="1pt" color="#000000" miterlimit="2" joinstyle="miter"/>
                <v:imagedata o:title=""/>
                <o:lock v:ext="edit" aspectratio="f"/>
                <v:textbox inset="0mm,0mm,0mm,0mm">
                  <w:txbxContent>
                    <w:p w14:paraId="634776D2">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通信员</w:t>
                      </w:r>
                    </w:p>
                  </w:txbxContent>
                </v:textbox>
              </v:rect>
            </w:pict>
          </mc:Fallback>
        </mc:AlternateContent>
      </w:r>
      <w:r>
        <w:rPr>
          <w:rFonts w:ascii="Times New Roman" w:hAnsi="Times New Roman"/>
        </w:rPr>
        <mc:AlternateContent>
          <mc:Choice Requires="wps">
            <w:drawing>
              <wp:anchor distT="0" distB="0" distL="114300" distR="114300" simplePos="0" relativeHeight="251691008" behindDoc="0" locked="0" layoutInCell="1" allowOverlap="1">
                <wp:simplePos x="0" y="0"/>
                <wp:positionH relativeFrom="column">
                  <wp:posOffset>7533005</wp:posOffset>
                </wp:positionH>
                <wp:positionV relativeFrom="paragraph">
                  <wp:posOffset>66675</wp:posOffset>
                </wp:positionV>
                <wp:extent cx="229870" cy="1499235"/>
                <wp:effectExtent l="6350" t="6350" r="11430" b="18415"/>
                <wp:wrapNone/>
                <wp:docPr id="243" name="矩形 243"/>
                <wp:cNvGraphicFramePr/>
                <a:graphic xmlns:a="http://schemas.openxmlformats.org/drawingml/2006/main">
                  <a:graphicData uri="http://schemas.microsoft.com/office/word/2010/wordprocessingShape">
                    <wps:wsp>
                      <wps:cNvSpPr>
                        <a:spLocks noChangeArrowheads="1"/>
                      </wps:cNvSpPr>
                      <wps:spPr bwMode="auto">
                        <a:xfrm>
                          <a:off x="0" y="0"/>
                          <a:ext cx="229870" cy="1499235"/>
                        </a:xfrm>
                        <a:prstGeom prst="rect">
                          <a:avLst/>
                        </a:prstGeom>
                        <a:solidFill>
                          <a:srgbClr val="FFFFFF"/>
                        </a:solidFill>
                        <a:ln w="12700">
                          <a:solidFill>
                            <a:srgbClr val="000000"/>
                          </a:solidFill>
                          <a:miter lim="200000"/>
                        </a:ln>
                        <a:effectLst/>
                      </wps:spPr>
                      <wps:txbx>
                        <w:txbxContent>
                          <w:p w14:paraId="70F9C839">
                            <w:pPr>
                              <w:spacing w:line="340" w:lineRule="exact"/>
                              <w:jc w:val="center"/>
                              <w:rPr>
                                <w:rFonts w:ascii="Times New Roman" w:hAnsi="Times New Roman" w:eastAsia="方正小标宋_GBK"/>
                                <w:sz w:val="24"/>
                              </w:rPr>
                            </w:pPr>
                          </w:p>
                          <w:p w14:paraId="72C13FEF">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战保助理</w:t>
                            </w:r>
                          </w:p>
                          <w:p w14:paraId="31321640">
                            <w:pPr>
                              <w:spacing w:line="340" w:lineRule="exact"/>
                              <w:jc w:val="center"/>
                              <w:rPr>
                                <w:rFonts w:ascii="Times New Roman" w:hAnsi="Times New Roman" w:eastAsia="方正小标宋_GBK"/>
                                <w:sz w:val="24"/>
                              </w:rPr>
                            </w:pPr>
                          </w:p>
                        </w:txbxContent>
                      </wps:txbx>
                      <wps:bodyPr rot="0" vert="horz" wrap="square" lIns="0" tIns="0" rIns="0" bIns="0" anchor="ctr" anchorCtr="0" upright="1">
                        <a:noAutofit/>
                      </wps:bodyPr>
                    </wps:wsp>
                  </a:graphicData>
                </a:graphic>
              </wp:anchor>
            </w:drawing>
          </mc:Choice>
          <mc:Fallback>
            <w:pict>
              <v:rect id="_x0000_s1026" o:spid="_x0000_s1026" o:spt="1" style="position:absolute;left:0pt;margin-left:593.15pt;margin-top:5.25pt;height:118.05pt;width:18.1pt;z-index:251691008;v-text-anchor:middle;mso-width-relative:page;mso-height-relative:page;" fillcolor="#FFFFFF" filled="t" stroked="t" coordsize="21600,21600" o:gfxdata="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D7EtebWAAAADAEAAA8AAAAAAAAAAQAgAAAAIgAAAGRycy9kb3ducmV2&#10;LnhtbFBLAQIUABQAAAAIAIdO4kA25xXONwIAAH8EAAAOAAAAAAAAAAEAIAAAACUBAABkcnMvZTJv&#10;RG9jLnhtbFBLBQYAAAAABgAGAFkBAADOBQAAAAA=&#10;">
                <v:fill on="t" focussize="0,0"/>
                <v:stroke weight="1pt" color="#000000" miterlimit="2" joinstyle="miter"/>
                <v:imagedata o:title=""/>
                <o:lock v:ext="edit" aspectratio="f"/>
                <v:textbox inset="0mm,0mm,0mm,0mm">
                  <w:txbxContent>
                    <w:p w14:paraId="70F9C839">
                      <w:pPr>
                        <w:spacing w:line="340" w:lineRule="exact"/>
                        <w:jc w:val="center"/>
                        <w:rPr>
                          <w:rFonts w:ascii="Times New Roman" w:hAnsi="Times New Roman" w:eastAsia="方正小标宋_GBK"/>
                          <w:sz w:val="24"/>
                        </w:rPr>
                      </w:pPr>
                    </w:p>
                    <w:p w14:paraId="72C13FEF">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战保助理</w:t>
                      </w:r>
                    </w:p>
                    <w:p w14:paraId="31321640">
                      <w:pPr>
                        <w:spacing w:line="340" w:lineRule="exact"/>
                        <w:jc w:val="center"/>
                        <w:rPr>
                          <w:rFonts w:ascii="Times New Roman" w:hAnsi="Times New Roman" w:eastAsia="方正小标宋_GBK"/>
                          <w:sz w:val="24"/>
                        </w:rPr>
                      </w:pPr>
                    </w:p>
                  </w:txbxContent>
                </v:textbox>
              </v:rect>
            </w:pict>
          </mc:Fallback>
        </mc:AlternateContent>
      </w:r>
      <w:r>
        <w:rPr>
          <w:rFonts w:ascii="Times New Roman" w:hAnsi="Times New Roman"/>
        </w:rPr>
        <mc:AlternateContent>
          <mc:Choice Requires="wps">
            <w:drawing>
              <wp:anchor distT="0" distB="0" distL="114300" distR="114300" simplePos="0" relativeHeight="251688960" behindDoc="0" locked="0" layoutInCell="1" allowOverlap="1">
                <wp:simplePos x="0" y="0"/>
                <wp:positionH relativeFrom="column">
                  <wp:posOffset>6819265</wp:posOffset>
                </wp:positionH>
                <wp:positionV relativeFrom="paragraph">
                  <wp:posOffset>69215</wp:posOffset>
                </wp:positionV>
                <wp:extent cx="250190" cy="1511300"/>
                <wp:effectExtent l="6350" t="6350" r="10160" b="6350"/>
                <wp:wrapNone/>
                <wp:docPr id="244" name="矩形 244"/>
                <wp:cNvGraphicFramePr/>
                <a:graphic xmlns:a="http://schemas.openxmlformats.org/drawingml/2006/main">
                  <a:graphicData uri="http://schemas.microsoft.com/office/word/2010/wordprocessingShape">
                    <wps:wsp>
                      <wps:cNvSpPr>
                        <a:spLocks noChangeArrowheads="1"/>
                      </wps:cNvSpPr>
                      <wps:spPr bwMode="auto">
                        <a:xfrm>
                          <a:off x="0" y="0"/>
                          <a:ext cx="250190" cy="1511300"/>
                        </a:xfrm>
                        <a:prstGeom prst="rect">
                          <a:avLst/>
                        </a:prstGeom>
                        <a:solidFill>
                          <a:srgbClr val="FFFFFF"/>
                        </a:solidFill>
                        <a:ln w="12700">
                          <a:solidFill>
                            <a:srgbClr val="000000"/>
                          </a:solidFill>
                          <a:miter lim="200000"/>
                        </a:ln>
                        <a:effectLst/>
                      </wps:spPr>
                      <wps:txbx>
                        <w:txbxContent>
                          <w:p w14:paraId="24D930BA">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通信助理</w:t>
                            </w:r>
                          </w:p>
                        </w:txbxContent>
                      </wps:txbx>
                      <wps:bodyPr rot="0" vert="horz" wrap="square" lIns="0" tIns="0" rIns="0" bIns="0" anchor="ctr" anchorCtr="0" upright="1">
                        <a:noAutofit/>
                      </wps:bodyPr>
                    </wps:wsp>
                  </a:graphicData>
                </a:graphic>
              </wp:anchor>
            </w:drawing>
          </mc:Choice>
          <mc:Fallback>
            <w:pict>
              <v:rect id="_x0000_s1026" o:spid="_x0000_s1026" o:spt="1" style="position:absolute;left:0pt;margin-left:536.95pt;margin-top:5.45pt;height:119pt;width:19.7pt;z-index:251688960;v-text-anchor:middle;mso-width-relative:page;mso-height-relative:page;" fillcolor="#FFFFFF" filled="t" stroked="t" coordsize="21600,21600" o:gfxdata="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h21PI1wAAAAwBAAAPAAAAAAAAAAEAIAAAACIAAABkcnMvZG93bnJldi54&#10;bWxQSwECFAAUAAAACACHTuJASOvQqzQCAAB/BAAADgAAAAAAAAABACAAAAAmAQAAZHJzL2Uyb0Rv&#10;Yy54bWxQSwUGAAAAAAYABgBZAQAAzAUAAAAA&#10;">
                <v:fill on="t" focussize="0,0"/>
                <v:stroke weight="1pt" color="#000000" miterlimit="2" joinstyle="miter"/>
                <v:imagedata o:title=""/>
                <o:lock v:ext="edit" aspectratio="f"/>
                <v:textbox inset="0mm,0mm,0mm,0mm">
                  <w:txbxContent>
                    <w:p w14:paraId="24D930BA">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通信助理</w:t>
                      </w:r>
                    </w:p>
                  </w:txbxContent>
                </v:textbox>
              </v:rect>
            </w:pict>
          </mc:Fallback>
        </mc:AlternateContent>
      </w:r>
      <w:r>
        <w:rPr>
          <w:rFonts w:ascii="Times New Roman" w:hAnsi="Times New Roman"/>
        </w:rPr>
        <mc:AlternateContent>
          <mc:Choice Requires="wps">
            <w:drawing>
              <wp:anchor distT="0" distB="0" distL="114300" distR="114300" simplePos="0" relativeHeight="251695104" behindDoc="0" locked="0" layoutInCell="1" allowOverlap="1">
                <wp:simplePos x="0" y="0"/>
                <wp:positionH relativeFrom="column">
                  <wp:posOffset>2459355</wp:posOffset>
                </wp:positionH>
                <wp:positionV relativeFrom="paragraph">
                  <wp:posOffset>147320</wp:posOffset>
                </wp:positionV>
                <wp:extent cx="250190" cy="1437640"/>
                <wp:effectExtent l="6350" t="6350" r="10160" b="22860"/>
                <wp:wrapNone/>
                <wp:docPr id="245" name="矩形 245"/>
                <wp:cNvGraphicFramePr/>
                <a:graphic xmlns:a="http://schemas.openxmlformats.org/drawingml/2006/main">
                  <a:graphicData uri="http://schemas.microsoft.com/office/word/2010/wordprocessingShape">
                    <wps:wsp>
                      <wps:cNvSpPr>
                        <a:spLocks noChangeArrowheads="1"/>
                      </wps:cNvSpPr>
                      <wps:spPr bwMode="auto">
                        <a:xfrm>
                          <a:off x="0" y="0"/>
                          <a:ext cx="250190" cy="1437640"/>
                        </a:xfrm>
                        <a:prstGeom prst="rect">
                          <a:avLst/>
                        </a:prstGeom>
                        <a:solidFill>
                          <a:srgbClr val="FFFFFF"/>
                        </a:solidFill>
                        <a:ln w="12700">
                          <a:solidFill>
                            <a:srgbClr val="000000"/>
                          </a:solidFill>
                          <a:miter lim="200000"/>
                        </a:ln>
                        <a:effectLst/>
                      </wps:spPr>
                      <wps:txbx>
                        <w:txbxContent>
                          <w:p w14:paraId="69B98380">
                            <w:pPr>
                              <w:spacing w:line="340" w:lineRule="exact"/>
                              <w:jc w:val="center"/>
                              <w:rPr>
                                <w:rFonts w:ascii="Times New Roman" w:hAnsi="Times New Roman" w:eastAsia="方正小标宋_GBK"/>
                                <w:sz w:val="24"/>
                              </w:rPr>
                            </w:pPr>
                          </w:p>
                          <w:p w14:paraId="777366DE">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通信员</w:t>
                            </w:r>
                          </w:p>
                          <w:p w14:paraId="23D067D8">
                            <w:pPr>
                              <w:spacing w:line="340" w:lineRule="exact"/>
                              <w:jc w:val="center"/>
                              <w:rPr>
                                <w:rFonts w:ascii="Times New Roman" w:hAnsi="Times New Roman" w:eastAsia="方正小标宋_GBK"/>
                                <w:sz w:val="24"/>
                              </w:rPr>
                            </w:pPr>
                          </w:p>
                        </w:txbxContent>
                      </wps:txbx>
                      <wps:bodyPr rot="0" vert="horz" wrap="square" lIns="0" tIns="0" rIns="0" bIns="0" anchor="ctr" anchorCtr="0" upright="1">
                        <a:noAutofit/>
                      </wps:bodyPr>
                    </wps:wsp>
                  </a:graphicData>
                </a:graphic>
              </wp:anchor>
            </w:drawing>
          </mc:Choice>
          <mc:Fallback>
            <w:pict>
              <v:rect id="_x0000_s1026" o:spid="_x0000_s1026" o:spt="1" style="position:absolute;left:0pt;margin-left:193.65pt;margin-top:11.6pt;height:113.2pt;width:19.7pt;z-index:251695104;v-text-anchor:middle;mso-width-relative:page;mso-height-relative:page;" fillcolor="#FFFFFF" filled="t" stroked="t" coordsize="21600,21600" o:gfxdata="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dl8z11gAAAAoBAAAPAAAAAAAAAAEAIAAAACIAAABkcnMvZG93bnJl&#10;di54bWxQSwECFAAUAAAACACHTuJA4uTmPzgCAAB/BAAADgAAAAAAAAABACAAAAAlAQAAZHJzL2Uy&#10;b0RvYy54bWxQSwUGAAAAAAYABgBZAQAAzwUAAAAA&#10;">
                <v:fill on="t" focussize="0,0"/>
                <v:stroke weight="1pt" color="#000000" miterlimit="2" joinstyle="miter"/>
                <v:imagedata o:title=""/>
                <o:lock v:ext="edit" aspectratio="f"/>
                <v:textbox inset="0mm,0mm,0mm,0mm">
                  <w:txbxContent>
                    <w:p w14:paraId="69B98380">
                      <w:pPr>
                        <w:spacing w:line="340" w:lineRule="exact"/>
                        <w:jc w:val="center"/>
                        <w:rPr>
                          <w:rFonts w:ascii="Times New Roman" w:hAnsi="Times New Roman" w:eastAsia="方正小标宋_GBK"/>
                          <w:sz w:val="24"/>
                        </w:rPr>
                      </w:pPr>
                    </w:p>
                    <w:p w14:paraId="777366DE">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通信员</w:t>
                      </w:r>
                    </w:p>
                    <w:p w14:paraId="23D067D8">
                      <w:pPr>
                        <w:spacing w:line="340" w:lineRule="exact"/>
                        <w:jc w:val="center"/>
                        <w:rPr>
                          <w:rFonts w:ascii="Times New Roman" w:hAnsi="Times New Roman" w:eastAsia="方正小标宋_GBK"/>
                          <w:sz w:val="24"/>
                        </w:rPr>
                      </w:pPr>
                    </w:p>
                  </w:txbxContent>
                </v:textbox>
              </v:rect>
            </w:pict>
          </mc:Fallback>
        </mc:AlternateContent>
      </w:r>
      <w:r>
        <w:rPr>
          <w:rFonts w:ascii="Times New Roman" w:hAnsi="Times New Roman"/>
        </w:rPr>
        <mc:AlternateContent>
          <mc:Choice Requires="wps">
            <w:drawing>
              <wp:anchor distT="0" distB="0" distL="114300" distR="114300" simplePos="0" relativeHeight="251698176" behindDoc="0" locked="0" layoutInCell="1" allowOverlap="1">
                <wp:simplePos x="0" y="0"/>
                <wp:positionH relativeFrom="column">
                  <wp:posOffset>2124710</wp:posOffset>
                </wp:positionH>
                <wp:positionV relativeFrom="paragraph">
                  <wp:posOffset>139700</wp:posOffset>
                </wp:positionV>
                <wp:extent cx="213360" cy="1454785"/>
                <wp:effectExtent l="6350" t="6350" r="8890" b="24765"/>
                <wp:wrapNone/>
                <wp:docPr id="246" name="矩形 246"/>
                <wp:cNvGraphicFramePr/>
                <a:graphic xmlns:a="http://schemas.openxmlformats.org/drawingml/2006/main">
                  <a:graphicData uri="http://schemas.microsoft.com/office/word/2010/wordprocessingShape">
                    <wps:wsp>
                      <wps:cNvSpPr>
                        <a:spLocks noChangeArrowheads="1"/>
                      </wps:cNvSpPr>
                      <wps:spPr bwMode="auto">
                        <a:xfrm>
                          <a:off x="0" y="0"/>
                          <a:ext cx="213360" cy="1454785"/>
                        </a:xfrm>
                        <a:prstGeom prst="rect">
                          <a:avLst/>
                        </a:prstGeom>
                        <a:solidFill>
                          <a:srgbClr val="FFFFFF"/>
                        </a:solidFill>
                        <a:ln w="12700">
                          <a:solidFill>
                            <a:srgbClr val="000000"/>
                          </a:solidFill>
                          <a:miter lim="200000"/>
                        </a:ln>
                        <a:effectLst/>
                      </wps:spPr>
                      <wps:txbx>
                        <w:txbxContent>
                          <w:p w14:paraId="788CB3DB">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战保组</w:t>
                            </w:r>
                          </w:p>
                        </w:txbxContent>
                      </wps:txbx>
                      <wps:bodyPr rot="0" vert="horz" wrap="square" lIns="0" tIns="0" rIns="0" bIns="0" anchor="ctr" anchorCtr="0" upright="1">
                        <a:noAutofit/>
                      </wps:bodyPr>
                    </wps:wsp>
                  </a:graphicData>
                </a:graphic>
              </wp:anchor>
            </w:drawing>
          </mc:Choice>
          <mc:Fallback>
            <w:pict>
              <v:rect id="_x0000_s1026" o:spid="_x0000_s1026" o:spt="1" style="position:absolute;left:0pt;margin-left:167.3pt;margin-top:11pt;height:114.55pt;width:16.8pt;z-index:251698176;v-text-anchor:middle;mso-width-relative:page;mso-height-relative:page;" fillcolor="#FFFFFF" filled="t" stroked="t" coordsize="21600,21600" o:gfxdata="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t86eN1gAAAAoBAAAPAAAAAAAAAAEAIAAAACIAAABkcnMvZG93bnJl&#10;di54bWxQSwECFAAUAAAACACHTuJARNUWzzgCAAB/BAAADgAAAAAAAAABACAAAAAlAQAAZHJzL2Uy&#10;b0RvYy54bWxQSwUGAAAAAAYABgBZAQAAzwUAAAAA&#10;">
                <v:fill on="t" focussize="0,0"/>
                <v:stroke weight="1pt" color="#000000" miterlimit="2" joinstyle="miter"/>
                <v:imagedata o:title=""/>
                <o:lock v:ext="edit" aspectratio="f"/>
                <v:textbox inset="0mm,0mm,0mm,0mm">
                  <w:txbxContent>
                    <w:p w14:paraId="788CB3DB">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战保组</w:t>
                      </w:r>
                    </w:p>
                  </w:txbxContent>
                </v:textbox>
              </v:rect>
            </w:pict>
          </mc:Fallback>
        </mc:AlternateContent>
      </w:r>
      <w:r>
        <w:rPr>
          <w:rFonts w:ascii="Times New Roman" w:hAnsi="Times New Roman"/>
        </w:rPr>
        <mc:AlternateContent>
          <mc:Choice Requires="wps">
            <w:drawing>
              <wp:anchor distT="0" distB="0" distL="114300" distR="114300" simplePos="0" relativeHeight="251702272" behindDoc="0" locked="0" layoutInCell="1" allowOverlap="1">
                <wp:simplePos x="0" y="0"/>
                <wp:positionH relativeFrom="column">
                  <wp:posOffset>142875</wp:posOffset>
                </wp:positionH>
                <wp:positionV relativeFrom="paragraph">
                  <wp:posOffset>129540</wp:posOffset>
                </wp:positionV>
                <wp:extent cx="219710" cy="1452245"/>
                <wp:effectExtent l="6350" t="6350" r="21590" b="8255"/>
                <wp:wrapNone/>
                <wp:docPr id="247" name="矩形 247"/>
                <wp:cNvGraphicFramePr/>
                <a:graphic xmlns:a="http://schemas.openxmlformats.org/drawingml/2006/main">
                  <a:graphicData uri="http://schemas.microsoft.com/office/word/2010/wordprocessingShape">
                    <wps:wsp>
                      <wps:cNvSpPr>
                        <a:spLocks noChangeArrowheads="1"/>
                      </wps:cNvSpPr>
                      <wps:spPr bwMode="auto">
                        <a:xfrm>
                          <a:off x="0" y="0"/>
                          <a:ext cx="219710" cy="1452245"/>
                        </a:xfrm>
                        <a:prstGeom prst="rect">
                          <a:avLst/>
                        </a:prstGeom>
                        <a:solidFill>
                          <a:srgbClr val="FFFFFF"/>
                        </a:solidFill>
                        <a:ln w="12700">
                          <a:solidFill>
                            <a:srgbClr val="000000"/>
                          </a:solidFill>
                          <a:miter lim="200000"/>
                        </a:ln>
                        <a:effectLst/>
                      </wps:spPr>
                      <wps:txbx>
                        <w:txbxContent>
                          <w:p w14:paraId="3F34B07E">
                            <w:pPr>
                              <w:spacing w:line="340" w:lineRule="exact"/>
                              <w:jc w:val="center"/>
                              <w:rPr>
                                <w:rFonts w:ascii="Times New Roman" w:hAnsi="Times New Roman" w:eastAsia="方正小标宋_GBK"/>
                                <w:sz w:val="24"/>
                              </w:rPr>
                            </w:pPr>
                            <w:r>
                              <w:rPr>
                                <w:rFonts w:hint="eastAsia" w:ascii="Times New Roman" w:hAnsi="Times New Roman" w:eastAsia="方正小标宋_GBK"/>
                                <w:sz w:val="24"/>
                                <w:lang w:eastAsia="zh-CN"/>
                              </w:rPr>
                              <w:t>指挥</w:t>
                            </w:r>
                            <w:r>
                              <w:rPr>
                                <w:rFonts w:hint="eastAsia" w:ascii="Times New Roman" w:hAnsi="Times New Roman" w:eastAsia="方正小标宋_GBK"/>
                                <w:sz w:val="24"/>
                              </w:rPr>
                              <w:t>组</w:t>
                            </w:r>
                          </w:p>
                        </w:txbxContent>
                      </wps:txbx>
                      <wps:bodyPr rot="0" vert="horz" wrap="square" lIns="0" tIns="0" rIns="0" bIns="0" anchor="ctr" anchorCtr="0" upright="1">
                        <a:noAutofit/>
                      </wps:bodyPr>
                    </wps:wsp>
                  </a:graphicData>
                </a:graphic>
              </wp:anchor>
            </w:drawing>
          </mc:Choice>
          <mc:Fallback>
            <w:pict>
              <v:rect id="_x0000_s1026" o:spid="_x0000_s1026" o:spt="1" style="position:absolute;left:0pt;margin-left:11.25pt;margin-top:10.2pt;height:114.35pt;width:17.3pt;z-index:251702272;v-text-anchor:middle;mso-width-relative:page;mso-height-relative:page;" fillcolor="#FFFFFF" filled="t" stroked="t" coordsize="21600,21600" o:gfxdata="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oqNlGNUAAAAIAQAADwAAAAAAAAABACAAAAAiAAAAZHJzL2Rvd25yZXYu&#10;eG1sUEsBAhQAFAAAAAgAh07iQNvIZvw3AgAAfwQAAA4AAAAAAAAAAQAgAAAAJAEAAGRycy9lMm9E&#10;b2MueG1sUEsFBgAAAAAGAAYAWQEAAM0FAAAAAA==&#10;">
                <v:fill on="t" focussize="0,0"/>
                <v:stroke weight="1pt" color="#000000" miterlimit="2" joinstyle="miter"/>
                <v:imagedata o:title=""/>
                <o:lock v:ext="edit" aspectratio="f"/>
                <v:textbox inset="0mm,0mm,0mm,0mm">
                  <w:txbxContent>
                    <w:p w14:paraId="3F34B07E">
                      <w:pPr>
                        <w:spacing w:line="340" w:lineRule="exact"/>
                        <w:jc w:val="center"/>
                        <w:rPr>
                          <w:rFonts w:ascii="Times New Roman" w:hAnsi="Times New Roman" w:eastAsia="方正小标宋_GBK"/>
                          <w:sz w:val="24"/>
                        </w:rPr>
                      </w:pPr>
                      <w:r>
                        <w:rPr>
                          <w:rFonts w:hint="eastAsia" w:ascii="Times New Roman" w:hAnsi="Times New Roman" w:eastAsia="方正小标宋_GBK"/>
                          <w:sz w:val="24"/>
                          <w:lang w:eastAsia="zh-CN"/>
                        </w:rPr>
                        <w:t>指挥</w:t>
                      </w:r>
                      <w:r>
                        <w:rPr>
                          <w:rFonts w:hint="eastAsia" w:ascii="Times New Roman" w:hAnsi="Times New Roman" w:eastAsia="方正小标宋_GBK"/>
                          <w:sz w:val="24"/>
                        </w:rPr>
                        <w:t>组</w:t>
                      </w:r>
                    </w:p>
                  </w:txbxContent>
                </v:textbox>
              </v:rect>
            </w:pict>
          </mc:Fallback>
        </mc:AlternateContent>
      </w:r>
      <w:r>
        <w:rPr>
          <w:rFonts w:ascii="Times New Roman" w:hAnsi="Times New Roman"/>
        </w:rPr>
        <mc:AlternateContent>
          <mc:Choice Requires="wps">
            <w:drawing>
              <wp:anchor distT="0" distB="0" distL="114300" distR="114300" simplePos="0" relativeHeight="251701248" behindDoc="0" locked="0" layoutInCell="1" allowOverlap="1">
                <wp:simplePos x="0" y="0"/>
                <wp:positionH relativeFrom="column">
                  <wp:posOffset>474980</wp:posOffset>
                </wp:positionH>
                <wp:positionV relativeFrom="paragraph">
                  <wp:posOffset>134620</wp:posOffset>
                </wp:positionV>
                <wp:extent cx="213360" cy="1441450"/>
                <wp:effectExtent l="6350" t="6350" r="8890" b="19050"/>
                <wp:wrapNone/>
                <wp:docPr id="248" name="矩形 248"/>
                <wp:cNvGraphicFramePr/>
                <a:graphic xmlns:a="http://schemas.openxmlformats.org/drawingml/2006/main">
                  <a:graphicData uri="http://schemas.microsoft.com/office/word/2010/wordprocessingShape">
                    <wps:wsp>
                      <wps:cNvSpPr>
                        <a:spLocks noChangeArrowheads="1"/>
                      </wps:cNvSpPr>
                      <wps:spPr bwMode="auto">
                        <a:xfrm>
                          <a:off x="0" y="0"/>
                          <a:ext cx="213360" cy="1441450"/>
                        </a:xfrm>
                        <a:prstGeom prst="rect">
                          <a:avLst/>
                        </a:prstGeom>
                        <a:solidFill>
                          <a:srgbClr val="FFFFFF"/>
                        </a:solidFill>
                        <a:ln w="12700">
                          <a:solidFill>
                            <a:srgbClr val="000000"/>
                          </a:solidFill>
                          <a:miter lim="200000"/>
                        </a:ln>
                        <a:effectLst/>
                      </wps:spPr>
                      <wps:txbx>
                        <w:txbxContent>
                          <w:p w14:paraId="79A00DD1">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通信组</w:t>
                            </w:r>
                          </w:p>
                        </w:txbxContent>
                      </wps:txbx>
                      <wps:bodyPr rot="0" vert="horz" wrap="square" lIns="0" tIns="0" rIns="0" bIns="0" anchor="ctr" anchorCtr="0" upright="1">
                        <a:noAutofit/>
                      </wps:bodyPr>
                    </wps:wsp>
                  </a:graphicData>
                </a:graphic>
              </wp:anchor>
            </w:drawing>
          </mc:Choice>
          <mc:Fallback>
            <w:pict>
              <v:rect id="_x0000_s1026" o:spid="_x0000_s1026" o:spt="1" style="position:absolute;left:0pt;margin-left:37.4pt;margin-top:10.6pt;height:113.5pt;width:16.8pt;z-index:251701248;v-text-anchor:middle;mso-width-relative:page;mso-height-relative:page;" fillcolor="#FFFFFF" filled="t" stroked="t" coordsize="21600,21600" o:gfxdata="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Itg4S1AAAAAkBAAAPAAAAAAAAAAEAIAAAACIAAABkcnMvZG93bnJldi54&#10;bWxQSwECFAAUAAAACACHTuJAogOrYjcCAAB/BAAADgAAAAAAAAABACAAAAAjAQAAZHJzL2Uyb0Rv&#10;Yy54bWxQSwUGAAAAAAYABgBZAQAAzAUAAAAA&#10;">
                <v:fill on="t" focussize="0,0"/>
                <v:stroke weight="1pt" color="#000000" miterlimit="2" joinstyle="miter"/>
                <v:imagedata o:title=""/>
                <o:lock v:ext="edit" aspectratio="f"/>
                <v:textbox inset="0mm,0mm,0mm,0mm">
                  <w:txbxContent>
                    <w:p w14:paraId="79A00DD1">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通信组</w:t>
                      </w:r>
                    </w:p>
                  </w:txbxContent>
                </v:textbox>
              </v:rect>
            </w:pict>
          </mc:Fallback>
        </mc:AlternateContent>
      </w:r>
      <w:r>
        <w:rPr>
          <w:rFonts w:ascii="Times New Roman" w:hAnsi="Times New Roman"/>
        </w:rPr>
        <mc:AlternateContent>
          <mc:Choice Requires="wps">
            <w:drawing>
              <wp:anchor distT="0" distB="0" distL="114300" distR="114300" simplePos="0" relativeHeight="251700224" behindDoc="0" locked="0" layoutInCell="1" allowOverlap="1">
                <wp:simplePos x="0" y="0"/>
                <wp:positionH relativeFrom="column">
                  <wp:posOffset>772795</wp:posOffset>
                </wp:positionH>
                <wp:positionV relativeFrom="paragraph">
                  <wp:posOffset>136525</wp:posOffset>
                </wp:positionV>
                <wp:extent cx="208915" cy="1437005"/>
                <wp:effectExtent l="6350" t="6350" r="13335" b="23495"/>
                <wp:wrapNone/>
                <wp:docPr id="249" name="矩形 249"/>
                <wp:cNvGraphicFramePr/>
                <a:graphic xmlns:a="http://schemas.openxmlformats.org/drawingml/2006/main">
                  <a:graphicData uri="http://schemas.microsoft.com/office/word/2010/wordprocessingShape">
                    <wps:wsp>
                      <wps:cNvSpPr>
                        <a:spLocks noChangeArrowheads="1"/>
                      </wps:cNvSpPr>
                      <wps:spPr bwMode="auto">
                        <a:xfrm>
                          <a:off x="0" y="0"/>
                          <a:ext cx="208915" cy="1437005"/>
                        </a:xfrm>
                        <a:prstGeom prst="rect">
                          <a:avLst/>
                        </a:prstGeom>
                        <a:solidFill>
                          <a:srgbClr val="FFFFFF"/>
                        </a:solidFill>
                        <a:ln w="12700">
                          <a:solidFill>
                            <a:srgbClr val="000000"/>
                          </a:solidFill>
                          <a:miter lim="200000"/>
                        </a:ln>
                        <a:effectLst/>
                      </wps:spPr>
                      <wps:txbx>
                        <w:txbxContent>
                          <w:p w14:paraId="00492E9D">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专家组</w:t>
                            </w:r>
                          </w:p>
                        </w:txbxContent>
                      </wps:txbx>
                      <wps:bodyPr rot="0" vert="horz" wrap="square" lIns="0" tIns="0" rIns="0" bIns="0" anchor="ctr" anchorCtr="0" upright="1">
                        <a:noAutofit/>
                      </wps:bodyPr>
                    </wps:wsp>
                  </a:graphicData>
                </a:graphic>
              </wp:anchor>
            </w:drawing>
          </mc:Choice>
          <mc:Fallback>
            <w:pict>
              <v:rect id="_x0000_s1026" o:spid="_x0000_s1026" o:spt="1" style="position:absolute;left:0pt;margin-left:60.85pt;margin-top:10.75pt;height:113.15pt;width:16.45pt;z-index:251700224;v-text-anchor:middle;mso-width-relative:page;mso-height-relative:page;" fillcolor="#FFFFFF" filled="t" stroked="t" coordsize="21600,21600" o:gfxdata="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E6fT6fVAAAACgEAAA8AAAAAAAAAAQAgAAAAIgAAAGRycy9kb3ducmV2&#10;LnhtbFBLAQIUABQAAAAIAIdO4kB3a8uhOAIAAH8EAAAOAAAAAAAAAAEAIAAAACQBAABkcnMvZTJv&#10;RG9jLnhtbFBLBQYAAAAABgAGAFkBAADOBQAAAAA=&#10;">
                <v:fill on="t" focussize="0,0"/>
                <v:stroke weight="1pt" color="#000000" miterlimit="2" joinstyle="miter"/>
                <v:imagedata o:title=""/>
                <o:lock v:ext="edit" aspectratio="f"/>
                <v:textbox inset="0mm,0mm,0mm,0mm">
                  <w:txbxContent>
                    <w:p w14:paraId="00492E9D">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专家组</w:t>
                      </w:r>
                    </w:p>
                  </w:txbxContent>
                </v:textbox>
              </v:rect>
            </w:pict>
          </mc:Fallback>
        </mc:AlternateContent>
      </w:r>
      <w:r>
        <w:rPr>
          <w:rFonts w:ascii="Times New Roman" w:hAnsi="Times New Roman"/>
        </w:rPr>
        <mc:AlternateContent>
          <mc:Choice Requires="wps">
            <w:drawing>
              <wp:anchor distT="0" distB="0" distL="114300" distR="114300" simplePos="0" relativeHeight="251696128" behindDoc="0" locked="0" layoutInCell="1" allowOverlap="1">
                <wp:simplePos x="0" y="0"/>
                <wp:positionH relativeFrom="column">
                  <wp:posOffset>1082675</wp:posOffset>
                </wp:positionH>
                <wp:positionV relativeFrom="paragraph">
                  <wp:posOffset>137160</wp:posOffset>
                </wp:positionV>
                <wp:extent cx="222885" cy="1444625"/>
                <wp:effectExtent l="6350" t="6350" r="18415" b="15875"/>
                <wp:wrapNone/>
                <wp:docPr id="250" name="矩形 250"/>
                <wp:cNvGraphicFramePr/>
                <a:graphic xmlns:a="http://schemas.openxmlformats.org/drawingml/2006/main">
                  <a:graphicData uri="http://schemas.microsoft.com/office/word/2010/wordprocessingShape">
                    <wps:wsp>
                      <wps:cNvSpPr>
                        <a:spLocks noChangeArrowheads="1"/>
                      </wps:cNvSpPr>
                      <wps:spPr bwMode="auto">
                        <a:xfrm>
                          <a:off x="0" y="0"/>
                          <a:ext cx="222885" cy="1444625"/>
                        </a:xfrm>
                        <a:prstGeom prst="rect">
                          <a:avLst/>
                        </a:prstGeom>
                        <a:solidFill>
                          <a:srgbClr val="FFFFFF"/>
                        </a:solidFill>
                        <a:ln w="12700">
                          <a:solidFill>
                            <a:srgbClr val="000000"/>
                          </a:solidFill>
                          <a:miter lim="200000"/>
                        </a:ln>
                        <a:effectLst/>
                      </wps:spPr>
                      <wps:txbx>
                        <w:txbxContent>
                          <w:p w14:paraId="09308B4E">
                            <w:pPr>
                              <w:spacing w:line="340" w:lineRule="exact"/>
                              <w:jc w:val="center"/>
                              <w:rPr>
                                <w:rFonts w:hint="eastAsia" w:ascii="Times New Roman" w:hAnsi="Times New Roman" w:eastAsia="方正小标宋_GBK"/>
                                <w:sz w:val="24"/>
                                <w:lang w:eastAsia="zh-CN"/>
                              </w:rPr>
                            </w:pPr>
                            <w:r>
                              <w:rPr>
                                <w:rFonts w:hint="eastAsia" w:ascii="Times New Roman" w:hAnsi="Times New Roman" w:eastAsia="方正小标宋_GBK"/>
                                <w:sz w:val="24"/>
                              </w:rPr>
                              <w:t>安全</w:t>
                            </w:r>
                            <w:r>
                              <w:rPr>
                                <w:rFonts w:hint="eastAsia" w:ascii="Times New Roman" w:hAnsi="Times New Roman" w:eastAsia="方正小标宋_GBK"/>
                                <w:sz w:val="24"/>
                                <w:lang w:eastAsia="zh-CN"/>
                              </w:rPr>
                              <w:t>员</w:t>
                            </w:r>
                          </w:p>
                        </w:txbxContent>
                      </wps:txbx>
                      <wps:bodyPr rot="0" vert="horz" wrap="square" lIns="0" tIns="0" rIns="0" bIns="0" anchor="ctr" anchorCtr="0" upright="1">
                        <a:noAutofit/>
                      </wps:bodyPr>
                    </wps:wsp>
                  </a:graphicData>
                </a:graphic>
              </wp:anchor>
            </w:drawing>
          </mc:Choice>
          <mc:Fallback>
            <w:pict>
              <v:rect id="_x0000_s1026" o:spid="_x0000_s1026" o:spt="1" style="position:absolute;left:0pt;margin-left:85.25pt;margin-top:10.8pt;height:113.75pt;width:17.55pt;z-index:251696128;v-text-anchor:middle;mso-width-relative:page;mso-height-relative:page;" fillcolor="#FFFFFF" filled="t" stroked="t" coordsize="21600,21600" o:gfxdata="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ERQhc9UAAAAKAQAADwAAAAAAAAABACAAAAAiAAAAZHJzL2Rvd25yZXYu&#10;eG1sUEsBAhQAFAAAAAgAh07iQG/jh503AgAAfwQAAA4AAAAAAAAAAQAgAAAAJAEAAGRycy9lMm9E&#10;b2MueG1sUEsFBgAAAAAGAAYAWQEAAM0FAAAAAA==&#10;">
                <v:fill on="t" focussize="0,0"/>
                <v:stroke weight="1pt" color="#000000" miterlimit="2" joinstyle="miter"/>
                <v:imagedata o:title=""/>
                <o:lock v:ext="edit" aspectratio="f"/>
                <v:textbox inset="0mm,0mm,0mm,0mm">
                  <w:txbxContent>
                    <w:p w14:paraId="09308B4E">
                      <w:pPr>
                        <w:spacing w:line="340" w:lineRule="exact"/>
                        <w:jc w:val="center"/>
                        <w:rPr>
                          <w:rFonts w:hint="eastAsia" w:ascii="Times New Roman" w:hAnsi="Times New Roman" w:eastAsia="方正小标宋_GBK"/>
                          <w:sz w:val="24"/>
                          <w:lang w:eastAsia="zh-CN"/>
                        </w:rPr>
                      </w:pPr>
                      <w:r>
                        <w:rPr>
                          <w:rFonts w:hint="eastAsia" w:ascii="Times New Roman" w:hAnsi="Times New Roman" w:eastAsia="方正小标宋_GBK"/>
                          <w:sz w:val="24"/>
                        </w:rPr>
                        <w:t>安全</w:t>
                      </w:r>
                      <w:r>
                        <w:rPr>
                          <w:rFonts w:hint="eastAsia" w:ascii="Times New Roman" w:hAnsi="Times New Roman" w:eastAsia="方正小标宋_GBK"/>
                          <w:sz w:val="24"/>
                          <w:lang w:eastAsia="zh-CN"/>
                        </w:rPr>
                        <w:t>员</w:t>
                      </w:r>
                    </w:p>
                  </w:txbxContent>
                </v:textbox>
              </v:rect>
            </w:pict>
          </mc:Fallback>
        </mc:AlternateContent>
      </w:r>
      <w:r>
        <w:rPr>
          <w:rFonts w:ascii="Times New Roman" w:hAnsi="Times New Roman"/>
        </w:rPr>
        <mc:AlternateContent>
          <mc:Choice Requires="wps">
            <w:drawing>
              <wp:anchor distT="0" distB="0" distL="114300" distR="114300" simplePos="0" relativeHeight="251697152" behindDoc="0" locked="0" layoutInCell="1" allowOverlap="1">
                <wp:simplePos x="0" y="0"/>
                <wp:positionH relativeFrom="column">
                  <wp:posOffset>1778000</wp:posOffset>
                </wp:positionH>
                <wp:positionV relativeFrom="paragraph">
                  <wp:posOffset>142875</wp:posOffset>
                </wp:positionV>
                <wp:extent cx="218440" cy="1442085"/>
                <wp:effectExtent l="6350" t="6350" r="22860" b="18415"/>
                <wp:wrapNone/>
                <wp:docPr id="251" name="矩形 251"/>
                <wp:cNvGraphicFramePr/>
                <a:graphic xmlns:a="http://schemas.openxmlformats.org/drawingml/2006/main">
                  <a:graphicData uri="http://schemas.microsoft.com/office/word/2010/wordprocessingShape">
                    <wps:wsp>
                      <wps:cNvSpPr>
                        <a:spLocks noChangeArrowheads="1"/>
                      </wps:cNvSpPr>
                      <wps:spPr bwMode="auto">
                        <a:xfrm>
                          <a:off x="0" y="0"/>
                          <a:ext cx="218440" cy="1442085"/>
                        </a:xfrm>
                        <a:prstGeom prst="rect">
                          <a:avLst/>
                        </a:prstGeom>
                        <a:solidFill>
                          <a:srgbClr val="FFFFFF"/>
                        </a:solidFill>
                        <a:ln w="12700">
                          <a:solidFill>
                            <a:srgbClr val="000000"/>
                          </a:solidFill>
                          <a:miter lim="200000"/>
                        </a:ln>
                        <a:effectLst/>
                      </wps:spPr>
                      <wps:txbx>
                        <w:txbxContent>
                          <w:p w14:paraId="588FE331">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现场文书</w:t>
                            </w:r>
                          </w:p>
                        </w:txbxContent>
                      </wps:txbx>
                      <wps:bodyPr rot="0" vert="horz" wrap="square" lIns="0" tIns="0" rIns="0" bIns="0" anchor="ctr" anchorCtr="0" upright="1">
                        <a:noAutofit/>
                      </wps:bodyPr>
                    </wps:wsp>
                  </a:graphicData>
                </a:graphic>
              </wp:anchor>
            </w:drawing>
          </mc:Choice>
          <mc:Fallback>
            <w:pict>
              <v:rect id="_x0000_s1026" o:spid="_x0000_s1026" o:spt="1" style="position:absolute;left:0pt;margin-left:140pt;margin-top:11.25pt;height:113.55pt;width:17.2pt;z-index:251697152;v-text-anchor:middle;mso-width-relative:page;mso-height-relative:page;" fillcolor="#FFFFFF" filled="t" stroked="t" coordsize="21600,21600" o:gfxdata="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JFfxkLXAAAACgEAAA8AAAAAAAAAAQAgAAAAIgAAAGRycy9kb3ducmV2&#10;LnhtbFBLAQIUABQAAAAIAIdO4kDHN/qwNgIAAH8EAAAOAAAAAAAAAAEAIAAAACYBAABkcnMvZTJv&#10;RG9jLnhtbFBLBQYAAAAABgAGAFkBAADOBQAAAAA=&#10;">
                <v:fill on="t" focussize="0,0"/>
                <v:stroke weight="1pt" color="#000000" miterlimit="2" joinstyle="miter"/>
                <v:imagedata o:title=""/>
                <o:lock v:ext="edit" aspectratio="f"/>
                <v:textbox inset="0mm,0mm,0mm,0mm">
                  <w:txbxContent>
                    <w:p w14:paraId="588FE331">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现场文书</w:t>
                      </w:r>
                    </w:p>
                  </w:txbxContent>
                </v:textbox>
              </v:rect>
            </w:pict>
          </mc:Fallback>
        </mc:AlternateContent>
      </w:r>
      <w:r>
        <w:rPr>
          <w:rFonts w:ascii="Times New Roman" w:hAnsi="Times New Roman"/>
        </w:rPr>
        <mc:AlternateContent>
          <mc:Choice Requires="wps">
            <w:drawing>
              <wp:anchor distT="0" distB="0" distL="114300" distR="114300" simplePos="0" relativeHeight="251703296" behindDoc="0" locked="0" layoutInCell="1" allowOverlap="1">
                <wp:simplePos x="0" y="0"/>
                <wp:positionH relativeFrom="column">
                  <wp:posOffset>2842895</wp:posOffset>
                </wp:positionH>
                <wp:positionV relativeFrom="paragraph">
                  <wp:posOffset>139700</wp:posOffset>
                </wp:positionV>
                <wp:extent cx="242570" cy="1449070"/>
                <wp:effectExtent l="6350" t="6350" r="17780" b="11430"/>
                <wp:wrapNone/>
                <wp:docPr id="252" name="矩形 252"/>
                <wp:cNvGraphicFramePr/>
                <a:graphic xmlns:a="http://schemas.openxmlformats.org/drawingml/2006/main">
                  <a:graphicData uri="http://schemas.microsoft.com/office/word/2010/wordprocessingShape">
                    <wps:wsp>
                      <wps:cNvSpPr>
                        <a:spLocks noChangeArrowheads="1"/>
                      </wps:cNvSpPr>
                      <wps:spPr bwMode="auto">
                        <a:xfrm>
                          <a:off x="0" y="0"/>
                          <a:ext cx="242570" cy="1449070"/>
                        </a:xfrm>
                        <a:prstGeom prst="rect">
                          <a:avLst/>
                        </a:prstGeom>
                        <a:solidFill>
                          <a:srgbClr val="FFFFFF"/>
                        </a:solidFill>
                        <a:ln w="12700">
                          <a:solidFill>
                            <a:srgbClr val="000000"/>
                          </a:solidFill>
                          <a:miter lim="200000"/>
                        </a:ln>
                        <a:effectLst/>
                      </wps:spPr>
                      <wps:txbx>
                        <w:txbxContent>
                          <w:p w14:paraId="2312AD68">
                            <w:pPr>
                              <w:spacing w:line="340" w:lineRule="exact"/>
                              <w:jc w:val="center"/>
                              <w:rPr>
                                <w:rFonts w:ascii="Times New Roman" w:hAnsi="Times New Roman" w:eastAsia="方正小标宋_GBK"/>
                                <w:sz w:val="24"/>
                              </w:rPr>
                            </w:pPr>
                          </w:p>
                          <w:p w14:paraId="5DFB6F92">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现场文书</w:t>
                            </w:r>
                          </w:p>
                          <w:p w14:paraId="0A719CB2">
                            <w:pPr>
                              <w:spacing w:line="340" w:lineRule="exact"/>
                              <w:jc w:val="center"/>
                              <w:rPr>
                                <w:rFonts w:ascii="Times New Roman" w:hAnsi="Times New Roman" w:eastAsia="方正小标宋_GBK"/>
                                <w:sz w:val="24"/>
                              </w:rPr>
                            </w:pPr>
                          </w:p>
                        </w:txbxContent>
                      </wps:txbx>
                      <wps:bodyPr rot="0" vert="horz" wrap="square" lIns="0" tIns="0" rIns="0" bIns="0" anchor="ctr" anchorCtr="0" upright="1">
                        <a:noAutofit/>
                      </wps:bodyPr>
                    </wps:wsp>
                  </a:graphicData>
                </a:graphic>
              </wp:anchor>
            </w:drawing>
          </mc:Choice>
          <mc:Fallback>
            <w:pict>
              <v:rect id="_x0000_s1026" o:spid="_x0000_s1026" o:spt="1" style="position:absolute;left:0pt;margin-left:223.85pt;margin-top:11pt;height:114.1pt;width:19.1pt;z-index:251703296;v-text-anchor:middle;mso-width-relative:page;mso-height-relative:page;" fillcolor="#FFFFFF" filled="t" stroked="t" coordsize="21600,21600" o:gfxdata="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SyUWEdcAAAAKAQAADwAAAAAAAAABACAAAAAiAAAAZHJzL2Rvd25yZXYu&#10;eG1sUEsBAhQAFAAAAAgAh07iQPLOCoc1AgAAfwQAAA4AAAAAAAAAAQAgAAAAJgEAAGRycy9lMm9E&#10;b2MueG1sUEsFBgAAAAAGAAYAWQEAAM0FAAAAAA==&#10;">
                <v:fill on="t" focussize="0,0"/>
                <v:stroke weight="1pt" color="#000000" miterlimit="2" joinstyle="miter"/>
                <v:imagedata o:title=""/>
                <o:lock v:ext="edit" aspectratio="f"/>
                <v:textbox inset="0mm,0mm,0mm,0mm">
                  <w:txbxContent>
                    <w:p w14:paraId="2312AD68">
                      <w:pPr>
                        <w:spacing w:line="340" w:lineRule="exact"/>
                        <w:jc w:val="center"/>
                        <w:rPr>
                          <w:rFonts w:ascii="Times New Roman" w:hAnsi="Times New Roman" w:eastAsia="方正小标宋_GBK"/>
                          <w:sz w:val="24"/>
                        </w:rPr>
                      </w:pPr>
                    </w:p>
                    <w:p w14:paraId="5DFB6F92">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现场文书</w:t>
                      </w:r>
                    </w:p>
                    <w:p w14:paraId="0A719CB2">
                      <w:pPr>
                        <w:spacing w:line="340" w:lineRule="exact"/>
                        <w:jc w:val="center"/>
                        <w:rPr>
                          <w:rFonts w:ascii="Times New Roman" w:hAnsi="Times New Roman" w:eastAsia="方正小标宋_GBK"/>
                          <w:sz w:val="24"/>
                        </w:rPr>
                      </w:pPr>
                    </w:p>
                  </w:txbxContent>
                </v:textbox>
              </v:rect>
            </w:pict>
          </mc:Fallback>
        </mc:AlternateContent>
      </w:r>
      <w:r>
        <w:rPr>
          <w:rFonts w:ascii="Times New Roman" w:hAnsi="Times New Roman"/>
        </w:rPr>
        <mc:AlternateContent>
          <mc:Choice Requires="wps">
            <w:drawing>
              <wp:anchor distT="0" distB="0" distL="114300" distR="114300" simplePos="0" relativeHeight="251687936" behindDoc="0" locked="0" layoutInCell="1" allowOverlap="1">
                <wp:simplePos x="0" y="0"/>
                <wp:positionH relativeFrom="column">
                  <wp:posOffset>6472555</wp:posOffset>
                </wp:positionH>
                <wp:positionV relativeFrom="paragraph">
                  <wp:posOffset>80010</wp:posOffset>
                </wp:positionV>
                <wp:extent cx="236220" cy="1506855"/>
                <wp:effectExtent l="6350" t="6350" r="24130" b="10795"/>
                <wp:wrapNone/>
                <wp:docPr id="253" name="矩形 253"/>
                <wp:cNvGraphicFramePr/>
                <a:graphic xmlns:a="http://schemas.openxmlformats.org/drawingml/2006/main">
                  <a:graphicData uri="http://schemas.microsoft.com/office/word/2010/wordprocessingShape">
                    <wps:wsp>
                      <wps:cNvSpPr>
                        <a:spLocks noChangeArrowheads="1"/>
                      </wps:cNvSpPr>
                      <wps:spPr bwMode="auto">
                        <a:xfrm>
                          <a:off x="0" y="0"/>
                          <a:ext cx="236220" cy="1506855"/>
                        </a:xfrm>
                        <a:prstGeom prst="rect">
                          <a:avLst/>
                        </a:prstGeom>
                        <a:solidFill>
                          <a:srgbClr val="FFFFFF"/>
                        </a:solidFill>
                        <a:ln w="12700">
                          <a:solidFill>
                            <a:srgbClr val="000000"/>
                          </a:solidFill>
                          <a:miter lim="200000"/>
                        </a:ln>
                        <a:effectLst/>
                      </wps:spPr>
                      <wps:txbx>
                        <w:txbxContent>
                          <w:p w14:paraId="60E84D75">
                            <w:pPr>
                              <w:spacing w:line="340" w:lineRule="exact"/>
                            </w:pPr>
                            <w:r>
                              <w:rPr>
                                <w:rFonts w:hint="eastAsia" w:ascii="Times New Roman" w:hAnsi="Times New Roman" w:eastAsia="方正小标宋_GBK"/>
                                <w:sz w:val="24"/>
                              </w:rPr>
                              <w:t>作战助理</w:t>
                            </w:r>
                          </w:p>
                        </w:txbxContent>
                      </wps:txbx>
                      <wps:bodyPr rot="0" vert="horz" wrap="square" lIns="46800" tIns="46800" rIns="46800" bIns="46800" anchor="ctr" anchorCtr="0" upright="1">
                        <a:noAutofit/>
                      </wps:bodyPr>
                    </wps:wsp>
                  </a:graphicData>
                </a:graphic>
              </wp:anchor>
            </w:drawing>
          </mc:Choice>
          <mc:Fallback>
            <w:pict>
              <v:rect id="_x0000_s1026" o:spid="_x0000_s1026" o:spt="1" style="position:absolute;left:0pt;margin-left:509.65pt;margin-top:6.3pt;height:118.65pt;width:18.6pt;z-index:251687936;v-text-anchor:middle;mso-width-relative:page;mso-height-relative:page;" fillcolor="#FFFFFF" filled="t" stroked="t" coordsize="21600,21600" o:gfxdata="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ErAfFNsAAAAMAQAADwAAAAAAAAABACAAAAAiAAAAZHJz&#10;L2Rvd25yZXYueG1sUEsBAhQAFAAAAAgAh07iQCp4hnE6AgAAjwQAAA4AAAAAAAAAAQAgAAAAKgEA&#10;AGRycy9lMm9Eb2MueG1sUEsFBgAAAAAGAAYAWQEAANYFAAAAAA==&#10;">
                <v:fill on="t" focussize="0,0"/>
                <v:stroke weight="1pt" color="#000000" miterlimit="2" joinstyle="miter"/>
                <v:imagedata o:title=""/>
                <o:lock v:ext="edit" aspectratio="f"/>
                <v:textbox inset="1.3mm,1.3mm,1.3mm,1.3mm">
                  <w:txbxContent>
                    <w:p w14:paraId="60E84D75">
                      <w:pPr>
                        <w:spacing w:line="340" w:lineRule="exact"/>
                      </w:pPr>
                      <w:r>
                        <w:rPr>
                          <w:rFonts w:hint="eastAsia" w:ascii="Times New Roman" w:hAnsi="Times New Roman" w:eastAsia="方正小标宋_GBK"/>
                          <w:sz w:val="24"/>
                        </w:rPr>
                        <w:t>作战助理</w:t>
                      </w:r>
                    </w:p>
                  </w:txbxContent>
                </v:textbox>
              </v:rect>
            </w:pict>
          </mc:Fallback>
        </mc:AlternateContent>
      </w:r>
      <w:r>
        <w:rPr>
          <w:rFonts w:ascii="Times New Roman" w:hAnsi="Times New Roman" w:eastAsia="仿宋"/>
          <w:sz w:val="32"/>
          <w:szCs w:val="32"/>
        </w:rPr>
        <mc:AlternateContent>
          <mc:Choice Requires="wps">
            <w:drawing>
              <wp:anchor distT="0" distB="0" distL="114300" distR="114300" simplePos="0" relativeHeight="251686912" behindDoc="0" locked="0" layoutInCell="1" allowOverlap="1">
                <wp:simplePos x="0" y="0"/>
                <wp:positionH relativeFrom="column">
                  <wp:posOffset>6139815</wp:posOffset>
                </wp:positionH>
                <wp:positionV relativeFrom="paragraph">
                  <wp:posOffset>73025</wp:posOffset>
                </wp:positionV>
                <wp:extent cx="243205" cy="1515110"/>
                <wp:effectExtent l="6350" t="6350" r="17145" b="21590"/>
                <wp:wrapNone/>
                <wp:docPr id="254" name="矩形 254"/>
                <wp:cNvGraphicFramePr/>
                <a:graphic xmlns:a="http://schemas.openxmlformats.org/drawingml/2006/main">
                  <a:graphicData uri="http://schemas.microsoft.com/office/word/2010/wordprocessingShape">
                    <wps:wsp>
                      <wps:cNvSpPr>
                        <a:spLocks noChangeArrowheads="1"/>
                      </wps:cNvSpPr>
                      <wps:spPr bwMode="auto">
                        <a:xfrm>
                          <a:off x="0" y="0"/>
                          <a:ext cx="243205" cy="1515110"/>
                        </a:xfrm>
                        <a:prstGeom prst="rect">
                          <a:avLst/>
                        </a:prstGeom>
                        <a:solidFill>
                          <a:srgbClr val="FFFFFF"/>
                        </a:solidFill>
                        <a:ln w="12700">
                          <a:solidFill>
                            <a:srgbClr val="000000"/>
                          </a:solidFill>
                          <a:miter lim="200000"/>
                        </a:ln>
                        <a:effectLst/>
                      </wps:spPr>
                      <wps:txbx>
                        <w:txbxContent>
                          <w:p w14:paraId="096F71F4">
                            <w:pPr>
                              <w:spacing w:line="340" w:lineRule="exact"/>
                              <w:jc w:val="center"/>
                              <w:rPr>
                                <w:rFonts w:ascii="Times New Roman" w:hAnsi="Times New Roman" w:eastAsia="方正小标宋_GBK"/>
                                <w:sz w:val="24"/>
                              </w:rPr>
                            </w:pPr>
                          </w:p>
                          <w:p w14:paraId="7353F6A4">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指挥长</w:t>
                            </w:r>
                          </w:p>
                          <w:p w14:paraId="6A7CFD54">
                            <w:pPr>
                              <w:jc w:val="center"/>
                            </w:pPr>
                          </w:p>
                        </w:txbxContent>
                      </wps:txbx>
                      <wps:bodyPr rot="0" vert="horz" wrap="square" lIns="0" tIns="0" rIns="0" bIns="0" anchor="ctr" anchorCtr="0" upright="1">
                        <a:noAutofit/>
                      </wps:bodyPr>
                    </wps:wsp>
                  </a:graphicData>
                </a:graphic>
              </wp:anchor>
            </w:drawing>
          </mc:Choice>
          <mc:Fallback>
            <w:pict>
              <v:rect id="_x0000_s1026" o:spid="_x0000_s1026" o:spt="1" style="position:absolute;left:0pt;margin-left:483.45pt;margin-top:5.75pt;height:119.3pt;width:19.15pt;z-index:251686912;v-text-anchor:middle;mso-width-relative:page;mso-height-relative:page;" fillcolor="#FFFFFF" filled="t" stroked="t" coordsize="21600,21600" o:gfxdata="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x00xlNYAAAALAQAADwAAAAAAAAABACAAAAAiAAAAZHJzL2Rvd25yZXYu&#10;eG1sUEsBAhQAFAAAAAgAh07iQCh+e0s2AgAAfwQAAA4AAAAAAAAAAQAgAAAAJQEAAGRycy9lMm9E&#10;b2MueG1sUEsFBgAAAAAGAAYAWQEAAM0FAAAAAA==&#10;">
                <v:fill on="t" focussize="0,0"/>
                <v:stroke weight="1pt" color="#000000" miterlimit="2" joinstyle="miter"/>
                <v:imagedata o:title=""/>
                <o:lock v:ext="edit" aspectratio="f"/>
                <v:textbox inset="0mm,0mm,0mm,0mm">
                  <w:txbxContent>
                    <w:p w14:paraId="096F71F4">
                      <w:pPr>
                        <w:spacing w:line="340" w:lineRule="exact"/>
                        <w:jc w:val="center"/>
                        <w:rPr>
                          <w:rFonts w:ascii="Times New Roman" w:hAnsi="Times New Roman" w:eastAsia="方正小标宋_GBK"/>
                          <w:sz w:val="24"/>
                        </w:rPr>
                      </w:pPr>
                    </w:p>
                    <w:p w14:paraId="7353F6A4">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指挥长</w:t>
                      </w:r>
                    </w:p>
                    <w:p w14:paraId="6A7CFD54">
                      <w:pPr>
                        <w:jc w:val="center"/>
                      </w:pPr>
                    </w:p>
                  </w:txbxContent>
                </v:textbox>
              </v:rect>
            </w:pict>
          </mc:Fallback>
        </mc:AlternateContent>
      </w:r>
      <w:r>
        <w:rPr>
          <w:rFonts w:ascii="Times New Roman" w:hAnsi="Times New Roman"/>
        </w:rPr>
        <mc:AlternateContent>
          <mc:Choice Requires="wps">
            <w:drawing>
              <wp:anchor distT="0" distB="0" distL="114300" distR="114300" simplePos="0" relativeHeight="251689984" behindDoc="0" locked="0" layoutInCell="1" allowOverlap="1">
                <wp:simplePos x="0" y="0"/>
                <wp:positionH relativeFrom="column">
                  <wp:posOffset>7169150</wp:posOffset>
                </wp:positionH>
                <wp:positionV relativeFrom="paragraph">
                  <wp:posOffset>74295</wp:posOffset>
                </wp:positionV>
                <wp:extent cx="242570" cy="1489710"/>
                <wp:effectExtent l="6350" t="6350" r="17780" b="8890"/>
                <wp:wrapNone/>
                <wp:docPr id="255" name="矩形 255"/>
                <wp:cNvGraphicFramePr/>
                <a:graphic xmlns:a="http://schemas.openxmlformats.org/drawingml/2006/main">
                  <a:graphicData uri="http://schemas.microsoft.com/office/word/2010/wordprocessingShape">
                    <wps:wsp>
                      <wps:cNvSpPr>
                        <a:spLocks noChangeArrowheads="1"/>
                      </wps:cNvSpPr>
                      <wps:spPr bwMode="auto">
                        <a:xfrm>
                          <a:off x="0" y="0"/>
                          <a:ext cx="242570" cy="1489710"/>
                        </a:xfrm>
                        <a:prstGeom prst="rect">
                          <a:avLst/>
                        </a:prstGeom>
                        <a:solidFill>
                          <a:srgbClr val="FFFFFF"/>
                        </a:solidFill>
                        <a:ln w="12700">
                          <a:solidFill>
                            <a:srgbClr val="000000"/>
                          </a:solidFill>
                          <a:miter lim="200000"/>
                        </a:ln>
                        <a:effectLst/>
                      </wps:spPr>
                      <wps:txbx>
                        <w:txbxContent>
                          <w:p w14:paraId="5C26764A">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信息助理</w:t>
                            </w:r>
                          </w:p>
                        </w:txbxContent>
                      </wps:txbx>
                      <wps:bodyPr rot="0" vert="horz" wrap="square" lIns="0" tIns="0" rIns="0" bIns="0" anchor="ctr" anchorCtr="0" upright="1">
                        <a:noAutofit/>
                      </wps:bodyPr>
                    </wps:wsp>
                  </a:graphicData>
                </a:graphic>
              </wp:anchor>
            </w:drawing>
          </mc:Choice>
          <mc:Fallback>
            <w:pict>
              <v:rect id="_x0000_s1026" o:spid="_x0000_s1026" o:spt="1" style="position:absolute;left:0pt;margin-left:564.5pt;margin-top:5.85pt;height:117.3pt;width:19.1pt;z-index:251689984;v-text-anchor:middle;mso-width-relative:page;mso-height-relative:page;" fillcolor="#FFFFFF" filled="t" stroked="t" coordsize="21600,21600" o:gfxdata="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ITbucdcAAAAMAQAADwAAAAAAAAABACAAAAAiAAAAZHJzL2Rvd25y&#10;ZXYueG1sUEsBAhQAFAAAAAgAh07iQNNBwqI4AgAAfwQAAA4AAAAAAAAAAQAgAAAAJgEAAGRycy9l&#10;Mm9Eb2MueG1sUEsFBgAAAAAGAAYAWQEAANAFAAAAAA==&#10;">
                <v:fill on="t" focussize="0,0"/>
                <v:stroke weight="1pt" color="#000000" miterlimit="2" joinstyle="miter"/>
                <v:imagedata o:title=""/>
                <o:lock v:ext="edit" aspectratio="f"/>
                <v:textbox inset="0mm,0mm,0mm,0mm">
                  <w:txbxContent>
                    <w:p w14:paraId="5C26764A">
                      <w:pPr>
                        <w:spacing w:line="340" w:lineRule="exact"/>
                        <w:jc w:val="center"/>
                        <w:rPr>
                          <w:rFonts w:ascii="Times New Roman" w:hAnsi="Times New Roman" w:eastAsia="方正小标宋_GBK"/>
                          <w:sz w:val="24"/>
                        </w:rPr>
                      </w:pPr>
                      <w:r>
                        <w:rPr>
                          <w:rFonts w:hint="eastAsia" w:ascii="Times New Roman" w:hAnsi="Times New Roman" w:eastAsia="方正小标宋_GBK"/>
                          <w:sz w:val="24"/>
                        </w:rPr>
                        <w:t>信息助理</w:t>
                      </w:r>
                    </w:p>
                  </w:txbxContent>
                </v:textbox>
              </v:rect>
            </w:pict>
          </mc:Fallback>
        </mc:AlternateContent>
      </w:r>
      <w:r>
        <w:rPr>
          <w:rFonts w:ascii="Times New Roman" w:hAnsi="Times New Roman"/>
        </w:rPr>
        <mc:AlternateContent>
          <mc:Choice Requires="wps">
            <w:drawing>
              <wp:anchor distT="0" distB="0" distL="114300" distR="114300" simplePos="0" relativeHeight="251693056" behindDoc="0" locked="0" layoutInCell="1" allowOverlap="1">
                <wp:simplePos x="0" y="0"/>
                <wp:positionH relativeFrom="column">
                  <wp:posOffset>8251190</wp:posOffset>
                </wp:positionH>
                <wp:positionV relativeFrom="paragraph">
                  <wp:posOffset>67945</wp:posOffset>
                </wp:positionV>
                <wp:extent cx="243840" cy="1489710"/>
                <wp:effectExtent l="6350" t="6350" r="16510" b="8890"/>
                <wp:wrapNone/>
                <wp:docPr id="256" name="矩形 256"/>
                <wp:cNvGraphicFramePr/>
                <a:graphic xmlns:a="http://schemas.openxmlformats.org/drawingml/2006/main">
                  <a:graphicData uri="http://schemas.microsoft.com/office/word/2010/wordprocessingShape">
                    <wps:wsp>
                      <wps:cNvSpPr>
                        <a:spLocks noChangeArrowheads="1"/>
                      </wps:cNvSpPr>
                      <wps:spPr bwMode="auto">
                        <a:xfrm>
                          <a:off x="0" y="0"/>
                          <a:ext cx="243840" cy="1489710"/>
                        </a:xfrm>
                        <a:prstGeom prst="rect">
                          <a:avLst/>
                        </a:prstGeom>
                        <a:solidFill>
                          <a:srgbClr val="FFFFFF"/>
                        </a:solidFill>
                        <a:ln w="12700">
                          <a:solidFill>
                            <a:srgbClr val="000000"/>
                          </a:solidFill>
                          <a:miter lim="200000"/>
                        </a:ln>
                        <a:effectLst/>
                      </wps:spPr>
                      <wps:txbx>
                        <w:txbxContent>
                          <w:p w14:paraId="50559E75">
                            <w:pPr>
                              <w:spacing w:line="280" w:lineRule="exact"/>
                              <w:jc w:val="center"/>
                              <w:rPr>
                                <w:sz w:val="40"/>
                                <w:szCs w:val="40"/>
                              </w:rPr>
                            </w:pPr>
                            <w:r>
                              <w:rPr>
                                <w:rFonts w:hint="eastAsia" w:ascii="Times New Roman" w:hAnsi="Times New Roman" w:eastAsia="方正小标宋_GBK"/>
                                <w:sz w:val="24"/>
                              </w:rPr>
                              <w:t>全媒体工作中心</w:t>
                            </w:r>
                          </w:p>
                        </w:txbxContent>
                      </wps:txbx>
                      <wps:bodyPr rot="0" vert="horz" wrap="square" lIns="0" tIns="0" rIns="0" bIns="0" anchor="ctr" anchorCtr="0" upright="1">
                        <a:noAutofit/>
                      </wps:bodyPr>
                    </wps:wsp>
                  </a:graphicData>
                </a:graphic>
              </wp:anchor>
            </w:drawing>
          </mc:Choice>
          <mc:Fallback>
            <w:pict>
              <v:rect id="_x0000_s1026" o:spid="_x0000_s1026" o:spt="1" style="position:absolute;left:0pt;margin-left:649.7pt;margin-top:5.35pt;height:117.3pt;width:19.2pt;z-index:251693056;v-text-anchor:middle;mso-width-relative:page;mso-height-relative:page;" fillcolor="#FFFFFF" filled="t" stroked="t" coordsize="21600,21600" o:gfxdata="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ppbEUNcAAAAMAQAADwAAAAAAAAABACAAAAAiAAAAZHJzL2Rvd25y&#10;ZXYueG1sUEsBAhQAFAAAAAgAh07iQLpQg9U4AgAAfwQAAA4AAAAAAAAAAQAgAAAAJgEAAGRycy9l&#10;Mm9Eb2MueG1sUEsFBgAAAAAGAAYAWQEAANAFAAAAAA==&#10;">
                <v:fill on="t" focussize="0,0"/>
                <v:stroke weight="1pt" color="#000000" miterlimit="2" joinstyle="miter"/>
                <v:imagedata o:title=""/>
                <o:lock v:ext="edit" aspectratio="f"/>
                <v:textbox inset="0mm,0mm,0mm,0mm">
                  <w:txbxContent>
                    <w:p w14:paraId="50559E75">
                      <w:pPr>
                        <w:spacing w:line="280" w:lineRule="exact"/>
                        <w:jc w:val="center"/>
                        <w:rPr>
                          <w:sz w:val="40"/>
                          <w:szCs w:val="40"/>
                        </w:rPr>
                      </w:pPr>
                      <w:r>
                        <w:rPr>
                          <w:rFonts w:hint="eastAsia" w:ascii="Times New Roman" w:hAnsi="Times New Roman" w:eastAsia="方正小标宋_GBK"/>
                          <w:sz w:val="24"/>
                        </w:rPr>
                        <w:t>全媒体工作中心</w:t>
                      </w:r>
                    </w:p>
                  </w:txbxContent>
                </v:textbox>
              </v:rect>
            </w:pict>
          </mc:Fallback>
        </mc:AlternateContent>
      </w:r>
      <w:r>
        <w:rPr>
          <w:rFonts w:ascii="Times New Roman" w:hAnsi="Times New Roman"/>
        </w:rPr>
        <mc:AlternateContent>
          <mc:Choice Requires="wps">
            <w:drawing>
              <wp:anchor distT="0" distB="0" distL="114300" distR="114300" simplePos="0" relativeHeight="251692032" behindDoc="0" locked="0" layoutInCell="1" allowOverlap="1">
                <wp:simplePos x="0" y="0"/>
                <wp:positionH relativeFrom="column">
                  <wp:posOffset>7875905</wp:posOffset>
                </wp:positionH>
                <wp:positionV relativeFrom="paragraph">
                  <wp:posOffset>70485</wp:posOffset>
                </wp:positionV>
                <wp:extent cx="257175" cy="1489710"/>
                <wp:effectExtent l="6350" t="6350" r="22225" b="8890"/>
                <wp:wrapNone/>
                <wp:docPr id="257" name="矩形 257"/>
                <wp:cNvGraphicFramePr/>
                <a:graphic xmlns:a="http://schemas.openxmlformats.org/drawingml/2006/main">
                  <a:graphicData uri="http://schemas.microsoft.com/office/word/2010/wordprocessingShape">
                    <wps:wsp>
                      <wps:cNvSpPr>
                        <a:spLocks noChangeArrowheads="1"/>
                      </wps:cNvSpPr>
                      <wps:spPr bwMode="auto">
                        <a:xfrm>
                          <a:off x="0" y="0"/>
                          <a:ext cx="257175" cy="1489710"/>
                        </a:xfrm>
                        <a:prstGeom prst="rect">
                          <a:avLst/>
                        </a:prstGeom>
                        <a:solidFill>
                          <a:srgbClr val="FFFFFF"/>
                        </a:solidFill>
                        <a:ln w="12700">
                          <a:solidFill>
                            <a:srgbClr val="000000"/>
                          </a:solidFill>
                          <a:miter lim="200000"/>
                        </a:ln>
                        <a:effectLst/>
                      </wps:spPr>
                      <wps:txbx>
                        <w:txbxContent>
                          <w:p w14:paraId="32A8D977">
                            <w:pPr>
                              <w:spacing w:line="260" w:lineRule="exact"/>
                              <w:jc w:val="center"/>
                              <w:rPr>
                                <w:rFonts w:hint="eastAsia" w:ascii="Times New Roman" w:hAnsi="Times New Roman" w:eastAsia="方正小标宋_GBK"/>
                                <w:sz w:val="24"/>
                                <w:lang w:eastAsia="zh-CN"/>
                              </w:rPr>
                            </w:pPr>
                            <w:r>
                              <w:rPr>
                                <w:rFonts w:hint="eastAsia" w:ascii="Times New Roman" w:hAnsi="Times New Roman" w:eastAsia="方正小标宋_GBK"/>
                                <w:sz w:val="24"/>
                              </w:rPr>
                              <w:t>指</w:t>
                            </w:r>
                            <w:r>
                              <w:rPr>
                                <w:rFonts w:hint="eastAsia" w:ascii="Times New Roman" w:hAnsi="Times New Roman" w:eastAsia="方正小标宋_GBK"/>
                                <w:sz w:val="24"/>
                                <w:lang w:val="en-US" w:eastAsia="zh-CN"/>
                              </w:rPr>
                              <w:t xml:space="preserve">   </w:t>
                            </w:r>
                            <w:r>
                              <w:rPr>
                                <w:rFonts w:hint="eastAsia" w:ascii="Times New Roman" w:hAnsi="Times New Roman" w:eastAsia="方正小标宋_GBK"/>
                                <w:sz w:val="24"/>
                              </w:rPr>
                              <w:t>挥</w:t>
                            </w:r>
                            <w:r>
                              <w:rPr>
                                <w:rFonts w:hint="eastAsia" w:ascii="Times New Roman" w:hAnsi="Times New Roman" w:eastAsia="方正小标宋_GBK"/>
                                <w:sz w:val="24"/>
                                <w:lang w:val="en-US" w:eastAsia="zh-CN"/>
                              </w:rPr>
                              <w:t xml:space="preserve"> </w:t>
                            </w:r>
                            <w:r>
                              <w:rPr>
                                <w:rFonts w:hint="eastAsia" w:ascii="Times New Roman" w:hAnsi="Times New Roman" w:eastAsia="方正小标宋_GBK"/>
                                <w:sz w:val="24"/>
                              </w:rPr>
                              <w:t>中心</w:t>
                            </w:r>
                            <w:r>
                              <w:rPr>
                                <w:rFonts w:hint="eastAsia" w:ascii="Times New Roman" w:hAnsi="Times New Roman" w:eastAsia="方正小标宋_GBK"/>
                                <w:sz w:val="24"/>
                                <w:lang w:eastAsia="zh-CN"/>
                              </w:rPr>
                              <w:t>值班长</w:t>
                            </w:r>
                          </w:p>
                        </w:txbxContent>
                      </wps:txbx>
                      <wps:bodyPr rot="0" vert="horz" wrap="square" lIns="0" tIns="0" rIns="0" bIns="0" anchor="ctr" anchorCtr="0" upright="1">
                        <a:noAutofit/>
                      </wps:bodyPr>
                    </wps:wsp>
                  </a:graphicData>
                </a:graphic>
              </wp:anchor>
            </w:drawing>
          </mc:Choice>
          <mc:Fallback>
            <w:pict>
              <v:rect id="_x0000_s1026" o:spid="_x0000_s1026" o:spt="1" style="position:absolute;left:0pt;margin-left:620.15pt;margin-top:5.55pt;height:117.3pt;width:20.25pt;z-index:251692032;v-text-anchor:middle;mso-width-relative:page;mso-height-relative:page;" fillcolor="#FFFFFF" filled="t" stroked="t" coordsize="21600,21600" o:gfxdata="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s7XUh1wAAAAwBAAAPAAAAAAAAAAEAIAAAACIAAABkcnMvZG93bnJl&#10;di54bWxQSwECFAAUAAAACACHTuJAppv88zcCAAB/BAAADgAAAAAAAAABACAAAAAmAQAAZHJzL2Uy&#10;b0RvYy54bWxQSwUGAAAAAAYABgBZAQAAzwUAAAAA&#10;">
                <v:fill on="t" focussize="0,0"/>
                <v:stroke weight="1pt" color="#000000" miterlimit="2" joinstyle="miter"/>
                <v:imagedata o:title=""/>
                <o:lock v:ext="edit" aspectratio="f"/>
                <v:textbox inset="0mm,0mm,0mm,0mm">
                  <w:txbxContent>
                    <w:p w14:paraId="32A8D977">
                      <w:pPr>
                        <w:spacing w:line="260" w:lineRule="exact"/>
                        <w:jc w:val="center"/>
                        <w:rPr>
                          <w:rFonts w:hint="eastAsia" w:ascii="Times New Roman" w:hAnsi="Times New Roman" w:eastAsia="方正小标宋_GBK"/>
                          <w:sz w:val="24"/>
                          <w:lang w:eastAsia="zh-CN"/>
                        </w:rPr>
                      </w:pPr>
                      <w:r>
                        <w:rPr>
                          <w:rFonts w:hint="eastAsia" w:ascii="Times New Roman" w:hAnsi="Times New Roman" w:eastAsia="方正小标宋_GBK"/>
                          <w:sz w:val="24"/>
                        </w:rPr>
                        <w:t>指</w:t>
                      </w:r>
                      <w:r>
                        <w:rPr>
                          <w:rFonts w:hint="eastAsia" w:ascii="Times New Roman" w:hAnsi="Times New Roman" w:eastAsia="方正小标宋_GBK"/>
                          <w:sz w:val="24"/>
                          <w:lang w:val="en-US" w:eastAsia="zh-CN"/>
                        </w:rPr>
                        <w:t xml:space="preserve">   </w:t>
                      </w:r>
                      <w:r>
                        <w:rPr>
                          <w:rFonts w:hint="eastAsia" w:ascii="Times New Roman" w:hAnsi="Times New Roman" w:eastAsia="方正小标宋_GBK"/>
                          <w:sz w:val="24"/>
                        </w:rPr>
                        <w:t>挥</w:t>
                      </w:r>
                      <w:r>
                        <w:rPr>
                          <w:rFonts w:hint="eastAsia" w:ascii="Times New Roman" w:hAnsi="Times New Roman" w:eastAsia="方正小标宋_GBK"/>
                          <w:sz w:val="24"/>
                          <w:lang w:val="en-US" w:eastAsia="zh-CN"/>
                        </w:rPr>
                        <w:t xml:space="preserve"> </w:t>
                      </w:r>
                      <w:r>
                        <w:rPr>
                          <w:rFonts w:hint="eastAsia" w:ascii="Times New Roman" w:hAnsi="Times New Roman" w:eastAsia="方正小标宋_GBK"/>
                          <w:sz w:val="24"/>
                        </w:rPr>
                        <w:t>中心</w:t>
                      </w:r>
                      <w:r>
                        <w:rPr>
                          <w:rFonts w:hint="eastAsia" w:ascii="Times New Roman" w:hAnsi="Times New Roman" w:eastAsia="方正小标宋_GBK"/>
                          <w:sz w:val="24"/>
                          <w:lang w:eastAsia="zh-CN"/>
                        </w:rPr>
                        <w:t>值班长</w:t>
                      </w:r>
                    </w:p>
                  </w:txbxContent>
                </v:textbox>
              </v:rect>
            </w:pict>
          </mc:Fallback>
        </mc:AlternateContent>
      </w:r>
      <w:r>
        <w:rPr>
          <w:rFonts w:ascii="Times New Roman" w:hAnsi="Times New Roman"/>
        </w:rPr>
        <mc:AlternateContent>
          <mc:Choice Requires="wps">
            <w:drawing>
              <wp:anchor distT="0" distB="0" distL="114300" distR="114300" simplePos="0" relativeHeight="251694080" behindDoc="0" locked="0" layoutInCell="1" allowOverlap="1">
                <wp:simplePos x="0" y="0"/>
                <wp:positionH relativeFrom="column">
                  <wp:posOffset>8585835</wp:posOffset>
                </wp:positionH>
                <wp:positionV relativeFrom="paragraph">
                  <wp:posOffset>69215</wp:posOffset>
                </wp:positionV>
                <wp:extent cx="267335" cy="1482090"/>
                <wp:effectExtent l="6350" t="6350" r="12065" b="16510"/>
                <wp:wrapNone/>
                <wp:docPr id="258" name="矩形 258"/>
                <wp:cNvGraphicFramePr/>
                <a:graphic xmlns:a="http://schemas.openxmlformats.org/drawingml/2006/main">
                  <a:graphicData uri="http://schemas.microsoft.com/office/word/2010/wordprocessingShape">
                    <wps:wsp>
                      <wps:cNvSpPr>
                        <a:spLocks noChangeArrowheads="1"/>
                      </wps:cNvSpPr>
                      <wps:spPr bwMode="auto">
                        <a:xfrm>
                          <a:off x="0" y="0"/>
                          <a:ext cx="267335" cy="1482090"/>
                        </a:xfrm>
                        <a:prstGeom prst="rect">
                          <a:avLst/>
                        </a:prstGeom>
                        <a:solidFill>
                          <a:srgbClr val="FFFFFF"/>
                        </a:solidFill>
                        <a:ln w="12700">
                          <a:solidFill>
                            <a:srgbClr val="000000"/>
                          </a:solidFill>
                          <a:miter lim="200000"/>
                        </a:ln>
                        <a:effectLst/>
                      </wps:spPr>
                      <wps:txbx>
                        <w:txbxContent>
                          <w:p w14:paraId="432D14D0">
                            <w:pPr>
                              <w:spacing w:line="260" w:lineRule="exact"/>
                              <w:jc w:val="center"/>
                              <w:rPr>
                                <w:rFonts w:ascii="Times New Roman" w:hAnsi="Times New Roman" w:eastAsia="方正小标宋_GBK"/>
                                <w:sz w:val="24"/>
                              </w:rPr>
                            </w:pPr>
                            <w:r>
                              <w:rPr>
                                <w:rFonts w:hint="eastAsia" w:ascii="Times New Roman" w:hAnsi="Times New Roman" w:eastAsia="方正小标宋_GBK"/>
                                <w:sz w:val="24"/>
                              </w:rPr>
                              <w:t>应急通信保障分队</w:t>
                            </w:r>
                          </w:p>
                        </w:txbxContent>
                      </wps:txbx>
                      <wps:bodyPr rot="0" vert="horz" wrap="square" lIns="0" tIns="0" rIns="0" bIns="0" anchor="ctr" anchorCtr="0" upright="1">
                        <a:noAutofit/>
                      </wps:bodyPr>
                    </wps:wsp>
                  </a:graphicData>
                </a:graphic>
              </wp:anchor>
            </w:drawing>
          </mc:Choice>
          <mc:Fallback>
            <w:pict>
              <v:rect id="_x0000_s1026" o:spid="_x0000_s1026" o:spt="1" style="position:absolute;left:0pt;margin-left:676.05pt;margin-top:5.45pt;height:116.7pt;width:21.05pt;z-index:251694080;v-text-anchor:middle;mso-width-relative:page;mso-height-relative:page;" fillcolor="#FFFFFF" filled="t" stroked="t" coordsize="21600,21600" o:gfxdata="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E6zN6DYAAAADAEAAA8AAAAAAAAAAQAgAAAAIgAAAGRycy9kb3du&#10;cmV2LnhtbFBLAQIUABQAAAAIAIdO4kCKdCjEOAIAAH8EAAAOAAAAAAAAAAEAIAAAACcBAABkcnMv&#10;ZTJvRG9jLnhtbFBLBQYAAAAABgAGAFkBAADRBQAAAAA=&#10;">
                <v:fill on="t" focussize="0,0"/>
                <v:stroke weight="1pt" color="#000000" miterlimit="2" joinstyle="miter"/>
                <v:imagedata o:title=""/>
                <o:lock v:ext="edit" aspectratio="f"/>
                <v:textbox inset="0mm,0mm,0mm,0mm">
                  <w:txbxContent>
                    <w:p w14:paraId="432D14D0">
                      <w:pPr>
                        <w:spacing w:line="260" w:lineRule="exact"/>
                        <w:jc w:val="center"/>
                        <w:rPr>
                          <w:rFonts w:ascii="Times New Roman" w:hAnsi="Times New Roman" w:eastAsia="方正小标宋_GBK"/>
                          <w:sz w:val="24"/>
                        </w:rPr>
                      </w:pPr>
                      <w:r>
                        <w:rPr>
                          <w:rFonts w:hint="eastAsia" w:ascii="Times New Roman" w:hAnsi="Times New Roman" w:eastAsia="方正小标宋_GBK"/>
                          <w:sz w:val="24"/>
                        </w:rPr>
                        <w:t>应急通信保障分队</w:t>
                      </w:r>
                    </w:p>
                  </w:txbxContent>
                </v:textbox>
              </v:rect>
            </w:pict>
          </mc:Fallback>
        </mc:AlternateContent>
      </w:r>
    </w:p>
    <w:p w14:paraId="794566BD">
      <w:pPr>
        <w:ind w:firstLine="640" w:firstLineChars="200"/>
        <w:rPr>
          <w:rFonts w:ascii="Times New Roman" w:hAnsi="Times New Roman" w:eastAsia="仿宋_GB2312"/>
          <w:sz w:val="32"/>
          <w:szCs w:val="32"/>
        </w:rPr>
      </w:pPr>
    </w:p>
    <w:p w14:paraId="282C7D06">
      <w:pPr>
        <w:rPr>
          <w:rFonts w:ascii="Times New Roman" w:hAnsi="Times New Roman" w:eastAsia="仿宋"/>
          <w:sz w:val="32"/>
          <w:szCs w:val="32"/>
        </w:rPr>
        <w:sectPr>
          <w:pgSz w:w="16838" w:h="11906" w:orient="landscape"/>
          <w:pgMar w:top="1803" w:right="1440" w:bottom="1803" w:left="1440" w:header="851" w:footer="992" w:gutter="0"/>
          <w:pgNumType w:fmt="numberInDash"/>
          <w:cols w:space="0" w:num="1"/>
          <w:docGrid w:type="lines" w:linePitch="319" w:charSpace="0"/>
        </w:sectPr>
      </w:pPr>
    </w:p>
    <w:p w14:paraId="5B50671F">
      <w:pPr>
        <w:autoSpaceDE w:val="0"/>
        <w:autoSpaceDN w:val="0"/>
        <w:adjustRightInd w:val="0"/>
        <w:spacing w:line="600" w:lineRule="exact"/>
        <w:outlineLvl w:val="2"/>
        <w:rPr>
          <w:rFonts w:hint="eastAsia" w:ascii="方正黑体_GBK" w:hAnsi="方正黑体_GBK" w:eastAsia="方正黑体_GBK" w:cs="方正黑体_GBK"/>
          <w:sz w:val="32"/>
          <w:szCs w:val="32"/>
          <w:lang w:eastAsia="zh-CN"/>
        </w:rPr>
      </w:pPr>
      <w:bookmarkStart w:id="18" w:name="_Toc14221"/>
      <w:bookmarkStart w:id="19" w:name="_Toc371"/>
      <w:r>
        <w:rPr>
          <w:rFonts w:hint="eastAsia" w:ascii="方正黑体_GBK" w:hAnsi="方正黑体_GBK" w:eastAsia="方正黑体_GBK" w:cs="方正黑体_GBK"/>
          <w:sz w:val="32"/>
          <w:szCs w:val="32"/>
        </w:rPr>
        <w:t>附件</w:t>
      </w:r>
      <w:r>
        <w:rPr>
          <w:rFonts w:hint="eastAsia" w:ascii="方正黑体_GBK" w:hAnsi="方正黑体_GBK" w:eastAsia="方正黑体_GBK" w:cs="方正黑体_GBK"/>
          <w:sz w:val="32"/>
          <w:szCs w:val="32"/>
          <w:lang w:val="en-US" w:eastAsia="zh-CN"/>
        </w:rPr>
        <w:t>2</w:t>
      </w:r>
      <w:bookmarkEnd w:id="18"/>
      <w:bookmarkEnd w:id="19"/>
    </w:p>
    <w:p w14:paraId="0CAEF2BC">
      <w:pPr>
        <w:pStyle w:val="11"/>
        <w:keepNext w:val="0"/>
        <w:keepLines w:val="0"/>
        <w:pageBreakBefore w:val="0"/>
        <w:widowControl w:val="0"/>
        <w:kinsoku/>
        <w:wordWrap/>
        <w:overflowPunct/>
        <w:topLinePunct w:val="0"/>
        <w:autoSpaceDE w:val="0"/>
        <w:autoSpaceDN w:val="0"/>
        <w:bidi w:val="0"/>
        <w:adjustRightInd w:val="0"/>
        <w:snapToGrid/>
        <w:spacing w:line="640" w:lineRule="exact"/>
        <w:ind w:left="0" w:leftChars="0" w:right="0" w:rightChars="0" w:firstLine="0" w:firstLineChars="0"/>
        <w:jc w:val="center"/>
        <w:textAlignment w:val="auto"/>
        <w:outlineLvl w:val="2"/>
        <w:rPr>
          <w:rFonts w:hint="default" w:ascii="Times New Roman" w:hAnsi="Times New Roman" w:eastAsia="方正小标宋_GBK" w:cs="Times New Roman"/>
          <w:color w:val="auto"/>
          <w:sz w:val="44"/>
          <w:szCs w:val="44"/>
          <w:lang w:val="en-US" w:eastAsia="zh-CN"/>
        </w:rPr>
      </w:pPr>
      <w:bookmarkStart w:id="20" w:name="_Toc24077"/>
      <w:bookmarkStart w:id="21" w:name="_Toc26879"/>
      <w:r>
        <w:rPr>
          <w:rFonts w:hint="eastAsia" w:ascii="Times New Roman" w:hAnsi="Times New Roman" w:eastAsia="方正小标宋_GBK" w:cs="Times New Roman"/>
          <w:color w:val="auto"/>
          <w:sz w:val="44"/>
          <w:szCs w:val="44"/>
          <w:lang w:val="en-US" w:eastAsia="zh-CN"/>
        </w:rPr>
        <w:t>大型</w:t>
      </w:r>
      <w:r>
        <w:rPr>
          <w:rFonts w:hint="eastAsia" w:ascii="Times New Roman" w:hAnsi="Times New Roman" w:cs="Times New Roman"/>
          <w:color w:val="auto"/>
          <w:sz w:val="44"/>
          <w:szCs w:val="44"/>
          <w:lang w:val="en-US" w:eastAsia="zh-CN"/>
        </w:rPr>
        <w:t>城市</w:t>
      </w:r>
      <w:r>
        <w:rPr>
          <w:rFonts w:hint="eastAsia" w:ascii="Times New Roman" w:hAnsi="Times New Roman" w:eastAsia="方正小标宋_GBK" w:cs="Times New Roman"/>
          <w:color w:val="auto"/>
          <w:sz w:val="44"/>
          <w:szCs w:val="44"/>
          <w:lang w:val="en-US" w:eastAsia="zh-CN"/>
        </w:rPr>
        <w:t>商业综合体火灾基本要素统计表</w:t>
      </w:r>
      <w:bookmarkEnd w:id="20"/>
      <w:bookmarkEnd w:id="21"/>
    </w:p>
    <w:p w14:paraId="002CC4B8">
      <w:pPr>
        <w:pStyle w:val="11"/>
        <w:jc w:val="center"/>
        <w:rPr>
          <w:rFonts w:hint="default"/>
        </w:rPr>
      </w:pPr>
      <w:r>
        <w:rPr>
          <w:rFonts w:ascii="Times New Roman" w:hAnsi="Times New Roman"/>
          <w:sz w:val="18"/>
          <w:szCs w:val="18"/>
        </w:rPr>
        <w:t xml:space="preserve">                                  （此表由总（支）队前方指挥部到场后</w:t>
      </w:r>
      <w:r>
        <w:rPr>
          <w:rFonts w:hint="eastAsia" w:ascii="Times New Roman" w:hAnsi="Times New Roman"/>
          <w:sz w:val="18"/>
          <w:szCs w:val="18"/>
          <w:lang w:eastAsia="zh-CN"/>
        </w:rPr>
        <w:t>由信息助理</w:t>
      </w:r>
      <w:r>
        <w:rPr>
          <w:rFonts w:ascii="Times New Roman" w:hAnsi="Times New Roman"/>
          <w:sz w:val="18"/>
          <w:szCs w:val="18"/>
        </w:rPr>
        <w:t>填写，</w:t>
      </w:r>
      <w:r>
        <w:rPr>
          <w:rFonts w:cs="方正小标宋_GBK"/>
          <w:sz w:val="18"/>
          <w:szCs w:val="18"/>
        </w:rPr>
        <w:t>作为现场信息收集时使用</w:t>
      </w:r>
      <w:r>
        <w:rPr>
          <w:rFonts w:ascii="Times New Roman" w:hAnsi="Times New Roman"/>
          <w:sz w:val="18"/>
          <w:szCs w:val="18"/>
        </w:rPr>
        <w:t xml:space="preserve">）       </w:t>
      </w:r>
      <w:r>
        <w:rPr>
          <w:rFonts w:cs="方正小标宋_GBK"/>
          <w:sz w:val="18"/>
          <w:szCs w:val="18"/>
        </w:rPr>
        <w:t>填报时间：    年   月   日   时   分</w:t>
      </w:r>
    </w:p>
    <w:tbl>
      <w:tblPr>
        <w:tblStyle w:val="8"/>
        <w:tblW w:w="141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4"/>
        <w:gridCol w:w="1631"/>
        <w:gridCol w:w="780"/>
        <w:gridCol w:w="346"/>
        <w:gridCol w:w="421"/>
        <w:gridCol w:w="583"/>
        <w:gridCol w:w="600"/>
        <w:gridCol w:w="488"/>
        <w:gridCol w:w="416"/>
        <w:gridCol w:w="545"/>
        <w:gridCol w:w="49"/>
        <w:gridCol w:w="761"/>
        <w:gridCol w:w="321"/>
        <w:gridCol w:w="428"/>
        <w:gridCol w:w="789"/>
        <w:gridCol w:w="63"/>
        <w:gridCol w:w="93"/>
        <w:gridCol w:w="877"/>
        <w:gridCol w:w="1305"/>
        <w:gridCol w:w="495"/>
        <w:gridCol w:w="863"/>
        <w:gridCol w:w="252"/>
        <w:gridCol w:w="445"/>
        <w:gridCol w:w="653"/>
        <w:gridCol w:w="405"/>
      </w:tblGrid>
      <w:tr w14:paraId="72A7F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exact"/>
          <w:jc w:val="center"/>
        </w:trPr>
        <w:tc>
          <w:tcPr>
            <w:tcW w:w="584" w:type="dxa"/>
            <w:vMerge w:val="restart"/>
            <w:vAlign w:val="center"/>
          </w:tcPr>
          <w:p w14:paraId="6946B56E">
            <w:pPr>
              <w:spacing w:line="3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火灾</w:t>
            </w:r>
          </w:p>
          <w:p w14:paraId="2B5E0853">
            <w:pPr>
              <w:spacing w:line="3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基本</w:t>
            </w:r>
          </w:p>
          <w:p w14:paraId="5609F6C0">
            <w:pPr>
              <w:spacing w:line="3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情况</w:t>
            </w:r>
          </w:p>
        </w:tc>
        <w:tc>
          <w:tcPr>
            <w:tcW w:w="1631" w:type="dxa"/>
            <w:shd w:val="clear" w:color="auto" w:fill="auto"/>
            <w:vAlign w:val="center"/>
          </w:tcPr>
          <w:p w14:paraId="5ED63CD1">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发生时间</w:t>
            </w:r>
          </w:p>
        </w:tc>
        <w:tc>
          <w:tcPr>
            <w:tcW w:w="2730" w:type="dxa"/>
            <w:gridSpan w:val="5"/>
            <w:shd w:val="clear" w:color="auto" w:fill="auto"/>
            <w:vAlign w:val="center"/>
          </w:tcPr>
          <w:p w14:paraId="4267FE75">
            <w:pPr>
              <w:widowControl/>
              <w:spacing w:line="260" w:lineRule="exact"/>
              <w:jc w:val="right"/>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年   月   日    时    分</w:t>
            </w:r>
          </w:p>
        </w:tc>
        <w:tc>
          <w:tcPr>
            <w:tcW w:w="1498" w:type="dxa"/>
            <w:gridSpan w:val="4"/>
            <w:shd w:val="clear" w:color="auto" w:fill="auto"/>
            <w:vAlign w:val="center"/>
          </w:tcPr>
          <w:p w14:paraId="4CEF2CCC">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起火单位地址</w:t>
            </w:r>
          </w:p>
        </w:tc>
        <w:tc>
          <w:tcPr>
            <w:tcW w:w="4637" w:type="dxa"/>
            <w:gridSpan w:val="8"/>
            <w:shd w:val="clear" w:color="auto" w:fill="auto"/>
            <w:vAlign w:val="center"/>
          </w:tcPr>
          <w:p w14:paraId="4C394357">
            <w:pPr>
              <w:spacing w:line="260" w:lineRule="exact"/>
              <w:ind w:firstLine="720" w:firstLineChars="400"/>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市     县（市、区）       街（路）    号</w:t>
            </w:r>
          </w:p>
        </w:tc>
        <w:tc>
          <w:tcPr>
            <w:tcW w:w="1358" w:type="dxa"/>
            <w:gridSpan w:val="2"/>
            <w:shd w:val="clear" w:color="auto" w:fill="auto"/>
            <w:vAlign w:val="center"/>
          </w:tcPr>
          <w:p w14:paraId="23DC81F9">
            <w:pPr>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起火单位名称</w:t>
            </w:r>
          </w:p>
        </w:tc>
        <w:tc>
          <w:tcPr>
            <w:tcW w:w="1755" w:type="dxa"/>
            <w:gridSpan w:val="4"/>
            <w:shd w:val="clear" w:color="auto" w:fill="auto"/>
            <w:vAlign w:val="center"/>
          </w:tcPr>
          <w:p w14:paraId="4A3F9A80">
            <w:pPr>
              <w:spacing w:line="260" w:lineRule="exact"/>
              <w:ind w:firstLine="540" w:firstLineChars="300"/>
              <w:rPr>
                <w:rFonts w:ascii="方正小标宋_GBK" w:hAnsi="方正小标宋_GBK" w:eastAsia="方正小标宋_GBK" w:cs="方正小标宋_GBK"/>
                <w:color w:val="000000"/>
                <w:kern w:val="0"/>
                <w:sz w:val="18"/>
                <w:szCs w:val="18"/>
              </w:rPr>
            </w:pPr>
          </w:p>
        </w:tc>
      </w:tr>
      <w:tr w14:paraId="3EB32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exact"/>
          <w:jc w:val="center"/>
        </w:trPr>
        <w:tc>
          <w:tcPr>
            <w:tcW w:w="584" w:type="dxa"/>
            <w:vMerge w:val="continue"/>
            <w:vAlign w:val="center"/>
          </w:tcPr>
          <w:p w14:paraId="0AB3BDB5">
            <w:pPr>
              <w:spacing w:line="300" w:lineRule="exact"/>
              <w:jc w:val="center"/>
              <w:rPr>
                <w:rFonts w:ascii="方正小标宋_GBK" w:hAnsi="方正小标宋_GBK" w:eastAsia="方正小标宋_GBK" w:cs="方正小标宋_GBK"/>
                <w:color w:val="000000"/>
                <w:kern w:val="0"/>
                <w:sz w:val="18"/>
                <w:szCs w:val="18"/>
              </w:rPr>
            </w:pPr>
          </w:p>
        </w:tc>
        <w:tc>
          <w:tcPr>
            <w:tcW w:w="1631" w:type="dxa"/>
            <w:shd w:val="clear" w:color="auto" w:fill="auto"/>
            <w:vAlign w:val="center"/>
          </w:tcPr>
          <w:p w14:paraId="29E36081">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kern w:val="0"/>
                <w:sz w:val="18"/>
                <w:szCs w:val="18"/>
              </w:rPr>
              <w:t>接警时间</w:t>
            </w:r>
          </w:p>
        </w:tc>
        <w:tc>
          <w:tcPr>
            <w:tcW w:w="2730" w:type="dxa"/>
            <w:gridSpan w:val="5"/>
            <w:shd w:val="clear" w:color="auto" w:fill="auto"/>
            <w:vAlign w:val="center"/>
          </w:tcPr>
          <w:p w14:paraId="63B08AF5">
            <w:pPr>
              <w:spacing w:line="260" w:lineRule="exact"/>
              <w:jc w:val="right"/>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年   月   日    时    分</w:t>
            </w:r>
          </w:p>
        </w:tc>
        <w:tc>
          <w:tcPr>
            <w:tcW w:w="1498" w:type="dxa"/>
            <w:gridSpan w:val="4"/>
            <w:shd w:val="clear" w:color="auto" w:fill="auto"/>
            <w:vAlign w:val="center"/>
          </w:tcPr>
          <w:p w14:paraId="637F6ADF">
            <w:pPr>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主要燃烧物质</w:t>
            </w:r>
          </w:p>
        </w:tc>
        <w:tc>
          <w:tcPr>
            <w:tcW w:w="761" w:type="dxa"/>
            <w:shd w:val="clear" w:color="auto" w:fill="auto"/>
            <w:vAlign w:val="center"/>
          </w:tcPr>
          <w:p w14:paraId="6FDBBF8B">
            <w:pPr>
              <w:spacing w:line="260" w:lineRule="exact"/>
              <w:jc w:val="center"/>
              <w:rPr>
                <w:rFonts w:ascii="方正小标宋_GBK" w:hAnsi="方正小标宋_GBK" w:eastAsia="方正小标宋_GBK" w:cs="方正小标宋_GBK"/>
                <w:color w:val="000000"/>
                <w:kern w:val="0"/>
                <w:sz w:val="18"/>
                <w:szCs w:val="18"/>
              </w:rPr>
            </w:pPr>
          </w:p>
        </w:tc>
        <w:tc>
          <w:tcPr>
            <w:tcW w:w="1694" w:type="dxa"/>
            <w:gridSpan w:val="5"/>
            <w:shd w:val="clear" w:color="auto" w:fill="auto"/>
            <w:vAlign w:val="center"/>
          </w:tcPr>
          <w:p w14:paraId="2041E7C2">
            <w:pPr>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燃烧区域（层数）</w:t>
            </w:r>
          </w:p>
        </w:tc>
        <w:tc>
          <w:tcPr>
            <w:tcW w:w="877" w:type="dxa"/>
            <w:shd w:val="clear" w:color="auto" w:fill="auto"/>
            <w:vAlign w:val="center"/>
          </w:tcPr>
          <w:p w14:paraId="1EA829A2">
            <w:pPr>
              <w:spacing w:line="260" w:lineRule="exact"/>
              <w:jc w:val="center"/>
              <w:rPr>
                <w:rFonts w:ascii="方正小标宋_GBK" w:hAnsi="方正小标宋_GBK" w:eastAsia="方正小标宋_GBK" w:cs="方正小标宋_GBK"/>
                <w:color w:val="000000"/>
                <w:kern w:val="0"/>
                <w:sz w:val="18"/>
                <w:szCs w:val="18"/>
              </w:rPr>
            </w:pPr>
          </w:p>
        </w:tc>
        <w:tc>
          <w:tcPr>
            <w:tcW w:w="1305" w:type="dxa"/>
            <w:shd w:val="clear" w:color="auto" w:fill="auto"/>
            <w:vAlign w:val="center"/>
          </w:tcPr>
          <w:p w14:paraId="21527D72">
            <w:pPr>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蔓延方向</w:t>
            </w:r>
          </w:p>
        </w:tc>
        <w:tc>
          <w:tcPr>
            <w:tcW w:w="1358" w:type="dxa"/>
            <w:gridSpan w:val="2"/>
            <w:shd w:val="clear" w:color="auto" w:fill="auto"/>
            <w:vAlign w:val="center"/>
          </w:tcPr>
          <w:p w14:paraId="7FCA3E25">
            <w:pPr>
              <w:spacing w:line="260" w:lineRule="exact"/>
              <w:jc w:val="center"/>
              <w:rPr>
                <w:rFonts w:ascii="方正小标宋_GBK" w:hAnsi="方正小标宋_GBK" w:eastAsia="方正小标宋_GBK" w:cs="方正小标宋_GBK"/>
                <w:color w:val="000000"/>
                <w:kern w:val="0"/>
                <w:sz w:val="18"/>
                <w:szCs w:val="18"/>
              </w:rPr>
            </w:pPr>
          </w:p>
        </w:tc>
        <w:tc>
          <w:tcPr>
            <w:tcW w:w="1350" w:type="dxa"/>
            <w:gridSpan w:val="3"/>
            <w:shd w:val="clear" w:color="auto" w:fill="auto"/>
            <w:vAlign w:val="center"/>
          </w:tcPr>
          <w:p w14:paraId="598A537F">
            <w:pPr>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过火面积（m</w:t>
            </w:r>
            <w:r>
              <w:rPr>
                <w:rFonts w:hint="eastAsia" w:ascii="方正小标宋_GBK" w:hAnsi="方正小标宋_GBK" w:eastAsia="方正小标宋_GBK" w:cs="方正小标宋_GBK"/>
                <w:color w:val="000000"/>
                <w:kern w:val="0"/>
                <w:sz w:val="18"/>
                <w:szCs w:val="18"/>
                <w:vertAlign w:val="superscript"/>
              </w:rPr>
              <w:t>2</w:t>
            </w:r>
            <w:r>
              <w:rPr>
                <w:rFonts w:hint="eastAsia" w:ascii="方正小标宋_GBK" w:hAnsi="方正小标宋_GBK" w:eastAsia="方正小标宋_GBK" w:cs="方正小标宋_GBK"/>
                <w:color w:val="000000"/>
                <w:kern w:val="0"/>
                <w:sz w:val="18"/>
                <w:szCs w:val="18"/>
              </w:rPr>
              <w:t>）</w:t>
            </w:r>
          </w:p>
        </w:tc>
        <w:tc>
          <w:tcPr>
            <w:tcW w:w="405" w:type="dxa"/>
            <w:shd w:val="clear" w:color="auto" w:fill="auto"/>
            <w:vAlign w:val="center"/>
          </w:tcPr>
          <w:p w14:paraId="524300BD">
            <w:pPr>
              <w:spacing w:line="260" w:lineRule="exact"/>
              <w:jc w:val="center"/>
              <w:rPr>
                <w:rFonts w:ascii="方正小标宋_GBK" w:hAnsi="方正小标宋_GBK" w:eastAsia="方正小标宋_GBK" w:cs="方正小标宋_GBK"/>
                <w:color w:val="000000"/>
                <w:kern w:val="0"/>
                <w:sz w:val="18"/>
                <w:szCs w:val="18"/>
              </w:rPr>
            </w:pPr>
          </w:p>
        </w:tc>
      </w:tr>
      <w:tr w14:paraId="59B90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exact"/>
          <w:jc w:val="center"/>
        </w:trPr>
        <w:tc>
          <w:tcPr>
            <w:tcW w:w="584" w:type="dxa"/>
            <w:vMerge w:val="continue"/>
            <w:vAlign w:val="center"/>
          </w:tcPr>
          <w:p w14:paraId="7DFB1429">
            <w:pPr>
              <w:spacing w:line="300" w:lineRule="exact"/>
              <w:jc w:val="center"/>
              <w:rPr>
                <w:rFonts w:ascii="方正小标宋_GBK" w:hAnsi="方正小标宋_GBK" w:eastAsia="方正小标宋_GBK" w:cs="方正小标宋_GBK"/>
                <w:color w:val="000000"/>
                <w:kern w:val="0"/>
                <w:sz w:val="18"/>
                <w:szCs w:val="18"/>
              </w:rPr>
            </w:pPr>
          </w:p>
        </w:tc>
        <w:tc>
          <w:tcPr>
            <w:tcW w:w="1631" w:type="dxa"/>
            <w:shd w:val="clear" w:color="auto" w:fill="auto"/>
            <w:vAlign w:val="center"/>
          </w:tcPr>
          <w:p w14:paraId="7EA77D2D">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kern w:val="0"/>
                <w:sz w:val="18"/>
                <w:szCs w:val="18"/>
              </w:rPr>
              <w:t>伤亡人员数量</w:t>
            </w:r>
          </w:p>
        </w:tc>
        <w:tc>
          <w:tcPr>
            <w:tcW w:w="2730" w:type="dxa"/>
            <w:gridSpan w:val="5"/>
            <w:shd w:val="clear" w:color="auto" w:fill="auto"/>
            <w:vAlign w:val="center"/>
          </w:tcPr>
          <w:p w14:paraId="07E18E8B">
            <w:pPr>
              <w:widowControl/>
              <w:spacing w:line="260" w:lineRule="exact"/>
              <w:jc w:val="center"/>
              <w:rPr>
                <w:rFonts w:ascii="方正小标宋_GBK" w:hAnsi="方正小标宋_GBK" w:eastAsia="方正小标宋_GBK" w:cs="方正小标宋_GBK"/>
                <w:kern w:val="0"/>
                <w:sz w:val="18"/>
                <w:szCs w:val="18"/>
              </w:rPr>
            </w:pPr>
            <w:r>
              <w:rPr>
                <w:rFonts w:hint="eastAsia" w:ascii="方正小标宋_GBK" w:hAnsi="方正小标宋_GBK" w:eastAsia="方正小标宋_GBK" w:cs="方正小标宋_GBK"/>
                <w:kern w:val="0"/>
                <w:sz w:val="18"/>
                <w:szCs w:val="18"/>
              </w:rPr>
              <w:t xml:space="preserve">伤：    人     亡：  人 </w:t>
            </w:r>
          </w:p>
        </w:tc>
        <w:tc>
          <w:tcPr>
            <w:tcW w:w="2259" w:type="dxa"/>
            <w:gridSpan w:val="5"/>
            <w:shd w:val="clear" w:color="auto" w:fill="auto"/>
            <w:vAlign w:val="center"/>
          </w:tcPr>
          <w:p w14:paraId="1A113C99">
            <w:pPr>
              <w:widowControl/>
              <w:spacing w:line="260" w:lineRule="exact"/>
              <w:jc w:val="center"/>
              <w:rPr>
                <w:rFonts w:ascii="方正小标宋_GBK" w:hAnsi="方正小标宋_GBK" w:eastAsia="方正小标宋_GBK" w:cs="方正小标宋_GBK"/>
                <w:kern w:val="0"/>
                <w:sz w:val="18"/>
                <w:szCs w:val="18"/>
              </w:rPr>
            </w:pPr>
            <w:r>
              <w:rPr>
                <w:rFonts w:hint="eastAsia" w:ascii="方正小标宋_GBK" w:hAnsi="方正小标宋_GBK" w:eastAsia="方正小标宋_GBK" w:cs="方正小标宋_GBK"/>
                <w:kern w:val="0"/>
                <w:sz w:val="18"/>
                <w:szCs w:val="18"/>
              </w:rPr>
              <w:t>被困人员情况</w:t>
            </w:r>
          </w:p>
        </w:tc>
        <w:tc>
          <w:tcPr>
            <w:tcW w:w="6989" w:type="dxa"/>
            <w:gridSpan w:val="13"/>
            <w:shd w:val="clear" w:color="auto" w:fill="auto"/>
            <w:vAlign w:val="center"/>
          </w:tcPr>
          <w:p w14:paraId="3A6B7A2C">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kern w:val="0"/>
                <w:sz w:val="18"/>
                <w:szCs w:val="18"/>
              </w:rPr>
              <w:t>总数：  人      已救出人员：  人      尚未救出人员：  人</w:t>
            </w:r>
          </w:p>
        </w:tc>
      </w:tr>
      <w:tr w14:paraId="0C941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exact"/>
          <w:jc w:val="center"/>
        </w:trPr>
        <w:tc>
          <w:tcPr>
            <w:tcW w:w="584" w:type="dxa"/>
            <w:vMerge w:val="continue"/>
            <w:vAlign w:val="center"/>
          </w:tcPr>
          <w:p w14:paraId="09F42ACE">
            <w:pPr>
              <w:widowControl/>
              <w:spacing w:line="300" w:lineRule="exact"/>
              <w:jc w:val="center"/>
              <w:rPr>
                <w:rFonts w:ascii="方正小标宋_GBK" w:hAnsi="方正小标宋_GBK" w:eastAsia="方正小标宋_GBK" w:cs="方正小标宋_GBK"/>
                <w:color w:val="000000"/>
                <w:kern w:val="0"/>
                <w:sz w:val="18"/>
                <w:szCs w:val="18"/>
              </w:rPr>
            </w:pPr>
          </w:p>
        </w:tc>
        <w:tc>
          <w:tcPr>
            <w:tcW w:w="1631" w:type="dxa"/>
            <w:shd w:val="clear" w:color="auto" w:fill="auto"/>
            <w:vAlign w:val="center"/>
          </w:tcPr>
          <w:p w14:paraId="7EDCBB74">
            <w:pPr>
              <w:widowControl/>
              <w:spacing w:line="260" w:lineRule="exact"/>
              <w:jc w:val="center"/>
              <w:rPr>
                <w:rFonts w:ascii="方正小标宋_GBK" w:hAnsi="方正小标宋_GBK" w:eastAsia="方正小标宋_GBK" w:cs="方正小标宋_GBK"/>
                <w:kern w:val="0"/>
                <w:sz w:val="18"/>
                <w:szCs w:val="18"/>
              </w:rPr>
            </w:pPr>
            <w:r>
              <w:rPr>
                <w:rFonts w:hint="eastAsia" w:ascii="方正小标宋_GBK" w:hAnsi="方正小标宋_GBK" w:eastAsia="方正小标宋_GBK" w:cs="方正小标宋_GBK"/>
                <w:kern w:val="0"/>
                <w:sz w:val="18"/>
                <w:szCs w:val="18"/>
              </w:rPr>
              <w:t>发生爆炸</w:t>
            </w:r>
          </w:p>
        </w:tc>
        <w:tc>
          <w:tcPr>
            <w:tcW w:w="2730" w:type="dxa"/>
            <w:gridSpan w:val="5"/>
            <w:shd w:val="clear" w:color="auto" w:fill="auto"/>
            <w:vAlign w:val="center"/>
          </w:tcPr>
          <w:p w14:paraId="3070F5ED">
            <w:pPr>
              <w:widowControl/>
              <w:spacing w:line="240" w:lineRule="exact"/>
              <w:jc w:val="center"/>
              <w:rPr>
                <w:rFonts w:ascii="方正小标宋_GBK" w:hAnsi="方正小标宋_GBK" w:eastAsia="方正小标宋_GBK" w:cs="方正小标宋_GBK"/>
                <w:kern w:val="0"/>
                <w:sz w:val="18"/>
                <w:szCs w:val="18"/>
              </w:rPr>
            </w:pPr>
            <w:r>
              <w:rPr>
                <w:rFonts w:hint="eastAsia" w:ascii="方正小标宋_GBK" w:hAnsi="方正小标宋_GBK" w:eastAsia="方正小标宋_GBK" w:cs="方正小标宋_GBK"/>
                <w:kern w:val="0"/>
                <w:sz w:val="18"/>
                <w:szCs w:val="18"/>
              </w:rPr>
              <w:t>有（ ）   无（ ）</w:t>
            </w:r>
          </w:p>
        </w:tc>
        <w:tc>
          <w:tcPr>
            <w:tcW w:w="2259" w:type="dxa"/>
            <w:gridSpan w:val="5"/>
            <w:shd w:val="clear" w:color="auto" w:fill="auto"/>
            <w:vAlign w:val="center"/>
          </w:tcPr>
          <w:p w14:paraId="75157993">
            <w:pPr>
              <w:widowControl/>
              <w:spacing w:line="260" w:lineRule="exact"/>
              <w:jc w:val="center"/>
              <w:rPr>
                <w:rFonts w:ascii="方正小标宋_GBK" w:hAnsi="方正小标宋_GBK" w:eastAsia="方正小标宋_GBK" w:cs="方正小标宋_GBK"/>
                <w:kern w:val="0"/>
                <w:sz w:val="18"/>
                <w:szCs w:val="18"/>
              </w:rPr>
            </w:pPr>
            <w:r>
              <w:rPr>
                <w:rFonts w:hint="eastAsia" w:ascii="方正小标宋_GBK" w:hAnsi="方正小标宋_GBK" w:eastAsia="方正小标宋_GBK" w:cs="方正小标宋_GBK"/>
                <w:kern w:val="0"/>
                <w:sz w:val="18"/>
                <w:szCs w:val="18"/>
              </w:rPr>
              <w:t>发生坍塌</w:t>
            </w:r>
          </w:p>
        </w:tc>
        <w:tc>
          <w:tcPr>
            <w:tcW w:w="2571" w:type="dxa"/>
            <w:gridSpan w:val="6"/>
            <w:shd w:val="clear" w:color="auto" w:fill="auto"/>
            <w:vAlign w:val="center"/>
          </w:tcPr>
          <w:p w14:paraId="2202DD5B">
            <w:pPr>
              <w:widowControl/>
              <w:spacing w:line="260" w:lineRule="exact"/>
              <w:jc w:val="center"/>
              <w:rPr>
                <w:rFonts w:ascii="方正小标宋_GBK" w:hAnsi="方正小标宋_GBK" w:eastAsia="方正小标宋_GBK" w:cs="方正小标宋_GBK"/>
                <w:kern w:val="0"/>
                <w:sz w:val="18"/>
                <w:szCs w:val="18"/>
              </w:rPr>
            </w:pPr>
            <w:r>
              <w:rPr>
                <w:rFonts w:hint="eastAsia" w:ascii="方正小标宋_GBK" w:hAnsi="方正小标宋_GBK" w:eastAsia="方正小标宋_GBK" w:cs="方正小标宋_GBK"/>
                <w:kern w:val="0"/>
                <w:sz w:val="18"/>
                <w:szCs w:val="18"/>
              </w:rPr>
              <w:t>有（ ）  无（ ）</w:t>
            </w:r>
          </w:p>
        </w:tc>
        <w:tc>
          <w:tcPr>
            <w:tcW w:w="1305" w:type="dxa"/>
            <w:shd w:val="clear" w:color="auto" w:fill="auto"/>
            <w:vAlign w:val="center"/>
          </w:tcPr>
          <w:p w14:paraId="78B8AC5C">
            <w:pPr>
              <w:widowControl/>
              <w:spacing w:line="260" w:lineRule="exact"/>
              <w:jc w:val="center"/>
              <w:rPr>
                <w:rFonts w:ascii="方正小标宋_GBK" w:hAnsi="方正小标宋_GBK" w:eastAsia="方正小标宋_GBK" w:cs="方正小标宋_GBK"/>
                <w:kern w:val="0"/>
                <w:sz w:val="18"/>
                <w:szCs w:val="18"/>
              </w:rPr>
            </w:pPr>
            <w:r>
              <w:rPr>
                <w:rFonts w:hint="eastAsia" w:ascii="方正小标宋_GBK" w:hAnsi="方正小标宋_GBK" w:eastAsia="方正小标宋_GBK" w:cs="方正小标宋_GBK"/>
                <w:kern w:val="0"/>
                <w:sz w:val="18"/>
                <w:szCs w:val="18"/>
              </w:rPr>
              <w:t>其    他</w:t>
            </w:r>
          </w:p>
        </w:tc>
        <w:tc>
          <w:tcPr>
            <w:tcW w:w="3113" w:type="dxa"/>
            <w:gridSpan w:val="6"/>
            <w:shd w:val="clear" w:color="auto" w:fill="auto"/>
            <w:vAlign w:val="center"/>
          </w:tcPr>
          <w:p w14:paraId="7F703D28">
            <w:pPr>
              <w:widowControl/>
              <w:spacing w:line="260" w:lineRule="exact"/>
              <w:jc w:val="center"/>
              <w:rPr>
                <w:rFonts w:ascii="方正小标宋_GBK" w:hAnsi="方正小标宋_GBK" w:eastAsia="方正小标宋_GBK" w:cs="方正小标宋_GBK"/>
                <w:kern w:val="0"/>
                <w:sz w:val="18"/>
                <w:szCs w:val="18"/>
              </w:rPr>
            </w:pPr>
          </w:p>
        </w:tc>
      </w:tr>
      <w:tr w14:paraId="426EE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exact"/>
          <w:jc w:val="center"/>
        </w:trPr>
        <w:tc>
          <w:tcPr>
            <w:tcW w:w="584" w:type="dxa"/>
            <w:vMerge w:val="continue"/>
            <w:vAlign w:val="center"/>
          </w:tcPr>
          <w:p w14:paraId="41B61B55">
            <w:pPr>
              <w:widowControl/>
              <w:spacing w:line="300" w:lineRule="exact"/>
              <w:jc w:val="center"/>
              <w:rPr>
                <w:rFonts w:ascii="方正小标宋_GBK" w:hAnsi="方正小标宋_GBK" w:eastAsia="方正小标宋_GBK" w:cs="方正小标宋_GBK"/>
                <w:color w:val="000000"/>
                <w:kern w:val="0"/>
                <w:sz w:val="18"/>
                <w:szCs w:val="18"/>
              </w:rPr>
            </w:pPr>
          </w:p>
        </w:tc>
        <w:tc>
          <w:tcPr>
            <w:tcW w:w="1631" w:type="dxa"/>
            <w:shd w:val="clear" w:color="auto" w:fill="auto"/>
            <w:vAlign w:val="center"/>
          </w:tcPr>
          <w:p w14:paraId="450A138F">
            <w:pPr>
              <w:widowControl/>
              <w:spacing w:line="260" w:lineRule="exact"/>
              <w:jc w:val="center"/>
              <w:rPr>
                <w:rFonts w:ascii="方正小标宋_GBK" w:hAnsi="方正小标宋_GBK" w:eastAsia="方正小标宋_GBK" w:cs="方正小标宋_GBK"/>
                <w:kern w:val="0"/>
                <w:sz w:val="18"/>
                <w:szCs w:val="18"/>
              </w:rPr>
            </w:pPr>
            <w:r>
              <w:rPr>
                <w:rFonts w:hint="eastAsia" w:ascii="方正小标宋_GBK" w:hAnsi="方正小标宋_GBK" w:eastAsia="方正小标宋_GBK" w:cs="方正小标宋_GBK"/>
                <w:color w:val="000000"/>
                <w:kern w:val="0"/>
                <w:sz w:val="18"/>
                <w:szCs w:val="18"/>
              </w:rPr>
              <w:t>气象情况</w:t>
            </w:r>
          </w:p>
        </w:tc>
        <w:tc>
          <w:tcPr>
            <w:tcW w:w="780" w:type="dxa"/>
            <w:shd w:val="clear" w:color="auto" w:fill="auto"/>
            <w:vAlign w:val="center"/>
          </w:tcPr>
          <w:p w14:paraId="46757147">
            <w:pPr>
              <w:widowControl/>
              <w:spacing w:line="240" w:lineRule="exact"/>
              <w:jc w:val="center"/>
              <w:rPr>
                <w:rFonts w:ascii="方正小标宋_GBK" w:hAnsi="方正小标宋_GBK" w:eastAsia="方正小标宋_GBK" w:cs="方正小标宋_GBK"/>
                <w:kern w:val="0"/>
                <w:sz w:val="18"/>
                <w:szCs w:val="18"/>
              </w:rPr>
            </w:pPr>
            <w:r>
              <w:rPr>
                <w:rFonts w:hint="eastAsia" w:ascii="方正小标宋_GBK" w:hAnsi="方正小标宋_GBK" w:eastAsia="方正小标宋_GBK" w:cs="方正小标宋_GBK"/>
                <w:color w:val="000000"/>
                <w:kern w:val="0"/>
                <w:sz w:val="18"/>
                <w:szCs w:val="18"/>
              </w:rPr>
              <w:t>天气</w:t>
            </w:r>
          </w:p>
        </w:tc>
        <w:tc>
          <w:tcPr>
            <w:tcW w:w="1350" w:type="dxa"/>
            <w:gridSpan w:val="3"/>
            <w:shd w:val="clear" w:color="auto" w:fill="auto"/>
            <w:vAlign w:val="center"/>
          </w:tcPr>
          <w:p w14:paraId="137C58AF">
            <w:pPr>
              <w:widowControl/>
              <w:spacing w:line="260" w:lineRule="exact"/>
              <w:jc w:val="center"/>
              <w:rPr>
                <w:rFonts w:ascii="方正小标宋_GBK" w:hAnsi="方正小标宋_GBK" w:eastAsia="方正小标宋_GBK" w:cs="方正小标宋_GBK"/>
                <w:kern w:val="0"/>
                <w:sz w:val="18"/>
                <w:szCs w:val="18"/>
              </w:rPr>
            </w:pPr>
          </w:p>
        </w:tc>
        <w:tc>
          <w:tcPr>
            <w:tcW w:w="600" w:type="dxa"/>
            <w:shd w:val="clear" w:color="auto" w:fill="auto"/>
            <w:vAlign w:val="center"/>
          </w:tcPr>
          <w:p w14:paraId="0BC61617">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温度</w:t>
            </w:r>
          </w:p>
        </w:tc>
        <w:tc>
          <w:tcPr>
            <w:tcW w:w="2259" w:type="dxa"/>
            <w:gridSpan w:val="5"/>
            <w:shd w:val="clear" w:color="auto" w:fill="auto"/>
            <w:vAlign w:val="center"/>
          </w:tcPr>
          <w:p w14:paraId="3D5919EE">
            <w:pPr>
              <w:widowControl/>
              <w:spacing w:line="260" w:lineRule="exact"/>
              <w:jc w:val="center"/>
              <w:rPr>
                <w:rFonts w:ascii="方正小标宋_GBK" w:hAnsi="方正小标宋_GBK" w:eastAsia="方正小标宋_GBK" w:cs="方正小标宋_GBK"/>
                <w:color w:val="000000"/>
                <w:kern w:val="0"/>
                <w:sz w:val="18"/>
                <w:szCs w:val="18"/>
              </w:rPr>
            </w:pPr>
          </w:p>
        </w:tc>
        <w:tc>
          <w:tcPr>
            <w:tcW w:w="749" w:type="dxa"/>
            <w:gridSpan w:val="2"/>
            <w:shd w:val="clear" w:color="auto" w:fill="auto"/>
            <w:vAlign w:val="center"/>
          </w:tcPr>
          <w:p w14:paraId="04185141">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湿度</w:t>
            </w:r>
          </w:p>
        </w:tc>
        <w:tc>
          <w:tcPr>
            <w:tcW w:w="945" w:type="dxa"/>
            <w:gridSpan w:val="3"/>
            <w:shd w:val="clear" w:color="auto" w:fill="auto"/>
            <w:vAlign w:val="center"/>
          </w:tcPr>
          <w:p w14:paraId="7F40CB3E">
            <w:pPr>
              <w:widowControl/>
              <w:spacing w:line="260" w:lineRule="exact"/>
              <w:jc w:val="center"/>
              <w:rPr>
                <w:rFonts w:ascii="方正小标宋_GBK" w:hAnsi="方正小标宋_GBK" w:eastAsia="方正小标宋_GBK" w:cs="方正小标宋_GBK"/>
                <w:color w:val="000000"/>
                <w:kern w:val="0"/>
                <w:sz w:val="18"/>
                <w:szCs w:val="18"/>
              </w:rPr>
            </w:pPr>
          </w:p>
        </w:tc>
        <w:tc>
          <w:tcPr>
            <w:tcW w:w="877" w:type="dxa"/>
            <w:shd w:val="clear" w:color="auto" w:fill="auto"/>
            <w:vAlign w:val="center"/>
          </w:tcPr>
          <w:p w14:paraId="794722F8">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风向</w:t>
            </w:r>
          </w:p>
        </w:tc>
        <w:tc>
          <w:tcPr>
            <w:tcW w:w="1305" w:type="dxa"/>
            <w:shd w:val="clear" w:color="auto" w:fill="auto"/>
            <w:vAlign w:val="center"/>
          </w:tcPr>
          <w:p w14:paraId="013B76CC">
            <w:pPr>
              <w:widowControl/>
              <w:spacing w:line="260" w:lineRule="exact"/>
              <w:jc w:val="center"/>
              <w:rPr>
                <w:rFonts w:ascii="方正小标宋_GBK" w:hAnsi="方正小标宋_GBK" w:eastAsia="方正小标宋_GBK" w:cs="方正小标宋_GBK"/>
                <w:color w:val="000000"/>
                <w:kern w:val="0"/>
                <w:sz w:val="18"/>
                <w:szCs w:val="18"/>
              </w:rPr>
            </w:pPr>
          </w:p>
        </w:tc>
        <w:tc>
          <w:tcPr>
            <w:tcW w:w="1358" w:type="dxa"/>
            <w:gridSpan w:val="2"/>
            <w:shd w:val="clear" w:color="auto" w:fill="auto"/>
            <w:vAlign w:val="center"/>
          </w:tcPr>
          <w:p w14:paraId="7950890E">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风力</w:t>
            </w:r>
          </w:p>
        </w:tc>
        <w:tc>
          <w:tcPr>
            <w:tcW w:w="1755" w:type="dxa"/>
            <w:gridSpan w:val="4"/>
            <w:shd w:val="clear" w:color="auto" w:fill="auto"/>
            <w:vAlign w:val="center"/>
          </w:tcPr>
          <w:p w14:paraId="488A8C87">
            <w:pPr>
              <w:widowControl/>
              <w:spacing w:line="260" w:lineRule="exact"/>
              <w:jc w:val="center"/>
              <w:rPr>
                <w:rFonts w:ascii="方正小标宋_GBK" w:hAnsi="方正小标宋_GBK" w:eastAsia="方正小标宋_GBK" w:cs="方正小标宋_GBK"/>
                <w:kern w:val="0"/>
                <w:sz w:val="18"/>
                <w:szCs w:val="18"/>
              </w:rPr>
            </w:pPr>
          </w:p>
        </w:tc>
      </w:tr>
      <w:tr w14:paraId="10B73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exact"/>
          <w:jc w:val="center"/>
        </w:trPr>
        <w:tc>
          <w:tcPr>
            <w:tcW w:w="584" w:type="dxa"/>
            <w:vMerge w:val="restart"/>
            <w:vAlign w:val="center"/>
          </w:tcPr>
          <w:p w14:paraId="0E1E2D5F">
            <w:pPr>
              <w:widowControl/>
              <w:spacing w:line="3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起火</w:t>
            </w:r>
          </w:p>
          <w:p w14:paraId="5613A466">
            <w:pPr>
              <w:widowControl/>
              <w:spacing w:line="3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单位</w:t>
            </w:r>
          </w:p>
          <w:p w14:paraId="5D5CDB95">
            <w:pPr>
              <w:spacing w:line="3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基本</w:t>
            </w:r>
          </w:p>
          <w:p w14:paraId="5E9F7A3A">
            <w:pPr>
              <w:spacing w:line="3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情况</w:t>
            </w:r>
          </w:p>
        </w:tc>
        <w:tc>
          <w:tcPr>
            <w:tcW w:w="1631" w:type="dxa"/>
            <w:shd w:val="clear" w:color="auto" w:fill="auto"/>
            <w:vAlign w:val="center"/>
          </w:tcPr>
          <w:p w14:paraId="120CF48A">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毗邻情况</w:t>
            </w:r>
          </w:p>
        </w:tc>
        <w:tc>
          <w:tcPr>
            <w:tcW w:w="780" w:type="dxa"/>
            <w:shd w:val="clear" w:color="auto" w:fill="auto"/>
            <w:vAlign w:val="center"/>
          </w:tcPr>
          <w:p w14:paraId="01D40525">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东</w:t>
            </w:r>
          </w:p>
        </w:tc>
        <w:tc>
          <w:tcPr>
            <w:tcW w:w="1950" w:type="dxa"/>
            <w:gridSpan w:val="4"/>
            <w:shd w:val="clear" w:color="auto" w:fill="auto"/>
            <w:vAlign w:val="center"/>
          </w:tcPr>
          <w:p w14:paraId="048CBCB5">
            <w:pPr>
              <w:widowControl/>
              <w:spacing w:line="260" w:lineRule="exact"/>
              <w:jc w:val="center"/>
              <w:rPr>
                <w:rFonts w:ascii="方正小标宋_GBK" w:hAnsi="方正小标宋_GBK" w:eastAsia="方正小标宋_GBK" w:cs="方正小标宋_GBK"/>
                <w:color w:val="000000"/>
                <w:kern w:val="0"/>
                <w:sz w:val="18"/>
                <w:szCs w:val="18"/>
              </w:rPr>
            </w:pPr>
          </w:p>
        </w:tc>
        <w:tc>
          <w:tcPr>
            <w:tcW w:w="904" w:type="dxa"/>
            <w:gridSpan w:val="2"/>
            <w:shd w:val="clear" w:color="auto" w:fill="auto"/>
            <w:vAlign w:val="center"/>
          </w:tcPr>
          <w:p w14:paraId="6B603D4F">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南</w:t>
            </w:r>
          </w:p>
        </w:tc>
        <w:tc>
          <w:tcPr>
            <w:tcW w:w="1355" w:type="dxa"/>
            <w:gridSpan w:val="3"/>
            <w:shd w:val="clear" w:color="auto" w:fill="auto"/>
            <w:vAlign w:val="center"/>
          </w:tcPr>
          <w:p w14:paraId="47A5A8D3">
            <w:pPr>
              <w:widowControl/>
              <w:spacing w:line="260" w:lineRule="exact"/>
              <w:jc w:val="center"/>
              <w:rPr>
                <w:rFonts w:ascii="方正小标宋_GBK" w:hAnsi="方正小标宋_GBK" w:eastAsia="方正小标宋_GBK" w:cs="方正小标宋_GBK"/>
                <w:color w:val="000000"/>
                <w:kern w:val="0"/>
                <w:sz w:val="18"/>
                <w:szCs w:val="18"/>
              </w:rPr>
            </w:pPr>
          </w:p>
        </w:tc>
        <w:tc>
          <w:tcPr>
            <w:tcW w:w="749" w:type="dxa"/>
            <w:gridSpan w:val="2"/>
            <w:shd w:val="clear" w:color="auto" w:fill="auto"/>
            <w:vAlign w:val="center"/>
          </w:tcPr>
          <w:p w14:paraId="0BE580EE">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西</w:t>
            </w:r>
          </w:p>
        </w:tc>
        <w:tc>
          <w:tcPr>
            <w:tcW w:w="3127" w:type="dxa"/>
            <w:gridSpan w:val="5"/>
            <w:shd w:val="clear" w:color="auto" w:fill="auto"/>
            <w:vAlign w:val="center"/>
          </w:tcPr>
          <w:p w14:paraId="5136A9FD">
            <w:pPr>
              <w:widowControl/>
              <w:spacing w:line="260" w:lineRule="exact"/>
              <w:jc w:val="center"/>
              <w:rPr>
                <w:rFonts w:ascii="方正小标宋_GBK" w:hAnsi="方正小标宋_GBK" w:eastAsia="方正小标宋_GBK" w:cs="方正小标宋_GBK"/>
                <w:color w:val="000000"/>
                <w:kern w:val="0"/>
                <w:sz w:val="18"/>
                <w:szCs w:val="18"/>
              </w:rPr>
            </w:pPr>
          </w:p>
        </w:tc>
        <w:tc>
          <w:tcPr>
            <w:tcW w:w="495" w:type="dxa"/>
            <w:shd w:val="clear" w:color="auto" w:fill="auto"/>
            <w:vAlign w:val="center"/>
          </w:tcPr>
          <w:p w14:paraId="42454DBC">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北</w:t>
            </w:r>
          </w:p>
        </w:tc>
        <w:tc>
          <w:tcPr>
            <w:tcW w:w="2618" w:type="dxa"/>
            <w:gridSpan w:val="5"/>
            <w:shd w:val="clear" w:color="auto" w:fill="auto"/>
            <w:vAlign w:val="center"/>
          </w:tcPr>
          <w:p w14:paraId="7EA6A125">
            <w:pPr>
              <w:widowControl/>
              <w:spacing w:line="260" w:lineRule="exact"/>
              <w:jc w:val="center"/>
              <w:rPr>
                <w:rFonts w:ascii="方正小标宋_GBK" w:hAnsi="方正小标宋_GBK" w:eastAsia="方正小标宋_GBK" w:cs="方正小标宋_GBK"/>
                <w:color w:val="000000"/>
                <w:kern w:val="0"/>
                <w:sz w:val="18"/>
                <w:szCs w:val="18"/>
              </w:rPr>
            </w:pPr>
          </w:p>
        </w:tc>
      </w:tr>
      <w:tr w14:paraId="1E8D0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exact"/>
          <w:jc w:val="center"/>
        </w:trPr>
        <w:tc>
          <w:tcPr>
            <w:tcW w:w="584" w:type="dxa"/>
            <w:vMerge w:val="continue"/>
            <w:vAlign w:val="center"/>
          </w:tcPr>
          <w:p w14:paraId="0E2F2F0F">
            <w:pPr>
              <w:spacing w:line="300" w:lineRule="exact"/>
              <w:jc w:val="center"/>
              <w:rPr>
                <w:rFonts w:ascii="方正小标宋_GBK" w:hAnsi="方正小标宋_GBK" w:eastAsia="方正小标宋_GBK" w:cs="方正小标宋_GBK"/>
                <w:color w:val="000000"/>
                <w:kern w:val="0"/>
                <w:sz w:val="18"/>
                <w:szCs w:val="18"/>
              </w:rPr>
            </w:pPr>
          </w:p>
        </w:tc>
        <w:tc>
          <w:tcPr>
            <w:tcW w:w="1631" w:type="dxa"/>
            <w:shd w:val="clear" w:color="auto" w:fill="auto"/>
            <w:vAlign w:val="center"/>
          </w:tcPr>
          <w:p w14:paraId="470B198C">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占地面积（m</w:t>
            </w:r>
            <w:r>
              <w:rPr>
                <w:rFonts w:hint="eastAsia" w:ascii="方正小标宋_GBK" w:hAnsi="方正小标宋_GBK" w:eastAsia="方正小标宋_GBK" w:cs="方正小标宋_GBK"/>
                <w:color w:val="000000"/>
                <w:kern w:val="0"/>
                <w:sz w:val="18"/>
                <w:szCs w:val="18"/>
                <w:vertAlign w:val="superscript"/>
              </w:rPr>
              <w:t>2</w:t>
            </w:r>
            <w:r>
              <w:rPr>
                <w:rFonts w:hint="eastAsia" w:ascii="方正小标宋_GBK" w:hAnsi="方正小标宋_GBK" w:eastAsia="方正小标宋_GBK" w:cs="方正小标宋_GBK"/>
                <w:color w:val="000000"/>
                <w:kern w:val="0"/>
                <w:sz w:val="18"/>
                <w:szCs w:val="18"/>
              </w:rPr>
              <w:t>）</w:t>
            </w:r>
          </w:p>
        </w:tc>
        <w:tc>
          <w:tcPr>
            <w:tcW w:w="2130" w:type="dxa"/>
            <w:gridSpan w:val="4"/>
            <w:shd w:val="clear" w:color="auto" w:fill="auto"/>
            <w:vAlign w:val="center"/>
          </w:tcPr>
          <w:p w14:paraId="0F76D76D">
            <w:pPr>
              <w:widowControl/>
              <w:spacing w:line="260" w:lineRule="exact"/>
              <w:jc w:val="center"/>
              <w:rPr>
                <w:rFonts w:ascii="方正小标宋_GBK" w:hAnsi="方正小标宋_GBK" w:eastAsia="方正小标宋_GBK" w:cs="方正小标宋_GBK"/>
                <w:color w:val="000000"/>
                <w:kern w:val="0"/>
                <w:sz w:val="18"/>
                <w:szCs w:val="18"/>
              </w:rPr>
            </w:pPr>
          </w:p>
        </w:tc>
        <w:tc>
          <w:tcPr>
            <w:tcW w:w="1504" w:type="dxa"/>
            <w:gridSpan w:val="3"/>
            <w:shd w:val="clear" w:color="auto" w:fill="auto"/>
            <w:vAlign w:val="center"/>
          </w:tcPr>
          <w:p w14:paraId="7C7FADD0">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建筑面积</w:t>
            </w:r>
            <w:r>
              <w:rPr>
                <w:rFonts w:hint="eastAsia" w:ascii="方正小标宋_GBK" w:hAnsi="方正小标宋_GBK" w:eastAsia="方正小标宋_GBK" w:cs="方正小标宋_GBK"/>
                <w:color w:val="000000"/>
                <w:kern w:val="0"/>
                <w:sz w:val="15"/>
                <w:szCs w:val="15"/>
              </w:rPr>
              <w:t>（m</w:t>
            </w:r>
            <w:r>
              <w:rPr>
                <w:rFonts w:hint="eastAsia" w:ascii="方正小标宋_GBK" w:hAnsi="方正小标宋_GBK" w:eastAsia="方正小标宋_GBK" w:cs="方正小标宋_GBK"/>
                <w:color w:val="000000"/>
                <w:kern w:val="0"/>
                <w:sz w:val="15"/>
                <w:szCs w:val="15"/>
                <w:vertAlign w:val="superscript"/>
              </w:rPr>
              <w:t>2</w:t>
            </w:r>
            <w:r>
              <w:rPr>
                <w:rFonts w:hint="eastAsia" w:ascii="方正小标宋_GBK" w:hAnsi="方正小标宋_GBK" w:eastAsia="方正小标宋_GBK" w:cs="方正小标宋_GBK"/>
                <w:color w:val="000000"/>
                <w:kern w:val="0"/>
                <w:sz w:val="15"/>
                <w:szCs w:val="15"/>
              </w:rPr>
              <w:t>）</w:t>
            </w:r>
          </w:p>
        </w:tc>
        <w:tc>
          <w:tcPr>
            <w:tcW w:w="1355" w:type="dxa"/>
            <w:gridSpan w:val="3"/>
            <w:shd w:val="clear" w:color="auto" w:fill="auto"/>
            <w:vAlign w:val="center"/>
          </w:tcPr>
          <w:p w14:paraId="2F60AD00">
            <w:pPr>
              <w:widowControl/>
              <w:spacing w:line="260" w:lineRule="exact"/>
              <w:jc w:val="center"/>
              <w:rPr>
                <w:rFonts w:ascii="方正小标宋_GBK" w:hAnsi="方正小标宋_GBK" w:eastAsia="方正小标宋_GBK" w:cs="方正小标宋_GBK"/>
                <w:color w:val="000000"/>
                <w:kern w:val="0"/>
                <w:sz w:val="18"/>
                <w:szCs w:val="18"/>
              </w:rPr>
            </w:pPr>
          </w:p>
        </w:tc>
        <w:tc>
          <w:tcPr>
            <w:tcW w:w="1538" w:type="dxa"/>
            <w:gridSpan w:val="3"/>
            <w:shd w:val="clear" w:color="auto" w:fill="auto"/>
            <w:vAlign w:val="center"/>
          </w:tcPr>
          <w:p w14:paraId="73C3FC3B">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建筑结构</w:t>
            </w:r>
          </w:p>
        </w:tc>
        <w:tc>
          <w:tcPr>
            <w:tcW w:w="2338" w:type="dxa"/>
            <w:gridSpan w:val="4"/>
            <w:shd w:val="clear" w:color="auto" w:fill="auto"/>
            <w:vAlign w:val="center"/>
          </w:tcPr>
          <w:p w14:paraId="15AFA1B6">
            <w:pPr>
              <w:widowControl/>
              <w:spacing w:line="260" w:lineRule="exact"/>
              <w:jc w:val="center"/>
              <w:rPr>
                <w:rFonts w:ascii="方正小标宋_GBK" w:hAnsi="方正小标宋_GBK" w:eastAsia="方正小标宋_GBK" w:cs="方正小标宋_GBK"/>
                <w:color w:val="000000"/>
                <w:kern w:val="0"/>
                <w:sz w:val="18"/>
                <w:szCs w:val="18"/>
              </w:rPr>
            </w:pPr>
          </w:p>
        </w:tc>
        <w:tc>
          <w:tcPr>
            <w:tcW w:w="1358" w:type="dxa"/>
            <w:gridSpan w:val="2"/>
            <w:shd w:val="clear" w:color="auto" w:fill="auto"/>
            <w:vAlign w:val="center"/>
          </w:tcPr>
          <w:p w14:paraId="3DCB481F">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耐火等级</w:t>
            </w:r>
          </w:p>
        </w:tc>
        <w:tc>
          <w:tcPr>
            <w:tcW w:w="1755" w:type="dxa"/>
            <w:gridSpan w:val="4"/>
            <w:shd w:val="clear" w:color="auto" w:fill="auto"/>
            <w:vAlign w:val="center"/>
          </w:tcPr>
          <w:p w14:paraId="7EC84A5B">
            <w:pPr>
              <w:widowControl/>
              <w:spacing w:line="260" w:lineRule="exact"/>
              <w:jc w:val="center"/>
              <w:rPr>
                <w:rFonts w:ascii="方正小标宋_GBK" w:hAnsi="方正小标宋_GBK" w:eastAsia="方正小标宋_GBK" w:cs="方正小标宋_GBK"/>
                <w:color w:val="000000"/>
                <w:kern w:val="0"/>
                <w:sz w:val="18"/>
                <w:szCs w:val="18"/>
              </w:rPr>
            </w:pPr>
          </w:p>
        </w:tc>
      </w:tr>
      <w:tr w14:paraId="77D41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exact"/>
          <w:jc w:val="center"/>
        </w:trPr>
        <w:tc>
          <w:tcPr>
            <w:tcW w:w="584" w:type="dxa"/>
            <w:vMerge w:val="continue"/>
            <w:vAlign w:val="center"/>
          </w:tcPr>
          <w:p w14:paraId="65F2195B">
            <w:pPr>
              <w:spacing w:line="300" w:lineRule="exact"/>
              <w:jc w:val="center"/>
              <w:rPr>
                <w:rFonts w:ascii="方正小标宋_GBK" w:hAnsi="方正小标宋_GBK" w:eastAsia="方正小标宋_GBK" w:cs="方正小标宋_GBK"/>
                <w:color w:val="000000"/>
                <w:kern w:val="0"/>
                <w:sz w:val="18"/>
                <w:szCs w:val="18"/>
              </w:rPr>
            </w:pPr>
          </w:p>
        </w:tc>
        <w:tc>
          <w:tcPr>
            <w:tcW w:w="1631" w:type="dxa"/>
            <w:shd w:val="clear" w:color="auto" w:fill="auto"/>
            <w:vAlign w:val="center"/>
          </w:tcPr>
          <w:p w14:paraId="345EFB9A">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建筑高度（m）</w:t>
            </w:r>
          </w:p>
        </w:tc>
        <w:tc>
          <w:tcPr>
            <w:tcW w:w="780" w:type="dxa"/>
            <w:shd w:val="clear" w:color="auto" w:fill="auto"/>
            <w:vAlign w:val="center"/>
          </w:tcPr>
          <w:p w14:paraId="0650AAF0">
            <w:pPr>
              <w:widowControl/>
              <w:spacing w:line="260" w:lineRule="exact"/>
              <w:jc w:val="center"/>
              <w:rPr>
                <w:rFonts w:ascii="方正小标宋_GBK" w:hAnsi="方正小标宋_GBK" w:eastAsia="方正小标宋_GBK" w:cs="方正小标宋_GBK"/>
                <w:color w:val="000000"/>
                <w:kern w:val="0"/>
                <w:sz w:val="18"/>
                <w:szCs w:val="18"/>
              </w:rPr>
            </w:pPr>
          </w:p>
        </w:tc>
        <w:tc>
          <w:tcPr>
            <w:tcW w:w="1350" w:type="dxa"/>
            <w:gridSpan w:val="3"/>
            <w:shd w:val="clear" w:color="auto" w:fill="auto"/>
            <w:vAlign w:val="center"/>
          </w:tcPr>
          <w:p w14:paraId="33A4BCFC">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层数</w:t>
            </w:r>
          </w:p>
        </w:tc>
        <w:tc>
          <w:tcPr>
            <w:tcW w:w="2859" w:type="dxa"/>
            <w:gridSpan w:val="6"/>
            <w:shd w:val="clear" w:color="auto" w:fill="auto"/>
            <w:vAlign w:val="center"/>
          </w:tcPr>
          <w:p w14:paraId="3D67E80E">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地上：  层      地下：  层</w:t>
            </w:r>
          </w:p>
        </w:tc>
        <w:tc>
          <w:tcPr>
            <w:tcW w:w="1538" w:type="dxa"/>
            <w:gridSpan w:val="3"/>
            <w:shd w:val="clear" w:color="auto" w:fill="auto"/>
            <w:vAlign w:val="center"/>
          </w:tcPr>
          <w:p w14:paraId="66046626">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kern w:val="0"/>
                <w:sz w:val="18"/>
                <w:szCs w:val="18"/>
              </w:rPr>
              <w:t>防火分区数量</w:t>
            </w:r>
          </w:p>
        </w:tc>
        <w:tc>
          <w:tcPr>
            <w:tcW w:w="2338" w:type="dxa"/>
            <w:gridSpan w:val="4"/>
            <w:shd w:val="clear" w:color="auto" w:fill="auto"/>
            <w:vAlign w:val="center"/>
          </w:tcPr>
          <w:p w14:paraId="74C89BCD">
            <w:pPr>
              <w:widowControl/>
              <w:spacing w:line="260" w:lineRule="exact"/>
              <w:jc w:val="center"/>
              <w:rPr>
                <w:rFonts w:ascii="方正小标宋_GBK" w:hAnsi="方正小标宋_GBK" w:eastAsia="方正小标宋_GBK" w:cs="方正小标宋_GBK"/>
                <w:color w:val="000000"/>
                <w:kern w:val="0"/>
                <w:sz w:val="18"/>
                <w:szCs w:val="18"/>
              </w:rPr>
            </w:pPr>
          </w:p>
        </w:tc>
        <w:tc>
          <w:tcPr>
            <w:tcW w:w="1358" w:type="dxa"/>
            <w:gridSpan w:val="2"/>
            <w:shd w:val="clear" w:color="auto" w:fill="auto"/>
            <w:vAlign w:val="center"/>
          </w:tcPr>
          <w:p w14:paraId="063CE88E">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外立面材料</w:t>
            </w:r>
          </w:p>
        </w:tc>
        <w:tc>
          <w:tcPr>
            <w:tcW w:w="1755" w:type="dxa"/>
            <w:gridSpan w:val="4"/>
            <w:shd w:val="clear" w:color="auto" w:fill="auto"/>
            <w:vAlign w:val="center"/>
          </w:tcPr>
          <w:p w14:paraId="7281FC2A">
            <w:pPr>
              <w:widowControl/>
              <w:spacing w:line="260" w:lineRule="exact"/>
              <w:jc w:val="center"/>
              <w:rPr>
                <w:rFonts w:ascii="方正小标宋_GBK" w:hAnsi="方正小标宋_GBK" w:eastAsia="方正小标宋_GBK" w:cs="方正小标宋_GBK"/>
                <w:color w:val="000000"/>
                <w:kern w:val="0"/>
                <w:sz w:val="18"/>
                <w:szCs w:val="18"/>
              </w:rPr>
            </w:pPr>
          </w:p>
        </w:tc>
      </w:tr>
      <w:tr w14:paraId="52E52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exact"/>
          <w:jc w:val="center"/>
        </w:trPr>
        <w:tc>
          <w:tcPr>
            <w:tcW w:w="584" w:type="dxa"/>
            <w:vMerge w:val="continue"/>
            <w:vAlign w:val="center"/>
          </w:tcPr>
          <w:p w14:paraId="2FC62805">
            <w:pPr>
              <w:spacing w:line="300" w:lineRule="exact"/>
              <w:jc w:val="center"/>
              <w:rPr>
                <w:rFonts w:ascii="方正小标宋_GBK" w:hAnsi="方正小标宋_GBK" w:eastAsia="方正小标宋_GBK" w:cs="方正小标宋_GBK"/>
                <w:color w:val="000000"/>
                <w:kern w:val="0"/>
                <w:sz w:val="18"/>
                <w:szCs w:val="18"/>
              </w:rPr>
            </w:pPr>
          </w:p>
        </w:tc>
        <w:tc>
          <w:tcPr>
            <w:tcW w:w="1631" w:type="dxa"/>
            <w:vMerge w:val="restart"/>
            <w:shd w:val="clear" w:color="auto" w:fill="auto"/>
            <w:vAlign w:val="center"/>
          </w:tcPr>
          <w:p w14:paraId="44D46DC8">
            <w:pPr>
              <w:widowControl/>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重点</w:t>
            </w:r>
          </w:p>
          <w:p w14:paraId="0D07D619">
            <w:pPr>
              <w:widowControl/>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部位</w:t>
            </w:r>
          </w:p>
        </w:tc>
        <w:tc>
          <w:tcPr>
            <w:tcW w:w="1547" w:type="dxa"/>
            <w:gridSpan w:val="3"/>
            <w:shd w:val="clear" w:color="auto" w:fill="auto"/>
            <w:vAlign w:val="center"/>
          </w:tcPr>
          <w:p w14:paraId="57A1C019">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名称</w:t>
            </w:r>
          </w:p>
        </w:tc>
        <w:tc>
          <w:tcPr>
            <w:tcW w:w="2681" w:type="dxa"/>
            <w:gridSpan w:val="6"/>
            <w:shd w:val="clear" w:color="auto" w:fill="auto"/>
            <w:vAlign w:val="center"/>
          </w:tcPr>
          <w:p w14:paraId="37256D9F">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 xml:space="preserve"> 位置 </w:t>
            </w:r>
          </w:p>
        </w:tc>
        <w:tc>
          <w:tcPr>
            <w:tcW w:w="2299" w:type="dxa"/>
            <w:gridSpan w:val="4"/>
            <w:shd w:val="clear" w:color="auto" w:fill="auto"/>
            <w:vAlign w:val="center"/>
          </w:tcPr>
          <w:p w14:paraId="4F7F4932">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使用性质</w:t>
            </w:r>
          </w:p>
        </w:tc>
        <w:tc>
          <w:tcPr>
            <w:tcW w:w="3948" w:type="dxa"/>
            <w:gridSpan w:val="7"/>
            <w:shd w:val="clear" w:color="auto" w:fill="auto"/>
            <w:vAlign w:val="center"/>
          </w:tcPr>
          <w:p w14:paraId="1464418D">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主要危险性</w:t>
            </w:r>
          </w:p>
        </w:tc>
        <w:tc>
          <w:tcPr>
            <w:tcW w:w="1503" w:type="dxa"/>
            <w:gridSpan w:val="3"/>
            <w:vMerge w:val="restart"/>
            <w:shd w:val="clear" w:color="auto" w:fill="auto"/>
            <w:vAlign w:val="center"/>
          </w:tcPr>
          <w:p w14:paraId="2937BE55">
            <w:pPr>
              <w:widowControl/>
              <w:spacing w:line="200" w:lineRule="exact"/>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重点部位指机房、库房、配电室、档案室等要害部位</w:t>
            </w:r>
          </w:p>
        </w:tc>
      </w:tr>
      <w:tr w14:paraId="56B67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exact"/>
          <w:jc w:val="center"/>
        </w:trPr>
        <w:tc>
          <w:tcPr>
            <w:tcW w:w="584" w:type="dxa"/>
            <w:vMerge w:val="continue"/>
            <w:vAlign w:val="center"/>
          </w:tcPr>
          <w:p w14:paraId="47966A38">
            <w:pPr>
              <w:widowControl/>
              <w:spacing w:line="300" w:lineRule="exact"/>
              <w:jc w:val="center"/>
              <w:rPr>
                <w:rFonts w:ascii="方正小标宋_GBK" w:hAnsi="方正小标宋_GBK" w:eastAsia="方正小标宋_GBK" w:cs="方正小标宋_GBK"/>
                <w:color w:val="000000"/>
                <w:kern w:val="0"/>
                <w:sz w:val="18"/>
                <w:szCs w:val="18"/>
              </w:rPr>
            </w:pPr>
          </w:p>
        </w:tc>
        <w:tc>
          <w:tcPr>
            <w:tcW w:w="1631" w:type="dxa"/>
            <w:vMerge w:val="continue"/>
            <w:shd w:val="clear" w:color="auto" w:fill="auto"/>
            <w:vAlign w:val="center"/>
          </w:tcPr>
          <w:p w14:paraId="0E557152">
            <w:pPr>
              <w:widowControl/>
              <w:spacing w:line="260" w:lineRule="exact"/>
              <w:jc w:val="center"/>
              <w:rPr>
                <w:rFonts w:ascii="方正小标宋_GBK" w:hAnsi="方正小标宋_GBK" w:eastAsia="方正小标宋_GBK" w:cs="方正小标宋_GBK"/>
                <w:color w:val="000000"/>
                <w:kern w:val="0"/>
                <w:sz w:val="18"/>
                <w:szCs w:val="18"/>
              </w:rPr>
            </w:pPr>
          </w:p>
        </w:tc>
        <w:tc>
          <w:tcPr>
            <w:tcW w:w="1547" w:type="dxa"/>
            <w:gridSpan w:val="3"/>
            <w:shd w:val="clear" w:color="auto" w:fill="auto"/>
            <w:vAlign w:val="center"/>
          </w:tcPr>
          <w:p w14:paraId="5F9207EA">
            <w:pPr>
              <w:widowControl/>
              <w:spacing w:line="260" w:lineRule="exact"/>
              <w:jc w:val="center"/>
              <w:rPr>
                <w:rFonts w:ascii="方正小标宋_GBK" w:hAnsi="方正小标宋_GBK" w:eastAsia="方正小标宋_GBK" w:cs="方正小标宋_GBK"/>
                <w:color w:val="000000"/>
                <w:kern w:val="0"/>
                <w:sz w:val="18"/>
                <w:szCs w:val="18"/>
              </w:rPr>
            </w:pPr>
          </w:p>
        </w:tc>
        <w:tc>
          <w:tcPr>
            <w:tcW w:w="2681" w:type="dxa"/>
            <w:gridSpan w:val="6"/>
            <w:shd w:val="clear" w:color="auto" w:fill="auto"/>
            <w:vAlign w:val="center"/>
          </w:tcPr>
          <w:p w14:paraId="150AD7AC">
            <w:pPr>
              <w:widowControl/>
              <w:spacing w:line="260" w:lineRule="exact"/>
              <w:jc w:val="center"/>
              <w:rPr>
                <w:rFonts w:ascii="方正小标宋_GBK" w:hAnsi="方正小标宋_GBK" w:eastAsia="方正小标宋_GBK" w:cs="方正小标宋_GBK"/>
                <w:color w:val="000000"/>
                <w:kern w:val="0"/>
                <w:sz w:val="18"/>
                <w:szCs w:val="18"/>
              </w:rPr>
            </w:pPr>
          </w:p>
        </w:tc>
        <w:tc>
          <w:tcPr>
            <w:tcW w:w="2299" w:type="dxa"/>
            <w:gridSpan w:val="4"/>
            <w:shd w:val="clear" w:color="auto" w:fill="auto"/>
            <w:vAlign w:val="center"/>
          </w:tcPr>
          <w:p w14:paraId="4B37658D">
            <w:pPr>
              <w:widowControl/>
              <w:spacing w:line="260" w:lineRule="exact"/>
              <w:jc w:val="center"/>
              <w:rPr>
                <w:rFonts w:ascii="方正小标宋_GBK" w:hAnsi="方正小标宋_GBK" w:eastAsia="方正小标宋_GBK" w:cs="方正小标宋_GBK"/>
                <w:color w:val="000000"/>
                <w:kern w:val="0"/>
                <w:sz w:val="18"/>
                <w:szCs w:val="18"/>
              </w:rPr>
            </w:pPr>
          </w:p>
        </w:tc>
        <w:tc>
          <w:tcPr>
            <w:tcW w:w="3948" w:type="dxa"/>
            <w:gridSpan w:val="7"/>
            <w:shd w:val="clear" w:color="auto" w:fill="auto"/>
            <w:vAlign w:val="center"/>
          </w:tcPr>
          <w:p w14:paraId="300D8C76">
            <w:pPr>
              <w:widowControl/>
              <w:spacing w:line="260" w:lineRule="exact"/>
              <w:jc w:val="center"/>
              <w:rPr>
                <w:rFonts w:ascii="方正小标宋_GBK" w:hAnsi="方正小标宋_GBK" w:eastAsia="方正小标宋_GBK" w:cs="方正小标宋_GBK"/>
                <w:color w:val="000000"/>
                <w:kern w:val="0"/>
                <w:sz w:val="18"/>
                <w:szCs w:val="18"/>
              </w:rPr>
            </w:pPr>
          </w:p>
        </w:tc>
        <w:tc>
          <w:tcPr>
            <w:tcW w:w="1503" w:type="dxa"/>
            <w:gridSpan w:val="3"/>
            <w:vMerge w:val="continue"/>
            <w:shd w:val="clear" w:color="auto" w:fill="auto"/>
            <w:vAlign w:val="center"/>
          </w:tcPr>
          <w:p w14:paraId="78C3150C">
            <w:pPr>
              <w:widowControl/>
              <w:spacing w:line="260" w:lineRule="exact"/>
              <w:jc w:val="center"/>
              <w:rPr>
                <w:rFonts w:ascii="方正小标宋_GBK" w:hAnsi="方正小标宋_GBK" w:eastAsia="方正小标宋_GBK" w:cs="方正小标宋_GBK"/>
                <w:color w:val="000000"/>
                <w:kern w:val="0"/>
                <w:sz w:val="18"/>
                <w:szCs w:val="18"/>
              </w:rPr>
            </w:pPr>
          </w:p>
        </w:tc>
      </w:tr>
      <w:tr w14:paraId="22A6F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exact"/>
          <w:jc w:val="center"/>
        </w:trPr>
        <w:tc>
          <w:tcPr>
            <w:tcW w:w="584" w:type="dxa"/>
            <w:vMerge w:val="continue"/>
            <w:vAlign w:val="center"/>
          </w:tcPr>
          <w:p w14:paraId="5C94C1CA">
            <w:pPr>
              <w:widowControl/>
              <w:spacing w:line="300" w:lineRule="exact"/>
              <w:jc w:val="center"/>
              <w:rPr>
                <w:rFonts w:ascii="方正小标宋_GBK" w:hAnsi="方正小标宋_GBK" w:eastAsia="方正小标宋_GBK" w:cs="方正小标宋_GBK"/>
                <w:color w:val="000000"/>
                <w:kern w:val="0"/>
                <w:sz w:val="18"/>
                <w:szCs w:val="18"/>
              </w:rPr>
            </w:pPr>
          </w:p>
        </w:tc>
        <w:tc>
          <w:tcPr>
            <w:tcW w:w="1631" w:type="dxa"/>
            <w:vMerge w:val="continue"/>
            <w:shd w:val="clear" w:color="auto" w:fill="auto"/>
            <w:vAlign w:val="center"/>
          </w:tcPr>
          <w:p w14:paraId="4B3C7229">
            <w:pPr>
              <w:widowControl/>
              <w:spacing w:line="260" w:lineRule="exact"/>
              <w:jc w:val="center"/>
              <w:rPr>
                <w:rFonts w:ascii="方正小标宋_GBK" w:hAnsi="方正小标宋_GBK" w:eastAsia="方正小标宋_GBK" w:cs="方正小标宋_GBK"/>
                <w:color w:val="000000"/>
                <w:kern w:val="0"/>
                <w:sz w:val="18"/>
                <w:szCs w:val="18"/>
              </w:rPr>
            </w:pPr>
          </w:p>
        </w:tc>
        <w:tc>
          <w:tcPr>
            <w:tcW w:w="1547" w:type="dxa"/>
            <w:gridSpan w:val="3"/>
            <w:shd w:val="clear" w:color="auto" w:fill="auto"/>
            <w:vAlign w:val="center"/>
          </w:tcPr>
          <w:p w14:paraId="1ED5267E">
            <w:pPr>
              <w:widowControl/>
              <w:spacing w:line="260" w:lineRule="exact"/>
              <w:jc w:val="center"/>
              <w:rPr>
                <w:rFonts w:ascii="方正小标宋_GBK" w:hAnsi="方正小标宋_GBK" w:eastAsia="方正小标宋_GBK" w:cs="方正小标宋_GBK"/>
                <w:color w:val="000000"/>
                <w:kern w:val="0"/>
                <w:sz w:val="18"/>
                <w:szCs w:val="18"/>
              </w:rPr>
            </w:pPr>
          </w:p>
        </w:tc>
        <w:tc>
          <w:tcPr>
            <w:tcW w:w="2681" w:type="dxa"/>
            <w:gridSpan w:val="6"/>
            <w:shd w:val="clear" w:color="auto" w:fill="auto"/>
            <w:vAlign w:val="center"/>
          </w:tcPr>
          <w:p w14:paraId="1A8184E9">
            <w:pPr>
              <w:widowControl/>
              <w:spacing w:line="260" w:lineRule="exact"/>
              <w:jc w:val="center"/>
              <w:rPr>
                <w:rFonts w:ascii="方正小标宋_GBK" w:hAnsi="方正小标宋_GBK" w:eastAsia="方正小标宋_GBK" w:cs="方正小标宋_GBK"/>
                <w:color w:val="000000"/>
                <w:kern w:val="0"/>
                <w:sz w:val="18"/>
                <w:szCs w:val="18"/>
              </w:rPr>
            </w:pPr>
          </w:p>
        </w:tc>
        <w:tc>
          <w:tcPr>
            <w:tcW w:w="2299" w:type="dxa"/>
            <w:gridSpan w:val="4"/>
            <w:shd w:val="clear" w:color="auto" w:fill="auto"/>
            <w:vAlign w:val="center"/>
          </w:tcPr>
          <w:p w14:paraId="6FF21793">
            <w:pPr>
              <w:widowControl/>
              <w:spacing w:line="260" w:lineRule="exact"/>
              <w:jc w:val="center"/>
              <w:rPr>
                <w:rFonts w:ascii="方正小标宋_GBK" w:hAnsi="方正小标宋_GBK" w:eastAsia="方正小标宋_GBK" w:cs="方正小标宋_GBK"/>
                <w:color w:val="000000"/>
                <w:kern w:val="0"/>
                <w:sz w:val="18"/>
                <w:szCs w:val="18"/>
              </w:rPr>
            </w:pPr>
          </w:p>
        </w:tc>
        <w:tc>
          <w:tcPr>
            <w:tcW w:w="3948" w:type="dxa"/>
            <w:gridSpan w:val="7"/>
            <w:shd w:val="clear" w:color="auto" w:fill="auto"/>
            <w:vAlign w:val="center"/>
          </w:tcPr>
          <w:p w14:paraId="55CABDD2">
            <w:pPr>
              <w:widowControl/>
              <w:spacing w:line="260" w:lineRule="exact"/>
              <w:jc w:val="center"/>
              <w:rPr>
                <w:rFonts w:ascii="方正小标宋_GBK" w:hAnsi="方正小标宋_GBK" w:eastAsia="方正小标宋_GBK" w:cs="方正小标宋_GBK"/>
                <w:color w:val="000000"/>
                <w:kern w:val="0"/>
                <w:sz w:val="18"/>
                <w:szCs w:val="18"/>
              </w:rPr>
            </w:pPr>
          </w:p>
        </w:tc>
        <w:tc>
          <w:tcPr>
            <w:tcW w:w="1503" w:type="dxa"/>
            <w:gridSpan w:val="3"/>
            <w:vMerge w:val="continue"/>
            <w:shd w:val="clear" w:color="auto" w:fill="auto"/>
            <w:vAlign w:val="center"/>
          </w:tcPr>
          <w:p w14:paraId="73B21C34">
            <w:pPr>
              <w:widowControl/>
              <w:spacing w:line="260" w:lineRule="exact"/>
              <w:jc w:val="center"/>
              <w:rPr>
                <w:rFonts w:ascii="方正小标宋_GBK" w:hAnsi="方正小标宋_GBK" w:eastAsia="方正小标宋_GBK" w:cs="方正小标宋_GBK"/>
                <w:color w:val="000000"/>
                <w:kern w:val="0"/>
                <w:sz w:val="18"/>
                <w:szCs w:val="18"/>
              </w:rPr>
            </w:pPr>
          </w:p>
        </w:tc>
      </w:tr>
      <w:tr w14:paraId="3C08D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exact"/>
          <w:jc w:val="center"/>
        </w:trPr>
        <w:tc>
          <w:tcPr>
            <w:tcW w:w="584" w:type="dxa"/>
            <w:vMerge w:val="continue"/>
            <w:vAlign w:val="center"/>
          </w:tcPr>
          <w:p w14:paraId="7509D514">
            <w:pPr>
              <w:spacing w:line="300" w:lineRule="exact"/>
              <w:jc w:val="center"/>
              <w:rPr>
                <w:rFonts w:ascii="方正小标宋_GBK" w:hAnsi="方正小标宋_GBK" w:eastAsia="方正小标宋_GBK" w:cs="方正小标宋_GBK"/>
                <w:color w:val="000000"/>
                <w:kern w:val="0"/>
                <w:sz w:val="18"/>
                <w:szCs w:val="18"/>
              </w:rPr>
            </w:pPr>
          </w:p>
        </w:tc>
        <w:tc>
          <w:tcPr>
            <w:tcW w:w="1631" w:type="dxa"/>
            <w:shd w:val="clear" w:color="auto" w:fill="auto"/>
            <w:vAlign w:val="center"/>
          </w:tcPr>
          <w:p w14:paraId="5E9A7A65">
            <w:pPr>
              <w:widowControl/>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 xml:space="preserve"> 消防控制室位置</w:t>
            </w:r>
          </w:p>
        </w:tc>
        <w:tc>
          <w:tcPr>
            <w:tcW w:w="2730" w:type="dxa"/>
            <w:gridSpan w:val="5"/>
            <w:shd w:val="clear" w:color="auto" w:fill="auto"/>
            <w:vAlign w:val="center"/>
          </w:tcPr>
          <w:p w14:paraId="577995B7">
            <w:pPr>
              <w:widowControl/>
              <w:spacing w:line="240" w:lineRule="exact"/>
              <w:jc w:val="center"/>
              <w:rPr>
                <w:rFonts w:ascii="方正小标宋_GBK" w:hAnsi="方正小标宋_GBK" w:eastAsia="方正小标宋_GBK" w:cs="方正小标宋_GBK"/>
                <w:color w:val="000000"/>
                <w:kern w:val="0"/>
                <w:sz w:val="18"/>
                <w:szCs w:val="18"/>
              </w:rPr>
            </w:pPr>
          </w:p>
        </w:tc>
        <w:tc>
          <w:tcPr>
            <w:tcW w:w="1498" w:type="dxa"/>
            <w:gridSpan w:val="4"/>
            <w:shd w:val="clear" w:color="auto" w:fill="auto"/>
            <w:vAlign w:val="center"/>
          </w:tcPr>
          <w:p w14:paraId="609C1F60">
            <w:pPr>
              <w:widowControl/>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水泵接合器</w:t>
            </w:r>
          </w:p>
        </w:tc>
        <w:tc>
          <w:tcPr>
            <w:tcW w:w="3332" w:type="dxa"/>
            <w:gridSpan w:val="7"/>
            <w:shd w:val="clear" w:color="auto" w:fill="auto"/>
            <w:vAlign w:val="center"/>
          </w:tcPr>
          <w:p w14:paraId="7BDB60D1">
            <w:pPr>
              <w:widowControl/>
              <w:spacing w:line="240" w:lineRule="exact"/>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kern w:val="0"/>
                <w:sz w:val="18"/>
                <w:szCs w:val="18"/>
              </w:rPr>
              <w:t>数量:   个    位置：</w:t>
            </w:r>
          </w:p>
        </w:tc>
        <w:tc>
          <w:tcPr>
            <w:tcW w:w="1305" w:type="dxa"/>
            <w:shd w:val="clear" w:color="auto" w:fill="auto"/>
            <w:vAlign w:val="center"/>
          </w:tcPr>
          <w:p w14:paraId="1F35F6B0">
            <w:pPr>
              <w:widowControl/>
              <w:spacing w:line="24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消防电梯</w:t>
            </w:r>
          </w:p>
        </w:tc>
        <w:tc>
          <w:tcPr>
            <w:tcW w:w="3113" w:type="dxa"/>
            <w:gridSpan w:val="6"/>
            <w:shd w:val="clear" w:color="auto" w:fill="auto"/>
            <w:vAlign w:val="center"/>
          </w:tcPr>
          <w:p w14:paraId="701AC384">
            <w:pPr>
              <w:widowControl/>
              <w:spacing w:line="240" w:lineRule="exact"/>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kern w:val="0"/>
                <w:sz w:val="18"/>
                <w:szCs w:val="18"/>
              </w:rPr>
              <w:t>数量:   个 位置：</w:t>
            </w:r>
          </w:p>
        </w:tc>
      </w:tr>
      <w:tr w14:paraId="00078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exact"/>
          <w:jc w:val="center"/>
        </w:trPr>
        <w:tc>
          <w:tcPr>
            <w:tcW w:w="584" w:type="dxa"/>
            <w:vMerge w:val="continue"/>
            <w:vAlign w:val="center"/>
          </w:tcPr>
          <w:p w14:paraId="7DFEE89C">
            <w:pPr>
              <w:spacing w:line="300" w:lineRule="exact"/>
              <w:jc w:val="center"/>
              <w:rPr>
                <w:rFonts w:ascii="方正小标宋_GBK" w:hAnsi="方正小标宋_GBK" w:eastAsia="方正小标宋_GBK" w:cs="方正小标宋_GBK"/>
                <w:color w:val="000000"/>
                <w:kern w:val="0"/>
                <w:sz w:val="18"/>
                <w:szCs w:val="18"/>
              </w:rPr>
            </w:pPr>
          </w:p>
        </w:tc>
        <w:tc>
          <w:tcPr>
            <w:tcW w:w="1631" w:type="dxa"/>
            <w:shd w:val="clear" w:color="auto" w:fill="auto"/>
            <w:vAlign w:val="center"/>
          </w:tcPr>
          <w:p w14:paraId="3DF634BF">
            <w:pPr>
              <w:widowControl/>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安全出口</w:t>
            </w:r>
          </w:p>
        </w:tc>
        <w:tc>
          <w:tcPr>
            <w:tcW w:w="4228" w:type="dxa"/>
            <w:gridSpan w:val="9"/>
            <w:shd w:val="clear" w:color="auto" w:fill="auto"/>
            <w:vAlign w:val="center"/>
          </w:tcPr>
          <w:p w14:paraId="12DF59ED">
            <w:pPr>
              <w:widowControl/>
              <w:spacing w:line="240" w:lineRule="exact"/>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kern w:val="0"/>
                <w:sz w:val="18"/>
                <w:szCs w:val="18"/>
              </w:rPr>
              <w:t>数量:   个  位置：</w:t>
            </w:r>
          </w:p>
        </w:tc>
        <w:tc>
          <w:tcPr>
            <w:tcW w:w="1510" w:type="dxa"/>
            <w:gridSpan w:val="3"/>
            <w:shd w:val="clear" w:color="auto" w:fill="auto"/>
            <w:vAlign w:val="center"/>
          </w:tcPr>
          <w:p w14:paraId="7AF695AB">
            <w:pPr>
              <w:widowControl/>
              <w:spacing w:line="24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疏散楼梯</w:t>
            </w:r>
          </w:p>
        </w:tc>
        <w:tc>
          <w:tcPr>
            <w:tcW w:w="6240" w:type="dxa"/>
            <w:gridSpan w:val="11"/>
            <w:shd w:val="clear" w:color="auto" w:fill="auto"/>
            <w:vAlign w:val="center"/>
          </w:tcPr>
          <w:p w14:paraId="6B4478B1">
            <w:pPr>
              <w:widowControl/>
              <w:spacing w:line="240" w:lineRule="exact"/>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kern w:val="0"/>
                <w:sz w:val="18"/>
                <w:szCs w:val="18"/>
              </w:rPr>
              <w:t>数量:   个    位置：</w:t>
            </w:r>
          </w:p>
        </w:tc>
      </w:tr>
      <w:tr w14:paraId="7B932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exact"/>
          <w:jc w:val="center"/>
        </w:trPr>
        <w:tc>
          <w:tcPr>
            <w:tcW w:w="584" w:type="dxa"/>
            <w:vMerge w:val="continue"/>
            <w:vAlign w:val="center"/>
          </w:tcPr>
          <w:p w14:paraId="579EAB4D">
            <w:pPr>
              <w:spacing w:line="300" w:lineRule="exact"/>
              <w:jc w:val="center"/>
              <w:rPr>
                <w:rFonts w:ascii="方正小标宋_GBK" w:hAnsi="方正小标宋_GBK" w:eastAsia="方正小标宋_GBK" w:cs="方正小标宋_GBK"/>
                <w:color w:val="000000"/>
                <w:kern w:val="0"/>
                <w:sz w:val="18"/>
                <w:szCs w:val="18"/>
              </w:rPr>
            </w:pPr>
          </w:p>
        </w:tc>
        <w:tc>
          <w:tcPr>
            <w:tcW w:w="1631" w:type="dxa"/>
            <w:shd w:val="clear" w:color="auto" w:fill="auto"/>
            <w:vAlign w:val="center"/>
          </w:tcPr>
          <w:p w14:paraId="2D4B4E7B">
            <w:pPr>
              <w:widowControl/>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自动喷水系统</w:t>
            </w:r>
          </w:p>
        </w:tc>
        <w:tc>
          <w:tcPr>
            <w:tcW w:w="2730" w:type="dxa"/>
            <w:gridSpan w:val="5"/>
            <w:shd w:val="clear" w:color="auto" w:fill="auto"/>
            <w:vAlign w:val="center"/>
          </w:tcPr>
          <w:p w14:paraId="50CAC807">
            <w:pPr>
              <w:widowControl/>
              <w:spacing w:line="240" w:lineRule="exact"/>
              <w:jc w:val="center"/>
              <w:rPr>
                <w:rFonts w:ascii="方正小标宋_GBK" w:hAnsi="方正小标宋_GBK" w:eastAsia="方正小标宋_GBK" w:cs="方正小标宋_GBK"/>
                <w:kern w:val="0"/>
                <w:sz w:val="18"/>
                <w:szCs w:val="18"/>
              </w:rPr>
            </w:pPr>
            <w:r>
              <w:rPr>
                <w:rFonts w:hint="eastAsia" w:ascii="方正小标宋_GBK" w:hAnsi="方正小标宋_GBK" w:eastAsia="方正小标宋_GBK" w:cs="方正小标宋_GBK"/>
                <w:kern w:val="0"/>
                <w:sz w:val="18"/>
                <w:szCs w:val="18"/>
              </w:rPr>
              <w:t>启动（）  未启动（） 损坏（）</w:t>
            </w:r>
          </w:p>
        </w:tc>
        <w:tc>
          <w:tcPr>
            <w:tcW w:w="1498" w:type="dxa"/>
            <w:gridSpan w:val="4"/>
            <w:shd w:val="clear" w:color="auto" w:fill="auto"/>
            <w:vAlign w:val="center"/>
          </w:tcPr>
          <w:p w14:paraId="654C0DE7">
            <w:pPr>
              <w:widowControl/>
              <w:spacing w:line="24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防排烟系统</w:t>
            </w:r>
          </w:p>
        </w:tc>
        <w:tc>
          <w:tcPr>
            <w:tcW w:w="2362" w:type="dxa"/>
            <w:gridSpan w:val="5"/>
            <w:shd w:val="clear" w:color="auto" w:fill="auto"/>
            <w:vAlign w:val="center"/>
          </w:tcPr>
          <w:p w14:paraId="3C9A8628">
            <w:pPr>
              <w:widowControl/>
              <w:spacing w:line="240" w:lineRule="exact"/>
              <w:rPr>
                <w:rFonts w:ascii="方正小标宋_GBK" w:hAnsi="方正小标宋_GBK" w:eastAsia="方正小标宋_GBK" w:cs="方正小标宋_GBK"/>
                <w:kern w:val="0"/>
                <w:sz w:val="18"/>
                <w:szCs w:val="18"/>
              </w:rPr>
            </w:pPr>
            <w:r>
              <w:rPr>
                <w:rFonts w:hint="eastAsia" w:ascii="方正小标宋_GBK" w:hAnsi="方正小标宋_GBK" w:eastAsia="方正小标宋_GBK" w:cs="方正小标宋_GBK"/>
                <w:kern w:val="0"/>
                <w:sz w:val="18"/>
                <w:szCs w:val="18"/>
              </w:rPr>
              <w:t>启动（）未启动（）损坏（）</w:t>
            </w:r>
          </w:p>
        </w:tc>
        <w:tc>
          <w:tcPr>
            <w:tcW w:w="2275" w:type="dxa"/>
            <w:gridSpan w:val="3"/>
            <w:shd w:val="clear" w:color="auto" w:fill="auto"/>
            <w:vAlign w:val="center"/>
          </w:tcPr>
          <w:p w14:paraId="59FC5BC0">
            <w:pPr>
              <w:widowControl/>
              <w:spacing w:line="240" w:lineRule="exact"/>
              <w:jc w:val="center"/>
              <w:rPr>
                <w:rFonts w:ascii="方正小标宋_GBK" w:hAnsi="方正小标宋_GBK" w:eastAsia="方正小标宋_GBK" w:cs="方正小标宋_GBK"/>
                <w:kern w:val="0"/>
                <w:sz w:val="18"/>
                <w:szCs w:val="18"/>
              </w:rPr>
            </w:pPr>
            <w:r>
              <w:rPr>
                <w:rFonts w:hint="eastAsia" w:ascii="方正小标宋_GBK" w:hAnsi="方正小标宋_GBK" w:eastAsia="方正小标宋_GBK" w:cs="方正小标宋_GBK"/>
                <w:color w:val="000000"/>
                <w:kern w:val="0"/>
                <w:sz w:val="18"/>
                <w:szCs w:val="18"/>
              </w:rPr>
              <w:t>自动报警系统</w:t>
            </w:r>
          </w:p>
        </w:tc>
        <w:tc>
          <w:tcPr>
            <w:tcW w:w="3113" w:type="dxa"/>
            <w:gridSpan w:val="6"/>
            <w:shd w:val="clear" w:color="auto" w:fill="auto"/>
            <w:vAlign w:val="center"/>
          </w:tcPr>
          <w:p w14:paraId="2D926C82">
            <w:pPr>
              <w:widowControl/>
              <w:spacing w:line="240" w:lineRule="exact"/>
              <w:ind w:firstLine="360" w:firstLineChars="200"/>
              <w:rPr>
                <w:rFonts w:ascii="方正小标宋_GBK" w:hAnsi="方正小标宋_GBK" w:eastAsia="方正小标宋_GBK" w:cs="方正小标宋_GBK"/>
                <w:kern w:val="0"/>
                <w:sz w:val="18"/>
                <w:szCs w:val="18"/>
              </w:rPr>
            </w:pPr>
            <w:r>
              <w:rPr>
                <w:rFonts w:hint="eastAsia" w:ascii="方正小标宋_GBK" w:hAnsi="方正小标宋_GBK" w:eastAsia="方正小标宋_GBK" w:cs="方正小标宋_GBK"/>
                <w:color w:val="000000"/>
                <w:kern w:val="0"/>
                <w:sz w:val="18"/>
                <w:szCs w:val="18"/>
              </w:rPr>
              <w:t>有（ ）     无（ ）</w:t>
            </w:r>
          </w:p>
        </w:tc>
      </w:tr>
      <w:tr w14:paraId="0A43A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exact"/>
          <w:jc w:val="center"/>
        </w:trPr>
        <w:tc>
          <w:tcPr>
            <w:tcW w:w="584" w:type="dxa"/>
            <w:vMerge w:val="continue"/>
            <w:vAlign w:val="center"/>
          </w:tcPr>
          <w:p w14:paraId="1EBB1B5F">
            <w:pPr>
              <w:spacing w:line="300" w:lineRule="exact"/>
              <w:jc w:val="center"/>
              <w:rPr>
                <w:rFonts w:ascii="方正小标宋_GBK" w:hAnsi="方正小标宋_GBK" w:eastAsia="方正小标宋_GBK" w:cs="方正小标宋_GBK"/>
                <w:color w:val="000000"/>
                <w:kern w:val="0"/>
                <w:sz w:val="18"/>
                <w:szCs w:val="18"/>
              </w:rPr>
            </w:pPr>
          </w:p>
        </w:tc>
        <w:tc>
          <w:tcPr>
            <w:tcW w:w="1631" w:type="dxa"/>
            <w:shd w:val="clear" w:color="auto" w:fill="auto"/>
            <w:vAlign w:val="center"/>
          </w:tcPr>
          <w:p w14:paraId="182B819D">
            <w:pPr>
              <w:widowControl/>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应急广播系统</w:t>
            </w:r>
          </w:p>
        </w:tc>
        <w:tc>
          <w:tcPr>
            <w:tcW w:w="2730" w:type="dxa"/>
            <w:gridSpan w:val="5"/>
            <w:shd w:val="clear" w:color="auto" w:fill="auto"/>
            <w:vAlign w:val="center"/>
          </w:tcPr>
          <w:p w14:paraId="65C2BE61">
            <w:pPr>
              <w:widowControl/>
              <w:spacing w:line="24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有（ ）     无（ ）</w:t>
            </w:r>
          </w:p>
        </w:tc>
        <w:tc>
          <w:tcPr>
            <w:tcW w:w="1498" w:type="dxa"/>
            <w:gridSpan w:val="4"/>
            <w:shd w:val="clear" w:color="auto" w:fill="auto"/>
            <w:vAlign w:val="center"/>
          </w:tcPr>
          <w:p w14:paraId="3DB25E31">
            <w:pPr>
              <w:widowControl/>
              <w:spacing w:line="24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消火栓泵</w:t>
            </w:r>
          </w:p>
        </w:tc>
        <w:tc>
          <w:tcPr>
            <w:tcW w:w="2362" w:type="dxa"/>
            <w:gridSpan w:val="5"/>
            <w:shd w:val="clear" w:color="auto" w:fill="auto"/>
            <w:vAlign w:val="center"/>
          </w:tcPr>
          <w:p w14:paraId="19389720">
            <w:pPr>
              <w:widowControl/>
              <w:spacing w:line="24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kern w:val="0"/>
                <w:sz w:val="18"/>
                <w:szCs w:val="18"/>
              </w:rPr>
              <w:t>扬程：  m   流量：  L/s</w:t>
            </w:r>
          </w:p>
        </w:tc>
        <w:tc>
          <w:tcPr>
            <w:tcW w:w="970" w:type="dxa"/>
            <w:gridSpan w:val="2"/>
            <w:shd w:val="clear" w:color="auto" w:fill="auto"/>
            <w:vAlign w:val="center"/>
          </w:tcPr>
          <w:p w14:paraId="40CF5DF0">
            <w:pPr>
              <w:widowControl/>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kern w:val="0"/>
                <w:sz w:val="18"/>
                <w:szCs w:val="18"/>
              </w:rPr>
              <w:t>喷淋泵</w:t>
            </w:r>
          </w:p>
        </w:tc>
        <w:tc>
          <w:tcPr>
            <w:tcW w:w="4418" w:type="dxa"/>
            <w:gridSpan w:val="7"/>
            <w:shd w:val="clear" w:color="auto" w:fill="auto"/>
            <w:vAlign w:val="center"/>
          </w:tcPr>
          <w:p w14:paraId="02CAAED5">
            <w:pPr>
              <w:widowControl/>
              <w:spacing w:line="240" w:lineRule="exact"/>
              <w:ind w:firstLine="720" w:firstLineChars="400"/>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kern w:val="0"/>
                <w:sz w:val="18"/>
                <w:szCs w:val="18"/>
              </w:rPr>
              <w:t>扬程：  m     流量：  L/s</w:t>
            </w:r>
          </w:p>
        </w:tc>
      </w:tr>
      <w:tr w14:paraId="114B8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exact"/>
          <w:jc w:val="center"/>
        </w:trPr>
        <w:tc>
          <w:tcPr>
            <w:tcW w:w="584" w:type="dxa"/>
            <w:vMerge w:val="continue"/>
            <w:vAlign w:val="center"/>
          </w:tcPr>
          <w:p w14:paraId="690ACBDE">
            <w:pPr>
              <w:spacing w:line="300" w:lineRule="exact"/>
              <w:jc w:val="center"/>
              <w:rPr>
                <w:rFonts w:ascii="方正小标宋_GBK" w:hAnsi="方正小标宋_GBK" w:eastAsia="方正小标宋_GBK" w:cs="方正小标宋_GBK"/>
                <w:color w:val="000000"/>
                <w:kern w:val="0"/>
                <w:sz w:val="18"/>
                <w:szCs w:val="18"/>
              </w:rPr>
            </w:pPr>
          </w:p>
        </w:tc>
        <w:tc>
          <w:tcPr>
            <w:tcW w:w="1631" w:type="dxa"/>
            <w:shd w:val="clear" w:color="auto" w:fill="auto"/>
            <w:vAlign w:val="center"/>
          </w:tcPr>
          <w:p w14:paraId="0942DADD">
            <w:pPr>
              <w:widowControl/>
              <w:spacing w:line="200" w:lineRule="exact"/>
              <w:jc w:val="center"/>
              <w:rPr>
                <w:rFonts w:ascii="方正小标宋_GBK" w:hAnsi="方正小标宋_GBK" w:eastAsia="方正小标宋_GBK" w:cs="方正小标宋_GBK"/>
                <w:kern w:val="0"/>
                <w:sz w:val="18"/>
                <w:szCs w:val="18"/>
              </w:rPr>
            </w:pPr>
            <w:r>
              <w:rPr>
                <w:rFonts w:hint="eastAsia" w:ascii="方正小标宋_GBK" w:hAnsi="方正小标宋_GBK" w:eastAsia="方正小标宋_GBK" w:cs="方正小标宋_GBK"/>
                <w:kern w:val="0"/>
                <w:sz w:val="18"/>
                <w:szCs w:val="18"/>
              </w:rPr>
              <w:t>室内消火栓数量</w:t>
            </w:r>
          </w:p>
        </w:tc>
        <w:tc>
          <w:tcPr>
            <w:tcW w:w="2730" w:type="dxa"/>
            <w:gridSpan w:val="5"/>
            <w:shd w:val="clear" w:color="auto" w:fill="auto"/>
            <w:vAlign w:val="center"/>
          </w:tcPr>
          <w:p w14:paraId="36346619">
            <w:pPr>
              <w:widowControl/>
              <w:spacing w:line="240" w:lineRule="exact"/>
              <w:jc w:val="center"/>
              <w:rPr>
                <w:rFonts w:ascii="方正小标宋_GBK" w:hAnsi="方正小标宋_GBK" w:eastAsia="方正小标宋_GBK" w:cs="方正小标宋_GBK"/>
                <w:kern w:val="0"/>
                <w:sz w:val="18"/>
                <w:szCs w:val="18"/>
              </w:rPr>
            </w:pPr>
          </w:p>
        </w:tc>
        <w:tc>
          <w:tcPr>
            <w:tcW w:w="1498" w:type="dxa"/>
            <w:gridSpan w:val="4"/>
            <w:shd w:val="clear" w:color="auto" w:fill="auto"/>
            <w:vAlign w:val="center"/>
          </w:tcPr>
          <w:p w14:paraId="40867A73">
            <w:pPr>
              <w:widowControl/>
              <w:spacing w:line="240" w:lineRule="exact"/>
              <w:jc w:val="center"/>
              <w:rPr>
                <w:rFonts w:ascii="方正小标宋_GBK" w:hAnsi="方正小标宋_GBK" w:eastAsia="方正小标宋_GBK" w:cs="方正小标宋_GBK"/>
                <w:kern w:val="0"/>
                <w:sz w:val="18"/>
                <w:szCs w:val="18"/>
              </w:rPr>
            </w:pPr>
            <w:r>
              <w:rPr>
                <w:rFonts w:hint="eastAsia" w:ascii="方正小标宋_GBK" w:hAnsi="方正小标宋_GBK" w:eastAsia="方正小标宋_GBK" w:cs="方正小标宋_GBK"/>
                <w:kern w:val="0"/>
                <w:sz w:val="18"/>
                <w:szCs w:val="18"/>
              </w:rPr>
              <w:t>室外消火栓数量</w:t>
            </w:r>
          </w:p>
        </w:tc>
        <w:tc>
          <w:tcPr>
            <w:tcW w:w="2362" w:type="dxa"/>
            <w:gridSpan w:val="5"/>
            <w:shd w:val="clear" w:color="auto" w:fill="auto"/>
            <w:vAlign w:val="center"/>
          </w:tcPr>
          <w:p w14:paraId="72B1F311">
            <w:pPr>
              <w:widowControl/>
              <w:spacing w:line="240" w:lineRule="exact"/>
              <w:jc w:val="center"/>
              <w:rPr>
                <w:rFonts w:ascii="方正小标宋_GBK" w:hAnsi="方正小标宋_GBK" w:eastAsia="方正小标宋_GBK" w:cs="方正小标宋_GBK"/>
                <w:kern w:val="0"/>
                <w:sz w:val="18"/>
                <w:szCs w:val="18"/>
              </w:rPr>
            </w:pPr>
          </w:p>
        </w:tc>
        <w:tc>
          <w:tcPr>
            <w:tcW w:w="970" w:type="dxa"/>
            <w:gridSpan w:val="2"/>
            <w:shd w:val="clear" w:color="auto" w:fill="auto"/>
            <w:vAlign w:val="center"/>
          </w:tcPr>
          <w:p w14:paraId="7D2D8995">
            <w:pPr>
              <w:widowControl/>
              <w:spacing w:line="200" w:lineRule="exact"/>
              <w:jc w:val="center"/>
              <w:rPr>
                <w:rFonts w:ascii="方正小标宋_GBK" w:hAnsi="方正小标宋_GBK" w:eastAsia="方正小标宋_GBK" w:cs="方正小标宋_GBK"/>
                <w:kern w:val="0"/>
                <w:sz w:val="18"/>
                <w:szCs w:val="18"/>
              </w:rPr>
            </w:pPr>
            <w:r>
              <w:rPr>
                <w:rFonts w:hint="eastAsia" w:ascii="方正小标宋_GBK" w:hAnsi="方正小标宋_GBK" w:eastAsia="方正小标宋_GBK" w:cs="方正小标宋_GBK"/>
                <w:kern w:val="0"/>
                <w:sz w:val="18"/>
                <w:szCs w:val="18"/>
              </w:rPr>
              <w:t>消防水池</w:t>
            </w:r>
          </w:p>
        </w:tc>
        <w:tc>
          <w:tcPr>
            <w:tcW w:w="4418" w:type="dxa"/>
            <w:gridSpan w:val="7"/>
            <w:shd w:val="clear" w:color="auto" w:fill="auto"/>
            <w:vAlign w:val="center"/>
          </w:tcPr>
          <w:p w14:paraId="58D00222">
            <w:pPr>
              <w:widowControl/>
              <w:spacing w:line="240" w:lineRule="exact"/>
              <w:ind w:firstLine="720" w:firstLineChars="400"/>
              <w:rPr>
                <w:rFonts w:ascii="方正小标宋_GBK" w:hAnsi="方正小标宋_GBK" w:eastAsia="方正小标宋_GBK" w:cs="方正小标宋_GBK"/>
                <w:kern w:val="0"/>
                <w:sz w:val="18"/>
                <w:szCs w:val="18"/>
              </w:rPr>
            </w:pPr>
            <w:r>
              <w:rPr>
                <w:rFonts w:hint="eastAsia" w:ascii="方正小标宋_GBK" w:hAnsi="方正小标宋_GBK" w:eastAsia="方正小标宋_GBK" w:cs="方正小标宋_GBK"/>
                <w:kern w:val="0"/>
                <w:sz w:val="18"/>
                <w:szCs w:val="18"/>
              </w:rPr>
              <w:t>数量：  个     总容积：   m³</w:t>
            </w:r>
          </w:p>
        </w:tc>
      </w:tr>
      <w:tr w14:paraId="4E810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exact"/>
          <w:jc w:val="center"/>
        </w:trPr>
        <w:tc>
          <w:tcPr>
            <w:tcW w:w="584" w:type="dxa"/>
            <w:vMerge w:val="restart"/>
            <w:shd w:val="clear" w:color="auto" w:fill="auto"/>
            <w:vAlign w:val="center"/>
          </w:tcPr>
          <w:p w14:paraId="510B840F">
            <w:pPr>
              <w:widowControl/>
              <w:spacing w:line="3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水源</w:t>
            </w:r>
          </w:p>
          <w:p w14:paraId="4E8713EB">
            <w:pPr>
              <w:widowControl/>
              <w:spacing w:line="3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情况</w:t>
            </w:r>
          </w:p>
        </w:tc>
        <w:tc>
          <w:tcPr>
            <w:tcW w:w="2757" w:type="dxa"/>
            <w:gridSpan w:val="3"/>
            <w:shd w:val="clear" w:color="auto" w:fill="auto"/>
            <w:vAlign w:val="center"/>
          </w:tcPr>
          <w:p w14:paraId="7424E8BC">
            <w:pPr>
              <w:widowControl/>
              <w:spacing w:line="200" w:lineRule="exact"/>
              <w:jc w:val="center"/>
              <w:rPr>
                <w:rFonts w:hint="default" w:ascii="方正小标宋_GBK" w:hAnsi="方正小标宋_GBK" w:eastAsia="方正小标宋_GBK" w:cs="方正小标宋_GBK"/>
                <w:kern w:val="0"/>
                <w:sz w:val="18"/>
                <w:szCs w:val="18"/>
                <w:lang w:val="en-US" w:eastAsia="zh-CN"/>
              </w:rPr>
            </w:pPr>
            <w:r>
              <w:rPr>
                <w:rFonts w:hint="eastAsia" w:ascii="方正小标宋_GBK" w:hAnsi="方正小标宋_GBK" w:eastAsia="方正小标宋_GBK" w:cs="方正小标宋_GBK"/>
                <w:kern w:val="0"/>
                <w:sz w:val="18"/>
                <w:szCs w:val="18"/>
              </w:rPr>
              <w:t>1000m以内市政消火栓数量</w:t>
            </w:r>
          </w:p>
        </w:tc>
        <w:tc>
          <w:tcPr>
            <w:tcW w:w="4612" w:type="dxa"/>
            <w:gridSpan w:val="10"/>
            <w:shd w:val="clear" w:color="auto" w:fill="auto"/>
            <w:vAlign w:val="center"/>
          </w:tcPr>
          <w:p w14:paraId="4EDA6014">
            <w:pPr>
              <w:widowControl/>
              <w:spacing w:line="200" w:lineRule="exact"/>
              <w:jc w:val="center"/>
              <w:rPr>
                <w:rFonts w:hint="default" w:ascii="方正小标宋_GBK" w:hAnsi="方正小标宋_GBK" w:eastAsia="方正小标宋_GBK" w:cs="方正小标宋_GBK"/>
                <w:kern w:val="0"/>
                <w:sz w:val="18"/>
                <w:szCs w:val="18"/>
                <w:lang w:val="en-US" w:eastAsia="zh-CN"/>
              </w:rPr>
            </w:pPr>
            <w:r>
              <w:rPr>
                <w:rFonts w:hint="eastAsia" w:ascii="方正小标宋_GBK" w:hAnsi="方正小标宋_GBK" w:eastAsia="方正小标宋_GBK" w:cs="方正小标宋_GBK"/>
                <w:kern w:val="0"/>
                <w:sz w:val="18"/>
                <w:szCs w:val="18"/>
              </w:rPr>
              <w:t xml:space="preserve">数量：  个 </w:t>
            </w:r>
            <w:r>
              <w:rPr>
                <w:rFonts w:hint="eastAsia" w:ascii="方正小标宋_GBK" w:hAnsi="方正小标宋_GBK" w:eastAsia="方正小标宋_GBK" w:cs="方正小标宋_GBK"/>
                <w:kern w:val="0"/>
                <w:sz w:val="18"/>
                <w:szCs w:val="18"/>
                <w:lang w:val="en-US" w:eastAsia="zh-CN"/>
              </w:rPr>
              <w:t xml:space="preserve">   完好/损坏情况：X/X</w:t>
            </w:r>
          </w:p>
        </w:tc>
        <w:tc>
          <w:tcPr>
            <w:tcW w:w="3622" w:type="dxa"/>
            <w:gridSpan w:val="6"/>
            <w:shd w:val="clear" w:color="auto" w:fill="auto"/>
            <w:vAlign w:val="center"/>
          </w:tcPr>
          <w:p w14:paraId="5A5FBB28">
            <w:pPr>
              <w:widowControl/>
              <w:spacing w:line="200" w:lineRule="exact"/>
              <w:jc w:val="center"/>
              <w:rPr>
                <w:rFonts w:ascii="方正小标宋_GBK" w:hAnsi="方正小标宋_GBK" w:eastAsia="方正小标宋_GBK" w:cs="方正小标宋_GBK"/>
                <w:kern w:val="0"/>
                <w:sz w:val="18"/>
                <w:szCs w:val="18"/>
              </w:rPr>
            </w:pPr>
            <w:r>
              <w:rPr>
                <w:rFonts w:hint="eastAsia" w:ascii="方正小标宋_GBK" w:hAnsi="方正小标宋_GBK" w:eastAsia="方正小标宋_GBK" w:cs="方正小标宋_GBK"/>
                <w:kern w:val="0"/>
                <w:sz w:val="18"/>
                <w:szCs w:val="18"/>
              </w:rPr>
              <w:t>1000m以内其他单位可利用的消防水池</w:t>
            </w:r>
          </w:p>
        </w:tc>
        <w:tc>
          <w:tcPr>
            <w:tcW w:w="2618" w:type="dxa"/>
            <w:gridSpan w:val="5"/>
            <w:shd w:val="clear" w:color="auto" w:fill="auto"/>
            <w:vAlign w:val="center"/>
          </w:tcPr>
          <w:p w14:paraId="3524FD5B">
            <w:pPr>
              <w:widowControl/>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kern w:val="0"/>
                <w:sz w:val="18"/>
                <w:szCs w:val="18"/>
              </w:rPr>
              <w:t>数量：  个   总容积：   m³</w:t>
            </w:r>
          </w:p>
        </w:tc>
      </w:tr>
      <w:tr w14:paraId="070B4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exact"/>
          <w:jc w:val="center"/>
        </w:trPr>
        <w:tc>
          <w:tcPr>
            <w:tcW w:w="584" w:type="dxa"/>
            <w:vMerge w:val="continue"/>
            <w:shd w:val="clear" w:color="auto" w:fill="auto"/>
            <w:vAlign w:val="center"/>
          </w:tcPr>
          <w:p w14:paraId="26B14503">
            <w:pPr>
              <w:widowControl/>
              <w:spacing w:line="300" w:lineRule="exact"/>
              <w:jc w:val="center"/>
              <w:rPr>
                <w:rFonts w:ascii="方正小标宋_GBK" w:hAnsi="方正小标宋_GBK" w:eastAsia="方正小标宋_GBK" w:cs="方正小标宋_GBK"/>
                <w:color w:val="000000"/>
                <w:kern w:val="0"/>
                <w:sz w:val="18"/>
                <w:szCs w:val="18"/>
              </w:rPr>
            </w:pPr>
          </w:p>
        </w:tc>
        <w:tc>
          <w:tcPr>
            <w:tcW w:w="1631" w:type="dxa"/>
            <w:vMerge w:val="restart"/>
            <w:shd w:val="clear" w:color="auto" w:fill="auto"/>
            <w:vAlign w:val="center"/>
          </w:tcPr>
          <w:p w14:paraId="4F03BD61">
            <w:pPr>
              <w:widowControl/>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kern w:val="0"/>
                <w:sz w:val="18"/>
                <w:szCs w:val="18"/>
              </w:rPr>
              <w:t>火场周边可利用的天然水源</w:t>
            </w:r>
          </w:p>
        </w:tc>
        <w:tc>
          <w:tcPr>
            <w:tcW w:w="1126" w:type="dxa"/>
            <w:gridSpan w:val="2"/>
            <w:shd w:val="clear" w:color="auto" w:fill="auto"/>
            <w:vAlign w:val="center"/>
          </w:tcPr>
          <w:p w14:paraId="18591956">
            <w:pPr>
              <w:widowControl/>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名  称</w:t>
            </w:r>
          </w:p>
        </w:tc>
        <w:tc>
          <w:tcPr>
            <w:tcW w:w="2092" w:type="dxa"/>
            <w:gridSpan w:val="4"/>
            <w:shd w:val="clear" w:color="auto" w:fill="auto"/>
            <w:vAlign w:val="center"/>
          </w:tcPr>
          <w:p w14:paraId="20FB1555">
            <w:pPr>
              <w:widowControl/>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池（鱼）塘</w:t>
            </w:r>
          </w:p>
        </w:tc>
        <w:tc>
          <w:tcPr>
            <w:tcW w:w="2092" w:type="dxa"/>
            <w:gridSpan w:val="5"/>
            <w:shd w:val="clear" w:color="auto" w:fill="auto"/>
            <w:vAlign w:val="center"/>
          </w:tcPr>
          <w:p w14:paraId="429F7DC0">
            <w:pPr>
              <w:widowControl/>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河    流</w:t>
            </w:r>
          </w:p>
        </w:tc>
        <w:tc>
          <w:tcPr>
            <w:tcW w:w="2250" w:type="dxa"/>
            <w:gridSpan w:val="5"/>
            <w:shd w:val="clear" w:color="auto" w:fill="auto"/>
            <w:vAlign w:val="center"/>
          </w:tcPr>
          <w:p w14:paraId="7D5B6216">
            <w:pPr>
              <w:widowControl/>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湖    泊</w:t>
            </w:r>
          </w:p>
        </w:tc>
        <w:tc>
          <w:tcPr>
            <w:tcW w:w="1800" w:type="dxa"/>
            <w:gridSpan w:val="2"/>
            <w:shd w:val="clear" w:color="auto" w:fill="auto"/>
            <w:vAlign w:val="center"/>
          </w:tcPr>
          <w:p w14:paraId="48E974E3">
            <w:pPr>
              <w:widowControl/>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水    库</w:t>
            </w:r>
          </w:p>
        </w:tc>
        <w:tc>
          <w:tcPr>
            <w:tcW w:w="2618" w:type="dxa"/>
            <w:gridSpan w:val="5"/>
            <w:shd w:val="clear" w:color="auto" w:fill="auto"/>
            <w:vAlign w:val="center"/>
          </w:tcPr>
          <w:p w14:paraId="39CC5213">
            <w:pPr>
              <w:widowControl/>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 xml:space="preserve"> 其    他</w:t>
            </w:r>
          </w:p>
        </w:tc>
      </w:tr>
      <w:tr w14:paraId="5268E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exact"/>
          <w:jc w:val="center"/>
        </w:trPr>
        <w:tc>
          <w:tcPr>
            <w:tcW w:w="584" w:type="dxa"/>
            <w:vMerge w:val="continue"/>
            <w:shd w:val="clear" w:color="auto" w:fill="auto"/>
            <w:vAlign w:val="center"/>
          </w:tcPr>
          <w:p w14:paraId="190040E6">
            <w:pPr>
              <w:widowControl/>
              <w:spacing w:line="300" w:lineRule="exact"/>
              <w:jc w:val="center"/>
              <w:rPr>
                <w:rFonts w:ascii="方正小标宋_GBK" w:hAnsi="方正小标宋_GBK" w:eastAsia="方正小标宋_GBK" w:cs="方正小标宋_GBK"/>
                <w:color w:val="000000"/>
                <w:kern w:val="0"/>
                <w:sz w:val="18"/>
                <w:szCs w:val="18"/>
              </w:rPr>
            </w:pPr>
          </w:p>
        </w:tc>
        <w:tc>
          <w:tcPr>
            <w:tcW w:w="1631" w:type="dxa"/>
            <w:vMerge w:val="continue"/>
            <w:shd w:val="clear" w:color="auto" w:fill="auto"/>
            <w:vAlign w:val="center"/>
          </w:tcPr>
          <w:p w14:paraId="1B6CE445">
            <w:pPr>
              <w:widowControl/>
              <w:spacing w:line="200" w:lineRule="exact"/>
              <w:jc w:val="center"/>
              <w:rPr>
                <w:rFonts w:ascii="方正小标宋_GBK" w:hAnsi="方正小标宋_GBK" w:eastAsia="方正小标宋_GBK" w:cs="方正小标宋_GBK"/>
                <w:color w:val="000000"/>
                <w:kern w:val="0"/>
                <w:sz w:val="18"/>
                <w:szCs w:val="18"/>
              </w:rPr>
            </w:pPr>
          </w:p>
        </w:tc>
        <w:tc>
          <w:tcPr>
            <w:tcW w:w="1126" w:type="dxa"/>
            <w:gridSpan w:val="2"/>
            <w:shd w:val="clear" w:color="auto" w:fill="auto"/>
            <w:vAlign w:val="center"/>
          </w:tcPr>
          <w:p w14:paraId="4165F519">
            <w:pPr>
              <w:widowControl/>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位  置</w:t>
            </w:r>
          </w:p>
        </w:tc>
        <w:tc>
          <w:tcPr>
            <w:tcW w:w="2092" w:type="dxa"/>
            <w:gridSpan w:val="4"/>
            <w:shd w:val="clear" w:color="auto" w:fill="auto"/>
            <w:vAlign w:val="center"/>
          </w:tcPr>
          <w:p w14:paraId="65FE537C">
            <w:pPr>
              <w:widowControl/>
              <w:spacing w:line="200" w:lineRule="exact"/>
              <w:jc w:val="center"/>
              <w:rPr>
                <w:rFonts w:ascii="方正小标宋_GBK" w:hAnsi="方正小标宋_GBK" w:eastAsia="方正小标宋_GBK" w:cs="方正小标宋_GBK"/>
                <w:color w:val="000000"/>
                <w:kern w:val="0"/>
                <w:sz w:val="18"/>
                <w:szCs w:val="18"/>
              </w:rPr>
            </w:pPr>
          </w:p>
        </w:tc>
        <w:tc>
          <w:tcPr>
            <w:tcW w:w="2092" w:type="dxa"/>
            <w:gridSpan w:val="5"/>
            <w:shd w:val="clear" w:color="auto" w:fill="auto"/>
            <w:vAlign w:val="center"/>
          </w:tcPr>
          <w:p w14:paraId="2F412C54">
            <w:pPr>
              <w:widowControl/>
              <w:spacing w:line="200" w:lineRule="exact"/>
              <w:jc w:val="center"/>
              <w:rPr>
                <w:rFonts w:ascii="方正小标宋_GBK" w:hAnsi="方正小标宋_GBK" w:eastAsia="方正小标宋_GBK" w:cs="方正小标宋_GBK"/>
                <w:color w:val="000000"/>
                <w:kern w:val="0"/>
                <w:sz w:val="18"/>
                <w:szCs w:val="18"/>
              </w:rPr>
            </w:pPr>
          </w:p>
        </w:tc>
        <w:tc>
          <w:tcPr>
            <w:tcW w:w="2250" w:type="dxa"/>
            <w:gridSpan w:val="5"/>
            <w:shd w:val="clear" w:color="auto" w:fill="auto"/>
            <w:vAlign w:val="center"/>
          </w:tcPr>
          <w:p w14:paraId="4C0E671B">
            <w:pPr>
              <w:widowControl/>
              <w:spacing w:line="200" w:lineRule="exact"/>
              <w:jc w:val="center"/>
              <w:rPr>
                <w:rFonts w:ascii="方正小标宋_GBK" w:hAnsi="方正小标宋_GBK" w:eastAsia="方正小标宋_GBK" w:cs="方正小标宋_GBK"/>
                <w:color w:val="000000"/>
                <w:kern w:val="0"/>
                <w:sz w:val="18"/>
                <w:szCs w:val="18"/>
              </w:rPr>
            </w:pPr>
          </w:p>
        </w:tc>
        <w:tc>
          <w:tcPr>
            <w:tcW w:w="1800" w:type="dxa"/>
            <w:gridSpan w:val="2"/>
            <w:shd w:val="clear" w:color="auto" w:fill="auto"/>
            <w:vAlign w:val="center"/>
          </w:tcPr>
          <w:p w14:paraId="4C322812">
            <w:pPr>
              <w:widowControl/>
              <w:spacing w:line="200" w:lineRule="exact"/>
              <w:jc w:val="center"/>
              <w:rPr>
                <w:rFonts w:ascii="方正小标宋_GBK" w:hAnsi="方正小标宋_GBK" w:eastAsia="方正小标宋_GBK" w:cs="方正小标宋_GBK"/>
                <w:color w:val="000000"/>
                <w:kern w:val="0"/>
                <w:sz w:val="18"/>
                <w:szCs w:val="18"/>
              </w:rPr>
            </w:pPr>
          </w:p>
        </w:tc>
        <w:tc>
          <w:tcPr>
            <w:tcW w:w="2618" w:type="dxa"/>
            <w:gridSpan w:val="5"/>
            <w:shd w:val="clear" w:color="auto" w:fill="auto"/>
            <w:vAlign w:val="center"/>
          </w:tcPr>
          <w:p w14:paraId="0C358A64">
            <w:pPr>
              <w:widowControl/>
              <w:spacing w:line="200" w:lineRule="exact"/>
              <w:jc w:val="center"/>
              <w:rPr>
                <w:rFonts w:ascii="方正小标宋_GBK" w:hAnsi="方正小标宋_GBK" w:eastAsia="方正小标宋_GBK" w:cs="方正小标宋_GBK"/>
                <w:color w:val="000000"/>
                <w:kern w:val="0"/>
                <w:sz w:val="18"/>
                <w:szCs w:val="18"/>
              </w:rPr>
            </w:pPr>
          </w:p>
        </w:tc>
      </w:tr>
      <w:tr w14:paraId="361D6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exact"/>
          <w:jc w:val="center"/>
        </w:trPr>
        <w:tc>
          <w:tcPr>
            <w:tcW w:w="584" w:type="dxa"/>
            <w:vMerge w:val="continue"/>
            <w:shd w:val="clear" w:color="auto" w:fill="auto"/>
            <w:vAlign w:val="center"/>
          </w:tcPr>
          <w:p w14:paraId="0D1AF822">
            <w:pPr>
              <w:widowControl/>
              <w:spacing w:line="300" w:lineRule="exact"/>
              <w:jc w:val="center"/>
              <w:rPr>
                <w:rFonts w:ascii="方正小标宋_GBK" w:hAnsi="方正小标宋_GBK" w:eastAsia="方正小标宋_GBK" w:cs="方正小标宋_GBK"/>
                <w:color w:val="000000"/>
                <w:kern w:val="0"/>
                <w:sz w:val="18"/>
                <w:szCs w:val="18"/>
              </w:rPr>
            </w:pPr>
          </w:p>
        </w:tc>
        <w:tc>
          <w:tcPr>
            <w:tcW w:w="1631" w:type="dxa"/>
            <w:vMerge w:val="continue"/>
            <w:shd w:val="clear" w:color="auto" w:fill="auto"/>
            <w:vAlign w:val="center"/>
          </w:tcPr>
          <w:p w14:paraId="63ABF5E8">
            <w:pPr>
              <w:widowControl/>
              <w:spacing w:line="200" w:lineRule="exact"/>
              <w:jc w:val="center"/>
              <w:rPr>
                <w:rFonts w:ascii="方正小标宋_GBK" w:hAnsi="方正小标宋_GBK" w:eastAsia="方正小标宋_GBK" w:cs="方正小标宋_GBK"/>
                <w:color w:val="000000"/>
                <w:kern w:val="0"/>
                <w:sz w:val="18"/>
                <w:szCs w:val="18"/>
              </w:rPr>
            </w:pPr>
          </w:p>
        </w:tc>
        <w:tc>
          <w:tcPr>
            <w:tcW w:w="1126" w:type="dxa"/>
            <w:gridSpan w:val="2"/>
            <w:shd w:val="clear" w:color="auto" w:fill="auto"/>
            <w:vAlign w:val="center"/>
          </w:tcPr>
          <w:p w14:paraId="0093A2FE">
            <w:pPr>
              <w:widowControl/>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容量（</w:t>
            </w:r>
            <w:r>
              <w:rPr>
                <w:rFonts w:hint="eastAsia" w:ascii="方正小标宋_GBK" w:hAnsi="方正小标宋_GBK" w:eastAsia="方正小标宋_GBK" w:cs="方正小标宋_GBK"/>
                <w:kern w:val="0"/>
                <w:sz w:val="18"/>
                <w:szCs w:val="18"/>
              </w:rPr>
              <w:t>m³</w:t>
            </w:r>
            <w:r>
              <w:rPr>
                <w:rFonts w:hint="eastAsia" w:ascii="方正小标宋_GBK" w:hAnsi="方正小标宋_GBK" w:eastAsia="方正小标宋_GBK" w:cs="方正小标宋_GBK"/>
                <w:color w:val="000000"/>
                <w:kern w:val="0"/>
                <w:sz w:val="18"/>
                <w:szCs w:val="18"/>
              </w:rPr>
              <w:t>）</w:t>
            </w:r>
          </w:p>
        </w:tc>
        <w:tc>
          <w:tcPr>
            <w:tcW w:w="2092" w:type="dxa"/>
            <w:gridSpan w:val="4"/>
            <w:shd w:val="clear" w:color="auto" w:fill="auto"/>
            <w:vAlign w:val="center"/>
          </w:tcPr>
          <w:p w14:paraId="0DD2CD0F">
            <w:pPr>
              <w:widowControl/>
              <w:spacing w:line="200" w:lineRule="exact"/>
              <w:jc w:val="center"/>
              <w:rPr>
                <w:rFonts w:ascii="方正小标宋_GBK" w:hAnsi="方正小标宋_GBK" w:eastAsia="方正小标宋_GBK" w:cs="方正小标宋_GBK"/>
                <w:color w:val="000000"/>
                <w:kern w:val="0"/>
                <w:sz w:val="18"/>
                <w:szCs w:val="18"/>
              </w:rPr>
            </w:pPr>
          </w:p>
        </w:tc>
        <w:tc>
          <w:tcPr>
            <w:tcW w:w="2092" w:type="dxa"/>
            <w:gridSpan w:val="5"/>
            <w:shd w:val="clear" w:color="auto" w:fill="auto"/>
            <w:vAlign w:val="center"/>
          </w:tcPr>
          <w:p w14:paraId="3A34E2D2">
            <w:pPr>
              <w:widowControl/>
              <w:spacing w:line="200" w:lineRule="exact"/>
              <w:jc w:val="center"/>
              <w:rPr>
                <w:rFonts w:ascii="方正小标宋_GBK" w:hAnsi="方正小标宋_GBK" w:eastAsia="方正小标宋_GBK" w:cs="方正小标宋_GBK"/>
                <w:color w:val="000000"/>
                <w:kern w:val="0"/>
                <w:sz w:val="18"/>
                <w:szCs w:val="18"/>
              </w:rPr>
            </w:pPr>
          </w:p>
        </w:tc>
        <w:tc>
          <w:tcPr>
            <w:tcW w:w="2250" w:type="dxa"/>
            <w:gridSpan w:val="5"/>
            <w:shd w:val="clear" w:color="auto" w:fill="auto"/>
            <w:vAlign w:val="center"/>
          </w:tcPr>
          <w:p w14:paraId="262A4D81">
            <w:pPr>
              <w:widowControl/>
              <w:spacing w:line="200" w:lineRule="exact"/>
              <w:jc w:val="center"/>
              <w:rPr>
                <w:rFonts w:ascii="方正小标宋_GBK" w:hAnsi="方正小标宋_GBK" w:eastAsia="方正小标宋_GBK" w:cs="方正小标宋_GBK"/>
                <w:color w:val="000000"/>
                <w:kern w:val="0"/>
                <w:sz w:val="18"/>
                <w:szCs w:val="18"/>
              </w:rPr>
            </w:pPr>
          </w:p>
        </w:tc>
        <w:tc>
          <w:tcPr>
            <w:tcW w:w="1800" w:type="dxa"/>
            <w:gridSpan w:val="2"/>
            <w:shd w:val="clear" w:color="auto" w:fill="auto"/>
            <w:vAlign w:val="center"/>
          </w:tcPr>
          <w:p w14:paraId="38F94E4C">
            <w:pPr>
              <w:widowControl/>
              <w:spacing w:line="200" w:lineRule="exact"/>
              <w:jc w:val="center"/>
              <w:rPr>
                <w:rFonts w:ascii="方正小标宋_GBK" w:hAnsi="方正小标宋_GBK" w:eastAsia="方正小标宋_GBK" w:cs="方正小标宋_GBK"/>
                <w:color w:val="000000"/>
                <w:kern w:val="0"/>
                <w:sz w:val="18"/>
                <w:szCs w:val="18"/>
              </w:rPr>
            </w:pPr>
          </w:p>
        </w:tc>
        <w:tc>
          <w:tcPr>
            <w:tcW w:w="2618" w:type="dxa"/>
            <w:gridSpan w:val="5"/>
            <w:shd w:val="clear" w:color="auto" w:fill="auto"/>
            <w:vAlign w:val="center"/>
          </w:tcPr>
          <w:p w14:paraId="640E4079">
            <w:pPr>
              <w:widowControl/>
              <w:spacing w:line="200" w:lineRule="exact"/>
              <w:jc w:val="center"/>
              <w:rPr>
                <w:rFonts w:ascii="方正小标宋_GBK" w:hAnsi="方正小标宋_GBK" w:eastAsia="方正小标宋_GBK" w:cs="方正小标宋_GBK"/>
                <w:color w:val="000000"/>
                <w:kern w:val="0"/>
                <w:sz w:val="18"/>
                <w:szCs w:val="18"/>
              </w:rPr>
            </w:pPr>
          </w:p>
        </w:tc>
      </w:tr>
      <w:tr w14:paraId="0CFBA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exact"/>
          <w:jc w:val="center"/>
        </w:trPr>
        <w:tc>
          <w:tcPr>
            <w:tcW w:w="584" w:type="dxa"/>
            <w:vMerge w:val="restart"/>
            <w:shd w:val="clear" w:color="auto" w:fill="auto"/>
            <w:vAlign w:val="center"/>
          </w:tcPr>
          <w:p w14:paraId="19E174D1">
            <w:pPr>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当前任务落实情况</w:t>
            </w:r>
          </w:p>
        </w:tc>
        <w:tc>
          <w:tcPr>
            <w:tcW w:w="1631" w:type="dxa"/>
            <w:shd w:val="clear" w:color="auto" w:fill="auto"/>
            <w:vAlign w:val="center"/>
          </w:tcPr>
          <w:p w14:paraId="1E465A02">
            <w:pPr>
              <w:widowControl/>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到场时间</w:t>
            </w:r>
          </w:p>
        </w:tc>
        <w:tc>
          <w:tcPr>
            <w:tcW w:w="1126" w:type="dxa"/>
            <w:gridSpan w:val="2"/>
            <w:shd w:val="clear" w:color="auto" w:fill="auto"/>
            <w:vAlign w:val="center"/>
          </w:tcPr>
          <w:p w14:paraId="39D88C1F">
            <w:pPr>
              <w:widowControl/>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辖区消防站</w:t>
            </w:r>
          </w:p>
        </w:tc>
        <w:tc>
          <w:tcPr>
            <w:tcW w:w="2092" w:type="dxa"/>
            <w:gridSpan w:val="4"/>
            <w:shd w:val="clear" w:color="auto" w:fill="auto"/>
            <w:vAlign w:val="center"/>
          </w:tcPr>
          <w:p w14:paraId="727E45C1">
            <w:pPr>
              <w:widowControl/>
              <w:spacing w:line="200" w:lineRule="exact"/>
              <w:jc w:val="center"/>
              <w:rPr>
                <w:rFonts w:ascii="方正小标宋_GBK" w:hAnsi="方正小标宋_GBK" w:eastAsia="方正小标宋_GBK" w:cs="方正小标宋_GBK"/>
                <w:color w:val="000000"/>
                <w:kern w:val="0"/>
                <w:sz w:val="18"/>
                <w:szCs w:val="18"/>
              </w:rPr>
            </w:pPr>
          </w:p>
        </w:tc>
        <w:tc>
          <w:tcPr>
            <w:tcW w:w="961" w:type="dxa"/>
            <w:gridSpan w:val="2"/>
            <w:shd w:val="clear" w:color="auto" w:fill="auto"/>
            <w:vAlign w:val="center"/>
          </w:tcPr>
          <w:p w14:paraId="7211B8E3">
            <w:pPr>
              <w:widowControl/>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辖区大队</w:t>
            </w:r>
          </w:p>
        </w:tc>
        <w:tc>
          <w:tcPr>
            <w:tcW w:w="1131" w:type="dxa"/>
            <w:gridSpan w:val="3"/>
            <w:shd w:val="clear" w:color="auto" w:fill="auto"/>
            <w:vAlign w:val="center"/>
          </w:tcPr>
          <w:p w14:paraId="16B054CE">
            <w:pPr>
              <w:widowControl/>
              <w:spacing w:line="200" w:lineRule="exact"/>
              <w:jc w:val="center"/>
              <w:rPr>
                <w:rFonts w:ascii="方正小标宋_GBK" w:hAnsi="方正小标宋_GBK" w:eastAsia="方正小标宋_GBK" w:cs="方正小标宋_GBK"/>
                <w:color w:val="000000"/>
                <w:kern w:val="0"/>
                <w:sz w:val="18"/>
                <w:szCs w:val="18"/>
              </w:rPr>
            </w:pPr>
          </w:p>
        </w:tc>
        <w:tc>
          <w:tcPr>
            <w:tcW w:w="2250" w:type="dxa"/>
            <w:gridSpan w:val="5"/>
            <w:shd w:val="clear" w:color="auto" w:fill="auto"/>
            <w:vAlign w:val="center"/>
          </w:tcPr>
          <w:p w14:paraId="050F6BF5">
            <w:pPr>
              <w:widowControl/>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属地支队前方指挥部</w:t>
            </w:r>
          </w:p>
        </w:tc>
        <w:tc>
          <w:tcPr>
            <w:tcW w:w="1800" w:type="dxa"/>
            <w:gridSpan w:val="2"/>
            <w:shd w:val="clear" w:color="auto" w:fill="auto"/>
            <w:vAlign w:val="center"/>
          </w:tcPr>
          <w:p w14:paraId="04B2ED5D">
            <w:pPr>
              <w:widowControl/>
              <w:spacing w:line="200" w:lineRule="exact"/>
              <w:jc w:val="center"/>
              <w:rPr>
                <w:rFonts w:ascii="方正小标宋_GBK" w:hAnsi="方正小标宋_GBK" w:eastAsia="方正小标宋_GBK" w:cs="方正小标宋_GBK"/>
                <w:color w:val="000000"/>
                <w:kern w:val="0"/>
                <w:sz w:val="18"/>
                <w:szCs w:val="18"/>
              </w:rPr>
            </w:pPr>
          </w:p>
        </w:tc>
        <w:tc>
          <w:tcPr>
            <w:tcW w:w="1560" w:type="dxa"/>
            <w:gridSpan w:val="3"/>
            <w:shd w:val="clear" w:color="auto" w:fill="auto"/>
            <w:vAlign w:val="center"/>
          </w:tcPr>
          <w:p w14:paraId="1718BF8F">
            <w:pPr>
              <w:widowControl/>
              <w:tabs>
                <w:tab w:val="left" w:pos="416"/>
              </w:tabs>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总队前方指挥部</w:t>
            </w:r>
          </w:p>
        </w:tc>
        <w:tc>
          <w:tcPr>
            <w:tcW w:w="1058" w:type="dxa"/>
            <w:gridSpan w:val="2"/>
            <w:shd w:val="clear" w:color="auto" w:fill="auto"/>
            <w:vAlign w:val="center"/>
          </w:tcPr>
          <w:p w14:paraId="7D9D6E63">
            <w:pPr>
              <w:widowControl/>
              <w:spacing w:line="200" w:lineRule="exact"/>
              <w:jc w:val="center"/>
              <w:rPr>
                <w:rFonts w:ascii="方正小标宋_GBK" w:hAnsi="方正小标宋_GBK" w:eastAsia="方正小标宋_GBK" w:cs="方正小标宋_GBK"/>
                <w:color w:val="000000"/>
                <w:kern w:val="0"/>
                <w:sz w:val="18"/>
                <w:szCs w:val="18"/>
              </w:rPr>
            </w:pPr>
          </w:p>
        </w:tc>
      </w:tr>
      <w:tr w14:paraId="2E8E8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584" w:type="dxa"/>
            <w:vMerge w:val="continue"/>
            <w:shd w:val="clear" w:color="auto" w:fill="auto"/>
            <w:vAlign w:val="center"/>
          </w:tcPr>
          <w:p w14:paraId="551DFA50">
            <w:pPr>
              <w:spacing w:line="200" w:lineRule="exact"/>
              <w:jc w:val="center"/>
              <w:rPr>
                <w:rFonts w:ascii="方正小标宋_GBK" w:hAnsi="方正小标宋_GBK" w:eastAsia="方正小标宋_GBK" w:cs="方正小标宋_GBK"/>
                <w:b/>
                <w:bCs/>
                <w:color w:val="000000"/>
                <w:kern w:val="0"/>
                <w:sz w:val="18"/>
                <w:szCs w:val="18"/>
              </w:rPr>
            </w:pPr>
          </w:p>
        </w:tc>
        <w:tc>
          <w:tcPr>
            <w:tcW w:w="2757" w:type="dxa"/>
            <w:gridSpan w:val="3"/>
            <w:shd w:val="clear" w:color="auto" w:fill="auto"/>
            <w:vAlign w:val="center"/>
          </w:tcPr>
          <w:p w14:paraId="2EA7B71C">
            <w:pPr>
              <w:widowControl/>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作战区域</w:t>
            </w:r>
          </w:p>
        </w:tc>
        <w:tc>
          <w:tcPr>
            <w:tcW w:w="3053" w:type="dxa"/>
            <w:gridSpan w:val="6"/>
            <w:shd w:val="clear" w:color="auto" w:fill="auto"/>
            <w:vAlign w:val="center"/>
          </w:tcPr>
          <w:p w14:paraId="003E5175">
            <w:pPr>
              <w:widowControl/>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作战单位</w:t>
            </w:r>
          </w:p>
        </w:tc>
        <w:tc>
          <w:tcPr>
            <w:tcW w:w="1131" w:type="dxa"/>
            <w:gridSpan w:val="3"/>
            <w:shd w:val="clear" w:color="auto" w:fill="auto"/>
            <w:vAlign w:val="center"/>
          </w:tcPr>
          <w:p w14:paraId="1B93E747">
            <w:pPr>
              <w:widowControl/>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责任人</w:t>
            </w:r>
          </w:p>
        </w:tc>
        <w:tc>
          <w:tcPr>
            <w:tcW w:w="6668" w:type="dxa"/>
            <w:gridSpan w:val="12"/>
            <w:shd w:val="clear" w:color="auto" w:fill="auto"/>
            <w:vAlign w:val="center"/>
          </w:tcPr>
          <w:p w14:paraId="40399596">
            <w:pPr>
              <w:widowControl/>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当前主要任务</w:t>
            </w:r>
          </w:p>
        </w:tc>
      </w:tr>
      <w:tr w14:paraId="45FE2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584" w:type="dxa"/>
            <w:vMerge w:val="continue"/>
            <w:shd w:val="clear" w:color="auto" w:fill="auto"/>
            <w:vAlign w:val="center"/>
          </w:tcPr>
          <w:p w14:paraId="250B7313">
            <w:pPr>
              <w:spacing w:line="200" w:lineRule="exact"/>
              <w:jc w:val="center"/>
              <w:rPr>
                <w:rFonts w:ascii="方正小标宋_GBK" w:hAnsi="方正小标宋_GBK" w:eastAsia="方正小标宋_GBK" w:cs="方正小标宋_GBK"/>
                <w:b/>
                <w:bCs/>
                <w:color w:val="000000"/>
                <w:kern w:val="0"/>
                <w:sz w:val="18"/>
                <w:szCs w:val="18"/>
              </w:rPr>
            </w:pPr>
          </w:p>
        </w:tc>
        <w:tc>
          <w:tcPr>
            <w:tcW w:w="2757" w:type="dxa"/>
            <w:gridSpan w:val="3"/>
            <w:shd w:val="clear" w:color="auto" w:fill="auto"/>
            <w:vAlign w:val="center"/>
          </w:tcPr>
          <w:p w14:paraId="6C1C4BFF">
            <w:pPr>
              <w:widowControl/>
              <w:spacing w:line="200" w:lineRule="exact"/>
              <w:jc w:val="center"/>
              <w:rPr>
                <w:rFonts w:ascii="方正小标宋_GBK" w:hAnsi="方正小标宋_GBK" w:eastAsia="方正小标宋_GBK" w:cs="方正小标宋_GBK"/>
                <w:color w:val="000000"/>
                <w:kern w:val="0"/>
                <w:sz w:val="18"/>
                <w:szCs w:val="18"/>
              </w:rPr>
            </w:pPr>
          </w:p>
        </w:tc>
        <w:tc>
          <w:tcPr>
            <w:tcW w:w="3053" w:type="dxa"/>
            <w:gridSpan w:val="6"/>
            <w:shd w:val="clear" w:color="auto" w:fill="auto"/>
            <w:vAlign w:val="center"/>
          </w:tcPr>
          <w:p w14:paraId="5B100480">
            <w:pPr>
              <w:widowControl/>
              <w:spacing w:line="200" w:lineRule="exact"/>
              <w:jc w:val="center"/>
              <w:rPr>
                <w:rFonts w:ascii="方正小标宋_GBK" w:hAnsi="方正小标宋_GBK" w:eastAsia="方正小标宋_GBK" w:cs="方正小标宋_GBK"/>
                <w:color w:val="000000"/>
                <w:kern w:val="0"/>
                <w:sz w:val="18"/>
                <w:szCs w:val="18"/>
              </w:rPr>
            </w:pPr>
          </w:p>
        </w:tc>
        <w:tc>
          <w:tcPr>
            <w:tcW w:w="1131" w:type="dxa"/>
            <w:gridSpan w:val="3"/>
            <w:shd w:val="clear" w:color="auto" w:fill="auto"/>
            <w:vAlign w:val="center"/>
          </w:tcPr>
          <w:p w14:paraId="1364D8A6">
            <w:pPr>
              <w:widowControl/>
              <w:spacing w:line="200" w:lineRule="exact"/>
              <w:jc w:val="center"/>
              <w:rPr>
                <w:rFonts w:ascii="方正小标宋_GBK" w:hAnsi="方正小标宋_GBK" w:eastAsia="方正小标宋_GBK" w:cs="方正小标宋_GBK"/>
                <w:color w:val="000000"/>
                <w:kern w:val="0"/>
                <w:sz w:val="18"/>
                <w:szCs w:val="18"/>
              </w:rPr>
            </w:pPr>
          </w:p>
        </w:tc>
        <w:tc>
          <w:tcPr>
            <w:tcW w:w="6668" w:type="dxa"/>
            <w:gridSpan w:val="12"/>
            <w:shd w:val="clear" w:color="auto" w:fill="auto"/>
            <w:vAlign w:val="center"/>
          </w:tcPr>
          <w:p w14:paraId="3F8ECB62">
            <w:pPr>
              <w:widowControl/>
              <w:spacing w:line="200" w:lineRule="exact"/>
              <w:jc w:val="center"/>
              <w:rPr>
                <w:rFonts w:ascii="方正小标宋_GBK" w:hAnsi="方正小标宋_GBK" w:eastAsia="方正小标宋_GBK" w:cs="方正小标宋_GBK"/>
                <w:color w:val="000000"/>
                <w:kern w:val="0"/>
                <w:sz w:val="18"/>
                <w:szCs w:val="18"/>
              </w:rPr>
            </w:pPr>
          </w:p>
        </w:tc>
      </w:tr>
      <w:tr w14:paraId="476D5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584" w:type="dxa"/>
            <w:vMerge w:val="continue"/>
            <w:shd w:val="clear" w:color="auto" w:fill="auto"/>
            <w:vAlign w:val="center"/>
          </w:tcPr>
          <w:p w14:paraId="36D4B7E0">
            <w:pPr>
              <w:spacing w:line="200" w:lineRule="exact"/>
              <w:jc w:val="center"/>
              <w:rPr>
                <w:rFonts w:ascii="方正小标宋_GBK" w:hAnsi="方正小标宋_GBK" w:eastAsia="方正小标宋_GBK" w:cs="方正小标宋_GBK"/>
                <w:b/>
                <w:bCs/>
                <w:color w:val="000000"/>
                <w:kern w:val="0"/>
                <w:sz w:val="18"/>
                <w:szCs w:val="18"/>
              </w:rPr>
            </w:pPr>
          </w:p>
        </w:tc>
        <w:tc>
          <w:tcPr>
            <w:tcW w:w="2757" w:type="dxa"/>
            <w:gridSpan w:val="3"/>
            <w:shd w:val="clear" w:color="auto" w:fill="auto"/>
            <w:vAlign w:val="center"/>
          </w:tcPr>
          <w:p w14:paraId="7455669B">
            <w:pPr>
              <w:widowControl/>
              <w:spacing w:line="200" w:lineRule="exact"/>
              <w:jc w:val="center"/>
              <w:rPr>
                <w:rFonts w:ascii="方正小标宋_GBK" w:hAnsi="方正小标宋_GBK" w:eastAsia="方正小标宋_GBK" w:cs="方正小标宋_GBK"/>
                <w:color w:val="000000"/>
                <w:kern w:val="0"/>
                <w:sz w:val="18"/>
                <w:szCs w:val="18"/>
              </w:rPr>
            </w:pPr>
          </w:p>
        </w:tc>
        <w:tc>
          <w:tcPr>
            <w:tcW w:w="3053" w:type="dxa"/>
            <w:gridSpan w:val="6"/>
            <w:shd w:val="clear" w:color="auto" w:fill="auto"/>
            <w:vAlign w:val="center"/>
          </w:tcPr>
          <w:p w14:paraId="74A14308">
            <w:pPr>
              <w:widowControl/>
              <w:spacing w:line="200" w:lineRule="exact"/>
              <w:jc w:val="center"/>
              <w:rPr>
                <w:rFonts w:ascii="方正小标宋_GBK" w:hAnsi="方正小标宋_GBK" w:eastAsia="方正小标宋_GBK" w:cs="方正小标宋_GBK"/>
                <w:color w:val="000000"/>
                <w:kern w:val="0"/>
                <w:sz w:val="18"/>
                <w:szCs w:val="18"/>
              </w:rPr>
            </w:pPr>
          </w:p>
        </w:tc>
        <w:tc>
          <w:tcPr>
            <w:tcW w:w="1131" w:type="dxa"/>
            <w:gridSpan w:val="3"/>
            <w:shd w:val="clear" w:color="auto" w:fill="auto"/>
            <w:vAlign w:val="center"/>
          </w:tcPr>
          <w:p w14:paraId="26F49A74">
            <w:pPr>
              <w:widowControl/>
              <w:spacing w:line="200" w:lineRule="exact"/>
              <w:jc w:val="center"/>
              <w:rPr>
                <w:rFonts w:ascii="方正小标宋_GBK" w:hAnsi="方正小标宋_GBK" w:eastAsia="方正小标宋_GBK" w:cs="方正小标宋_GBK"/>
                <w:color w:val="000000"/>
                <w:kern w:val="0"/>
                <w:sz w:val="18"/>
                <w:szCs w:val="18"/>
              </w:rPr>
            </w:pPr>
          </w:p>
        </w:tc>
        <w:tc>
          <w:tcPr>
            <w:tcW w:w="6668" w:type="dxa"/>
            <w:gridSpan w:val="12"/>
            <w:shd w:val="clear" w:color="auto" w:fill="auto"/>
            <w:vAlign w:val="center"/>
          </w:tcPr>
          <w:p w14:paraId="35BF68C4">
            <w:pPr>
              <w:widowControl/>
              <w:spacing w:line="200" w:lineRule="exact"/>
              <w:jc w:val="center"/>
              <w:rPr>
                <w:rFonts w:ascii="方正小标宋_GBK" w:hAnsi="方正小标宋_GBK" w:eastAsia="方正小标宋_GBK" w:cs="方正小标宋_GBK"/>
                <w:color w:val="000000"/>
                <w:kern w:val="0"/>
                <w:sz w:val="18"/>
                <w:szCs w:val="18"/>
              </w:rPr>
            </w:pPr>
          </w:p>
        </w:tc>
      </w:tr>
    </w:tbl>
    <w:tbl>
      <w:tblPr>
        <w:tblStyle w:val="8"/>
        <w:tblpPr w:leftFromText="180" w:rightFromText="180" w:vertAnchor="page" w:horzAnchor="page" w:tblpX="1400" w:tblpY="1580"/>
        <w:tblOverlap w:val="never"/>
        <w:tblW w:w="140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6"/>
        <w:gridCol w:w="483"/>
        <w:gridCol w:w="389"/>
        <w:gridCol w:w="644"/>
        <w:gridCol w:w="427"/>
        <w:gridCol w:w="427"/>
        <w:gridCol w:w="427"/>
        <w:gridCol w:w="427"/>
        <w:gridCol w:w="427"/>
        <w:gridCol w:w="427"/>
        <w:gridCol w:w="427"/>
        <w:gridCol w:w="427"/>
        <w:gridCol w:w="427"/>
        <w:gridCol w:w="427"/>
        <w:gridCol w:w="427"/>
        <w:gridCol w:w="427"/>
        <w:gridCol w:w="427"/>
        <w:gridCol w:w="427"/>
        <w:gridCol w:w="427"/>
        <w:gridCol w:w="427"/>
        <w:gridCol w:w="427"/>
        <w:gridCol w:w="427"/>
        <w:gridCol w:w="427"/>
        <w:gridCol w:w="427"/>
        <w:gridCol w:w="427"/>
        <w:gridCol w:w="427"/>
        <w:gridCol w:w="427"/>
        <w:gridCol w:w="427"/>
        <w:gridCol w:w="427"/>
        <w:gridCol w:w="424"/>
        <w:gridCol w:w="432"/>
        <w:gridCol w:w="450"/>
      </w:tblGrid>
      <w:tr w14:paraId="1478C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exact"/>
          <w:jc w:val="center"/>
        </w:trPr>
        <w:tc>
          <w:tcPr>
            <w:tcW w:w="596" w:type="dxa"/>
            <w:vMerge w:val="restart"/>
            <w:vAlign w:val="center"/>
          </w:tcPr>
          <w:p w14:paraId="57460E53">
            <w:pPr>
              <w:spacing w:line="300" w:lineRule="exact"/>
              <w:jc w:val="center"/>
              <w:rPr>
                <w:rFonts w:ascii="方正小标宋_GBK" w:hAnsi="方正小标宋_GBK" w:eastAsia="方正小标宋_GBK" w:cs="方正小标宋_GBK"/>
                <w:kern w:val="0"/>
                <w:sz w:val="18"/>
                <w:szCs w:val="18"/>
              </w:rPr>
            </w:pPr>
            <w:r>
              <w:rPr>
                <w:rFonts w:hint="eastAsia" w:ascii="方正小标宋_GBK" w:hAnsi="方正小标宋_GBK" w:eastAsia="方正小标宋_GBK" w:cs="方正小标宋_GBK"/>
                <w:kern w:val="0"/>
                <w:sz w:val="18"/>
                <w:szCs w:val="18"/>
              </w:rPr>
              <w:t>力量</w:t>
            </w:r>
          </w:p>
          <w:p w14:paraId="7A488A17">
            <w:pPr>
              <w:spacing w:line="300" w:lineRule="exact"/>
              <w:jc w:val="center"/>
              <w:rPr>
                <w:rFonts w:ascii="方正小标宋_GBK" w:hAnsi="方正小标宋_GBK" w:eastAsia="方正小标宋_GBK" w:cs="方正小标宋_GBK"/>
                <w:kern w:val="0"/>
                <w:sz w:val="18"/>
                <w:szCs w:val="18"/>
              </w:rPr>
            </w:pPr>
            <w:r>
              <w:rPr>
                <w:rFonts w:hint="eastAsia" w:ascii="方正小标宋_GBK" w:hAnsi="方正小标宋_GBK" w:eastAsia="方正小标宋_GBK" w:cs="方正小标宋_GBK"/>
                <w:kern w:val="0"/>
                <w:sz w:val="18"/>
                <w:szCs w:val="18"/>
              </w:rPr>
              <w:t>调集</w:t>
            </w:r>
          </w:p>
          <w:p w14:paraId="69F4DEE5">
            <w:pPr>
              <w:spacing w:line="300" w:lineRule="exact"/>
              <w:jc w:val="center"/>
              <w:rPr>
                <w:rFonts w:ascii="方正黑体_GBK" w:hAnsi="方正黑体_GBK" w:eastAsia="方正黑体_GBK" w:cs="方正黑体_GBK"/>
                <w:b/>
                <w:bCs/>
                <w:color w:val="000000"/>
                <w:kern w:val="0"/>
                <w:sz w:val="18"/>
                <w:szCs w:val="18"/>
              </w:rPr>
            </w:pPr>
            <w:r>
              <w:rPr>
                <w:rFonts w:hint="eastAsia" w:ascii="方正小标宋_GBK" w:hAnsi="方正小标宋_GBK" w:eastAsia="方正小标宋_GBK" w:cs="方正小标宋_GBK"/>
                <w:kern w:val="0"/>
                <w:sz w:val="18"/>
                <w:szCs w:val="18"/>
              </w:rPr>
              <w:t>情况</w:t>
            </w:r>
          </w:p>
        </w:tc>
        <w:tc>
          <w:tcPr>
            <w:tcW w:w="483" w:type="dxa"/>
            <w:vMerge w:val="restart"/>
            <w:shd w:val="clear" w:color="auto" w:fill="auto"/>
            <w:vAlign w:val="center"/>
          </w:tcPr>
          <w:p w14:paraId="3F6E5E35">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国家综合性消防救援队</w:t>
            </w:r>
          </w:p>
        </w:tc>
        <w:tc>
          <w:tcPr>
            <w:tcW w:w="389" w:type="dxa"/>
            <w:vMerge w:val="restart"/>
            <w:shd w:val="clear" w:color="auto" w:fill="auto"/>
            <w:vAlign w:val="center"/>
          </w:tcPr>
          <w:p w14:paraId="728FF464">
            <w:pPr>
              <w:widowControl/>
              <w:spacing w:line="260" w:lineRule="exact"/>
              <w:jc w:val="center"/>
              <w:rPr>
                <w:rFonts w:ascii="方正小标宋_GBK" w:hAnsi="方正小标宋_GBK" w:eastAsia="方正小标宋_GBK" w:cs="方正小标宋_GBK"/>
                <w:color w:val="000000"/>
                <w:kern w:val="0"/>
                <w:sz w:val="18"/>
                <w:szCs w:val="18"/>
              </w:rPr>
            </w:pPr>
          </w:p>
        </w:tc>
        <w:tc>
          <w:tcPr>
            <w:tcW w:w="644" w:type="dxa"/>
            <w:vMerge w:val="restart"/>
            <w:shd w:val="clear" w:color="auto" w:fill="auto"/>
            <w:vAlign w:val="center"/>
          </w:tcPr>
          <w:p w14:paraId="76A41432">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支队</w:t>
            </w:r>
          </w:p>
        </w:tc>
        <w:tc>
          <w:tcPr>
            <w:tcW w:w="1281" w:type="dxa"/>
            <w:gridSpan w:val="3"/>
            <w:shd w:val="clear" w:color="auto" w:fill="auto"/>
            <w:vAlign w:val="center"/>
          </w:tcPr>
          <w:p w14:paraId="33BF515A">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人数</w:t>
            </w:r>
          </w:p>
        </w:tc>
        <w:tc>
          <w:tcPr>
            <w:tcW w:w="10250" w:type="dxa"/>
            <w:gridSpan w:val="24"/>
            <w:shd w:val="clear" w:color="auto" w:fill="auto"/>
            <w:vAlign w:val="center"/>
          </w:tcPr>
          <w:p w14:paraId="4135126F">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车辆</w:t>
            </w:r>
          </w:p>
        </w:tc>
        <w:tc>
          <w:tcPr>
            <w:tcW w:w="450" w:type="dxa"/>
            <w:vMerge w:val="restart"/>
            <w:shd w:val="clear" w:color="auto" w:fill="auto"/>
            <w:textDirection w:val="tbLrV"/>
            <w:vAlign w:val="center"/>
          </w:tcPr>
          <w:p w14:paraId="1EB2B1A7">
            <w:pPr>
              <w:widowControl/>
              <w:spacing w:line="260" w:lineRule="exact"/>
              <w:ind w:left="113" w:right="113"/>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一次载水量（吨）</w:t>
            </w:r>
          </w:p>
        </w:tc>
      </w:tr>
      <w:tr w14:paraId="294D7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7" w:hRule="exact"/>
          <w:jc w:val="center"/>
        </w:trPr>
        <w:tc>
          <w:tcPr>
            <w:tcW w:w="596" w:type="dxa"/>
            <w:vMerge w:val="continue"/>
            <w:vAlign w:val="center"/>
          </w:tcPr>
          <w:p w14:paraId="6F79BB2F">
            <w:pPr>
              <w:spacing w:line="220" w:lineRule="exact"/>
              <w:jc w:val="center"/>
              <w:rPr>
                <w:rFonts w:ascii="方正黑体_GBK" w:hAnsi="方正黑体_GBK" w:eastAsia="方正黑体_GBK" w:cs="方正黑体_GBK"/>
                <w:b/>
                <w:bCs/>
                <w:color w:val="000000"/>
                <w:kern w:val="0"/>
                <w:sz w:val="18"/>
                <w:szCs w:val="18"/>
              </w:rPr>
            </w:pPr>
          </w:p>
        </w:tc>
        <w:tc>
          <w:tcPr>
            <w:tcW w:w="483" w:type="dxa"/>
            <w:vMerge w:val="continue"/>
            <w:shd w:val="clear" w:color="auto" w:fill="auto"/>
            <w:vAlign w:val="center"/>
          </w:tcPr>
          <w:p w14:paraId="58F26CCD">
            <w:pPr>
              <w:widowControl/>
              <w:spacing w:line="220" w:lineRule="exact"/>
              <w:jc w:val="center"/>
              <w:rPr>
                <w:rFonts w:ascii="方正小标宋_GBK" w:hAnsi="方正小标宋_GBK" w:eastAsia="方正小标宋_GBK" w:cs="方正小标宋_GBK"/>
                <w:color w:val="000000"/>
                <w:kern w:val="0"/>
                <w:sz w:val="18"/>
                <w:szCs w:val="18"/>
              </w:rPr>
            </w:pPr>
          </w:p>
        </w:tc>
        <w:tc>
          <w:tcPr>
            <w:tcW w:w="389" w:type="dxa"/>
            <w:vMerge w:val="continue"/>
            <w:shd w:val="clear" w:color="auto" w:fill="auto"/>
            <w:vAlign w:val="center"/>
          </w:tcPr>
          <w:p w14:paraId="6D4C3EA5">
            <w:pPr>
              <w:widowControl/>
              <w:spacing w:line="220" w:lineRule="exact"/>
              <w:jc w:val="center"/>
              <w:rPr>
                <w:rFonts w:ascii="方正小标宋_GBK" w:hAnsi="方正小标宋_GBK" w:eastAsia="方正小标宋_GBK" w:cs="方正小标宋_GBK"/>
                <w:color w:val="000000"/>
                <w:kern w:val="0"/>
                <w:sz w:val="18"/>
                <w:szCs w:val="18"/>
              </w:rPr>
            </w:pPr>
          </w:p>
        </w:tc>
        <w:tc>
          <w:tcPr>
            <w:tcW w:w="644" w:type="dxa"/>
            <w:vMerge w:val="continue"/>
            <w:shd w:val="clear" w:color="auto" w:fill="auto"/>
            <w:vAlign w:val="center"/>
          </w:tcPr>
          <w:p w14:paraId="4D01A5F2">
            <w:pPr>
              <w:widowControl/>
              <w:spacing w:line="22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324CB7B">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小计</w:t>
            </w:r>
          </w:p>
        </w:tc>
        <w:tc>
          <w:tcPr>
            <w:tcW w:w="427" w:type="dxa"/>
            <w:shd w:val="clear" w:color="auto" w:fill="auto"/>
            <w:vAlign w:val="center"/>
          </w:tcPr>
          <w:p w14:paraId="3F38E9AE">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干部</w:t>
            </w:r>
          </w:p>
        </w:tc>
        <w:tc>
          <w:tcPr>
            <w:tcW w:w="427" w:type="dxa"/>
            <w:shd w:val="clear" w:color="auto" w:fill="auto"/>
            <w:vAlign w:val="center"/>
          </w:tcPr>
          <w:p w14:paraId="06877725">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消防员</w:t>
            </w:r>
          </w:p>
        </w:tc>
        <w:tc>
          <w:tcPr>
            <w:tcW w:w="427" w:type="dxa"/>
            <w:shd w:val="clear" w:color="auto" w:fill="auto"/>
            <w:vAlign w:val="center"/>
          </w:tcPr>
          <w:p w14:paraId="6B395DB9">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小计</w:t>
            </w:r>
          </w:p>
        </w:tc>
        <w:tc>
          <w:tcPr>
            <w:tcW w:w="427" w:type="dxa"/>
            <w:shd w:val="clear" w:color="auto" w:fill="auto"/>
            <w:vAlign w:val="center"/>
          </w:tcPr>
          <w:p w14:paraId="6B3A42FA">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通信指挥车</w:t>
            </w:r>
          </w:p>
        </w:tc>
        <w:tc>
          <w:tcPr>
            <w:tcW w:w="427" w:type="dxa"/>
            <w:shd w:val="clear" w:color="auto" w:fill="auto"/>
            <w:vAlign w:val="center"/>
          </w:tcPr>
          <w:p w14:paraId="22E8577E">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水罐车</w:t>
            </w:r>
          </w:p>
        </w:tc>
        <w:tc>
          <w:tcPr>
            <w:tcW w:w="427" w:type="dxa"/>
            <w:shd w:val="clear" w:color="auto" w:fill="auto"/>
            <w:vAlign w:val="center"/>
          </w:tcPr>
          <w:p w14:paraId="3470710A">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泡沫车</w:t>
            </w:r>
          </w:p>
        </w:tc>
        <w:tc>
          <w:tcPr>
            <w:tcW w:w="427" w:type="dxa"/>
            <w:shd w:val="clear" w:color="auto" w:fill="auto"/>
            <w:vAlign w:val="center"/>
          </w:tcPr>
          <w:p w14:paraId="2C4FA55E">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压缩空气泡沫车</w:t>
            </w:r>
          </w:p>
        </w:tc>
        <w:tc>
          <w:tcPr>
            <w:tcW w:w="427" w:type="dxa"/>
            <w:shd w:val="clear" w:color="auto" w:fill="auto"/>
            <w:vAlign w:val="center"/>
          </w:tcPr>
          <w:p w14:paraId="77C17EC3">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干粉车</w:t>
            </w:r>
          </w:p>
        </w:tc>
        <w:tc>
          <w:tcPr>
            <w:tcW w:w="427" w:type="dxa"/>
            <w:shd w:val="clear" w:color="auto" w:fill="auto"/>
            <w:vAlign w:val="center"/>
          </w:tcPr>
          <w:p w14:paraId="17EDE9F8">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联用车</w:t>
            </w:r>
          </w:p>
        </w:tc>
        <w:tc>
          <w:tcPr>
            <w:tcW w:w="427" w:type="dxa"/>
            <w:shd w:val="clear" w:color="auto" w:fill="auto"/>
            <w:vAlign w:val="center"/>
          </w:tcPr>
          <w:p w14:paraId="3A88A52F">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 xml:space="preserve">登高平台车 </w:t>
            </w:r>
          </w:p>
        </w:tc>
        <w:tc>
          <w:tcPr>
            <w:tcW w:w="427" w:type="dxa"/>
            <w:shd w:val="clear" w:color="auto" w:fill="auto"/>
            <w:vAlign w:val="center"/>
          </w:tcPr>
          <w:p w14:paraId="3AE8810D">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 xml:space="preserve">云梯车 </w:t>
            </w:r>
          </w:p>
        </w:tc>
        <w:tc>
          <w:tcPr>
            <w:tcW w:w="427" w:type="dxa"/>
            <w:shd w:val="clear" w:color="auto" w:fill="auto"/>
            <w:vAlign w:val="center"/>
          </w:tcPr>
          <w:p w14:paraId="6AC2F259">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高喷车</w:t>
            </w:r>
          </w:p>
        </w:tc>
        <w:tc>
          <w:tcPr>
            <w:tcW w:w="427" w:type="dxa"/>
            <w:shd w:val="clear" w:color="auto" w:fill="auto"/>
            <w:vAlign w:val="center"/>
          </w:tcPr>
          <w:p w14:paraId="79C7AAF3">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高喷破拆车</w:t>
            </w:r>
          </w:p>
        </w:tc>
        <w:tc>
          <w:tcPr>
            <w:tcW w:w="427" w:type="dxa"/>
            <w:shd w:val="clear" w:color="auto" w:fill="auto"/>
            <w:vAlign w:val="center"/>
          </w:tcPr>
          <w:p w14:paraId="6A886637">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抢险救援车</w:t>
            </w:r>
          </w:p>
        </w:tc>
        <w:tc>
          <w:tcPr>
            <w:tcW w:w="427" w:type="dxa"/>
            <w:shd w:val="clear" w:color="auto" w:fill="auto"/>
            <w:vAlign w:val="center"/>
          </w:tcPr>
          <w:p w14:paraId="44D516CA">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排烟车</w:t>
            </w:r>
          </w:p>
        </w:tc>
        <w:tc>
          <w:tcPr>
            <w:tcW w:w="427" w:type="dxa"/>
            <w:shd w:val="clear" w:color="auto" w:fill="auto"/>
            <w:vAlign w:val="center"/>
          </w:tcPr>
          <w:p w14:paraId="12411162">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照明车</w:t>
            </w:r>
          </w:p>
        </w:tc>
        <w:tc>
          <w:tcPr>
            <w:tcW w:w="427" w:type="dxa"/>
            <w:shd w:val="clear" w:color="auto" w:fill="auto"/>
            <w:vAlign w:val="center"/>
          </w:tcPr>
          <w:p w14:paraId="6A02B8F3">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供气车</w:t>
            </w:r>
          </w:p>
        </w:tc>
        <w:tc>
          <w:tcPr>
            <w:tcW w:w="427" w:type="dxa"/>
            <w:shd w:val="clear" w:color="auto" w:fill="auto"/>
            <w:vAlign w:val="center"/>
          </w:tcPr>
          <w:p w14:paraId="21A5ABF2">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器材车</w:t>
            </w:r>
          </w:p>
        </w:tc>
        <w:tc>
          <w:tcPr>
            <w:tcW w:w="427" w:type="dxa"/>
            <w:shd w:val="clear" w:color="auto" w:fill="auto"/>
            <w:vAlign w:val="center"/>
          </w:tcPr>
          <w:p w14:paraId="33E175D3">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供水车</w:t>
            </w:r>
          </w:p>
        </w:tc>
        <w:tc>
          <w:tcPr>
            <w:tcW w:w="427" w:type="dxa"/>
            <w:shd w:val="clear" w:color="auto" w:fill="auto"/>
            <w:vAlign w:val="center"/>
          </w:tcPr>
          <w:p w14:paraId="17DFDFDE">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饮食保障车</w:t>
            </w:r>
          </w:p>
        </w:tc>
        <w:tc>
          <w:tcPr>
            <w:tcW w:w="427" w:type="dxa"/>
            <w:shd w:val="clear" w:color="auto" w:fill="auto"/>
            <w:vAlign w:val="center"/>
          </w:tcPr>
          <w:p w14:paraId="4124C949">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加</w:t>
            </w:r>
          </w:p>
          <w:p w14:paraId="4F3E17DB">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油车</w:t>
            </w:r>
          </w:p>
        </w:tc>
        <w:tc>
          <w:tcPr>
            <w:tcW w:w="427" w:type="dxa"/>
            <w:shd w:val="clear" w:color="auto" w:fill="auto"/>
            <w:vAlign w:val="center"/>
          </w:tcPr>
          <w:p w14:paraId="33B4C5EA">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宿营车</w:t>
            </w:r>
          </w:p>
        </w:tc>
        <w:tc>
          <w:tcPr>
            <w:tcW w:w="427" w:type="dxa"/>
            <w:shd w:val="clear" w:color="auto" w:fill="auto"/>
            <w:vAlign w:val="center"/>
          </w:tcPr>
          <w:p w14:paraId="38A15A65">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卫勤车</w:t>
            </w:r>
          </w:p>
        </w:tc>
        <w:tc>
          <w:tcPr>
            <w:tcW w:w="427" w:type="dxa"/>
            <w:shd w:val="clear" w:color="auto" w:fill="auto"/>
            <w:vAlign w:val="center"/>
          </w:tcPr>
          <w:p w14:paraId="3DBBC3CF">
            <w:pPr>
              <w:widowControl/>
              <w:spacing w:line="220" w:lineRule="exact"/>
              <w:jc w:val="center"/>
              <w:rPr>
                <w:rFonts w:ascii="方正小标宋_GBK" w:hAnsi="方正小标宋_GBK" w:eastAsia="方正小标宋_GBK" w:cs="方正小标宋_GBK"/>
                <w:color w:val="000000"/>
                <w:kern w:val="0"/>
                <w:sz w:val="18"/>
                <w:szCs w:val="18"/>
              </w:rPr>
            </w:pPr>
          </w:p>
        </w:tc>
        <w:tc>
          <w:tcPr>
            <w:tcW w:w="424" w:type="dxa"/>
            <w:shd w:val="clear" w:color="auto" w:fill="auto"/>
            <w:vAlign w:val="center"/>
          </w:tcPr>
          <w:p w14:paraId="34EA410B">
            <w:pPr>
              <w:widowControl/>
              <w:spacing w:line="220" w:lineRule="exact"/>
              <w:jc w:val="center"/>
              <w:rPr>
                <w:rFonts w:ascii="方正小标宋_GBK" w:hAnsi="方正小标宋_GBK" w:eastAsia="方正小标宋_GBK" w:cs="方正小标宋_GBK"/>
                <w:color w:val="000000"/>
                <w:kern w:val="0"/>
                <w:sz w:val="18"/>
                <w:szCs w:val="18"/>
              </w:rPr>
            </w:pPr>
          </w:p>
        </w:tc>
        <w:tc>
          <w:tcPr>
            <w:tcW w:w="432" w:type="dxa"/>
            <w:shd w:val="clear" w:color="auto" w:fill="auto"/>
            <w:vAlign w:val="center"/>
          </w:tcPr>
          <w:p w14:paraId="3F6CE82B">
            <w:pPr>
              <w:widowControl/>
              <w:spacing w:line="260" w:lineRule="exact"/>
              <w:jc w:val="center"/>
              <w:rPr>
                <w:rFonts w:ascii="方正小标宋_GBK" w:hAnsi="方正小标宋_GBK" w:eastAsia="方正小标宋_GBK" w:cs="方正小标宋_GBK"/>
                <w:color w:val="000000"/>
                <w:kern w:val="0"/>
                <w:sz w:val="18"/>
                <w:szCs w:val="18"/>
              </w:rPr>
            </w:pPr>
          </w:p>
        </w:tc>
        <w:tc>
          <w:tcPr>
            <w:tcW w:w="450" w:type="dxa"/>
            <w:vMerge w:val="continue"/>
            <w:shd w:val="clear" w:color="auto" w:fill="auto"/>
            <w:textDirection w:val="tbLrV"/>
            <w:vAlign w:val="center"/>
          </w:tcPr>
          <w:p w14:paraId="29EA992F">
            <w:pPr>
              <w:widowControl/>
              <w:spacing w:line="260" w:lineRule="exact"/>
              <w:ind w:left="113" w:right="113"/>
              <w:jc w:val="center"/>
              <w:rPr>
                <w:rFonts w:ascii="方正小标宋_GBK" w:hAnsi="方正小标宋_GBK" w:eastAsia="方正小标宋_GBK" w:cs="方正小标宋_GBK"/>
                <w:color w:val="000000"/>
                <w:kern w:val="0"/>
                <w:sz w:val="18"/>
                <w:szCs w:val="18"/>
              </w:rPr>
            </w:pPr>
          </w:p>
        </w:tc>
      </w:tr>
      <w:tr w14:paraId="5929F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596" w:type="dxa"/>
            <w:vMerge w:val="continue"/>
            <w:vAlign w:val="center"/>
          </w:tcPr>
          <w:p w14:paraId="6FCB537F">
            <w:pPr>
              <w:widowControl/>
              <w:spacing w:line="300" w:lineRule="exact"/>
              <w:jc w:val="center"/>
              <w:rPr>
                <w:rFonts w:ascii="方正黑体_GBK" w:hAnsi="方正黑体_GBK" w:eastAsia="方正黑体_GBK" w:cs="方正黑体_GBK"/>
                <w:b/>
                <w:bCs/>
                <w:color w:val="000000"/>
                <w:kern w:val="0"/>
                <w:sz w:val="18"/>
                <w:szCs w:val="18"/>
              </w:rPr>
            </w:pPr>
          </w:p>
        </w:tc>
        <w:tc>
          <w:tcPr>
            <w:tcW w:w="483" w:type="dxa"/>
            <w:vMerge w:val="continue"/>
            <w:shd w:val="clear" w:color="auto" w:fill="auto"/>
            <w:vAlign w:val="center"/>
          </w:tcPr>
          <w:p w14:paraId="5B44F5A5">
            <w:pPr>
              <w:widowControl/>
              <w:spacing w:line="260" w:lineRule="exact"/>
              <w:jc w:val="center"/>
              <w:rPr>
                <w:rFonts w:ascii="方正小标宋_GBK" w:hAnsi="方正小标宋_GBK" w:eastAsia="方正小标宋_GBK" w:cs="方正小标宋_GBK"/>
                <w:color w:val="000000"/>
                <w:kern w:val="0"/>
                <w:sz w:val="18"/>
                <w:szCs w:val="18"/>
              </w:rPr>
            </w:pPr>
          </w:p>
        </w:tc>
        <w:tc>
          <w:tcPr>
            <w:tcW w:w="389" w:type="dxa"/>
            <w:shd w:val="clear" w:color="auto" w:fill="auto"/>
            <w:vAlign w:val="center"/>
          </w:tcPr>
          <w:p w14:paraId="66E99D07">
            <w:pPr>
              <w:widowControl/>
              <w:spacing w:line="18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属地</w:t>
            </w:r>
          </w:p>
        </w:tc>
        <w:tc>
          <w:tcPr>
            <w:tcW w:w="644" w:type="dxa"/>
            <w:shd w:val="clear" w:color="auto" w:fill="auto"/>
            <w:vAlign w:val="center"/>
          </w:tcPr>
          <w:p w14:paraId="2D87085B">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EC99AE2">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92ED7D6">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911D8AC">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4FF1FE4">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A61BA3E">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C80E019">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1F5BFC9">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2D53AF1C">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5B9A36D">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81B5184">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27BBA08E">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955B469">
            <w:pPr>
              <w:widowControl/>
              <w:spacing w:line="22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7D8AF75E">
            <w:pPr>
              <w:widowControl/>
              <w:spacing w:line="22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CF47D0B">
            <w:pPr>
              <w:widowControl/>
              <w:spacing w:line="22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1225121">
            <w:pPr>
              <w:widowControl/>
              <w:spacing w:line="22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F390A79">
            <w:pPr>
              <w:widowControl/>
              <w:spacing w:line="22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B84E316">
            <w:pPr>
              <w:widowControl/>
              <w:spacing w:line="22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E29B6A9">
            <w:pPr>
              <w:widowControl/>
              <w:spacing w:line="22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397F3EA">
            <w:pPr>
              <w:widowControl/>
              <w:spacing w:line="22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823C884">
            <w:pPr>
              <w:widowControl/>
              <w:spacing w:line="22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2E521C34">
            <w:pPr>
              <w:widowControl/>
              <w:spacing w:line="22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21F09DFD">
            <w:pPr>
              <w:widowControl/>
              <w:spacing w:line="22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FBD057B">
            <w:pPr>
              <w:widowControl/>
              <w:spacing w:line="22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812BE71">
            <w:pPr>
              <w:widowControl/>
              <w:spacing w:line="22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7D56C06">
            <w:pPr>
              <w:widowControl/>
              <w:spacing w:line="220" w:lineRule="exact"/>
              <w:jc w:val="center"/>
              <w:rPr>
                <w:rFonts w:ascii="方正小标宋_GBK" w:hAnsi="方正小标宋_GBK" w:eastAsia="方正小标宋_GBK" w:cs="方正小标宋_GBK"/>
                <w:color w:val="000000"/>
                <w:kern w:val="0"/>
                <w:sz w:val="18"/>
                <w:szCs w:val="18"/>
              </w:rPr>
            </w:pPr>
          </w:p>
        </w:tc>
        <w:tc>
          <w:tcPr>
            <w:tcW w:w="424" w:type="dxa"/>
            <w:shd w:val="clear" w:color="auto" w:fill="auto"/>
            <w:vAlign w:val="center"/>
          </w:tcPr>
          <w:p w14:paraId="1E3AFBFE">
            <w:pPr>
              <w:widowControl/>
              <w:spacing w:line="220" w:lineRule="exact"/>
              <w:jc w:val="center"/>
              <w:rPr>
                <w:rFonts w:ascii="方正小标宋_GBK" w:hAnsi="方正小标宋_GBK" w:eastAsia="方正小标宋_GBK" w:cs="方正小标宋_GBK"/>
                <w:color w:val="000000"/>
                <w:kern w:val="0"/>
                <w:sz w:val="18"/>
                <w:szCs w:val="18"/>
              </w:rPr>
            </w:pPr>
          </w:p>
        </w:tc>
        <w:tc>
          <w:tcPr>
            <w:tcW w:w="432" w:type="dxa"/>
            <w:shd w:val="clear" w:color="auto" w:fill="auto"/>
            <w:vAlign w:val="center"/>
          </w:tcPr>
          <w:p w14:paraId="311C41F4">
            <w:pPr>
              <w:widowControl/>
              <w:spacing w:line="260" w:lineRule="exact"/>
              <w:jc w:val="center"/>
              <w:rPr>
                <w:rFonts w:ascii="方正小标宋_GBK" w:hAnsi="方正小标宋_GBK" w:eastAsia="方正小标宋_GBK" w:cs="方正小标宋_GBK"/>
                <w:color w:val="000000"/>
                <w:kern w:val="0"/>
                <w:sz w:val="18"/>
                <w:szCs w:val="18"/>
              </w:rPr>
            </w:pPr>
          </w:p>
        </w:tc>
        <w:tc>
          <w:tcPr>
            <w:tcW w:w="450" w:type="dxa"/>
            <w:shd w:val="clear" w:color="auto" w:fill="auto"/>
            <w:vAlign w:val="center"/>
          </w:tcPr>
          <w:p w14:paraId="064BDA26">
            <w:pPr>
              <w:widowControl/>
              <w:spacing w:line="260" w:lineRule="exact"/>
              <w:jc w:val="center"/>
              <w:rPr>
                <w:rFonts w:ascii="方正小标宋_GBK" w:hAnsi="方正小标宋_GBK" w:eastAsia="方正小标宋_GBK" w:cs="方正小标宋_GBK"/>
                <w:color w:val="000000"/>
                <w:kern w:val="0"/>
                <w:sz w:val="18"/>
                <w:szCs w:val="18"/>
              </w:rPr>
            </w:pPr>
          </w:p>
        </w:tc>
      </w:tr>
      <w:tr w14:paraId="08F2B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596" w:type="dxa"/>
            <w:vMerge w:val="continue"/>
            <w:vAlign w:val="center"/>
          </w:tcPr>
          <w:p w14:paraId="39D7DD4A">
            <w:pPr>
              <w:widowControl/>
              <w:spacing w:line="300" w:lineRule="exact"/>
              <w:jc w:val="center"/>
              <w:rPr>
                <w:rFonts w:ascii="方正黑体_GBK" w:hAnsi="方正黑体_GBK" w:eastAsia="方正黑体_GBK" w:cs="方正黑体_GBK"/>
                <w:b/>
                <w:bCs/>
                <w:color w:val="000000"/>
                <w:kern w:val="0"/>
                <w:sz w:val="18"/>
                <w:szCs w:val="18"/>
              </w:rPr>
            </w:pPr>
          </w:p>
        </w:tc>
        <w:tc>
          <w:tcPr>
            <w:tcW w:w="483" w:type="dxa"/>
            <w:vMerge w:val="continue"/>
            <w:shd w:val="clear" w:color="auto" w:fill="auto"/>
            <w:vAlign w:val="center"/>
          </w:tcPr>
          <w:p w14:paraId="2582CACA">
            <w:pPr>
              <w:widowControl/>
              <w:spacing w:line="260" w:lineRule="exact"/>
              <w:jc w:val="center"/>
              <w:rPr>
                <w:rFonts w:ascii="方正小标宋_GBK" w:hAnsi="方正小标宋_GBK" w:eastAsia="方正小标宋_GBK" w:cs="方正小标宋_GBK"/>
                <w:color w:val="000000"/>
                <w:kern w:val="0"/>
                <w:sz w:val="18"/>
                <w:szCs w:val="18"/>
              </w:rPr>
            </w:pPr>
          </w:p>
        </w:tc>
        <w:tc>
          <w:tcPr>
            <w:tcW w:w="389" w:type="dxa"/>
            <w:vMerge w:val="restart"/>
            <w:shd w:val="clear" w:color="auto" w:fill="auto"/>
            <w:vAlign w:val="center"/>
          </w:tcPr>
          <w:p w14:paraId="1FAE229A">
            <w:pPr>
              <w:widowControl/>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首批</w:t>
            </w:r>
          </w:p>
          <w:p w14:paraId="18FA0A6F">
            <w:pPr>
              <w:widowControl/>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增援</w:t>
            </w:r>
          </w:p>
        </w:tc>
        <w:tc>
          <w:tcPr>
            <w:tcW w:w="644" w:type="dxa"/>
            <w:shd w:val="clear" w:color="auto" w:fill="auto"/>
            <w:vAlign w:val="center"/>
          </w:tcPr>
          <w:p w14:paraId="3D92FE84">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26FCA313">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1087EC4">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CB9F826">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F2FA7D6">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2A6E3B69">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9BFFB86">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30BF6D1">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2152669">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06F7BB7">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CED6DC1">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22FFAC14">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44F43BD">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251DE404">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7DBD8C0">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7DFF31D8">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7447150">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61766D8">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4C67FE3">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DA9A05C">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A5B15A8">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FA26A08">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A4F2396">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72B6C0E9">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18B155F">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7FBF145C">
            <w:pPr>
              <w:widowControl/>
              <w:spacing w:line="260" w:lineRule="exact"/>
              <w:jc w:val="center"/>
              <w:rPr>
                <w:rFonts w:ascii="方正小标宋_GBK" w:hAnsi="方正小标宋_GBK" w:eastAsia="方正小标宋_GBK" w:cs="方正小标宋_GBK"/>
                <w:color w:val="000000"/>
                <w:kern w:val="0"/>
                <w:sz w:val="18"/>
                <w:szCs w:val="18"/>
              </w:rPr>
            </w:pPr>
          </w:p>
        </w:tc>
        <w:tc>
          <w:tcPr>
            <w:tcW w:w="424" w:type="dxa"/>
            <w:shd w:val="clear" w:color="auto" w:fill="auto"/>
            <w:vAlign w:val="center"/>
          </w:tcPr>
          <w:p w14:paraId="0C5CCAE6">
            <w:pPr>
              <w:widowControl/>
              <w:spacing w:line="260" w:lineRule="exact"/>
              <w:jc w:val="center"/>
              <w:rPr>
                <w:rFonts w:ascii="方正小标宋_GBK" w:hAnsi="方正小标宋_GBK" w:eastAsia="方正小标宋_GBK" w:cs="方正小标宋_GBK"/>
                <w:color w:val="000000"/>
                <w:kern w:val="0"/>
                <w:sz w:val="18"/>
                <w:szCs w:val="18"/>
              </w:rPr>
            </w:pPr>
          </w:p>
        </w:tc>
        <w:tc>
          <w:tcPr>
            <w:tcW w:w="432" w:type="dxa"/>
            <w:shd w:val="clear" w:color="auto" w:fill="auto"/>
            <w:vAlign w:val="center"/>
          </w:tcPr>
          <w:p w14:paraId="0AF9D6CC">
            <w:pPr>
              <w:widowControl/>
              <w:spacing w:line="260" w:lineRule="exact"/>
              <w:jc w:val="center"/>
              <w:rPr>
                <w:rFonts w:ascii="方正小标宋_GBK" w:hAnsi="方正小标宋_GBK" w:eastAsia="方正小标宋_GBK" w:cs="方正小标宋_GBK"/>
                <w:color w:val="000000"/>
                <w:kern w:val="0"/>
                <w:sz w:val="18"/>
                <w:szCs w:val="18"/>
              </w:rPr>
            </w:pPr>
          </w:p>
        </w:tc>
        <w:tc>
          <w:tcPr>
            <w:tcW w:w="450" w:type="dxa"/>
            <w:shd w:val="clear" w:color="auto" w:fill="auto"/>
            <w:vAlign w:val="center"/>
          </w:tcPr>
          <w:p w14:paraId="547EA9D5">
            <w:pPr>
              <w:widowControl/>
              <w:spacing w:line="260" w:lineRule="exact"/>
              <w:jc w:val="center"/>
              <w:rPr>
                <w:rFonts w:ascii="方正小标宋_GBK" w:hAnsi="方正小标宋_GBK" w:eastAsia="方正小标宋_GBK" w:cs="方正小标宋_GBK"/>
                <w:color w:val="000000"/>
                <w:kern w:val="0"/>
                <w:sz w:val="18"/>
                <w:szCs w:val="18"/>
              </w:rPr>
            </w:pPr>
          </w:p>
        </w:tc>
      </w:tr>
      <w:tr w14:paraId="53E11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596" w:type="dxa"/>
            <w:vMerge w:val="continue"/>
            <w:vAlign w:val="center"/>
          </w:tcPr>
          <w:p w14:paraId="4EA56515">
            <w:pPr>
              <w:widowControl/>
              <w:spacing w:line="300" w:lineRule="exact"/>
              <w:jc w:val="center"/>
              <w:rPr>
                <w:rFonts w:ascii="方正黑体_GBK" w:hAnsi="方正黑体_GBK" w:eastAsia="方正黑体_GBK" w:cs="方正黑体_GBK"/>
                <w:b/>
                <w:bCs/>
                <w:color w:val="000000"/>
                <w:kern w:val="0"/>
                <w:sz w:val="18"/>
                <w:szCs w:val="18"/>
              </w:rPr>
            </w:pPr>
          </w:p>
        </w:tc>
        <w:tc>
          <w:tcPr>
            <w:tcW w:w="483" w:type="dxa"/>
            <w:vMerge w:val="continue"/>
            <w:shd w:val="clear" w:color="auto" w:fill="auto"/>
            <w:vAlign w:val="center"/>
          </w:tcPr>
          <w:p w14:paraId="58B0C758">
            <w:pPr>
              <w:widowControl/>
              <w:spacing w:line="260" w:lineRule="exact"/>
              <w:jc w:val="center"/>
              <w:rPr>
                <w:rFonts w:ascii="方正小标宋_GBK" w:hAnsi="方正小标宋_GBK" w:eastAsia="方正小标宋_GBK" w:cs="方正小标宋_GBK"/>
                <w:color w:val="000000"/>
                <w:kern w:val="0"/>
                <w:sz w:val="18"/>
                <w:szCs w:val="18"/>
              </w:rPr>
            </w:pPr>
          </w:p>
        </w:tc>
        <w:tc>
          <w:tcPr>
            <w:tcW w:w="389" w:type="dxa"/>
            <w:vMerge w:val="continue"/>
            <w:shd w:val="clear" w:color="auto" w:fill="auto"/>
            <w:vAlign w:val="center"/>
          </w:tcPr>
          <w:p w14:paraId="712725B1">
            <w:pPr>
              <w:widowControl/>
              <w:spacing w:line="160" w:lineRule="exact"/>
              <w:jc w:val="center"/>
              <w:rPr>
                <w:rFonts w:ascii="方正小标宋_GBK" w:hAnsi="方正小标宋_GBK" w:eastAsia="方正小标宋_GBK" w:cs="方正小标宋_GBK"/>
                <w:color w:val="000000"/>
                <w:kern w:val="0"/>
                <w:sz w:val="18"/>
                <w:szCs w:val="18"/>
              </w:rPr>
            </w:pPr>
          </w:p>
        </w:tc>
        <w:tc>
          <w:tcPr>
            <w:tcW w:w="644" w:type="dxa"/>
            <w:shd w:val="clear" w:color="auto" w:fill="auto"/>
            <w:vAlign w:val="center"/>
          </w:tcPr>
          <w:p w14:paraId="2860E889">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80564EE">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2C64B4B3">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A2851C5">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047CA8D">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31F7B89">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BF088F3">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E86F347">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724A954D">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0445053">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9CAAAFF">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2F5541F">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2CD71400">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5BE27A0">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5921831">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8FFB77D">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7AC63958">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7D2BCB94">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AEB141B">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3A93EB1">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A44AB8D">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6E54DA7">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47E9B7A">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84A4A81">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E052330">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C4953DB">
            <w:pPr>
              <w:widowControl/>
              <w:spacing w:line="260" w:lineRule="exact"/>
              <w:jc w:val="center"/>
              <w:rPr>
                <w:rFonts w:ascii="方正小标宋_GBK" w:hAnsi="方正小标宋_GBK" w:eastAsia="方正小标宋_GBK" w:cs="方正小标宋_GBK"/>
                <w:color w:val="000000"/>
                <w:kern w:val="0"/>
                <w:sz w:val="18"/>
                <w:szCs w:val="18"/>
              </w:rPr>
            </w:pPr>
          </w:p>
        </w:tc>
        <w:tc>
          <w:tcPr>
            <w:tcW w:w="424" w:type="dxa"/>
            <w:shd w:val="clear" w:color="auto" w:fill="auto"/>
            <w:vAlign w:val="center"/>
          </w:tcPr>
          <w:p w14:paraId="58B1D0E1">
            <w:pPr>
              <w:widowControl/>
              <w:spacing w:line="260" w:lineRule="exact"/>
              <w:jc w:val="center"/>
              <w:rPr>
                <w:rFonts w:ascii="方正小标宋_GBK" w:hAnsi="方正小标宋_GBK" w:eastAsia="方正小标宋_GBK" w:cs="方正小标宋_GBK"/>
                <w:color w:val="000000"/>
                <w:kern w:val="0"/>
                <w:sz w:val="18"/>
                <w:szCs w:val="18"/>
              </w:rPr>
            </w:pPr>
          </w:p>
        </w:tc>
        <w:tc>
          <w:tcPr>
            <w:tcW w:w="432" w:type="dxa"/>
            <w:shd w:val="clear" w:color="auto" w:fill="auto"/>
            <w:vAlign w:val="center"/>
          </w:tcPr>
          <w:p w14:paraId="07DB22EF">
            <w:pPr>
              <w:widowControl/>
              <w:spacing w:line="260" w:lineRule="exact"/>
              <w:jc w:val="center"/>
              <w:rPr>
                <w:rFonts w:ascii="方正小标宋_GBK" w:hAnsi="方正小标宋_GBK" w:eastAsia="方正小标宋_GBK" w:cs="方正小标宋_GBK"/>
                <w:color w:val="000000"/>
                <w:kern w:val="0"/>
                <w:sz w:val="18"/>
                <w:szCs w:val="18"/>
              </w:rPr>
            </w:pPr>
          </w:p>
        </w:tc>
        <w:tc>
          <w:tcPr>
            <w:tcW w:w="450" w:type="dxa"/>
            <w:shd w:val="clear" w:color="auto" w:fill="auto"/>
            <w:vAlign w:val="center"/>
          </w:tcPr>
          <w:p w14:paraId="4D1CB7BB">
            <w:pPr>
              <w:widowControl/>
              <w:spacing w:line="260" w:lineRule="exact"/>
              <w:jc w:val="center"/>
              <w:rPr>
                <w:rFonts w:ascii="方正小标宋_GBK" w:hAnsi="方正小标宋_GBK" w:eastAsia="方正小标宋_GBK" w:cs="方正小标宋_GBK"/>
                <w:color w:val="000000"/>
                <w:kern w:val="0"/>
                <w:sz w:val="18"/>
                <w:szCs w:val="18"/>
              </w:rPr>
            </w:pPr>
          </w:p>
        </w:tc>
      </w:tr>
      <w:tr w14:paraId="03C3D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596" w:type="dxa"/>
            <w:vMerge w:val="continue"/>
            <w:vAlign w:val="center"/>
          </w:tcPr>
          <w:p w14:paraId="22B0DD6D">
            <w:pPr>
              <w:widowControl/>
              <w:spacing w:line="300" w:lineRule="exact"/>
              <w:jc w:val="center"/>
              <w:rPr>
                <w:rFonts w:ascii="方正黑体_GBK" w:hAnsi="方正黑体_GBK" w:eastAsia="方正黑体_GBK" w:cs="方正黑体_GBK"/>
                <w:b/>
                <w:bCs/>
                <w:color w:val="000000"/>
                <w:kern w:val="0"/>
                <w:sz w:val="18"/>
                <w:szCs w:val="18"/>
              </w:rPr>
            </w:pPr>
          </w:p>
        </w:tc>
        <w:tc>
          <w:tcPr>
            <w:tcW w:w="483" w:type="dxa"/>
            <w:vMerge w:val="continue"/>
            <w:shd w:val="clear" w:color="auto" w:fill="auto"/>
            <w:vAlign w:val="center"/>
          </w:tcPr>
          <w:p w14:paraId="67AB04BF">
            <w:pPr>
              <w:widowControl/>
              <w:spacing w:line="260" w:lineRule="exact"/>
              <w:jc w:val="center"/>
              <w:rPr>
                <w:rFonts w:ascii="方正小标宋_GBK" w:hAnsi="方正小标宋_GBK" w:eastAsia="方正小标宋_GBK" w:cs="方正小标宋_GBK"/>
                <w:color w:val="000000"/>
                <w:kern w:val="0"/>
                <w:sz w:val="18"/>
                <w:szCs w:val="18"/>
              </w:rPr>
            </w:pPr>
          </w:p>
        </w:tc>
        <w:tc>
          <w:tcPr>
            <w:tcW w:w="389" w:type="dxa"/>
            <w:vMerge w:val="continue"/>
            <w:shd w:val="clear" w:color="auto" w:fill="auto"/>
            <w:vAlign w:val="center"/>
          </w:tcPr>
          <w:p w14:paraId="423738F7">
            <w:pPr>
              <w:widowControl/>
              <w:spacing w:line="160" w:lineRule="exact"/>
              <w:jc w:val="center"/>
              <w:rPr>
                <w:rFonts w:ascii="方正小标宋_GBK" w:hAnsi="方正小标宋_GBK" w:eastAsia="方正小标宋_GBK" w:cs="方正小标宋_GBK"/>
                <w:color w:val="000000"/>
                <w:kern w:val="0"/>
                <w:sz w:val="18"/>
                <w:szCs w:val="18"/>
              </w:rPr>
            </w:pPr>
          </w:p>
        </w:tc>
        <w:tc>
          <w:tcPr>
            <w:tcW w:w="644" w:type="dxa"/>
            <w:shd w:val="clear" w:color="auto" w:fill="auto"/>
            <w:vAlign w:val="center"/>
          </w:tcPr>
          <w:p w14:paraId="7943F45F">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960DDBD">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195356E">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71F085C1">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CB3EB3C">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8A35F3F">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7B057CF">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F862E5F">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F2C2A4E">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089D2F1">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E91E3C5">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0E074E7">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7380566E">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FE5CF6F">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7FC4293">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F119BFC">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27B255BE">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1EBCE25">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23CBAB5">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8DBDA19">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191876E">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5473B7C">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7B08CD6">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4EF1644">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5061E8B">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81796F7">
            <w:pPr>
              <w:widowControl/>
              <w:spacing w:line="260" w:lineRule="exact"/>
              <w:jc w:val="center"/>
              <w:rPr>
                <w:rFonts w:ascii="方正小标宋_GBK" w:hAnsi="方正小标宋_GBK" w:eastAsia="方正小标宋_GBK" w:cs="方正小标宋_GBK"/>
                <w:color w:val="000000"/>
                <w:kern w:val="0"/>
                <w:sz w:val="18"/>
                <w:szCs w:val="18"/>
              </w:rPr>
            </w:pPr>
          </w:p>
        </w:tc>
        <w:tc>
          <w:tcPr>
            <w:tcW w:w="424" w:type="dxa"/>
            <w:shd w:val="clear" w:color="auto" w:fill="auto"/>
            <w:vAlign w:val="center"/>
          </w:tcPr>
          <w:p w14:paraId="70E6DC26">
            <w:pPr>
              <w:widowControl/>
              <w:spacing w:line="260" w:lineRule="exact"/>
              <w:jc w:val="center"/>
              <w:rPr>
                <w:rFonts w:ascii="方正小标宋_GBK" w:hAnsi="方正小标宋_GBK" w:eastAsia="方正小标宋_GBK" w:cs="方正小标宋_GBK"/>
                <w:color w:val="000000"/>
                <w:kern w:val="0"/>
                <w:sz w:val="18"/>
                <w:szCs w:val="18"/>
              </w:rPr>
            </w:pPr>
          </w:p>
        </w:tc>
        <w:tc>
          <w:tcPr>
            <w:tcW w:w="432" w:type="dxa"/>
            <w:shd w:val="clear" w:color="auto" w:fill="auto"/>
            <w:vAlign w:val="center"/>
          </w:tcPr>
          <w:p w14:paraId="49348143">
            <w:pPr>
              <w:widowControl/>
              <w:spacing w:line="260" w:lineRule="exact"/>
              <w:jc w:val="center"/>
              <w:rPr>
                <w:rFonts w:ascii="方正小标宋_GBK" w:hAnsi="方正小标宋_GBK" w:eastAsia="方正小标宋_GBK" w:cs="方正小标宋_GBK"/>
                <w:color w:val="000000"/>
                <w:kern w:val="0"/>
                <w:sz w:val="18"/>
                <w:szCs w:val="18"/>
              </w:rPr>
            </w:pPr>
          </w:p>
        </w:tc>
        <w:tc>
          <w:tcPr>
            <w:tcW w:w="450" w:type="dxa"/>
            <w:shd w:val="clear" w:color="auto" w:fill="auto"/>
            <w:vAlign w:val="center"/>
          </w:tcPr>
          <w:p w14:paraId="221E66D3">
            <w:pPr>
              <w:widowControl/>
              <w:spacing w:line="260" w:lineRule="exact"/>
              <w:jc w:val="center"/>
              <w:rPr>
                <w:rFonts w:ascii="方正小标宋_GBK" w:hAnsi="方正小标宋_GBK" w:eastAsia="方正小标宋_GBK" w:cs="方正小标宋_GBK"/>
                <w:color w:val="000000"/>
                <w:kern w:val="0"/>
                <w:sz w:val="18"/>
                <w:szCs w:val="18"/>
              </w:rPr>
            </w:pPr>
          </w:p>
        </w:tc>
      </w:tr>
      <w:tr w14:paraId="3322D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596" w:type="dxa"/>
            <w:vMerge w:val="continue"/>
            <w:vAlign w:val="center"/>
          </w:tcPr>
          <w:p w14:paraId="58C58CBC">
            <w:pPr>
              <w:widowControl/>
              <w:spacing w:line="300" w:lineRule="exact"/>
              <w:jc w:val="center"/>
              <w:rPr>
                <w:rFonts w:ascii="方正黑体_GBK" w:hAnsi="方正黑体_GBK" w:eastAsia="方正黑体_GBK" w:cs="方正黑体_GBK"/>
                <w:b/>
                <w:bCs/>
                <w:color w:val="000000"/>
                <w:kern w:val="0"/>
                <w:sz w:val="18"/>
                <w:szCs w:val="18"/>
              </w:rPr>
            </w:pPr>
          </w:p>
        </w:tc>
        <w:tc>
          <w:tcPr>
            <w:tcW w:w="483" w:type="dxa"/>
            <w:vMerge w:val="continue"/>
            <w:shd w:val="clear" w:color="auto" w:fill="auto"/>
            <w:vAlign w:val="center"/>
          </w:tcPr>
          <w:p w14:paraId="5045AEB2">
            <w:pPr>
              <w:widowControl/>
              <w:spacing w:line="260" w:lineRule="exact"/>
              <w:jc w:val="center"/>
              <w:rPr>
                <w:rFonts w:ascii="方正小标宋_GBK" w:hAnsi="方正小标宋_GBK" w:eastAsia="方正小标宋_GBK" w:cs="方正小标宋_GBK"/>
                <w:color w:val="000000"/>
                <w:kern w:val="0"/>
                <w:sz w:val="18"/>
                <w:szCs w:val="18"/>
              </w:rPr>
            </w:pPr>
          </w:p>
        </w:tc>
        <w:tc>
          <w:tcPr>
            <w:tcW w:w="389" w:type="dxa"/>
            <w:vMerge w:val="continue"/>
            <w:shd w:val="clear" w:color="auto" w:fill="auto"/>
            <w:vAlign w:val="center"/>
          </w:tcPr>
          <w:p w14:paraId="091AA588">
            <w:pPr>
              <w:widowControl/>
              <w:spacing w:line="160" w:lineRule="exact"/>
              <w:jc w:val="center"/>
              <w:rPr>
                <w:rFonts w:ascii="方正小标宋_GBK" w:hAnsi="方正小标宋_GBK" w:eastAsia="方正小标宋_GBK" w:cs="方正小标宋_GBK"/>
                <w:color w:val="000000"/>
                <w:kern w:val="0"/>
                <w:sz w:val="18"/>
                <w:szCs w:val="18"/>
              </w:rPr>
            </w:pPr>
          </w:p>
        </w:tc>
        <w:tc>
          <w:tcPr>
            <w:tcW w:w="644" w:type="dxa"/>
            <w:shd w:val="clear" w:color="auto" w:fill="auto"/>
            <w:vAlign w:val="center"/>
          </w:tcPr>
          <w:p w14:paraId="1B0BC5D2">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小计</w:t>
            </w:r>
          </w:p>
        </w:tc>
        <w:tc>
          <w:tcPr>
            <w:tcW w:w="427" w:type="dxa"/>
            <w:shd w:val="clear" w:color="auto" w:fill="auto"/>
            <w:vAlign w:val="center"/>
          </w:tcPr>
          <w:p w14:paraId="07106DE2">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51B7246">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264967ED">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721590B1">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968A59D">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ADB06CA">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7FDC963B">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5D8CCDC">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993AD83">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28055660">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BA71A78">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7B42478">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395CBA7">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923611D">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69404D2">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279E5B1">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05C001F">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79625F9D">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71AE4B68">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7A407BD1">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71A56D6E">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2B15C8E4">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91D8320">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B1A21D0">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759CC607">
            <w:pPr>
              <w:widowControl/>
              <w:spacing w:line="260" w:lineRule="exact"/>
              <w:jc w:val="center"/>
              <w:rPr>
                <w:rFonts w:ascii="方正小标宋_GBK" w:hAnsi="方正小标宋_GBK" w:eastAsia="方正小标宋_GBK" w:cs="方正小标宋_GBK"/>
                <w:color w:val="000000"/>
                <w:kern w:val="0"/>
                <w:sz w:val="18"/>
                <w:szCs w:val="18"/>
              </w:rPr>
            </w:pPr>
          </w:p>
        </w:tc>
        <w:tc>
          <w:tcPr>
            <w:tcW w:w="424" w:type="dxa"/>
            <w:shd w:val="clear" w:color="auto" w:fill="auto"/>
            <w:vAlign w:val="center"/>
          </w:tcPr>
          <w:p w14:paraId="23D6CCF1">
            <w:pPr>
              <w:widowControl/>
              <w:spacing w:line="260" w:lineRule="exact"/>
              <w:jc w:val="center"/>
              <w:rPr>
                <w:rFonts w:ascii="方正小标宋_GBK" w:hAnsi="方正小标宋_GBK" w:eastAsia="方正小标宋_GBK" w:cs="方正小标宋_GBK"/>
                <w:color w:val="000000"/>
                <w:kern w:val="0"/>
                <w:sz w:val="18"/>
                <w:szCs w:val="18"/>
              </w:rPr>
            </w:pPr>
          </w:p>
        </w:tc>
        <w:tc>
          <w:tcPr>
            <w:tcW w:w="432" w:type="dxa"/>
            <w:shd w:val="clear" w:color="auto" w:fill="auto"/>
            <w:vAlign w:val="center"/>
          </w:tcPr>
          <w:p w14:paraId="5DA47EC0">
            <w:pPr>
              <w:widowControl/>
              <w:spacing w:line="260" w:lineRule="exact"/>
              <w:jc w:val="center"/>
              <w:rPr>
                <w:rFonts w:ascii="方正小标宋_GBK" w:hAnsi="方正小标宋_GBK" w:eastAsia="方正小标宋_GBK" w:cs="方正小标宋_GBK"/>
                <w:color w:val="000000"/>
                <w:kern w:val="0"/>
                <w:sz w:val="18"/>
                <w:szCs w:val="18"/>
              </w:rPr>
            </w:pPr>
          </w:p>
        </w:tc>
        <w:tc>
          <w:tcPr>
            <w:tcW w:w="450" w:type="dxa"/>
            <w:shd w:val="clear" w:color="auto" w:fill="auto"/>
            <w:vAlign w:val="center"/>
          </w:tcPr>
          <w:p w14:paraId="65A3C8DA">
            <w:pPr>
              <w:widowControl/>
              <w:spacing w:line="260" w:lineRule="exact"/>
              <w:jc w:val="center"/>
              <w:rPr>
                <w:rFonts w:ascii="方正小标宋_GBK" w:hAnsi="方正小标宋_GBK" w:eastAsia="方正小标宋_GBK" w:cs="方正小标宋_GBK"/>
                <w:color w:val="000000"/>
                <w:kern w:val="0"/>
                <w:sz w:val="18"/>
                <w:szCs w:val="18"/>
              </w:rPr>
            </w:pPr>
          </w:p>
        </w:tc>
      </w:tr>
      <w:tr w14:paraId="6E944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596" w:type="dxa"/>
            <w:vMerge w:val="continue"/>
            <w:vAlign w:val="center"/>
          </w:tcPr>
          <w:p w14:paraId="40F97F57">
            <w:pPr>
              <w:spacing w:line="300" w:lineRule="exact"/>
              <w:jc w:val="center"/>
              <w:rPr>
                <w:rFonts w:ascii="方正黑体_GBK" w:hAnsi="方正黑体_GBK" w:eastAsia="方正黑体_GBK" w:cs="方正黑体_GBK"/>
                <w:b/>
                <w:bCs/>
                <w:color w:val="000000"/>
                <w:kern w:val="0"/>
                <w:sz w:val="18"/>
                <w:szCs w:val="18"/>
              </w:rPr>
            </w:pPr>
          </w:p>
        </w:tc>
        <w:tc>
          <w:tcPr>
            <w:tcW w:w="483" w:type="dxa"/>
            <w:vMerge w:val="continue"/>
            <w:shd w:val="clear" w:color="auto" w:fill="auto"/>
            <w:vAlign w:val="center"/>
          </w:tcPr>
          <w:p w14:paraId="527CFCB9">
            <w:pPr>
              <w:spacing w:line="260" w:lineRule="exact"/>
              <w:jc w:val="center"/>
              <w:rPr>
                <w:rFonts w:ascii="方正小标宋_GBK" w:hAnsi="方正小标宋_GBK" w:eastAsia="方正小标宋_GBK" w:cs="方正小标宋_GBK"/>
                <w:color w:val="000000"/>
                <w:kern w:val="0"/>
                <w:sz w:val="18"/>
                <w:szCs w:val="18"/>
              </w:rPr>
            </w:pPr>
          </w:p>
        </w:tc>
        <w:tc>
          <w:tcPr>
            <w:tcW w:w="389" w:type="dxa"/>
            <w:vMerge w:val="restart"/>
            <w:shd w:val="clear" w:color="auto" w:fill="auto"/>
            <w:vAlign w:val="center"/>
          </w:tcPr>
          <w:p w14:paraId="42DF7494">
            <w:pPr>
              <w:widowControl/>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第二批增援</w:t>
            </w:r>
          </w:p>
        </w:tc>
        <w:tc>
          <w:tcPr>
            <w:tcW w:w="644" w:type="dxa"/>
            <w:shd w:val="clear" w:color="auto" w:fill="auto"/>
            <w:vAlign w:val="center"/>
          </w:tcPr>
          <w:p w14:paraId="580E7DCA">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73174FFC">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B3A3405">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E903CBF">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B3DA689">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1FFD591">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455D1CC">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F2052C2">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ACBE77E">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607984E">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BDF47AB">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7606A41">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0427B7C">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6F36CBA">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127A154">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7D530BFF">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E5E557C">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27F7E3B">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A400E98">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57E3672">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8162CB5">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46903E0">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A1FF964">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C04A428">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23D83C0">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FCB3240">
            <w:pPr>
              <w:widowControl/>
              <w:spacing w:line="260" w:lineRule="exact"/>
              <w:jc w:val="center"/>
              <w:rPr>
                <w:rFonts w:ascii="方正小标宋_GBK" w:hAnsi="方正小标宋_GBK" w:eastAsia="方正小标宋_GBK" w:cs="方正小标宋_GBK"/>
                <w:color w:val="000000"/>
                <w:kern w:val="0"/>
                <w:sz w:val="18"/>
                <w:szCs w:val="18"/>
              </w:rPr>
            </w:pPr>
          </w:p>
        </w:tc>
        <w:tc>
          <w:tcPr>
            <w:tcW w:w="424" w:type="dxa"/>
            <w:shd w:val="clear" w:color="auto" w:fill="auto"/>
            <w:vAlign w:val="center"/>
          </w:tcPr>
          <w:p w14:paraId="19863648">
            <w:pPr>
              <w:widowControl/>
              <w:spacing w:line="260" w:lineRule="exact"/>
              <w:jc w:val="center"/>
              <w:rPr>
                <w:rFonts w:ascii="方正小标宋_GBK" w:hAnsi="方正小标宋_GBK" w:eastAsia="方正小标宋_GBK" w:cs="方正小标宋_GBK"/>
                <w:color w:val="000000"/>
                <w:kern w:val="0"/>
                <w:sz w:val="18"/>
                <w:szCs w:val="18"/>
              </w:rPr>
            </w:pPr>
          </w:p>
        </w:tc>
        <w:tc>
          <w:tcPr>
            <w:tcW w:w="432" w:type="dxa"/>
            <w:shd w:val="clear" w:color="auto" w:fill="auto"/>
            <w:vAlign w:val="center"/>
          </w:tcPr>
          <w:p w14:paraId="25D02AF7">
            <w:pPr>
              <w:widowControl/>
              <w:spacing w:line="260" w:lineRule="exact"/>
              <w:jc w:val="center"/>
              <w:rPr>
                <w:rFonts w:ascii="方正小标宋_GBK" w:hAnsi="方正小标宋_GBK" w:eastAsia="方正小标宋_GBK" w:cs="方正小标宋_GBK"/>
                <w:color w:val="000000"/>
                <w:kern w:val="0"/>
                <w:sz w:val="18"/>
                <w:szCs w:val="18"/>
              </w:rPr>
            </w:pPr>
          </w:p>
        </w:tc>
        <w:tc>
          <w:tcPr>
            <w:tcW w:w="450" w:type="dxa"/>
            <w:shd w:val="clear" w:color="auto" w:fill="auto"/>
            <w:vAlign w:val="center"/>
          </w:tcPr>
          <w:p w14:paraId="0D3A4999">
            <w:pPr>
              <w:widowControl/>
              <w:spacing w:line="260" w:lineRule="exact"/>
              <w:jc w:val="center"/>
              <w:rPr>
                <w:rFonts w:ascii="方正小标宋_GBK" w:hAnsi="方正小标宋_GBK" w:eastAsia="方正小标宋_GBK" w:cs="方正小标宋_GBK"/>
                <w:color w:val="000000"/>
                <w:kern w:val="0"/>
                <w:sz w:val="18"/>
                <w:szCs w:val="18"/>
              </w:rPr>
            </w:pPr>
          </w:p>
        </w:tc>
      </w:tr>
      <w:tr w14:paraId="3AEF2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596" w:type="dxa"/>
            <w:vMerge w:val="continue"/>
            <w:vAlign w:val="center"/>
          </w:tcPr>
          <w:p w14:paraId="694CAC69">
            <w:pPr>
              <w:widowControl/>
              <w:spacing w:line="300" w:lineRule="exact"/>
              <w:jc w:val="center"/>
              <w:rPr>
                <w:rFonts w:ascii="方正黑体_GBK" w:hAnsi="方正黑体_GBK" w:eastAsia="方正黑体_GBK" w:cs="方正黑体_GBK"/>
                <w:b/>
                <w:bCs/>
                <w:color w:val="000000"/>
                <w:kern w:val="0"/>
                <w:sz w:val="18"/>
                <w:szCs w:val="18"/>
              </w:rPr>
            </w:pPr>
          </w:p>
        </w:tc>
        <w:tc>
          <w:tcPr>
            <w:tcW w:w="483" w:type="dxa"/>
            <w:vMerge w:val="continue"/>
            <w:shd w:val="clear" w:color="auto" w:fill="auto"/>
            <w:vAlign w:val="center"/>
          </w:tcPr>
          <w:p w14:paraId="1E9363C4">
            <w:pPr>
              <w:widowControl/>
              <w:spacing w:line="260" w:lineRule="exact"/>
              <w:jc w:val="center"/>
              <w:rPr>
                <w:rFonts w:ascii="方正小标宋_GBK" w:hAnsi="方正小标宋_GBK" w:eastAsia="方正小标宋_GBK" w:cs="方正小标宋_GBK"/>
                <w:color w:val="000000"/>
                <w:kern w:val="0"/>
                <w:sz w:val="18"/>
                <w:szCs w:val="18"/>
              </w:rPr>
            </w:pPr>
          </w:p>
        </w:tc>
        <w:tc>
          <w:tcPr>
            <w:tcW w:w="389" w:type="dxa"/>
            <w:vMerge w:val="continue"/>
            <w:shd w:val="clear" w:color="auto" w:fill="auto"/>
            <w:vAlign w:val="center"/>
          </w:tcPr>
          <w:p w14:paraId="78299401">
            <w:pPr>
              <w:widowControl/>
              <w:spacing w:line="260" w:lineRule="exact"/>
              <w:jc w:val="center"/>
              <w:rPr>
                <w:rFonts w:ascii="方正小标宋_GBK" w:hAnsi="方正小标宋_GBK" w:eastAsia="方正小标宋_GBK" w:cs="方正小标宋_GBK"/>
                <w:color w:val="000000"/>
                <w:kern w:val="0"/>
                <w:sz w:val="18"/>
                <w:szCs w:val="18"/>
              </w:rPr>
            </w:pPr>
          </w:p>
        </w:tc>
        <w:tc>
          <w:tcPr>
            <w:tcW w:w="644" w:type="dxa"/>
            <w:shd w:val="clear" w:color="auto" w:fill="auto"/>
            <w:vAlign w:val="center"/>
          </w:tcPr>
          <w:p w14:paraId="090D1F9A">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B96D67C">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238E92B">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8BECE5B">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20A83FDF">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35B82D6">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1AF62F4">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5BCBA3F">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F47C798">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B1760D7">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75D60D8D">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1FACB79">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957D136">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CD39CAA">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B6444ED">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2D2BCB20">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2ACAD7ED">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C186003">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26CF782">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77149391">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ABA3A04">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960D90D">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D0E800A">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47B53FC">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F042057">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7F13BDB">
            <w:pPr>
              <w:widowControl/>
              <w:spacing w:line="260" w:lineRule="exact"/>
              <w:jc w:val="center"/>
              <w:rPr>
                <w:rFonts w:ascii="方正小标宋_GBK" w:hAnsi="方正小标宋_GBK" w:eastAsia="方正小标宋_GBK" w:cs="方正小标宋_GBK"/>
                <w:color w:val="000000"/>
                <w:kern w:val="0"/>
                <w:sz w:val="18"/>
                <w:szCs w:val="18"/>
              </w:rPr>
            </w:pPr>
          </w:p>
        </w:tc>
        <w:tc>
          <w:tcPr>
            <w:tcW w:w="424" w:type="dxa"/>
            <w:shd w:val="clear" w:color="auto" w:fill="auto"/>
            <w:vAlign w:val="center"/>
          </w:tcPr>
          <w:p w14:paraId="1759F8F6">
            <w:pPr>
              <w:widowControl/>
              <w:spacing w:line="260" w:lineRule="exact"/>
              <w:jc w:val="center"/>
              <w:rPr>
                <w:rFonts w:ascii="方正小标宋_GBK" w:hAnsi="方正小标宋_GBK" w:eastAsia="方正小标宋_GBK" w:cs="方正小标宋_GBK"/>
                <w:color w:val="000000"/>
                <w:kern w:val="0"/>
                <w:sz w:val="18"/>
                <w:szCs w:val="18"/>
              </w:rPr>
            </w:pPr>
          </w:p>
        </w:tc>
        <w:tc>
          <w:tcPr>
            <w:tcW w:w="432" w:type="dxa"/>
            <w:shd w:val="clear" w:color="auto" w:fill="auto"/>
            <w:vAlign w:val="center"/>
          </w:tcPr>
          <w:p w14:paraId="6C261BB7">
            <w:pPr>
              <w:widowControl/>
              <w:spacing w:line="260" w:lineRule="exact"/>
              <w:jc w:val="center"/>
              <w:rPr>
                <w:rFonts w:ascii="方正小标宋_GBK" w:hAnsi="方正小标宋_GBK" w:eastAsia="方正小标宋_GBK" w:cs="方正小标宋_GBK"/>
                <w:color w:val="000000"/>
                <w:kern w:val="0"/>
                <w:sz w:val="18"/>
                <w:szCs w:val="18"/>
              </w:rPr>
            </w:pPr>
          </w:p>
        </w:tc>
        <w:tc>
          <w:tcPr>
            <w:tcW w:w="450" w:type="dxa"/>
            <w:shd w:val="clear" w:color="auto" w:fill="auto"/>
            <w:vAlign w:val="center"/>
          </w:tcPr>
          <w:p w14:paraId="799D85AC">
            <w:pPr>
              <w:widowControl/>
              <w:spacing w:line="260" w:lineRule="exact"/>
              <w:jc w:val="center"/>
              <w:rPr>
                <w:rFonts w:ascii="方正小标宋_GBK" w:hAnsi="方正小标宋_GBK" w:eastAsia="方正小标宋_GBK" w:cs="方正小标宋_GBK"/>
                <w:color w:val="000000"/>
                <w:kern w:val="0"/>
                <w:sz w:val="18"/>
                <w:szCs w:val="18"/>
              </w:rPr>
            </w:pPr>
          </w:p>
        </w:tc>
      </w:tr>
      <w:tr w14:paraId="054A7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596" w:type="dxa"/>
            <w:vMerge w:val="continue"/>
            <w:vAlign w:val="center"/>
          </w:tcPr>
          <w:p w14:paraId="6F561962">
            <w:pPr>
              <w:widowControl/>
              <w:spacing w:line="300" w:lineRule="exact"/>
              <w:jc w:val="center"/>
              <w:rPr>
                <w:rFonts w:ascii="方正黑体_GBK" w:hAnsi="方正黑体_GBK" w:eastAsia="方正黑体_GBK" w:cs="方正黑体_GBK"/>
                <w:b/>
                <w:bCs/>
                <w:color w:val="000000"/>
                <w:kern w:val="0"/>
                <w:sz w:val="18"/>
                <w:szCs w:val="18"/>
              </w:rPr>
            </w:pPr>
          </w:p>
        </w:tc>
        <w:tc>
          <w:tcPr>
            <w:tcW w:w="483" w:type="dxa"/>
            <w:vMerge w:val="continue"/>
            <w:shd w:val="clear" w:color="auto" w:fill="auto"/>
            <w:vAlign w:val="center"/>
          </w:tcPr>
          <w:p w14:paraId="399411EF">
            <w:pPr>
              <w:widowControl/>
              <w:spacing w:line="260" w:lineRule="exact"/>
              <w:jc w:val="center"/>
              <w:rPr>
                <w:rFonts w:ascii="方正小标宋_GBK" w:hAnsi="方正小标宋_GBK" w:eastAsia="方正小标宋_GBK" w:cs="方正小标宋_GBK"/>
                <w:color w:val="000000"/>
                <w:kern w:val="0"/>
                <w:sz w:val="18"/>
                <w:szCs w:val="18"/>
              </w:rPr>
            </w:pPr>
          </w:p>
        </w:tc>
        <w:tc>
          <w:tcPr>
            <w:tcW w:w="389" w:type="dxa"/>
            <w:vMerge w:val="continue"/>
            <w:shd w:val="clear" w:color="auto" w:fill="auto"/>
            <w:vAlign w:val="center"/>
          </w:tcPr>
          <w:p w14:paraId="5320D045">
            <w:pPr>
              <w:widowControl/>
              <w:spacing w:line="260" w:lineRule="exact"/>
              <w:jc w:val="center"/>
              <w:rPr>
                <w:rFonts w:ascii="方正小标宋_GBK" w:hAnsi="方正小标宋_GBK" w:eastAsia="方正小标宋_GBK" w:cs="方正小标宋_GBK"/>
                <w:color w:val="000000"/>
                <w:kern w:val="0"/>
                <w:sz w:val="18"/>
                <w:szCs w:val="18"/>
              </w:rPr>
            </w:pPr>
          </w:p>
        </w:tc>
        <w:tc>
          <w:tcPr>
            <w:tcW w:w="644" w:type="dxa"/>
            <w:shd w:val="clear" w:color="auto" w:fill="auto"/>
            <w:vAlign w:val="center"/>
          </w:tcPr>
          <w:p w14:paraId="40FC9D69">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2F5EB95C">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D394A56">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45FEB65">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1A38C4A">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8A6DC42">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25C7E330">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CA48BF9">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5328F0E">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ABB410A">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F718EA0">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98724A1">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571AA79">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2B681BC7">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3E7FE35">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6CC40F2">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7866573E">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19C9A77">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8A08841">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B2E4484">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9D35281">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C73E904">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0B5D52F">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2C03D94">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110C4B6">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226048F9">
            <w:pPr>
              <w:widowControl/>
              <w:spacing w:line="260" w:lineRule="exact"/>
              <w:jc w:val="center"/>
              <w:rPr>
                <w:rFonts w:ascii="方正小标宋_GBK" w:hAnsi="方正小标宋_GBK" w:eastAsia="方正小标宋_GBK" w:cs="方正小标宋_GBK"/>
                <w:color w:val="000000"/>
                <w:kern w:val="0"/>
                <w:sz w:val="18"/>
                <w:szCs w:val="18"/>
              </w:rPr>
            </w:pPr>
          </w:p>
        </w:tc>
        <w:tc>
          <w:tcPr>
            <w:tcW w:w="424" w:type="dxa"/>
            <w:shd w:val="clear" w:color="auto" w:fill="auto"/>
            <w:vAlign w:val="center"/>
          </w:tcPr>
          <w:p w14:paraId="59FA64E8">
            <w:pPr>
              <w:widowControl/>
              <w:spacing w:line="260" w:lineRule="exact"/>
              <w:jc w:val="center"/>
              <w:rPr>
                <w:rFonts w:ascii="方正小标宋_GBK" w:hAnsi="方正小标宋_GBK" w:eastAsia="方正小标宋_GBK" w:cs="方正小标宋_GBK"/>
                <w:color w:val="000000"/>
                <w:kern w:val="0"/>
                <w:sz w:val="18"/>
                <w:szCs w:val="18"/>
              </w:rPr>
            </w:pPr>
          </w:p>
        </w:tc>
        <w:tc>
          <w:tcPr>
            <w:tcW w:w="432" w:type="dxa"/>
            <w:shd w:val="clear" w:color="auto" w:fill="auto"/>
            <w:vAlign w:val="center"/>
          </w:tcPr>
          <w:p w14:paraId="5F657E4C">
            <w:pPr>
              <w:widowControl/>
              <w:spacing w:line="260" w:lineRule="exact"/>
              <w:jc w:val="center"/>
              <w:rPr>
                <w:rFonts w:ascii="方正小标宋_GBK" w:hAnsi="方正小标宋_GBK" w:eastAsia="方正小标宋_GBK" w:cs="方正小标宋_GBK"/>
                <w:color w:val="000000"/>
                <w:kern w:val="0"/>
                <w:sz w:val="18"/>
                <w:szCs w:val="18"/>
              </w:rPr>
            </w:pPr>
          </w:p>
        </w:tc>
        <w:tc>
          <w:tcPr>
            <w:tcW w:w="450" w:type="dxa"/>
            <w:shd w:val="clear" w:color="auto" w:fill="auto"/>
            <w:vAlign w:val="center"/>
          </w:tcPr>
          <w:p w14:paraId="5E4D2F2C">
            <w:pPr>
              <w:widowControl/>
              <w:spacing w:line="260" w:lineRule="exact"/>
              <w:jc w:val="center"/>
              <w:rPr>
                <w:rFonts w:ascii="方正小标宋_GBK" w:hAnsi="方正小标宋_GBK" w:eastAsia="方正小标宋_GBK" w:cs="方正小标宋_GBK"/>
                <w:color w:val="000000"/>
                <w:kern w:val="0"/>
                <w:sz w:val="18"/>
                <w:szCs w:val="18"/>
              </w:rPr>
            </w:pPr>
          </w:p>
        </w:tc>
      </w:tr>
      <w:tr w14:paraId="60891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596" w:type="dxa"/>
            <w:vMerge w:val="continue"/>
            <w:vAlign w:val="center"/>
          </w:tcPr>
          <w:p w14:paraId="2440F1D3">
            <w:pPr>
              <w:widowControl/>
              <w:spacing w:line="300" w:lineRule="exact"/>
              <w:jc w:val="center"/>
              <w:rPr>
                <w:rFonts w:ascii="方正黑体_GBK" w:hAnsi="方正黑体_GBK" w:eastAsia="方正黑体_GBK" w:cs="方正黑体_GBK"/>
                <w:b/>
                <w:bCs/>
                <w:color w:val="000000"/>
                <w:kern w:val="0"/>
                <w:sz w:val="18"/>
                <w:szCs w:val="18"/>
              </w:rPr>
            </w:pPr>
          </w:p>
        </w:tc>
        <w:tc>
          <w:tcPr>
            <w:tcW w:w="483" w:type="dxa"/>
            <w:vMerge w:val="continue"/>
            <w:shd w:val="clear" w:color="auto" w:fill="auto"/>
            <w:vAlign w:val="center"/>
          </w:tcPr>
          <w:p w14:paraId="491E9D5A">
            <w:pPr>
              <w:widowControl/>
              <w:spacing w:line="260" w:lineRule="exact"/>
              <w:jc w:val="center"/>
              <w:rPr>
                <w:rFonts w:ascii="方正小标宋_GBK" w:hAnsi="方正小标宋_GBK" w:eastAsia="方正小标宋_GBK" w:cs="方正小标宋_GBK"/>
                <w:color w:val="000000"/>
                <w:kern w:val="0"/>
                <w:sz w:val="18"/>
                <w:szCs w:val="18"/>
              </w:rPr>
            </w:pPr>
          </w:p>
        </w:tc>
        <w:tc>
          <w:tcPr>
            <w:tcW w:w="389" w:type="dxa"/>
            <w:vMerge w:val="continue"/>
            <w:shd w:val="clear" w:color="auto" w:fill="auto"/>
            <w:vAlign w:val="center"/>
          </w:tcPr>
          <w:p w14:paraId="74064BA5">
            <w:pPr>
              <w:widowControl/>
              <w:spacing w:line="200" w:lineRule="exact"/>
              <w:jc w:val="center"/>
              <w:rPr>
                <w:rFonts w:ascii="方正小标宋_GBK" w:hAnsi="方正小标宋_GBK" w:eastAsia="方正小标宋_GBK" w:cs="方正小标宋_GBK"/>
                <w:color w:val="000000"/>
                <w:kern w:val="0"/>
                <w:sz w:val="18"/>
                <w:szCs w:val="18"/>
              </w:rPr>
            </w:pPr>
          </w:p>
        </w:tc>
        <w:tc>
          <w:tcPr>
            <w:tcW w:w="644" w:type="dxa"/>
            <w:shd w:val="clear" w:color="auto" w:fill="auto"/>
            <w:vAlign w:val="center"/>
          </w:tcPr>
          <w:p w14:paraId="77299377">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小计</w:t>
            </w:r>
          </w:p>
        </w:tc>
        <w:tc>
          <w:tcPr>
            <w:tcW w:w="427" w:type="dxa"/>
            <w:shd w:val="clear" w:color="auto" w:fill="auto"/>
            <w:vAlign w:val="center"/>
          </w:tcPr>
          <w:p w14:paraId="40D72A67">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72537DA">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D8CB516">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EFAE06C">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5AB6188">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DAC4FC0">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40BFF6D">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24741E30">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2C7FED7">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71E1F734">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B00DAC8">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32FD48A">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2C93FCF7">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74B80FD7">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FBC5203">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21CD9DA">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914B2FC">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2A5B01AD">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0F51C9E">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56CDF94">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40CC7FB">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79D7BE0">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43D2A2A">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79AC3642">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5059AE5">
            <w:pPr>
              <w:widowControl/>
              <w:spacing w:line="260" w:lineRule="exact"/>
              <w:jc w:val="center"/>
              <w:rPr>
                <w:rFonts w:ascii="方正小标宋_GBK" w:hAnsi="方正小标宋_GBK" w:eastAsia="方正小标宋_GBK" w:cs="方正小标宋_GBK"/>
                <w:color w:val="000000"/>
                <w:kern w:val="0"/>
                <w:sz w:val="18"/>
                <w:szCs w:val="18"/>
              </w:rPr>
            </w:pPr>
          </w:p>
        </w:tc>
        <w:tc>
          <w:tcPr>
            <w:tcW w:w="424" w:type="dxa"/>
            <w:shd w:val="clear" w:color="auto" w:fill="auto"/>
            <w:vAlign w:val="center"/>
          </w:tcPr>
          <w:p w14:paraId="7A5F00F6">
            <w:pPr>
              <w:widowControl/>
              <w:spacing w:line="260" w:lineRule="exact"/>
              <w:jc w:val="center"/>
              <w:rPr>
                <w:rFonts w:ascii="方正小标宋_GBK" w:hAnsi="方正小标宋_GBK" w:eastAsia="方正小标宋_GBK" w:cs="方正小标宋_GBK"/>
                <w:color w:val="000000"/>
                <w:kern w:val="0"/>
                <w:sz w:val="18"/>
                <w:szCs w:val="18"/>
              </w:rPr>
            </w:pPr>
          </w:p>
        </w:tc>
        <w:tc>
          <w:tcPr>
            <w:tcW w:w="432" w:type="dxa"/>
            <w:shd w:val="clear" w:color="auto" w:fill="auto"/>
            <w:vAlign w:val="center"/>
          </w:tcPr>
          <w:p w14:paraId="4B6EEF57">
            <w:pPr>
              <w:widowControl/>
              <w:spacing w:line="260" w:lineRule="exact"/>
              <w:jc w:val="center"/>
              <w:rPr>
                <w:rFonts w:ascii="方正小标宋_GBK" w:hAnsi="方正小标宋_GBK" w:eastAsia="方正小标宋_GBK" w:cs="方正小标宋_GBK"/>
                <w:color w:val="000000"/>
                <w:kern w:val="0"/>
                <w:sz w:val="18"/>
                <w:szCs w:val="18"/>
              </w:rPr>
            </w:pPr>
          </w:p>
        </w:tc>
        <w:tc>
          <w:tcPr>
            <w:tcW w:w="450" w:type="dxa"/>
            <w:shd w:val="clear" w:color="auto" w:fill="auto"/>
            <w:vAlign w:val="center"/>
          </w:tcPr>
          <w:p w14:paraId="492BC0DF">
            <w:pPr>
              <w:widowControl/>
              <w:spacing w:line="260" w:lineRule="exact"/>
              <w:jc w:val="center"/>
              <w:rPr>
                <w:rFonts w:ascii="方正小标宋_GBK" w:hAnsi="方正小标宋_GBK" w:eastAsia="方正小标宋_GBK" w:cs="方正小标宋_GBK"/>
                <w:color w:val="000000"/>
                <w:kern w:val="0"/>
                <w:sz w:val="18"/>
                <w:szCs w:val="18"/>
              </w:rPr>
            </w:pPr>
          </w:p>
        </w:tc>
      </w:tr>
      <w:tr w14:paraId="21A06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596" w:type="dxa"/>
            <w:vMerge w:val="continue"/>
            <w:vAlign w:val="center"/>
          </w:tcPr>
          <w:p w14:paraId="237206C9">
            <w:pPr>
              <w:widowControl/>
              <w:spacing w:line="300" w:lineRule="exact"/>
              <w:jc w:val="center"/>
              <w:rPr>
                <w:rFonts w:ascii="方正黑体_GBK" w:hAnsi="方正黑体_GBK" w:eastAsia="方正黑体_GBK" w:cs="方正黑体_GBK"/>
                <w:b/>
                <w:bCs/>
                <w:color w:val="000000"/>
                <w:kern w:val="0"/>
                <w:sz w:val="18"/>
                <w:szCs w:val="18"/>
              </w:rPr>
            </w:pPr>
          </w:p>
        </w:tc>
        <w:tc>
          <w:tcPr>
            <w:tcW w:w="872" w:type="dxa"/>
            <w:gridSpan w:val="2"/>
            <w:shd w:val="clear" w:color="auto" w:fill="auto"/>
            <w:vAlign w:val="center"/>
          </w:tcPr>
          <w:p w14:paraId="6EA8F131">
            <w:pPr>
              <w:widowControl/>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政府专职队</w:t>
            </w:r>
          </w:p>
        </w:tc>
        <w:tc>
          <w:tcPr>
            <w:tcW w:w="644" w:type="dxa"/>
            <w:shd w:val="clear" w:color="auto" w:fill="auto"/>
            <w:vAlign w:val="center"/>
          </w:tcPr>
          <w:p w14:paraId="2C17FEE7">
            <w:pPr>
              <w:widowControl/>
              <w:spacing w:line="22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2E9D80C">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B853F67">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64EB027">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EEB18C5">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8FAE0E0">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23BBA1C8">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78C60F4F">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EE844D7">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200E540A">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F55BCBB">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7DC4CBAB">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C5BE435">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9691081">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2BFE8EF7">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FAC86E4">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48A2F8C">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782EB78F">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8DBAAC1">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DAEA9A5">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6EE4B65">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028A0FC">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EA2C5AD">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ABAEAC9">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646DC14">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28DAEA3">
            <w:pPr>
              <w:widowControl/>
              <w:spacing w:line="260" w:lineRule="exact"/>
              <w:jc w:val="center"/>
              <w:rPr>
                <w:rFonts w:ascii="方正小标宋_GBK" w:hAnsi="方正小标宋_GBK" w:eastAsia="方正小标宋_GBK" w:cs="方正小标宋_GBK"/>
                <w:color w:val="000000"/>
                <w:kern w:val="0"/>
                <w:sz w:val="18"/>
                <w:szCs w:val="18"/>
              </w:rPr>
            </w:pPr>
          </w:p>
        </w:tc>
        <w:tc>
          <w:tcPr>
            <w:tcW w:w="424" w:type="dxa"/>
            <w:shd w:val="clear" w:color="auto" w:fill="auto"/>
            <w:vAlign w:val="center"/>
          </w:tcPr>
          <w:p w14:paraId="20F59F5F">
            <w:pPr>
              <w:widowControl/>
              <w:spacing w:line="260" w:lineRule="exact"/>
              <w:jc w:val="center"/>
              <w:rPr>
                <w:rFonts w:ascii="方正小标宋_GBK" w:hAnsi="方正小标宋_GBK" w:eastAsia="方正小标宋_GBK" w:cs="方正小标宋_GBK"/>
                <w:color w:val="000000"/>
                <w:kern w:val="0"/>
                <w:sz w:val="18"/>
                <w:szCs w:val="18"/>
              </w:rPr>
            </w:pPr>
          </w:p>
        </w:tc>
        <w:tc>
          <w:tcPr>
            <w:tcW w:w="432" w:type="dxa"/>
            <w:shd w:val="clear" w:color="auto" w:fill="auto"/>
            <w:vAlign w:val="center"/>
          </w:tcPr>
          <w:p w14:paraId="2B68C648">
            <w:pPr>
              <w:widowControl/>
              <w:spacing w:line="260" w:lineRule="exact"/>
              <w:jc w:val="center"/>
              <w:rPr>
                <w:rFonts w:ascii="方正小标宋_GBK" w:hAnsi="方正小标宋_GBK" w:eastAsia="方正小标宋_GBK" w:cs="方正小标宋_GBK"/>
                <w:color w:val="000000"/>
                <w:kern w:val="0"/>
                <w:sz w:val="18"/>
                <w:szCs w:val="18"/>
              </w:rPr>
            </w:pPr>
          </w:p>
        </w:tc>
        <w:tc>
          <w:tcPr>
            <w:tcW w:w="450" w:type="dxa"/>
            <w:shd w:val="clear" w:color="auto" w:fill="auto"/>
            <w:vAlign w:val="center"/>
          </w:tcPr>
          <w:p w14:paraId="5172AA33">
            <w:pPr>
              <w:widowControl/>
              <w:spacing w:line="260" w:lineRule="exact"/>
              <w:jc w:val="center"/>
              <w:rPr>
                <w:rFonts w:ascii="方正小标宋_GBK" w:hAnsi="方正小标宋_GBK" w:eastAsia="方正小标宋_GBK" w:cs="方正小标宋_GBK"/>
                <w:color w:val="000000"/>
                <w:kern w:val="0"/>
                <w:sz w:val="18"/>
                <w:szCs w:val="18"/>
              </w:rPr>
            </w:pPr>
          </w:p>
        </w:tc>
      </w:tr>
      <w:tr w14:paraId="11CBC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596" w:type="dxa"/>
            <w:vMerge w:val="continue"/>
            <w:vAlign w:val="center"/>
          </w:tcPr>
          <w:p w14:paraId="51054F5F">
            <w:pPr>
              <w:widowControl/>
              <w:spacing w:line="300" w:lineRule="exact"/>
              <w:jc w:val="center"/>
              <w:rPr>
                <w:rFonts w:ascii="方正黑体_GBK" w:hAnsi="方正黑体_GBK" w:eastAsia="方正黑体_GBK" w:cs="方正黑体_GBK"/>
                <w:b/>
                <w:bCs/>
                <w:color w:val="000000"/>
                <w:kern w:val="0"/>
                <w:sz w:val="18"/>
                <w:szCs w:val="18"/>
              </w:rPr>
            </w:pPr>
          </w:p>
        </w:tc>
        <w:tc>
          <w:tcPr>
            <w:tcW w:w="872" w:type="dxa"/>
            <w:gridSpan w:val="2"/>
            <w:shd w:val="clear" w:color="auto" w:fill="auto"/>
            <w:vAlign w:val="center"/>
          </w:tcPr>
          <w:p w14:paraId="020D1DAA">
            <w:pPr>
              <w:widowControl/>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企业专职队</w:t>
            </w:r>
          </w:p>
        </w:tc>
        <w:tc>
          <w:tcPr>
            <w:tcW w:w="644" w:type="dxa"/>
            <w:shd w:val="clear" w:color="auto" w:fill="auto"/>
            <w:vAlign w:val="center"/>
          </w:tcPr>
          <w:p w14:paraId="59A5B6E2">
            <w:pPr>
              <w:widowControl/>
              <w:spacing w:line="22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20CB945D">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1CCA1FC">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E5143AB">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DA3728D">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73170ABB">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2EB37FF">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99031F6">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0055B94">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F864429">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D3551CA">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F379FBA">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CFB8361">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F211F87">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2D0F797">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7FDCF985">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B539DE7">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D1387B1">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238F645">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4E3FFA8">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CB80189">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7B3080A">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1B85635">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2AAFFE48">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5666587">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957EDC1">
            <w:pPr>
              <w:widowControl/>
              <w:spacing w:line="260" w:lineRule="exact"/>
              <w:jc w:val="center"/>
              <w:rPr>
                <w:rFonts w:ascii="方正小标宋_GBK" w:hAnsi="方正小标宋_GBK" w:eastAsia="方正小标宋_GBK" w:cs="方正小标宋_GBK"/>
                <w:color w:val="000000"/>
                <w:kern w:val="0"/>
                <w:sz w:val="18"/>
                <w:szCs w:val="18"/>
              </w:rPr>
            </w:pPr>
          </w:p>
        </w:tc>
        <w:tc>
          <w:tcPr>
            <w:tcW w:w="424" w:type="dxa"/>
            <w:shd w:val="clear" w:color="auto" w:fill="auto"/>
            <w:vAlign w:val="center"/>
          </w:tcPr>
          <w:p w14:paraId="0F60D8D0">
            <w:pPr>
              <w:widowControl/>
              <w:spacing w:line="260" w:lineRule="exact"/>
              <w:jc w:val="center"/>
              <w:rPr>
                <w:rFonts w:ascii="方正小标宋_GBK" w:hAnsi="方正小标宋_GBK" w:eastAsia="方正小标宋_GBK" w:cs="方正小标宋_GBK"/>
                <w:color w:val="000000"/>
                <w:kern w:val="0"/>
                <w:sz w:val="18"/>
                <w:szCs w:val="18"/>
              </w:rPr>
            </w:pPr>
          </w:p>
        </w:tc>
        <w:tc>
          <w:tcPr>
            <w:tcW w:w="432" w:type="dxa"/>
            <w:shd w:val="clear" w:color="auto" w:fill="auto"/>
            <w:vAlign w:val="center"/>
          </w:tcPr>
          <w:p w14:paraId="3D284D55">
            <w:pPr>
              <w:widowControl/>
              <w:spacing w:line="260" w:lineRule="exact"/>
              <w:jc w:val="center"/>
              <w:rPr>
                <w:rFonts w:ascii="方正小标宋_GBK" w:hAnsi="方正小标宋_GBK" w:eastAsia="方正小标宋_GBK" w:cs="方正小标宋_GBK"/>
                <w:color w:val="000000"/>
                <w:kern w:val="0"/>
                <w:sz w:val="18"/>
                <w:szCs w:val="18"/>
              </w:rPr>
            </w:pPr>
          </w:p>
        </w:tc>
        <w:tc>
          <w:tcPr>
            <w:tcW w:w="450" w:type="dxa"/>
            <w:shd w:val="clear" w:color="auto" w:fill="auto"/>
            <w:vAlign w:val="center"/>
          </w:tcPr>
          <w:p w14:paraId="0383A6D6">
            <w:pPr>
              <w:widowControl/>
              <w:spacing w:line="260" w:lineRule="exact"/>
              <w:jc w:val="center"/>
              <w:rPr>
                <w:rFonts w:ascii="方正小标宋_GBK" w:hAnsi="方正小标宋_GBK" w:eastAsia="方正小标宋_GBK" w:cs="方正小标宋_GBK"/>
                <w:color w:val="000000"/>
                <w:kern w:val="0"/>
                <w:sz w:val="18"/>
                <w:szCs w:val="18"/>
              </w:rPr>
            </w:pPr>
          </w:p>
        </w:tc>
      </w:tr>
      <w:tr w14:paraId="4F9AE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596" w:type="dxa"/>
            <w:vMerge w:val="continue"/>
            <w:vAlign w:val="center"/>
          </w:tcPr>
          <w:p w14:paraId="2D22BD15">
            <w:pPr>
              <w:widowControl/>
              <w:spacing w:line="300" w:lineRule="exact"/>
              <w:jc w:val="center"/>
              <w:rPr>
                <w:rFonts w:ascii="方正黑体_GBK" w:hAnsi="方正黑体_GBK" w:eastAsia="方正黑体_GBK" w:cs="方正黑体_GBK"/>
                <w:b/>
                <w:bCs/>
                <w:color w:val="000000"/>
                <w:kern w:val="0"/>
                <w:sz w:val="18"/>
                <w:szCs w:val="18"/>
              </w:rPr>
            </w:pPr>
          </w:p>
        </w:tc>
        <w:tc>
          <w:tcPr>
            <w:tcW w:w="872" w:type="dxa"/>
            <w:gridSpan w:val="2"/>
            <w:shd w:val="clear" w:color="auto" w:fill="auto"/>
            <w:vAlign w:val="center"/>
          </w:tcPr>
          <w:p w14:paraId="7567BE90">
            <w:pPr>
              <w:widowControl/>
              <w:spacing w:line="200" w:lineRule="exact"/>
              <w:jc w:val="center"/>
              <w:rPr>
                <w:rFonts w:ascii="方正小标宋_GBK" w:hAnsi="方正小标宋_GBK" w:eastAsia="方正小标宋_GBK" w:cs="方正小标宋_GBK"/>
                <w:color w:val="000000"/>
                <w:kern w:val="0"/>
                <w:sz w:val="18"/>
                <w:szCs w:val="18"/>
              </w:rPr>
            </w:pPr>
          </w:p>
        </w:tc>
        <w:tc>
          <w:tcPr>
            <w:tcW w:w="644" w:type="dxa"/>
            <w:shd w:val="clear" w:color="auto" w:fill="auto"/>
            <w:vAlign w:val="center"/>
          </w:tcPr>
          <w:p w14:paraId="56712C7B">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合计</w:t>
            </w:r>
          </w:p>
        </w:tc>
        <w:tc>
          <w:tcPr>
            <w:tcW w:w="427" w:type="dxa"/>
            <w:shd w:val="clear" w:color="auto" w:fill="auto"/>
            <w:vAlign w:val="center"/>
          </w:tcPr>
          <w:p w14:paraId="413256C1">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2CC2B83F">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C9AD831">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F3E8192">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11564BA">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6A79DD1">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10D8E76">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7CC6702C">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7BCDAE1E">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BACC6B8">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77A51A29">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CFF5D84">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5FE4EC4">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2C5DD289">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5AE337B">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3957510C">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21820BB">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4A374BB9">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1B94C882">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7EE82D0">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0A0ACACA">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618C3E34">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756EA112">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BAF49A6">
            <w:pPr>
              <w:widowControl/>
              <w:spacing w:line="260" w:lineRule="exact"/>
              <w:jc w:val="center"/>
              <w:rPr>
                <w:rFonts w:ascii="方正小标宋_GBK" w:hAnsi="方正小标宋_GBK" w:eastAsia="方正小标宋_GBK" w:cs="方正小标宋_GBK"/>
                <w:color w:val="000000"/>
                <w:kern w:val="0"/>
                <w:sz w:val="18"/>
                <w:szCs w:val="18"/>
              </w:rPr>
            </w:pPr>
          </w:p>
        </w:tc>
        <w:tc>
          <w:tcPr>
            <w:tcW w:w="427" w:type="dxa"/>
            <w:shd w:val="clear" w:color="auto" w:fill="auto"/>
            <w:vAlign w:val="center"/>
          </w:tcPr>
          <w:p w14:paraId="5DA7537E">
            <w:pPr>
              <w:widowControl/>
              <w:spacing w:line="260" w:lineRule="exact"/>
              <w:jc w:val="center"/>
              <w:rPr>
                <w:rFonts w:ascii="方正小标宋_GBK" w:hAnsi="方正小标宋_GBK" w:eastAsia="方正小标宋_GBK" w:cs="方正小标宋_GBK"/>
                <w:color w:val="000000"/>
                <w:kern w:val="0"/>
                <w:sz w:val="18"/>
                <w:szCs w:val="18"/>
              </w:rPr>
            </w:pPr>
          </w:p>
        </w:tc>
        <w:tc>
          <w:tcPr>
            <w:tcW w:w="424" w:type="dxa"/>
            <w:shd w:val="clear" w:color="auto" w:fill="auto"/>
            <w:vAlign w:val="center"/>
          </w:tcPr>
          <w:p w14:paraId="11219601">
            <w:pPr>
              <w:widowControl/>
              <w:spacing w:line="260" w:lineRule="exact"/>
              <w:jc w:val="center"/>
              <w:rPr>
                <w:rFonts w:ascii="方正小标宋_GBK" w:hAnsi="方正小标宋_GBK" w:eastAsia="方正小标宋_GBK" w:cs="方正小标宋_GBK"/>
                <w:color w:val="000000"/>
                <w:kern w:val="0"/>
                <w:sz w:val="18"/>
                <w:szCs w:val="18"/>
              </w:rPr>
            </w:pPr>
          </w:p>
        </w:tc>
        <w:tc>
          <w:tcPr>
            <w:tcW w:w="432" w:type="dxa"/>
            <w:shd w:val="clear" w:color="auto" w:fill="auto"/>
            <w:vAlign w:val="center"/>
          </w:tcPr>
          <w:p w14:paraId="3959A8D4">
            <w:pPr>
              <w:widowControl/>
              <w:spacing w:line="260" w:lineRule="exact"/>
              <w:jc w:val="center"/>
              <w:rPr>
                <w:rFonts w:ascii="方正小标宋_GBK" w:hAnsi="方正小标宋_GBK" w:eastAsia="方正小标宋_GBK" w:cs="方正小标宋_GBK"/>
                <w:color w:val="000000"/>
                <w:kern w:val="0"/>
                <w:sz w:val="18"/>
                <w:szCs w:val="18"/>
              </w:rPr>
            </w:pPr>
          </w:p>
        </w:tc>
        <w:tc>
          <w:tcPr>
            <w:tcW w:w="450" w:type="dxa"/>
            <w:shd w:val="clear" w:color="auto" w:fill="auto"/>
            <w:vAlign w:val="center"/>
          </w:tcPr>
          <w:p w14:paraId="39E7EDCD">
            <w:pPr>
              <w:widowControl/>
              <w:spacing w:line="260" w:lineRule="exact"/>
              <w:jc w:val="center"/>
              <w:rPr>
                <w:rFonts w:ascii="方正小标宋_GBK" w:hAnsi="方正小标宋_GBK" w:eastAsia="方正小标宋_GBK" w:cs="方正小标宋_GBK"/>
                <w:color w:val="000000"/>
                <w:kern w:val="0"/>
                <w:sz w:val="18"/>
                <w:szCs w:val="18"/>
              </w:rPr>
            </w:pPr>
          </w:p>
        </w:tc>
      </w:tr>
      <w:tr w14:paraId="36951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exact"/>
          <w:jc w:val="center"/>
        </w:trPr>
        <w:tc>
          <w:tcPr>
            <w:tcW w:w="596" w:type="dxa"/>
            <w:vMerge w:val="continue"/>
            <w:vAlign w:val="center"/>
          </w:tcPr>
          <w:p w14:paraId="6C7AF234">
            <w:pPr>
              <w:widowControl/>
              <w:spacing w:line="300" w:lineRule="exact"/>
              <w:jc w:val="center"/>
              <w:rPr>
                <w:rFonts w:ascii="方正黑体_GBK" w:hAnsi="方正黑体_GBK" w:eastAsia="方正黑体_GBK" w:cs="方正黑体_GBK"/>
                <w:b/>
                <w:bCs/>
                <w:color w:val="000000"/>
                <w:kern w:val="0"/>
                <w:sz w:val="18"/>
                <w:szCs w:val="18"/>
              </w:rPr>
            </w:pPr>
          </w:p>
        </w:tc>
        <w:tc>
          <w:tcPr>
            <w:tcW w:w="483" w:type="dxa"/>
            <w:vMerge w:val="restart"/>
            <w:shd w:val="clear" w:color="auto" w:fill="auto"/>
            <w:vAlign w:val="center"/>
          </w:tcPr>
          <w:p w14:paraId="55506AF5">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社</w:t>
            </w:r>
          </w:p>
          <w:p w14:paraId="6D69A20A">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会</w:t>
            </w:r>
          </w:p>
          <w:p w14:paraId="6922B391">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联</w:t>
            </w:r>
          </w:p>
          <w:p w14:paraId="1D7B57E1">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动</w:t>
            </w:r>
          </w:p>
          <w:p w14:paraId="021C4C24">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力</w:t>
            </w:r>
          </w:p>
          <w:p w14:paraId="44E5CBB1">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量</w:t>
            </w:r>
          </w:p>
        </w:tc>
        <w:tc>
          <w:tcPr>
            <w:tcW w:w="1033" w:type="dxa"/>
            <w:gridSpan w:val="2"/>
            <w:shd w:val="clear" w:color="auto" w:fill="auto"/>
            <w:vAlign w:val="center"/>
          </w:tcPr>
          <w:p w14:paraId="5E8B22C3">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单位</w:t>
            </w:r>
          </w:p>
        </w:tc>
        <w:tc>
          <w:tcPr>
            <w:tcW w:w="854" w:type="dxa"/>
            <w:gridSpan w:val="2"/>
            <w:shd w:val="clear" w:color="auto" w:fill="auto"/>
            <w:vAlign w:val="center"/>
          </w:tcPr>
          <w:p w14:paraId="37BF0A58">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 xml:space="preserve"> 总计</w:t>
            </w:r>
          </w:p>
        </w:tc>
        <w:tc>
          <w:tcPr>
            <w:tcW w:w="854" w:type="dxa"/>
            <w:gridSpan w:val="2"/>
            <w:shd w:val="clear" w:color="auto" w:fill="auto"/>
            <w:vAlign w:val="center"/>
          </w:tcPr>
          <w:p w14:paraId="11F5AA11">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住建</w:t>
            </w:r>
          </w:p>
        </w:tc>
        <w:tc>
          <w:tcPr>
            <w:tcW w:w="854" w:type="dxa"/>
            <w:gridSpan w:val="2"/>
            <w:shd w:val="clear" w:color="auto" w:fill="auto"/>
            <w:vAlign w:val="center"/>
          </w:tcPr>
          <w:p w14:paraId="2F5469A0">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供水</w:t>
            </w:r>
          </w:p>
        </w:tc>
        <w:tc>
          <w:tcPr>
            <w:tcW w:w="854" w:type="dxa"/>
            <w:gridSpan w:val="2"/>
            <w:shd w:val="clear" w:color="auto" w:fill="auto"/>
            <w:vAlign w:val="center"/>
          </w:tcPr>
          <w:p w14:paraId="2FAD5A81">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供电</w:t>
            </w:r>
          </w:p>
        </w:tc>
        <w:tc>
          <w:tcPr>
            <w:tcW w:w="854" w:type="dxa"/>
            <w:gridSpan w:val="2"/>
            <w:shd w:val="clear" w:color="auto" w:fill="auto"/>
            <w:vAlign w:val="center"/>
          </w:tcPr>
          <w:p w14:paraId="64972512">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供气</w:t>
            </w:r>
          </w:p>
        </w:tc>
        <w:tc>
          <w:tcPr>
            <w:tcW w:w="854" w:type="dxa"/>
            <w:gridSpan w:val="2"/>
            <w:shd w:val="clear" w:color="auto" w:fill="auto"/>
            <w:vAlign w:val="center"/>
          </w:tcPr>
          <w:p w14:paraId="2BD4B9BA">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通信</w:t>
            </w:r>
          </w:p>
        </w:tc>
        <w:tc>
          <w:tcPr>
            <w:tcW w:w="854" w:type="dxa"/>
            <w:gridSpan w:val="2"/>
            <w:shd w:val="clear" w:color="auto" w:fill="auto"/>
            <w:vAlign w:val="center"/>
          </w:tcPr>
          <w:p w14:paraId="02FE3266">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医疗</w:t>
            </w:r>
          </w:p>
        </w:tc>
        <w:tc>
          <w:tcPr>
            <w:tcW w:w="854" w:type="dxa"/>
            <w:gridSpan w:val="2"/>
            <w:shd w:val="clear" w:color="auto" w:fill="auto"/>
            <w:vAlign w:val="center"/>
          </w:tcPr>
          <w:p w14:paraId="579B20EA">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环卫</w:t>
            </w:r>
          </w:p>
        </w:tc>
        <w:tc>
          <w:tcPr>
            <w:tcW w:w="854" w:type="dxa"/>
            <w:gridSpan w:val="2"/>
            <w:shd w:val="clear" w:color="auto" w:fill="auto"/>
            <w:vAlign w:val="center"/>
          </w:tcPr>
          <w:p w14:paraId="6B1E7AB2">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市政</w:t>
            </w:r>
          </w:p>
        </w:tc>
        <w:tc>
          <w:tcPr>
            <w:tcW w:w="854" w:type="dxa"/>
            <w:gridSpan w:val="2"/>
            <w:shd w:val="clear" w:color="auto" w:fill="auto"/>
            <w:vAlign w:val="center"/>
          </w:tcPr>
          <w:p w14:paraId="06EF1A2D">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公安</w:t>
            </w:r>
          </w:p>
        </w:tc>
        <w:tc>
          <w:tcPr>
            <w:tcW w:w="854" w:type="dxa"/>
            <w:gridSpan w:val="2"/>
            <w:shd w:val="clear" w:color="auto" w:fill="auto"/>
            <w:vAlign w:val="center"/>
          </w:tcPr>
          <w:p w14:paraId="0675626B">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 xml:space="preserve"> </w:t>
            </w:r>
          </w:p>
        </w:tc>
        <w:tc>
          <w:tcPr>
            <w:tcW w:w="854" w:type="dxa"/>
            <w:gridSpan w:val="2"/>
            <w:shd w:val="clear" w:color="auto" w:fill="auto"/>
            <w:vAlign w:val="center"/>
          </w:tcPr>
          <w:p w14:paraId="36DC9B82">
            <w:pPr>
              <w:widowControl/>
              <w:spacing w:line="260" w:lineRule="exact"/>
              <w:jc w:val="center"/>
              <w:rPr>
                <w:rFonts w:ascii="方正小标宋_GBK" w:hAnsi="方正小标宋_GBK" w:eastAsia="方正小标宋_GBK" w:cs="方正小标宋_GBK"/>
                <w:color w:val="000000"/>
                <w:kern w:val="0"/>
                <w:sz w:val="18"/>
                <w:szCs w:val="18"/>
              </w:rPr>
            </w:pPr>
          </w:p>
        </w:tc>
        <w:tc>
          <w:tcPr>
            <w:tcW w:w="851" w:type="dxa"/>
            <w:gridSpan w:val="2"/>
            <w:shd w:val="clear" w:color="auto" w:fill="auto"/>
            <w:vAlign w:val="center"/>
          </w:tcPr>
          <w:p w14:paraId="62B8E432">
            <w:pPr>
              <w:widowControl/>
              <w:spacing w:line="260" w:lineRule="exact"/>
              <w:jc w:val="center"/>
              <w:rPr>
                <w:rFonts w:ascii="方正小标宋_GBK" w:hAnsi="方正小标宋_GBK" w:eastAsia="方正小标宋_GBK" w:cs="方正小标宋_GBK"/>
                <w:color w:val="000000"/>
                <w:kern w:val="0"/>
                <w:sz w:val="18"/>
                <w:szCs w:val="18"/>
              </w:rPr>
            </w:pPr>
          </w:p>
        </w:tc>
        <w:tc>
          <w:tcPr>
            <w:tcW w:w="882" w:type="dxa"/>
            <w:gridSpan w:val="2"/>
            <w:shd w:val="clear" w:color="auto" w:fill="auto"/>
            <w:vAlign w:val="center"/>
          </w:tcPr>
          <w:p w14:paraId="6BE2183F">
            <w:pPr>
              <w:widowControl/>
              <w:spacing w:line="260" w:lineRule="exact"/>
              <w:jc w:val="center"/>
              <w:rPr>
                <w:rFonts w:ascii="方正小标宋_GBK" w:hAnsi="方正小标宋_GBK" w:eastAsia="方正小标宋_GBK" w:cs="方正小标宋_GBK"/>
                <w:color w:val="000000"/>
                <w:kern w:val="0"/>
                <w:sz w:val="18"/>
                <w:szCs w:val="18"/>
              </w:rPr>
            </w:pPr>
          </w:p>
        </w:tc>
      </w:tr>
      <w:tr w14:paraId="0DA83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596" w:type="dxa"/>
            <w:vMerge w:val="continue"/>
            <w:vAlign w:val="center"/>
          </w:tcPr>
          <w:p w14:paraId="79520E4D">
            <w:pPr>
              <w:widowControl/>
              <w:spacing w:line="300" w:lineRule="exact"/>
              <w:jc w:val="center"/>
              <w:rPr>
                <w:rFonts w:ascii="方正黑体_GBK" w:hAnsi="方正黑体_GBK" w:eastAsia="方正黑体_GBK" w:cs="方正黑体_GBK"/>
                <w:b/>
                <w:bCs/>
                <w:color w:val="000000"/>
                <w:kern w:val="0"/>
                <w:sz w:val="18"/>
                <w:szCs w:val="18"/>
              </w:rPr>
            </w:pPr>
          </w:p>
        </w:tc>
        <w:tc>
          <w:tcPr>
            <w:tcW w:w="483" w:type="dxa"/>
            <w:vMerge w:val="continue"/>
            <w:shd w:val="clear" w:color="auto" w:fill="auto"/>
            <w:vAlign w:val="center"/>
          </w:tcPr>
          <w:p w14:paraId="7F4A9E23">
            <w:pPr>
              <w:widowControl/>
              <w:spacing w:line="260" w:lineRule="exact"/>
              <w:jc w:val="center"/>
              <w:rPr>
                <w:rFonts w:ascii="方正小标宋_GBK" w:hAnsi="方正小标宋_GBK" w:eastAsia="方正小标宋_GBK" w:cs="方正小标宋_GBK"/>
                <w:color w:val="000000"/>
                <w:kern w:val="0"/>
                <w:sz w:val="18"/>
                <w:szCs w:val="18"/>
              </w:rPr>
            </w:pPr>
          </w:p>
        </w:tc>
        <w:tc>
          <w:tcPr>
            <w:tcW w:w="1033" w:type="dxa"/>
            <w:gridSpan w:val="2"/>
            <w:shd w:val="clear" w:color="auto" w:fill="auto"/>
            <w:vAlign w:val="center"/>
          </w:tcPr>
          <w:p w14:paraId="0B2CB19A">
            <w:pPr>
              <w:widowControl/>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人员</w:t>
            </w:r>
          </w:p>
        </w:tc>
        <w:tc>
          <w:tcPr>
            <w:tcW w:w="854" w:type="dxa"/>
            <w:gridSpan w:val="2"/>
            <w:shd w:val="clear" w:color="auto" w:fill="auto"/>
            <w:vAlign w:val="center"/>
          </w:tcPr>
          <w:p w14:paraId="36C88B92">
            <w:pPr>
              <w:widowControl/>
              <w:spacing w:line="260" w:lineRule="exact"/>
              <w:jc w:val="center"/>
              <w:rPr>
                <w:rFonts w:ascii="方正小标宋_GBK" w:hAnsi="方正小标宋_GBK" w:eastAsia="方正小标宋_GBK" w:cs="方正小标宋_GBK"/>
                <w:color w:val="000000"/>
                <w:kern w:val="0"/>
                <w:sz w:val="18"/>
                <w:szCs w:val="18"/>
              </w:rPr>
            </w:pPr>
          </w:p>
        </w:tc>
        <w:tc>
          <w:tcPr>
            <w:tcW w:w="854" w:type="dxa"/>
            <w:gridSpan w:val="2"/>
            <w:shd w:val="clear" w:color="auto" w:fill="auto"/>
            <w:vAlign w:val="center"/>
          </w:tcPr>
          <w:p w14:paraId="0A9BD01E">
            <w:pPr>
              <w:widowControl/>
              <w:spacing w:line="260" w:lineRule="exact"/>
              <w:jc w:val="center"/>
              <w:rPr>
                <w:rFonts w:ascii="方正小标宋_GBK" w:hAnsi="方正小标宋_GBK" w:eastAsia="方正小标宋_GBK" w:cs="方正小标宋_GBK"/>
                <w:color w:val="000000"/>
                <w:kern w:val="0"/>
                <w:sz w:val="18"/>
                <w:szCs w:val="18"/>
              </w:rPr>
            </w:pPr>
          </w:p>
        </w:tc>
        <w:tc>
          <w:tcPr>
            <w:tcW w:w="854" w:type="dxa"/>
            <w:gridSpan w:val="2"/>
            <w:shd w:val="clear" w:color="auto" w:fill="auto"/>
            <w:vAlign w:val="center"/>
          </w:tcPr>
          <w:p w14:paraId="0FBE6504">
            <w:pPr>
              <w:widowControl/>
              <w:spacing w:line="260" w:lineRule="exact"/>
              <w:jc w:val="center"/>
              <w:rPr>
                <w:rFonts w:ascii="方正小标宋_GBK" w:hAnsi="方正小标宋_GBK" w:eastAsia="方正小标宋_GBK" w:cs="方正小标宋_GBK"/>
                <w:color w:val="000000"/>
                <w:kern w:val="0"/>
                <w:sz w:val="18"/>
                <w:szCs w:val="18"/>
              </w:rPr>
            </w:pPr>
          </w:p>
        </w:tc>
        <w:tc>
          <w:tcPr>
            <w:tcW w:w="854" w:type="dxa"/>
            <w:gridSpan w:val="2"/>
            <w:shd w:val="clear" w:color="auto" w:fill="auto"/>
            <w:vAlign w:val="center"/>
          </w:tcPr>
          <w:p w14:paraId="000098B8">
            <w:pPr>
              <w:widowControl/>
              <w:spacing w:line="260" w:lineRule="exact"/>
              <w:jc w:val="center"/>
              <w:rPr>
                <w:rFonts w:ascii="方正小标宋_GBK" w:hAnsi="方正小标宋_GBK" w:eastAsia="方正小标宋_GBK" w:cs="方正小标宋_GBK"/>
                <w:color w:val="000000"/>
                <w:kern w:val="0"/>
                <w:sz w:val="18"/>
                <w:szCs w:val="18"/>
              </w:rPr>
            </w:pPr>
          </w:p>
        </w:tc>
        <w:tc>
          <w:tcPr>
            <w:tcW w:w="854" w:type="dxa"/>
            <w:gridSpan w:val="2"/>
            <w:shd w:val="clear" w:color="auto" w:fill="auto"/>
            <w:vAlign w:val="center"/>
          </w:tcPr>
          <w:p w14:paraId="2884538C">
            <w:pPr>
              <w:widowControl/>
              <w:spacing w:line="260" w:lineRule="exact"/>
              <w:jc w:val="center"/>
              <w:rPr>
                <w:rFonts w:ascii="方正小标宋_GBK" w:hAnsi="方正小标宋_GBK" w:eastAsia="方正小标宋_GBK" w:cs="方正小标宋_GBK"/>
                <w:color w:val="000000"/>
                <w:kern w:val="0"/>
                <w:sz w:val="18"/>
                <w:szCs w:val="18"/>
              </w:rPr>
            </w:pPr>
          </w:p>
        </w:tc>
        <w:tc>
          <w:tcPr>
            <w:tcW w:w="854" w:type="dxa"/>
            <w:gridSpan w:val="2"/>
            <w:shd w:val="clear" w:color="auto" w:fill="auto"/>
            <w:vAlign w:val="center"/>
          </w:tcPr>
          <w:p w14:paraId="084FBD34">
            <w:pPr>
              <w:widowControl/>
              <w:spacing w:line="260" w:lineRule="exact"/>
              <w:jc w:val="center"/>
              <w:rPr>
                <w:rFonts w:ascii="方正小标宋_GBK" w:hAnsi="方正小标宋_GBK" w:eastAsia="方正小标宋_GBK" w:cs="方正小标宋_GBK"/>
                <w:color w:val="000000"/>
                <w:kern w:val="0"/>
                <w:sz w:val="18"/>
                <w:szCs w:val="18"/>
              </w:rPr>
            </w:pPr>
          </w:p>
        </w:tc>
        <w:tc>
          <w:tcPr>
            <w:tcW w:w="854" w:type="dxa"/>
            <w:gridSpan w:val="2"/>
            <w:shd w:val="clear" w:color="auto" w:fill="auto"/>
            <w:vAlign w:val="center"/>
          </w:tcPr>
          <w:p w14:paraId="5B8AAE5C">
            <w:pPr>
              <w:widowControl/>
              <w:spacing w:line="260" w:lineRule="exact"/>
              <w:jc w:val="center"/>
              <w:rPr>
                <w:rFonts w:ascii="方正小标宋_GBK" w:hAnsi="方正小标宋_GBK" w:eastAsia="方正小标宋_GBK" w:cs="方正小标宋_GBK"/>
                <w:color w:val="000000"/>
                <w:kern w:val="0"/>
                <w:sz w:val="18"/>
                <w:szCs w:val="18"/>
              </w:rPr>
            </w:pPr>
          </w:p>
        </w:tc>
        <w:tc>
          <w:tcPr>
            <w:tcW w:w="854" w:type="dxa"/>
            <w:gridSpan w:val="2"/>
            <w:shd w:val="clear" w:color="auto" w:fill="auto"/>
            <w:vAlign w:val="center"/>
          </w:tcPr>
          <w:p w14:paraId="39DEE29E">
            <w:pPr>
              <w:widowControl/>
              <w:spacing w:line="260" w:lineRule="exact"/>
              <w:jc w:val="center"/>
              <w:rPr>
                <w:rFonts w:ascii="方正小标宋_GBK" w:hAnsi="方正小标宋_GBK" w:eastAsia="方正小标宋_GBK" w:cs="方正小标宋_GBK"/>
                <w:color w:val="000000"/>
                <w:kern w:val="0"/>
                <w:sz w:val="18"/>
                <w:szCs w:val="18"/>
              </w:rPr>
            </w:pPr>
          </w:p>
        </w:tc>
        <w:tc>
          <w:tcPr>
            <w:tcW w:w="854" w:type="dxa"/>
            <w:gridSpan w:val="2"/>
            <w:shd w:val="clear" w:color="auto" w:fill="auto"/>
            <w:vAlign w:val="center"/>
          </w:tcPr>
          <w:p w14:paraId="0ED693E8">
            <w:pPr>
              <w:widowControl/>
              <w:spacing w:line="260" w:lineRule="exact"/>
              <w:jc w:val="center"/>
              <w:rPr>
                <w:rFonts w:ascii="方正小标宋_GBK" w:hAnsi="方正小标宋_GBK" w:eastAsia="方正小标宋_GBK" w:cs="方正小标宋_GBK"/>
                <w:color w:val="000000"/>
                <w:kern w:val="0"/>
                <w:sz w:val="18"/>
                <w:szCs w:val="18"/>
              </w:rPr>
            </w:pPr>
          </w:p>
        </w:tc>
        <w:tc>
          <w:tcPr>
            <w:tcW w:w="854" w:type="dxa"/>
            <w:gridSpan w:val="2"/>
            <w:shd w:val="clear" w:color="auto" w:fill="auto"/>
            <w:vAlign w:val="center"/>
          </w:tcPr>
          <w:p w14:paraId="3B0F8963">
            <w:pPr>
              <w:widowControl/>
              <w:spacing w:line="260" w:lineRule="exact"/>
              <w:jc w:val="center"/>
              <w:rPr>
                <w:rFonts w:ascii="方正小标宋_GBK" w:hAnsi="方正小标宋_GBK" w:eastAsia="方正小标宋_GBK" w:cs="方正小标宋_GBK"/>
                <w:color w:val="000000"/>
                <w:kern w:val="0"/>
                <w:sz w:val="18"/>
                <w:szCs w:val="18"/>
              </w:rPr>
            </w:pPr>
          </w:p>
        </w:tc>
        <w:tc>
          <w:tcPr>
            <w:tcW w:w="854" w:type="dxa"/>
            <w:gridSpan w:val="2"/>
            <w:shd w:val="clear" w:color="auto" w:fill="auto"/>
            <w:vAlign w:val="center"/>
          </w:tcPr>
          <w:p w14:paraId="375C7108">
            <w:pPr>
              <w:widowControl/>
              <w:spacing w:line="260" w:lineRule="exact"/>
              <w:jc w:val="center"/>
              <w:rPr>
                <w:rFonts w:ascii="方正小标宋_GBK" w:hAnsi="方正小标宋_GBK" w:eastAsia="方正小标宋_GBK" w:cs="方正小标宋_GBK"/>
                <w:color w:val="000000"/>
                <w:kern w:val="0"/>
                <w:sz w:val="18"/>
                <w:szCs w:val="18"/>
              </w:rPr>
            </w:pPr>
          </w:p>
        </w:tc>
        <w:tc>
          <w:tcPr>
            <w:tcW w:w="854" w:type="dxa"/>
            <w:gridSpan w:val="2"/>
            <w:shd w:val="clear" w:color="auto" w:fill="auto"/>
            <w:vAlign w:val="center"/>
          </w:tcPr>
          <w:p w14:paraId="574FAF55">
            <w:pPr>
              <w:widowControl/>
              <w:spacing w:line="260" w:lineRule="exact"/>
              <w:jc w:val="center"/>
              <w:rPr>
                <w:rFonts w:ascii="方正小标宋_GBK" w:hAnsi="方正小标宋_GBK" w:eastAsia="方正小标宋_GBK" w:cs="方正小标宋_GBK"/>
                <w:color w:val="000000"/>
                <w:kern w:val="0"/>
                <w:sz w:val="18"/>
                <w:szCs w:val="18"/>
              </w:rPr>
            </w:pPr>
          </w:p>
        </w:tc>
        <w:tc>
          <w:tcPr>
            <w:tcW w:w="851" w:type="dxa"/>
            <w:gridSpan w:val="2"/>
            <w:shd w:val="clear" w:color="auto" w:fill="auto"/>
            <w:vAlign w:val="center"/>
          </w:tcPr>
          <w:p w14:paraId="64D686AF">
            <w:pPr>
              <w:widowControl/>
              <w:spacing w:line="260" w:lineRule="exact"/>
              <w:jc w:val="center"/>
              <w:rPr>
                <w:rFonts w:ascii="方正小标宋_GBK" w:hAnsi="方正小标宋_GBK" w:eastAsia="方正小标宋_GBK" w:cs="方正小标宋_GBK"/>
                <w:color w:val="000000"/>
                <w:kern w:val="0"/>
                <w:sz w:val="18"/>
                <w:szCs w:val="18"/>
              </w:rPr>
            </w:pPr>
          </w:p>
        </w:tc>
        <w:tc>
          <w:tcPr>
            <w:tcW w:w="882" w:type="dxa"/>
            <w:gridSpan w:val="2"/>
            <w:shd w:val="clear" w:color="auto" w:fill="auto"/>
            <w:vAlign w:val="center"/>
          </w:tcPr>
          <w:p w14:paraId="21573B55">
            <w:pPr>
              <w:widowControl/>
              <w:spacing w:line="260" w:lineRule="exact"/>
              <w:jc w:val="center"/>
              <w:rPr>
                <w:rFonts w:ascii="方正小标宋_GBK" w:hAnsi="方正小标宋_GBK" w:eastAsia="方正小标宋_GBK" w:cs="方正小标宋_GBK"/>
                <w:color w:val="000000"/>
                <w:kern w:val="0"/>
                <w:sz w:val="18"/>
                <w:szCs w:val="18"/>
              </w:rPr>
            </w:pPr>
          </w:p>
        </w:tc>
      </w:tr>
      <w:tr w14:paraId="2182D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596" w:type="dxa"/>
            <w:vMerge w:val="continue"/>
            <w:vAlign w:val="center"/>
          </w:tcPr>
          <w:p w14:paraId="02920E79">
            <w:pPr>
              <w:widowControl/>
              <w:spacing w:line="300" w:lineRule="exact"/>
              <w:jc w:val="center"/>
              <w:rPr>
                <w:rFonts w:ascii="方正黑体_GBK" w:hAnsi="方正黑体_GBK" w:eastAsia="方正黑体_GBK" w:cs="方正黑体_GBK"/>
                <w:b/>
                <w:bCs/>
                <w:color w:val="000000"/>
                <w:kern w:val="0"/>
                <w:sz w:val="18"/>
                <w:szCs w:val="18"/>
              </w:rPr>
            </w:pPr>
          </w:p>
        </w:tc>
        <w:tc>
          <w:tcPr>
            <w:tcW w:w="483" w:type="dxa"/>
            <w:vMerge w:val="continue"/>
            <w:shd w:val="clear" w:color="auto" w:fill="auto"/>
            <w:vAlign w:val="center"/>
          </w:tcPr>
          <w:p w14:paraId="1547618C">
            <w:pPr>
              <w:widowControl/>
              <w:spacing w:line="260" w:lineRule="exact"/>
              <w:jc w:val="center"/>
              <w:rPr>
                <w:rFonts w:ascii="方正小标宋_GBK" w:hAnsi="方正小标宋_GBK" w:eastAsia="方正小标宋_GBK" w:cs="方正小标宋_GBK"/>
                <w:color w:val="000000"/>
                <w:kern w:val="0"/>
                <w:sz w:val="18"/>
                <w:szCs w:val="18"/>
              </w:rPr>
            </w:pPr>
          </w:p>
        </w:tc>
        <w:tc>
          <w:tcPr>
            <w:tcW w:w="1033" w:type="dxa"/>
            <w:gridSpan w:val="2"/>
            <w:shd w:val="clear" w:color="auto" w:fill="auto"/>
            <w:vAlign w:val="center"/>
          </w:tcPr>
          <w:p w14:paraId="17781FFC">
            <w:pPr>
              <w:widowControl/>
              <w:spacing w:line="20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车辆</w:t>
            </w:r>
          </w:p>
        </w:tc>
        <w:tc>
          <w:tcPr>
            <w:tcW w:w="854" w:type="dxa"/>
            <w:gridSpan w:val="2"/>
            <w:shd w:val="clear" w:color="auto" w:fill="auto"/>
            <w:vAlign w:val="center"/>
          </w:tcPr>
          <w:p w14:paraId="36C2866D">
            <w:pPr>
              <w:widowControl/>
              <w:spacing w:line="260" w:lineRule="exact"/>
              <w:jc w:val="center"/>
              <w:rPr>
                <w:rFonts w:ascii="方正小标宋_GBK" w:hAnsi="方正小标宋_GBK" w:eastAsia="方正小标宋_GBK" w:cs="方正小标宋_GBK"/>
                <w:color w:val="000000"/>
                <w:kern w:val="0"/>
                <w:sz w:val="18"/>
                <w:szCs w:val="18"/>
              </w:rPr>
            </w:pPr>
          </w:p>
        </w:tc>
        <w:tc>
          <w:tcPr>
            <w:tcW w:w="854" w:type="dxa"/>
            <w:gridSpan w:val="2"/>
            <w:shd w:val="clear" w:color="auto" w:fill="auto"/>
            <w:vAlign w:val="center"/>
          </w:tcPr>
          <w:p w14:paraId="646BD2C6">
            <w:pPr>
              <w:widowControl/>
              <w:spacing w:line="260" w:lineRule="exact"/>
              <w:jc w:val="center"/>
              <w:rPr>
                <w:rFonts w:ascii="方正小标宋_GBK" w:hAnsi="方正小标宋_GBK" w:eastAsia="方正小标宋_GBK" w:cs="方正小标宋_GBK"/>
                <w:color w:val="000000"/>
                <w:kern w:val="0"/>
                <w:sz w:val="18"/>
                <w:szCs w:val="18"/>
              </w:rPr>
            </w:pPr>
          </w:p>
        </w:tc>
        <w:tc>
          <w:tcPr>
            <w:tcW w:w="854" w:type="dxa"/>
            <w:gridSpan w:val="2"/>
            <w:shd w:val="clear" w:color="auto" w:fill="auto"/>
            <w:vAlign w:val="center"/>
          </w:tcPr>
          <w:p w14:paraId="0E1048AE">
            <w:pPr>
              <w:widowControl/>
              <w:spacing w:line="260" w:lineRule="exact"/>
              <w:jc w:val="center"/>
              <w:rPr>
                <w:rFonts w:ascii="方正小标宋_GBK" w:hAnsi="方正小标宋_GBK" w:eastAsia="方正小标宋_GBK" w:cs="方正小标宋_GBK"/>
                <w:color w:val="000000"/>
                <w:kern w:val="0"/>
                <w:sz w:val="18"/>
                <w:szCs w:val="18"/>
              </w:rPr>
            </w:pPr>
          </w:p>
        </w:tc>
        <w:tc>
          <w:tcPr>
            <w:tcW w:w="854" w:type="dxa"/>
            <w:gridSpan w:val="2"/>
            <w:shd w:val="clear" w:color="auto" w:fill="auto"/>
            <w:vAlign w:val="center"/>
          </w:tcPr>
          <w:p w14:paraId="6A54BFE3">
            <w:pPr>
              <w:widowControl/>
              <w:spacing w:line="260" w:lineRule="exact"/>
              <w:jc w:val="center"/>
              <w:rPr>
                <w:rFonts w:ascii="方正小标宋_GBK" w:hAnsi="方正小标宋_GBK" w:eastAsia="方正小标宋_GBK" w:cs="方正小标宋_GBK"/>
                <w:color w:val="000000"/>
                <w:kern w:val="0"/>
                <w:sz w:val="18"/>
                <w:szCs w:val="18"/>
              </w:rPr>
            </w:pPr>
          </w:p>
        </w:tc>
        <w:tc>
          <w:tcPr>
            <w:tcW w:w="854" w:type="dxa"/>
            <w:gridSpan w:val="2"/>
            <w:shd w:val="clear" w:color="auto" w:fill="auto"/>
            <w:vAlign w:val="center"/>
          </w:tcPr>
          <w:p w14:paraId="66200582">
            <w:pPr>
              <w:widowControl/>
              <w:spacing w:line="260" w:lineRule="exact"/>
              <w:jc w:val="center"/>
              <w:rPr>
                <w:rFonts w:ascii="方正小标宋_GBK" w:hAnsi="方正小标宋_GBK" w:eastAsia="方正小标宋_GBK" w:cs="方正小标宋_GBK"/>
                <w:color w:val="000000"/>
                <w:kern w:val="0"/>
                <w:sz w:val="18"/>
                <w:szCs w:val="18"/>
              </w:rPr>
            </w:pPr>
          </w:p>
        </w:tc>
        <w:tc>
          <w:tcPr>
            <w:tcW w:w="854" w:type="dxa"/>
            <w:gridSpan w:val="2"/>
            <w:shd w:val="clear" w:color="auto" w:fill="auto"/>
            <w:vAlign w:val="center"/>
          </w:tcPr>
          <w:p w14:paraId="30ADA4A5">
            <w:pPr>
              <w:widowControl/>
              <w:spacing w:line="260" w:lineRule="exact"/>
              <w:jc w:val="center"/>
              <w:rPr>
                <w:rFonts w:ascii="方正小标宋_GBK" w:hAnsi="方正小标宋_GBK" w:eastAsia="方正小标宋_GBK" w:cs="方正小标宋_GBK"/>
                <w:color w:val="000000"/>
                <w:kern w:val="0"/>
                <w:sz w:val="18"/>
                <w:szCs w:val="18"/>
              </w:rPr>
            </w:pPr>
          </w:p>
        </w:tc>
        <w:tc>
          <w:tcPr>
            <w:tcW w:w="854" w:type="dxa"/>
            <w:gridSpan w:val="2"/>
            <w:shd w:val="clear" w:color="auto" w:fill="auto"/>
            <w:vAlign w:val="center"/>
          </w:tcPr>
          <w:p w14:paraId="4D746C1D">
            <w:pPr>
              <w:widowControl/>
              <w:spacing w:line="260" w:lineRule="exact"/>
              <w:jc w:val="center"/>
              <w:rPr>
                <w:rFonts w:ascii="方正小标宋_GBK" w:hAnsi="方正小标宋_GBK" w:eastAsia="方正小标宋_GBK" w:cs="方正小标宋_GBK"/>
                <w:color w:val="000000"/>
                <w:kern w:val="0"/>
                <w:sz w:val="18"/>
                <w:szCs w:val="18"/>
              </w:rPr>
            </w:pPr>
          </w:p>
        </w:tc>
        <w:tc>
          <w:tcPr>
            <w:tcW w:w="854" w:type="dxa"/>
            <w:gridSpan w:val="2"/>
            <w:shd w:val="clear" w:color="auto" w:fill="auto"/>
            <w:vAlign w:val="center"/>
          </w:tcPr>
          <w:p w14:paraId="254CEBA6">
            <w:pPr>
              <w:widowControl/>
              <w:spacing w:line="260" w:lineRule="exact"/>
              <w:jc w:val="center"/>
              <w:rPr>
                <w:rFonts w:ascii="方正小标宋_GBK" w:hAnsi="方正小标宋_GBK" w:eastAsia="方正小标宋_GBK" w:cs="方正小标宋_GBK"/>
                <w:color w:val="000000"/>
                <w:kern w:val="0"/>
                <w:sz w:val="18"/>
                <w:szCs w:val="18"/>
              </w:rPr>
            </w:pPr>
          </w:p>
        </w:tc>
        <w:tc>
          <w:tcPr>
            <w:tcW w:w="854" w:type="dxa"/>
            <w:gridSpan w:val="2"/>
            <w:shd w:val="clear" w:color="auto" w:fill="auto"/>
            <w:vAlign w:val="center"/>
          </w:tcPr>
          <w:p w14:paraId="33D62947">
            <w:pPr>
              <w:widowControl/>
              <w:spacing w:line="260" w:lineRule="exact"/>
              <w:jc w:val="center"/>
              <w:rPr>
                <w:rFonts w:ascii="方正小标宋_GBK" w:hAnsi="方正小标宋_GBK" w:eastAsia="方正小标宋_GBK" w:cs="方正小标宋_GBK"/>
                <w:color w:val="000000"/>
                <w:kern w:val="0"/>
                <w:sz w:val="18"/>
                <w:szCs w:val="18"/>
              </w:rPr>
            </w:pPr>
          </w:p>
        </w:tc>
        <w:tc>
          <w:tcPr>
            <w:tcW w:w="854" w:type="dxa"/>
            <w:gridSpan w:val="2"/>
            <w:shd w:val="clear" w:color="auto" w:fill="auto"/>
            <w:vAlign w:val="center"/>
          </w:tcPr>
          <w:p w14:paraId="6FEC6275">
            <w:pPr>
              <w:widowControl/>
              <w:spacing w:line="260" w:lineRule="exact"/>
              <w:jc w:val="center"/>
              <w:rPr>
                <w:rFonts w:ascii="方正小标宋_GBK" w:hAnsi="方正小标宋_GBK" w:eastAsia="方正小标宋_GBK" w:cs="方正小标宋_GBK"/>
                <w:color w:val="000000"/>
                <w:kern w:val="0"/>
                <w:sz w:val="18"/>
                <w:szCs w:val="18"/>
              </w:rPr>
            </w:pPr>
          </w:p>
        </w:tc>
        <w:tc>
          <w:tcPr>
            <w:tcW w:w="854" w:type="dxa"/>
            <w:gridSpan w:val="2"/>
            <w:shd w:val="clear" w:color="auto" w:fill="auto"/>
            <w:vAlign w:val="center"/>
          </w:tcPr>
          <w:p w14:paraId="6FC1E5D8">
            <w:pPr>
              <w:widowControl/>
              <w:spacing w:line="260" w:lineRule="exact"/>
              <w:jc w:val="center"/>
              <w:rPr>
                <w:rFonts w:ascii="方正小标宋_GBK" w:hAnsi="方正小标宋_GBK" w:eastAsia="方正小标宋_GBK" w:cs="方正小标宋_GBK"/>
                <w:color w:val="000000"/>
                <w:kern w:val="0"/>
                <w:sz w:val="18"/>
                <w:szCs w:val="18"/>
              </w:rPr>
            </w:pPr>
          </w:p>
        </w:tc>
        <w:tc>
          <w:tcPr>
            <w:tcW w:w="854" w:type="dxa"/>
            <w:gridSpan w:val="2"/>
            <w:shd w:val="clear" w:color="auto" w:fill="auto"/>
            <w:vAlign w:val="center"/>
          </w:tcPr>
          <w:p w14:paraId="41FB271E">
            <w:pPr>
              <w:widowControl/>
              <w:spacing w:line="260" w:lineRule="exact"/>
              <w:jc w:val="center"/>
              <w:rPr>
                <w:rFonts w:ascii="方正小标宋_GBK" w:hAnsi="方正小标宋_GBK" w:eastAsia="方正小标宋_GBK" w:cs="方正小标宋_GBK"/>
                <w:color w:val="000000"/>
                <w:kern w:val="0"/>
                <w:sz w:val="18"/>
                <w:szCs w:val="18"/>
              </w:rPr>
            </w:pPr>
          </w:p>
        </w:tc>
        <w:tc>
          <w:tcPr>
            <w:tcW w:w="851" w:type="dxa"/>
            <w:gridSpan w:val="2"/>
            <w:shd w:val="clear" w:color="auto" w:fill="auto"/>
            <w:vAlign w:val="center"/>
          </w:tcPr>
          <w:p w14:paraId="2F4DE6F0">
            <w:pPr>
              <w:widowControl/>
              <w:spacing w:line="260" w:lineRule="exact"/>
              <w:jc w:val="center"/>
              <w:rPr>
                <w:rFonts w:ascii="方正小标宋_GBK" w:hAnsi="方正小标宋_GBK" w:eastAsia="方正小标宋_GBK" w:cs="方正小标宋_GBK"/>
                <w:color w:val="000000"/>
                <w:kern w:val="0"/>
                <w:sz w:val="18"/>
                <w:szCs w:val="18"/>
              </w:rPr>
            </w:pPr>
          </w:p>
        </w:tc>
        <w:tc>
          <w:tcPr>
            <w:tcW w:w="882" w:type="dxa"/>
            <w:gridSpan w:val="2"/>
            <w:shd w:val="clear" w:color="auto" w:fill="auto"/>
            <w:vAlign w:val="center"/>
          </w:tcPr>
          <w:p w14:paraId="16A2C849">
            <w:pPr>
              <w:widowControl/>
              <w:spacing w:line="260" w:lineRule="exact"/>
              <w:jc w:val="center"/>
              <w:rPr>
                <w:rFonts w:ascii="方正小标宋_GBK" w:hAnsi="方正小标宋_GBK" w:eastAsia="方正小标宋_GBK" w:cs="方正小标宋_GBK"/>
                <w:color w:val="000000"/>
                <w:kern w:val="0"/>
                <w:sz w:val="18"/>
                <w:szCs w:val="18"/>
              </w:rPr>
            </w:pPr>
          </w:p>
        </w:tc>
      </w:tr>
      <w:tr w14:paraId="3D1CF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596" w:type="dxa"/>
            <w:vAlign w:val="center"/>
          </w:tcPr>
          <w:p w14:paraId="35BDAD0C">
            <w:pPr>
              <w:spacing w:line="200" w:lineRule="exact"/>
              <w:jc w:val="center"/>
              <w:rPr>
                <w:rFonts w:ascii="方正黑体_GBK" w:hAnsi="方正黑体_GBK" w:eastAsia="方正黑体_GBK" w:cs="方正黑体_GBK"/>
                <w:b/>
                <w:bCs/>
                <w:color w:val="000000"/>
                <w:kern w:val="0"/>
                <w:sz w:val="18"/>
                <w:szCs w:val="18"/>
              </w:rPr>
            </w:pPr>
            <w:r>
              <w:rPr>
                <w:rFonts w:hint="eastAsia" w:ascii="方正小标宋_GBK" w:hAnsi="方正小标宋_GBK" w:eastAsia="方正小标宋_GBK" w:cs="方正小标宋_GBK"/>
                <w:kern w:val="0"/>
                <w:sz w:val="18"/>
                <w:szCs w:val="18"/>
              </w:rPr>
              <w:t>备注</w:t>
            </w:r>
          </w:p>
        </w:tc>
        <w:tc>
          <w:tcPr>
            <w:tcW w:w="13497" w:type="dxa"/>
            <w:gridSpan w:val="31"/>
            <w:shd w:val="clear" w:color="auto" w:fill="auto"/>
            <w:vAlign w:val="center"/>
          </w:tcPr>
          <w:p w14:paraId="40EA6563">
            <w:pPr>
              <w:widowControl/>
              <w:spacing w:line="260" w:lineRule="exact"/>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sz w:val="18"/>
                <w:szCs w:val="18"/>
              </w:rPr>
              <w:t>其余参战车辆及社会联动力量在对应栏空白处补充</w:t>
            </w:r>
          </w:p>
        </w:tc>
      </w:tr>
    </w:tbl>
    <w:p w14:paraId="17D74424">
      <w:pPr>
        <w:jc w:val="center"/>
      </w:pPr>
    </w:p>
    <w:tbl>
      <w:tblPr>
        <w:tblStyle w:val="8"/>
        <w:tblpPr w:leftFromText="180" w:rightFromText="180" w:vertAnchor="text" w:horzAnchor="page" w:tblpX="1877" w:tblpY="299"/>
        <w:tblOverlap w:val="never"/>
        <w:tblW w:w="136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9"/>
        <w:gridCol w:w="2184"/>
        <w:gridCol w:w="1688"/>
        <w:gridCol w:w="4498"/>
        <w:gridCol w:w="1625"/>
        <w:gridCol w:w="1999"/>
        <w:gridCol w:w="1099"/>
      </w:tblGrid>
      <w:tr w14:paraId="4D010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exact"/>
          <w:jc w:val="center"/>
        </w:trPr>
        <w:tc>
          <w:tcPr>
            <w:tcW w:w="579" w:type="dxa"/>
            <w:vMerge w:val="restart"/>
            <w:shd w:val="clear" w:color="auto" w:fill="auto"/>
            <w:vAlign w:val="center"/>
          </w:tcPr>
          <w:p w14:paraId="1E27A6DB">
            <w:pPr>
              <w:spacing w:line="300" w:lineRule="exact"/>
              <w:jc w:val="center"/>
              <w:rPr>
                <w:rFonts w:ascii="方正小标宋_GBK" w:hAnsi="方正小标宋_GBK" w:eastAsia="方正小标宋_GBK" w:cs="方正小标宋_GBK"/>
                <w:kern w:val="0"/>
                <w:sz w:val="18"/>
                <w:szCs w:val="18"/>
              </w:rPr>
            </w:pPr>
            <w:r>
              <w:rPr>
                <w:rFonts w:hint="eastAsia" w:ascii="方正小标宋_GBK" w:hAnsi="方正小标宋_GBK" w:eastAsia="方正小标宋_GBK" w:cs="方正小标宋_GBK"/>
                <w:kern w:val="0"/>
                <w:sz w:val="18"/>
                <w:szCs w:val="18"/>
              </w:rPr>
              <w:t>政府</w:t>
            </w:r>
          </w:p>
          <w:p w14:paraId="2E1A9093">
            <w:pPr>
              <w:spacing w:line="300" w:lineRule="exact"/>
              <w:jc w:val="center"/>
              <w:rPr>
                <w:rFonts w:ascii="方正小标宋_GBK" w:hAnsi="方正小标宋_GBK" w:eastAsia="方正小标宋_GBK" w:cs="方正小标宋_GBK"/>
                <w:kern w:val="0"/>
                <w:sz w:val="18"/>
                <w:szCs w:val="18"/>
              </w:rPr>
            </w:pPr>
            <w:r>
              <w:rPr>
                <w:rFonts w:hint="eastAsia" w:ascii="方正小标宋_GBK" w:hAnsi="方正小标宋_GBK" w:eastAsia="方正小标宋_GBK" w:cs="方正小标宋_GBK"/>
                <w:kern w:val="0"/>
                <w:sz w:val="18"/>
                <w:szCs w:val="18"/>
              </w:rPr>
              <w:t>现场</w:t>
            </w:r>
          </w:p>
          <w:p w14:paraId="72A3DB48">
            <w:pPr>
              <w:spacing w:line="300" w:lineRule="exact"/>
              <w:jc w:val="center"/>
              <w:rPr>
                <w:rFonts w:ascii="方正小标宋_GBK" w:hAnsi="方正小标宋_GBK" w:eastAsia="方正小标宋_GBK" w:cs="方正小标宋_GBK"/>
                <w:kern w:val="0"/>
                <w:sz w:val="18"/>
                <w:szCs w:val="18"/>
              </w:rPr>
            </w:pPr>
            <w:r>
              <w:rPr>
                <w:rFonts w:hint="eastAsia" w:ascii="方正小标宋_GBK" w:hAnsi="方正小标宋_GBK" w:eastAsia="方正小标宋_GBK" w:cs="方正小标宋_GBK"/>
                <w:kern w:val="0"/>
                <w:sz w:val="18"/>
                <w:szCs w:val="18"/>
              </w:rPr>
              <w:t>指挥</w:t>
            </w:r>
          </w:p>
          <w:p w14:paraId="57898EF7">
            <w:pPr>
              <w:spacing w:line="300" w:lineRule="exact"/>
              <w:jc w:val="center"/>
              <w:rPr>
                <w:rFonts w:ascii="方正小标宋_GBK" w:hAnsi="方正小标宋_GBK" w:eastAsia="方正小标宋_GBK" w:cs="方正小标宋_GBK"/>
                <w:kern w:val="0"/>
                <w:sz w:val="18"/>
                <w:szCs w:val="18"/>
              </w:rPr>
            </w:pPr>
            <w:r>
              <w:rPr>
                <w:rFonts w:hint="eastAsia" w:ascii="方正小标宋_GBK" w:hAnsi="方正小标宋_GBK" w:eastAsia="方正小标宋_GBK" w:cs="方正小标宋_GBK"/>
                <w:kern w:val="0"/>
                <w:sz w:val="18"/>
                <w:szCs w:val="18"/>
              </w:rPr>
              <w:t>部</w:t>
            </w:r>
          </w:p>
        </w:tc>
        <w:tc>
          <w:tcPr>
            <w:tcW w:w="2184" w:type="dxa"/>
            <w:shd w:val="clear" w:color="auto" w:fill="auto"/>
            <w:vAlign w:val="center"/>
          </w:tcPr>
          <w:p w14:paraId="3F8EBF64">
            <w:pPr>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类别</w:t>
            </w:r>
          </w:p>
        </w:tc>
        <w:tc>
          <w:tcPr>
            <w:tcW w:w="1688" w:type="dxa"/>
            <w:shd w:val="clear" w:color="auto" w:fill="auto"/>
            <w:vAlign w:val="center"/>
          </w:tcPr>
          <w:p w14:paraId="3A7E2EA3">
            <w:pPr>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姓名</w:t>
            </w:r>
          </w:p>
        </w:tc>
        <w:tc>
          <w:tcPr>
            <w:tcW w:w="4498" w:type="dxa"/>
            <w:shd w:val="clear" w:color="auto" w:fill="auto"/>
            <w:vAlign w:val="center"/>
          </w:tcPr>
          <w:p w14:paraId="0F6527C6">
            <w:pPr>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单位</w:t>
            </w:r>
          </w:p>
        </w:tc>
        <w:tc>
          <w:tcPr>
            <w:tcW w:w="1625" w:type="dxa"/>
            <w:shd w:val="clear" w:color="auto" w:fill="auto"/>
            <w:vAlign w:val="center"/>
          </w:tcPr>
          <w:p w14:paraId="395B0389">
            <w:pPr>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职务</w:t>
            </w:r>
          </w:p>
        </w:tc>
        <w:tc>
          <w:tcPr>
            <w:tcW w:w="1999" w:type="dxa"/>
            <w:shd w:val="clear" w:color="auto" w:fill="auto"/>
            <w:vAlign w:val="center"/>
          </w:tcPr>
          <w:p w14:paraId="7E015A10">
            <w:pPr>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电话</w:t>
            </w:r>
          </w:p>
        </w:tc>
        <w:tc>
          <w:tcPr>
            <w:tcW w:w="1099" w:type="dxa"/>
            <w:shd w:val="clear" w:color="auto" w:fill="auto"/>
            <w:vAlign w:val="center"/>
          </w:tcPr>
          <w:p w14:paraId="45486362">
            <w:pPr>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呼号</w:t>
            </w:r>
          </w:p>
        </w:tc>
      </w:tr>
      <w:tr w14:paraId="5887A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exact"/>
          <w:jc w:val="center"/>
        </w:trPr>
        <w:tc>
          <w:tcPr>
            <w:tcW w:w="579" w:type="dxa"/>
            <w:vMerge w:val="continue"/>
            <w:shd w:val="clear" w:color="auto" w:fill="auto"/>
            <w:vAlign w:val="center"/>
          </w:tcPr>
          <w:p w14:paraId="046F2ADC">
            <w:pPr>
              <w:spacing w:line="300" w:lineRule="exact"/>
              <w:jc w:val="center"/>
              <w:rPr>
                <w:rFonts w:ascii="方正小标宋_GBK" w:hAnsi="方正小标宋_GBK" w:eastAsia="方正小标宋_GBK" w:cs="方正小标宋_GBK"/>
                <w:kern w:val="0"/>
                <w:sz w:val="18"/>
                <w:szCs w:val="18"/>
              </w:rPr>
            </w:pPr>
          </w:p>
        </w:tc>
        <w:tc>
          <w:tcPr>
            <w:tcW w:w="2184" w:type="dxa"/>
            <w:shd w:val="clear" w:color="auto" w:fill="auto"/>
            <w:vAlign w:val="center"/>
          </w:tcPr>
          <w:p w14:paraId="25B08E1A">
            <w:pPr>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总指挥</w:t>
            </w:r>
          </w:p>
        </w:tc>
        <w:tc>
          <w:tcPr>
            <w:tcW w:w="1688" w:type="dxa"/>
            <w:shd w:val="clear" w:color="auto" w:fill="auto"/>
            <w:vAlign w:val="center"/>
          </w:tcPr>
          <w:p w14:paraId="035DE5B2">
            <w:pPr>
              <w:spacing w:line="260" w:lineRule="exact"/>
              <w:jc w:val="center"/>
              <w:rPr>
                <w:rFonts w:ascii="方正小标宋_GBK" w:hAnsi="方正小标宋_GBK" w:eastAsia="方正小标宋_GBK" w:cs="方正小标宋_GBK"/>
                <w:color w:val="000000"/>
                <w:kern w:val="0"/>
                <w:sz w:val="18"/>
                <w:szCs w:val="18"/>
              </w:rPr>
            </w:pPr>
          </w:p>
        </w:tc>
        <w:tc>
          <w:tcPr>
            <w:tcW w:w="4498" w:type="dxa"/>
            <w:shd w:val="clear" w:color="auto" w:fill="auto"/>
            <w:vAlign w:val="center"/>
          </w:tcPr>
          <w:p w14:paraId="65031792">
            <w:pPr>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 xml:space="preserve"> </w:t>
            </w:r>
          </w:p>
        </w:tc>
        <w:tc>
          <w:tcPr>
            <w:tcW w:w="1625" w:type="dxa"/>
            <w:shd w:val="clear" w:color="auto" w:fill="auto"/>
            <w:vAlign w:val="center"/>
          </w:tcPr>
          <w:p w14:paraId="7A461FAB">
            <w:pPr>
              <w:spacing w:line="260" w:lineRule="exact"/>
              <w:jc w:val="center"/>
              <w:rPr>
                <w:rFonts w:ascii="方正小标宋_GBK" w:hAnsi="方正小标宋_GBK" w:eastAsia="方正小标宋_GBK" w:cs="方正小标宋_GBK"/>
                <w:color w:val="000000"/>
                <w:kern w:val="0"/>
                <w:sz w:val="18"/>
                <w:szCs w:val="18"/>
              </w:rPr>
            </w:pPr>
          </w:p>
        </w:tc>
        <w:tc>
          <w:tcPr>
            <w:tcW w:w="1999" w:type="dxa"/>
            <w:shd w:val="clear" w:color="auto" w:fill="auto"/>
            <w:vAlign w:val="center"/>
          </w:tcPr>
          <w:p w14:paraId="58A94F01">
            <w:pPr>
              <w:spacing w:line="260" w:lineRule="exact"/>
              <w:jc w:val="center"/>
              <w:rPr>
                <w:rFonts w:ascii="方正小标宋_GBK" w:hAnsi="方正小标宋_GBK" w:eastAsia="方正小标宋_GBK" w:cs="方正小标宋_GBK"/>
                <w:color w:val="000000"/>
                <w:kern w:val="0"/>
                <w:sz w:val="18"/>
                <w:szCs w:val="18"/>
              </w:rPr>
            </w:pPr>
          </w:p>
        </w:tc>
        <w:tc>
          <w:tcPr>
            <w:tcW w:w="1099" w:type="dxa"/>
            <w:shd w:val="clear" w:color="auto" w:fill="auto"/>
            <w:vAlign w:val="center"/>
          </w:tcPr>
          <w:p w14:paraId="09AA2013">
            <w:pPr>
              <w:spacing w:line="260" w:lineRule="exact"/>
              <w:jc w:val="center"/>
              <w:rPr>
                <w:rFonts w:ascii="方正小标宋_GBK" w:hAnsi="方正小标宋_GBK" w:eastAsia="方正小标宋_GBK" w:cs="方正小标宋_GBK"/>
                <w:color w:val="000000"/>
                <w:kern w:val="0"/>
                <w:sz w:val="18"/>
                <w:szCs w:val="18"/>
              </w:rPr>
            </w:pPr>
          </w:p>
        </w:tc>
      </w:tr>
      <w:tr w14:paraId="03709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exact"/>
          <w:jc w:val="center"/>
        </w:trPr>
        <w:tc>
          <w:tcPr>
            <w:tcW w:w="579" w:type="dxa"/>
            <w:vMerge w:val="continue"/>
            <w:shd w:val="clear" w:color="auto" w:fill="auto"/>
            <w:vAlign w:val="center"/>
          </w:tcPr>
          <w:p w14:paraId="0D523AC1">
            <w:pPr>
              <w:spacing w:line="300" w:lineRule="exact"/>
              <w:jc w:val="center"/>
              <w:rPr>
                <w:rFonts w:ascii="方正小标宋_GBK" w:hAnsi="方正小标宋_GBK" w:eastAsia="方正小标宋_GBK" w:cs="方正小标宋_GBK"/>
                <w:kern w:val="0"/>
                <w:sz w:val="18"/>
                <w:szCs w:val="18"/>
              </w:rPr>
            </w:pPr>
          </w:p>
        </w:tc>
        <w:tc>
          <w:tcPr>
            <w:tcW w:w="2184" w:type="dxa"/>
            <w:shd w:val="clear" w:color="auto" w:fill="auto"/>
            <w:vAlign w:val="center"/>
          </w:tcPr>
          <w:p w14:paraId="4CB7B989">
            <w:pPr>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政府联络人</w:t>
            </w:r>
          </w:p>
        </w:tc>
        <w:tc>
          <w:tcPr>
            <w:tcW w:w="1688" w:type="dxa"/>
            <w:shd w:val="clear" w:color="auto" w:fill="auto"/>
            <w:vAlign w:val="center"/>
          </w:tcPr>
          <w:p w14:paraId="5AD8BEE7">
            <w:pPr>
              <w:spacing w:line="260" w:lineRule="exact"/>
              <w:jc w:val="center"/>
              <w:rPr>
                <w:rFonts w:ascii="方正小标宋_GBK" w:hAnsi="方正小标宋_GBK" w:eastAsia="方正小标宋_GBK" w:cs="方正小标宋_GBK"/>
                <w:color w:val="000000"/>
                <w:kern w:val="0"/>
                <w:sz w:val="18"/>
                <w:szCs w:val="18"/>
              </w:rPr>
            </w:pPr>
          </w:p>
        </w:tc>
        <w:tc>
          <w:tcPr>
            <w:tcW w:w="4498" w:type="dxa"/>
            <w:shd w:val="clear" w:color="auto" w:fill="auto"/>
            <w:vAlign w:val="center"/>
          </w:tcPr>
          <w:p w14:paraId="32B6F11C">
            <w:pPr>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 xml:space="preserve"> </w:t>
            </w:r>
          </w:p>
        </w:tc>
        <w:tc>
          <w:tcPr>
            <w:tcW w:w="1625" w:type="dxa"/>
            <w:shd w:val="clear" w:color="auto" w:fill="auto"/>
            <w:vAlign w:val="center"/>
          </w:tcPr>
          <w:p w14:paraId="0C5901AA">
            <w:pPr>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 xml:space="preserve"> </w:t>
            </w:r>
          </w:p>
        </w:tc>
        <w:tc>
          <w:tcPr>
            <w:tcW w:w="1999" w:type="dxa"/>
            <w:shd w:val="clear" w:color="auto" w:fill="auto"/>
            <w:vAlign w:val="center"/>
          </w:tcPr>
          <w:p w14:paraId="5AA23F6B">
            <w:pPr>
              <w:spacing w:line="260" w:lineRule="exact"/>
              <w:jc w:val="center"/>
              <w:rPr>
                <w:rFonts w:ascii="方正小标宋_GBK" w:hAnsi="方正小标宋_GBK" w:eastAsia="方正小标宋_GBK" w:cs="方正小标宋_GBK"/>
                <w:color w:val="000000"/>
                <w:kern w:val="0"/>
                <w:sz w:val="18"/>
                <w:szCs w:val="18"/>
              </w:rPr>
            </w:pPr>
          </w:p>
        </w:tc>
        <w:tc>
          <w:tcPr>
            <w:tcW w:w="1099" w:type="dxa"/>
            <w:shd w:val="clear" w:color="auto" w:fill="auto"/>
            <w:vAlign w:val="center"/>
          </w:tcPr>
          <w:p w14:paraId="42311478">
            <w:pPr>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 xml:space="preserve"> </w:t>
            </w:r>
          </w:p>
        </w:tc>
      </w:tr>
      <w:tr w14:paraId="582AD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exact"/>
          <w:jc w:val="center"/>
        </w:trPr>
        <w:tc>
          <w:tcPr>
            <w:tcW w:w="579" w:type="dxa"/>
            <w:vMerge w:val="continue"/>
            <w:vAlign w:val="center"/>
          </w:tcPr>
          <w:p w14:paraId="420A2DFA">
            <w:pPr>
              <w:spacing w:line="300" w:lineRule="exact"/>
              <w:jc w:val="center"/>
              <w:rPr>
                <w:rFonts w:ascii="方正小标宋_GBK" w:hAnsi="方正小标宋_GBK" w:eastAsia="方正小标宋_GBK" w:cs="方正小标宋_GBK"/>
                <w:kern w:val="0"/>
                <w:sz w:val="18"/>
                <w:szCs w:val="18"/>
              </w:rPr>
            </w:pPr>
          </w:p>
        </w:tc>
        <w:tc>
          <w:tcPr>
            <w:tcW w:w="2184" w:type="dxa"/>
            <w:shd w:val="clear" w:color="auto" w:fill="auto"/>
            <w:vAlign w:val="center"/>
          </w:tcPr>
          <w:p w14:paraId="08BAEAB6">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消防联络人</w:t>
            </w:r>
          </w:p>
        </w:tc>
        <w:tc>
          <w:tcPr>
            <w:tcW w:w="1688" w:type="dxa"/>
            <w:shd w:val="clear" w:color="auto" w:fill="auto"/>
            <w:vAlign w:val="center"/>
          </w:tcPr>
          <w:p w14:paraId="35654B6E">
            <w:pPr>
              <w:widowControl/>
              <w:spacing w:line="260" w:lineRule="exact"/>
              <w:jc w:val="center"/>
              <w:rPr>
                <w:rFonts w:ascii="方正小标宋_GBK" w:hAnsi="方正小标宋_GBK" w:eastAsia="方正小标宋_GBK" w:cs="方正小标宋_GBK"/>
                <w:color w:val="000000"/>
                <w:kern w:val="0"/>
                <w:sz w:val="18"/>
                <w:szCs w:val="18"/>
              </w:rPr>
            </w:pPr>
          </w:p>
        </w:tc>
        <w:tc>
          <w:tcPr>
            <w:tcW w:w="4498" w:type="dxa"/>
            <w:shd w:val="clear" w:color="auto" w:fill="auto"/>
            <w:vAlign w:val="center"/>
          </w:tcPr>
          <w:p w14:paraId="347DD782">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 xml:space="preserve"> </w:t>
            </w:r>
          </w:p>
        </w:tc>
        <w:tc>
          <w:tcPr>
            <w:tcW w:w="1625" w:type="dxa"/>
            <w:shd w:val="clear" w:color="auto" w:fill="auto"/>
            <w:vAlign w:val="center"/>
          </w:tcPr>
          <w:p w14:paraId="54102BE2">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 xml:space="preserve"> </w:t>
            </w:r>
          </w:p>
        </w:tc>
        <w:tc>
          <w:tcPr>
            <w:tcW w:w="1999" w:type="dxa"/>
            <w:shd w:val="clear" w:color="auto" w:fill="auto"/>
            <w:vAlign w:val="center"/>
          </w:tcPr>
          <w:p w14:paraId="767FE83B">
            <w:pPr>
              <w:widowControl/>
              <w:spacing w:line="260" w:lineRule="exact"/>
              <w:jc w:val="center"/>
              <w:rPr>
                <w:rFonts w:ascii="方正小标宋_GBK" w:hAnsi="方正小标宋_GBK" w:eastAsia="方正小标宋_GBK" w:cs="方正小标宋_GBK"/>
                <w:color w:val="000000"/>
                <w:kern w:val="0"/>
                <w:sz w:val="18"/>
                <w:szCs w:val="18"/>
              </w:rPr>
            </w:pPr>
          </w:p>
        </w:tc>
        <w:tc>
          <w:tcPr>
            <w:tcW w:w="1099" w:type="dxa"/>
            <w:shd w:val="clear" w:color="auto" w:fill="auto"/>
            <w:vAlign w:val="center"/>
          </w:tcPr>
          <w:p w14:paraId="576B0663">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 xml:space="preserve"> </w:t>
            </w:r>
          </w:p>
        </w:tc>
      </w:tr>
      <w:tr w14:paraId="7C64C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exact"/>
          <w:jc w:val="center"/>
        </w:trPr>
        <w:tc>
          <w:tcPr>
            <w:tcW w:w="579" w:type="dxa"/>
            <w:vMerge w:val="restart"/>
            <w:vAlign w:val="center"/>
          </w:tcPr>
          <w:p w14:paraId="124302BD">
            <w:pPr>
              <w:spacing w:line="300" w:lineRule="exact"/>
              <w:jc w:val="center"/>
              <w:rPr>
                <w:rFonts w:ascii="方正小标宋_GBK" w:hAnsi="方正小标宋_GBK" w:eastAsia="方正小标宋_GBK" w:cs="方正小标宋_GBK"/>
                <w:kern w:val="0"/>
                <w:sz w:val="18"/>
                <w:szCs w:val="18"/>
              </w:rPr>
            </w:pPr>
            <w:r>
              <w:rPr>
                <w:rFonts w:hint="eastAsia" w:ascii="方正小标宋_GBK" w:hAnsi="方正小标宋_GBK" w:eastAsia="方正小标宋_GBK" w:cs="方正小标宋_GBK"/>
                <w:kern w:val="0"/>
                <w:sz w:val="18"/>
                <w:szCs w:val="18"/>
              </w:rPr>
              <w:t>总队</w:t>
            </w:r>
          </w:p>
          <w:p w14:paraId="7C6FF9F6">
            <w:pPr>
              <w:spacing w:line="300" w:lineRule="exact"/>
              <w:jc w:val="center"/>
              <w:rPr>
                <w:rFonts w:ascii="方正小标宋_GBK" w:hAnsi="方正小标宋_GBK" w:eastAsia="方正小标宋_GBK" w:cs="方正小标宋_GBK"/>
                <w:kern w:val="0"/>
                <w:sz w:val="18"/>
                <w:szCs w:val="18"/>
              </w:rPr>
            </w:pPr>
            <w:r>
              <w:rPr>
                <w:rFonts w:hint="eastAsia" w:ascii="方正小标宋_GBK" w:hAnsi="方正小标宋_GBK" w:eastAsia="方正小标宋_GBK" w:cs="方正小标宋_GBK"/>
                <w:kern w:val="0"/>
                <w:sz w:val="18"/>
                <w:szCs w:val="18"/>
              </w:rPr>
              <w:t>前方</w:t>
            </w:r>
          </w:p>
          <w:p w14:paraId="3EF69022">
            <w:pPr>
              <w:spacing w:line="300" w:lineRule="exact"/>
              <w:jc w:val="center"/>
              <w:rPr>
                <w:rFonts w:ascii="方正小标宋_GBK" w:hAnsi="方正小标宋_GBK" w:eastAsia="方正小标宋_GBK" w:cs="方正小标宋_GBK"/>
                <w:kern w:val="0"/>
                <w:sz w:val="18"/>
                <w:szCs w:val="18"/>
              </w:rPr>
            </w:pPr>
            <w:r>
              <w:rPr>
                <w:rFonts w:hint="eastAsia" w:ascii="方正小标宋_GBK" w:hAnsi="方正小标宋_GBK" w:eastAsia="方正小标宋_GBK" w:cs="方正小标宋_GBK"/>
                <w:kern w:val="0"/>
                <w:sz w:val="18"/>
                <w:szCs w:val="18"/>
              </w:rPr>
              <w:t>指挥</w:t>
            </w:r>
          </w:p>
          <w:p w14:paraId="6734B524">
            <w:pPr>
              <w:spacing w:line="300" w:lineRule="exact"/>
              <w:jc w:val="center"/>
              <w:rPr>
                <w:rFonts w:ascii="方正小标宋_GBK" w:hAnsi="方正小标宋_GBK" w:eastAsia="方正小标宋_GBK" w:cs="方正小标宋_GBK"/>
                <w:kern w:val="0"/>
                <w:sz w:val="18"/>
                <w:szCs w:val="18"/>
              </w:rPr>
            </w:pPr>
            <w:r>
              <w:rPr>
                <w:rFonts w:hint="eastAsia" w:ascii="方正小标宋_GBK" w:hAnsi="方正小标宋_GBK" w:eastAsia="方正小标宋_GBK" w:cs="方正小标宋_GBK"/>
                <w:kern w:val="0"/>
                <w:sz w:val="18"/>
                <w:szCs w:val="18"/>
              </w:rPr>
              <w:t>部</w:t>
            </w:r>
          </w:p>
        </w:tc>
        <w:tc>
          <w:tcPr>
            <w:tcW w:w="2184" w:type="dxa"/>
            <w:shd w:val="clear" w:color="auto" w:fill="auto"/>
            <w:vAlign w:val="center"/>
          </w:tcPr>
          <w:p w14:paraId="7C77677C">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总指挥</w:t>
            </w:r>
          </w:p>
        </w:tc>
        <w:tc>
          <w:tcPr>
            <w:tcW w:w="1688" w:type="dxa"/>
            <w:shd w:val="clear" w:color="auto" w:fill="auto"/>
            <w:vAlign w:val="center"/>
          </w:tcPr>
          <w:p w14:paraId="63B3653F">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 xml:space="preserve"> </w:t>
            </w:r>
          </w:p>
        </w:tc>
        <w:tc>
          <w:tcPr>
            <w:tcW w:w="4498" w:type="dxa"/>
            <w:shd w:val="clear" w:color="auto" w:fill="auto"/>
            <w:vAlign w:val="center"/>
          </w:tcPr>
          <w:p w14:paraId="51DBE0E8">
            <w:pPr>
              <w:widowControl/>
              <w:spacing w:line="260" w:lineRule="exact"/>
              <w:ind w:firstLine="180" w:firstLineChars="100"/>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 xml:space="preserve"> </w:t>
            </w:r>
          </w:p>
        </w:tc>
        <w:tc>
          <w:tcPr>
            <w:tcW w:w="1625" w:type="dxa"/>
            <w:shd w:val="clear" w:color="auto" w:fill="auto"/>
            <w:vAlign w:val="center"/>
          </w:tcPr>
          <w:p w14:paraId="21708A56">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 xml:space="preserve"> </w:t>
            </w:r>
          </w:p>
        </w:tc>
        <w:tc>
          <w:tcPr>
            <w:tcW w:w="1999" w:type="dxa"/>
            <w:shd w:val="clear" w:color="auto" w:fill="auto"/>
            <w:vAlign w:val="center"/>
          </w:tcPr>
          <w:p w14:paraId="365BCB53">
            <w:pPr>
              <w:widowControl/>
              <w:spacing w:line="260" w:lineRule="exact"/>
              <w:jc w:val="center"/>
              <w:rPr>
                <w:rFonts w:ascii="方正小标宋_GBK" w:hAnsi="方正小标宋_GBK" w:eastAsia="方正小标宋_GBK" w:cs="方正小标宋_GBK"/>
                <w:color w:val="000000"/>
                <w:kern w:val="0"/>
                <w:sz w:val="18"/>
                <w:szCs w:val="18"/>
              </w:rPr>
            </w:pPr>
          </w:p>
        </w:tc>
        <w:tc>
          <w:tcPr>
            <w:tcW w:w="1099" w:type="dxa"/>
            <w:shd w:val="clear" w:color="auto" w:fill="auto"/>
            <w:vAlign w:val="center"/>
          </w:tcPr>
          <w:p w14:paraId="294D1A2F">
            <w:pPr>
              <w:widowControl/>
              <w:spacing w:line="26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 xml:space="preserve"> </w:t>
            </w:r>
          </w:p>
        </w:tc>
      </w:tr>
      <w:tr w14:paraId="2AE2D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exact"/>
          <w:jc w:val="center"/>
        </w:trPr>
        <w:tc>
          <w:tcPr>
            <w:tcW w:w="579" w:type="dxa"/>
            <w:vMerge w:val="continue"/>
            <w:vAlign w:val="center"/>
          </w:tcPr>
          <w:p w14:paraId="06191D4B">
            <w:pPr>
              <w:spacing w:line="300" w:lineRule="exact"/>
              <w:jc w:val="center"/>
              <w:rPr>
                <w:rFonts w:ascii="方正小标宋_GBK" w:hAnsi="方正小标宋_GBK" w:eastAsia="方正小标宋_GBK" w:cs="方正小标宋_GBK"/>
                <w:kern w:val="0"/>
                <w:sz w:val="18"/>
                <w:szCs w:val="18"/>
              </w:rPr>
            </w:pPr>
          </w:p>
        </w:tc>
        <w:tc>
          <w:tcPr>
            <w:tcW w:w="2184" w:type="dxa"/>
            <w:shd w:val="clear" w:color="auto" w:fill="auto"/>
            <w:vAlign w:val="center"/>
          </w:tcPr>
          <w:p w14:paraId="12E9B557">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副总指挥</w:t>
            </w:r>
          </w:p>
        </w:tc>
        <w:tc>
          <w:tcPr>
            <w:tcW w:w="1688" w:type="dxa"/>
            <w:shd w:val="clear" w:color="auto" w:fill="auto"/>
            <w:vAlign w:val="center"/>
          </w:tcPr>
          <w:p w14:paraId="283AFE75">
            <w:pPr>
              <w:widowControl/>
              <w:spacing w:line="260" w:lineRule="exact"/>
              <w:jc w:val="center"/>
              <w:rPr>
                <w:rFonts w:ascii="方正小标宋_GBK" w:hAnsi="方正小标宋_GBK" w:eastAsia="方正小标宋_GBK" w:cs="方正小标宋_GBK"/>
                <w:color w:val="000000"/>
                <w:kern w:val="0"/>
                <w:sz w:val="18"/>
                <w:szCs w:val="18"/>
              </w:rPr>
            </w:pPr>
          </w:p>
        </w:tc>
        <w:tc>
          <w:tcPr>
            <w:tcW w:w="4498" w:type="dxa"/>
            <w:shd w:val="clear" w:color="auto" w:fill="auto"/>
            <w:vAlign w:val="center"/>
          </w:tcPr>
          <w:p w14:paraId="364A8653">
            <w:pPr>
              <w:widowControl/>
              <w:spacing w:line="260" w:lineRule="exact"/>
              <w:jc w:val="center"/>
              <w:rPr>
                <w:rFonts w:ascii="方正小标宋_GBK" w:hAnsi="方正小标宋_GBK" w:eastAsia="方正小标宋_GBK" w:cs="方正小标宋_GBK"/>
                <w:color w:val="000000"/>
                <w:kern w:val="0"/>
                <w:sz w:val="18"/>
                <w:szCs w:val="18"/>
              </w:rPr>
            </w:pPr>
          </w:p>
        </w:tc>
        <w:tc>
          <w:tcPr>
            <w:tcW w:w="1625" w:type="dxa"/>
            <w:shd w:val="clear" w:color="auto" w:fill="auto"/>
            <w:vAlign w:val="center"/>
          </w:tcPr>
          <w:p w14:paraId="0C150423">
            <w:pPr>
              <w:widowControl/>
              <w:spacing w:line="260" w:lineRule="exact"/>
              <w:jc w:val="center"/>
              <w:rPr>
                <w:rFonts w:ascii="方正小标宋_GBK" w:hAnsi="方正小标宋_GBK" w:eastAsia="方正小标宋_GBK" w:cs="方正小标宋_GBK"/>
                <w:color w:val="000000"/>
                <w:kern w:val="0"/>
                <w:sz w:val="18"/>
                <w:szCs w:val="18"/>
              </w:rPr>
            </w:pPr>
          </w:p>
        </w:tc>
        <w:tc>
          <w:tcPr>
            <w:tcW w:w="1999" w:type="dxa"/>
            <w:shd w:val="clear" w:color="auto" w:fill="auto"/>
            <w:vAlign w:val="center"/>
          </w:tcPr>
          <w:p w14:paraId="0AD4D30C">
            <w:pPr>
              <w:widowControl/>
              <w:spacing w:line="260" w:lineRule="exact"/>
              <w:jc w:val="center"/>
              <w:rPr>
                <w:rFonts w:ascii="方正小标宋_GBK" w:hAnsi="方正小标宋_GBK" w:eastAsia="方正小标宋_GBK" w:cs="方正小标宋_GBK"/>
                <w:color w:val="000000"/>
                <w:kern w:val="0"/>
                <w:sz w:val="18"/>
                <w:szCs w:val="18"/>
              </w:rPr>
            </w:pPr>
          </w:p>
        </w:tc>
        <w:tc>
          <w:tcPr>
            <w:tcW w:w="1099" w:type="dxa"/>
            <w:shd w:val="clear" w:color="auto" w:fill="auto"/>
            <w:vAlign w:val="center"/>
          </w:tcPr>
          <w:p w14:paraId="09396ECF">
            <w:pPr>
              <w:widowControl/>
              <w:spacing w:line="260" w:lineRule="exact"/>
              <w:jc w:val="center"/>
              <w:rPr>
                <w:rFonts w:ascii="方正小标宋_GBK" w:hAnsi="方正小标宋_GBK" w:eastAsia="方正小标宋_GBK" w:cs="方正小标宋_GBK"/>
                <w:color w:val="000000"/>
                <w:kern w:val="0"/>
                <w:sz w:val="18"/>
                <w:szCs w:val="18"/>
              </w:rPr>
            </w:pPr>
          </w:p>
        </w:tc>
      </w:tr>
      <w:tr w14:paraId="456B0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exact"/>
          <w:jc w:val="center"/>
        </w:trPr>
        <w:tc>
          <w:tcPr>
            <w:tcW w:w="579" w:type="dxa"/>
            <w:vMerge w:val="continue"/>
            <w:vAlign w:val="center"/>
          </w:tcPr>
          <w:p w14:paraId="19775A83">
            <w:pPr>
              <w:spacing w:line="300" w:lineRule="exact"/>
              <w:jc w:val="center"/>
              <w:rPr>
                <w:rFonts w:ascii="方正小标宋_GBK" w:hAnsi="方正小标宋_GBK" w:eastAsia="方正小标宋_GBK" w:cs="方正小标宋_GBK"/>
                <w:kern w:val="0"/>
                <w:sz w:val="18"/>
                <w:szCs w:val="18"/>
              </w:rPr>
            </w:pPr>
          </w:p>
        </w:tc>
        <w:tc>
          <w:tcPr>
            <w:tcW w:w="2184" w:type="dxa"/>
            <w:shd w:val="clear" w:color="auto" w:fill="auto"/>
            <w:vAlign w:val="center"/>
          </w:tcPr>
          <w:p w14:paraId="5077665B">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副总指挥</w:t>
            </w:r>
          </w:p>
        </w:tc>
        <w:tc>
          <w:tcPr>
            <w:tcW w:w="1688" w:type="dxa"/>
            <w:shd w:val="clear" w:color="auto" w:fill="auto"/>
            <w:vAlign w:val="center"/>
          </w:tcPr>
          <w:p w14:paraId="03E6D5AA">
            <w:pPr>
              <w:widowControl/>
              <w:spacing w:line="260" w:lineRule="exact"/>
              <w:jc w:val="center"/>
              <w:rPr>
                <w:rFonts w:ascii="方正小标宋_GBK" w:hAnsi="方正小标宋_GBK" w:eastAsia="方正小标宋_GBK" w:cs="方正小标宋_GBK"/>
                <w:color w:val="000000"/>
                <w:kern w:val="0"/>
                <w:sz w:val="18"/>
                <w:szCs w:val="18"/>
              </w:rPr>
            </w:pPr>
          </w:p>
        </w:tc>
        <w:tc>
          <w:tcPr>
            <w:tcW w:w="4498" w:type="dxa"/>
            <w:shd w:val="clear" w:color="auto" w:fill="auto"/>
            <w:vAlign w:val="center"/>
          </w:tcPr>
          <w:p w14:paraId="5E273383">
            <w:pPr>
              <w:widowControl/>
              <w:spacing w:line="260" w:lineRule="exact"/>
              <w:jc w:val="center"/>
              <w:rPr>
                <w:rFonts w:ascii="方正小标宋_GBK" w:hAnsi="方正小标宋_GBK" w:eastAsia="方正小标宋_GBK" w:cs="方正小标宋_GBK"/>
                <w:color w:val="000000"/>
                <w:kern w:val="0"/>
                <w:sz w:val="18"/>
                <w:szCs w:val="18"/>
              </w:rPr>
            </w:pPr>
          </w:p>
        </w:tc>
        <w:tc>
          <w:tcPr>
            <w:tcW w:w="1625" w:type="dxa"/>
            <w:shd w:val="clear" w:color="auto" w:fill="auto"/>
            <w:vAlign w:val="center"/>
          </w:tcPr>
          <w:p w14:paraId="034745A8">
            <w:pPr>
              <w:widowControl/>
              <w:spacing w:line="260" w:lineRule="exact"/>
              <w:jc w:val="center"/>
              <w:rPr>
                <w:rFonts w:ascii="方正小标宋_GBK" w:hAnsi="方正小标宋_GBK" w:eastAsia="方正小标宋_GBK" w:cs="方正小标宋_GBK"/>
                <w:color w:val="000000"/>
                <w:kern w:val="0"/>
                <w:sz w:val="18"/>
                <w:szCs w:val="18"/>
              </w:rPr>
            </w:pPr>
          </w:p>
        </w:tc>
        <w:tc>
          <w:tcPr>
            <w:tcW w:w="1999" w:type="dxa"/>
            <w:shd w:val="clear" w:color="auto" w:fill="auto"/>
            <w:vAlign w:val="center"/>
          </w:tcPr>
          <w:p w14:paraId="6EC378F9">
            <w:pPr>
              <w:widowControl/>
              <w:spacing w:line="260" w:lineRule="exact"/>
              <w:jc w:val="center"/>
              <w:rPr>
                <w:rFonts w:ascii="方正小标宋_GBK" w:hAnsi="方正小标宋_GBK" w:eastAsia="方正小标宋_GBK" w:cs="方正小标宋_GBK"/>
                <w:color w:val="000000"/>
                <w:kern w:val="0"/>
                <w:sz w:val="18"/>
                <w:szCs w:val="18"/>
              </w:rPr>
            </w:pPr>
          </w:p>
        </w:tc>
        <w:tc>
          <w:tcPr>
            <w:tcW w:w="1099" w:type="dxa"/>
            <w:shd w:val="clear" w:color="auto" w:fill="auto"/>
            <w:vAlign w:val="center"/>
          </w:tcPr>
          <w:p w14:paraId="766D35A2">
            <w:pPr>
              <w:widowControl/>
              <w:spacing w:line="260" w:lineRule="exact"/>
              <w:jc w:val="center"/>
              <w:rPr>
                <w:rFonts w:ascii="方正小标宋_GBK" w:hAnsi="方正小标宋_GBK" w:eastAsia="方正小标宋_GBK" w:cs="方正小标宋_GBK"/>
                <w:color w:val="000000"/>
                <w:kern w:val="0"/>
                <w:sz w:val="18"/>
                <w:szCs w:val="18"/>
              </w:rPr>
            </w:pPr>
          </w:p>
        </w:tc>
      </w:tr>
      <w:tr w14:paraId="53B49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exact"/>
          <w:jc w:val="center"/>
        </w:trPr>
        <w:tc>
          <w:tcPr>
            <w:tcW w:w="579" w:type="dxa"/>
            <w:vMerge w:val="continue"/>
            <w:vAlign w:val="center"/>
          </w:tcPr>
          <w:p w14:paraId="44AA6058">
            <w:pPr>
              <w:spacing w:line="300" w:lineRule="exact"/>
              <w:jc w:val="center"/>
              <w:rPr>
                <w:rFonts w:ascii="方正小标宋_GBK" w:hAnsi="方正小标宋_GBK" w:eastAsia="方正小标宋_GBK" w:cs="方正小标宋_GBK"/>
                <w:kern w:val="0"/>
                <w:sz w:val="18"/>
                <w:szCs w:val="18"/>
              </w:rPr>
            </w:pPr>
          </w:p>
        </w:tc>
        <w:tc>
          <w:tcPr>
            <w:tcW w:w="2184" w:type="dxa"/>
            <w:shd w:val="clear" w:color="auto" w:fill="auto"/>
            <w:vAlign w:val="center"/>
          </w:tcPr>
          <w:p w14:paraId="6EBF7F08">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副总指挥</w:t>
            </w:r>
          </w:p>
        </w:tc>
        <w:tc>
          <w:tcPr>
            <w:tcW w:w="1688" w:type="dxa"/>
            <w:shd w:val="clear" w:color="auto" w:fill="auto"/>
            <w:vAlign w:val="center"/>
          </w:tcPr>
          <w:p w14:paraId="70D85F2D">
            <w:pPr>
              <w:widowControl/>
              <w:spacing w:line="260" w:lineRule="exact"/>
              <w:jc w:val="center"/>
              <w:rPr>
                <w:rFonts w:ascii="方正小标宋_GBK" w:hAnsi="方正小标宋_GBK" w:eastAsia="方正小标宋_GBK" w:cs="方正小标宋_GBK"/>
                <w:color w:val="000000"/>
                <w:kern w:val="0"/>
                <w:sz w:val="18"/>
                <w:szCs w:val="18"/>
              </w:rPr>
            </w:pPr>
          </w:p>
        </w:tc>
        <w:tc>
          <w:tcPr>
            <w:tcW w:w="4498" w:type="dxa"/>
            <w:shd w:val="clear" w:color="auto" w:fill="auto"/>
            <w:vAlign w:val="center"/>
          </w:tcPr>
          <w:p w14:paraId="7A6FD87C">
            <w:pPr>
              <w:widowControl/>
              <w:spacing w:line="260" w:lineRule="exact"/>
              <w:jc w:val="center"/>
              <w:rPr>
                <w:rFonts w:ascii="方正小标宋_GBK" w:hAnsi="方正小标宋_GBK" w:eastAsia="方正小标宋_GBK" w:cs="方正小标宋_GBK"/>
                <w:color w:val="000000"/>
                <w:kern w:val="0"/>
                <w:sz w:val="18"/>
                <w:szCs w:val="18"/>
              </w:rPr>
            </w:pPr>
          </w:p>
        </w:tc>
        <w:tc>
          <w:tcPr>
            <w:tcW w:w="1625" w:type="dxa"/>
            <w:shd w:val="clear" w:color="auto" w:fill="auto"/>
            <w:vAlign w:val="center"/>
          </w:tcPr>
          <w:p w14:paraId="298066D2">
            <w:pPr>
              <w:widowControl/>
              <w:spacing w:line="260" w:lineRule="exact"/>
              <w:jc w:val="center"/>
              <w:rPr>
                <w:rFonts w:ascii="方正小标宋_GBK" w:hAnsi="方正小标宋_GBK" w:eastAsia="方正小标宋_GBK" w:cs="方正小标宋_GBK"/>
                <w:color w:val="000000"/>
                <w:kern w:val="0"/>
                <w:sz w:val="18"/>
                <w:szCs w:val="18"/>
              </w:rPr>
            </w:pPr>
          </w:p>
        </w:tc>
        <w:tc>
          <w:tcPr>
            <w:tcW w:w="1999" w:type="dxa"/>
            <w:shd w:val="clear" w:color="auto" w:fill="auto"/>
            <w:vAlign w:val="center"/>
          </w:tcPr>
          <w:p w14:paraId="1DE7F6B2">
            <w:pPr>
              <w:widowControl/>
              <w:spacing w:line="260" w:lineRule="exact"/>
              <w:jc w:val="center"/>
              <w:rPr>
                <w:rFonts w:ascii="方正小标宋_GBK" w:hAnsi="方正小标宋_GBK" w:eastAsia="方正小标宋_GBK" w:cs="方正小标宋_GBK"/>
                <w:color w:val="000000"/>
                <w:kern w:val="0"/>
                <w:sz w:val="18"/>
                <w:szCs w:val="18"/>
              </w:rPr>
            </w:pPr>
          </w:p>
        </w:tc>
        <w:tc>
          <w:tcPr>
            <w:tcW w:w="1099" w:type="dxa"/>
            <w:shd w:val="clear" w:color="auto" w:fill="auto"/>
            <w:vAlign w:val="center"/>
          </w:tcPr>
          <w:p w14:paraId="6E884FCB">
            <w:pPr>
              <w:widowControl/>
              <w:spacing w:line="260" w:lineRule="exact"/>
              <w:jc w:val="center"/>
              <w:rPr>
                <w:rFonts w:ascii="方正小标宋_GBK" w:hAnsi="方正小标宋_GBK" w:eastAsia="方正小标宋_GBK" w:cs="方正小标宋_GBK"/>
                <w:color w:val="000000"/>
                <w:kern w:val="0"/>
                <w:sz w:val="18"/>
                <w:szCs w:val="18"/>
              </w:rPr>
            </w:pPr>
          </w:p>
        </w:tc>
      </w:tr>
      <w:tr w14:paraId="61E31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exact"/>
          <w:jc w:val="center"/>
        </w:trPr>
        <w:tc>
          <w:tcPr>
            <w:tcW w:w="579" w:type="dxa"/>
            <w:vMerge w:val="continue"/>
            <w:vAlign w:val="center"/>
          </w:tcPr>
          <w:p w14:paraId="6233954D">
            <w:pPr>
              <w:spacing w:line="300" w:lineRule="exact"/>
              <w:jc w:val="center"/>
              <w:rPr>
                <w:rFonts w:ascii="方正小标宋_GBK" w:hAnsi="方正小标宋_GBK" w:eastAsia="方正小标宋_GBK" w:cs="方正小标宋_GBK"/>
                <w:kern w:val="0"/>
                <w:sz w:val="18"/>
                <w:szCs w:val="18"/>
              </w:rPr>
            </w:pPr>
          </w:p>
        </w:tc>
        <w:tc>
          <w:tcPr>
            <w:tcW w:w="2184" w:type="dxa"/>
            <w:shd w:val="clear" w:color="auto" w:fill="auto"/>
            <w:vAlign w:val="center"/>
          </w:tcPr>
          <w:p w14:paraId="61E05EF2">
            <w:pPr>
              <w:widowControl/>
              <w:spacing w:line="220" w:lineRule="exact"/>
              <w:jc w:val="center"/>
              <w:rPr>
                <w:rFonts w:ascii="方正小标宋_GBK" w:hAnsi="方正小标宋_GBK" w:eastAsia="方正小标宋_GBK" w:cs="方正小标宋_GBK"/>
                <w:color w:val="000000"/>
                <w:kern w:val="0"/>
                <w:sz w:val="18"/>
                <w:szCs w:val="18"/>
              </w:rPr>
            </w:pPr>
            <w:r>
              <w:rPr>
                <w:rFonts w:hint="eastAsia" w:ascii="方正小标宋_GBK" w:hAnsi="方正小标宋_GBK" w:eastAsia="方正小标宋_GBK" w:cs="方正小标宋_GBK"/>
                <w:color w:val="000000"/>
                <w:kern w:val="0"/>
                <w:sz w:val="18"/>
                <w:szCs w:val="18"/>
              </w:rPr>
              <w:t>知情人</w:t>
            </w:r>
          </w:p>
        </w:tc>
        <w:tc>
          <w:tcPr>
            <w:tcW w:w="1688" w:type="dxa"/>
            <w:shd w:val="clear" w:color="auto" w:fill="auto"/>
            <w:vAlign w:val="center"/>
          </w:tcPr>
          <w:p w14:paraId="099FEE47">
            <w:pPr>
              <w:widowControl/>
              <w:spacing w:line="260" w:lineRule="exact"/>
              <w:jc w:val="center"/>
              <w:rPr>
                <w:rFonts w:ascii="方正小标宋_GBK" w:hAnsi="方正小标宋_GBK" w:eastAsia="方正小标宋_GBK" w:cs="方正小标宋_GBK"/>
                <w:color w:val="000000"/>
                <w:kern w:val="0"/>
                <w:sz w:val="18"/>
                <w:szCs w:val="18"/>
              </w:rPr>
            </w:pPr>
          </w:p>
        </w:tc>
        <w:tc>
          <w:tcPr>
            <w:tcW w:w="4498" w:type="dxa"/>
            <w:shd w:val="clear" w:color="auto" w:fill="auto"/>
            <w:vAlign w:val="center"/>
          </w:tcPr>
          <w:p w14:paraId="4B6EF56B">
            <w:pPr>
              <w:widowControl/>
              <w:spacing w:line="260" w:lineRule="exact"/>
              <w:jc w:val="center"/>
              <w:rPr>
                <w:rFonts w:ascii="方正小标宋_GBK" w:hAnsi="方正小标宋_GBK" w:eastAsia="方正小标宋_GBK" w:cs="方正小标宋_GBK"/>
                <w:color w:val="000000"/>
                <w:kern w:val="0"/>
                <w:sz w:val="18"/>
                <w:szCs w:val="18"/>
              </w:rPr>
            </w:pPr>
          </w:p>
        </w:tc>
        <w:tc>
          <w:tcPr>
            <w:tcW w:w="1625" w:type="dxa"/>
            <w:shd w:val="clear" w:color="auto" w:fill="auto"/>
            <w:vAlign w:val="center"/>
          </w:tcPr>
          <w:p w14:paraId="3DFCDC50">
            <w:pPr>
              <w:widowControl/>
              <w:spacing w:line="260" w:lineRule="exact"/>
              <w:jc w:val="center"/>
              <w:rPr>
                <w:rFonts w:ascii="方正小标宋_GBK" w:hAnsi="方正小标宋_GBK" w:eastAsia="方正小标宋_GBK" w:cs="方正小标宋_GBK"/>
                <w:color w:val="000000"/>
                <w:kern w:val="0"/>
                <w:sz w:val="18"/>
                <w:szCs w:val="18"/>
              </w:rPr>
            </w:pPr>
          </w:p>
        </w:tc>
        <w:tc>
          <w:tcPr>
            <w:tcW w:w="1999" w:type="dxa"/>
            <w:shd w:val="clear" w:color="auto" w:fill="auto"/>
            <w:vAlign w:val="center"/>
          </w:tcPr>
          <w:p w14:paraId="487D9802">
            <w:pPr>
              <w:widowControl/>
              <w:spacing w:line="260" w:lineRule="exact"/>
              <w:jc w:val="center"/>
              <w:rPr>
                <w:rFonts w:ascii="方正小标宋_GBK" w:hAnsi="方正小标宋_GBK" w:eastAsia="方正小标宋_GBK" w:cs="方正小标宋_GBK"/>
                <w:color w:val="000000"/>
                <w:kern w:val="0"/>
                <w:sz w:val="18"/>
                <w:szCs w:val="18"/>
              </w:rPr>
            </w:pPr>
          </w:p>
        </w:tc>
        <w:tc>
          <w:tcPr>
            <w:tcW w:w="1099" w:type="dxa"/>
            <w:shd w:val="clear" w:color="auto" w:fill="auto"/>
            <w:vAlign w:val="center"/>
          </w:tcPr>
          <w:p w14:paraId="5EF40D09">
            <w:pPr>
              <w:widowControl/>
              <w:spacing w:line="260" w:lineRule="exact"/>
              <w:jc w:val="center"/>
              <w:rPr>
                <w:rFonts w:ascii="方正小标宋_GBK" w:hAnsi="方正小标宋_GBK" w:eastAsia="方正小标宋_GBK" w:cs="方正小标宋_GBK"/>
                <w:color w:val="000000"/>
                <w:kern w:val="0"/>
                <w:sz w:val="18"/>
                <w:szCs w:val="18"/>
              </w:rPr>
            </w:pPr>
          </w:p>
        </w:tc>
      </w:tr>
      <w:tr w14:paraId="30B14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6" w:hRule="exact"/>
          <w:jc w:val="center"/>
        </w:trPr>
        <w:tc>
          <w:tcPr>
            <w:tcW w:w="579" w:type="dxa"/>
            <w:vAlign w:val="center"/>
          </w:tcPr>
          <w:p w14:paraId="67D36862">
            <w:pPr>
              <w:spacing w:line="300" w:lineRule="exact"/>
              <w:jc w:val="center"/>
              <w:rPr>
                <w:rFonts w:ascii="方正小标宋_GBK" w:hAnsi="方正小标宋_GBK" w:eastAsia="方正小标宋_GBK" w:cs="方正小标宋_GBK"/>
                <w:kern w:val="0"/>
                <w:sz w:val="18"/>
                <w:szCs w:val="18"/>
              </w:rPr>
            </w:pPr>
            <w:r>
              <w:rPr>
                <w:rFonts w:hint="eastAsia" w:ascii="方正小标宋_GBK" w:hAnsi="方正小标宋_GBK" w:eastAsia="方正小标宋_GBK" w:cs="方正小标宋_GBK"/>
                <w:kern w:val="0"/>
                <w:sz w:val="18"/>
                <w:szCs w:val="18"/>
              </w:rPr>
              <w:t>其他</w:t>
            </w:r>
          </w:p>
          <w:p w14:paraId="1096007F">
            <w:pPr>
              <w:spacing w:line="300" w:lineRule="exact"/>
              <w:jc w:val="center"/>
              <w:rPr>
                <w:rFonts w:ascii="方正小标宋_GBK" w:hAnsi="方正小标宋_GBK" w:eastAsia="方正小标宋_GBK" w:cs="方正小标宋_GBK"/>
                <w:kern w:val="0"/>
                <w:sz w:val="18"/>
                <w:szCs w:val="18"/>
              </w:rPr>
            </w:pPr>
            <w:r>
              <w:rPr>
                <w:rFonts w:hint="eastAsia" w:ascii="方正小标宋_GBK" w:hAnsi="方正小标宋_GBK" w:eastAsia="方正小标宋_GBK" w:cs="方正小标宋_GBK"/>
                <w:kern w:val="0"/>
                <w:sz w:val="18"/>
                <w:szCs w:val="18"/>
              </w:rPr>
              <w:t>需报</w:t>
            </w:r>
          </w:p>
          <w:p w14:paraId="5948C990">
            <w:pPr>
              <w:spacing w:line="300" w:lineRule="exact"/>
              <w:jc w:val="center"/>
              <w:rPr>
                <w:rFonts w:ascii="方正小标宋_GBK" w:hAnsi="方正小标宋_GBK" w:eastAsia="方正小标宋_GBK" w:cs="方正小标宋_GBK"/>
                <w:kern w:val="0"/>
                <w:sz w:val="18"/>
                <w:szCs w:val="18"/>
              </w:rPr>
            </w:pPr>
            <w:r>
              <w:rPr>
                <w:rFonts w:hint="eastAsia" w:ascii="方正小标宋_GBK" w:hAnsi="方正小标宋_GBK" w:eastAsia="方正小标宋_GBK" w:cs="方正小标宋_GBK"/>
                <w:kern w:val="0"/>
                <w:sz w:val="18"/>
                <w:szCs w:val="18"/>
              </w:rPr>
              <w:t>事项</w:t>
            </w:r>
          </w:p>
        </w:tc>
        <w:tc>
          <w:tcPr>
            <w:tcW w:w="13093" w:type="dxa"/>
            <w:gridSpan w:val="6"/>
            <w:shd w:val="clear" w:color="auto" w:fill="auto"/>
            <w:vAlign w:val="center"/>
          </w:tcPr>
          <w:p w14:paraId="3D1FBACA">
            <w:pPr>
              <w:widowControl/>
              <w:spacing w:line="260" w:lineRule="exact"/>
              <w:jc w:val="center"/>
              <w:rPr>
                <w:rFonts w:ascii="方正小标宋_GBK" w:hAnsi="方正小标宋_GBK" w:eastAsia="方正小标宋_GBK" w:cs="方正小标宋_GBK"/>
                <w:b/>
                <w:bCs/>
                <w:color w:val="000000"/>
                <w:kern w:val="0"/>
                <w:sz w:val="18"/>
                <w:szCs w:val="18"/>
              </w:rPr>
            </w:pPr>
          </w:p>
        </w:tc>
      </w:tr>
    </w:tbl>
    <w:p w14:paraId="3462D6E9">
      <w:pPr>
        <w:ind w:firstLine="720" w:firstLineChars="400"/>
        <w:rPr>
          <w:rFonts w:ascii="方正小标宋_GBK" w:hAnsi="方正小标宋_GBK" w:eastAsia="方正小标宋_GBK" w:cs="方正小标宋_GBK"/>
          <w:szCs w:val="21"/>
          <w:lang w:val="zh-CN"/>
        </w:rPr>
      </w:pPr>
      <w:r>
        <w:rPr>
          <w:rFonts w:hint="eastAsia" w:ascii="方正小标宋_GBK" w:hAnsi="方正小标宋_GBK" w:eastAsia="方正小标宋_GBK" w:cs="方正小标宋_GBK"/>
          <w:sz w:val="18"/>
          <w:szCs w:val="18"/>
        </w:rPr>
        <w:t>填报单位：                                 填报人：                     联系电话：                     审核人：</w:t>
      </w:r>
    </w:p>
    <w:p w14:paraId="5517D711">
      <w:pPr>
        <w:pStyle w:val="11"/>
        <w:rPr>
          <w:rFonts w:hint="default"/>
        </w:rPr>
      </w:pPr>
    </w:p>
    <w:p w14:paraId="4F7DCF78">
      <w:pPr>
        <w:pStyle w:val="11"/>
        <w:rPr>
          <w:rFonts w:hint="default"/>
        </w:rPr>
        <w:sectPr>
          <w:pgSz w:w="16838" w:h="11906" w:orient="landscape"/>
          <w:pgMar w:top="1440" w:right="1800" w:bottom="1440" w:left="1800" w:header="851" w:footer="992" w:gutter="0"/>
          <w:pgNumType w:fmt="numberInDash"/>
          <w:cols w:space="0" w:num="1"/>
          <w:docGrid w:type="lines" w:linePitch="319" w:charSpace="0"/>
        </w:sectPr>
      </w:pPr>
    </w:p>
    <w:p w14:paraId="529A9861">
      <w:pPr>
        <w:autoSpaceDE w:val="0"/>
        <w:autoSpaceDN w:val="0"/>
        <w:adjustRightInd w:val="0"/>
        <w:spacing w:line="600" w:lineRule="exact"/>
        <w:outlineLvl w:val="2"/>
        <w:rPr>
          <w:rFonts w:hint="eastAsia" w:ascii="方正小标宋_GBK" w:hAnsi="方正小标宋_GBK" w:eastAsia="方正小标宋_GBK" w:cs="方正小标宋_GBK"/>
          <w:color w:val="auto"/>
          <w:sz w:val="44"/>
          <w:szCs w:val="44"/>
          <w:lang w:val="en-US" w:eastAsia="zh-CN"/>
        </w:rPr>
      </w:pPr>
      <w:bookmarkStart w:id="22" w:name="_Toc26318"/>
      <w:bookmarkStart w:id="23" w:name="_Toc31423"/>
      <w:r>
        <w:rPr>
          <w:rFonts w:hint="eastAsia" w:ascii="方正黑体_GBK" w:hAnsi="方正黑体_GBK" w:eastAsia="方正黑体_GBK" w:cs="方正黑体_GBK"/>
          <w:sz w:val="32"/>
          <w:szCs w:val="32"/>
        </w:rPr>
        <w:t>附件</w:t>
      </w:r>
      <w:r>
        <w:rPr>
          <w:rFonts w:hint="eastAsia" w:ascii="方正黑体_GBK" w:hAnsi="方正黑体_GBK" w:eastAsia="方正黑体_GBK" w:cs="方正黑体_GBK"/>
          <w:sz w:val="32"/>
          <w:szCs w:val="32"/>
          <w:lang w:val="en-US" w:eastAsia="zh-CN"/>
        </w:rPr>
        <w:t>3</w:t>
      </w:r>
      <w:bookmarkEnd w:id="22"/>
      <w:bookmarkEnd w:id="23"/>
    </w:p>
    <w:p w14:paraId="72BBB99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2"/>
        <w:rPr>
          <w:rFonts w:hint="eastAsia" w:ascii="方正小标宋_GBK" w:hAnsi="方正小标宋_GBK" w:eastAsia="方正小标宋_GBK" w:cs="方正小标宋_GBK"/>
          <w:sz w:val="44"/>
          <w:szCs w:val="44"/>
          <w:lang w:val="en-US" w:eastAsia="zh-CN"/>
        </w:rPr>
      </w:pPr>
      <w:bookmarkStart w:id="24" w:name="_Toc20217"/>
      <w:bookmarkStart w:id="25" w:name="_Toc20041"/>
      <w:r>
        <w:rPr>
          <w:rFonts w:hint="eastAsia" w:ascii="方正小标宋_GBK" w:hAnsi="方正小标宋_GBK" w:eastAsia="方正小标宋_GBK" w:cs="方正小标宋_GBK"/>
          <w:color w:val="auto"/>
          <w:sz w:val="44"/>
          <w:szCs w:val="44"/>
          <w:lang w:val="en-US" w:eastAsia="zh-CN"/>
        </w:rPr>
        <w:t>省级相关联动单位联系表</w:t>
      </w:r>
      <w:bookmarkEnd w:id="24"/>
      <w:bookmarkEnd w:id="25"/>
    </w:p>
    <w:tbl>
      <w:tblPr>
        <w:tblStyle w:val="8"/>
        <w:tblW w:w="91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02"/>
        <w:gridCol w:w="4386"/>
        <w:gridCol w:w="3692"/>
      </w:tblGrid>
      <w:tr w14:paraId="2A2D28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3FF6D592">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eastAsia" w:ascii="方正黑体_GBK" w:hAnsi="方正黑体_GBK" w:eastAsia="方正黑体_GBK" w:cs="方正黑体_GBK"/>
                <w:color w:val="auto"/>
                <w:sz w:val="32"/>
                <w:szCs w:val="32"/>
                <w:lang w:val="en-US" w:eastAsia="zh-CN"/>
              </w:rPr>
            </w:pPr>
            <w:r>
              <w:rPr>
                <w:rFonts w:hint="eastAsia" w:ascii="方正黑体_GBK" w:hAnsi="方正黑体_GBK" w:eastAsia="方正黑体_GBK" w:cs="方正黑体_GBK"/>
                <w:color w:val="auto"/>
                <w:sz w:val="32"/>
                <w:szCs w:val="32"/>
                <w:lang w:val="en-US" w:eastAsia="zh-CN"/>
              </w:rPr>
              <w:t>序号</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7A02716A">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eastAsia" w:ascii="方正黑体_GBK" w:hAnsi="方正黑体_GBK" w:eastAsia="方正黑体_GBK" w:cs="方正黑体_GBK"/>
                <w:color w:val="auto"/>
                <w:sz w:val="32"/>
                <w:szCs w:val="32"/>
                <w:lang w:val="en-US" w:eastAsia="zh-CN"/>
              </w:rPr>
            </w:pPr>
            <w:r>
              <w:rPr>
                <w:rFonts w:hint="eastAsia" w:ascii="方正黑体_GBK" w:hAnsi="方正黑体_GBK" w:eastAsia="方正黑体_GBK" w:cs="方正黑体_GBK"/>
                <w:color w:val="auto"/>
                <w:sz w:val="32"/>
                <w:szCs w:val="32"/>
                <w:lang w:val="en-US" w:eastAsia="zh-CN"/>
              </w:rPr>
              <w:t>单位</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1CF5A481">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eastAsia" w:ascii="方正黑体_GBK" w:hAnsi="方正黑体_GBK" w:eastAsia="方正黑体_GBK" w:cs="方正黑体_GBK"/>
                <w:color w:val="auto"/>
                <w:sz w:val="32"/>
                <w:szCs w:val="32"/>
                <w:lang w:val="en-US" w:eastAsia="zh-CN"/>
              </w:rPr>
            </w:pPr>
            <w:r>
              <w:rPr>
                <w:rFonts w:hint="eastAsia" w:ascii="方正黑体_GBK" w:hAnsi="方正黑体_GBK" w:eastAsia="方正黑体_GBK" w:cs="方正黑体_GBK"/>
                <w:color w:val="auto"/>
                <w:sz w:val="32"/>
                <w:szCs w:val="32"/>
                <w:lang w:val="en-US" w:eastAsia="zh-CN"/>
              </w:rPr>
              <w:t>联系电话</w:t>
            </w:r>
          </w:p>
        </w:tc>
      </w:tr>
      <w:tr w14:paraId="402DE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41C8DD63">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1</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3117C4DE">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省发展和改革委员会</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60B96131">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65367444</w:t>
            </w:r>
          </w:p>
        </w:tc>
      </w:tr>
      <w:tr w14:paraId="5DE73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291FFAE3">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2</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2A14C916">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省自然资源和规划厅</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69655714">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65338010</w:t>
            </w:r>
          </w:p>
        </w:tc>
      </w:tr>
      <w:tr w14:paraId="293D6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290917F9">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3</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4D1CA400">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省旅游和文化广电体育厅</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5EFB0C43">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65200706</w:t>
            </w:r>
          </w:p>
        </w:tc>
      </w:tr>
      <w:tr w14:paraId="41486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19474559">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4</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4E0EA3F6">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省生态环境厅</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2FF11902">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65350100</w:t>
            </w:r>
          </w:p>
        </w:tc>
      </w:tr>
      <w:tr w14:paraId="6B7DA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190B56A7">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5</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1BAF6D73">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省农业农村厅</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046709F9">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65227027</w:t>
            </w:r>
          </w:p>
        </w:tc>
      </w:tr>
      <w:tr w14:paraId="51D63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45270193">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6</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75D4A7C3">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省工业和信息化厅</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7F38BCB1">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65326233</w:t>
            </w:r>
          </w:p>
        </w:tc>
      </w:tr>
      <w:tr w14:paraId="5471C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56661089">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7</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3B9EA39A">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省商务厅</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233BE916">
            <w:pPr>
              <w:keepNext w:val="0"/>
              <w:keepLines w:val="0"/>
              <w:pageBreakBefore w:val="0"/>
              <w:widowControl w:val="0"/>
              <w:kinsoku/>
              <w:wordWrap/>
              <w:overflowPunct/>
              <w:topLinePunct w:val="0"/>
              <w:autoSpaceDE/>
              <w:autoSpaceDN/>
              <w:bidi w:val="0"/>
              <w:adjustRightInd/>
              <w:snapToGrid/>
              <w:spacing w:line="3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65371241（工作日）</w:t>
            </w:r>
          </w:p>
          <w:p w14:paraId="61A50AD2">
            <w:pPr>
              <w:keepNext w:val="0"/>
              <w:keepLines w:val="0"/>
              <w:pageBreakBefore w:val="0"/>
              <w:widowControl w:val="0"/>
              <w:kinsoku/>
              <w:wordWrap/>
              <w:overflowPunct/>
              <w:topLinePunct w:val="0"/>
              <w:autoSpaceDE/>
              <w:autoSpaceDN/>
              <w:bidi w:val="0"/>
              <w:adjustRightInd/>
              <w:snapToGrid/>
              <w:spacing w:line="3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65310032（节假日）</w:t>
            </w:r>
          </w:p>
        </w:tc>
      </w:tr>
      <w:tr w14:paraId="324E7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2C852520">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8</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6606E197">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省科学技术厅</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582B8DFB">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65342520</w:t>
            </w:r>
          </w:p>
        </w:tc>
      </w:tr>
      <w:tr w14:paraId="160A9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1D5B4DAC">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9</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0A88F312">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省财政厅</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150A8225">
            <w:pPr>
              <w:keepNext w:val="0"/>
              <w:keepLines w:val="0"/>
              <w:pageBreakBefore w:val="0"/>
              <w:widowControl w:val="0"/>
              <w:kinsoku/>
              <w:wordWrap/>
              <w:overflowPunct/>
              <w:topLinePunct w:val="0"/>
              <w:autoSpaceDE/>
              <w:autoSpaceDN/>
              <w:bidi w:val="0"/>
              <w:adjustRightInd/>
              <w:snapToGrid/>
              <w:spacing w:line="3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68531494（工作日）</w:t>
            </w:r>
          </w:p>
          <w:p w14:paraId="540EF87A">
            <w:pPr>
              <w:keepNext w:val="0"/>
              <w:keepLines w:val="0"/>
              <w:pageBreakBefore w:val="0"/>
              <w:widowControl w:val="0"/>
              <w:kinsoku/>
              <w:wordWrap/>
              <w:overflowPunct/>
              <w:topLinePunct w:val="0"/>
              <w:autoSpaceDE/>
              <w:autoSpaceDN/>
              <w:bidi w:val="0"/>
              <w:adjustRightInd/>
              <w:snapToGrid/>
              <w:spacing w:line="3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68531510（节假日）</w:t>
            </w:r>
          </w:p>
        </w:tc>
      </w:tr>
      <w:tr w14:paraId="4B174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3AF982A5">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10</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5D3C9504">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省人力资源和社会保障厅</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0D266F3F">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65338120</w:t>
            </w:r>
          </w:p>
        </w:tc>
      </w:tr>
      <w:tr w14:paraId="5E108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781C2F5C">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11</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754AECDF">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省教育厅</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613D09E9">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65239786</w:t>
            </w:r>
          </w:p>
        </w:tc>
      </w:tr>
      <w:tr w14:paraId="67264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58846315">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12</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07FE30BD">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省卫生健康委员会</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75509912">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13086062910</w:t>
            </w:r>
          </w:p>
        </w:tc>
      </w:tr>
      <w:tr w14:paraId="05032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30573599">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13</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65C75BA3">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省公安厅</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43B40C87">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68836110</w:t>
            </w:r>
          </w:p>
        </w:tc>
      </w:tr>
      <w:tr w14:paraId="68B9C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1659D9A2">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14</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3439733F">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省民政厅</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55A19C8B">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65380130</w:t>
            </w:r>
          </w:p>
        </w:tc>
      </w:tr>
      <w:tr w14:paraId="506A5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546AB505">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15</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0EA2E4B2">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省住房和城乡建设厅</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3C4A8F3A">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65342877</w:t>
            </w:r>
          </w:p>
        </w:tc>
      </w:tr>
      <w:tr w14:paraId="2953C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3E847B22">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16</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576299C0">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省交通运输厅</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25883B04">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65343827</w:t>
            </w:r>
          </w:p>
        </w:tc>
      </w:tr>
      <w:tr w14:paraId="5AB0E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75"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27C0386F">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17</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39C1B01A">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省水务厅</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3E287DFC">
            <w:pPr>
              <w:keepNext w:val="0"/>
              <w:keepLines w:val="0"/>
              <w:pageBreakBefore w:val="0"/>
              <w:widowControl w:val="0"/>
              <w:kinsoku/>
              <w:wordWrap/>
              <w:overflowPunct/>
              <w:topLinePunct w:val="0"/>
              <w:autoSpaceDE/>
              <w:autoSpaceDN/>
              <w:bidi w:val="0"/>
              <w:adjustRightInd/>
              <w:snapToGrid/>
              <w:spacing w:line="3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65786137</w:t>
            </w:r>
          </w:p>
          <w:p w14:paraId="2742678C">
            <w:pPr>
              <w:keepNext w:val="0"/>
              <w:keepLines w:val="0"/>
              <w:pageBreakBefore w:val="0"/>
              <w:widowControl w:val="0"/>
              <w:kinsoku/>
              <w:wordWrap/>
              <w:overflowPunct/>
              <w:topLinePunct w:val="0"/>
              <w:autoSpaceDE/>
              <w:autoSpaceDN/>
              <w:bidi w:val="0"/>
              <w:adjustRightInd/>
              <w:snapToGrid/>
              <w:spacing w:line="3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65786108</w:t>
            </w:r>
          </w:p>
        </w:tc>
      </w:tr>
      <w:tr w14:paraId="1F2ED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42381BF4">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18</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756A9F52">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省应急管理厅</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35DFE0FD">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66771111</w:t>
            </w:r>
          </w:p>
        </w:tc>
      </w:tr>
      <w:tr w14:paraId="125E4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6B62CB76">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19</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0555D5D6">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省市场监督管理局</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59F6C9AB">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66767650</w:t>
            </w:r>
          </w:p>
        </w:tc>
      </w:tr>
      <w:tr w14:paraId="48867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5A96A9B2">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20</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75ACB9FD">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省林业局</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12C41513">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65341025</w:t>
            </w:r>
          </w:p>
        </w:tc>
      </w:tr>
    </w:tbl>
    <w:p w14:paraId="1495CA7B">
      <w:pPr>
        <w:keepNext w:val="0"/>
        <w:keepLines w:val="0"/>
        <w:pageBreakBefore w:val="0"/>
        <w:widowControl w:val="0"/>
        <w:kinsoku/>
        <w:wordWrap/>
        <w:overflowPunct/>
        <w:topLinePunct w:val="0"/>
        <w:bidi w:val="0"/>
        <w:snapToGrid/>
        <w:spacing w:line="600" w:lineRule="exact"/>
        <w:ind w:left="0" w:leftChars="0" w:right="0" w:rightChars="0" w:firstLine="0" w:firstLineChars="0"/>
        <w:textAlignment w:val="auto"/>
        <w:outlineLvl w:val="9"/>
        <w:rPr>
          <w:rFonts w:hint="eastAsia" w:ascii="方正仿宋_GBK" w:hAnsi="方正仿宋_GBK" w:eastAsia="方正仿宋_GBK" w:cs="方正仿宋_GBK"/>
          <w:color w:val="auto"/>
          <w:sz w:val="32"/>
          <w:szCs w:val="32"/>
          <w:lang w:val="en-US" w:eastAsia="zh-CN"/>
        </w:rPr>
      </w:pPr>
    </w:p>
    <w:p w14:paraId="728A3F8A">
      <w:pPr>
        <w:keepNext w:val="0"/>
        <w:keepLines w:val="0"/>
        <w:pageBreakBefore w:val="0"/>
        <w:widowControl w:val="0"/>
        <w:kinsoku/>
        <w:wordWrap/>
        <w:overflowPunct/>
        <w:topLinePunct w:val="0"/>
        <w:bidi w:val="0"/>
        <w:snapToGrid/>
        <w:spacing w:line="600" w:lineRule="exact"/>
        <w:ind w:left="0" w:leftChars="0" w:right="0" w:rightChars="0" w:firstLine="0" w:firstLineChars="0"/>
        <w:textAlignment w:val="auto"/>
        <w:outlineLvl w:val="9"/>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val="en-US" w:eastAsia="zh-CN"/>
        </w:rPr>
        <w:br w:type="page"/>
      </w:r>
    </w:p>
    <w:p w14:paraId="06A8FEFF">
      <w:pPr>
        <w:autoSpaceDE w:val="0"/>
        <w:autoSpaceDN w:val="0"/>
        <w:adjustRightInd w:val="0"/>
        <w:spacing w:line="600" w:lineRule="exact"/>
        <w:outlineLvl w:val="2"/>
        <w:rPr>
          <w:rFonts w:hint="eastAsia" w:ascii="方正小标宋_GBK" w:hAnsi="方正小标宋_GBK" w:eastAsia="方正小标宋_GBK" w:cs="方正小标宋_GBK"/>
          <w:sz w:val="44"/>
          <w:szCs w:val="44"/>
        </w:rPr>
      </w:pPr>
      <w:bookmarkStart w:id="26" w:name="_Toc2114"/>
      <w:bookmarkStart w:id="27" w:name="_Toc13538"/>
      <w:r>
        <w:rPr>
          <w:rFonts w:hint="eastAsia" w:ascii="方正黑体_GBK" w:hAnsi="方正黑体_GBK" w:eastAsia="方正黑体_GBK" w:cs="方正黑体_GBK"/>
          <w:sz w:val="32"/>
          <w:szCs w:val="32"/>
        </w:rPr>
        <w:t>附件</w:t>
      </w:r>
      <w:r>
        <w:rPr>
          <w:rFonts w:hint="eastAsia" w:ascii="方正黑体_GBK" w:hAnsi="方正黑体_GBK" w:eastAsia="方正黑体_GBK" w:cs="方正黑体_GBK"/>
          <w:sz w:val="32"/>
          <w:szCs w:val="32"/>
          <w:lang w:val="en-US" w:eastAsia="zh-CN"/>
        </w:rPr>
        <w:t>4</w:t>
      </w:r>
      <w:bookmarkEnd w:id="26"/>
      <w:bookmarkEnd w:id="27"/>
    </w:p>
    <w:p w14:paraId="7179F072">
      <w:pPr>
        <w:pStyle w:val="11"/>
        <w:keepNext w:val="0"/>
        <w:keepLines w:val="0"/>
        <w:pageBreakBefore w:val="0"/>
        <w:widowControl w:val="0"/>
        <w:kinsoku/>
        <w:wordWrap/>
        <w:overflowPunct/>
        <w:topLinePunct w:val="0"/>
        <w:autoSpaceDE w:val="0"/>
        <w:autoSpaceDN w:val="0"/>
        <w:bidi w:val="0"/>
        <w:adjustRightInd w:val="0"/>
        <w:snapToGrid/>
        <w:spacing w:line="640" w:lineRule="exact"/>
        <w:ind w:left="0" w:leftChars="0" w:right="0" w:rightChars="0" w:firstLine="0" w:firstLineChars="0"/>
        <w:jc w:val="center"/>
        <w:textAlignment w:val="auto"/>
        <w:outlineLvl w:val="2"/>
        <w:rPr>
          <w:rFonts w:hint="default" w:ascii="Times New Roman" w:hAnsi="Times New Roman" w:eastAsia="方正小标宋_GBK" w:cs="Times New Roman"/>
          <w:color w:val="auto"/>
          <w:sz w:val="44"/>
          <w:szCs w:val="44"/>
          <w:lang w:val="en-US" w:eastAsia="zh-CN"/>
        </w:rPr>
      </w:pPr>
      <w:bookmarkStart w:id="28" w:name="_Toc26689"/>
      <w:bookmarkStart w:id="29" w:name="_Toc7768"/>
      <w:r>
        <w:rPr>
          <w:rFonts w:hint="default" w:ascii="Times New Roman" w:hAnsi="Times New Roman" w:eastAsia="方正小标宋_GBK" w:cs="Times New Roman"/>
          <w:color w:val="auto"/>
          <w:sz w:val="44"/>
          <w:szCs w:val="44"/>
          <w:lang w:val="en-US" w:eastAsia="zh-CN"/>
        </w:rPr>
        <w:t>全省火灾灭火救援力量编成</w:t>
      </w:r>
      <w:bookmarkEnd w:id="28"/>
      <w:bookmarkEnd w:id="29"/>
    </w:p>
    <w:tbl>
      <w:tblPr>
        <w:tblStyle w:val="8"/>
        <w:tblW w:w="966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754"/>
        <w:gridCol w:w="1580"/>
        <w:gridCol w:w="2399"/>
        <w:gridCol w:w="4929"/>
      </w:tblGrid>
      <w:tr w14:paraId="11E74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26" w:hRule="atLeast"/>
          <w:tblHeader/>
          <w:jc w:val="center"/>
        </w:trPr>
        <w:tc>
          <w:tcPr>
            <w:tcW w:w="4733" w:type="dxa"/>
            <w:gridSpan w:val="3"/>
            <w:tcBorders>
              <w:top w:val="single" w:color="000000" w:sz="4" w:space="0"/>
              <w:left w:val="single" w:color="000000" w:sz="4" w:space="0"/>
              <w:bottom w:val="single" w:color="000000" w:sz="4" w:space="0"/>
              <w:right w:val="single" w:color="000000" w:sz="4" w:space="0"/>
            </w:tcBorders>
            <w:vAlign w:val="center"/>
          </w:tcPr>
          <w:p w14:paraId="1AF26AF7">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黑体_GBK" w:cs="Times New Roman"/>
                <w:i w:val="0"/>
                <w:color w:val="auto"/>
                <w:sz w:val="24"/>
                <w:szCs w:val="24"/>
                <w:u w:val="none"/>
              </w:rPr>
            </w:pPr>
            <w:r>
              <w:rPr>
                <w:rFonts w:hint="default" w:ascii="Times New Roman" w:hAnsi="Times New Roman" w:eastAsia="方正黑体_GBK" w:cs="Times New Roman"/>
                <w:i w:val="0"/>
                <w:color w:val="auto"/>
                <w:kern w:val="0"/>
                <w:sz w:val="24"/>
                <w:szCs w:val="24"/>
                <w:u w:val="none"/>
                <w:lang w:val="en-US" w:eastAsia="zh-CN" w:bidi="ar"/>
              </w:rPr>
              <w:t>单位名称</w:t>
            </w:r>
          </w:p>
        </w:tc>
        <w:tc>
          <w:tcPr>
            <w:tcW w:w="4929" w:type="dxa"/>
            <w:tcBorders>
              <w:top w:val="single" w:color="000000" w:sz="4" w:space="0"/>
              <w:left w:val="single" w:color="000000" w:sz="4" w:space="0"/>
              <w:bottom w:val="single" w:color="000000" w:sz="4" w:space="0"/>
              <w:right w:val="single" w:color="000000" w:sz="4" w:space="0"/>
            </w:tcBorders>
            <w:vAlign w:val="center"/>
          </w:tcPr>
          <w:p w14:paraId="711EA4D0">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黑体_GBK" w:cs="Times New Roman"/>
                <w:i w:val="0"/>
                <w:color w:val="auto"/>
                <w:sz w:val="24"/>
                <w:szCs w:val="24"/>
                <w:u w:val="none"/>
              </w:rPr>
            </w:pPr>
            <w:r>
              <w:rPr>
                <w:rFonts w:hint="default" w:ascii="Times New Roman" w:hAnsi="Times New Roman" w:eastAsia="方正黑体_GBK" w:cs="Times New Roman"/>
                <w:i w:val="0"/>
                <w:color w:val="auto"/>
                <w:kern w:val="0"/>
                <w:sz w:val="24"/>
                <w:szCs w:val="24"/>
                <w:u w:val="none"/>
                <w:lang w:val="en-US" w:eastAsia="zh-CN" w:bidi="ar"/>
              </w:rPr>
              <w:t>力量编成</w:t>
            </w:r>
          </w:p>
        </w:tc>
      </w:tr>
      <w:tr w14:paraId="18645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restart"/>
            <w:tcBorders>
              <w:top w:val="single" w:color="000000" w:sz="4" w:space="0"/>
              <w:left w:val="single" w:color="000000" w:sz="4" w:space="0"/>
              <w:right w:val="single" w:color="000000" w:sz="4" w:space="0"/>
            </w:tcBorders>
            <w:vAlign w:val="center"/>
          </w:tcPr>
          <w:p w14:paraId="2CDFE13C">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Style w:val="13"/>
                <w:rFonts w:hint="default" w:ascii="Times New Roman" w:hAnsi="Times New Roman" w:eastAsia="方正楷体_GBK" w:cs="Times New Roman"/>
                <w:color w:val="auto"/>
                <w:sz w:val="24"/>
                <w:szCs w:val="24"/>
                <w:lang w:val="en-US" w:eastAsia="zh-CN" w:bidi="ar"/>
              </w:rPr>
            </w:pPr>
            <w:r>
              <w:rPr>
                <w:rStyle w:val="13"/>
                <w:rFonts w:hint="default" w:ascii="Times New Roman" w:hAnsi="Times New Roman" w:eastAsia="方正楷体_GBK" w:cs="Times New Roman"/>
                <w:color w:val="auto"/>
                <w:sz w:val="24"/>
                <w:szCs w:val="24"/>
                <w:lang w:val="en-US" w:eastAsia="zh-CN" w:bidi="ar"/>
              </w:rPr>
              <w:t>琼</w:t>
            </w:r>
          </w:p>
          <w:p w14:paraId="15C3D2C6">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Style w:val="13"/>
                <w:rFonts w:hint="default" w:ascii="Times New Roman" w:hAnsi="Times New Roman" w:eastAsia="方正楷体_GBK" w:cs="Times New Roman"/>
                <w:color w:val="auto"/>
                <w:sz w:val="24"/>
                <w:szCs w:val="24"/>
                <w:lang w:val="en-US" w:eastAsia="zh-CN" w:bidi="ar"/>
              </w:rPr>
            </w:pPr>
            <w:r>
              <w:rPr>
                <w:rStyle w:val="13"/>
                <w:rFonts w:hint="default" w:ascii="Times New Roman" w:hAnsi="Times New Roman" w:eastAsia="方正楷体_GBK" w:cs="Times New Roman"/>
                <w:color w:val="auto"/>
                <w:sz w:val="24"/>
                <w:szCs w:val="24"/>
                <w:lang w:val="en-US" w:eastAsia="zh-CN" w:bidi="ar"/>
              </w:rPr>
              <w:t>北</w:t>
            </w:r>
          </w:p>
          <w:p w14:paraId="4C7040EB">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Style w:val="13"/>
                <w:rFonts w:hint="default" w:ascii="Times New Roman" w:hAnsi="Times New Roman" w:eastAsia="方正楷体_GBK" w:cs="Times New Roman"/>
                <w:color w:val="auto"/>
                <w:sz w:val="24"/>
                <w:szCs w:val="24"/>
                <w:lang w:val="en-US" w:eastAsia="zh-CN" w:bidi="ar"/>
              </w:rPr>
            </w:pPr>
            <w:r>
              <w:rPr>
                <w:rStyle w:val="13"/>
                <w:rFonts w:hint="default" w:ascii="Times New Roman" w:hAnsi="Times New Roman" w:eastAsia="方正楷体_GBK" w:cs="Times New Roman"/>
                <w:color w:val="auto"/>
                <w:sz w:val="24"/>
                <w:szCs w:val="24"/>
                <w:lang w:val="en-US" w:eastAsia="zh-CN" w:bidi="ar"/>
              </w:rPr>
              <w:t>协</w:t>
            </w:r>
          </w:p>
          <w:p w14:paraId="152A53DA">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Style w:val="13"/>
                <w:rFonts w:hint="default" w:ascii="Times New Roman" w:hAnsi="Times New Roman" w:eastAsia="方正楷体_GBK" w:cs="Times New Roman"/>
                <w:color w:val="auto"/>
                <w:sz w:val="24"/>
                <w:szCs w:val="24"/>
                <w:lang w:val="en-US" w:eastAsia="zh-CN" w:bidi="ar"/>
              </w:rPr>
            </w:pPr>
            <w:r>
              <w:rPr>
                <w:rStyle w:val="13"/>
                <w:rFonts w:hint="default" w:ascii="Times New Roman" w:hAnsi="Times New Roman" w:eastAsia="方正楷体_GBK" w:cs="Times New Roman"/>
                <w:color w:val="auto"/>
                <w:sz w:val="24"/>
                <w:szCs w:val="24"/>
                <w:lang w:val="en-US" w:eastAsia="zh-CN" w:bidi="ar"/>
              </w:rPr>
              <w:t>作</w:t>
            </w:r>
          </w:p>
          <w:p w14:paraId="16FA10FB">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Style w:val="13"/>
                <w:rFonts w:hint="default" w:ascii="Times New Roman" w:hAnsi="Times New Roman" w:eastAsia="方正楷体_GBK" w:cs="Times New Roman"/>
                <w:color w:val="auto"/>
                <w:sz w:val="24"/>
                <w:szCs w:val="24"/>
                <w:lang w:val="en-US" w:eastAsia="zh-CN" w:bidi="ar"/>
              </w:rPr>
            </w:pPr>
            <w:r>
              <w:rPr>
                <w:rStyle w:val="13"/>
                <w:rFonts w:hint="default" w:ascii="Times New Roman" w:hAnsi="Times New Roman" w:eastAsia="方正楷体_GBK" w:cs="Times New Roman"/>
                <w:color w:val="auto"/>
                <w:sz w:val="24"/>
                <w:szCs w:val="24"/>
                <w:lang w:val="en-US" w:eastAsia="zh-CN" w:bidi="ar"/>
              </w:rPr>
              <w:t>区</w:t>
            </w:r>
          </w:p>
        </w:tc>
        <w:tc>
          <w:tcPr>
            <w:tcW w:w="1580" w:type="dxa"/>
            <w:vMerge w:val="restart"/>
            <w:tcBorders>
              <w:top w:val="single" w:color="000000" w:sz="4" w:space="0"/>
              <w:left w:val="single" w:color="000000" w:sz="4" w:space="0"/>
              <w:bottom w:val="single" w:color="000000" w:sz="4" w:space="0"/>
              <w:right w:val="single" w:color="000000" w:sz="4" w:space="0"/>
            </w:tcBorders>
            <w:vAlign w:val="center"/>
          </w:tcPr>
          <w:p w14:paraId="4154BE40">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海口支队</w:t>
            </w:r>
          </w:p>
          <w:p w14:paraId="0E7AF820">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sz w:val="24"/>
                <w:szCs w:val="24"/>
                <w:u w:val="none"/>
              </w:rPr>
            </w:pPr>
            <w:r>
              <w:rPr>
                <w:rStyle w:val="13"/>
                <w:rFonts w:hint="eastAsia" w:ascii="Times New Roman" w:hAnsi="Times New Roman" w:eastAsia="方正楷体_GBK" w:cs="Times New Roman"/>
                <w:color w:val="auto"/>
                <w:sz w:val="24"/>
                <w:szCs w:val="24"/>
                <w:lang w:val="en-US" w:eastAsia="zh-CN" w:bidi="ar"/>
              </w:rPr>
              <w:t>（</w:t>
            </w:r>
            <w:r>
              <w:rPr>
                <w:rStyle w:val="13"/>
                <w:rFonts w:hint="default" w:ascii="Times New Roman" w:hAnsi="Times New Roman" w:eastAsia="方正楷体_GBK" w:cs="Times New Roman"/>
                <w:color w:val="auto"/>
                <w:sz w:val="24"/>
                <w:szCs w:val="24"/>
                <w:lang w:val="en-US" w:eastAsia="zh-CN" w:bidi="ar"/>
              </w:rPr>
              <w:t>2</w:t>
            </w:r>
            <w:r>
              <w:rPr>
                <w:rStyle w:val="13"/>
                <w:rFonts w:hint="eastAsia" w:ascii="Times New Roman" w:hAnsi="Times New Roman" w:eastAsia="方正楷体_GBK" w:cs="Times New Roman"/>
                <w:color w:val="auto"/>
                <w:sz w:val="24"/>
                <w:szCs w:val="24"/>
                <w:lang w:val="en-US" w:eastAsia="zh-CN" w:bidi="ar"/>
              </w:rPr>
              <w:t>2</w:t>
            </w:r>
            <w:r>
              <w:rPr>
                <w:rStyle w:val="14"/>
                <w:rFonts w:hint="default" w:ascii="Times New Roman" w:hAnsi="Times New Roman" w:eastAsia="方正楷体_GBK" w:cs="Times New Roman"/>
                <w:color w:val="auto"/>
                <w:sz w:val="24"/>
                <w:szCs w:val="24"/>
                <w:lang w:val="en-US" w:eastAsia="zh-CN" w:bidi="ar"/>
              </w:rPr>
              <w:t>车</w:t>
            </w:r>
            <w:r>
              <w:rPr>
                <w:rStyle w:val="13"/>
                <w:rFonts w:hint="default" w:ascii="Times New Roman" w:hAnsi="Times New Roman" w:eastAsia="方正楷体_GBK" w:cs="Times New Roman"/>
                <w:color w:val="auto"/>
                <w:sz w:val="24"/>
                <w:szCs w:val="24"/>
                <w:lang w:val="en-US" w:eastAsia="zh-CN" w:bidi="ar"/>
              </w:rPr>
              <w:t>126</w:t>
            </w:r>
            <w:r>
              <w:rPr>
                <w:rStyle w:val="15"/>
                <w:rFonts w:hint="default" w:ascii="Times New Roman" w:hAnsi="Times New Roman" w:eastAsia="方正楷体_GBK" w:cs="Times New Roman"/>
                <w:color w:val="auto"/>
                <w:sz w:val="24"/>
                <w:szCs w:val="24"/>
                <w:lang w:val="en-US" w:eastAsia="zh-CN" w:bidi="ar"/>
              </w:rPr>
              <w:t>人</w:t>
            </w:r>
            <w:r>
              <w:rPr>
                <w:rStyle w:val="15"/>
                <w:rFonts w:hint="eastAsia" w:ascii="Times New Roman" w:hAnsi="Times New Roman" w:eastAsia="方正楷体_GBK" w:cs="Times New Roman"/>
                <w:color w:val="auto"/>
                <w:sz w:val="24"/>
                <w:szCs w:val="24"/>
                <w:lang w:val="en-US" w:eastAsia="zh-CN" w:bidi="ar"/>
              </w:rPr>
              <w:t>1机器人</w:t>
            </w:r>
            <w:r>
              <w:rPr>
                <w:rStyle w:val="13"/>
                <w:rFonts w:hint="eastAsia" w:ascii="Times New Roman" w:hAnsi="Times New Roman" w:eastAsia="方正楷体_GBK" w:cs="Times New Roman"/>
                <w:color w:val="auto"/>
                <w:sz w:val="24"/>
                <w:szCs w:val="24"/>
                <w:lang w:val="en-US" w:eastAsia="zh-CN" w:bidi="ar"/>
              </w:rPr>
              <w:t>）</w:t>
            </w:r>
          </w:p>
        </w:tc>
        <w:tc>
          <w:tcPr>
            <w:tcW w:w="2399" w:type="dxa"/>
            <w:tcBorders>
              <w:top w:val="single" w:color="000000" w:sz="4" w:space="0"/>
              <w:left w:val="single" w:color="000000" w:sz="4" w:space="0"/>
              <w:bottom w:val="single" w:color="000000" w:sz="4" w:space="0"/>
              <w:right w:val="single" w:color="000000" w:sz="4" w:space="0"/>
            </w:tcBorders>
            <w:vAlign w:val="center"/>
          </w:tcPr>
          <w:p w14:paraId="46DB8B71">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长堤路消防救援站</w:t>
            </w:r>
          </w:p>
          <w:p w14:paraId="168F1A9F">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（4车21人）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6DAD2A37">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4"/>
                <w:rFonts w:hint="default" w:ascii="Times New Roman" w:hAnsi="Times New Roman" w:eastAsia="方正仿宋_GBK" w:cs="Times New Roman"/>
                <w:color w:val="auto"/>
                <w:sz w:val="24"/>
                <w:szCs w:val="24"/>
                <w:lang w:val="en-US" w:eastAsia="zh-CN" w:bidi="ar"/>
              </w:rPr>
            </w:pPr>
            <w:r>
              <w:rPr>
                <w:rStyle w:val="14"/>
                <w:rFonts w:hint="default" w:ascii="Times New Roman" w:hAnsi="Times New Roman" w:eastAsia="方正仿宋_GBK" w:cs="Times New Roman"/>
                <w:color w:val="auto"/>
                <w:sz w:val="24"/>
                <w:szCs w:val="24"/>
                <w:lang w:val="en-US" w:eastAsia="zh-CN" w:bidi="ar"/>
              </w:rPr>
              <w:t>搜救单元：</w:t>
            </w:r>
            <w:r>
              <w:rPr>
                <w:rStyle w:val="13"/>
                <w:rFonts w:hint="default" w:ascii="Times New Roman" w:hAnsi="Times New Roman" w:eastAsia="方正仿宋_GBK" w:cs="Times New Roman"/>
                <w:color w:val="auto"/>
                <w:sz w:val="24"/>
                <w:szCs w:val="24"/>
                <w:lang w:val="en-US" w:eastAsia="zh-CN" w:bidi="ar"/>
              </w:rPr>
              <w:t>6</w:t>
            </w:r>
            <w:r>
              <w:rPr>
                <w:rStyle w:val="14"/>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4"/>
                <w:rFonts w:hint="default" w:ascii="Times New Roman" w:hAnsi="Times New Roman" w:eastAsia="方正仿宋_GBK" w:cs="Times New Roman"/>
                <w:color w:val="auto"/>
                <w:sz w:val="24"/>
                <w:szCs w:val="24"/>
                <w:lang w:val="en-US" w:eastAsia="zh-CN" w:bidi="ar"/>
              </w:rPr>
              <w:t>辆消防车</w:t>
            </w:r>
          </w:p>
          <w:p w14:paraId="1D537CFC">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4"/>
                <w:rFonts w:hint="default" w:ascii="Times New Roman" w:hAnsi="Times New Roman" w:eastAsia="方正仿宋_GBK" w:cs="Times New Roman"/>
                <w:color w:val="auto"/>
                <w:sz w:val="24"/>
                <w:szCs w:val="24"/>
                <w:lang w:val="en-US" w:eastAsia="zh-CN" w:bidi="ar"/>
              </w:rPr>
            </w:pPr>
            <w:r>
              <w:rPr>
                <w:rStyle w:val="14"/>
                <w:rFonts w:hint="default" w:ascii="Times New Roman" w:hAnsi="Times New Roman" w:eastAsia="方正仿宋_GBK" w:cs="Times New Roman"/>
                <w:color w:val="auto"/>
                <w:sz w:val="24"/>
                <w:szCs w:val="24"/>
                <w:lang w:val="en-US" w:eastAsia="zh-CN" w:bidi="ar"/>
              </w:rPr>
              <w:t>灭火单元：</w:t>
            </w:r>
            <w:r>
              <w:rPr>
                <w:rStyle w:val="13"/>
                <w:rFonts w:hint="default" w:ascii="Times New Roman" w:hAnsi="Times New Roman" w:eastAsia="方正仿宋_GBK" w:cs="Times New Roman"/>
                <w:color w:val="auto"/>
                <w:sz w:val="24"/>
                <w:szCs w:val="24"/>
                <w:lang w:val="en-US" w:eastAsia="zh-CN" w:bidi="ar"/>
              </w:rPr>
              <w:t>6</w:t>
            </w:r>
            <w:r>
              <w:rPr>
                <w:rStyle w:val="14"/>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4"/>
                <w:rFonts w:hint="default" w:ascii="Times New Roman" w:hAnsi="Times New Roman" w:eastAsia="方正仿宋_GBK" w:cs="Times New Roman"/>
                <w:color w:val="auto"/>
                <w:sz w:val="24"/>
                <w:szCs w:val="24"/>
                <w:lang w:val="en-US" w:eastAsia="zh-CN" w:bidi="ar"/>
              </w:rPr>
              <w:t>辆消防车</w:t>
            </w:r>
          </w:p>
          <w:p w14:paraId="3128CE58">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4"/>
                <w:rFonts w:hint="default" w:ascii="Times New Roman" w:hAnsi="Times New Roman" w:eastAsia="方正仿宋_GBK" w:cs="Times New Roman"/>
                <w:color w:val="auto"/>
                <w:sz w:val="24"/>
                <w:szCs w:val="24"/>
                <w:lang w:val="en-US" w:eastAsia="zh-CN" w:bidi="ar"/>
              </w:rPr>
            </w:pPr>
            <w:r>
              <w:rPr>
                <w:rStyle w:val="14"/>
                <w:rFonts w:hint="default" w:ascii="Times New Roman" w:hAnsi="Times New Roman" w:eastAsia="方正仿宋_GBK" w:cs="Times New Roman"/>
                <w:color w:val="auto"/>
                <w:sz w:val="24"/>
                <w:szCs w:val="24"/>
                <w:lang w:val="en-US" w:eastAsia="zh-CN" w:bidi="ar"/>
              </w:rPr>
              <w:t>供水（安全）单元：</w:t>
            </w:r>
            <w:r>
              <w:rPr>
                <w:rStyle w:val="13"/>
                <w:rFonts w:hint="default" w:ascii="Times New Roman" w:hAnsi="Times New Roman" w:eastAsia="方正仿宋_GBK" w:cs="Times New Roman"/>
                <w:color w:val="auto"/>
                <w:sz w:val="24"/>
                <w:szCs w:val="24"/>
                <w:lang w:val="en-US" w:eastAsia="zh-CN" w:bidi="ar"/>
              </w:rPr>
              <w:t>6</w:t>
            </w:r>
            <w:r>
              <w:rPr>
                <w:rStyle w:val="14"/>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4"/>
                <w:rFonts w:hint="default" w:ascii="Times New Roman" w:hAnsi="Times New Roman" w:eastAsia="方正仿宋_GBK" w:cs="Times New Roman"/>
                <w:color w:val="auto"/>
                <w:sz w:val="24"/>
                <w:szCs w:val="24"/>
                <w:lang w:val="en-US" w:eastAsia="zh-CN" w:bidi="ar"/>
              </w:rPr>
              <w:t>辆消防车</w:t>
            </w:r>
          </w:p>
          <w:p w14:paraId="4196938B">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sz w:val="24"/>
                <w:szCs w:val="24"/>
                <w:u w:val="none"/>
              </w:rPr>
            </w:pPr>
            <w:r>
              <w:rPr>
                <w:rStyle w:val="14"/>
                <w:rFonts w:hint="default" w:ascii="Times New Roman" w:hAnsi="Times New Roman" w:eastAsia="方正仿宋_GBK" w:cs="Times New Roman"/>
                <w:color w:val="auto"/>
                <w:sz w:val="24"/>
                <w:szCs w:val="24"/>
                <w:lang w:val="en-US" w:eastAsia="zh-CN" w:bidi="ar"/>
              </w:rPr>
              <w:t>排烟单元：</w:t>
            </w:r>
            <w:r>
              <w:rPr>
                <w:rStyle w:val="13"/>
                <w:rFonts w:hint="default" w:ascii="Times New Roman" w:hAnsi="Times New Roman" w:eastAsia="方正仿宋_GBK" w:cs="Times New Roman"/>
                <w:color w:val="auto"/>
                <w:sz w:val="24"/>
                <w:szCs w:val="24"/>
                <w:lang w:val="en-US" w:eastAsia="zh-CN" w:bidi="ar"/>
              </w:rPr>
              <w:t>3</w:t>
            </w:r>
            <w:r>
              <w:rPr>
                <w:rStyle w:val="14"/>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4"/>
                <w:rFonts w:hint="default" w:ascii="Times New Roman" w:hAnsi="Times New Roman" w:eastAsia="方正仿宋_GBK" w:cs="Times New Roman"/>
                <w:color w:val="auto"/>
                <w:sz w:val="24"/>
                <w:szCs w:val="24"/>
                <w:lang w:val="en-US" w:eastAsia="zh-CN" w:bidi="ar"/>
              </w:rPr>
              <w:t>辆消防车</w:t>
            </w:r>
          </w:p>
        </w:tc>
      </w:tr>
      <w:tr w14:paraId="317DB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000000" w:sz="4" w:space="0"/>
              <w:right w:val="single" w:color="000000" w:sz="4" w:space="0"/>
            </w:tcBorders>
            <w:vAlign w:val="center"/>
          </w:tcPr>
          <w:p w14:paraId="7E9BBF78">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1580" w:type="dxa"/>
            <w:vMerge w:val="continue"/>
            <w:tcBorders>
              <w:top w:val="single" w:color="000000" w:sz="4" w:space="0"/>
              <w:left w:val="single" w:color="auto" w:sz="4" w:space="0"/>
              <w:bottom w:val="single" w:color="000000" w:sz="4" w:space="0"/>
              <w:right w:val="single" w:color="000000" w:sz="4" w:space="0"/>
            </w:tcBorders>
            <w:vAlign w:val="center"/>
          </w:tcPr>
          <w:p w14:paraId="3F08B9D6">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2399" w:type="dxa"/>
            <w:tcBorders>
              <w:top w:val="single" w:color="000000" w:sz="4" w:space="0"/>
              <w:left w:val="single" w:color="000000" w:sz="4" w:space="0"/>
              <w:bottom w:val="single" w:color="000000" w:sz="4" w:space="0"/>
              <w:right w:val="single" w:color="000000" w:sz="4" w:space="0"/>
            </w:tcBorders>
            <w:vAlign w:val="center"/>
          </w:tcPr>
          <w:p w14:paraId="7CDBD86F">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白龙消防救援站</w:t>
            </w:r>
          </w:p>
          <w:p w14:paraId="2CED955E">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（3车18人）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01C2A2C9">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4"/>
                <w:rFonts w:hint="default" w:ascii="Times New Roman" w:hAnsi="Times New Roman" w:eastAsia="方正仿宋_GBK" w:cs="Times New Roman"/>
                <w:color w:val="auto"/>
                <w:sz w:val="24"/>
                <w:szCs w:val="24"/>
                <w:lang w:val="en-US" w:eastAsia="zh-CN" w:bidi="ar"/>
              </w:rPr>
            </w:pPr>
            <w:r>
              <w:rPr>
                <w:rStyle w:val="14"/>
                <w:rFonts w:hint="default" w:ascii="Times New Roman" w:hAnsi="Times New Roman" w:eastAsia="方正仿宋_GBK" w:cs="Times New Roman"/>
                <w:color w:val="auto"/>
                <w:sz w:val="24"/>
                <w:szCs w:val="24"/>
                <w:lang w:val="en-US" w:eastAsia="zh-CN" w:bidi="ar"/>
              </w:rPr>
              <w:t>搜救单元：</w:t>
            </w:r>
            <w:r>
              <w:rPr>
                <w:rStyle w:val="13"/>
                <w:rFonts w:hint="default" w:ascii="Times New Roman" w:hAnsi="Times New Roman" w:eastAsia="方正仿宋_GBK" w:cs="Times New Roman"/>
                <w:color w:val="auto"/>
                <w:sz w:val="24"/>
                <w:szCs w:val="24"/>
                <w:lang w:val="en-US" w:eastAsia="zh-CN" w:bidi="ar"/>
              </w:rPr>
              <w:t>6</w:t>
            </w:r>
            <w:r>
              <w:rPr>
                <w:rStyle w:val="14"/>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4"/>
                <w:rFonts w:hint="default" w:ascii="Times New Roman" w:hAnsi="Times New Roman" w:eastAsia="方正仿宋_GBK" w:cs="Times New Roman"/>
                <w:color w:val="auto"/>
                <w:sz w:val="24"/>
                <w:szCs w:val="24"/>
                <w:lang w:val="en-US" w:eastAsia="zh-CN" w:bidi="ar"/>
              </w:rPr>
              <w:t>辆消防车</w:t>
            </w:r>
          </w:p>
          <w:p w14:paraId="13E17152">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4"/>
                <w:rFonts w:hint="default" w:ascii="Times New Roman" w:hAnsi="Times New Roman" w:eastAsia="方正仿宋_GBK" w:cs="Times New Roman"/>
                <w:color w:val="auto"/>
                <w:sz w:val="24"/>
                <w:szCs w:val="24"/>
                <w:lang w:val="en-US" w:eastAsia="zh-CN" w:bidi="ar"/>
              </w:rPr>
            </w:pPr>
            <w:r>
              <w:rPr>
                <w:rStyle w:val="14"/>
                <w:rFonts w:hint="default" w:ascii="Times New Roman" w:hAnsi="Times New Roman" w:eastAsia="方正仿宋_GBK" w:cs="Times New Roman"/>
                <w:color w:val="auto"/>
                <w:sz w:val="24"/>
                <w:szCs w:val="24"/>
                <w:lang w:val="en-US" w:eastAsia="zh-CN" w:bidi="ar"/>
              </w:rPr>
              <w:t>灭火单元：</w:t>
            </w:r>
            <w:r>
              <w:rPr>
                <w:rStyle w:val="13"/>
                <w:rFonts w:hint="default" w:ascii="Times New Roman" w:hAnsi="Times New Roman" w:eastAsia="方正仿宋_GBK" w:cs="Times New Roman"/>
                <w:color w:val="auto"/>
                <w:sz w:val="24"/>
                <w:szCs w:val="24"/>
                <w:lang w:val="en-US" w:eastAsia="zh-CN" w:bidi="ar"/>
              </w:rPr>
              <w:t>6</w:t>
            </w:r>
            <w:r>
              <w:rPr>
                <w:rStyle w:val="14"/>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4"/>
                <w:rFonts w:hint="default" w:ascii="Times New Roman" w:hAnsi="Times New Roman" w:eastAsia="方正仿宋_GBK" w:cs="Times New Roman"/>
                <w:color w:val="auto"/>
                <w:sz w:val="24"/>
                <w:szCs w:val="24"/>
                <w:lang w:val="en-US" w:eastAsia="zh-CN" w:bidi="ar"/>
              </w:rPr>
              <w:t>辆消防车</w:t>
            </w:r>
          </w:p>
          <w:p w14:paraId="3B513C10">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sz w:val="24"/>
                <w:szCs w:val="24"/>
                <w:u w:val="none"/>
              </w:rPr>
            </w:pPr>
            <w:r>
              <w:rPr>
                <w:rStyle w:val="14"/>
                <w:rFonts w:hint="default" w:ascii="Times New Roman" w:hAnsi="Times New Roman" w:eastAsia="方正仿宋_GBK" w:cs="Times New Roman"/>
                <w:color w:val="auto"/>
                <w:sz w:val="24"/>
                <w:szCs w:val="24"/>
                <w:lang w:val="en-US" w:eastAsia="zh-CN" w:bidi="ar"/>
              </w:rPr>
              <w:t>供水（安全）单元：</w:t>
            </w:r>
            <w:r>
              <w:rPr>
                <w:rStyle w:val="13"/>
                <w:rFonts w:hint="default" w:ascii="Times New Roman" w:hAnsi="Times New Roman" w:eastAsia="方正仿宋_GBK" w:cs="Times New Roman"/>
                <w:color w:val="auto"/>
                <w:sz w:val="24"/>
                <w:szCs w:val="24"/>
                <w:lang w:val="en-US" w:eastAsia="zh-CN" w:bidi="ar"/>
              </w:rPr>
              <w:t>6</w:t>
            </w:r>
            <w:r>
              <w:rPr>
                <w:rStyle w:val="14"/>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4"/>
                <w:rFonts w:hint="default" w:ascii="Times New Roman" w:hAnsi="Times New Roman" w:eastAsia="方正仿宋_GBK" w:cs="Times New Roman"/>
                <w:color w:val="auto"/>
                <w:sz w:val="24"/>
                <w:szCs w:val="24"/>
                <w:lang w:val="en-US" w:eastAsia="zh-CN" w:bidi="ar"/>
              </w:rPr>
              <w:t>辆消防车</w:t>
            </w:r>
          </w:p>
        </w:tc>
      </w:tr>
      <w:tr w14:paraId="46265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000000" w:sz="4" w:space="0"/>
              <w:right w:val="single" w:color="000000" w:sz="4" w:space="0"/>
            </w:tcBorders>
            <w:vAlign w:val="center"/>
          </w:tcPr>
          <w:p w14:paraId="25ADE969">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1580" w:type="dxa"/>
            <w:vMerge w:val="continue"/>
            <w:tcBorders>
              <w:top w:val="single" w:color="000000" w:sz="4" w:space="0"/>
              <w:left w:val="single" w:color="auto" w:sz="4" w:space="0"/>
              <w:bottom w:val="single" w:color="000000" w:sz="4" w:space="0"/>
              <w:right w:val="single" w:color="000000" w:sz="4" w:space="0"/>
            </w:tcBorders>
            <w:vAlign w:val="center"/>
          </w:tcPr>
          <w:p w14:paraId="12C14373">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2399" w:type="dxa"/>
            <w:tcBorders>
              <w:top w:val="single" w:color="000000" w:sz="4" w:space="0"/>
              <w:left w:val="single" w:color="000000" w:sz="4" w:space="0"/>
              <w:bottom w:val="single" w:color="000000" w:sz="4" w:space="0"/>
              <w:right w:val="single" w:color="000000" w:sz="4" w:space="0"/>
            </w:tcBorders>
            <w:vAlign w:val="center"/>
          </w:tcPr>
          <w:p w14:paraId="0E68575E">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金盘消防救援站</w:t>
            </w:r>
          </w:p>
          <w:p w14:paraId="1FD558D4">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（3车18人）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2B37DA8D">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4"/>
                <w:rFonts w:hint="default" w:ascii="Times New Roman" w:hAnsi="Times New Roman" w:eastAsia="方正仿宋_GBK" w:cs="Times New Roman"/>
                <w:color w:val="auto"/>
                <w:sz w:val="24"/>
                <w:szCs w:val="24"/>
                <w:lang w:val="en-US" w:eastAsia="zh-CN" w:bidi="ar"/>
              </w:rPr>
            </w:pPr>
            <w:r>
              <w:rPr>
                <w:rStyle w:val="14"/>
                <w:rFonts w:hint="default" w:ascii="Times New Roman" w:hAnsi="Times New Roman" w:eastAsia="方正仿宋_GBK" w:cs="Times New Roman"/>
                <w:color w:val="auto"/>
                <w:sz w:val="24"/>
                <w:szCs w:val="24"/>
                <w:lang w:val="en-US" w:eastAsia="zh-CN" w:bidi="ar"/>
              </w:rPr>
              <w:t>搜救单元：</w:t>
            </w:r>
            <w:r>
              <w:rPr>
                <w:rStyle w:val="13"/>
                <w:rFonts w:hint="default" w:ascii="Times New Roman" w:hAnsi="Times New Roman" w:eastAsia="方正仿宋_GBK" w:cs="Times New Roman"/>
                <w:color w:val="auto"/>
                <w:sz w:val="24"/>
                <w:szCs w:val="24"/>
                <w:lang w:val="en-US" w:eastAsia="zh-CN" w:bidi="ar"/>
              </w:rPr>
              <w:t>6</w:t>
            </w:r>
            <w:r>
              <w:rPr>
                <w:rStyle w:val="14"/>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4"/>
                <w:rFonts w:hint="default" w:ascii="Times New Roman" w:hAnsi="Times New Roman" w:eastAsia="方正仿宋_GBK" w:cs="Times New Roman"/>
                <w:color w:val="auto"/>
                <w:sz w:val="24"/>
                <w:szCs w:val="24"/>
                <w:lang w:val="en-US" w:eastAsia="zh-CN" w:bidi="ar"/>
              </w:rPr>
              <w:t>辆消防车</w:t>
            </w:r>
          </w:p>
          <w:p w14:paraId="385DAFCA">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4"/>
                <w:rFonts w:hint="default" w:ascii="Times New Roman" w:hAnsi="Times New Roman" w:eastAsia="方正仿宋_GBK" w:cs="Times New Roman"/>
                <w:color w:val="auto"/>
                <w:sz w:val="24"/>
                <w:szCs w:val="24"/>
                <w:lang w:val="en-US" w:eastAsia="zh-CN" w:bidi="ar"/>
              </w:rPr>
            </w:pPr>
            <w:r>
              <w:rPr>
                <w:rStyle w:val="14"/>
                <w:rFonts w:hint="default" w:ascii="Times New Roman" w:hAnsi="Times New Roman" w:eastAsia="方正仿宋_GBK" w:cs="Times New Roman"/>
                <w:color w:val="auto"/>
                <w:sz w:val="24"/>
                <w:szCs w:val="24"/>
                <w:lang w:val="en-US" w:eastAsia="zh-CN" w:bidi="ar"/>
              </w:rPr>
              <w:t>灭火单元：</w:t>
            </w:r>
            <w:r>
              <w:rPr>
                <w:rStyle w:val="13"/>
                <w:rFonts w:hint="default" w:ascii="Times New Roman" w:hAnsi="Times New Roman" w:eastAsia="方正仿宋_GBK" w:cs="Times New Roman"/>
                <w:color w:val="auto"/>
                <w:sz w:val="24"/>
                <w:szCs w:val="24"/>
                <w:lang w:val="en-US" w:eastAsia="zh-CN" w:bidi="ar"/>
              </w:rPr>
              <w:t>6</w:t>
            </w:r>
            <w:r>
              <w:rPr>
                <w:rStyle w:val="14"/>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4"/>
                <w:rFonts w:hint="default" w:ascii="Times New Roman" w:hAnsi="Times New Roman" w:eastAsia="方正仿宋_GBK" w:cs="Times New Roman"/>
                <w:color w:val="auto"/>
                <w:sz w:val="24"/>
                <w:szCs w:val="24"/>
                <w:lang w:val="en-US" w:eastAsia="zh-CN" w:bidi="ar"/>
              </w:rPr>
              <w:t>辆消防车</w:t>
            </w:r>
          </w:p>
          <w:p w14:paraId="48EF158D">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sz w:val="24"/>
                <w:szCs w:val="24"/>
                <w:u w:val="none"/>
              </w:rPr>
            </w:pPr>
            <w:r>
              <w:rPr>
                <w:rStyle w:val="14"/>
                <w:rFonts w:hint="default" w:ascii="Times New Roman" w:hAnsi="Times New Roman" w:eastAsia="方正仿宋_GBK" w:cs="Times New Roman"/>
                <w:color w:val="auto"/>
                <w:sz w:val="24"/>
                <w:szCs w:val="24"/>
                <w:lang w:val="en-US" w:eastAsia="zh-CN" w:bidi="ar"/>
              </w:rPr>
              <w:t>供水（安全）单元：</w:t>
            </w:r>
            <w:r>
              <w:rPr>
                <w:rStyle w:val="13"/>
                <w:rFonts w:hint="default" w:ascii="Times New Roman" w:hAnsi="Times New Roman" w:eastAsia="方正仿宋_GBK" w:cs="Times New Roman"/>
                <w:color w:val="auto"/>
                <w:sz w:val="24"/>
                <w:szCs w:val="24"/>
                <w:lang w:val="en-US" w:eastAsia="zh-CN" w:bidi="ar"/>
              </w:rPr>
              <w:t>6</w:t>
            </w:r>
            <w:r>
              <w:rPr>
                <w:rStyle w:val="14"/>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4"/>
                <w:rFonts w:hint="default" w:ascii="Times New Roman" w:hAnsi="Times New Roman" w:eastAsia="方正仿宋_GBK" w:cs="Times New Roman"/>
                <w:color w:val="auto"/>
                <w:sz w:val="24"/>
                <w:szCs w:val="24"/>
                <w:lang w:val="en-US" w:eastAsia="zh-CN" w:bidi="ar"/>
              </w:rPr>
              <w:t>辆消防车</w:t>
            </w:r>
          </w:p>
        </w:tc>
      </w:tr>
      <w:tr w14:paraId="4DCE1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000000" w:sz="4" w:space="0"/>
              <w:right w:val="single" w:color="000000" w:sz="4" w:space="0"/>
            </w:tcBorders>
            <w:vAlign w:val="center"/>
          </w:tcPr>
          <w:p w14:paraId="169DF55E">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1580" w:type="dxa"/>
            <w:vMerge w:val="continue"/>
            <w:tcBorders>
              <w:top w:val="single" w:color="000000" w:sz="4" w:space="0"/>
              <w:left w:val="single" w:color="auto" w:sz="4" w:space="0"/>
              <w:bottom w:val="single" w:color="000000" w:sz="4" w:space="0"/>
              <w:right w:val="single" w:color="000000" w:sz="4" w:space="0"/>
            </w:tcBorders>
            <w:vAlign w:val="center"/>
          </w:tcPr>
          <w:p w14:paraId="117B80EB">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2399" w:type="dxa"/>
            <w:tcBorders>
              <w:top w:val="single" w:color="000000" w:sz="4" w:space="0"/>
              <w:left w:val="single" w:color="000000" w:sz="4" w:space="0"/>
              <w:bottom w:val="single" w:color="000000" w:sz="4" w:space="0"/>
              <w:right w:val="single" w:color="000000" w:sz="4" w:space="0"/>
            </w:tcBorders>
            <w:vAlign w:val="center"/>
          </w:tcPr>
          <w:p w14:paraId="043BE571">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国兴消防救援站</w:t>
            </w:r>
          </w:p>
          <w:p w14:paraId="4635269C">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（3车18人）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6A341DCC">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4"/>
                <w:rFonts w:hint="default" w:ascii="Times New Roman" w:hAnsi="Times New Roman" w:eastAsia="方正仿宋_GBK" w:cs="Times New Roman"/>
                <w:color w:val="auto"/>
                <w:sz w:val="24"/>
                <w:szCs w:val="24"/>
                <w:lang w:val="en-US" w:eastAsia="zh-CN" w:bidi="ar"/>
              </w:rPr>
            </w:pPr>
            <w:r>
              <w:rPr>
                <w:rStyle w:val="14"/>
                <w:rFonts w:hint="default" w:ascii="Times New Roman" w:hAnsi="Times New Roman" w:eastAsia="方正仿宋_GBK" w:cs="Times New Roman"/>
                <w:color w:val="auto"/>
                <w:sz w:val="24"/>
                <w:szCs w:val="24"/>
                <w:lang w:val="en-US" w:eastAsia="zh-CN" w:bidi="ar"/>
              </w:rPr>
              <w:t>搜救单元：</w:t>
            </w:r>
            <w:r>
              <w:rPr>
                <w:rStyle w:val="13"/>
                <w:rFonts w:hint="default" w:ascii="Times New Roman" w:hAnsi="Times New Roman" w:eastAsia="方正仿宋_GBK" w:cs="Times New Roman"/>
                <w:color w:val="auto"/>
                <w:sz w:val="24"/>
                <w:szCs w:val="24"/>
                <w:lang w:val="en-US" w:eastAsia="zh-CN" w:bidi="ar"/>
              </w:rPr>
              <w:t>6</w:t>
            </w:r>
            <w:r>
              <w:rPr>
                <w:rStyle w:val="14"/>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4"/>
                <w:rFonts w:hint="default" w:ascii="Times New Roman" w:hAnsi="Times New Roman" w:eastAsia="方正仿宋_GBK" w:cs="Times New Roman"/>
                <w:color w:val="auto"/>
                <w:sz w:val="24"/>
                <w:szCs w:val="24"/>
                <w:lang w:val="en-US" w:eastAsia="zh-CN" w:bidi="ar"/>
              </w:rPr>
              <w:t>辆消防车</w:t>
            </w:r>
          </w:p>
          <w:p w14:paraId="77BBE95D">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4"/>
                <w:rFonts w:hint="default" w:ascii="Times New Roman" w:hAnsi="Times New Roman" w:eastAsia="方正仿宋_GBK" w:cs="Times New Roman"/>
                <w:color w:val="auto"/>
                <w:sz w:val="24"/>
                <w:szCs w:val="24"/>
                <w:lang w:val="en-US" w:eastAsia="zh-CN" w:bidi="ar"/>
              </w:rPr>
            </w:pPr>
            <w:r>
              <w:rPr>
                <w:rStyle w:val="14"/>
                <w:rFonts w:hint="default" w:ascii="Times New Roman" w:hAnsi="Times New Roman" w:eastAsia="方正仿宋_GBK" w:cs="Times New Roman"/>
                <w:color w:val="auto"/>
                <w:sz w:val="24"/>
                <w:szCs w:val="24"/>
                <w:lang w:val="en-US" w:eastAsia="zh-CN" w:bidi="ar"/>
              </w:rPr>
              <w:t>灭火单元：</w:t>
            </w:r>
            <w:r>
              <w:rPr>
                <w:rStyle w:val="13"/>
                <w:rFonts w:hint="default" w:ascii="Times New Roman" w:hAnsi="Times New Roman" w:eastAsia="方正仿宋_GBK" w:cs="Times New Roman"/>
                <w:color w:val="auto"/>
                <w:sz w:val="24"/>
                <w:szCs w:val="24"/>
                <w:lang w:val="en-US" w:eastAsia="zh-CN" w:bidi="ar"/>
              </w:rPr>
              <w:t>6</w:t>
            </w:r>
            <w:r>
              <w:rPr>
                <w:rStyle w:val="14"/>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4"/>
                <w:rFonts w:hint="default" w:ascii="Times New Roman" w:hAnsi="Times New Roman" w:eastAsia="方正仿宋_GBK" w:cs="Times New Roman"/>
                <w:color w:val="auto"/>
                <w:sz w:val="24"/>
                <w:szCs w:val="24"/>
                <w:lang w:val="en-US" w:eastAsia="zh-CN" w:bidi="ar"/>
              </w:rPr>
              <w:t>辆消防车</w:t>
            </w:r>
          </w:p>
          <w:p w14:paraId="6B368470">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sz w:val="24"/>
                <w:szCs w:val="24"/>
                <w:u w:val="none"/>
              </w:rPr>
            </w:pPr>
            <w:r>
              <w:rPr>
                <w:rStyle w:val="14"/>
                <w:rFonts w:hint="default" w:ascii="Times New Roman" w:hAnsi="Times New Roman" w:eastAsia="方正仿宋_GBK" w:cs="Times New Roman"/>
                <w:color w:val="auto"/>
                <w:sz w:val="24"/>
                <w:szCs w:val="24"/>
                <w:lang w:val="en-US" w:eastAsia="zh-CN" w:bidi="ar"/>
              </w:rPr>
              <w:t>供水（安全）单元：</w:t>
            </w:r>
            <w:r>
              <w:rPr>
                <w:rStyle w:val="13"/>
                <w:rFonts w:hint="default" w:ascii="Times New Roman" w:hAnsi="Times New Roman" w:eastAsia="方正仿宋_GBK" w:cs="Times New Roman"/>
                <w:color w:val="auto"/>
                <w:sz w:val="24"/>
                <w:szCs w:val="24"/>
                <w:lang w:val="en-US" w:eastAsia="zh-CN" w:bidi="ar"/>
              </w:rPr>
              <w:t>6</w:t>
            </w:r>
            <w:r>
              <w:rPr>
                <w:rStyle w:val="14"/>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4"/>
                <w:rFonts w:hint="default" w:ascii="Times New Roman" w:hAnsi="Times New Roman" w:eastAsia="方正仿宋_GBK" w:cs="Times New Roman"/>
                <w:color w:val="auto"/>
                <w:sz w:val="24"/>
                <w:szCs w:val="24"/>
                <w:lang w:val="en-US" w:eastAsia="zh-CN" w:bidi="ar"/>
              </w:rPr>
              <w:t>辆消防车</w:t>
            </w:r>
          </w:p>
        </w:tc>
      </w:tr>
      <w:tr w14:paraId="36C0F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000000" w:sz="4" w:space="0"/>
              <w:right w:val="single" w:color="000000" w:sz="4" w:space="0"/>
            </w:tcBorders>
            <w:vAlign w:val="center"/>
          </w:tcPr>
          <w:p w14:paraId="20E4E339">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1580" w:type="dxa"/>
            <w:vMerge w:val="continue"/>
            <w:tcBorders>
              <w:top w:val="single" w:color="000000" w:sz="4" w:space="0"/>
              <w:left w:val="single" w:color="auto" w:sz="4" w:space="0"/>
              <w:bottom w:val="single" w:color="000000" w:sz="4" w:space="0"/>
              <w:right w:val="single" w:color="000000" w:sz="4" w:space="0"/>
            </w:tcBorders>
            <w:vAlign w:val="center"/>
          </w:tcPr>
          <w:p w14:paraId="627EF1AF">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2399" w:type="dxa"/>
            <w:tcBorders>
              <w:top w:val="single" w:color="000000" w:sz="4" w:space="0"/>
              <w:left w:val="single" w:color="000000" w:sz="4" w:space="0"/>
              <w:bottom w:val="single" w:color="000000" w:sz="4" w:space="0"/>
              <w:right w:val="single" w:color="000000" w:sz="4" w:space="0"/>
            </w:tcBorders>
            <w:vAlign w:val="center"/>
          </w:tcPr>
          <w:p w14:paraId="750C64B4">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特勤一站</w:t>
            </w:r>
          </w:p>
          <w:p w14:paraId="10B74ADA">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w:t>
            </w:r>
            <w:r>
              <w:rPr>
                <w:rFonts w:hint="eastAsia" w:ascii="Times New Roman" w:hAnsi="Times New Roman" w:eastAsia="方正仿宋_GBK" w:cs="Times New Roman"/>
                <w:i w:val="0"/>
                <w:color w:val="auto"/>
                <w:kern w:val="0"/>
                <w:sz w:val="24"/>
                <w:szCs w:val="24"/>
                <w:u w:val="none"/>
                <w:lang w:val="en-US" w:eastAsia="zh-CN" w:bidi="ar"/>
              </w:rPr>
              <w:t>3</w:t>
            </w:r>
            <w:r>
              <w:rPr>
                <w:rFonts w:hint="default" w:ascii="Times New Roman" w:hAnsi="Times New Roman" w:eastAsia="方正仿宋_GBK" w:cs="Times New Roman"/>
                <w:i w:val="0"/>
                <w:color w:val="auto"/>
                <w:kern w:val="0"/>
                <w:sz w:val="24"/>
                <w:szCs w:val="24"/>
                <w:u w:val="none"/>
                <w:lang w:val="en-US" w:eastAsia="zh-CN" w:bidi="ar"/>
              </w:rPr>
              <w:t>车21人</w:t>
            </w:r>
            <w:r>
              <w:rPr>
                <w:rFonts w:hint="eastAsia" w:ascii="Times New Roman" w:hAnsi="Times New Roman" w:eastAsia="方正仿宋_GBK" w:cs="Times New Roman"/>
                <w:i w:val="0"/>
                <w:color w:val="auto"/>
                <w:kern w:val="0"/>
                <w:sz w:val="24"/>
                <w:szCs w:val="24"/>
                <w:u w:val="none"/>
                <w:lang w:val="en-US" w:eastAsia="zh-CN" w:bidi="ar"/>
              </w:rPr>
              <w:t>1机器人</w:t>
            </w:r>
            <w:r>
              <w:rPr>
                <w:rFonts w:hint="default" w:ascii="Times New Roman" w:hAnsi="Times New Roman" w:eastAsia="方正仿宋_GBK" w:cs="Times New Roman"/>
                <w:i w:val="0"/>
                <w:color w:val="auto"/>
                <w:kern w:val="0"/>
                <w:sz w:val="24"/>
                <w:szCs w:val="24"/>
                <w:u w:val="none"/>
                <w:lang w:val="en-US" w:eastAsia="zh-CN" w:bidi="ar"/>
              </w:rPr>
              <w:t>）</w:t>
            </w:r>
          </w:p>
        </w:tc>
        <w:tc>
          <w:tcPr>
            <w:tcW w:w="4929" w:type="dxa"/>
            <w:tcBorders>
              <w:top w:val="single" w:color="000000" w:sz="4" w:space="0"/>
              <w:left w:val="single" w:color="000000" w:sz="4" w:space="0"/>
              <w:bottom w:val="single" w:color="000000" w:sz="4" w:space="0"/>
              <w:right w:val="single" w:color="000000" w:sz="4" w:space="0"/>
            </w:tcBorders>
            <w:vAlign w:val="center"/>
          </w:tcPr>
          <w:p w14:paraId="145AD8A4">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4"/>
                <w:rFonts w:hint="default" w:ascii="Times New Roman" w:hAnsi="Times New Roman" w:eastAsia="方正仿宋_GBK" w:cs="Times New Roman"/>
                <w:color w:val="auto"/>
                <w:sz w:val="24"/>
                <w:szCs w:val="24"/>
                <w:lang w:val="en-US" w:eastAsia="zh-CN" w:bidi="ar"/>
              </w:rPr>
            </w:pPr>
            <w:r>
              <w:rPr>
                <w:rStyle w:val="14"/>
                <w:rFonts w:hint="default" w:ascii="Times New Roman" w:hAnsi="Times New Roman" w:eastAsia="方正仿宋_GBK" w:cs="Times New Roman"/>
                <w:color w:val="auto"/>
                <w:sz w:val="24"/>
                <w:szCs w:val="24"/>
                <w:lang w:val="en-US" w:eastAsia="zh-CN" w:bidi="ar"/>
              </w:rPr>
              <w:t>搜救单元：</w:t>
            </w:r>
            <w:r>
              <w:rPr>
                <w:rStyle w:val="13"/>
                <w:rFonts w:hint="default" w:ascii="Times New Roman" w:hAnsi="Times New Roman" w:eastAsia="方正仿宋_GBK" w:cs="Times New Roman"/>
                <w:color w:val="auto"/>
                <w:sz w:val="24"/>
                <w:szCs w:val="24"/>
                <w:lang w:val="en-US" w:eastAsia="zh-CN" w:bidi="ar"/>
              </w:rPr>
              <w:t>6</w:t>
            </w:r>
            <w:r>
              <w:rPr>
                <w:rStyle w:val="14"/>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4"/>
                <w:rFonts w:hint="default" w:ascii="Times New Roman" w:hAnsi="Times New Roman" w:eastAsia="方正仿宋_GBK" w:cs="Times New Roman"/>
                <w:color w:val="auto"/>
                <w:sz w:val="24"/>
                <w:szCs w:val="24"/>
                <w:lang w:val="en-US" w:eastAsia="zh-CN" w:bidi="ar"/>
              </w:rPr>
              <w:t>辆消防车</w:t>
            </w:r>
          </w:p>
          <w:p w14:paraId="7F17B426">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4"/>
                <w:rFonts w:hint="default" w:ascii="Times New Roman" w:hAnsi="Times New Roman" w:eastAsia="方正仿宋_GBK" w:cs="Times New Roman"/>
                <w:color w:val="auto"/>
                <w:sz w:val="24"/>
                <w:szCs w:val="24"/>
                <w:lang w:val="en-US" w:eastAsia="zh-CN" w:bidi="ar"/>
              </w:rPr>
            </w:pPr>
            <w:r>
              <w:rPr>
                <w:rStyle w:val="14"/>
                <w:rFonts w:hint="default" w:ascii="Times New Roman" w:hAnsi="Times New Roman" w:eastAsia="方正仿宋_GBK" w:cs="Times New Roman"/>
                <w:color w:val="auto"/>
                <w:sz w:val="24"/>
                <w:szCs w:val="24"/>
                <w:lang w:val="en-US" w:eastAsia="zh-CN" w:bidi="ar"/>
              </w:rPr>
              <w:t>灭火单元：</w:t>
            </w:r>
            <w:r>
              <w:rPr>
                <w:rStyle w:val="13"/>
                <w:rFonts w:hint="default" w:ascii="Times New Roman" w:hAnsi="Times New Roman" w:eastAsia="方正仿宋_GBK" w:cs="Times New Roman"/>
                <w:color w:val="auto"/>
                <w:sz w:val="24"/>
                <w:szCs w:val="24"/>
                <w:lang w:val="en-US" w:eastAsia="zh-CN" w:bidi="ar"/>
              </w:rPr>
              <w:t>6</w:t>
            </w:r>
            <w:r>
              <w:rPr>
                <w:rStyle w:val="14"/>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4"/>
                <w:rFonts w:hint="default" w:ascii="Times New Roman" w:hAnsi="Times New Roman" w:eastAsia="方正仿宋_GBK" w:cs="Times New Roman"/>
                <w:color w:val="auto"/>
                <w:sz w:val="24"/>
                <w:szCs w:val="24"/>
                <w:lang w:val="en-US" w:eastAsia="zh-CN" w:bidi="ar"/>
              </w:rPr>
              <w:t>辆消防车</w:t>
            </w:r>
          </w:p>
          <w:p w14:paraId="5211D455">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4"/>
                <w:rFonts w:hint="default" w:ascii="Times New Roman" w:hAnsi="Times New Roman" w:eastAsia="方正仿宋_GBK" w:cs="Times New Roman"/>
                <w:color w:val="auto"/>
                <w:sz w:val="24"/>
                <w:szCs w:val="24"/>
                <w:lang w:val="en-US" w:eastAsia="zh-CN" w:bidi="ar"/>
              </w:rPr>
            </w:pPr>
            <w:r>
              <w:rPr>
                <w:rStyle w:val="14"/>
                <w:rFonts w:hint="default" w:ascii="Times New Roman" w:hAnsi="Times New Roman" w:eastAsia="方正仿宋_GBK" w:cs="Times New Roman"/>
                <w:color w:val="auto"/>
                <w:sz w:val="24"/>
                <w:szCs w:val="24"/>
                <w:lang w:val="en-US" w:eastAsia="zh-CN" w:bidi="ar"/>
              </w:rPr>
              <w:t>供水（安全）单元：</w:t>
            </w:r>
            <w:r>
              <w:rPr>
                <w:rStyle w:val="13"/>
                <w:rFonts w:hint="default" w:ascii="Times New Roman" w:hAnsi="Times New Roman" w:eastAsia="方正仿宋_GBK" w:cs="Times New Roman"/>
                <w:color w:val="auto"/>
                <w:sz w:val="24"/>
                <w:szCs w:val="24"/>
                <w:lang w:val="en-US" w:eastAsia="zh-CN" w:bidi="ar"/>
              </w:rPr>
              <w:t>6</w:t>
            </w:r>
            <w:r>
              <w:rPr>
                <w:rStyle w:val="14"/>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4"/>
                <w:rFonts w:hint="default" w:ascii="Times New Roman" w:hAnsi="Times New Roman" w:eastAsia="方正仿宋_GBK" w:cs="Times New Roman"/>
                <w:color w:val="auto"/>
                <w:sz w:val="24"/>
                <w:szCs w:val="24"/>
                <w:lang w:val="en-US" w:eastAsia="zh-CN" w:bidi="ar"/>
              </w:rPr>
              <w:t>辆消防车</w:t>
            </w:r>
          </w:p>
          <w:p w14:paraId="54DFED78">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sz w:val="24"/>
                <w:szCs w:val="24"/>
                <w:u w:val="none"/>
              </w:rPr>
            </w:pPr>
            <w:r>
              <w:rPr>
                <w:rStyle w:val="14"/>
                <w:rFonts w:hint="default" w:ascii="Times New Roman" w:hAnsi="Times New Roman" w:eastAsia="方正仿宋_GBK" w:cs="Times New Roman"/>
                <w:color w:val="auto"/>
                <w:sz w:val="24"/>
                <w:szCs w:val="24"/>
                <w:lang w:val="en-US" w:eastAsia="zh-CN" w:bidi="ar"/>
              </w:rPr>
              <w:t>排烟单元：</w:t>
            </w:r>
            <w:r>
              <w:rPr>
                <w:rStyle w:val="13"/>
                <w:rFonts w:hint="default" w:ascii="Times New Roman" w:hAnsi="Times New Roman" w:eastAsia="方正仿宋_GBK" w:cs="Times New Roman"/>
                <w:color w:val="auto"/>
                <w:sz w:val="24"/>
                <w:szCs w:val="24"/>
                <w:lang w:val="en-US" w:eastAsia="zh-CN" w:bidi="ar"/>
              </w:rPr>
              <w:t>3</w:t>
            </w:r>
            <w:r>
              <w:rPr>
                <w:rStyle w:val="14"/>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4"/>
                <w:rFonts w:hint="default" w:ascii="Times New Roman" w:hAnsi="Times New Roman" w:eastAsia="方正仿宋_GBK" w:cs="Times New Roman"/>
                <w:color w:val="auto"/>
                <w:sz w:val="24"/>
                <w:szCs w:val="24"/>
                <w:lang w:val="en-US" w:eastAsia="zh-CN" w:bidi="ar"/>
              </w:rPr>
              <w:t>台排烟机器人</w:t>
            </w:r>
          </w:p>
        </w:tc>
      </w:tr>
      <w:tr w14:paraId="391ED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000000" w:sz="4" w:space="0"/>
              <w:right w:val="single" w:color="000000" w:sz="4" w:space="0"/>
            </w:tcBorders>
            <w:vAlign w:val="center"/>
          </w:tcPr>
          <w:p w14:paraId="51579A58">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1580" w:type="dxa"/>
            <w:vMerge w:val="continue"/>
            <w:tcBorders>
              <w:top w:val="single" w:color="000000" w:sz="4" w:space="0"/>
              <w:left w:val="single" w:color="auto" w:sz="4" w:space="0"/>
              <w:bottom w:val="single" w:color="000000" w:sz="4" w:space="0"/>
              <w:right w:val="single" w:color="000000" w:sz="4" w:space="0"/>
            </w:tcBorders>
            <w:vAlign w:val="center"/>
          </w:tcPr>
          <w:p w14:paraId="1A7EE39E">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2399" w:type="dxa"/>
            <w:tcBorders>
              <w:top w:val="single" w:color="000000" w:sz="4" w:space="0"/>
              <w:left w:val="single" w:color="000000" w:sz="4" w:space="0"/>
              <w:bottom w:val="single" w:color="000000" w:sz="4" w:space="0"/>
              <w:right w:val="single" w:color="000000" w:sz="4" w:space="0"/>
            </w:tcBorders>
            <w:vAlign w:val="center"/>
          </w:tcPr>
          <w:p w14:paraId="420AE812">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特勤二站</w:t>
            </w:r>
          </w:p>
          <w:p w14:paraId="08B2EC04">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（2车6人）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0BC03273">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4"/>
                <w:rFonts w:hint="default" w:ascii="Times New Roman" w:hAnsi="Times New Roman" w:eastAsia="方正仿宋_GBK" w:cs="Times New Roman"/>
                <w:color w:val="auto"/>
                <w:sz w:val="24"/>
                <w:szCs w:val="24"/>
                <w:lang w:val="en-US" w:eastAsia="zh-CN" w:bidi="ar"/>
              </w:rPr>
            </w:pPr>
            <w:r>
              <w:rPr>
                <w:rStyle w:val="14"/>
                <w:rFonts w:hint="default" w:ascii="Times New Roman" w:hAnsi="Times New Roman" w:eastAsia="方正仿宋_GBK" w:cs="Times New Roman"/>
                <w:color w:val="auto"/>
                <w:sz w:val="24"/>
                <w:szCs w:val="24"/>
                <w:lang w:val="en-US" w:eastAsia="zh-CN" w:bidi="ar"/>
              </w:rPr>
              <w:t>照明单元：</w:t>
            </w:r>
            <w:r>
              <w:rPr>
                <w:rStyle w:val="13"/>
                <w:rFonts w:hint="default" w:ascii="Times New Roman" w:hAnsi="Times New Roman" w:eastAsia="方正仿宋_GBK" w:cs="Times New Roman"/>
                <w:color w:val="auto"/>
                <w:sz w:val="24"/>
                <w:szCs w:val="24"/>
                <w:lang w:val="en-US" w:eastAsia="zh-CN" w:bidi="ar"/>
              </w:rPr>
              <w:t>3</w:t>
            </w:r>
            <w:r>
              <w:rPr>
                <w:rStyle w:val="14"/>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4"/>
                <w:rFonts w:hint="default" w:ascii="Times New Roman" w:hAnsi="Times New Roman" w:eastAsia="方正仿宋_GBK" w:cs="Times New Roman"/>
                <w:color w:val="auto"/>
                <w:sz w:val="24"/>
                <w:szCs w:val="24"/>
                <w:lang w:val="en-US" w:eastAsia="zh-CN" w:bidi="ar"/>
              </w:rPr>
              <w:t>辆消防车</w:t>
            </w:r>
          </w:p>
          <w:p w14:paraId="3227BA81">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sz w:val="24"/>
                <w:szCs w:val="24"/>
                <w:u w:val="none"/>
              </w:rPr>
            </w:pPr>
            <w:r>
              <w:rPr>
                <w:rStyle w:val="14"/>
                <w:rFonts w:hint="default" w:ascii="Times New Roman" w:hAnsi="Times New Roman" w:eastAsia="方正仿宋_GBK" w:cs="Times New Roman"/>
                <w:color w:val="auto"/>
                <w:sz w:val="24"/>
                <w:szCs w:val="24"/>
                <w:lang w:val="en-US" w:eastAsia="zh-CN" w:bidi="ar"/>
              </w:rPr>
              <w:t>排烟单元：</w:t>
            </w:r>
            <w:r>
              <w:rPr>
                <w:rStyle w:val="13"/>
                <w:rFonts w:hint="default" w:ascii="Times New Roman" w:hAnsi="Times New Roman" w:eastAsia="方正仿宋_GBK" w:cs="Times New Roman"/>
                <w:color w:val="auto"/>
                <w:sz w:val="24"/>
                <w:szCs w:val="24"/>
                <w:lang w:val="en-US" w:eastAsia="zh-CN" w:bidi="ar"/>
              </w:rPr>
              <w:t>3</w:t>
            </w:r>
            <w:r>
              <w:rPr>
                <w:rStyle w:val="14"/>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4"/>
                <w:rFonts w:hint="default" w:ascii="Times New Roman" w:hAnsi="Times New Roman" w:eastAsia="方正仿宋_GBK" w:cs="Times New Roman"/>
                <w:color w:val="auto"/>
                <w:sz w:val="24"/>
                <w:szCs w:val="24"/>
                <w:lang w:val="en-US" w:eastAsia="zh-CN" w:bidi="ar"/>
              </w:rPr>
              <w:t>辆消防车</w:t>
            </w:r>
          </w:p>
        </w:tc>
      </w:tr>
      <w:tr w14:paraId="55673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000000" w:sz="4" w:space="0"/>
              <w:right w:val="single" w:color="000000" w:sz="4" w:space="0"/>
            </w:tcBorders>
            <w:vAlign w:val="center"/>
          </w:tcPr>
          <w:p w14:paraId="74753217">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1580" w:type="dxa"/>
            <w:vMerge w:val="continue"/>
            <w:tcBorders>
              <w:top w:val="single" w:color="000000" w:sz="4" w:space="0"/>
              <w:left w:val="single" w:color="auto" w:sz="4" w:space="0"/>
              <w:bottom w:val="single" w:color="000000" w:sz="4" w:space="0"/>
              <w:right w:val="single" w:color="000000" w:sz="4" w:space="0"/>
            </w:tcBorders>
            <w:vAlign w:val="center"/>
          </w:tcPr>
          <w:p w14:paraId="6349F860">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2399" w:type="dxa"/>
            <w:tcBorders>
              <w:top w:val="single" w:color="000000" w:sz="4" w:space="0"/>
              <w:left w:val="single" w:color="000000" w:sz="4" w:space="0"/>
              <w:bottom w:val="single" w:color="000000" w:sz="4" w:space="0"/>
              <w:right w:val="single" w:color="000000" w:sz="4" w:space="0"/>
            </w:tcBorders>
            <w:vAlign w:val="center"/>
          </w:tcPr>
          <w:p w14:paraId="0B0B0196">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西海岸消防救援站</w:t>
            </w:r>
          </w:p>
          <w:p w14:paraId="391DCD6F">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（2车12人）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57DE3D08">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sz w:val="24"/>
                <w:szCs w:val="24"/>
                <w:u w:val="none"/>
              </w:rPr>
            </w:pPr>
            <w:r>
              <w:rPr>
                <w:rStyle w:val="14"/>
                <w:rFonts w:hint="default" w:ascii="Times New Roman" w:hAnsi="Times New Roman" w:eastAsia="方正仿宋_GBK" w:cs="Times New Roman"/>
                <w:color w:val="auto"/>
                <w:sz w:val="24"/>
                <w:szCs w:val="24"/>
                <w:lang w:val="en-US" w:eastAsia="zh-CN" w:bidi="ar"/>
              </w:rPr>
              <w:t>供排单元：</w:t>
            </w:r>
            <w:r>
              <w:rPr>
                <w:rStyle w:val="13"/>
                <w:rFonts w:hint="default" w:ascii="Times New Roman" w:hAnsi="Times New Roman" w:eastAsia="方正仿宋_GBK" w:cs="Times New Roman"/>
                <w:color w:val="auto"/>
                <w:sz w:val="24"/>
                <w:szCs w:val="24"/>
                <w:lang w:val="en-US" w:eastAsia="zh-CN" w:bidi="ar"/>
              </w:rPr>
              <w:t>12</w:t>
            </w:r>
            <w:r>
              <w:rPr>
                <w:rStyle w:val="14"/>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2</w:t>
            </w:r>
            <w:r>
              <w:rPr>
                <w:rStyle w:val="14"/>
                <w:rFonts w:hint="default" w:ascii="Times New Roman" w:hAnsi="Times New Roman" w:eastAsia="方正仿宋_GBK" w:cs="Times New Roman"/>
                <w:color w:val="auto"/>
                <w:sz w:val="24"/>
                <w:szCs w:val="24"/>
                <w:lang w:val="en-US" w:eastAsia="zh-CN" w:bidi="ar"/>
              </w:rPr>
              <w:t>辆消防车</w:t>
            </w:r>
          </w:p>
        </w:tc>
      </w:tr>
      <w:tr w14:paraId="2E5047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000000" w:sz="4" w:space="0"/>
              <w:right w:val="single" w:color="000000" w:sz="4" w:space="0"/>
            </w:tcBorders>
            <w:vAlign w:val="center"/>
          </w:tcPr>
          <w:p w14:paraId="51E5F193">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1580" w:type="dxa"/>
            <w:vMerge w:val="continue"/>
            <w:tcBorders>
              <w:top w:val="single" w:color="000000" w:sz="4" w:space="0"/>
              <w:left w:val="single" w:color="auto" w:sz="4" w:space="0"/>
              <w:bottom w:val="single" w:color="000000" w:sz="4" w:space="0"/>
              <w:right w:val="single" w:color="000000" w:sz="4" w:space="0"/>
            </w:tcBorders>
            <w:vAlign w:val="center"/>
          </w:tcPr>
          <w:p w14:paraId="79463FBE">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2399" w:type="dxa"/>
            <w:tcBorders>
              <w:top w:val="single" w:color="000000" w:sz="4" w:space="0"/>
              <w:left w:val="single" w:color="000000" w:sz="4" w:space="0"/>
              <w:bottom w:val="single" w:color="000000" w:sz="4" w:space="0"/>
              <w:right w:val="single" w:color="000000" w:sz="4" w:space="0"/>
            </w:tcBorders>
            <w:vAlign w:val="center"/>
          </w:tcPr>
          <w:p w14:paraId="2C89896B">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桂林洋消防救援站</w:t>
            </w:r>
          </w:p>
          <w:p w14:paraId="612F0296">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（2车12人）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713DABA2">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sz w:val="24"/>
                <w:szCs w:val="24"/>
                <w:u w:val="none"/>
              </w:rPr>
            </w:pPr>
            <w:r>
              <w:rPr>
                <w:rStyle w:val="14"/>
                <w:rFonts w:hint="default" w:ascii="Times New Roman" w:hAnsi="Times New Roman" w:eastAsia="方正仿宋_GBK" w:cs="Times New Roman"/>
                <w:color w:val="auto"/>
                <w:sz w:val="24"/>
                <w:szCs w:val="24"/>
                <w:lang w:val="en-US" w:eastAsia="zh-CN" w:bidi="ar"/>
              </w:rPr>
              <w:t>供排单元：</w:t>
            </w:r>
            <w:r>
              <w:rPr>
                <w:rStyle w:val="13"/>
                <w:rFonts w:hint="default" w:ascii="Times New Roman" w:hAnsi="Times New Roman" w:eastAsia="方正仿宋_GBK" w:cs="Times New Roman"/>
                <w:color w:val="auto"/>
                <w:sz w:val="24"/>
                <w:szCs w:val="24"/>
                <w:lang w:val="en-US" w:eastAsia="zh-CN" w:bidi="ar"/>
              </w:rPr>
              <w:t>12</w:t>
            </w:r>
            <w:r>
              <w:rPr>
                <w:rStyle w:val="14"/>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2</w:t>
            </w:r>
            <w:r>
              <w:rPr>
                <w:rStyle w:val="14"/>
                <w:rFonts w:hint="default" w:ascii="Times New Roman" w:hAnsi="Times New Roman" w:eastAsia="方正仿宋_GBK" w:cs="Times New Roman"/>
                <w:color w:val="auto"/>
                <w:sz w:val="24"/>
                <w:szCs w:val="24"/>
                <w:lang w:val="en-US" w:eastAsia="zh-CN" w:bidi="ar"/>
              </w:rPr>
              <w:t>辆消防车</w:t>
            </w:r>
          </w:p>
        </w:tc>
      </w:tr>
      <w:tr w14:paraId="1DAF8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000000" w:sz="4" w:space="0"/>
              <w:right w:val="single" w:color="000000" w:sz="4" w:space="0"/>
            </w:tcBorders>
            <w:vAlign w:val="center"/>
          </w:tcPr>
          <w:p w14:paraId="75C893C5">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1580" w:type="dxa"/>
            <w:tcBorders>
              <w:top w:val="single" w:color="000000" w:sz="4" w:space="0"/>
              <w:left w:val="single" w:color="auto" w:sz="4" w:space="0"/>
              <w:bottom w:val="single" w:color="000000" w:sz="4" w:space="0"/>
              <w:right w:val="single" w:color="000000" w:sz="4" w:space="0"/>
            </w:tcBorders>
            <w:vAlign w:val="center"/>
          </w:tcPr>
          <w:p w14:paraId="362F2180">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三沙支队</w:t>
            </w:r>
          </w:p>
          <w:p w14:paraId="24DB7912">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sz w:val="24"/>
                <w:szCs w:val="24"/>
                <w:u w:val="none"/>
              </w:rPr>
            </w:pPr>
            <w:r>
              <w:rPr>
                <w:rFonts w:hint="eastAsia" w:ascii="Times New Roman" w:hAnsi="Times New Roman" w:eastAsia="方正楷体_GBK" w:cs="Times New Roman"/>
                <w:i w:val="0"/>
                <w:color w:val="auto"/>
                <w:kern w:val="0"/>
                <w:sz w:val="24"/>
                <w:szCs w:val="24"/>
                <w:u w:val="none"/>
                <w:lang w:val="en-US" w:eastAsia="zh-CN" w:bidi="ar"/>
              </w:rPr>
              <w:t>（</w:t>
            </w:r>
            <w:r>
              <w:rPr>
                <w:rFonts w:hint="default" w:ascii="Times New Roman" w:hAnsi="Times New Roman" w:eastAsia="方正楷体_GBK" w:cs="Times New Roman"/>
                <w:i w:val="0"/>
                <w:color w:val="auto"/>
                <w:kern w:val="0"/>
                <w:sz w:val="24"/>
                <w:szCs w:val="24"/>
                <w:u w:val="none"/>
                <w:lang w:val="en-US" w:eastAsia="zh-CN" w:bidi="ar"/>
              </w:rPr>
              <w:t>3车</w:t>
            </w:r>
            <w:r>
              <w:rPr>
                <w:rFonts w:hint="eastAsia" w:ascii="Times New Roman" w:hAnsi="Times New Roman" w:eastAsia="方正楷体_GBK" w:cs="Times New Roman"/>
                <w:i w:val="0"/>
                <w:color w:val="auto"/>
                <w:kern w:val="0"/>
                <w:sz w:val="24"/>
                <w:szCs w:val="24"/>
                <w:u w:val="none"/>
                <w:lang w:val="en-US" w:eastAsia="zh-CN" w:bidi="ar"/>
              </w:rPr>
              <w:t>18</w:t>
            </w:r>
            <w:r>
              <w:rPr>
                <w:rFonts w:hint="default" w:ascii="Times New Roman" w:hAnsi="Times New Roman" w:eastAsia="方正楷体_GBK" w:cs="Times New Roman"/>
                <w:i w:val="0"/>
                <w:color w:val="auto"/>
                <w:kern w:val="0"/>
                <w:sz w:val="24"/>
                <w:szCs w:val="24"/>
                <w:u w:val="none"/>
                <w:lang w:val="en-US" w:eastAsia="zh-CN" w:bidi="ar"/>
              </w:rPr>
              <w:t>人</w:t>
            </w:r>
            <w:r>
              <w:rPr>
                <w:rFonts w:hint="eastAsia" w:ascii="Times New Roman" w:hAnsi="Times New Roman" w:eastAsia="方正楷体_GBK" w:cs="Times New Roman"/>
                <w:i w:val="0"/>
                <w:color w:val="auto"/>
                <w:kern w:val="0"/>
                <w:sz w:val="24"/>
                <w:szCs w:val="24"/>
                <w:u w:val="none"/>
                <w:lang w:val="en-US" w:eastAsia="zh-CN" w:bidi="ar"/>
              </w:rPr>
              <w:t>）</w:t>
            </w:r>
          </w:p>
        </w:tc>
        <w:tc>
          <w:tcPr>
            <w:tcW w:w="2399" w:type="dxa"/>
            <w:tcBorders>
              <w:top w:val="single" w:color="000000" w:sz="4" w:space="0"/>
              <w:left w:val="single" w:color="000000" w:sz="4" w:space="0"/>
              <w:bottom w:val="single" w:color="000000" w:sz="4" w:space="0"/>
              <w:right w:val="single" w:color="000000" w:sz="4" w:space="0"/>
            </w:tcBorders>
            <w:vAlign w:val="center"/>
          </w:tcPr>
          <w:p w14:paraId="6CECB2BC">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西沙特勤站</w:t>
            </w:r>
          </w:p>
          <w:p w14:paraId="61D1000A">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（3车</w:t>
            </w:r>
            <w:r>
              <w:rPr>
                <w:rFonts w:hint="eastAsia" w:ascii="Times New Roman" w:hAnsi="Times New Roman" w:eastAsia="方正仿宋_GBK" w:cs="Times New Roman"/>
                <w:i w:val="0"/>
                <w:color w:val="auto"/>
                <w:kern w:val="0"/>
                <w:sz w:val="24"/>
                <w:szCs w:val="24"/>
                <w:u w:val="none"/>
                <w:lang w:val="en-US" w:eastAsia="zh-CN" w:bidi="ar"/>
              </w:rPr>
              <w:t>18</w:t>
            </w:r>
            <w:r>
              <w:rPr>
                <w:rFonts w:hint="default" w:ascii="Times New Roman" w:hAnsi="Times New Roman" w:eastAsia="方正仿宋_GBK" w:cs="Times New Roman"/>
                <w:i w:val="0"/>
                <w:color w:val="auto"/>
                <w:kern w:val="0"/>
                <w:sz w:val="24"/>
                <w:szCs w:val="24"/>
                <w:u w:val="none"/>
                <w:lang w:val="en-US" w:eastAsia="zh-CN" w:bidi="ar"/>
              </w:rPr>
              <w:t>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1CDC56E0">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搜救单元：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6D383EAF">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灭火单元：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031E5BCA">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4"/>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供水（安全）单元：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tc>
      </w:tr>
      <w:tr w14:paraId="3A3FE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000000" w:sz="4" w:space="0"/>
              <w:right w:val="single" w:color="000000" w:sz="4" w:space="0"/>
            </w:tcBorders>
            <w:vAlign w:val="center"/>
          </w:tcPr>
          <w:p w14:paraId="422A9785">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1580" w:type="dxa"/>
            <w:vMerge w:val="restart"/>
            <w:tcBorders>
              <w:top w:val="single" w:color="000000" w:sz="4" w:space="0"/>
              <w:left w:val="single" w:color="auto" w:sz="4" w:space="0"/>
              <w:right w:val="single" w:color="000000" w:sz="4" w:space="0"/>
            </w:tcBorders>
            <w:vAlign w:val="center"/>
          </w:tcPr>
          <w:p w14:paraId="26A62B0C">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文昌支队</w:t>
            </w:r>
          </w:p>
          <w:p w14:paraId="66D4C134">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（6车36人）</w:t>
            </w:r>
          </w:p>
        </w:tc>
        <w:tc>
          <w:tcPr>
            <w:tcW w:w="2399" w:type="dxa"/>
            <w:tcBorders>
              <w:top w:val="single" w:color="000000" w:sz="4" w:space="0"/>
              <w:left w:val="single" w:color="000000" w:sz="4" w:space="0"/>
              <w:bottom w:val="single" w:color="000000" w:sz="4" w:space="0"/>
              <w:right w:val="single" w:color="000000" w:sz="4" w:space="0"/>
            </w:tcBorders>
            <w:vAlign w:val="center"/>
          </w:tcPr>
          <w:p w14:paraId="194085CD">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文清大道消防救援站</w:t>
            </w:r>
          </w:p>
          <w:p w14:paraId="1E707AC6">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（3车18人）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53A87587">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搜救单元：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5AB77196">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灭火单元：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67DF8C92">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供水（安全）单元：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tc>
      </w:tr>
      <w:tr w14:paraId="62BEB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000000" w:sz="4" w:space="0"/>
              <w:right w:val="single" w:color="000000" w:sz="4" w:space="0"/>
            </w:tcBorders>
            <w:vAlign w:val="center"/>
          </w:tcPr>
          <w:p w14:paraId="5EDD6D87">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1580" w:type="dxa"/>
            <w:vMerge w:val="continue"/>
            <w:tcBorders>
              <w:left w:val="single" w:color="auto" w:sz="4" w:space="0"/>
              <w:bottom w:val="single" w:color="000000" w:sz="4" w:space="0"/>
              <w:right w:val="single" w:color="000000" w:sz="4" w:space="0"/>
            </w:tcBorders>
            <w:vAlign w:val="center"/>
          </w:tcPr>
          <w:p w14:paraId="19EEC910">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kern w:val="0"/>
                <w:sz w:val="24"/>
                <w:szCs w:val="24"/>
                <w:u w:val="none"/>
                <w:lang w:val="en-US" w:eastAsia="zh-CN" w:bidi="ar"/>
              </w:rPr>
            </w:pPr>
          </w:p>
        </w:tc>
        <w:tc>
          <w:tcPr>
            <w:tcW w:w="2399" w:type="dxa"/>
            <w:tcBorders>
              <w:top w:val="single" w:color="000000" w:sz="4" w:space="0"/>
              <w:left w:val="single" w:color="000000" w:sz="4" w:space="0"/>
              <w:bottom w:val="single" w:color="000000" w:sz="4" w:space="0"/>
              <w:right w:val="single" w:color="000000" w:sz="4" w:space="0"/>
            </w:tcBorders>
            <w:vAlign w:val="center"/>
          </w:tcPr>
          <w:p w14:paraId="1FF34109">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航天城消防救援站</w:t>
            </w:r>
          </w:p>
          <w:p w14:paraId="64E63C15">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（3车18人）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45C81F72">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搜救单元：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40ACE891">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灭火单元：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18EA9C15">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供水（安全）单元：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tc>
      </w:tr>
      <w:tr w14:paraId="52518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000000" w:sz="4" w:space="0"/>
              <w:right w:val="single" w:color="000000" w:sz="4" w:space="0"/>
            </w:tcBorders>
            <w:vAlign w:val="center"/>
          </w:tcPr>
          <w:p w14:paraId="5BB17BD0">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1580" w:type="dxa"/>
            <w:vMerge w:val="restart"/>
            <w:tcBorders>
              <w:left w:val="single" w:color="000000" w:sz="4" w:space="0"/>
              <w:right w:val="single" w:color="000000" w:sz="4" w:space="0"/>
            </w:tcBorders>
            <w:vAlign w:val="center"/>
          </w:tcPr>
          <w:p w14:paraId="24660940">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澄迈大队</w:t>
            </w:r>
          </w:p>
          <w:p w14:paraId="6FB43A5C">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（7车36人）</w:t>
            </w:r>
          </w:p>
        </w:tc>
        <w:tc>
          <w:tcPr>
            <w:tcW w:w="2399" w:type="dxa"/>
            <w:tcBorders>
              <w:top w:val="single" w:color="000000" w:sz="4" w:space="0"/>
              <w:left w:val="single" w:color="000000" w:sz="4" w:space="0"/>
              <w:bottom w:val="single" w:color="000000" w:sz="4" w:space="0"/>
              <w:right w:val="single" w:color="000000" w:sz="4" w:space="0"/>
            </w:tcBorders>
            <w:vAlign w:val="center"/>
          </w:tcPr>
          <w:p w14:paraId="152B9558">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金江消防救援站</w:t>
            </w:r>
          </w:p>
          <w:p w14:paraId="486E75BF">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（3车18人）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788AD2F3">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搜救单元：6名指战员、1辆消防车</w:t>
            </w:r>
          </w:p>
          <w:p w14:paraId="7E595016">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灭火单元：6名指战员、1辆消防车</w:t>
            </w:r>
          </w:p>
          <w:p w14:paraId="219D5BD9">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供水（安全）单元：6名指战员、1辆消防车</w:t>
            </w:r>
          </w:p>
        </w:tc>
      </w:tr>
      <w:tr w14:paraId="5FE28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000000" w:sz="4" w:space="0"/>
              <w:bottom w:val="single" w:color="000000" w:sz="4" w:space="0"/>
              <w:right w:val="single" w:color="000000" w:sz="4" w:space="0"/>
            </w:tcBorders>
            <w:vAlign w:val="center"/>
          </w:tcPr>
          <w:p w14:paraId="6E4DD153">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1580" w:type="dxa"/>
            <w:vMerge w:val="continue"/>
            <w:tcBorders>
              <w:left w:val="single" w:color="000000" w:sz="4" w:space="0"/>
              <w:bottom w:val="single" w:color="000000" w:sz="4" w:space="0"/>
              <w:right w:val="single" w:color="000000" w:sz="4" w:space="0"/>
            </w:tcBorders>
            <w:vAlign w:val="center"/>
          </w:tcPr>
          <w:p w14:paraId="410BF779">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kern w:val="0"/>
                <w:sz w:val="24"/>
                <w:szCs w:val="24"/>
                <w:u w:val="none"/>
                <w:lang w:val="en-US" w:eastAsia="zh-CN" w:bidi="ar"/>
              </w:rPr>
            </w:pPr>
          </w:p>
        </w:tc>
        <w:tc>
          <w:tcPr>
            <w:tcW w:w="2399" w:type="dxa"/>
            <w:tcBorders>
              <w:top w:val="single" w:color="000000" w:sz="4" w:space="0"/>
              <w:left w:val="single" w:color="000000" w:sz="4" w:space="0"/>
              <w:bottom w:val="single" w:color="000000" w:sz="4" w:space="0"/>
              <w:right w:val="single" w:color="000000" w:sz="4" w:space="0"/>
            </w:tcBorders>
            <w:vAlign w:val="center"/>
          </w:tcPr>
          <w:p w14:paraId="1B5B9938">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老城特勤站</w:t>
            </w:r>
          </w:p>
          <w:p w14:paraId="1356B117">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（4车18人）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22A1C754">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搜救单元：6名指战员、1辆消防车</w:t>
            </w:r>
          </w:p>
          <w:p w14:paraId="58A0C2F7">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灭火单元：6名指战员、1辆消防车</w:t>
            </w:r>
          </w:p>
          <w:p w14:paraId="1B2100EB">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供水（安全）单元：6名指战员、2辆消防车</w:t>
            </w:r>
          </w:p>
        </w:tc>
      </w:tr>
      <w:tr w14:paraId="17C96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restart"/>
            <w:tcBorders>
              <w:top w:val="single" w:color="000000" w:sz="4" w:space="0"/>
              <w:left w:val="single" w:color="000000" w:sz="4" w:space="0"/>
              <w:right w:val="single" w:color="000000" w:sz="4" w:space="0"/>
            </w:tcBorders>
            <w:vAlign w:val="center"/>
          </w:tcPr>
          <w:p w14:paraId="184EB354">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Style w:val="13"/>
                <w:rFonts w:hint="default" w:ascii="Times New Roman" w:hAnsi="Times New Roman" w:eastAsia="方正楷体_GBK" w:cs="Times New Roman"/>
                <w:color w:val="auto"/>
                <w:sz w:val="24"/>
                <w:szCs w:val="24"/>
                <w:lang w:val="en-US" w:eastAsia="zh-CN" w:bidi="ar"/>
              </w:rPr>
            </w:pPr>
            <w:r>
              <w:rPr>
                <w:rStyle w:val="13"/>
                <w:rFonts w:hint="default" w:ascii="Times New Roman" w:hAnsi="Times New Roman" w:eastAsia="方正楷体_GBK" w:cs="Times New Roman"/>
                <w:color w:val="auto"/>
                <w:sz w:val="24"/>
                <w:szCs w:val="24"/>
                <w:lang w:val="en-US" w:eastAsia="zh-CN" w:bidi="ar"/>
              </w:rPr>
              <w:t>琼</w:t>
            </w:r>
          </w:p>
          <w:p w14:paraId="234EFBEE">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Style w:val="13"/>
                <w:rFonts w:hint="default" w:ascii="Times New Roman" w:hAnsi="Times New Roman" w:eastAsia="方正楷体_GBK" w:cs="Times New Roman"/>
                <w:color w:val="auto"/>
                <w:sz w:val="24"/>
                <w:szCs w:val="24"/>
                <w:lang w:val="en-US" w:eastAsia="zh-CN" w:bidi="ar"/>
              </w:rPr>
            </w:pPr>
            <w:r>
              <w:rPr>
                <w:rStyle w:val="13"/>
                <w:rFonts w:hint="default" w:ascii="Times New Roman" w:hAnsi="Times New Roman" w:eastAsia="方正楷体_GBK" w:cs="Times New Roman"/>
                <w:color w:val="auto"/>
                <w:sz w:val="24"/>
                <w:szCs w:val="24"/>
                <w:lang w:val="en-US" w:eastAsia="zh-CN" w:bidi="ar"/>
              </w:rPr>
              <w:t>南</w:t>
            </w:r>
          </w:p>
          <w:p w14:paraId="156F79DE">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Style w:val="13"/>
                <w:rFonts w:hint="default" w:ascii="Times New Roman" w:hAnsi="Times New Roman" w:eastAsia="方正楷体_GBK" w:cs="Times New Roman"/>
                <w:color w:val="auto"/>
                <w:sz w:val="24"/>
                <w:szCs w:val="24"/>
                <w:lang w:val="en-US" w:eastAsia="zh-CN" w:bidi="ar"/>
              </w:rPr>
            </w:pPr>
            <w:r>
              <w:rPr>
                <w:rStyle w:val="13"/>
                <w:rFonts w:hint="default" w:ascii="Times New Roman" w:hAnsi="Times New Roman" w:eastAsia="方正楷体_GBK" w:cs="Times New Roman"/>
                <w:color w:val="auto"/>
                <w:sz w:val="24"/>
                <w:szCs w:val="24"/>
                <w:lang w:val="en-US" w:eastAsia="zh-CN" w:bidi="ar"/>
              </w:rPr>
              <w:t>协</w:t>
            </w:r>
          </w:p>
          <w:p w14:paraId="62AE865F">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Style w:val="13"/>
                <w:rFonts w:hint="default" w:ascii="Times New Roman" w:hAnsi="Times New Roman" w:eastAsia="方正楷体_GBK" w:cs="Times New Roman"/>
                <w:color w:val="auto"/>
                <w:sz w:val="24"/>
                <w:szCs w:val="24"/>
                <w:lang w:val="en-US" w:eastAsia="zh-CN" w:bidi="ar"/>
              </w:rPr>
            </w:pPr>
            <w:r>
              <w:rPr>
                <w:rStyle w:val="13"/>
                <w:rFonts w:hint="default" w:ascii="Times New Roman" w:hAnsi="Times New Roman" w:eastAsia="方正楷体_GBK" w:cs="Times New Roman"/>
                <w:color w:val="auto"/>
                <w:sz w:val="24"/>
                <w:szCs w:val="24"/>
                <w:lang w:val="en-US" w:eastAsia="zh-CN" w:bidi="ar"/>
              </w:rPr>
              <w:t>作</w:t>
            </w:r>
          </w:p>
          <w:p w14:paraId="44172852">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cs="Times New Roman"/>
                <w:color w:val="auto"/>
                <w:lang w:val="en-US" w:eastAsia="zh-CN"/>
              </w:rPr>
            </w:pPr>
            <w:r>
              <w:rPr>
                <w:rStyle w:val="13"/>
                <w:rFonts w:hint="default" w:ascii="Times New Roman" w:hAnsi="Times New Roman" w:eastAsia="方正楷体_GBK" w:cs="Times New Roman"/>
                <w:color w:val="auto"/>
                <w:sz w:val="24"/>
                <w:szCs w:val="24"/>
                <w:lang w:val="en-US" w:eastAsia="zh-CN" w:bidi="ar"/>
              </w:rPr>
              <w:t>区</w:t>
            </w:r>
          </w:p>
        </w:tc>
        <w:tc>
          <w:tcPr>
            <w:tcW w:w="1580" w:type="dxa"/>
            <w:vMerge w:val="restart"/>
            <w:tcBorders>
              <w:top w:val="single" w:color="000000" w:sz="4" w:space="0"/>
              <w:left w:val="single" w:color="000000" w:sz="4" w:space="0"/>
              <w:bottom w:val="single" w:color="000000" w:sz="4" w:space="0"/>
              <w:right w:val="single" w:color="000000" w:sz="4" w:space="0"/>
            </w:tcBorders>
            <w:vAlign w:val="center"/>
          </w:tcPr>
          <w:p w14:paraId="20EE9E70">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三亚支队</w:t>
            </w:r>
          </w:p>
          <w:p w14:paraId="4AA0A582">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eastAsia" w:ascii="Times New Roman" w:hAnsi="Times New Roman" w:eastAsia="方正楷体_GBK" w:cs="Times New Roman"/>
                <w:i w:val="0"/>
                <w:color w:val="auto"/>
                <w:kern w:val="0"/>
                <w:sz w:val="24"/>
                <w:szCs w:val="24"/>
                <w:u w:val="none"/>
                <w:lang w:val="en-US" w:eastAsia="zh-CN" w:bidi="ar"/>
              </w:rPr>
              <w:t>（17</w:t>
            </w:r>
            <w:r>
              <w:rPr>
                <w:rFonts w:hint="default" w:ascii="Times New Roman" w:hAnsi="Times New Roman" w:eastAsia="方正楷体_GBK" w:cs="Times New Roman"/>
                <w:i w:val="0"/>
                <w:color w:val="auto"/>
                <w:kern w:val="0"/>
                <w:sz w:val="24"/>
                <w:szCs w:val="24"/>
                <w:u w:val="none"/>
                <w:lang w:val="en-US" w:eastAsia="zh-CN" w:bidi="ar"/>
              </w:rPr>
              <w:t>车</w:t>
            </w:r>
            <w:r>
              <w:rPr>
                <w:rFonts w:hint="eastAsia" w:ascii="Times New Roman" w:hAnsi="Times New Roman" w:eastAsia="方正楷体_GBK" w:cs="Times New Roman"/>
                <w:i w:val="0"/>
                <w:color w:val="auto"/>
                <w:kern w:val="0"/>
                <w:sz w:val="24"/>
                <w:szCs w:val="24"/>
                <w:u w:val="none"/>
                <w:lang w:val="en-US" w:eastAsia="zh-CN" w:bidi="ar"/>
              </w:rPr>
              <w:t>105</w:t>
            </w:r>
            <w:r>
              <w:rPr>
                <w:rFonts w:hint="default" w:ascii="Times New Roman" w:hAnsi="Times New Roman" w:eastAsia="方正楷体_GBK" w:cs="Times New Roman"/>
                <w:i w:val="0"/>
                <w:color w:val="auto"/>
                <w:kern w:val="0"/>
                <w:sz w:val="24"/>
                <w:szCs w:val="24"/>
                <w:u w:val="none"/>
                <w:lang w:val="en-US" w:eastAsia="zh-CN" w:bidi="ar"/>
              </w:rPr>
              <w:t>人</w:t>
            </w:r>
          </w:p>
          <w:p w14:paraId="333F3D8E">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sz w:val="24"/>
                <w:szCs w:val="24"/>
                <w:u w:val="none"/>
              </w:rPr>
            </w:pPr>
            <w:r>
              <w:rPr>
                <w:rFonts w:hint="eastAsia" w:ascii="Times New Roman" w:hAnsi="Times New Roman" w:eastAsia="方正楷体_GBK" w:cs="Times New Roman"/>
                <w:i w:val="0"/>
                <w:color w:val="auto"/>
                <w:kern w:val="0"/>
                <w:sz w:val="24"/>
                <w:szCs w:val="24"/>
                <w:u w:val="none"/>
                <w:lang w:val="en-US" w:eastAsia="zh-CN" w:bidi="ar"/>
              </w:rPr>
              <w:t>1机器人）</w:t>
            </w:r>
          </w:p>
        </w:tc>
        <w:tc>
          <w:tcPr>
            <w:tcW w:w="2399" w:type="dxa"/>
            <w:tcBorders>
              <w:top w:val="single" w:color="000000" w:sz="4" w:space="0"/>
              <w:left w:val="single" w:color="000000" w:sz="4" w:space="0"/>
              <w:bottom w:val="single" w:color="000000" w:sz="4" w:space="0"/>
              <w:right w:val="single" w:color="000000" w:sz="4" w:space="0"/>
            </w:tcBorders>
            <w:vAlign w:val="center"/>
          </w:tcPr>
          <w:p w14:paraId="5B280E5D">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河西消防救援站</w:t>
            </w:r>
          </w:p>
          <w:p w14:paraId="09F80E78">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w:t>
            </w:r>
            <w:r>
              <w:rPr>
                <w:rFonts w:hint="eastAsia" w:ascii="Times New Roman" w:hAnsi="Times New Roman" w:eastAsia="方正仿宋_GBK" w:cs="Times New Roman"/>
                <w:i w:val="0"/>
                <w:color w:val="auto"/>
                <w:kern w:val="0"/>
                <w:sz w:val="24"/>
                <w:szCs w:val="24"/>
                <w:u w:val="none"/>
                <w:lang w:val="en-US" w:eastAsia="zh-CN" w:bidi="ar"/>
              </w:rPr>
              <w:t>3</w:t>
            </w:r>
            <w:r>
              <w:rPr>
                <w:rFonts w:hint="default" w:ascii="Times New Roman" w:hAnsi="Times New Roman" w:eastAsia="方正仿宋_GBK" w:cs="Times New Roman"/>
                <w:i w:val="0"/>
                <w:color w:val="auto"/>
                <w:kern w:val="0"/>
                <w:sz w:val="24"/>
                <w:szCs w:val="24"/>
                <w:u w:val="none"/>
                <w:lang w:val="en-US" w:eastAsia="zh-CN" w:bidi="ar"/>
              </w:rPr>
              <w:t>车</w:t>
            </w:r>
            <w:r>
              <w:rPr>
                <w:rFonts w:hint="eastAsia" w:ascii="Times New Roman" w:hAnsi="Times New Roman" w:eastAsia="方正仿宋_GBK" w:cs="Times New Roman"/>
                <w:i w:val="0"/>
                <w:color w:val="auto"/>
                <w:kern w:val="0"/>
                <w:sz w:val="24"/>
                <w:szCs w:val="24"/>
                <w:u w:val="none"/>
                <w:lang w:val="en-US" w:eastAsia="zh-CN" w:bidi="ar"/>
              </w:rPr>
              <w:t>18</w:t>
            </w:r>
            <w:r>
              <w:rPr>
                <w:rFonts w:hint="default" w:ascii="Times New Roman" w:hAnsi="Times New Roman" w:eastAsia="方正仿宋_GBK" w:cs="Times New Roman"/>
                <w:i w:val="0"/>
                <w:color w:val="auto"/>
                <w:kern w:val="0"/>
                <w:sz w:val="24"/>
                <w:szCs w:val="24"/>
                <w:u w:val="none"/>
                <w:lang w:val="en-US" w:eastAsia="zh-CN" w:bidi="ar"/>
              </w:rPr>
              <w:t>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7076285A">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exact"/>
              <w:ind w:leftChars="100" w:right="0" w:rightChars="0"/>
              <w:jc w:val="left"/>
              <w:textAlignment w:val="center"/>
              <w:outlineLvl w:val="9"/>
              <w:rPr>
                <w:rStyle w:val="13"/>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搜救单元：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2E050B8F">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exact"/>
              <w:ind w:leftChars="100" w:right="0" w:rightChars="0"/>
              <w:jc w:val="left"/>
              <w:textAlignment w:val="center"/>
              <w:outlineLvl w:val="9"/>
              <w:rPr>
                <w:rStyle w:val="13"/>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灭火单元：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305AE201">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exact"/>
              <w:ind w:leftChars="100" w:right="0" w:rightChars="0"/>
              <w:jc w:val="left"/>
              <w:textAlignment w:val="center"/>
              <w:outlineLvl w:val="9"/>
              <w:rPr>
                <w:rFonts w:hint="default" w:ascii="Times New Roman" w:hAnsi="Times New Roman" w:eastAsia="方正仿宋_GBK" w:cs="Times New Roman"/>
                <w:i w:val="0"/>
                <w:color w:val="auto"/>
                <w:sz w:val="24"/>
                <w:szCs w:val="24"/>
                <w:u w:val="none"/>
              </w:rPr>
            </w:pPr>
            <w:r>
              <w:rPr>
                <w:rStyle w:val="16"/>
                <w:rFonts w:hint="default" w:ascii="Times New Roman" w:hAnsi="Times New Roman" w:eastAsia="方正仿宋_GBK" w:cs="Times New Roman"/>
                <w:color w:val="auto"/>
                <w:sz w:val="24"/>
                <w:szCs w:val="24"/>
                <w:lang w:val="en-US" w:eastAsia="zh-CN" w:bidi="ar"/>
              </w:rPr>
              <w:t>供水（安全）单元：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tc>
      </w:tr>
      <w:tr w14:paraId="4A9D3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000000" w:sz="4" w:space="0"/>
              <w:right w:val="single" w:color="000000" w:sz="4" w:space="0"/>
            </w:tcBorders>
            <w:vAlign w:val="center"/>
          </w:tcPr>
          <w:p w14:paraId="1B591B29">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1580" w:type="dxa"/>
            <w:vMerge w:val="continue"/>
            <w:tcBorders>
              <w:top w:val="single" w:color="000000" w:sz="4" w:space="0"/>
              <w:left w:val="single" w:color="000000" w:sz="4" w:space="0"/>
              <w:bottom w:val="single" w:color="000000" w:sz="4" w:space="0"/>
              <w:right w:val="single" w:color="000000" w:sz="4" w:space="0"/>
            </w:tcBorders>
            <w:vAlign w:val="center"/>
          </w:tcPr>
          <w:p w14:paraId="2F7CC878">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2399" w:type="dxa"/>
            <w:tcBorders>
              <w:top w:val="single" w:color="000000" w:sz="4" w:space="0"/>
              <w:left w:val="single" w:color="000000" w:sz="4" w:space="0"/>
              <w:bottom w:val="single" w:color="000000" w:sz="4" w:space="0"/>
              <w:right w:val="single" w:color="000000" w:sz="4" w:space="0"/>
            </w:tcBorders>
            <w:vAlign w:val="center"/>
          </w:tcPr>
          <w:p w14:paraId="3A30B223">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海棠湾消防救援站</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w:t>
            </w:r>
            <w:r>
              <w:rPr>
                <w:rFonts w:hint="eastAsia" w:ascii="Times New Roman" w:hAnsi="Times New Roman" w:eastAsia="方正仿宋_GBK" w:cs="Times New Roman"/>
                <w:i w:val="0"/>
                <w:color w:val="auto"/>
                <w:kern w:val="0"/>
                <w:sz w:val="24"/>
                <w:szCs w:val="24"/>
                <w:u w:val="none"/>
                <w:lang w:val="en-US" w:eastAsia="zh-CN" w:bidi="ar"/>
              </w:rPr>
              <w:t>3</w:t>
            </w:r>
            <w:r>
              <w:rPr>
                <w:rFonts w:hint="default" w:ascii="Times New Roman" w:hAnsi="Times New Roman" w:eastAsia="方正仿宋_GBK" w:cs="Times New Roman"/>
                <w:i w:val="0"/>
                <w:color w:val="auto"/>
                <w:kern w:val="0"/>
                <w:sz w:val="24"/>
                <w:szCs w:val="24"/>
                <w:u w:val="none"/>
                <w:lang w:val="en-US" w:eastAsia="zh-CN" w:bidi="ar"/>
              </w:rPr>
              <w:t>车</w:t>
            </w:r>
            <w:r>
              <w:rPr>
                <w:rFonts w:hint="eastAsia" w:ascii="Times New Roman" w:hAnsi="Times New Roman" w:eastAsia="方正仿宋_GBK" w:cs="Times New Roman"/>
                <w:i w:val="0"/>
                <w:color w:val="auto"/>
                <w:kern w:val="0"/>
                <w:sz w:val="24"/>
                <w:szCs w:val="24"/>
                <w:u w:val="none"/>
                <w:lang w:val="en-US" w:eastAsia="zh-CN" w:bidi="ar"/>
              </w:rPr>
              <w:t>18</w:t>
            </w:r>
            <w:r>
              <w:rPr>
                <w:rFonts w:hint="default" w:ascii="Times New Roman" w:hAnsi="Times New Roman" w:eastAsia="方正仿宋_GBK" w:cs="Times New Roman"/>
                <w:i w:val="0"/>
                <w:color w:val="auto"/>
                <w:kern w:val="0"/>
                <w:sz w:val="24"/>
                <w:szCs w:val="24"/>
                <w:u w:val="none"/>
                <w:lang w:val="en-US" w:eastAsia="zh-CN" w:bidi="ar"/>
              </w:rPr>
              <w:t>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420AC0B4">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exact"/>
              <w:ind w:leftChars="100" w:right="0" w:right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搜救单元：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268B2381">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exact"/>
              <w:ind w:leftChars="100" w:right="0" w:right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灭火单元：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12954C50">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exact"/>
              <w:ind w:leftChars="100" w:right="0" w:rightChars="0"/>
              <w:jc w:val="left"/>
              <w:textAlignment w:val="center"/>
              <w:outlineLvl w:val="9"/>
              <w:rPr>
                <w:rFonts w:hint="default" w:ascii="Times New Roman" w:hAnsi="Times New Roman" w:eastAsia="方正仿宋_GBK" w:cs="Times New Roman"/>
                <w:i w:val="0"/>
                <w:color w:val="auto"/>
                <w:sz w:val="24"/>
                <w:szCs w:val="24"/>
                <w:u w:val="none"/>
              </w:rPr>
            </w:pPr>
            <w:r>
              <w:rPr>
                <w:rStyle w:val="16"/>
                <w:rFonts w:hint="default" w:ascii="Times New Roman" w:hAnsi="Times New Roman" w:eastAsia="方正仿宋_GBK" w:cs="Times New Roman"/>
                <w:color w:val="auto"/>
                <w:sz w:val="24"/>
                <w:szCs w:val="24"/>
                <w:lang w:val="en-US" w:eastAsia="zh-CN" w:bidi="ar"/>
              </w:rPr>
              <w:t>供水（安全）单元：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tc>
      </w:tr>
      <w:tr w14:paraId="65A40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000000" w:sz="4" w:space="0"/>
              <w:right w:val="single" w:color="000000" w:sz="4" w:space="0"/>
            </w:tcBorders>
            <w:vAlign w:val="center"/>
          </w:tcPr>
          <w:p w14:paraId="4236AFF3">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1580" w:type="dxa"/>
            <w:vMerge w:val="continue"/>
            <w:tcBorders>
              <w:top w:val="single" w:color="000000" w:sz="4" w:space="0"/>
              <w:left w:val="single" w:color="000000" w:sz="4" w:space="0"/>
              <w:bottom w:val="single" w:color="000000" w:sz="4" w:space="0"/>
              <w:right w:val="single" w:color="000000" w:sz="4" w:space="0"/>
            </w:tcBorders>
            <w:vAlign w:val="center"/>
          </w:tcPr>
          <w:p w14:paraId="04A8FEC0">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2399" w:type="dxa"/>
            <w:tcBorders>
              <w:top w:val="single" w:color="000000" w:sz="4" w:space="0"/>
              <w:left w:val="single" w:color="000000" w:sz="4" w:space="0"/>
              <w:bottom w:val="single" w:color="000000" w:sz="4" w:space="0"/>
              <w:right w:val="single" w:color="000000" w:sz="4" w:space="0"/>
            </w:tcBorders>
            <w:vAlign w:val="center"/>
          </w:tcPr>
          <w:p w14:paraId="734BE0C9">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亚龙湾消防救援站</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（3车18人</w:t>
            </w:r>
            <w:r>
              <w:rPr>
                <w:rFonts w:hint="default" w:ascii="Times New Roman" w:hAnsi="Times New Roman" w:eastAsia="方正仿宋_GBK" w:cs="Times New Roman"/>
                <w:b w:val="0"/>
                <w:bCs w:val="0"/>
                <w:i w:val="0"/>
                <w:color w:val="auto"/>
                <w:kern w:val="0"/>
                <w:sz w:val="24"/>
                <w:szCs w:val="24"/>
                <w:u w:val="none"/>
                <w:lang w:val="en-US" w:eastAsia="zh-CN" w:bidi="ar"/>
              </w:rPr>
              <w:t>）</w:t>
            </w:r>
          </w:p>
        </w:tc>
        <w:tc>
          <w:tcPr>
            <w:tcW w:w="4929" w:type="dxa"/>
            <w:tcBorders>
              <w:top w:val="single" w:color="000000" w:sz="4" w:space="0"/>
              <w:left w:val="single" w:color="000000" w:sz="4" w:space="0"/>
              <w:bottom w:val="single" w:color="000000" w:sz="4" w:space="0"/>
              <w:right w:val="single" w:color="000000" w:sz="4" w:space="0"/>
            </w:tcBorders>
            <w:vAlign w:val="center"/>
          </w:tcPr>
          <w:p w14:paraId="5A3A1EA9">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搜救单元：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447C5F69">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灭火单元：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039EDF6F">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sz w:val="24"/>
                <w:szCs w:val="24"/>
                <w:u w:val="none"/>
              </w:rPr>
            </w:pPr>
            <w:r>
              <w:rPr>
                <w:rStyle w:val="16"/>
                <w:rFonts w:hint="default" w:ascii="Times New Roman" w:hAnsi="Times New Roman" w:eastAsia="方正仿宋_GBK" w:cs="Times New Roman"/>
                <w:color w:val="auto"/>
                <w:sz w:val="24"/>
                <w:szCs w:val="24"/>
                <w:lang w:val="en-US" w:eastAsia="zh-CN" w:bidi="ar"/>
              </w:rPr>
              <w:t>供水（安全）单元：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tc>
      </w:tr>
      <w:tr w14:paraId="3DE67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000000" w:sz="4" w:space="0"/>
              <w:right w:val="single" w:color="000000" w:sz="4" w:space="0"/>
            </w:tcBorders>
            <w:vAlign w:val="center"/>
          </w:tcPr>
          <w:p w14:paraId="6B0920E7">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1580" w:type="dxa"/>
            <w:vMerge w:val="continue"/>
            <w:tcBorders>
              <w:top w:val="single" w:color="000000" w:sz="4" w:space="0"/>
              <w:left w:val="single" w:color="000000" w:sz="4" w:space="0"/>
              <w:bottom w:val="single" w:color="000000" w:sz="4" w:space="0"/>
              <w:right w:val="single" w:color="000000" w:sz="4" w:space="0"/>
            </w:tcBorders>
            <w:vAlign w:val="center"/>
          </w:tcPr>
          <w:p w14:paraId="081D26C7">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2399" w:type="dxa"/>
            <w:tcBorders>
              <w:top w:val="single" w:color="000000" w:sz="4" w:space="0"/>
              <w:left w:val="single" w:color="000000" w:sz="4" w:space="0"/>
              <w:bottom w:val="single" w:color="000000" w:sz="4" w:space="0"/>
              <w:right w:val="single" w:color="000000" w:sz="4" w:space="0"/>
            </w:tcBorders>
            <w:vAlign w:val="center"/>
          </w:tcPr>
          <w:p w14:paraId="75DFE08A">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南边海消防救援站</w:t>
            </w:r>
          </w:p>
          <w:p w14:paraId="7D04288E">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（3车18人）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2DE385D9">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搜救单元：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3E7F8893">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灭火单元：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1CCF0EA3">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sz w:val="24"/>
                <w:szCs w:val="24"/>
                <w:u w:val="none"/>
              </w:rPr>
            </w:pPr>
            <w:r>
              <w:rPr>
                <w:rStyle w:val="16"/>
                <w:rFonts w:hint="default" w:ascii="Times New Roman" w:hAnsi="Times New Roman" w:eastAsia="方正仿宋_GBK" w:cs="Times New Roman"/>
                <w:color w:val="auto"/>
                <w:sz w:val="24"/>
                <w:szCs w:val="24"/>
                <w:lang w:val="en-US" w:eastAsia="zh-CN" w:bidi="ar"/>
              </w:rPr>
              <w:t>供水（安全）单元：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tc>
      </w:tr>
      <w:tr w14:paraId="2175D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000000" w:sz="4" w:space="0"/>
              <w:right w:val="single" w:color="000000" w:sz="4" w:space="0"/>
            </w:tcBorders>
            <w:vAlign w:val="center"/>
          </w:tcPr>
          <w:p w14:paraId="3F24D6A0">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p>
        </w:tc>
        <w:tc>
          <w:tcPr>
            <w:tcW w:w="1580" w:type="dxa"/>
            <w:vMerge w:val="continue"/>
            <w:tcBorders>
              <w:top w:val="single" w:color="000000" w:sz="4" w:space="0"/>
              <w:left w:val="single" w:color="000000" w:sz="4" w:space="0"/>
              <w:bottom w:val="single" w:color="000000" w:sz="4" w:space="0"/>
              <w:right w:val="single" w:color="000000" w:sz="4" w:space="0"/>
            </w:tcBorders>
            <w:vAlign w:val="center"/>
          </w:tcPr>
          <w:p w14:paraId="6D5CA8E0">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p>
        </w:tc>
        <w:tc>
          <w:tcPr>
            <w:tcW w:w="2399" w:type="dxa"/>
            <w:tcBorders>
              <w:top w:val="single" w:color="000000" w:sz="4" w:space="0"/>
              <w:left w:val="single" w:color="000000" w:sz="4" w:space="0"/>
              <w:bottom w:val="single" w:color="000000" w:sz="4" w:space="0"/>
              <w:right w:val="single" w:color="000000" w:sz="4" w:space="0"/>
            </w:tcBorders>
            <w:vAlign w:val="center"/>
          </w:tcPr>
          <w:p w14:paraId="7D84B522">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凤凰特勤站</w:t>
            </w:r>
          </w:p>
          <w:p w14:paraId="56778930">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w:t>
            </w:r>
            <w:r>
              <w:rPr>
                <w:rFonts w:hint="eastAsia" w:ascii="Times New Roman" w:hAnsi="Times New Roman" w:eastAsia="方正仿宋_GBK" w:cs="Times New Roman"/>
                <w:i w:val="0"/>
                <w:color w:val="auto"/>
                <w:kern w:val="0"/>
                <w:sz w:val="24"/>
                <w:szCs w:val="24"/>
                <w:u w:val="none"/>
                <w:lang w:val="en-US" w:eastAsia="zh-CN" w:bidi="ar"/>
              </w:rPr>
              <w:t>5</w:t>
            </w:r>
            <w:r>
              <w:rPr>
                <w:rFonts w:hint="default" w:ascii="Times New Roman" w:hAnsi="Times New Roman" w:eastAsia="方正仿宋_GBK" w:cs="Times New Roman"/>
                <w:i w:val="0"/>
                <w:color w:val="auto"/>
                <w:kern w:val="0"/>
                <w:sz w:val="24"/>
                <w:szCs w:val="24"/>
                <w:u w:val="none"/>
                <w:lang w:val="en-US" w:eastAsia="zh-CN" w:bidi="ar"/>
              </w:rPr>
              <w:t>车</w:t>
            </w:r>
            <w:r>
              <w:rPr>
                <w:rFonts w:hint="eastAsia" w:ascii="Times New Roman" w:hAnsi="Times New Roman" w:eastAsia="方正仿宋_GBK" w:cs="Times New Roman"/>
                <w:i w:val="0"/>
                <w:color w:val="auto"/>
                <w:kern w:val="0"/>
                <w:sz w:val="24"/>
                <w:szCs w:val="24"/>
                <w:u w:val="none"/>
                <w:lang w:val="en-US" w:eastAsia="zh-CN" w:bidi="ar"/>
              </w:rPr>
              <w:t>33</w:t>
            </w:r>
            <w:r>
              <w:rPr>
                <w:rFonts w:hint="default" w:ascii="Times New Roman" w:hAnsi="Times New Roman" w:eastAsia="方正仿宋_GBK" w:cs="Times New Roman"/>
                <w:i w:val="0"/>
                <w:color w:val="auto"/>
                <w:kern w:val="0"/>
                <w:sz w:val="24"/>
                <w:szCs w:val="24"/>
                <w:u w:val="none"/>
                <w:lang w:val="en-US" w:eastAsia="zh-CN" w:bidi="ar"/>
              </w:rPr>
              <w:t>人</w:t>
            </w:r>
            <w:r>
              <w:rPr>
                <w:rFonts w:hint="eastAsia" w:ascii="Times New Roman" w:hAnsi="Times New Roman" w:eastAsia="方正仿宋_GBK" w:cs="Times New Roman"/>
                <w:i w:val="0"/>
                <w:color w:val="auto"/>
                <w:kern w:val="0"/>
                <w:sz w:val="24"/>
                <w:szCs w:val="24"/>
                <w:u w:val="none"/>
                <w:lang w:val="en-US" w:eastAsia="zh-CN" w:bidi="ar"/>
              </w:rPr>
              <w:t>1机器人</w:t>
            </w:r>
            <w:r>
              <w:rPr>
                <w:rFonts w:hint="default" w:ascii="Times New Roman" w:hAnsi="Times New Roman" w:eastAsia="方正仿宋_GBK" w:cs="Times New Roman"/>
                <w:i w:val="0"/>
                <w:color w:val="auto"/>
                <w:kern w:val="0"/>
                <w:sz w:val="24"/>
                <w:szCs w:val="24"/>
                <w:u w:val="none"/>
                <w:lang w:val="en-US" w:eastAsia="zh-CN" w:bidi="ar"/>
              </w:rPr>
              <w:t>）</w:t>
            </w:r>
          </w:p>
        </w:tc>
        <w:tc>
          <w:tcPr>
            <w:tcW w:w="4929" w:type="dxa"/>
            <w:tcBorders>
              <w:top w:val="single" w:color="000000" w:sz="4" w:space="0"/>
              <w:left w:val="single" w:color="000000" w:sz="4" w:space="0"/>
              <w:bottom w:val="single" w:color="000000" w:sz="4" w:space="0"/>
              <w:right w:val="single" w:color="000000" w:sz="4" w:space="0"/>
            </w:tcBorders>
            <w:vAlign w:val="center"/>
          </w:tcPr>
          <w:p w14:paraId="09A7A621">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搜救单元：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2EFE7DCC">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灭火单元：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33777E30">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供水（安全）单元：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3CDEDCA1">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3"/>
                <w:rFonts w:hint="default" w:ascii="Times New Roman" w:hAnsi="Times New Roman" w:eastAsia="方正仿宋_GBK" w:cs="Times New Roman"/>
                <w:color w:val="auto"/>
                <w:sz w:val="24"/>
                <w:szCs w:val="24"/>
                <w:lang w:val="en-US" w:eastAsia="zh-CN" w:bidi="ar"/>
              </w:rPr>
            </w:pPr>
            <w:r>
              <w:rPr>
                <w:rStyle w:val="13"/>
                <w:rFonts w:hint="eastAsia" w:ascii="Times New Roman" w:hAnsi="Times New Roman" w:eastAsia="方正仿宋_GBK" w:cs="Times New Roman"/>
                <w:color w:val="auto"/>
                <w:sz w:val="24"/>
                <w:szCs w:val="24"/>
                <w:lang w:val="en-US" w:eastAsia="zh-CN" w:bidi="ar"/>
              </w:rPr>
              <w:t>排烟单元：3名指战员、1台排烟机器人</w:t>
            </w:r>
          </w:p>
          <w:p w14:paraId="79068694">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sz w:val="24"/>
                <w:szCs w:val="24"/>
                <w:u w:val="none"/>
              </w:rPr>
            </w:pPr>
            <w:r>
              <w:rPr>
                <w:rStyle w:val="16"/>
                <w:rFonts w:hint="default" w:ascii="Times New Roman" w:hAnsi="Times New Roman" w:eastAsia="方正仿宋_GBK" w:cs="Times New Roman"/>
                <w:color w:val="auto"/>
                <w:sz w:val="24"/>
                <w:szCs w:val="24"/>
                <w:lang w:val="en-US" w:eastAsia="zh-CN" w:bidi="ar"/>
              </w:rPr>
              <w:t>供排单元：</w:t>
            </w:r>
            <w:r>
              <w:rPr>
                <w:rStyle w:val="13"/>
                <w:rFonts w:hint="default" w:ascii="Times New Roman" w:hAnsi="Times New Roman" w:eastAsia="方正仿宋_GBK" w:cs="Times New Roman"/>
                <w:color w:val="auto"/>
                <w:sz w:val="24"/>
                <w:szCs w:val="24"/>
                <w:lang w:val="en-US" w:eastAsia="zh-CN" w:bidi="ar"/>
              </w:rPr>
              <w:t>12</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2</w:t>
            </w:r>
            <w:r>
              <w:rPr>
                <w:rStyle w:val="16"/>
                <w:rFonts w:hint="default" w:ascii="Times New Roman" w:hAnsi="Times New Roman" w:eastAsia="方正仿宋_GBK" w:cs="Times New Roman"/>
                <w:color w:val="auto"/>
                <w:sz w:val="24"/>
                <w:szCs w:val="24"/>
                <w:lang w:val="en-US" w:eastAsia="zh-CN" w:bidi="ar"/>
              </w:rPr>
              <w:t>辆消防车</w:t>
            </w:r>
          </w:p>
        </w:tc>
      </w:tr>
      <w:tr w14:paraId="78B31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000000" w:sz="4" w:space="0"/>
              <w:right w:val="single" w:color="000000" w:sz="4" w:space="0"/>
            </w:tcBorders>
            <w:vAlign w:val="center"/>
          </w:tcPr>
          <w:p w14:paraId="3355094A">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p>
        </w:tc>
        <w:tc>
          <w:tcPr>
            <w:tcW w:w="1580" w:type="dxa"/>
            <w:tcBorders>
              <w:top w:val="single" w:color="000000" w:sz="4" w:space="0"/>
              <w:left w:val="single" w:color="000000" w:sz="4" w:space="0"/>
              <w:bottom w:val="single" w:color="000000" w:sz="4" w:space="0"/>
              <w:right w:val="single" w:color="000000" w:sz="4" w:space="0"/>
            </w:tcBorders>
            <w:vAlign w:val="center"/>
          </w:tcPr>
          <w:p w14:paraId="6D114E6C">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五指山大队</w:t>
            </w:r>
          </w:p>
          <w:p w14:paraId="4761B73C">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（3车18人）</w:t>
            </w:r>
          </w:p>
        </w:tc>
        <w:tc>
          <w:tcPr>
            <w:tcW w:w="2399" w:type="dxa"/>
            <w:tcBorders>
              <w:top w:val="single" w:color="000000" w:sz="4" w:space="0"/>
              <w:left w:val="single" w:color="000000" w:sz="4" w:space="0"/>
              <w:bottom w:val="single" w:color="000000" w:sz="4" w:space="0"/>
              <w:right w:val="single" w:color="000000" w:sz="4" w:space="0"/>
            </w:tcBorders>
            <w:vAlign w:val="center"/>
          </w:tcPr>
          <w:p w14:paraId="7C55C417">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通什消防救援站</w:t>
            </w:r>
          </w:p>
          <w:p w14:paraId="52ADB2DE">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（3车18人）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037559CE">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搜救单元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404BB925">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灭火单元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33A8EBD1">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sz w:val="24"/>
                <w:szCs w:val="24"/>
                <w:u w:val="none"/>
              </w:rPr>
            </w:pPr>
            <w:r>
              <w:rPr>
                <w:rStyle w:val="16"/>
                <w:rFonts w:hint="default" w:ascii="Times New Roman" w:hAnsi="Times New Roman" w:eastAsia="方正仿宋_GBK" w:cs="Times New Roman"/>
                <w:color w:val="auto"/>
                <w:sz w:val="24"/>
                <w:szCs w:val="24"/>
                <w:lang w:val="en-US" w:eastAsia="zh-CN" w:bidi="ar"/>
              </w:rPr>
              <w:t>供水（安全）单元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tc>
      </w:tr>
      <w:tr w14:paraId="3C73F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000000" w:sz="4" w:space="0"/>
              <w:right w:val="single" w:color="000000" w:sz="4" w:space="0"/>
            </w:tcBorders>
            <w:vAlign w:val="center"/>
          </w:tcPr>
          <w:p w14:paraId="7C6CADFD">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p>
        </w:tc>
        <w:tc>
          <w:tcPr>
            <w:tcW w:w="1580" w:type="dxa"/>
            <w:tcBorders>
              <w:top w:val="single" w:color="000000" w:sz="4" w:space="0"/>
              <w:left w:val="single" w:color="000000" w:sz="4" w:space="0"/>
              <w:bottom w:val="single" w:color="000000" w:sz="4" w:space="0"/>
              <w:right w:val="single" w:color="000000" w:sz="4" w:space="0"/>
            </w:tcBorders>
            <w:vAlign w:val="center"/>
          </w:tcPr>
          <w:p w14:paraId="57AAE252">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保亭大队</w:t>
            </w:r>
          </w:p>
          <w:p w14:paraId="0A381225">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（3车18人）</w:t>
            </w:r>
          </w:p>
        </w:tc>
        <w:tc>
          <w:tcPr>
            <w:tcW w:w="2399" w:type="dxa"/>
            <w:tcBorders>
              <w:top w:val="single" w:color="000000" w:sz="4" w:space="0"/>
              <w:left w:val="single" w:color="000000" w:sz="4" w:space="0"/>
              <w:bottom w:val="single" w:color="000000" w:sz="4" w:space="0"/>
              <w:right w:val="single" w:color="000000" w:sz="4" w:space="0"/>
            </w:tcBorders>
            <w:vAlign w:val="center"/>
          </w:tcPr>
          <w:p w14:paraId="6D8B9DFC">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保城消防救援站</w:t>
            </w:r>
          </w:p>
          <w:p w14:paraId="13D7C62E">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（3车18人）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2E93276C">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搜救单元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7B69D268">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灭火单元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2364A6F2">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供水（安全）单元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tc>
      </w:tr>
      <w:tr w14:paraId="34862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000000" w:sz="4" w:space="0"/>
              <w:right w:val="single" w:color="000000" w:sz="4" w:space="0"/>
            </w:tcBorders>
            <w:vAlign w:val="center"/>
          </w:tcPr>
          <w:p w14:paraId="6DB526DE">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p>
        </w:tc>
        <w:tc>
          <w:tcPr>
            <w:tcW w:w="1580" w:type="dxa"/>
            <w:vMerge w:val="restart"/>
            <w:tcBorders>
              <w:top w:val="single" w:color="000000" w:sz="4" w:space="0"/>
              <w:left w:val="single" w:color="000000" w:sz="4" w:space="0"/>
              <w:bottom w:val="single" w:color="000000" w:sz="4" w:space="0"/>
              <w:right w:val="single" w:color="000000" w:sz="4" w:space="0"/>
            </w:tcBorders>
            <w:vAlign w:val="center"/>
          </w:tcPr>
          <w:p w14:paraId="4AA7DAEA">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陵水大队</w:t>
            </w:r>
          </w:p>
          <w:p w14:paraId="310AC312">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w:t>
            </w:r>
            <w:r>
              <w:rPr>
                <w:rFonts w:hint="eastAsia" w:ascii="Times New Roman" w:hAnsi="Times New Roman" w:eastAsia="方正楷体_GBK" w:cs="Times New Roman"/>
                <w:i w:val="0"/>
                <w:color w:val="auto"/>
                <w:kern w:val="0"/>
                <w:sz w:val="24"/>
                <w:szCs w:val="24"/>
                <w:u w:val="none"/>
                <w:lang w:val="en-US" w:eastAsia="zh-CN" w:bidi="ar"/>
              </w:rPr>
              <w:t>4</w:t>
            </w:r>
            <w:r>
              <w:rPr>
                <w:rFonts w:hint="default" w:ascii="Times New Roman" w:hAnsi="Times New Roman" w:eastAsia="方正楷体_GBK" w:cs="Times New Roman"/>
                <w:i w:val="0"/>
                <w:color w:val="auto"/>
                <w:kern w:val="0"/>
                <w:sz w:val="24"/>
                <w:szCs w:val="24"/>
                <w:u w:val="none"/>
                <w:lang w:val="en-US" w:eastAsia="zh-CN" w:bidi="ar"/>
              </w:rPr>
              <w:t>车</w:t>
            </w:r>
            <w:r>
              <w:rPr>
                <w:rFonts w:hint="eastAsia" w:ascii="Times New Roman" w:hAnsi="Times New Roman" w:eastAsia="方正楷体_GBK" w:cs="Times New Roman"/>
                <w:i w:val="0"/>
                <w:color w:val="auto"/>
                <w:kern w:val="0"/>
                <w:sz w:val="24"/>
                <w:szCs w:val="24"/>
                <w:u w:val="none"/>
                <w:lang w:val="en-US" w:eastAsia="zh-CN" w:bidi="ar"/>
              </w:rPr>
              <w:t>24</w:t>
            </w:r>
            <w:r>
              <w:rPr>
                <w:rFonts w:hint="default" w:ascii="Times New Roman" w:hAnsi="Times New Roman" w:eastAsia="方正楷体_GBK" w:cs="Times New Roman"/>
                <w:i w:val="0"/>
                <w:color w:val="auto"/>
                <w:kern w:val="0"/>
                <w:sz w:val="24"/>
                <w:szCs w:val="24"/>
                <w:u w:val="none"/>
                <w:lang w:val="en-US" w:eastAsia="zh-CN" w:bidi="ar"/>
              </w:rPr>
              <w:t>人）</w:t>
            </w:r>
          </w:p>
        </w:tc>
        <w:tc>
          <w:tcPr>
            <w:tcW w:w="2399" w:type="dxa"/>
            <w:tcBorders>
              <w:top w:val="single" w:color="000000" w:sz="4" w:space="0"/>
              <w:left w:val="single" w:color="000000" w:sz="4" w:space="0"/>
              <w:bottom w:val="single" w:color="000000" w:sz="4" w:space="0"/>
              <w:right w:val="single" w:color="000000" w:sz="4" w:space="0"/>
            </w:tcBorders>
            <w:vAlign w:val="center"/>
          </w:tcPr>
          <w:p w14:paraId="07640926">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椰林消防救援站</w:t>
            </w:r>
          </w:p>
          <w:p w14:paraId="0BD6DB4E">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（3车18人）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23B6E111">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搜救单元：6名指战员、1辆消防车</w:t>
            </w:r>
          </w:p>
          <w:p w14:paraId="33E424B8">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灭火单元：6名指战员、1辆消防车</w:t>
            </w:r>
          </w:p>
          <w:p w14:paraId="765EC532">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供水（安全）单元：6名指战员、辆消防车</w:t>
            </w:r>
          </w:p>
        </w:tc>
      </w:tr>
      <w:tr w14:paraId="5F0BA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000000" w:sz="4" w:space="0"/>
              <w:right w:val="single" w:color="000000" w:sz="4" w:space="0"/>
            </w:tcBorders>
            <w:vAlign w:val="center"/>
          </w:tcPr>
          <w:p w14:paraId="60DA5B8D">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p>
        </w:tc>
        <w:tc>
          <w:tcPr>
            <w:tcW w:w="1580" w:type="dxa"/>
            <w:vMerge w:val="continue"/>
            <w:tcBorders>
              <w:top w:val="single" w:color="000000" w:sz="4" w:space="0"/>
              <w:left w:val="single" w:color="000000" w:sz="4" w:space="0"/>
              <w:bottom w:val="single" w:color="000000" w:sz="4" w:space="0"/>
              <w:right w:val="single" w:color="000000" w:sz="4" w:space="0"/>
            </w:tcBorders>
            <w:vAlign w:val="center"/>
          </w:tcPr>
          <w:p w14:paraId="4860C467">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kern w:val="0"/>
                <w:sz w:val="24"/>
                <w:szCs w:val="24"/>
                <w:u w:val="none"/>
                <w:lang w:val="en-US" w:eastAsia="zh-CN" w:bidi="ar"/>
              </w:rPr>
            </w:pPr>
          </w:p>
        </w:tc>
        <w:tc>
          <w:tcPr>
            <w:tcW w:w="2399" w:type="dxa"/>
            <w:tcBorders>
              <w:top w:val="single" w:color="000000" w:sz="4" w:space="0"/>
              <w:left w:val="single" w:color="000000" w:sz="4" w:space="0"/>
              <w:bottom w:val="single" w:color="000000" w:sz="4" w:space="0"/>
              <w:right w:val="single" w:color="000000" w:sz="4" w:space="0"/>
            </w:tcBorders>
            <w:vAlign w:val="center"/>
          </w:tcPr>
          <w:p w14:paraId="232C9717">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香水湾消防救援站</w:t>
            </w:r>
          </w:p>
          <w:p w14:paraId="5DDB0DAC">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w:t>
            </w:r>
            <w:r>
              <w:rPr>
                <w:rFonts w:hint="eastAsia" w:ascii="Times New Roman" w:hAnsi="Times New Roman" w:eastAsia="方正仿宋_GBK" w:cs="Times New Roman"/>
                <w:i w:val="0"/>
                <w:color w:val="auto"/>
                <w:kern w:val="0"/>
                <w:sz w:val="24"/>
                <w:szCs w:val="24"/>
                <w:u w:val="none"/>
                <w:lang w:val="en-US" w:eastAsia="zh-CN" w:bidi="ar"/>
              </w:rPr>
              <w:t>1</w:t>
            </w:r>
            <w:r>
              <w:rPr>
                <w:rFonts w:hint="default" w:ascii="Times New Roman" w:hAnsi="Times New Roman" w:eastAsia="方正仿宋_GBK" w:cs="Times New Roman"/>
                <w:i w:val="0"/>
                <w:color w:val="auto"/>
                <w:kern w:val="0"/>
                <w:sz w:val="24"/>
                <w:szCs w:val="24"/>
                <w:u w:val="none"/>
                <w:lang w:val="en-US" w:eastAsia="zh-CN" w:bidi="ar"/>
              </w:rPr>
              <w:t>车</w:t>
            </w:r>
            <w:r>
              <w:rPr>
                <w:rFonts w:hint="eastAsia" w:ascii="Times New Roman" w:hAnsi="Times New Roman" w:eastAsia="方正仿宋_GBK" w:cs="Times New Roman"/>
                <w:i w:val="0"/>
                <w:color w:val="auto"/>
                <w:kern w:val="0"/>
                <w:sz w:val="24"/>
                <w:szCs w:val="24"/>
                <w:u w:val="none"/>
                <w:lang w:val="en-US" w:eastAsia="zh-CN" w:bidi="ar"/>
              </w:rPr>
              <w:t>6</w:t>
            </w:r>
            <w:r>
              <w:rPr>
                <w:rFonts w:hint="default" w:ascii="Times New Roman" w:hAnsi="Times New Roman" w:eastAsia="方正仿宋_GBK" w:cs="Times New Roman"/>
                <w:i w:val="0"/>
                <w:color w:val="auto"/>
                <w:kern w:val="0"/>
                <w:sz w:val="24"/>
                <w:szCs w:val="24"/>
                <w:u w:val="none"/>
                <w:lang w:val="en-US" w:eastAsia="zh-CN" w:bidi="ar"/>
              </w:rPr>
              <w:t>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12EB8DF7">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供水单元：6名指战员、1辆消防车</w:t>
            </w:r>
          </w:p>
        </w:tc>
      </w:tr>
      <w:tr w14:paraId="3D52B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000000" w:sz="4" w:space="0"/>
              <w:bottom w:val="single" w:color="auto" w:sz="4" w:space="0"/>
              <w:right w:val="single" w:color="000000" w:sz="4" w:space="0"/>
            </w:tcBorders>
            <w:vAlign w:val="center"/>
          </w:tcPr>
          <w:p w14:paraId="5FEA4722">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p>
        </w:tc>
        <w:tc>
          <w:tcPr>
            <w:tcW w:w="1580" w:type="dxa"/>
            <w:tcBorders>
              <w:top w:val="single" w:color="000000" w:sz="4" w:space="0"/>
              <w:left w:val="single" w:color="000000" w:sz="4" w:space="0"/>
              <w:bottom w:val="single" w:color="000000" w:sz="4" w:space="0"/>
              <w:right w:val="single" w:color="000000" w:sz="4" w:space="0"/>
            </w:tcBorders>
            <w:vAlign w:val="center"/>
          </w:tcPr>
          <w:p w14:paraId="56F494F8">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乐东大队</w:t>
            </w:r>
          </w:p>
          <w:p w14:paraId="5CE21024">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（3车18人）</w:t>
            </w:r>
          </w:p>
        </w:tc>
        <w:tc>
          <w:tcPr>
            <w:tcW w:w="2399" w:type="dxa"/>
            <w:tcBorders>
              <w:top w:val="single" w:color="000000" w:sz="4" w:space="0"/>
              <w:left w:val="single" w:color="000000" w:sz="4" w:space="0"/>
              <w:bottom w:val="single" w:color="000000" w:sz="4" w:space="0"/>
              <w:right w:val="single" w:color="000000" w:sz="4" w:space="0"/>
            </w:tcBorders>
            <w:vAlign w:val="center"/>
          </w:tcPr>
          <w:p w14:paraId="7F1C42B1">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抱由消防救援站</w:t>
            </w:r>
          </w:p>
          <w:p w14:paraId="3EBBD313">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w:t>
            </w:r>
            <w:r>
              <w:rPr>
                <w:rFonts w:hint="eastAsia" w:ascii="Times New Roman" w:hAnsi="Times New Roman" w:eastAsia="方正仿宋_GBK" w:cs="Times New Roman"/>
                <w:i w:val="0"/>
                <w:color w:val="auto"/>
                <w:kern w:val="0"/>
                <w:sz w:val="24"/>
                <w:szCs w:val="24"/>
                <w:u w:val="none"/>
                <w:lang w:val="en-US" w:eastAsia="zh-CN" w:bidi="ar"/>
              </w:rPr>
              <w:t>3</w:t>
            </w:r>
            <w:r>
              <w:rPr>
                <w:rFonts w:hint="default" w:ascii="Times New Roman" w:hAnsi="Times New Roman" w:eastAsia="方正仿宋_GBK" w:cs="Times New Roman"/>
                <w:i w:val="0"/>
                <w:color w:val="auto"/>
                <w:kern w:val="0"/>
                <w:sz w:val="24"/>
                <w:szCs w:val="24"/>
                <w:u w:val="none"/>
                <w:lang w:val="en-US" w:eastAsia="zh-CN" w:bidi="ar"/>
              </w:rPr>
              <w:t>车</w:t>
            </w:r>
            <w:r>
              <w:rPr>
                <w:rFonts w:hint="eastAsia" w:ascii="Times New Roman" w:hAnsi="Times New Roman" w:eastAsia="方正仿宋_GBK" w:cs="Times New Roman"/>
                <w:i w:val="0"/>
                <w:color w:val="auto"/>
                <w:kern w:val="0"/>
                <w:sz w:val="24"/>
                <w:szCs w:val="24"/>
                <w:u w:val="none"/>
                <w:lang w:val="en-US" w:eastAsia="zh-CN" w:bidi="ar"/>
              </w:rPr>
              <w:t>1</w:t>
            </w:r>
            <w:r>
              <w:rPr>
                <w:rFonts w:hint="default" w:ascii="Times New Roman" w:hAnsi="Times New Roman" w:eastAsia="方正仿宋_GBK" w:cs="Times New Roman"/>
                <w:i w:val="0"/>
                <w:color w:val="auto"/>
                <w:kern w:val="0"/>
                <w:sz w:val="24"/>
                <w:szCs w:val="24"/>
                <w:u w:val="none"/>
                <w:lang w:val="en-US" w:eastAsia="zh-CN" w:bidi="ar"/>
              </w:rPr>
              <w:t>8人）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36173325">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搜救单元：6名指战员、1辆消防车</w:t>
            </w:r>
          </w:p>
          <w:p w14:paraId="1595180E">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灭火单元：6名指战员、1辆消防车</w:t>
            </w:r>
          </w:p>
          <w:p w14:paraId="07676947">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供水（安全）单元：6名指战员、1辆消防车</w:t>
            </w:r>
          </w:p>
        </w:tc>
      </w:tr>
      <w:tr w14:paraId="4EE60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37" w:hRule="atLeast"/>
          <w:jc w:val="center"/>
        </w:trPr>
        <w:tc>
          <w:tcPr>
            <w:tcW w:w="754" w:type="dxa"/>
            <w:vMerge w:val="restart"/>
            <w:tcBorders>
              <w:top w:val="single" w:color="auto" w:sz="4" w:space="0"/>
              <w:left w:val="single" w:color="auto" w:sz="4" w:space="0"/>
              <w:right w:val="single" w:color="auto" w:sz="4" w:space="0"/>
            </w:tcBorders>
            <w:vAlign w:val="center"/>
          </w:tcPr>
          <w:p w14:paraId="17E7B2B5">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琼</w:t>
            </w:r>
          </w:p>
          <w:p w14:paraId="419DEBAF">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西</w:t>
            </w:r>
          </w:p>
          <w:p w14:paraId="2B3EBE47">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协</w:t>
            </w:r>
          </w:p>
          <w:p w14:paraId="54A4CB4E">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作</w:t>
            </w:r>
          </w:p>
          <w:p w14:paraId="42F26DD3">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区</w:t>
            </w:r>
          </w:p>
        </w:tc>
        <w:tc>
          <w:tcPr>
            <w:tcW w:w="1580" w:type="dxa"/>
            <w:vMerge w:val="restart"/>
            <w:tcBorders>
              <w:top w:val="single" w:color="000000" w:sz="4" w:space="0"/>
              <w:left w:val="single" w:color="auto" w:sz="4" w:space="0"/>
              <w:bottom w:val="single" w:color="000000" w:sz="4" w:space="0"/>
              <w:right w:val="single" w:color="000000" w:sz="4" w:space="0"/>
            </w:tcBorders>
            <w:vAlign w:val="center"/>
          </w:tcPr>
          <w:p w14:paraId="09E29103">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洋浦支队</w:t>
            </w:r>
          </w:p>
          <w:p w14:paraId="52E13E2C">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（13车78人</w:t>
            </w:r>
          </w:p>
          <w:p w14:paraId="55BE38D9">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cs="Times New Roman"/>
                <w:color w:val="auto"/>
                <w:lang w:val="en-US" w:eastAsia="zh-CN"/>
              </w:rPr>
            </w:pPr>
            <w:r>
              <w:rPr>
                <w:rFonts w:hint="default" w:ascii="Times New Roman" w:hAnsi="Times New Roman" w:eastAsia="方正楷体_GBK" w:cs="Times New Roman"/>
                <w:i w:val="0"/>
                <w:color w:val="auto"/>
                <w:kern w:val="0"/>
                <w:sz w:val="24"/>
                <w:szCs w:val="24"/>
                <w:u w:val="none"/>
                <w:lang w:val="en-US" w:eastAsia="zh-CN" w:bidi="ar"/>
              </w:rPr>
              <w:t>1机器人）</w:t>
            </w:r>
          </w:p>
        </w:tc>
        <w:tc>
          <w:tcPr>
            <w:tcW w:w="2399" w:type="dxa"/>
            <w:tcBorders>
              <w:top w:val="single" w:color="000000" w:sz="4" w:space="0"/>
              <w:left w:val="single" w:color="000000" w:sz="4" w:space="0"/>
              <w:bottom w:val="single" w:color="000000" w:sz="4" w:space="0"/>
              <w:right w:val="single" w:color="000000" w:sz="4" w:space="0"/>
            </w:tcBorders>
            <w:vAlign w:val="center"/>
          </w:tcPr>
          <w:p w14:paraId="422C39A7">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保税消防救援站</w:t>
            </w:r>
          </w:p>
          <w:p w14:paraId="70F58A51">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（3车18人）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3451B4F1">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搜救单元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51591425">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灭火单元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0FA556AD">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sz w:val="24"/>
                <w:szCs w:val="24"/>
                <w:u w:val="none"/>
              </w:rPr>
            </w:pPr>
            <w:r>
              <w:rPr>
                <w:rStyle w:val="16"/>
                <w:rFonts w:hint="default" w:ascii="Times New Roman" w:hAnsi="Times New Roman" w:eastAsia="方正仿宋_GBK" w:cs="Times New Roman"/>
                <w:color w:val="auto"/>
                <w:sz w:val="24"/>
                <w:szCs w:val="24"/>
                <w:lang w:val="en-US" w:eastAsia="zh-CN" w:bidi="ar"/>
              </w:rPr>
              <w:t>供水（安全）单元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tc>
      </w:tr>
      <w:tr w14:paraId="111B5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auto" w:sz="4" w:space="0"/>
              <w:right w:val="single" w:color="auto" w:sz="4" w:space="0"/>
            </w:tcBorders>
            <w:vAlign w:val="center"/>
          </w:tcPr>
          <w:p w14:paraId="4306B5B5">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1580" w:type="dxa"/>
            <w:vMerge w:val="continue"/>
            <w:tcBorders>
              <w:top w:val="single" w:color="000000" w:sz="4" w:space="0"/>
              <w:left w:val="single" w:color="auto" w:sz="4" w:space="0"/>
              <w:bottom w:val="single" w:color="000000" w:sz="4" w:space="0"/>
              <w:right w:val="single" w:color="000000" w:sz="4" w:space="0"/>
            </w:tcBorders>
            <w:vAlign w:val="center"/>
          </w:tcPr>
          <w:p w14:paraId="0F5642DF">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2399" w:type="dxa"/>
            <w:tcBorders>
              <w:top w:val="single" w:color="000000" w:sz="4" w:space="0"/>
              <w:left w:val="single" w:color="000000" w:sz="4" w:space="0"/>
              <w:bottom w:val="single" w:color="000000" w:sz="4" w:space="0"/>
              <w:right w:val="single" w:color="000000" w:sz="4" w:space="0"/>
            </w:tcBorders>
            <w:vAlign w:val="center"/>
          </w:tcPr>
          <w:p w14:paraId="7BB7FEDD">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海陆特勤站</w:t>
            </w:r>
          </w:p>
          <w:p w14:paraId="5D1CF281">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（3车18人）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3BF25BBE">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搜救单元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04F759B5">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灭火单元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4296E244">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sz w:val="24"/>
                <w:szCs w:val="24"/>
                <w:u w:val="none"/>
              </w:rPr>
            </w:pPr>
            <w:r>
              <w:rPr>
                <w:rStyle w:val="16"/>
                <w:rFonts w:hint="default" w:ascii="Times New Roman" w:hAnsi="Times New Roman" w:eastAsia="方正仿宋_GBK" w:cs="Times New Roman"/>
                <w:color w:val="auto"/>
                <w:sz w:val="24"/>
                <w:szCs w:val="24"/>
                <w:lang w:val="en-US" w:eastAsia="zh-CN" w:bidi="ar"/>
              </w:rPr>
              <w:t>供水（安全）单元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tc>
      </w:tr>
      <w:tr w14:paraId="27B65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auto" w:sz="4" w:space="0"/>
              <w:bottom w:val="single" w:color="auto" w:sz="4" w:space="0"/>
              <w:right w:val="single" w:color="auto" w:sz="4" w:space="0"/>
            </w:tcBorders>
            <w:vAlign w:val="center"/>
          </w:tcPr>
          <w:p w14:paraId="5C001B35">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1580" w:type="dxa"/>
            <w:vMerge w:val="continue"/>
            <w:tcBorders>
              <w:top w:val="single" w:color="000000" w:sz="4" w:space="0"/>
              <w:left w:val="single" w:color="auto" w:sz="4" w:space="0"/>
              <w:bottom w:val="single" w:color="000000" w:sz="4" w:space="0"/>
              <w:right w:val="single" w:color="000000" w:sz="4" w:space="0"/>
            </w:tcBorders>
            <w:vAlign w:val="center"/>
          </w:tcPr>
          <w:p w14:paraId="64A32C7C">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2399" w:type="dxa"/>
            <w:tcBorders>
              <w:top w:val="single" w:color="000000" w:sz="4" w:space="0"/>
              <w:left w:val="single" w:color="000000" w:sz="4" w:space="0"/>
              <w:bottom w:val="single" w:color="000000" w:sz="4" w:space="0"/>
              <w:right w:val="single" w:color="000000" w:sz="4" w:space="0"/>
            </w:tcBorders>
            <w:vAlign w:val="center"/>
          </w:tcPr>
          <w:p w14:paraId="2ACDC429">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高山特勤站</w:t>
            </w:r>
          </w:p>
          <w:p w14:paraId="264449F9">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（3车21人1机器人）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0DFE62E7">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搜救单元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67BB28E5">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灭火单元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44F043CF">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供水（安全）单元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475125BE">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sz w:val="24"/>
                <w:szCs w:val="24"/>
                <w:u w:val="none"/>
              </w:rPr>
            </w:pPr>
            <w:r>
              <w:rPr>
                <w:rStyle w:val="16"/>
                <w:rFonts w:hint="default" w:ascii="Times New Roman" w:hAnsi="Times New Roman" w:eastAsia="方正仿宋_GBK" w:cs="Times New Roman"/>
                <w:color w:val="auto"/>
                <w:sz w:val="24"/>
                <w:szCs w:val="24"/>
                <w:lang w:val="en-US" w:eastAsia="zh-CN" w:bidi="ar"/>
              </w:rPr>
              <w:t>排烟单元：</w:t>
            </w:r>
            <w:r>
              <w:rPr>
                <w:rStyle w:val="13"/>
                <w:rFonts w:hint="default" w:ascii="Times New Roman" w:hAnsi="Times New Roman" w:eastAsia="方正仿宋_GBK" w:cs="Times New Roman"/>
                <w:color w:val="auto"/>
                <w:sz w:val="24"/>
                <w:szCs w:val="24"/>
                <w:lang w:val="en-US" w:eastAsia="zh-CN" w:bidi="ar"/>
              </w:rPr>
              <w:t>3</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台排烟机器人</w:t>
            </w:r>
          </w:p>
        </w:tc>
      </w:tr>
      <w:tr w14:paraId="66701D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restart"/>
            <w:tcBorders>
              <w:top w:val="single" w:color="auto" w:sz="4" w:space="0"/>
              <w:left w:val="single" w:color="auto" w:sz="4" w:space="0"/>
              <w:right w:val="single" w:color="auto" w:sz="4" w:space="0"/>
            </w:tcBorders>
            <w:vAlign w:val="center"/>
          </w:tcPr>
          <w:p w14:paraId="46E2E6E5">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琼</w:t>
            </w:r>
          </w:p>
          <w:p w14:paraId="37AB9BF3">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西</w:t>
            </w:r>
          </w:p>
          <w:p w14:paraId="0FFCE7A7">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协</w:t>
            </w:r>
          </w:p>
          <w:p w14:paraId="125C9C61">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作</w:t>
            </w:r>
          </w:p>
          <w:p w14:paraId="327B3F4E">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r>
              <w:rPr>
                <w:rFonts w:hint="default" w:ascii="Times New Roman" w:hAnsi="Times New Roman" w:eastAsia="方正楷体_GBK" w:cs="Times New Roman"/>
                <w:i w:val="0"/>
                <w:color w:val="auto"/>
                <w:kern w:val="0"/>
                <w:sz w:val="24"/>
                <w:szCs w:val="24"/>
                <w:u w:val="none"/>
                <w:lang w:val="en-US" w:eastAsia="zh-CN" w:bidi="ar"/>
              </w:rPr>
              <w:t>区</w:t>
            </w:r>
          </w:p>
        </w:tc>
        <w:tc>
          <w:tcPr>
            <w:tcW w:w="1580" w:type="dxa"/>
            <w:vMerge w:val="continue"/>
            <w:tcBorders>
              <w:top w:val="single" w:color="000000" w:sz="4" w:space="0"/>
              <w:left w:val="single" w:color="auto" w:sz="4" w:space="0"/>
              <w:bottom w:val="single" w:color="000000" w:sz="4" w:space="0"/>
              <w:right w:val="single" w:color="000000" w:sz="4" w:space="0"/>
            </w:tcBorders>
            <w:vAlign w:val="center"/>
          </w:tcPr>
          <w:p w14:paraId="79C8DE12">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2399" w:type="dxa"/>
            <w:tcBorders>
              <w:top w:val="single" w:color="000000" w:sz="4" w:space="0"/>
              <w:left w:val="single" w:color="000000" w:sz="4" w:space="0"/>
              <w:bottom w:val="single" w:color="000000" w:sz="4" w:space="0"/>
              <w:right w:val="single" w:color="000000" w:sz="4" w:space="0"/>
            </w:tcBorders>
            <w:vAlign w:val="center"/>
          </w:tcPr>
          <w:p w14:paraId="64329578">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新英湾消防救援站</w:t>
            </w:r>
          </w:p>
          <w:p w14:paraId="650DA894">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（4车21人）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62400706">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搜救单元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14B3839D">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灭火单元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6F97D5D1">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供水（安全）单元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3E59C6BD">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sz w:val="24"/>
                <w:szCs w:val="24"/>
                <w:u w:val="none"/>
              </w:rPr>
            </w:pPr>
            <w:r>
              <w:rPr>
                <w:rStyle w:val="16"/>
                <w:rFonts w:hint="default" w:ascii="Times New Roman" w:hAnsi="Times New Roman" w:eastAsia="方正仿宋_GBK" w:cs="Times New Roman"/>
                <w:color w:val="auto"/>
                <w:sz w:val="24"/>
                <w:szCs w:val="24"/>
                <w:lang w:val="en-US" w:eastAsia="zh-CN" w:bidi="ar"/>
              </w:rPr>
              <w:t>照明单元：</w:t>
            </w:r>
            <w:r>
              <w:rPr>
                <w:rStyle w:val="13"/>
                <w:rFonts w:hint="default" w:ascii="Times New Roman" w:hAnsi="Times New Roman" w:eastAsia="方正仿宋_GBK" w:cs="Times New Roman"/>
                <w:color w:val="auto"/>
                <w:sz w:val="24"/>
                <w:szCs w:val="24"/>
                <w:lang w:val="en-US" w:eastAsia="zh-CN" w:bidi="ar"/>
              </w:rPr>
              <w:t>3</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tc>
      </w:tr>
      <w:tr w14:paraId="6A7C1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auto" w:sz="4" w:space="0"/>
              <w:right w:val="single" w:color="auto" w:sz="4" w:space="0"/>
            </w:tcBorders>
            <w:vAlign w:val="center"/>
          </w:tcPr>
          <w:p w14:paraId="52267234">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p>
        </w:tc>
        <w:tc>
          <w:tcPr>
            <w:tcW w:w="1580" w:type="dxa"/>
            <w:vMerge w:val="restart"/>
            <w:tcBorders>
              <w:top w:val="single" w:color="000000" w:sz="4" w:space="0"/>
              <w:left w:val="single" w:color="auto" w:sz="4" w:space="0"/>
              <w:bottom w:val="single" w:color="000000" w:sz="4" w:space="0"/>
              <w:right w:val="single" w:color="000000" w:sz="4" w:space="0"/>
            </w:tcBorders>
            <w:vAlign w:val="center"/>
          </w:tcPr>
          <w:p w14:paraId="0738333D">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儋州支队</w:t>
            </w:r>
          </w:p>
          <w:p w14:paraId="68EDA93F">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cs="Times New Roman"/>
                <w:color w:val="auto"/>
              </w:rPr>
            </w:pPr>
            <w:r>
              <w:rPr>
                <w:rFonts w:hint="default" w:ascii="Times New Roman" w:hAnsi="Times New Roman" w:eastAsia="方正楷体_GBK" w:cs="Times New Roman"/>
                <w:i w:val="0"/>
                <w:color w:val="auto"/>
                <w:kern w:val="0"/>
                <w:sz w:val="24"/>
                <w:szCs w:val="24"/>
                <w:u w:val="none"/>
                <w:lang w:val="en-US" w:eastAsia="zh-CN" w:bidi="ar"/>
              </w:rPr>
              <w:t>（9车54人）</w:t>
            </w:r>
          </w:p>
        </w:tc>
        <w:tc>
          <w:tcPr>
            <w:tcW w:w="2399" w:type="dxa"/>
            <w:tcBorders>
              <w:top w:val="single" w:color="000000" w:sz="4" w:space="0"/>
              <w:left w:val="single" w:color="000000" w:sz="4" w:space="0"/>
              <w:bottom w:val="single" w:color="000000" w:sz="4" w:space="0"/>
              <w:right w:val="single" w:color="000000" w:sz="4" w:space="0"/>
            </w:tcBorders>
            <w:vAlign w:val="center"/>
          </w:tcPr>
          <w:p w14:paraId="59C44CCA">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中兴大道特勤站</w:t>
            </w:r>
          </w:p>
          <w:p w14:paraId="2659F0B5">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（3车18人）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498AABC0">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搜救单元：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3DEA1570">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灭火单元：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618EEB4F">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sz w:val="24"/>
                <w:szCs w:val="24"/>
                <w:u w:val="none"/>
              </w:rPr>
            </w:pPr>
            <w:r>
              <w:rPr>
                <w:rStyle w:val="16"/>
                <w:rFonts w:hint="default" w:ascii="Times New Roman" w:hAnsi="Times New Roman" w:eastAsia="方正仿宋_GBK" w:cs="Times New Roman"/>
                <w:color w:val="auto"/>
                <w:sz w:val="24"/>
                <w:szCs w:val="24"/>
                <w:lang w:val="en-US" w:eastAsia="zh-CN" w:bidi="ar"/>
              </w:rPr>
              <w:t>供水（安全）单元：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tc>
      </w:tr>
      <w:tr w14:paraId="76492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auto" w:sz="4" w:space="0"/>
              <w:right w:val="single" w:color="auto" w:sz="4" w:space="0"/>
            </w:tcBorders>
            <w:vAlign w:val="center"/>
          </w:tcPr>
          <w:p w14:paraId="552CAF43">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1580" w:type="dxa"/>
            <w:vMerge w:val="continue"/>
            <w:tcBorders>
              <w:top w:val="single" w:color="000000" w:sz="4" w:space="0"/>
              <w:left w:val="single" w:color="auto" w:sz="4" w:space="0"/>
              <w:bottom w:val="single" w:color="000000" w:sz="4" w:space="0"/>
              <w:right w:val="single" w:color="000000" w:sz="4" w:space="0"/>
            </w:tcBorders>
            <w:vAlign w:val="center"/>
          </w:tcPr>
          <w:p w14:paraId="019A862E">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2399" w:type="dxa"/>
            <w:tcBorders>
              <w:top w:val="single" w:color="000000" w:sz="4" w:space="0"/>
              <w:left w:val="single" w:color="000000" w:sz="4" w:space="0"/>
              <w:bottom w:val="single" w:color="000000" w:sz="4" w:space="0"/>
              <w:right w:val="single" w:color="000000" w:sz="4" w:space="0"/>
            </w:tcBorders>
            <w:vAlign w:val="center"/>
          </w:tcPr>
          <w:p w14:paraId="07833A02">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云月路消防救援站</w:t>
            </w:r>
          </w:p>
          <w:p w14:paraId="7DA74146">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（3车18人）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3C2F9E9C">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搜救单元：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1123718C">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灭火单元：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718752F3">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sz w:val="24"/>
                <w:szCs w:val="24"/>
                <w:u w:val="none"/>
              </w:rPr>
            </w:pPr>
            <w:r>
              <w:rPr>
                <w:rStyle w:val="16"/>
                <w:rFonts w:hint="default" w:ascii="Times New Roman" w:hAnsi="Times New Roman" w:eastAsia="方正仿宋_GBK" w:cs="Times New Roman"/>
                <w:color w:val="auto"/>
                <w:sz w:val="24"/>
                <w:szCs w:val="24"/>
                <w:lang w:val="en-US" w:eastAsia="zh-CN" w:bidi="ar"/>
              </w:rPr>
              <w:t>供水（安全）单元：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tc>
      </w:tr>
      <w:tr w14:paraId="5D995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auto" w:sz="4" w:space="0"/>
              <w:right w:val="single" w:color="auto" w:sz="4" w:space="0"/>
            </w:tcBorders>
            <w:vAlign w:val="center"/>
          </w:tcPr>
          <w:p w14:paraId="04E62FBA">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1580" w:type="dxa"/>
            <w:vMerge w:val="continue"/>
            <w:tcBorders>
              <w:top w:val="single" w:color="000000" w:sz="4" w:space="0"/>
              <w:left w:val="single" w:color="auto" w:sz="4" w:space="0"/>
              <w:bottom w:val="single" w:color="000000" w:sz="4" w:space="0"/>
              <w:right w:val="single" w:color="000000" w:sz="4" w:space="0"/>
            </w:tcBorders>
            <w:vAlign w:val="center"/>
          </w:tcPr>
          <w:p w14:paraId="1FD51ABD">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2399" w:type="dxa"/>
            <w:tcBorders>
              <w:top w:val="single" w:color="000000" w:sz="4" w:space="0"/>
              <w:left w:val="single" w:color="000000" w:sz="4" w:space="0"/>
              <w:bottom w:val="single" w:color="000000" w:sz="4" w:space="0"/>
              <w:right w:val="single" w:color="000000" w:sz="4" w:space="0"/>
            </w:tcBorders>
            <w:vAlign w:val="center"/>
          </w:tcPr>
          <w:p w14:paraId="7DB41895">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白马井消防救援站</w:t>
            </w:r>
          </w:p>
          <w:p w14:paraId="217C365B">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（3车18人）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714D3B1D">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搜救单元：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053D4F25">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灭火单元：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04248BDD">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sz w:val="24"/>
                <w:szCs w:val="24"/>
                <w:u w:val="none"/>
              </w:rPr>
            </w:pPr>
            <w:r>
              <w:rPr>
                <w:rStyle w:val="16"/>
                <w:rFonts w:hint="default" w:ascii="Times New Roman" w:hAnsi="Times New Roman" w:eastAsia="方正仿宋_GBK" w:cs="Times New Roman"/>
                <w:color w:val="auto"/>
                <w:sz w:val="24"/>
                <w:szCs w:val="24"/>
                <w:lang w:val="en-US" w:eastAsia="zh-CN" w:bidi="ar"/>
              </w:rPr>
              <w:t>供水（安全）单元：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tc>
      </w:tr>
      <w:tr w14:paraId="79EAE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auto" w:sz="4" w:space="0"/>
              <w:right w:val="single" w:color="auto" w:sz="4" w:space="0"/>
            </w:tcBorders>
            <w:vAlign w:val="center"/>
          </w:tcPr>
          <w:p w14:paraId="464D906C">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p>
        </w:tc>
        <w:tc>
          <w:tcPr>
            <w:tcW w:w="1580" w:type="dxa"/>
            <w:vMerge w:val="restart"/>
            <w:tcBorders>
              <w:top w:val="single" w:color="000000" w:sz="4" w:space="0"/>
              <w:left w:val="single" w:color="auto" w:sz="4" w:space="0"/>
              <w:bottom w:val="single" w:color="000000" w:sz="4" w:space="0"/>
              <w:right w:val="single" w:color="000000" w:sz="4" w:space="0"/>
            </w:tcBorders>
            <w:vAlign w:val="center"/>
          </w:tcPr>
          <w:p w14:paraId="45A23E61">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东方支队</w:t>
            </w:r>
          </w:p>
          <w:p w14:paraId="569DE25F">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cs="Times New Roman"/>
                <w:color w:val="auto"/>
              </w:rPr>
            </w:pPr>
            <w:r>
              <w:rPr>
                <w:rFonts w:hint="default" w:ascii="Times New Roman" w:hAnsi="Times New Roman" w:eastAsia="方正楷体_GBK" w:cs="Times New Roman"/>
                <w:i w:val="0"/>
                <w:color w:val="auto"/>
                <w:kern w:val="0"/>
                <w:sz w:val="24"/>
                <w:szCs w:val="24"/>
                <w:u w:val="none"/>
                <w:lang w:val="en-US" w:eastAsia="zh-CN" w:bidi="ar"/>
              </w:rPr>
              <w:t>（6车38人1机器人）</w:t>
            </w:r>
          </w:p>
        </w:tc>
        <w:tc>
          <w:tcPr>
            <w:tcW w:w="2399" w:type="dxa"/>
            <w:tcBorders>
              <w:top w:val="single" w:color="000000" w:sz="4" w:space="0"/>
              <w:left w:val="single" w:color="000000" w:sz="4" w:space="0"/>
              <w:bottom w:val="single" w:color="000000" w:sz="4" w:space="0"/>
              <w:right w:val="single" w:color="000000" w:sz="4" w:space="0"/>
            </w:tcBorders>
            <w:vAlign w:val="center"/>
          </w:tcPr>
          <w:p w14:paraId="7B9B1900">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福耀消防救援站</w:t>
            </w:r>
          </w:p>
          <w:p w14:paraId="0E23005D">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（3车18人）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5EB5A7DC">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搜救单元：6名指战员、1辆消防车</w:t>
            </w:r>
          </w:p>
          <w:p w14:paraId="1590CB65">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灭火单元：6名指战员、1辆消防车</w:t>
            </w:r>
          </w:p>
          <w:p w14:paraId="53C7E95E">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供水（安全）单元：6名指战员、1辆消防车</w:t>
            </w:r>
          </w:p>
        </w:tc>
      </w:tr>
      <w:tr w14:paraId="5E4FE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auto" w:sz="4" w:space="0"/>
              <w:right w:val="single" w:color="auto" w:sz="4" w:space="0"/>
            </w:tcBorders>
            <w:vAlign w:val="center"/>
          </w:tcPr>
          <w:p w14:paraId="370FE87D">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1580" w:type="dxa"/>
            <w:vMerge w:val="continue"/>
            <w:tcBorders>
              <w:top w:val="single" w:color="000000" w:sz="4" w:space="0"/>
              <w:left w:val="single" w:color="auto" w:sz="4" w:space="0"/>
              <w:bottom w:val="single" w:color="000000" w:sz="4" w:space="0"/>
              <w:right w:val="single" w:color="000000" w:sz="4" w:space="0"/>
            </w:tcBorders>
            <w:vAlign w:val="center"/>
          </w:tcPr>
          <w:p w14:paraId="14A5B487">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2399" w:type="dxa"/>
            <w:tcBorders>
              <w:top w:val="single" w:color="000000" w:sz="4" w:space="0"/>
              <w:left w:val="single" w:color="000000" w:sz="4" w:space="0"/>
              <w:bottom w:val="single" w:color="000000" w:sz="4" w:space="0"/>
              <w:right w:val="single" w:color="000000" w:sz="4" w:space="0"/>
            </w:tcBorders>
            <w:vAlign w:val="center"/>
          </w:tcPr>
          <w:p w14:paraId="40B57D0F">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工业园特勤站</w:t>
            </w:r>
          </w:p>
          <w:p w14:paraId="73B1C652">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（3车20人1机器人）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7B8E0969">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exact"/>
              <w:ind w:leftChars="100" w:right="0" w:right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搜救单元：6名指战员、1辆消防车</w:t>
            </w:r>
          </w:p>
          <w:p w14:paraId="5346C358">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exact"/>
              <w:ind w:leftChars="100" w:right="0" w:right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灭火单元：6名指战员、1辆消防车</w:t>
            </w:r>
          </w:p>
          <w:p w14:paraId="31C44D26">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exact"/>
              <w:ind w:leftChars="100" w:right="0" w:right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供水（安全）单元：6名指战员、1辆消防车</w:t>
            </w:r>
          </w:p>
          <w:p w14:paraId="72B32581">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排烟单元：2名指战员、1台排烟机器人</w:t>
            </w:r>
          </w:p>
        </w:tc>
      </w:tr>
      <w:tr w14:paraId="52B0C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auto" w:sz="4" w:space="0"/>
              <w:right w:val="single" w:color="auto" w:sz="4" w:space="0"/>
            </w:tcBorders>
            <w:vAlign w:val="center"/>
          </w:tcPr>
          <w:p w14:paraId="0E6D081A">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1580" w:type="dxa"/>
            <w:tcBorders>
              <w:top w:val="single" w:color="000000" w:sz="4" w:space="0"/>
              <w:left w:val="single" w:color="auto" w:sz="4" w:space="0"/>
              <w:bottom w:val="single" w:color="000000" w:sz="4" w:space="0"/>
              <w:right w:val="single" w:color="000000" w:sz="4" w:space="0"/>
            </w:tcBorders>
            <w:vAlign w:val="center"/>
          </w:tcPr>
          <w:p w14:paraId="4FA98C59">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临高大队</w:t>
            </w:r>
          </w:p>
          <w:p w14:paraId="3FA635CE">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sz w:val="24"/>
                <w:szCs w:val="24"/>
                <w:u w:val="none"/>
              </w:rPr>
            </w:pPr>
            <w:r>
              <w:rPr>
                <w:rFonts w:hint="default" w:ascii="Times New Roman" w:hAnsi="Times New Roman" w:eastAsia="方正楷体_GBK" w:cs="Times New Roman"/>
                <w:i w:val="0"/>
                <w:color w:val="auto"/>
                <w:kern w:val="0"/>
                <w:sz w:val="24"/>
                <w:szCs w:val="24"/>
                <w:u w:val="none"/>
                <w:lang w:val="en-US" w:eastAsia="zh-CN" w:bidi="ar"/>
              </w:rPr>
              <w:t>（3车18人）</w:t>
            </w:r>
          </w:p>
        </w:tc>
        <w:tc>
          <w:tcPr>
            <w:tcW w:w="2399" w:type="dxa"/>
            <w:tcBorders>
              <w:top w:val="single" w:color="000000" w:sz="4" w:space="0"/>
              <w:left w:val="single" w:color="000000" w:sz="4" w:space="0"/>
              <w:bottom w:val="single" w:color="000000" w:sz="4" w:space="0"/>
              <w:right w:val="single" w:color="000000" w:sz="4" w:space="0"/>
            </w:tcBorders>
            <w:vAlign w:val="center"/>
          </w:tcPr>
          <w:p w14:paraId="43C1D202">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临城消防救援站</w:t>
            </w:r>
          </w:p>
          <w:p w14:paraId="7AC17CC1">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（3车18人）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02BF5639">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搜救单元：6名指战员、1辆消防车</w:t>
            </w:r>
          </w:p>
          <w:p w14:paraId="2DB3E59B">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灭火单元：6名指战员、1辆消防车</w:t>
            </w:r>
          </w:p>
          <w:p w14:paraId="1E5A98FE">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供水（安全）单元：6名指战员、1辆消防车</w:t>
            </w:r>
          </w:p>
        </w:tc>
      </w:tr>
      <w:tr w14:paraId="7ECF1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auto" w:sz="4" w:space="0"/>
              <w:right w:val="single" w:color="auto" w:sz="4" w:space="0"/>
            </w:tcBorders>
            <w:vAlign w:val="center"/>
          </w:tcPr>
          <w:p w14:paraId="67489513">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1580" w:type="dxa"/>
            <w:tcBorders>
              <w:top w:val="single" w:color="000000" w:sz="4" w:space="0"/>
              <w:left w:val="single" w:color="auto" w:sz="4" w:space="0"/>
              <w:bottom w:val="single" w:color="000000" w:sz="4" w:space="0"/>
              <w:right w:val="single" w:color="000000" w:sz="4" w:space="0"/>
            </w:tcBorders>
            <w:vAlign w:val="center"/>
          </w:tcPr>
          <w:p w14:paraId="52F52444">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白沙大队</w:t>
            </w:r>
          </w:p>
          <w:p w14:paraId="0316A450">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sz w:val="24"/>
                <w:szCs w:val="24"/>
                <w:u w:val="none"/>
              </w:rPr>
            </w:pPr>
            <w:r>
              <w:rPr>
                <w:rFonts w:hint="default" w:ascii="Times New Roman" w:hAnsi="Times New Roman" w:eastAsia="方正楷体_GBK" w:cs="Times New Roman"/>
                <w:i w:val="0"/>
                <w:color w:val="auto"/>
                <w:kern w:val="0"/>
                <w:sz w:val="24"/>
                <w:szCs w:val="24"/>
                <w:u w:val="none"/>
                <w:lang w:val="en-US" w:eastAsia="zh-CN" w:bidi="ar"/>
              </w:rPr>
              <w:t>（3车18人）</w:t>
            </w:r>
          </w:p>
        </w:tc>
        <w:tc>
          <w:tcPr>
            <w:tcW w:w="2399" w:type="dxa"/>
            <w:tcBorders>
              <w:top w:val="single" w:color="000000" w:sz="4" w:space="0"/>
              <w:left w:val="single" w:color="000000" w:sz="4" w:space="0"/>
              <w:bottom w:val="single" w:color="000000" w:sz="4" w:space="0"/>
              <w:right w:val="single" w:color="000000" w:sz="4" w:space="0"/>
            </w:tcBorders>
            <w:vAlign w:val="center"/>
          </w:tcPr>
          <w:p w14:paraId="4181E498">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牙叉消防救援站</w:t>
            </w:r>
          </w:p>
          <w:p w14:paraId="70424AD5">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（3车18人）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3D6D8A9A">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搜救单元：6名指战员、1辆消防车</w:t>
            </w:r>
          </w:p>
          <w:p w14:paraId="01D8756C">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灭火单元：6名指战员、1辆消防车</w:t>
            </w:r>
          </w:p>
          <w:p w14:paraId="5C78ED33">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供水（安全）单元：6名指战员、1辆消防车</w:t>
            </w:r>
          </w:p>
        </w:tc>
      </w:tr>
      <w:tr w14:paraId="38B9F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auto" w:sz="4" w:space="0"/>
              <w:bottom w:val="single" w:color="auto" w:sz="4" w:space="0"/>
              <w:right w:val="single" w:color="auto" w:sz="4" w:space="0"/>
            </w:tcBorders>
            <w:vAlign w:val="center"/>
          </w:tcPr>
          <w:p w14:paraId="70A1339B">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1580" w:type="dxa"/>
            <w:tcBorders>
              <w:top w:val="single" w:color="000000" w:sz="4" w:space="0"/>
              <w:left w:val="single" w:color="auto" w:sz="4" w:space="0"/>
              <w:bottom w:val="single" w:color="000000" w:sz="4" w:space="0"/>
              <w:right w:val="single" w:color="000000" w:sz="4" w:space="0"/>
            </w:tcBorders>
            <w:vAlign w:val="center"/>
          </w:tcPr>
          <w:p w14:paraId="14B4C73C">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昌江大队</w:t>
            </w:r>
          </w:p>
          <w:p w14:paraId="54B0A853">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sz w:val="24"/>
                <w:szCs w:val="24"/>
                <w:u w:val="none"/>
              </w:rPr>
            </w:pPr>
            <w:r>
              <w:rPr>
                <w:rFonts w:hint="default" w:ascii="Times New Roman" w:hAnsi="Times New Roman" w:eastAsia="方正楷体_GBK" w:cs="Times New Roman"/>
                <w:i w:val="0"/>
                <w:color w:val="auto"/>
                <w:kern w:val="0"/>
                <w:sz w:val="24"/>
                <w:szCs w:val="24"/>
                <w:u w:val="none"/>
                <w:lang w:val="en-US" w:eastAsia="zh-CN" w:bidi="ar"/>
              </w:rPr>
              <w:t>（3车18人）</w:t>
            </w:r>
          </w:p>
        </w:tc>
        <w:tc>
          <w:tcPr>
            <w:tcW w:w="2399" w:type="dxa"/>
            <w:tcBorders>
              <w:top w:val="single" w:color="000000" w:sz="4" w:space="0"/>
              <w:left w:val="single" w:color="000000" w:sz="4" w:space="0"/>
              <w:bottom w:val="single" w:color="000000" w:sz="4" w:space="0"/>
              <w:right w:val="single" w:color="000000" w:sz="4" w:space="0"/>
            </w:tcBorders>
            <w:vAlign w:val="center"/>
          </w:tcPr>
          <w:p w14:paraId="28BED33B">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石碌消防救援站</w:t>
            </w:r>
          </w:p>
          <w:p w14:paraId="546DFB00">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（3车18人）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7855AB0D">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搜救单元：6名指战员、1辆消防车</w:t>
            </w:r>
          </w:p>
          <w:p w14:paraId="10DBB5C8">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灭火单元：6名指战员、1辆消防车</w:t>
            </w:r>
          </w:p>
          <w:p w14:paraId="603757CD">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供水（安全）单元：6名指战员、1辆消防车</w:t>
            </w:r>
          </w:p>
        </w:tc>
      </w:tr>
      <w:tr w14:paraId="35388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37" w:hRule="atLeast"/>
          <w:jc w:val="center"/>
        </w:trPr>
        <w:tc>
          <w:tcPr>
            <w:tcW w:w="754" w:type="dxa"/>
            <w:vMerge w:val="restart"/>
            <w:tcBorders>
              <w:top w:val="single" w:color="auto" w:sz="4" w:space="0"/>
              <w:left w:val="single" w:color="000000" w:sz="4" w:space="0"/>
              <w:right w:val="single" w:color="000000" w:sz="4" w:space="0"/>
            </w:tcBorders>
            <w:vAlign w:val="center"/>
          </w:tcPr>
          <w:p w14:paraId="26CCA840">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琼</w:t>
            </w:r>
          </w:p>
          <w:p w14:paraId="3D9F9B29">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东</w:t>
            </w:r>
          </w:p>
          <w:p w14:paraId="42F81FDA">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协</w:t>
            </w:r>
          </w:p>
          <w:p w14:paraId="7DF5E4E4">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作</w:t>
            </w:r>
          </w:p>
          <w:p w14:paraId="68E344D6">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区</w:t>
            </w:r>
          </w:p>
        </w:tc>
        <w:tc>
          <w:tcPr>
            <w:tcW w:w="1580" w:type="dxa"/>
            <w:vMerge w:val="restart"/>
            <w:tcBorders>
              <w:top w:val="single" w:color="000000" w:sz="4" w:space="0"/>
              <w:left w:val="single" w:color="000000" w:sz="4" w:space="0"/>
              <w:bottom w:val="single" w:color="000000" w:sz="4" w:space="0"/>
              <w:right w:val="single" w:color="000000" w:sz="4" w:space="0"/>
            </w:tcBorders>
            <w:vAlign w:val="center"/>
          </w:tcPr>
          <w:p w14:paraId="5AD3AB52">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琼海支队</w:t>
            </w:r>
          </w:p>
          <w:p w14:paraId="53A758BF">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sz w:val="24"/>
                <w:szCs w:val="24"/>
                <w:u w:val="none"/>
              </w:rPr>
            </w:pPr>
            <w:r>
              <w:rPr>
                <w:rFonts w:hint="default" w:ascii="Times New Roman" w:hAnsi="Times New Roman" w:eastAsia="方正楷体_GBK" w:cs="Times New Roman"/>
                <w:i w:val="0"/>
                <w:color w:val="auto"/>
                <w:kern w:val="0"/>
                <w:sz w:val="24"/>
                <w:szCs w:val="24"/>
                <w:u w:val="none"/>
                <w:lang w:val="en-US" w:eastAsia="zh-CN" w:bidi="ar"/>
              </w:rPr>
              <w:t>（9车54人）</w:t>
            </w:r>
          </w:p>
        </w:tc>
        <w:tc>
          <w:tcPr>
            <w:tcW w:w="2399" w:type="dxa"/>
            <w:tcBorders>
              <w:top w:val="single" w:color="000000" w:sz="4" w:space="0"/>
              <w:left w:val="single" w:color="000000" w:sz="4" w:space="0"/>
              <w:bottom w:val="single" w:color="000000" w:sz="4" w:space="0"/>
              <w:right w:val="single" w:color="000000" w:sz="4" w:space="0"/>
            </w:tcBorders>
            <w:vAlign w:val="center"/>
          </w:tcPr>
          <w:p w14:paraId="18E8D3B8">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福海路特勤站</w:t>
            </w:r>
          </w:p>
          <w:p w14:paraId="411486FD">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（3车18人）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2FAAE4C7">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搜救单元：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3B12D2DF">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灭火单元：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4A141E91">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sz w:val="24"/>
                <w:szCs w:val="24"/>
                <w:u w:val="none"/>
              </w:rPr>
            </w:pPr>
            <w:r>
              <w:rPr>
                <w:rStyle w:val="16"/>
                <w:rFonts w:hint="default" w:ascii="Times New Roman" w:hAnsi="Times New Roman" w:eastAsia="方正仿宋_GBK" w:cs="Times New Roman"/>
                <w:color w:val="auto"/>
                <w:sz w:val="24"/>
                <w:szCs w:val="24"/>
                <w:lang w:val="en-US" w:eastAsia="zh-CN" w:bidi="ar"/>
              </w:rPr>
              <w:t>供水（安全）单元：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tc>
      </w:tr>
      <w:tr w14:paraId="46782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82" w:hRule="atLeast"/>
          <w:jc w:val="center"/>
        </w:trPr>
        <w:tc>
          <w:tcPr>
            <w:tcW w:w="754" w:type="dxa"/>
            <w:vMerge w:val="continue"/>
            <w:tcBorders>
              <w:left w:val="single" w:color="000000" w:sz="4" w:space="0"/>
              <w:right w:val="single" w:color="000000" w:sz="4" w:space="0"/>
            </w:tcBorders>
            <w:vAlign w:val="center"/>
          </w:tcPr>
          <w:p w14:paraId="6D3558F6">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p>
        </w:tc>
        <w:tc>
          <w:tcPr>
            <w:tcW w:w="1580" w:type="dxa"/>
            <w:vMerge w:val="continue"/>
            <w:tcBorders>
              <w:top w:val="single" w:color="000000" w:sz="4" w:space="0"/>
              <w:left w:val="single" w:color="000000" w:sz="4" w:space="0"/>
              <w:bottom w:val="single" w:color="000000" w:sz="4" w:space="0"/>
              <w:right w:val="single" w:color="000000" w:sz="4" w:space="0"/>
            </w:tcBorders>
            <w:vAlign w:val="center"/>
          </w:tcPr>
          <w:p w14:paraId="52E236FB">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2399" w:type="dxa"/>
            <w:tcBorders>
              <w:top w:val="single" w:color="000000" w:sz="4" w:space="0"/>
              <w:left w:val="single" w:color="000000" w:sz="4" w:space="0"/>
              <w:bottom w:val="single" w:color="000000" w:sz="4" w:space="0"/>
              <w:right w:val="single" w:color="000000" w:sz="4" w:space="0"/>
            </w:tcBorders>
            <w:vAlign w:val="center"/>
          </w:tcPr>
          <w:p w14:paraId="58F8D93F">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博鳌消防救援站</w:t>
            </w:r>
          </w:p>
          <w:p w14:paraId="3303DB10">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（3车18人）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165CB84B">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搜救单元：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296DA53E">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灭火单元：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3AF1C4FC">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sz w:val="24"/>
                <w:szCs w:val="24"/>
                <w:u w:val="none"/>
              </w:rPr>
            </w:pPr>
            <w:r>
              <w:rPr>
                <w:rStyle w:val="16"/>
                <w:rFonts w:hint="default" w:ascii="Times New Roman" w:hAnsi="Times New Roman" w:eastAsia="方正仿宋_GBK" w:cs="Times New Roman"/>
                <w:color w:val="auto"/>
                <w:sz w:val="24"/>
                <w:szCs w:val="24"/>
                <w:lang w:val="en-US" w:eastAsia="zh-CN" w:bidi="ar"/>
              </w:rPr>
              <w:t>供水（安全）单元：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tc>
      </w:tr>
      <w:tr w14:paraId="70F7A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000000" w:sz="4" w:space="0"/>
              <w:right w:val="single" w:color="000000" w:sz="4" w:space="0"/>
            </w:tcBorders>
            <w:vAlign w:val="center"/>
          </w:tcPr>
          <w:p w14:paraId="7C4E62E3">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p>
        </w:tc>
        <w:tc>
          <w:tcPr>
            <w:tcW w:w="1580" w:type="dxa"/>
            <w:vMerge w:val="continue"/>
            <w:tcBorders>
              <w:top w:val="single" w:color="000000" w:sz="4" w:space="0"/>
              <w:left w:val="single" w:color="000000" w:sz="4" w:space="0"/>
              <w:bottom w:val="single" w:color="000000" w:sz="4" w:space="0"/>
              <w:right w:val="single" w:color="000000" w:sz="4" w:space="0"/>
            </w:tcBorders>
            <w:vAlign w:val="center"/>
          </w:tcPr>
          <w:p w14:paraId="7335BCD0">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2399" w:type="dxa"/>
            <w:tcBorders>
              <w:top w:val="single" w:color="000000" w:sz="4" w:space="0"/>
              <w:left w:val="single" w:color="000000" w:sz="4" w:space="0"/>
              <w:bottom w:val="single" w:color="000000" w:sz="4" w:space="0"/>
              <w:right w:val="single" w:color="000000" w:sz="4" w:space="0"/>
            </w:tcBorders>
            <w:vAlign w:val="center"/>
          </w:tcPr>
          <w:p w14:paraId="34CBED08">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嘉积消防救援站</w:t>
            </w:r>
          </w:p>
          <w:p w14:paraId="2B3E2F8E">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（3车18人）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37605E64">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搜救单元：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7251DC03">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Style w:val="16"/>
                <w:rFonts w:hint="default" w:ascii="Times New Roman" w:hAnsi="Times New Roman" w:eastAsia="方正仿宋_GBK" w:cs="Times New Roman"/>
                <w:color w:val="auto"/>
                <w:sz w:val="24"/>
                <w:szCs w:val="24"/>
                <w:lang w:val="en-US" w:eastAsia="zh-CN" w:bidi="ar"/>
              </w:rPr>
            </w:pPr>
            <w:r>
              <w:rPr>
                <w:rStyle w:val="16"/>
                <w:rFonts w:hint="default" w:ascii="Times New Roman" w:hAnsi="Times New Roman" w:eastAsia="方正仿宋_GBK" w:cs="Times New Roman"/>
                <w:color w:val="auto"/>
                <w:sz w:val="24"/>
                <w:szCs w:val="24"/>
                <w:lang w:val="en-US" w:eastAsia="zh-CN" w:bidi="ar"/>
              </w:rPr>
              <w:t>灭火单元：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p w14:paraId="60B11F9E">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sz w:val="24"/>
                <w:szCs w:val="24"/>
                <w:u w:val="none"/>
              </w:rPr>
            </w:pPr>
            <w:r>
              <w:rPr>
                <w:rStyle w:val="16"/>
                <w:rFonts w:hint="default" w:ascii="Times New Roman" w:hAnsi="Times New Roman" w:eastAsia="方正仿宋_GBK" w:cs="Times New Roman"/>
                <w:color w:val="auto"/>
                <w:sz w:val="24"/>
                <w:szCs w:val="24"/>
                <w:lang w:val="en-US" w:eastAsia="zh-CN" w:bidi="ar"/>
              </w:rPr>
              <w:t>供水（安全）单元：</w:t>
            </w:r>
            <w:r>
              <w:rPr>
                <w:rStyle w:val="13"/>
                <w:rFonts w:hint="default" w:ascii="Times New Roman" w:hAnsi="Times New Roman" w:eastAsia="方正仿宋_GBK" w:cs="Times New Roman"/>
                <w:color w:val="auto"/>
                <w:sz w:val="24"/>
                <w:szCs w:val="24"/>
                <w:lang w:val="en-US" w:eastAsia="zh-CN" w:bidi="ar"/>
              </w:rPr>
              <w:t>6</w:t>
            </w:r>
            <w:r>
              <w:rPr>
                <w:rStyle w:val="16"/>
                <w:rFonts w:hint="default" w:ascii="Times New Roman" w:hAnsi="Times New Roman" w:eastAsia="方正仿宋_GBK" w:cs="Times New Roman"/>
                <w:color w:val="auto"/>
                <w:sz w:val="24"/>
                <w:szCs w:val="24"/>
                <w:lang w:val="en-US" w:eastAsia="zh-CN" w:bidi="ar"/>
              </w:rPr>
              <w:t>名指战员、</w:t>
            </w:r>
            <w:r>
              <w:rPr>
                <w:rStyle w:val="13"/>
                <w:rFonts w:hint="default" w:ascii="Times New Roman" w:hAnsi="Times New Roman" w:eastAsia="方正仿宋_GBK" w:cs="Times New Roman"/>
                <w:color w:val="auto"/>
                <w:sz w:val="24"/>
                <w:szCs w:val="24"/>
                <w:lang w:val="en-US" w:eastAsia="zh-CN" w:bidi="ar"/>
              </w:rPr>
              <w:t>1</w:t>
            </w:r>
            <w:r>
              <w:rPr>
                <w:rStyle w:val="16"/>
                <w:rFonts w:hint="default" w:ascii="Times New Roman" w:hAnsi="Times New Roman" w:eastAsia="方正仿宋_GBK" w:cs="Times New Roman"/>
                <w:color w:val="auto"/>
                <w:sz w:val="24"/>
                <w:szCs w:val="24"/>
                <w:lang w:val="en-US" w:eastAsia="zh-CN" w:bidi="ar"/>
              </w:rPr>
              <w:t>辆消防车</w:t>
            </w:r>
          </w:p>
        </w:tc>
      </w:tr>
      <w:tr w14:paraId="1FF2F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000000" w:sz="4" w:space="0"/>
              <w:bottom w:val="single" w:color="auto" w:sz="4" w:space="0"/>
              <w:right w:val="single" w:color="000000" w:sz="4" w:space="0"/>
            </w:tcBorders>
            <w:vAlign w:val="center"/>
          </w:tcPr>
          <w:p w14:paraId="0F925A6F">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p>
        </w:tc>
        <w:tc>
          <w:tcPr>
            <w:tcW w:w="1580" w:type="dxa"/>
            <w:vMerge w:val="restart"/>
            <w:tcBorders>
              <w:top w:val="single" w:color="000000" w:sz="4" w:space="0"/>
              <w:left w:val="single" w:color="000000" w:sz="4" w:space="0"/>
              <w:bottom w:val="single" w:color="000000" w:sz="4" w:space="0"/>
              <w:right w:val="single" w:color="000000" w:sz="4" w:space="0"/>
            </w:tcBorders>
            <w:vAlign w:val="center"/>
          </w:tcPr>
          <w:p w14:paraId="79C04784">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万宁大队</w:t>
            </w:r>
          </w:p>
          <w:p w14:paraId="310CFA5E">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sz w:val="24"/>
                <w:szCs w:val="24"/>
                <w:u w:val="none"/>
              </w:rPr>
            </w:pPr>
            <w:r>
              <w:rPr>
                <w:rFonts w:hint="default" w:ascii="Times New Roman" w:hAnsi="Times New Roman" w:eastAsia="方正楷体_GBK" w:cs="Times New Roman"/>
                <w:i w:val="0"/>
                <w:color w:val="auto"/>
                <w:kern w:val="0"/>
                <w:sz w:val="24"/>
                <w:szCs w:val="24"/>
                <w:u w:val="none"/>
                <w:lang w:val="en-US" w:eastAsia="zh-CN" w:bidi="ar"/>
              </w:rPr>
              <w:t>（6车36人）</w:t>
            </w:r>
          </w:p>
        </w:tc>
        <w:tc>
          <w:tcPr>
            <w:tcW w:w="2399" w:type="dxa"/>
            <w:tcBorders>
              <w:top w:val="single" w:color="000000" w:sz="4" w:space="0"/>
              <w:left w:val="single" w:color="000000" w:sz="4" w:space="0"/>
              <w:bottom w:val="single" w:color="000000" w:sz="4" w:space="0"/>
              <w:right w:val="single" w:color="000000" w:sz="4" w:space="0"/>
            </w:tcBorders>
            <w:vAlign w:val="center"/>
          </w:tcPr>
          <w:p w14:paraId="424753B0">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万城消防救援站</w:t>
            </w:r>
          </w:p>
          <w:p w14:paraId="2CDCEB25">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（3车18人）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2C2A19E4">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搜救单元：6名指战员、1辆消防车</w:t>
            </w:r>
          </w:p>
          <w:p w14:paraId="7C6B0DBD">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灭火单元：6名指战员、1辆消防车</w:t>
            </w:r>
          </w:p>
          <w:p w14:paraId="7DC83873">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供水（安全）单元：6名指战员、1辆消防车</w:t>
            </w:r>
          </w:p>
        </w:tc>
      </w:tr>
      <w:tr w14:paraId="11323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restart"/>
            <w:tcBorders>
              <w:top w:val="single" w:color="auto" w:sz="4" w:space="0"/>
              <w:left w:val="single" w:color="000000" w:sz="4" w:space="0"/>
              <w:right w:val="single" w:color="000000" w:sz="4" w:space="0"/>
            </w:tcBorders>
            <w:vAlign w:val="center"/>
          </w:tcPr>
          <w:p w14:paraId="1B6E503F">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琼</w:t>
            </w:r>
          </w:p>
          <w:p w14:paraId="3AEB7C47">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东</w:t>
            </w:r>
          </w:p>
          <w:p w14:paraId="599FEC28">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协</w:t>
            </w:r>
          </w:p>
          <w:p w14:paraId="3D9409FC">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作</w:t>
            </w:r>
          </w:p>
          <w:p w14:paraId="242A717F">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r>
              <w:rPr>
                <w:rFonts w:hint="default" w:ascii="Times New Roman" w:hAnsi="Times New Roman" w:eastAsia="方正楷体_GBK" w:cs="Times New Roman"/>
                <w:i w:val="0"/>
                <w:color w:val="auto"/>
                <w:kern w:val="0"/>
                <w:sz w:val="24"/>
                <w:szCs w:val="24"/>
                <w:u w:val="none"/>
                <w:lang w:val="en-US" w:eastAsia="zh-CN" w:bidi="ar"/>
              </w:rPr>
              <w:t>区</w:t>
            </w:r>
          </w:p>
        </w:tc>
        <w:tc>
          <w:tcPr>
            <w:tcW w:w="1580" w:type="dxa"/>
            <w:vMerge w:val="continue"/>
            <w:tcBorders>
              <w:top w:val="single" w:color="000000" w:sz="4" w:space="0"/>
              <w:left w:val="single" w:color="000000" w:sz="4" w:space="0"/>
              <w:bottom w:val="single" w:color="000000" w:sz="4" w:space="0"/>
              <w:right w:val="single" w:color="000000" w:sz="4" w:space="0"/>
            </w:tcBorders>
            <w:vAlign w:val="center"/>
          </w:tcPr>
          <w:p w14:paraId="040BA5D0">
            <w:pPr>
              <w:keepNext w:val="0"/>
              <w:keepLines w:val="0"/>
              <w:pageBreakBefore w:val="0"/>
              <w:widowControl/>
              <w:kinsoku/>
              <w:wordWrap/>
              <w:overflowPunct/>
              <w:topLinePunct w:val="0"/>
              <w:autoSpaceDE/>
              <w:autoSpaceDN/>
              <w:bidi w:val="0"/>
              <w:adjustRightInd/>
              <w:snapToGrid/>
              <w:spacing w:before="0" w:beforeLines="0" w:after="0" w:afterLines="0" w:line="300" w:lineRule="exact"/>
              <w:ind w:left="0" w:leftChars="0" w:right="0" w:rightChars="0" w:firstLine="0" w:firstLineChars="0"/>
              <w:jc w:val="center"/>
              <w:outlineLvl w:val="9"/>
              <w:rPr>
                <w:rFonts w:hint="default" w:ascii="Times New Roman" w:hAnsi="Times New Roman" w:eastAsia="方正楷体_GBK" w:cs="Times New Roman"/>
                <w:i w:val="0"/>
                <w:color w:val="auto"/>
                <w:sz w:val="24"/>
                <w:szCs w:val="24"/>
                <w:u w:val="none"/>
              </w:rPr>
            </w:pPr>
          </w:p>
        </w:tc>
        <w:tc>
          <w:tcPr>
            <w:tcW w:w="2399" w:type="dxa"/>
            <w:tcBorders>
              <w:top w:val="single" w:color="000000" w:sz="4" w:space="0"/>
              <w:left w:val="single" w:color="000000" w:sz="4" w:space="0"/>
              <w:bottom w:val="single" w:color="000000" w:sz="4" w:space="0"/>
              <w:right w:val="single" w:color="000000" w:sz="4" w:space="0"/>
            </w:tcBorders>
            <w:vAlign w:val="center"/>
          </w:tcPr>
          <w:p w14:paraId="5B8F5797">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兴隆消防救援站</w:t>
            </w:r>
          </w:p>
          <w:p w14:paraId="2706D9A1">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（3车18人）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758CE1C9">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搜救单元：6名指战员、1辆消防车</w:t>
            </w:r>
          </w:p>
          <w:p w14:paraId="4962D6C3">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灭火单元：6名指战员、1辆消防车</w:t>
            </w:r>
          </w:p>
          <w:p w14:paraId="5E63091C">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供水（安全）单元：6名指战员、1辆消防车</w:t>
            </w:r>
          </w:p>
        </w:tc>
      </w:tr>
      <w:tr w14:paraId="71BCB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000000" w:sz="4" w:space="0"/>
              <w:right w:val="single" w:color="000000" w:sz="4" w:space="0"/>
            </w:tcBorders>
            <w:vAlign w:val="center"/>
          </w:tcPr>
          <w:p w14:paraId="33C8FF42">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p>
        </w:tc>
        <w:tc>
          <w:tcPr>
            <w:tcW w:w="1580" w:type="dxa"/>
            <w:tcBorders>
              <w:top w:val="single" w:color="000000" w:sz="4" w:space="0"/>
              <w:left w:val="single" w:color="000000" w:sz="4" w:space="0"/>
              <w:bottom w:val="single" w:color="000000" w:sz="4" w:space="0"/>
              <w:right w:val="single" w:color="000000" w:sz="4" w:space="0"/>
            </w:tcBorders>
            <w:vAlign w:val="center"/>
          </w:tcPr>
          <w:p w14:paraId="1B0DC056">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定安大队</w:t>
            </w:r>
          </w:p>
          <w:p w14:paraId="40E10F5F">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sz w:val="24"/>
                <w:szCs w:val="24"/>
                <w:u w:val="none"/>
              </w:rPr>
            </w:pPr>
            <w:r>
              <w:rPr>
                <w:rFonts w:hint="default" w:ascii="Times New Roman" w:hAnsi="Times New Roman" w:eastAsia="方正楷体_GBK" w:cs="Times New Roman"/>
                <w:i w:val="0"/>
                <w:color w:val="auto"/>
                <w:kern w:val="0"/>
                <w:sz w:val="24"/>
                <w:szCs w:val="24"/>
                <w:u w:val="none"/>
                <w:lang w:val="en-US" w:eastAsia="zh-CN" w:bidi="ar"/>
              </w:rPr>
              <w:t>（4车19人）</w:t>
            </w:r>
          </w:p>
        </w:tc>
        <w:tc>
          <w:tcPr>
            <w:tcW w:w="2399" w:type="dxa"/>
            <w:tcBorders>
              <w:top w:val="single" w:color="000000" w:sz="4" w:space="0"/>
              <w:left w:val="single" w:color="000000" w:sz="4" w:space="0"/>
              <w:bottom w:val="single" w:color="000000" w:sz="4" w:space="0"/>
              <w:right w:val="single" w:color="000000" w:sz="4" w:space="0"/>
            </w:tcBorders>
            <w:vAlign w:val="center"/>
          </w:tcPr>
          <w:p w14:paraId="5A770C9F">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定城消防救援站</w:t>
            </w:r>
          </w:p>
          <w:p w14:paraId="50982E7D">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（4车19人）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24C5294E">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搜救单元：6名指战员、1辆消防车</w:t>
            </w:r>
          </w:p>
          <w:p w14:paraId="3BA00922">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灭火单元：6名指战员、1辆消防车</w:t>
            </w:r>
          </w:p>
          <w:p w14:paraId="6DBFA66B">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供水（安全）单元：7名指战员、2辆消防车</w:t>
            </w:r>
          </w:p>
        </w:tc>
      </w:tr>
      <w:tr w14:paraId="74B25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000000" w:sz="4" w:space="0"/>
              <w:right w:val="single" w:color="000000" w:sz="4" w:space="0"/>
            </w:tcBorders>
            <w:vAlign w:val="center"/>
          </w:tcPr>
          <w:p w14:paraId="721CED30">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p>
        </w:tc>
        <w:tc>
          <w:tcPr>
            <w:tcW w:w="1580" w:type="dxa"/>
            <w:tcBorders>
              <w:top w:val="single" w:color="000000" w:sz="4" w:space="0"/>
              <w:left w:val="single" w:color="000000" w:sz="4" w:space="0"/>
              <w:bottom w:val="single" w:color="000000" w:sz="4" w:space="0"/>
              <w:right w:val="single" w:color="000000" w:sz="4" w:space="0"/>
            </w:tcBorders>
            <w:vAlign w:val="center"/>
          </w:tcPr>
          <w:p w14:paraId="3A681B53">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屯昌大队</w:t>
            </w:r>
          </w:p>
          <w:p w14:paraId="07D23228">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sz w:val="24"/>
                <w:szCs w:val="24"/>
                <w:u w:val="none"/>
              </w:rPr>
            </w:pPr>
            <w:r>
              <w:rPr>
                <w:rFonts w:hint="default" w:ascii="Times New Roman" w:hAnsi="Times New Roman" w:eastAsia="方正楷体_GBK" w:cs="Times New Roman"/>
                <w:i w:val="0"/>
                <w:color w:val="auto"/>
                <w:kern w:val="0"/>
                <w:sz w:val="24"/>
                <w:szCs w:val="24"/>
                <w:u w:val="none"/>
                <w:lang w:val="en-US" w:eastAsia="zh-CN" w:bidi="ar"/>
              </w:rPr>
              <w:t>（3车18人）</w:t>
            </w:r>
          </w:p>
        </w:tc>
        <w:tc>
          <w:tcPr>
            <w:tcW w:w="2399" w:type="dxa"/>
            <w:tcBorders>
              <w:top w:val="single" w:color="000000" w:sz="4" w:space="0"/>
              <w:left w:val="single" w:color="000000" w:sz="4" w:space="0"/>
              <w:bottom w:val="single" w:color="000000" w:sz="4" w:space="0"/>
              <w:right w:val="single" w:color="000000" w:sz="4" w:space="0"/>
            </w:tcBorders>
            <w:vAlign w:val="center"/>
          </w:tcPr>
          <w:p w14:paraId="7420CF44">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屯城消防救援站</w:t>
            </w:r>
          </w:p>
          <w:p w14:paraId="61F62E45">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（3车18人）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3C27567E">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搜救单元：6名指战员、1辆消防车</w:t>
            </w:r>
          </w:p>
          <w:p w14:paraId="2E7FB9D1">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灭火单元：6名指战员、1辆消防车</w:t>
            </w:r>
          </w:p>
          <w:p w14:paraId="4567C6AD">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供水（安全）单元：6名指战员、1辆消防车</w:t>
            </w:r>
          </w:p>
        </w:tc>
      </w:tr>
      <w:tr w14:paraId="53812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754" w:type="dxa"/>
            <w:vMerge w:val="continue"/>
            <w:tcBorders>
              <w:left w:val="single" w:color="000000" w:sz="4" w:space="0"/>
              <w:bottom w:val="single" w:color="auto" w:sz="4" w:space="0"/>
              <w:right w:val="single" w:color="000000" w:sz="4" w:space="0"/>
            </w:tcBorders>
            <w:vAlign w:val="center"/>
          </w:tcPr>
          <w:p w14:paraId="40A07C7C">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p>
        </w:tc>
        <w:tc>
          <w:tcPr>
            <w:tcW w:w="1580" w:type="dxa"/>
            <w:tcBorders>
              <w:top w:val="single" w:color="000000" w:sz="4" w:space="0"/>
              <w:left w:val="single" w:color="000000" w:sz="4" w:space="0"/>
              <w:bottom w:val="single" w:color="000000" w:sz="4" w:space="0"/>
              <w:right w:val="single" w:color="000000" w:sz="4" w:space="0"/>
            </w:tcBorders>
            <w:vAlign w:val="center"/>
          </w:tcPr>
          <w:p w14:paraId="557B6715">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琼中大队</w:t>
            </w:r>
          </w:p>
          <w:p w14:paraId="6AB6976F">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楷体_GBK" w:cs="Times New Roman"/>
                <w:i w:val="0"/>
                <w:color w:val="auto"/>
                <w:kern w:val="0"/>
                <w:sz w:val="24"/>
                <w:szCs w:val="24"/>
                <w:u w:val="none"/>
                <w:lang w:val="en-US" w:eastAsia="zh-CN" w:bidi="ar"/>
              </w:rPr>
            </w:pPr>
            <w:r>
              <w:rPr>
                <w:rFonts w:hint="default" w:ascii="Times New Roman" w:hAnsi="Times New Roman" w:eastAsia="方正楷体_GBK" w:cs="Times New Roman"/>
                <w:i w:val="0"/>
                <w:color w:val="auto"/>
                <w:kern w:val="0"/>
                <w:sz w:val="24"/>
                <w:szCs w:val="24"/>
                <w:u w:val="none"/>
                <w:lang w:val="en-US" w:eastAsia="zh-CN" w:bidi="ar"/>
              </w:rPr>
              <w:t>（3车18人）</w:t>
            </w:r>
          </w:p>
        </w:tc>
        <w:tc>
          <w:tcPr>
            <w:tcW w:w="2399" w:type="dxa"/>
            <w:tcBorders>
              <w:top w:val="single" w:color="000000" w:sz="4" w:space="0"/>
              <w:left w:val="single" w:color="000000" w:sz="4" w:space="0"/>
              <w:bottom w:val="single" w:color="000000" w:sz="4" w:space="0"/>
              <w:right w:val="single" w:color="000000" w:sz="4" w:space="0"/>
            </w:tcBorders>
            <w:vAlign w:val="center"/>
          </w:tcPr>
          <w:p w14:paraId="0E86B710">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营根消防救援站</w:t>
            </w:r>
          </w:p>
          <w:p w14:paraId="371E5A25">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（3车18人）</w:t>
            </w:r>
          </w:p>
        </w:tc>
        <w:tc>
          <w:tcPr>
            <w:tcW w:w="4929" w:type="dxa"/>
            <w:tcBorders>
              <w:top w:val="single" w:color="000000" w:sz="4" w:space="0"/>
              <w:left w:val="single" w:color="000000" w:sz="4" w:space="0"/>
              <w:bottom w:val="single" w:color="000000" w:sz="4" w:space="0"/>
              <w:right w:val="single" w:color="000000" w:sz="4" w:space="0"/>
            </w:tcBorders>
            <w:vAlign w:val="center"/>
          </w:tcPr>
          <w:p w14:paraId="3E0C09A5">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搜救单元：6名指战员、1辆消防车</w:t>
            </w:r>
          </w:p>
          <w:p w14:paraId="272AFF87">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灭火单元：6名指战员、1辆消防车</w:t>
            </w:r>
          </w:p>
          <w:p w14:paraId="0ED49918">
            <w:pPr>
              <w:keepNext w:val="0"/>
              <w:keepLines w:val="0"/>
              <w:pageBreakBefore w:val="0"/>
              <w:widowControl/>
              <w:suppressLineNumbers w:val="0"/>
              <w:kinsoku/>
              <w:wordWrap/>
              <w:overflowPunct/>
              <w:topLinePunct w:val="0"/>
              <w:autoSpaceDE/>
              <w:autoSpaceDN/>
              <w:bidi w:val="0"/>
              <w:adjustRightInd/>
              <w:snapToGrid/>
              <w:spacing w:line="300" w:lineRule="exact"/>
              <w:ind w:left="210" w:leftChars="100" w:right="0" w:rightChars="0" w:firstLine="0" w:firstLineChars="0"/>
              <w:jc w:val="left"/>
              <w:textAlignment w:val="center"/>
              <w:outlineLvl w:val="9"/>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供水（安全）单元：6名指战员，1辆消防车</w:t>
            </w:r>
          </w:p>
        </w:tc>
      </w:tr>
    </w:tbl>
    <w:p w14:paraId="398BAED6">
      <w:pPr>
        <w:rPr>
          <w:rFonts w:hint="default" w:ascii="Times New Roman" w:hAnsi="Times New Roman" w:cs="Times New Roman"/>
          <w:color w:val="auto"/>
          <w:lang w:val="en-US" w:eastAsia="zh-CN"/>
        </w:rPr>
      </w:pPr>
    </w:p>
    <w:p w14:paraId="15C0B502">
      <w:pPr>
        <w:autoSpaceDE/>
        <w:autoSpaceDN/>
        <w:adjustRightInd/>
        <w:spacing w:line="600" w:lineRule="exact"/>
        <w:ind w:firstLine="0" w:firstLineChars="0"/>
        <w:jc w:val="center"/>
        <w:rPr>
          <w:rFonts w:hint="eastAsia" w:ascii="方正小标宋_GBK" w:hAnsi="方正小标宋_GBK" w:eastAsia="方正小标宋_GBK" w:cs="方正小标宋_GBK"/>
          <w:sz w:val="44"/>
          <w:szCs w:val="44"/>
        </w:rPr>
      </w:pPr>
    </w:p>
    <w:p w14:paraId="3DE2D1B9">
      <w:pPr>
        <w:autoSpaceDE/>
        <w:autoSpaceDN/>
        <w:adjustRightInd/>
        <w:spacing w:line="600" w:lineRule="exact"/>
        <w:ind w:firstLine="0" w:firstLineChars="0"/>
        <w:jc w:val="center"/>
        <w:rPr>
          <w:rFonts w:hint="eastAsia" w:ascii="方正小标宋_GBK" w:hAnsi="方正小标宋_GBK" w:eastAsia="方正小标宋_GBK" w:cs="方正小标宋_GBK"/>
          <w:sz w:val="44"/>
          <w:szCs w:val="44"/>
        </w:rPr>
      </w:pPr>
    </w:p>
    <w:p w14:paraId="7B30D3E7">
      <w:pPr>
        <w:autoSpaceDE/>
        <w:autoSpaceDN/>
        <w:adjustRightInd/>
        <w:spacing w:line="600" w:lineRule="exact"/>
        <w:ind w:firstLine="0" w:firstLineChars="0"/>
        <w:jc w:val="center"/>
        <w:rPr>
          <w:rFonts w:hint="eastAsia" w:ascii="方正小标宋_GBK" w:hAnsi="方正小标宋_GBK" w:eastAsia="方正小标宋_GBK" w:cs="方正小标宋_GBK"/>
          <w:sz w:val="44"/>
          <w:szCs w:val="44"/>
        </w:rPr>
      </w:pPr>
    </w:p>
    <w:p w14:paraId="7DD1A817">
      <w:pPr>
        <w:autoSpaceDE/>
        <w:autoSpaceDN/>
        <w:adjustRightInd/>
        <w:spacing w:line="600" w:lineRule="exact"/>
        <w:ind w:firstLine="0" w:firstLineChars="0"/>
        <w:jc w:val="center"/>
        <w:rPr>
          <w:rFonts w:hint="eastAsia" w:ascii="方正小标宋_GBK" w:hAnsi="方正小标宋_GBK" w:eastAsia="方正小标宋_GBK" w:cs="方正小标宋_GBK"/>
          <w:sz w:val="44"/>
          <w:szCs w:val="44"/>
        </w:rPr>
      </w:pPr>
    </w:p>
    <w:p w14:paraId="7D67FF95">
      <w:pPr>
        <w:autoSpaceDE/>
        <w:autoSpaceDN/>
        <w:adjustRightInd/>
        <w:spacing w:line="600" w:lineRule="exact"/>
        <w:ind w:firstLine="0" w:firstLineChars="0"/>
        <w:jc w:val="center"/>
        <w:rPr>
          <w:rFonts w:hint="eastAsia" w:ascii="方正小标宋_GBK" w:hAnsi="方正小标宋_GBK" w:eastAsia="方正小标宋_GBK" w:cs="方正小标宋_GBK"/>
          <w:sz w:val="44"/>
          <w:szCs w:val="44"/>
        </w:rPr>
      </w:pPr>
    </w:p>
    <w:p w14:paraId="1A98717F">
      <w:pPr>
        <w:autoSpaceDE/>
        <w:autoSpaceDN/>
        <w:adjustRightInd/>
        <w:spacing w:line="600" w:lineRule="exact"/>
        <w:ind w:firstLine="0" w:firstLineChars="0"/>
        <w:jc w:val="center"/>
        <w:rPr>
          <w:rFonts w:hint="eastAsia" w:ascii="方正小标宋_GBK" w:hAnsi="方正小标宋_GBK" w:eastAsia="方正小标宋_GBK" w:cs="方正小标宋_GBK"/>
          <w:sz w:val="44"/>
          <w:szCs w:val="44"/>
        </w:rPr>
      </w:pPr>
    </w:p>
    <w:p w14:paraId="6F5E3D23">
      <w:pPr>
        <w:autoSpaceDE/>
        <w:autoSpaceDN/>
        <w:adjustRightInd/>
        <w:spacing w:line="600" w:lineRule="exact"/>
        <w:ind w:firstLine="0" w:firstLineChars="0"/>
        <w:jc w:val="center"/>
        <w:rPr>
          <w:rFonts w:hint="eastAsia" w:ascii="方正小标宋_GBK" w:hAnsi="方正小标宋_GBK" w:eastAsia="方正小标宋_GBK" w:cs="方正小标宋_GBK"/>
          <w:sz w:val="44"/>
          <w:szCs w:val="44"/>
        </w:rPr>
      </w:pPr>
    </w:p>
    <w:p w14:paraId="5634267A">
      <w:pPr>
        <w:autoSpaceDE/>
        <w:autoSpaceDN/>
        <w:adjustRightInd/>
        <w:spacing w:line="600" w:lineRule="exact"/>
        <w:ind w:firstLine="0" w:firstLineChars="0"/>
        <w:jc w:val="center"/>
        <w:rPr>
          <w:rFonts w:hint="eastAsia" w:ascii="方正小标宋_GBK" w:hAnsi="方正小标宋_GBK" w:eastAsia="方正小标宋_GBK" w:cs="方正小标宋_GBK"/>
          <w:sz w:val="44"/>
          <w:szCs w:val="44"/>
        </w:rPr>
      </w:pPr>
    </w:p>
    <w:p w14:paraId="4EAF7104">
      <w:pPr>
        <w:autoSpaceDE/>
        <w:autoSpaceDN/>
        <w:adjustRightInd/>
        <w:spacing w:line="600" w:lineRule="exact"/>
        <w:ind w:firstLine="0" w:firstLineChars="0"/>
        <w:jc w:val="center"/>
        <w:rPr>
          <w:rFonts w:hint="eastAsia" w:ascii="方正小标宋_GBK" w:hAnsi="方正小标宋_GBK" w:eastAsia="方正小标宋_GBK" w:cs="方正小标宋_GBK"/>
          <w:sz w:val="44"/>
          <w:szCs w:val="44"/>
        </w:rPr>
      </w:pPr>
    </w:p>
    <w:p w14:paraId="34ECF572">
      <w:pPr>
        <w:autoSpaceDE/>
        <w:autoSpaceDN/>
        <w:adjustRightInd/>
        <w:spacing w:line="600" w:lineRule="exact"/>
        <w:ind w:firstLine="0" w:firstLineChars="0"/>
        <w:jc w:val="center"/>
        <w:rPr>
          <w:rFonts w:hint="eastAsia" w:ascii="方正小标宋_GBK" w:hAnsi="方正小标宋_GBK" w:eastAsia="方正小标宋_GBK" w:cs="方正小标宋_GBK"/>
          <w:sz w:val="44"/>
          <w:szCs w:val="44"/>
        </w:rPr>
      </w:pPr>
    </w:p>
    <w:p w14:paraId="15D0D8C4">
      <w:pPr>
        <w:autoSpaceDE/>
        <w:autoSpaceDN/>
        <w:adjustRightInd/>
        <w:spacing w:line="600" w:lineRule="exact"/>
        <w:ind w:firstLine="0" w:firstLineChars="0"/>
        <w:jc w:val="center"/>
        <w:rPr>
          <w:rFonts w:hint="eastAsia" w:ascii="方正小标宋_GBK" w:hAnsi="方正小标宋_GBK" w:eastAsia="方正小标宋_GBK" w:cs="方正小标宋_GBK"/>
          <w:sz w:val="44"/>
          <w:szCs w:val="44"/>
        </w:rPr>
      </w:pPr>
    </w:p>
    <w:p w14:paraId="56F70DA5">
      <w:pPr>
        <w:autoSpaceDE/>
        <w:autoSpaceDN/>
        <w:adjustRightInd/>
        <w:spacing w:line="600" w:lineRule="exact"/>
        <w:ind w:firstLine="0" w:firstLineChars="0"/>
        <w:jc w:val="center"/>
        <w:rPr>
          <w:rFonts w:hint="eastAsia" w:ascii="方正小标宋_GBK" w:hAnsi="方正小标宋_GBK" w:eastAsia="方正小标宋_GBK" w:cs="方正小标宋_GBK"/>
          <w:sz w:val="44"/>
          <w:szCs w:val="44"/>
        </w:rPr>
      </w:pPr>
    </w:p>
    <w:p w14:paraId="459F5A1A">
      <w:pPr>
        <w:autoSpaceDE/>
        <w:autoSpaceDN/>
        <w:adjustRightInd/>
        <w:spacing w:line="600" w:lineRule="exact"/>
        <w:ind w:firstLine="0" w:firstLineChars="0"/>
        <w:jc w:val="center"/>
        <w:rPr>
          <w:rFonts w:hint="eastAsia" w:ascii="方正小标宋_GBK" w:hAnsi="方正小标宋_GBK" w:eastAsia="方正小标宋_GBK" w:cs="方正小标宋_GBK"/>
          <w:sz w:val="44"/>
          <w:szCs w:val="44"/>
        </w:rPr>
      </w:pPr>
    </w:p>
    <w:p w14:paraId="4694905D">
      <w:pPr>
        <w:autoSpaceDE/>
        <w:autoSpaceDN/>
        <w:adjustRightInd/>
        <w:spacing w:line="600" w:lineRule="exact"/>
        <w:ind w:firstLine="0" w:firstLineChars="0"/>
        <w:jc w:val="center"/>
        <w:rPr>
          <w:rFonts w:hint="eastAsia" w:ascii="方正小标宋_GBK" w:hAnsi="方正小标宋_GBK" w:eastAsia="方正小标宋_GBK" w:cs="方正小标宋_GBK"/>
          <w:sz w:val="44"/>
          <w:szCs w:val="44"/>
        </w:rPr>
      </w:pPr>
    </w:p>
    <w:p w14:paraId="6FD2342A">
      <w:pPr>
        <w:autoSpaceDE/>
        <w:autoSpaceDN/>
        <w:adjustRightInd/>
        <w:spacing w:line="600" w:lineRule="exact"/>
        <w:ind w:firstLine="0" w:firstLineChars="0"/>
        <w:jc w:val="center"/>
        <w:rPr>
          <w:rFonts w:hint="eastAsia" w:ascii="方正小标宋_GBK" w:hAnsi="方正小标宋_GBK" w:eastAsia="方正小标宋_GBK" w:cs="方正小标宋_GBK"/>
          <w:sz w:val="44"/>
          <w:szCs w:val="44"/>
        </w:rPr>
      </w:pPr>
    </w:p>
    <w:p w14:paraId="76325903">
      <w:pPr>
        <w:autoSpaceDE w:val="0"/>
        <w:autoSpaceDN w:val="0"/>
        <w:adjustRightInd w:val="0"/>
        <w:spacing w:line="600" w:lineRule="exact"/>
        <w:outlineLvl w:val="2"/>
        <w:rPr>
          <w:rFonts w:hint="eastAsia" w:ascii="方正小标宋_GBK" w:hAnsi="方正小标宋_GBK" w:eastAsia="方正小标宋_GBK" w:cs="方正小标宋_GBK"/>
          <w:sz w:val="44"/>
          <w:szCs w:val="44"/>
        </w:rPr>
      </w:pPr>
      <w:bookmarkStart w:id="30" w:name="_Toc27926"/>
      <w:bookmarkStart w:id="31" w:name="_Toc23412"/>
      <w:r>
        <w:rPr>
          <w:rFonts w:hint="eastAsia" w:ascii="方正黑体_GBK" w:hAnsi="方正黑体_GBK" w:eastAsia="方正黑体_GBK" w:cs="方正黑体_GBK"/>
          <w:sz w:val="32"/>
          <w:szCs w:val="32"/>
        </w:rPr>
        <w:t>附件</w:t>
      </w:r>
      <w:r>
        <w:rPr>
          <w:rFonts w:hint="eastAsia" w:ascii="方正黑体_GBK" w:hAnsi="方正黑体_GBK" w:eastAsia="方正黑体_GBK" w:cs="方正黑体_GBK"/>
          <w:sz w:val="32"/>
          <w:szCs w:val="32"/>
          <w:lang w:val="en-US" w:eastAsia="zh-CN"/>
        </w:rPr>
        <w:t>5</w:t>
      </w:r>
      <w:bookmarkEnd w:id="30"/>
      <w:bookmarkEnd w:id="31"/>
    </w:p>
    <w:p w14:paraId="59519E58">
      <w:pPr>
        <w:autoSpaceDE/>
        <w:autoSpaceDN/>
        <w:adjustRightInd/>
        <w:spacing w:line="600" w:lineRule="exact"/>
        <w:ind w:firstLine="0" w:firstLineChars="0"/>
        <w:jc w:val="center"/>
        <w:outlineLvl w:val="2"/>
        <w:rPr>
          <w:rFonts w:hint="eastAsia" w:ascii="方正仿宋_GBK" w:hAnsi="方正仿宋_GBK" w:eastAsia="方正仿宋_GBK" w:cs="方正仿宋_GBK"/>
          <w:color w:val="000000"/>
          <w:sz w:val="32"/>
          <w:szCs w:val="32"/>
        </w:rPr>
      </w:pPr>
      <w:bookmarkStart w:id="32" w:name="_Toc2407"/>
      <w:bookmarkStart w:id="33" w:name="_Toc20857"/>
      <w:r>
        <w:rPr>
          <w:rFonts w:hint="eastAsia" w:ascii="方正小标宋_GBK" w:hAnsi="方正小标宋_GBK" w:eastAsia="方正小标宋_GBK" w:cs="方正小标宋_GBK"/>
          <w:sz w:val="44"/>
          <w:szCs w:val="44"/>
        </w:rPr>
        <w:t>火场</w:t>
      </w:r>
      <w:r>
        <w:rPr>
          <w:rFonts w:hint="eastAsia" w:ascii="方正小标宋_GBK" w:hAnsi="方正小标宋_GBK" w:eastAsia="方正小标宋_GBK" w:cs="方正小标宋_GBK"/>
          <w:sz w:val="44"/>
          <w:szCs w:val="44"/>
          <w:lang w:eastAsia="zh-CN"/>
        </w:rPr>
        <w:t>供水强度流量</w:t>
      </w:r>
      <w:r>
        <w:rPr>
          <w:rFonts w:hint="eastAsia" w:ascii="方正小标宋_GBK" w:hAnsi="方正小标宋_GBK" w:eastAsia="方正小标宋_GBK" w:cs="方正小标宋_GBK"/>
          <w:sz w:val="44"/>
          <w:szCs w:val="44"/>
        </w:rPr>
        <w:t>估算</w:t>
      </w:r>
      <w:bookmarkEnd w:id="32"/>
      <w:bookmarkEnd w:id="33"/>
    </w:p>
    <w:p w14:paraId="2F6E3000">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方正仿宋_GBK" w:hAnsi="方正仿宋_GBK" w:eastAsia="方正仿宋_GBK" w:cs="方正仿宋_GBK"/>
          <w:color w:val="000000"/>
          <w:sz w:val="32"/>
          <w:szCs w:val="32"/>
        </w:rPr>
        <w:t>（一）大型商业综合体火灾灭火用水供给强度按</w:t>
      </w:r>
      <w:r>
        <w:rPr>
          <w:rFonts w:hint="eastAsia" w:ascii="Times New Roman" w:hAnsi="Times New Roman" w:eastAsia="方正仿宋_GBK"/>
          <w:color w:val="000000"/>
          <w:sz w:val="32"/>
          <w:szCs w:val="32"/>
        </w:rPr>
        <w:t>0.2L/（s·㎡）计算。火场实际用水量（L/s）等于火场燃烧面积（㎡）与灭火用水供给强度[L/（s·㎡）]的乘积。</w:t>
      </w:r>
    </w:p>
    <w:p w14:paraId="073FE8C4">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方正仿宋_GBK" w:hAnsi="方正仿宋_GBK" w:eastAsia="方正仿宋_GBK" w:cs="方正仿宋_GBK"/>
          <w:color w:val="000000"/>
          <w:sz w:val="32"/>
          <w:szCs w:val="32"/>
        </w:rPr>
        <w:t>（二）</w:t>
      </w:r>
      <w:r>
        <w:rPr>
          <w:rFonts w:hint="eastAsia" w:ascii="Times New Roman" w:hAnsi="Times New Roman" w:eastAsia="方正仿宋_GBK"/>
          <w:color w:val="000000"/>
          <w:sz w:val="32"/>
          <w:szCs w:val="32"/>
        </w:rPr>
        <w:t>扑救大型商业综合体火灾可使用湿式A类泡沫（0.3%），即使用1吨水可消耗3L泡沫液。</w:t>
      </w:r>
    </w:p>
    <w:p w14:paraId="6B1A77AF">
      <w:pPr>
        <w:autoSpaceDE w:val="0"/>
        <w:autoSpaceDN w:val="0"/>
        <w:adjustRightInd w:val="0"/>
        <w:spacing w:line="600" w:lineRule="exact"/>
        <w:ind w:firstLine="640" w:firstLineChars="200"/>
        <w:rPr>
          <w:rFonts w:ascii="方正仿宋_GBK" w:hAnsi="方正仿宋_GBK" w:eastAsia="方正仿宋_GBK" w:cs="方正仿宋_GBK"/>
          <w:color w:val="000000"/>
          <w:sz w:val="32"/>
          <w:szCs w:val="32"/>
        </w:rPr>
      </w:pPr>
      <w:r>
        <w:rPr>
          <w:rFonts w:hint="eastAsia" w:ascii="方正仿宋_GBK" w:hAnsi="方正仿宋_GBK" w:eastAsia="方正仿宋_GBK" w:cs="方正仿宋_GBK"/>
          <w:color w:val="000000"/>
          <w:sz w:val="32"/>
          <w:szCs w:val="32"/>
        </w:rPr>
        <w:t>（三）单位换算：</w:t>
      </w:r>
    </w:p>
    <w:p w14:paraId="43F8F29D">
      <w:pPr>
        <w:autoSpaceDE w:val="0"/>
        <w:autoSpaceDN w:val="0"/>
        <w:adjustRightInd w:val="0"/>
        <w:spacing w:line="600" w:lineRule="exact"/>
        <w:ind w:firstLine="640" w:firstLineChars="200"/>
        <w:rPr>
          <w:rFonts w:ascii="Times New Roman" w:hAnsi="Times New Roman" w:eastAsia="方正仿宋_GBK"/>
          <w:color w:val="000000"/>
          <w:sz w:val="32"/>
          <w:szCs w:val="32"/>
          <w:vertAlign w:val="superscript"/>
        </w:rPr>
      </w:pPr>
      <w:r>
        <w:rPr>
          <w:rFonts w:hint="eastAsia" w:ascii="Times New Roman" w:hAnsi="Times New Roman" w:eastAsia="方正仿宋_GBK"/>
          <w:color w:val="000000"/>
          <w:sz w:val="32"/>
          <w:szCs w:val="32"/>
        </w:rPr>
        <w:t>1MPa = 10</w:t>
      </w:r>
      <w:r>
        <w:rPr>
          <w:rFonts w:hint="eastAsia" w:ascii="Times New Roman" w:hAnsi="Times New Roman" w:eastAsia="方正仿宋_GBK"/>
          <w:color w:val="000000"/>
          <w:sz w:val="32"/>
          <w:szCs w:val="32"/>
          <w:vertAlign w:val="superscript"/>
        </w:rPr>
        <w:t>6</w:t>
      </w:r>
      <w:r>
        <w:rPr>
          <w:rFonts w:hint="eastAsia" w:ascii="Times New Roman" w:hAnsi="Times New Roman" w:eastAsia="方正仿宋_GBK"/>
          <w:color w:val="000000"/>
          <w:sz w:val="32"/>
          <w:szCs w:val="32"/>
        </w:rPr>
        <w:t>Pa = 100mH</w:t>
      </w:r>
      <w:r>
        <w:rPr>
          <w:rFonts w:hint="eastAsia" w:ascii="Times New Roman" w:hAnsi="Times New Roman" w:eastAsia="方正仿宋_GBK"/>
          <w:color w:val="000000"/>
          <w:sz w:val="32"/>
          <w:szCs w:val="32"/>
          <w:vertAlign w:val="subscript"/>
        </w:rPr>
        <w:t>2</w:t>
      </w:r>
      <w:r>
        <w:rPr>
          <w:rFonts w:hint="eastAsia" w:ascii="Times New Roman" w:hAnsi="Times New Roman" w:eastAsia="方正仿宋_GBK"/>
          <w:color w:val="000000"/>
          <w:sz w:val="32"/>
          <w:szCs w:val="32"/>
        </w:rPr>
        <w:t>O = 10巴（bar）= 10kg/cm</w:t>
      </w:r>
      <w:r>
        <w:rPr>
          <w:rFonts w:hint="eastAsia" w:ascii="Times New Roman" w:hAnsi="Times New Roman" w:eastAsia="方正仿宋_GBK"/>
          <w:color w:val="000000"/>
          <w:sz w:val="32"/>
          <w:szCs w:val="32"/>
          <w:vertAlign w:val="superscript"/>
        </w:rPr>
        <w:t>2</w:t>
      </w:r>
    </w:p>
    <w:p w14:paraId="23F5AEE7">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rPr>
        <w:t>1巴（bar）= 0.1MPa = 1kg/cm</w:t>
      </w:r>
      <w:r>
        <w:rPr>
          <w:rFonts w:hint="eastAsia" w:ascii="Times New Roman" w:hAnsi="Times New Roman" w:eastAsia="方正仿宋_GBK"/>
          <w:color w:val="000000"/>
          <w:sz w:val="32"/>
          <w:szCs w:val="32"/>
          <w:vertAlign w:val="superscript"/>
        </w:rPr>
        <w:t>2</w:t>
      </w:r>
      <w:r>
        <w:rPr>
          <w:rFonts w:hint="eastAsia" w:ascii="Times New Roman" w:hAnsi="Times New Roman" w:eastAsia="方正仿宋_GBK"/>
          <w:color w:val="000000"/>
          <w:sz w:val="32"/>
          <w:szCs w:val="32"/>
        </w:rPr>
        <w:t xml:space="preserve"> =10mH</w:t>
      </w:r>
      <w:r>
        <w:rPr>
          <w:rFonts w:hint="eastAsia" w:ascii="Times New Roman" w:hAnsi="Times New Roman" w:eastAsia="方正仿宋_GBK"/>
          <w:color w:val="000000"/>
          <w:sz w:val="32"/>
          <w:szCs w:val="32"/>
          <w:vertAlign w:val="subscript"/>
        </w:rPr>
        <w:t>2</w:t>
      </w:r>
      <w:r>
        <w:rPr>
          <w:rFonts w:hint="eastAsia" w:ascii="Times New Roman" w:hAnsi="Times New Roman" w:eastAsia="方正仿宋_GBK"/>
          <w:color w:val="000000"/>
          <w:sz w:val="32"/>
          <w:szCs w:val="32"/>
        </w:rPr>
        <w:t>O</w:t>
      </w:r>
    </w:p>
    <w:p w14:paraId="741D1064">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rPr>
        <w:t>（四）1支19mm直流水枪，当有效射程15m时，流量为6.5L/s；1支多功能水枪，流量为9 L/s。</w:t>
      </w:r>
    </w:p>
    <w:p w14:paraId="75685D66">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rPr>
        <w:t>1.当室内火灾荷载大于50kg/㎡，控制燃烧面积估算为30㎡，反之为50㎡。</w:t>
      </w:r>
    </w:p>
    <w:p w14:paraId="642DDF61">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rPr>
        <w:t>2.控制燃烧周长按10—15m估算。</w:t>
      </w:r>
    </w:p>
    <w:p w14:paraId="1A718D2F">
      <w:pPr>
        <w:autoSpaceDE w:val="0"/>
        <w:autoSpaceDN w:val="0"/>
        <w:adjustRightInd w:val="0"/>
        <w:spacing w:line="600" w:lineRule="exact"/>
        <w:ind w:firstLine="640" w:firstLineChars="200"/>
        <w:rPr>
          <w:rFonts w:hint="eastAsia" w:ascii="Times New Roman" w:hAnsi="Times New Roman" w:eastAsia="方正仿宋_GBK"/>
          <w:color w:val="000000"/>
          <w:sz w:val="32"/>
          <w:szCs w:val="32"/>
        </w:rPr>
        <w:sectPr>
          <w:pgSz w:w="11906" w:h="16838"/>
          <w:pgMar w:top="1440" w:right="1800" w:bottom="1440" w:left="1800" w:header="851" w:footer="992" w:gutter="0"/>
          <w:pgNumType w:fmt="numberInDash"/>
          <w:cols w:space="425" w:num="1"/>
          <w:docGrid w:type="lines" w:linePitch="312" w:charSpace="0"/>
        </w:sectPr>
      </w:pPr>
      <w:r>
        <w:rPr>
          <w:rFonts w:hint="eastAsia" w:ascii="Times New Roman" w:hAnsi="Times New Roman" w:eastAsia="方正仿宋_GBK"/>
          <w:color w:val="000000"/>
          <w:sz w:val="32"/>
          <w:szCs w:val="32"/>
        </w:rPr>
        <w:t>（五）1门移动水炮每分钟喷射的水量Q可按水炮型号中的数字乘以0.06进行估算。如PS40型水炮，40为额定流量，Q=40×0.06=2.4吨。其控制燃烧面积可按150—300㎡估算。</w:t>
      </w:r>
    </w:p>
    <w:p w14:paraId="75BC18A6">
      <w:pPr>
        <w:autoSpaceDE w:val="0"/>
        <w:autoSpaceDN w:val="0"/>
        <w:adjustRightInd w:val="0"/>
        <w:spacing w:line="600" w:lineRule="exact"/>
        <w:outlineLvl w:val="2"/>
        <w:rPr>
          <w:rFonts w:hint="eastAsia" w:ascii="方正小标宋_GBK" w:hAnsi="方正小标宋_GBK" w:eastAsia="方正小标宋_GBK" w:cs="方正小标宋_GBK"/>
          <w:sz w:val="44"/>
          <w:szCs w:val="44"/>
          <w:lang w:val="zh-CN"/>
        </w:rPr>
      </w:pPr>
      <w:bookmarkStart w:id="34" w:name="_Toc23813"/>
      <w:bookmarkStart w:id="35" w:name="_Toc9472"/>
      <w:r>
        <w:rPr>
          <w:rFonts w:hint="eastAsia" w:ascii="方正黑体_GBK" w:hAnsi="方正黑体_GBK" w:eastAsia="方正黑体_GBK" w:cs="方正黑体_GBK"/>
          <w:sz w:val="32"/>
          <w:szCs w:val="32"/>
        </w:rPr>
        <w:t>附件</w:t>
      </w:r>
      <w:r>
        <w:rPr>
          <w:rFonts w:hint="eastAsia" w:ascii="方正黑体_GBK" w:hAnsi="方正黑体_GBK" w:eastAsia="方正黑体_GBK" w:cs="方正黑体_GBK"/>
          <w:sz w:val="32"/>
          <w:szCs w:val="32"/>
          <w:lang w:val="en-US" w:eastAsia="zh-CN"/>
        </w:rPr>
        <w:t>6</w:t>
      </w:r>
      <w:bookmarkEnd w:id="34"/>
      <w:bookmarkEnd w:id="35"/>
    </w:p>
    <w:p w14:paraId="31E9BCCD">
      <w:pPr>
        <w:spacing w:line="600" w:lineRule="exact"/>
        <w:jc w:val="center"/>
        <w:outlineLvl w:val="2"/>
        <w:rPr>
          <w:rFonts w:hint="eastAsia" w:ascii="方正小标宋_GBK" w:hAnsi="方正小标宋_GBK" w:eastAsia="方正小标宋_GBK" w:cs="方正小标宋_GBK"/>
          <w:sz w:val="44"/>
          <w:szCs w:val="44"/>
          <w:lang w:eastAsia="zh-CN"/>
        </w:rPr>
      </w:pPr>
      <w:bookmarkStart w:id="36" w:name="_Toc25066"/>
      <w:bookmarkStart w:id="37" w:name="_Toc23644"/>
      <w:r>
        <w:rPr>
          <w:rFonts w:hint="eastAsia" w:ascii="方正小标宋_GBK" w:hAnsi="方正小标宋_GBK" w:eastAsia="方正小标宋_GBK" w:cs="方正小标宋_GBK"/>
          <w:sz w:val="44"/>
          <w:szCs w:val="44"/>
          <w:lang w:val="zh-CN"/>
        </w:rPr>
        <w:t>大型</w:t>
      </w:r>
      <w:r>
        <w:rPr>
          <w:rFonts w:hint="eastAsia" w:ascii="方正小标宋_GBK" w:hAnsi="方正小标宋_GBK" w:eastAsia="方正小标宋_GBK" w:cs="方正小标宋_GBK"/>
          <w:sz w:val="44"/>
          <w:szCs w:val="44"/>
          <w:lang w:val="en-US" w:eastAsia="zh-CN"/>
        </w:rPr>
        <w:t>城市商业</w:t>
      </w:r>
      <w:r>
        <w:rPr>
          <w:rFonts w:hint="eastAsia" w:ascii="方正小标宋_GBK" w:hAnsi="方正小标宋_GBK" w:eastAsia="方正小标宋_GBK" w:cs="方正小标宋_GBK"/>
          <w:sz w:val="44"/>
          <w:szCs w:val="44"/>
          <w:lang w:val="zh-CN"/>
        </w:rPr>
        <w:t>综合体处置</w:t>
      </w:r>
      <w:r>
        <w:rPr>
          <w:rFonts w:hint="eastAsia" w:ascii="方正小标宋_GBK" w:hAnsi="方正小标宋_GBK" w:eastAsia="方正小标宋_GBK" w:cs="方正小标宋_GBK"/>
          <w:sz w:val="44"/>
          <w:szCs w:val="44"/>
          <w:lang w:eastAsia="zh-CN"/>
        </w:rPr>
        <w:t>程序</w:t>
      </w:r>
      <w:bookmarkEnd w:id="36"/>
      <w:bookmarkEnd w:id="37"/>
    </w:p>
    <w:p w14:paraId="289E2B65">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rPr>
        <w:t>扑救大型商业综合体火灾，必须贯彻“反应灵敏、救人第一、科学施救”的指导思想和“先控制、后消灭”的战术原则，落实</w:t>
      </w:r>
      <w:r>
        <w:rPr>
          <w:rFonts w:hint="eastAsia" w:ascii="Times New Roman" w:hAnsi="Times New Roman" w:eastAsia="方正仿宋_GBK"/>
          <w:color w:val="000000"/>
          <w:sz w:val="32"/>
          <w:szCs w:val="32"/>
          <w:lang w:val="zh-CN"/>
        </w:rPr>
        <w:t>“攻防并举、固移结合”的</w:t>
      </w:r>
      <w:r>
        <w:rPr>
          <w:rFonts w:hint="eastAsia" w:ascii="Times New Roman" w:hAnsi="Times New Roman" w:eastAsia="方正仿宋_GBK"/>
          <w:color w:val="000000"/>
          <w:sz w:val="32"/>
          <w:szCs w:val="32"/>
        </w:rPr>
        <w:t>要求</w:t>
      </w:r>
      <w:r>
        <w:rPr>
          <w:rFonts w:hint="eastAsia" w:ascii="Times New Roman" w:hAnsi="Times New Roman" w:eastAsia="方正仿宋_GBK"/>
          <w:color w:val="000000"/>
          <w:sz w:val="32"/>
          <w:szCs w:val="32"/>
          <w:lang w:val="zh-CN"/>
        </w:rPr>
        <w:t>，</w:t>
      </w:r>
      <w:r>
        <w:rPr>
          <w:rFonts w:hint="eastAsia" w:ascii="Times New Roman" w:hAnsi="Times New Roman" w:eastAsia="方正仿宋_GBK"/>
          <w:color w:val="000000"/>
          <w:sz w:val="32"/>
          <w:szCs w:val="32"/>
        </w:rPr>
        <w:t>充分利用固定消防设施，多方位部署战斗力量，灵活运用战术，以取得灭火战斗行动的主动权。</w:t>
      </w:r>
    </w:p>
    <w:p w14:paraId="4BB3F3F7">
      <w:pPr>
        <w:spacing w:line="600" w:lineRule="exact"/>
        <w:ind w:firstLine="640" w:firstLineChars="200"/>
        <w:rPr>
          <w:rFonts w:ascii="Times New Roman" w:hAnsi="Times New Roman" w:eastAsia="方正楷体_GBK"/>
          <w:b w:val="0"/>
          <w:bCs w:val="0"/>
          <w:sz w:val="32"/>
          <w:szCs w:val="32"/>
        </w:rPr>
      </w:pPr>
      <w:r>
        <w:rPr>
          <w:rFonts w:hint="eastAsia" w:ascii="Times New Roman" w:hAnsi="Times New Roman" w:eastAsia="方正楷体_GBK"/>
          <w:b w:val="0"/>
          <w:bCs w:val="0"/>
          <w:sz w:val="32"/>
          <w:szCs w:val="32"/>
        </w:rPr>
        <w:t>（一）</w:t>
      </w:r>
      <w:r>
        <w:rPr>
          <w:rFonts w:ascii="Times New Roman" w:hAnsi="Times New Roman" w:eastAsia="方正楷体_GBK"/>
          <w:b w:val="0"/>
          <w:bCs w:val="0"/>
          <w:sz w:val="32"/>
          <w:szCs w:val="32"/>
        </w:rPr>
        <w:t>火情侦察</w:t>
      </w:r>
    </w:p>
    <w:p w14:paraId="2E5E8053">
      <w:pPr>
        <w:autoSpaceDE w:val="0"/>
        <w:autoSpaceDN w:val="0"/>
        <w:adjustRightInd w:val="0"/>
        <w:spacing w:line="600" w:lineRule="exact"/>
        <w:ind w:firstLine="640" w:firstLineChars="200"/>
        <w:rPr>
          <w:rFonts w:ascii="Times New Roman" w:hAnsi="Times New Roman" w:eastAsia="方正仿宋_GBK"/>
          <w:color w:val="000000"/>
          <w:sz w:val="32"/>
          <w:szCs w:val="32"/>
          <w:lang w:val="zh-CN"/>
        </w:rPr>
      </w:pPr>
      <w:r>
        <w:rPr>
          <w:rFonts w:hint="eastAsia" w:ascii="Times New Roman" w:hAnsi="Times New Roman" w:eastAsia="方正仿宋_GBK"/>
          <w:color w:val="000000"/>
          <w:sz w:val="32"/>
          <w:szCs w:val="32"/>
        </w:rPr>
        <w:t>1.</w:t>
      </w:r>
      <w:r>
        <w:rPr>
          <w:rFonts w:ascii="Times New Roman" w:hAnsi="Times New Roman" w:eastAsia="方正仿宋_GBK"/>
          <w:color w:val="000000"/>
          <w:sz w:val="32"/>
          <w:szCs w:val="32"/>
          <w:lang w:val="zh-CN"/>
        </w:rPr>
        <w:t>火情侦察必须贯穿于</w:t>
      </w:r>
      <w:r>
        <w:rPr>
          <w:rFonts w:hint="eastAsia" w:ascii="Times New Roman" w:hAnsi="Times New Roman" w:eastAsia="方正仿宋_GBK"/>
          <w:color w:val="000000"/>
          <w:sz w:val="32"/>
          <w:szCs w:val="32"/>
        </w:rPr>
        <w:t>火灾扑救的</w:t>
      </w:r>
      <w:r>
        <w:rPr>
          <w:rFonts w:ascii="Times New Roman" w:hAnsi="Times New Roman" w:eastAsia="方正仿宋_GBK"/>
          <w:color w:val="000000"/>
          <w:sz w:val="32"/>
          <w:szCs w:val="32"/>
          <w:lang w:val="zh-CN"/>
        </w:rPr>
        <w:t>始终</w:t>
      </w:r>
      <w:r>
        <w:rPr>
          <w:rFonts w:hint="eastAsia" w:ascii="Times New Roman" w:hAnsi="Times New Roman" w:eastAsia="方正仿宋_GBK"/>
          <w:color w:val="000000"/>
          <w:sz w:val="32"/>
          <w:szCs w:val="32"/>
          <w:lang w:val="zh-CN"/>
        </w:rPr>
        <w:t>，</w:t>
      </w:r>
      <w:r>
        <w:rPr>
          <w:rFonts w:hint="eastAsia" w:ascii="Times New Roman" w:hAnsi="Times New Roman" w:eastAsia="方正仿宋_GBK"/>
          <w:color w:val="000000"/>
          <w:sz w:val="32"/>
          <w:szCs w:val="32"/>
        </w:rPr>
        <w:t>以便及时掌握火情的动态变化</w:t>
      </w:r>
      <w:r>
        <w:rPr>
          <w:rFonts w:ascii="Times New Roman" w:hAnsi="Times New Roman" w:eastAsia="方正仿宋_GBK"/>
          <w:color w:val="000000"/>
          <w:sz w:val="32"/>
          <w:szCs w:val="32"/>
          <w:lang w:val="zh-CN"/>
        </w:rPr>
        <w:t>。</w:t>
      </w:r>
    </w:p>
    <w:p w14:paraId="4B6854B3">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rPr>
        <w:t>2.组织若干侦察小组进行火情侦察，及时汇总相关信息向前方指挥部报告。</w:t>
      </w:r>
    </w:p>
    <w:p w14:paraId="6D44EDCF">
      <w:pPr>
        <w:autoSpaceDE w:val="0"/>
        <w:autoSpaceDN w:val="0"/>
        <w:adjustRightInd w:val="0"/>
        <w:spacing w:line="600" w:lineRule="exact"/>
        <w:ind w:firstLine="640" w:firstLineChars="200"/>
        <w:rPr>
          <w:rFonts w:ascii="Times New Roman" w:hAnsi="Times New Roman" w:eastAsia="方正仿宋_GBK"/>
          <w:color w:val="000000"/>
          <w:sz w:val="32"/>
          <w:szCs w:val="32"/>
          <w:lang w:val="zh-CN"/>
        </w:rPr>
      </w:pPr>
      <w:r>
        <w:rPr>
          <w:rFonts w:hint="eastAsia" w:ascii="Times New Roman" w:hAnsi="Times New Roman" w:eastAsia="方正仿宋_GBK"/>
          <w:color w:val="000000"/>
          <w:sz w:val="32"/>
          <w:szCs w:val="32"/>
        </w:rPr>
        <w:t>3.</w:t>
      </w:r>
      <w:r>
        <w:rPr>
          <w:rFonts w:ascii="Times New Roman" w:hAnsi="Times New Roman" w:eastAsia="方正仿宋_GBK"/>
          <w:color w:val="000000"/>
          <w:sz w:val="32"/>
          <w:szCs w:val="32"/>
          <w:lang w:val="zh-CN"/>
        </w:rPr>
        <w:t>进入消防控制室</w:t>
      </w:r>
      <w:r>
        <w:rPr>
          <w:rFonts w:hint="eastAsia" w:ascii="Times New Roman" w:hAnsi="Times New Roman" w:eastAsia="方正仿宋_GBK"/>
          <w:color w:val="000000"/>
          <w:sz w:val="32"/>
          <w:szCs w:val="32"/>
          <w:lang w:val="zh-CN"/>
        </w:rPr>
        <w:t>侦察</w:t>
      </w:r>
      <w:r>
        <w:rPr>
          <w:rFonts w:ascii="Times New Roman" w:hAnsi="Times New Roman" w:eastAsia="方正仿宋_GBK"/>
          <w:color w:val="000000"/>
          <w:sz w:val="32"/>
          <w:szCs w:val="32"/>
          <w:lang w:val="zh-CN"/>
        </w:rPr>
        <w:t>火情时，应由值班或工程技术人员提供情况，并由他们操作设备</w:t>
      </w:r>
      <w:r>
        <w:rPr>
          <w:rFonts w:hint="eastAsia" w:ascii="Times New Roman" w:hAnsi="Times New Roman" w:eastAsia="方正仿宋_GBK"/>
          <w:color w:val="000000"/>
          <w:sz w:val="32"/>
          <w:szCs w:val="32"/>
          <w:lang w:val="zh-CN"/>
        </w:rPr>
        <w:t>。</w:t>
      </w:r>
      <w:r>
        <w:rPr>
          <w:rFonts w:hint="eastAsia" w:ascii="Times New Roman" w:hAnsi="Times New Roman" w:eastAsia="方正仿宋_GBK"/>
          <w:color w:val="000000"/>
          <w:sz w:val="32"/>
          <w:szCs w:val="32"/>
        </w:rPr>
        <w:t>指挥员</w:t>
      </w:r>
      <w:r>
        <w:rPr>
          <w:rFonts w:hint="eastAsia" w:ascii="Times New Roman" w:hAnsi="Times New Roman" w:eastAsia="方正仿宋_GBK"/>
          <w:color w:val="000000"/>
          <w:sz w:val="32"/>
          <w:szCs w:val="32"/>
          <w:lang w:val="zh-CN"/>
        </w:rPr>
        <w:t>通过“两屏、三器、两柜”</w:t>
      </w:r>
      <w:r>
        <w:rPr>
          <w:rFonts w:hint="eastAsia" w:ascii="Times New Roman" w:hAnsi="Times New Roman" w:eastAsia="方正仿宋_GBK"/>
          <w:color w:val="000000"/>
          <w:sz w:val="32"/>
          <w:szCs w:val="32"/>
        </w:rPr>
        <w:t>（视频监控屏、图形显示屏，火灾报警控制器、消防联动控制器、消防应急广播控制器，消防电源控制柜、消防水箱液位显示柜）</w:t>
      </w:r>
      <w:r>
        <w:rPr>
          <w:rFonts w:hint="eastAsia" w:ascii="Times New Roman" w:hAnsi="Times New Roman" w:eastAsia="方正仿宋_GBK"/>
          <w:color w:val="000000"/>
          <w:sz w:val="32"/>
          <w:szCs w:val="32"/>
          <w:lang w:val="zh-CN"/>
        </w:rPr>
        <w:t>，</w:t>
      </w:r>
      <w:r>
        <w:rPr>
          <w:rFonts w:hint="eastAsia" w:ascii="Times New Roman" w:hAnsi="Times New Roman" w:eastAsia="方正仿宋_GBK"/>
          <w:color w:val="000000"/>
          <w:sz w:val="32"/>
          <w:szCs w:val="32"/>
        </w:rPr>
        <w:t>确定被困人员数量、位置及救生途径，</w:t>
      </w:r>
      <w:r>
        <w:rPr>
          <w:rFonts w:hint="eastAsia" w:ascii="Times New Roman" w:hAnsi="Times New Roman" w:eastAsia="方正仿宋_GBK"/>
          <w:color w:val="000000"/>
          <w:sz w:val="32"/>
          <w:szCs w:val="32"/>
          <w:lang w:val="zh-CN"/>
        </w:rPr>
        <w:t>掌握火势发展变化和建筑消防设施动作情况，实施灾情研判和决策指挥。</w:t>
      </w:r>
    </w:p>
    <w:p w14:paraId="04EBC884">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rPr>
        <w:t>4.在前期</w:t>
      </w:r>
      <w:r>
        <w:rPr>
          <w:rFonts w:ascii="Times New Roman" w:hAnsi="Times New Roman" w:eastAsia="方正仿宋_GBK"/>
          <w:color w:val="000000"/>
          <w:sz w:val="32"/>
          <w:szCs w:val="32"/>
          <w:lang w:val="zh-CN"/>
        </w:rPr>
        <w:t>火情侦察</w:t>
      </w:r>
      <w:r>
        <w:rPr>
          <w:rFonts w:hint="eastAsia" w:ascii="Times New Roman" w:hAnsi="Times New Roman" w:eastAsia="方正仿宋_GBK"/>
          <w:color w:val="000000"/>
          <w:sz w:val="32"/>
          <w:szCs w:val="32"/>
        </w:rPr>
        <w:t>的基础上，还</w:t>
      </w:r>
      <w:r>
        <w:rPr>
          <w:rFonts w:ascii="Times New Roman" w:hAnsi="Times New Roman" w:eastAsia="方正仿宋_GBK"/>
          <w:color w:val="000000"/>
          <w:sz w:val="32"/>
          <w:szCs w:val="32"/>
          <w:lang w:val="zh-CN"/>
        </w:rPr>
        <w:t>需</w:t>
      </w:r>
      <w:r>
        <w:rPr>
          <w:rFonts w:hint="eastAsia" w:ascii="Times New Roman" w:hAnsi="Times New Roman" w:eastAsia="方正仿宋_GBK"/>
          <w:color w:val="000000"/>
          <w:sz w:val="32"/>
          <w:szCs w:val="32"/>
        </w:rPr>
        <w:t>进一步</w:t>
      </w:r>
      <w:r>
        <w:rPr>
          <w:rFonts w:ascii="Times New Roman" w:hAnsi="Times New Roman" w:eastAsia="方正仿宋_GBK"/>
          <w:color w:val="000000"/>
          <w:sz w:val="32"/>
          <w:szCs w:val="32"/>
          <w:lang w:val="zh-CN"/>
        </w:rPr>
        <w:t>查明：</w:t>
      </w:r>
      <w:r>
        <w:rPr>
          <w:rFonts w:hint="eastAsia" w:ascii="Times New Roman" w:hAnsi="Times New Roman" w:eastAsia="方正仿宋_GBK"/>
          <w:color w:val="000000"/>
          <w:sz w:val="32"/>
          <w:szCs w:val="32"/>
          <w:lang w:val="zh-CN"/>
        </w:rPr>
        <w:t>（</w:t>
      </w:r>
      <w:r>
        <w:rPr>
          <w:rFonts w:hint="eastAsia" w:ascii="Times New Roman" w:hAnsi="Times New Roman" w:eastAsia="方正仿宋_GBK"/>
          <w:color w:val="000000"/>
          <w:sz w:val="32"/>
          <w:szCs w:val="32"/>
        </w:rPr>
        <w:t>1</w:t>
      </w:r>
      <w:r>
        <w:rPr>
          <w:rFonts w:hint="eastAsia" w:ascii="Times New Roman" w:hAnsi="Times New Roman" w:eastAsia="方正仿宋_GBK"/>
          <w:color w:val="000000"/>
          <w:sz w:val="32"/>
          <w:szCs w:val="32"/>
          <w:lang w:val="zh-CN"/>
        </w:rPr>
        <w:t>）</w:t>
      </w:r>
      <w:r>
        <w:rPr>
          <w:rFonts w:ascii="Times New Roman" w:hAnsi="Times New Roman" w:eastAsia="方正仿宋_GBK"/>
          <w:color w:val="000000"/>
          <w:sz w:val="32"/>
          <w:szCs w:val="32"/>
          <w:lang w:val="zh-CN"/>
        </w:rPr>
        <w:t>燃烧范围</w:t>
      </w:r>
      <w:r>
        <w:rPr>
          <w:rFonts w:hint="eastAsia" w:ascii="Times New Roman" w:hAnsi="Times New Roman" w:eastAsia="方正仿宋_GBK"/>
          <w:color w:val="000000"/>
          <w:sz w:val="32"/>
          <w:szCs w:val="32"/>
        </w:rPr>
        <w:t>及</w:t>
      </w:r>
      <w:r>
        <w:rPr>
          <w:rFonts w:ascii="Times New Roman" w:hAnsi="Times New Roman" w:eastAsia="方正仿宋_GBK"/>
          <w:color w:val="000000"/>
          <w:sz w:val="32"/>
          <w:szCs w:val="32"/>
          <w:lang w:val="zh-CN"/>
        </w:rPr>
        <w:t>火势蔓延</w:t>
      </w:r>
      <w:r>
        <w:rPr>
          <w:rFonts w:hint="eastAsia" w:ascii="Times New Roman" w:hAnsi="Times New Roman" w:eastAsia="方正仿宋_GBK"/>
          <w:color w:val="000000"/>
          <w:sz w:val="32"/>
          <w:szCs w:val="32"/>
        </w:rPr>
        <w:t>的主要</w:t>
      </w:r>
      <w:r>
        <w:rPr>
          <w:rFonts w:ascii="Times New Roman" w:hAnsi="Times New Roman" w:eastAsia="方正仿宋_GBK"/>
          <w:color w:val="000000"/>
          <w:sz w:val="32"/>
          <w:szCs w:val="32"/>
          <w:lang w:val="zh-CN"/>
        </w:rPr>
        <w:t>方向；</w:t>
      </w:r>
      <w:r>
        <w:rPr>
          <w:rFonts w:hint="eastAsia" w:ascii="Times New Roman" w:hAnsi="Times New Roman" w:eastAsia="方正仿宋_GBK"/>
          <w:color w:val="000000"/>
          <w:sz w:val="32"/>
          <w:szCs w:val="32"/>
          <w:lang w:val="zh-CN"/>
        </w:rPr>
        <w:t>（</w:t>
      </w:r>
      <w:r>
        <w:rPr>
          <w:rFonts w:hint="eastAsia" w:ascii="Times New Roman" w:hAnsi="Times New Roman" w:eastAsia="方正仿宋_GBK"/>
          <w:color w:val="000000"/>
          <w:sz w:val="32"/>
          <w:szCs w:val="32"/>
        </w:rPr>
        <w:t>2</w:t>
      </w:r>
      <w:r>
        <w:rPr>
          <w:rFonts w:hint="eastAsia" w:ascii="Times New Roman" w:hAnsi="Times New Roman" w:eastAsia="方正仿宋_GBK"/>
          <w:color w:val="000000"/>
          <w:sz w:val="32"/>
          <w:szCs w:val="32"/>
          <w:lang w:val="zh-CN"/>
        </w:rPr>
        <w:t>）</w:t>
      </w:r>
      <w:r>
        <w:rPr>
          <w:rFonts w:hint="eastAsia" w:ascii="Times New Roman" w:hAnsi="Times New Roman" w:eastAsia="方正仿宋_GBK"/>
          <w:color w:val="000000"/>
          <w:sz w:val="32"/>
          <w:szCs w:val="32"/>
        </w:rPr>
        <w:t>尚未疏散的</w:t>
      </w:r>
      <w:r>
        <w:rPr>
          <w:rFonts w:ascii="Times New Roman" w:hAnsi="Times New Roman" w:eastAsia="方正仿宋_GBK"/>
          <w:color w:val="000000"/>
          <w:sz w:val="32"/>
          <w:szCs w:val="32"/>
          <w:lang w:val="zh-CN"/>
        </w:rPr>
        <w:t>被困人员位置和数量</w:t>
      </w:r>
      <w:r>
        <w:rPr>
          <w:rFonts w:hint="eastAsia" w:ascii="Times New Roman" w:hAnsi="Times New Roman" w:eastAsia="方正仿宋_GBK"/>
          <w:color w:val="000000"/>
          <w:sz w:val="32"/>
          <w:szCs w:val="32"/>
        </w:rPr>
        <w:t>；（3）贵重物品疏散、保护情况；（4）建筑内重点部位和要害区域是否得到有效保护；（5）消防给水系统运行是否正常；（6）飞火波及的区域；（7）现场断电、断气情况；（8）有无发生爆炸、坍塌的危险；（9）作战车辆停放和作战阵地部署是否存在安全风险。</w:t>
      </w:r>
    </w:p>
    <w:p w14:paraId="432FEB36">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rPr>
        <w:t>5.组织火情侦察时应认真查看图纸资料，仔细询问知情人，利用好红外热像仪、测温仪、测距仪、有毒（可燃）气体探测仪、经纬仪等侦检仪器。</w:t>
      </w:r>
    </w:p>
    <w:p w14:paraId="1B6F469D">
      <w:pPr>
        <w:autoSpaceDE w:val="0"/>
        <w:autoSpaceDN w:val="0"/>
        <w:adjustRightInd w:val="0"/>
        <w:spacing w:line="600" w:lineRule="exact"/>
        <w:ind w:firstLine="640" w:firstLineChars="200"/>
        <w:rPr>
          <w:rFonts w:ascii="Times New Roman" w:hAnsi="Times New Roman" w:eastAsia="方正仿宋_GBK"/>
          <w:color w:val="auto"/>
          <w:sz w:val="32"/>
          <w:szCs w:val="32"/>
        </w:rPr>
      </w:pPr>
      <w:r>
        <w:rPr>
          <w:rFonts w:hint="eastAsia" w:ascii="Times New Roman" w:hAnsi="Times New Roman" w:eastAsia="方正仿宋_GBK"/>
          <w:color w:val="auto"/>
          <w:sz w:val="32"/>
          <w:szCs w:val="32"/>
        </w:rPr>
        <w:t>6.大型商业综合体火灾基本要素统计表见附件</w:t>
      </w:r>
      <w:r>
        <w:rPr>
          <w:rFonts w:hint="eastAsia" w:ascii="Times New Roman" w:hAnsi="Times New Roman" w:eastAsia="方正仿宋_GBK"/>
          <w:color w:val="auto"/>
          <w:sz w:val="32"/>
          <w:szCs w:val="32"/>
          <w:lang w:val="en-US" w:eastAsia="zh-CN"/>
        </w:rPr>
        <w:t>2</w:t>
      </w:r>
      <w:r>
        <w:rPr>
          <w:rFonts w:hint="eastAsia" w:ascii="Times New Roman" w:hAnsi="Times New Roman" w:eastAsia="方正仿宋_GBK"/>
          <w:color w:val="auto"/>
          <w:sz w:val="32"/>
          <w:szCs w:val="32"/>
        </w:rPr>
        <w:t>。</w:t>
      </w:r>
    </w:p>
    <w:p w14:paraId="2A1E9F3C">
      <w:pPr>
        <w:spacing w:line="600" w:lineRule="exact"/>
        <w:ind w:firstLine="640" w:firstLineChars="200"/>
        <w:rPr>
          <w:rFonts w:hint="eastAsia" w:ascii="Times New Roman" w:hAnsi="Times New Roman" w:eastAsia="方正楷体_GBK"/>
          <w:b w:val="0"/>
          <w:bCs w:val="0"/>
          <w:sz w:val="32"/>
          <w:szCs w:val="32"/>
        </w:rPr>
      </w:pPr>
      <w:r>
        <w:rPr>
          <w:rFonts w:hint="eastAsia" w:ascii="Times New Roman" w:hAnsi="Times New Roman" w:eastAsia="方正楷体_GBK"/>
          <w:b w:val="0"/>
          <w:bCs w:val="0"/>
          <w:sz w:val="32"/>
          <w:szCs w:val="32"/>
        </w:rPr>
        <w:t>（二）现场管控</w:t>
      </w:r>
    </w:p>
    <w:p w14:paraId="51959A77">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rPr>
        <w:t>1.前方指挥部评估现场警戒的人员、范围和措施，根据灭火需要适时调整警戒范围。外围警戒交由公安机关牵头，相关人员配合实施。</w:t>
      </w:r>
    </w:p>
    <w:p w14:paraId="6CE0B7EC">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rPr>
        <w:t>2.前方指挥部应明确专人联络协调警戒事宜。</w:t>
      </w:r>
    </w:p>
    <w:p w14:paraId="4B605E48">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rPr>
        <w:t>3.在出入口处设置警戒人员，严格管控各个出入口，做好人员引导和分流，避免发生拥挤、踩踏事故。</w:t>
      </w:r>
    </w:p>
    <w:p w14:paraId="59A9F165">
      <w:pPr>
        <w:spacing w:line="600" w:lineRule="exact"/>
        <w:ind w:firstLine="640" w:firstLineChars="200"/>
        <w:rPr>
          <w:rFonts w:hint="eastAsia" w:ascii="Times New Roman" w:hAnsi="Times New Roman" w:eastAsia="方正楷体_GBK"/>
          <w:b w:val="0"/>
          <w:bCs w:val="0"/>
          <w:sz w:val="32"/>
          <w:szCs w:val="32"/>
        </w:rPr>
      </w:pPr>
      <w:r>
        <w:rPr>
          <w:rFonts w:hint="eastAsia" w:ascii="Times New Roman" w:hAnsi="Times New Roman" w:eastAsia="方正楷体_GBK"/>
          <w:b w:val="0"/>
          <w:bCs w:val="0"/>
          <w:sz w:val="32"/>
          <w:szCs w:val="32"/>
        </w:rPr>
        <w:t>（三）疏散救人</w:t>
      </w:r>
    </w:p>
    <w:p w14:paraId="6EC76542">
      <w:pPr>
        <w:autoSpaceDE w:val="0"/>
        <w:autoSpaceDN w:val="0"/>
        <w:adjustRightInd w:val="0"/>
        <w:spacing w:line="600" w:lineRule="exact"/>
        <w:ind w:firstLine="640" w:firstLineChars="200"/>
        <w:rPr>
          <w:rFonts w:ascii="Times New Roman" w:hAnsi="Times New Roman" w:eastAsia="方正仿宋_GBK"/>
          <w:color w:val="000000"/>
          <w:sz w:val="32"/>
          <w:szCs w:val="32"/>
          <w:lang w:val="zh-CN"/>
        </w:rPr>
      </w:pPr>
      <w:r>
        <w:rPr>
          <w:rFonts w:hint="eastAsia" w:ascii="Times New Roman" w:hAnsi="Times New Roman" w:eastAsia="方正仿宋_GBK"/>
          <w:color w:val="000000"/>
          <w:sz w:val="32"/>
          <w:szCs w:val="32"/>
        </w:rPr>
        <w:t>1.</w:t>
      </w:r>
      <w:r>
        <w:rPr>
          <w:rFonts w:hint="eastAsia" w:ascii="Times New Roman" w:hAnsi="Times New Roman" w:eastAsia="方正仿宋_GBK"/>
          <w:color w:val="000000"/>
          <w:sz w:val="32"/>
          <w:szCs w:val="32"/>
          <w:lang w:val="zh-CN"/>
        </w:rPr>
        <w:t>将人员信息核实贯穿于</w:t>
      </w:r>
      <w:r>
        <w:rPr>
          <w:rFonts w:hint="eastAsia" w:ascii="Times New Roman" w:hAnsi="Times New Roman" w:eastAsia="方正仿宋_GBK"/>
          <w:color w:val="000000"/>
          <w:sz w:val="32"/>
          <w:szCs w:val="32"/>
        </w:rPr>
        <w:t>火灾扑救</w:t>
      </w:r>
      <w:r>
        <w:rPr>
          <w:rFonts w:hint="eastAsia" w:ascii="Times New Roman" w:hAnsi="Times New Roman" w:eastAsia="方正仿宋_GBK"/>
          <w:color w:val="000000"/>
          <w:sz w:val="32"/>
          <w:szCs w:val="32"/>
          <w:lang w:val="zh-CN"/>
        </w:rPr>
        <w:t>全过程。</w:t>
      </w:r>
    </w:p>
    <w:p w14:paraId="6F39F134">
      <w:pPr>
        <w:autoSpaceDE w:val="0"/>
        <w:autoSpaceDN w:val="0"/>
        <w:adjustRightInd w:val="0"/>
        <w:spacing w:line="600" w:lineRule="exact"/>
        <w:ind w:firstLine="640" w:firstLineChars="200"/>
        <w:rPr>
          <w:rFonts w:ascii="Times New Roman" w:hAnsi="Times New Roman" w:eastAsia="方正仿宋_GBK"/>
          <w:color w:val="000000"/>
          <w:sz w:val="32"/>
          <w:szCs w:val="32"/>
          <w:lang w:val="zh-CN"/>
        </w:rPr>
      </w:pPr>
      <w:r>
        <w:rPr>
          <w:rFonts w:hint="eastAsia" w:ascii="Times New Roman" w:hAnsi="Times New Roman" w:eastAsia="方正仿宋_GBK"/>
          <w:color w:val="000000"/>
          <w:sz w:val="32"/>
          <w:szCs w:val="32"/>
        </w:rPr>
        <w:t>2.组织若干搜救小组，</w:t>
      </w:r>
      <w:r>
        <w:rPr>
          <w:rFonts w:hint="eastAsia" w:ascii="Times New Roman" w:hAnsi="Times New Roman" w:eastAsia="方正仿宋_GBK"/>
          <w:color w:val="000000"/>
          <w:sz w:val="32"/>
          <w:szCs w:val="32"/>
          <w:lang w:val="zh-CN"/>
        </w:rPr>
        <w:t>充分利用应急广播系统、消防电梯、防烟（封闭）楼梯间、室外楼梯、救援窗、举高</w:t>
      </w:r>
      <w:r>
        <w:rPr>
          <w:rFonts w:hint="eastAsia" w:ascii="Times New Roman" w:hAnsi="Times New Roman" w:eastAsia="方正仿宋_GBK"/>
          <w:color w:val="000000"/>
          <w:sz w:val="32"/>
          <w:szCs w:val="32"/>
        </w:rPr>
        <w:t>消防</w:t>
      </w:r>
      <w:r>
        <w:rPr>
          <w:rFonts w:hint="eastAsia" w:ascii="Times New Roman" w:hAnsi="Times New Roman" w:eastAsia="方正仿宋_GBK"/>
          <w:color w:val="000000"/>
          <w:sz w:val="32"/>
          <w:szCs w:val="32"/>
          <w:lang w:val="zh-CN"/>
        </w:rPr>
        <w:t>车、</w:t>
      </w:r>
      <w:r>
        <w:rPr>
          <w:rFonts w:hint="eastAsia" w:ascii="Times New Roman" w:hAnsi="Times New Roman" w:eastAsia="方正仿宋_GBK"/>
          <w:color w:val="000000"/>
          <w:sz w:val="32"/>
          <w:szCs w:val="32"/>
        </w:rPr>
        <w:t>直升机、擦窗工作机</w:t>
      </w:r>
      <w:r>
        <w:rPr>
          <w:rFonts w:hint="eastAsia" w:ascii="Times New Roman" w:hAnsi="Times New Roman" w:eastAsia="方正仿宋_GBK"/>
          <w:color w:val="000000"/>
          <w:sz w:val="32"/>
          <w:szCs w:val="32"/>
          <w:lang w:val="zh-CN"/>
        </w:rPr>
        <w:t>等途径和手段，加强对起火层和充烟、隐蔽区域的人员疏散与搜救，做到全覆盖、无遗漏。</w:t>
      </w:r>
    </w:p>
    <w:p w14:paraId="49FB4B10">
      <w:pPr>
        <w:autoSpaceDE w:val="0"/>
        <w:autoSpaceDN w:val="0"/>
        <w:adjustRightInd w:val="0"/>
        <w:spacing w:line="600" w:lineRule="exact"/>
        <w:ind w:firstLine="640" w:firstLineChars="200"/>
        <w:rPr>
          <w:rFonts w:ascii="Times New Roman" w:hAnsi="Times New Roman" w:eastAsia="方正仿宋_GBK"/>
          <w:color w:val="000000"/>
          <w:sz w:val="32"/>
          <w:szCs w:val="32"/>
          <w:lang w:val="zh-CN"/>
        </w:rPr>
      </w:pPr>
      <w:r>
        <w:rPr>
          <w:rFonts w:hint="eastAsia" w:ascii="Times New Roman" w:hAnsi="Times New Roman" w:eastAsia="方正仿宋_GBK"/>
          <w:color w:val="000000"/>
          <w:sz w:val="32"/>
          <w:szCs w:val="32"/>
        </w:rPr>
        <w:t>3.楼层疏散人员的基本顺序是：</w:t>
      </w:r>
      <w:r>
        <w:rPr>
          <w:rFonts w:hint="eastAsia" w:ascii="Times New Roman" w:hAnsi="Times New Roman" w:eastAsia="方正仿宋_GBK"/>
          <w:color w:val="000000"/>
          <w:sz w:val="32"/>
          <w:szCs w:val="32"/>
          <w:lang w:val="zh-CN"/>
        </w:rPr>
        <w:t>起火层</w:t>
      </w:r>
      <w:r>
        <w:rPr>
          <w:rFonts w:hint="eastAsia" w:ascii="方正仿宋_GBK" w:hAnsi="方正仿宋_GBK" w:eastAsia="方正仿宋_GBK" w:cs="方正仿宋_GBK"/>
          <w:color w:val="000000"/>
          <w:sz w:val="32"/>
          <w:szCs w:val="32"/>
        </w:rPr>
        <w:t>→</w:t>
      </w:r>
      <w:r>
        <w:rPr>
          <w:rFonts w:hint="eastAsia" w:ascii="Times New Roman" w:hAnsi="Times New Roman" w:eastAsia="方正仿宋_GBK"/>
          <w:color w:val="000000"/>
          <w:sz w:val="32"/>
          <w:szCs w:val="32"/>
          <w:lang w:val="zh-CN"/>
        </w:rPr>
        <w:t>起火层上一层</w:t>
      </w:r>
      <w:r>
        <w:rPr>
          <w:rFonts w:ascii="方正仿宋_GBK" w:hAnsi="方正仿宋_GBK" w:eastAsia="方正仿宋_GBK" w:cs="方正仿宋_GBK"/>
          <w:color w:val="000000"/>
          <w:sz w:val="32"/>
          <w:szCs w:val="32"/>
        </w:rPr>
        <w:t>→</w:t>
      </w:r>
      <w:r>
        <w:rPr>
          <w:rFonts w:hint="eastAsia" w:ascii="Times New Roman" w:hAnsi="Times New Roman" w:eastAsia="方正仿宋_GBK"/>
          <w:color w:val="000000"/>
          <w:sz w:val="32"/>
          <w:szCs w:val="32"/>
          <w:lang w:val="zh-CN"/>
        </w:rPr>
        <w:t>起火层上二层</w:t>
      </w:r>
      <w:r>
        <w:rPr>
          <w:rFonts w:ascii="方正仿宋_GBK" w:hAnsi="方正仿宋_GBK" w:eastAsia="方正仿宋_GBK" w:cs="方正仿宋_GBK"/>
          <w:color w:val="000000"/>
          <w:sz w:val="32"/>
          <w:szCs w:val="32"/>
        </w:rPr>
        <w:t>→</w:t>
      </w:r>
      <w:r>
        <w:rPr>
          <w:rFonts w:hint="eastAsia" w:ascii="Times New Roman" w:hAnsi="Times New Roman" w:eastAsia="方正仿宋_GBK"/>
          <w:color w:val="000000"/>
          <w:sz w:val="32"/>
          <w:szCs w:val="32"/>
          <w:lang w:val="zh-CN"/>
        </w:rPr>
        <w:t>顶层</w:t>
      </w:r>
      <w:r>
        <w:rPr>
          <w:rFonts w:ascii="方正仿宋_GBK" w:hAnsi="方正仿宋_GBK" w:eastAsia="方正仿宋_GBK" w:cs="方正仿宋_GBK"/>
          <w:color w:val="000000"/>
          <w:sz w:val="32"/>
          <w:szCs w:val="32"/>
        </w:rPr>
        <w:t>→</w:t>
      </w:r>
      <w:r>
        <w:rPr>
          <w:rFonts w:hint="eastAsia" w:ascii="Times New Roman" w:hAnsi="Times New Roman" w:eastAsia="方正仿宋_GBK"/>
          <w:color w:val="000000"/>
          <w:sz w:val="32"/>
          <w:szCs w:val="32"/>
          <w:lang w:val="zh-CN"/>
        </w:rPr>
        <w:t>起火层以上其他楼层</w:t>
      </w:r>
      <w:r>
        <w:rPr>
          <w:rFonts w:ascii="方正仿宋_GBK" w:hAnsi="方正仿宋_GBK" w:eastAsia="方正仿宋_GBK" w:cs="方正仿宋_GBK"/>
          <w:color w:val="000000"/>
          <w:sz w:val="32"/>
          <w:szCs w:val="32"/>
        </w:rPr>
        <w:t>→</w:t>
      </w:r>
      <w:r>
        <w:rPr>
          <w:rFonts w:hint="eastAsia" w:ascii="Times New Roman" w:hAnsi="Times New Roman" w:eastAsia="方正仿宋_GBK"/>
          <w:color w:val="000000"/>
          <w:sz w:val="32"/>
          <w:szCs w:val="32"/>
          <w:lang w:val="zh-CN"/>
        </w:rPr>
        <w:t>起火层下一层。</w:t>
      </w:r>
    </w:p>
    <w:p w14:paraId="244709B7">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rPr>
        <w:t>4.利用应急广播指导疏散时，应按疏散的基本顺序依次分批广播。同一内容，要重复广播。</w:t>
      </w:r>
    </w:p>
    <w:p w14:paraId="6FCE348C">
      <w:pPr>
        <w:autoSpaceDE w:val="0"/>
        <w:autoSpaceDN w:val="0"/>
        <w:adjustRightInd w:val="0"/>
        <w:spacing w:line="600" w:lineRule="exact"/>
        <w:ind w:firstLine="640" w:firstLineChars="200"/>
        <w:rPr>
          <w:rFonts w:ascii="Times New Roman" w:hAnsi="Times New Roman" w:eastAsia="方正仿宋_GBK"/>
          <w:color w:val="000000"/>
          <w:sz w:val="32"/>
          <w:szCs w:val="32"/>
          <w:lang w:val="zh-CN"/>
        </w:rPr>
      </w:pPr>
      <w:r>
        <w:rPr>
          <w:rFonts w:hint="eastAsia" w:ascii="Times New Roman" w:hAnsi="Times New Roman" w:eastAsia="方正仿宋_GBK"/>
          <w:color w:val="000000"/>
          <w:sz w:val="32"/>
          <w:szCs w:val="32"/>
        </w:rPr>
        <w:t>5.</w:t>
      </w:r>
      <w:r>
        <w:rPr>
          <w:rFonts w:hint="eastAsia" w:ascii="Times New Roman" w:hAnsi="Times New Roman" w:eastAsia="方正仿宋_GBK"/>
          <w:color w:val="000000"/>
          <w:sz w:val="32"/>
          <w:szCs w:val="32"/>
          <w:lang w:val="zh-CN"/>
        </w:rPr>
        <w:t>视情分开设置人员疏散</w:t>
      </w:r>
      <w:r>
        <w:rPr>
          <w:rFonts w:hint="eastAsia" w:ascii="Times New Roman" w:hAnsi="Times New Roman" w:eastAsia="方正仿宋_GBK"/>
          <w:color w:val="000000"/>
          <w:sz w:val="32"/>
          <w:szCs w:val="32"/>
        </w:rPr>
        <w:t>和</w:t>
      </w:r>
      <w:r>
        <w:rPr>
          <w:rFonts w:hint="eastAsia" w:ascii="Times New Roman" w:hAnsi="Times New Roman" w:eastAsia="方正仿宋_GBK"/>
          <w:color w:val="000000"/>
          <w:sz w:val="32"/>
          <w:szCs w:val="32"/>
          <w:lang w:val="zh-CN"/>
        </w:rPr>
        <w:t>内攻灭火路线，避免形成对冲。</w:t>
      </w:r>
    </w:p>
    <w:p w14:paraId="384F5BA7">
      <w:pPr>
        <w:autoSpaceDE w:val="0"/>
        <w:autoSpaceDN w:val="0"/>
        <w:adjustRightInd w:val="0"/>
        <w:spacing w:line="600" w:lineRule="exact"/>
        <w:ind w:firstLine="640" w:firstLineChars="200"/>
        <w:rPr>
          <w:rFonts w:ascii="Times New Roman" w:hAnsi="Times New Roman" w:eastAsia="方正仿宋_GBK"/>
          <w:color w:val="000000"/>
          <w:sz w:val="32"/>
          <w:szCs w:val="32"/>
          <w:lang w:val="zh-CN"/>
        </w:rPr>
      </w:pPr>
      <w:r>
        <w:rPr>
          <w:rFonts w:hint="eastAsia" w:ascii="Times New Roman" w:hAnsi="Times New Roman" w:eastAsia="方正仿宋_GBK"/>
          <w:color w:val="000000"/>
          <w:sz w:val="32"/>
          <w:szCs w:val="32"/>
        </w:rPr>
        <w:t>6.</w:t>
      </w:r>
      <w:r>
        <w:rPr>
          <w:rFonts w:hint="eastAsia" w:ascii="Times New Roman" w:hAnsi="Times New Roman" w:eastAsia="方正仿宋_GBK"/>
          <w:color w:val="000000"/>
          <w:sz w:val="32"/>
          <w:szCs w:val="32"/>
          <w:lang w:val="zh-CN"/>
        </w:rPr>
        <w:t>本着“能下尽下”的原则，一次性将被困人员疏散救助至</w:t>
      </w:r>
      <w:r>
        <w:rPr>
          <w:rFonts w:hint="eastAsia" w:ascii="Times New Roman" w:hAnsi="Times New Roman" w:eastAsia="方正仿宋_GBK"/>
          <w:color w:val="000000"/>
          <w:sz w:val="32"/>
          <w:szCs w:val="32"/>
        </w:rPr>
        <w:t>地面</w:t>
      </w:r>
      <w:r>
        <w:rPr>
          <w:rFonts w:hint="eastAsia" w:ascii="Times New Roman" w:hAnsi="Times New Roman" w:eastAsia="方正仿宋_GBK"/>
          <w:color w:val="000000"/>
          <w:sz w:val="32"/>
          <w:szCs w:val="32"/>
          <w:lang w:val="zh-CN"/>
        </w:rPr>
        <w:t>安全区域。</w:t>
      </w:r>
    </w:p>
    <w:p w14:paraId="64F1E101">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rPr>
        <w:t>7.及时组织力量转移、疏散受烟火威胁的贵重物品和易燃易爆危险化学品。</w:t>
      </w:r>
    </w:p>
    <w:p w14:paraId="106A758B">
      <w:pPr>
        <w:autoSpaceDE w:val="0"/>
        <w:autoSpaceDN w:val="0"/>
        <w:adjustRightInd w:val="0"/>
        <w:spacing w:line="600" w:lineRule="exact"/>
        <w:ind w:firstLine="640" w:firstLineChars="200"/>
        <w:rPr>
          <w:rFonts w:ascii="Times New Roman" w:hAnsi="Times New Roman" w:eastAsia="方正仿宋_GBK"/>
          <w:color w:val="000000"/>
          <w:sz w:val="32"/>
          <w:szCs w:val="32"/>
          <w:lang w:val="zh-CN"/>
        </w:rPr>
      </w:pPr>
      <w:r>
        <w:rPr>
          <w:rFonts w:hint="eastAsia" w:ascii="Times New Roman" w:hAnsi="Times New Roman" w:eastAsia="方正仿宋_GBK"/>
          <w:color w:val="000000"/>
          <w:sz w:val="32"/>
          <w:szCs w:val="32"/>
        </w:rPr>
        <w:t>8.</w:t>
      </w:r>
      <w:r>
        <w:rPr>
          <w:rFonts w:hint="eastAsia" w:ascii="Times New Roman" w:hAnsi="Times New Roman" w:eastAsia="方正仿宋_GBK"/>
          <w:color w:val="000000"/>
          <w:sz w:val="32"/>
          <w:szCs w:val="32"/>
          <w:lang w:val="zh-CN"/>
        </w:rPr>
        <w:t>对已确认</w:t>
      </w:r>
      <w:r>
        <w:rPr>
          <w:rFonts w:hint="eastAsia" w:ascii="Times New Roman" w:hAnsi="Times New Roman" w:eastAsia="方正仿宋_GBK"/>
          <w:color w:val="000000"/>
          <w:sz w:val="32"/>
          <w:szCs w:val="32"/>
        </w:rPr>
        <w:t>搜索</w:t>
      </w:r>
      <w:r>
        <w:rPr>
          <w:rFonts w:hint="eastAsia" w:ascii="Times New Roman" w:hAnsi="Times New Roman" w:eastAsia="方正仿宋_GBK"/>
          <w:color w:val="000000"/>
          <w:sz w:val="32"/>
          <w:szCs w:val="32"/>
          <w:lang w:val="zh-CN"/>
        </w:rPr>
        <w:t>完毕的</w:t>
      </w:r>
      <w:r>
        <w:rPr>
          <w:rFonts w:hint="eastAsia" w:ascii="Times New Roman" w:hAnsi="Times New Roman" w:eastAsia="方正仿宋_GBK"/>
          <w:color w:val="000000"/>
          <w:sz w:val="32"/>
          <w:szCs w:val="32"/>
        </w:rPr>
        <w:t>区域</w:t>
      </w:r>
      <w:r>
        <w:rPr>
          <w:rFonts w:hint="eastAsia" w:ascii="Times New Roman" w:hAnsi="Times New Roman" w:eastAsia="方正仿宋_GBK"/>
          <w:color w:val="000000"/>
          <w:sz w:val="32"/>
          <w:szCs w:val="32"/>
          <w:lang w:val="zh-CN"/>
        </w:rPr>
        <w:t>，应在醒目位置进行统一标识，避免重复搜救。火灾后应组织人员对火场进行彻底清理，防止遗留盲点。</w:t>
      </w:r>
    </w:p>
    <w:p w14:paraId="23105B19">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rPr>
        <w:t>9.安排专人对疏散营救出的人员进行登记并妥善安置，对抢救出的物资派专人看管并逐件登记。</w:t>
      </w:r>
    </w:p>
    <w:p w14:paraId="7894C5EA">
      <w:pPr>
        <w:spacing w:line="600" w:lineRule="exact"/>
        <w:ind w:firstLine="640" w:firstLineChars="200"/>
        <w:rPr>
          <w:rFonts w:hint="eastAsia" w:ascii="Times New Roman" w:hAnsi="Times New Roman" w:eastAsia="方正楷体_GBK"/>
          <w:b w:val="0"/>
          <w:bCs w:val="0"/>
          <w:sz w:val="32"/>
          <w:szCs w:val="32"/>
        </w:rPr>
      </w:pPr>
      <w:r>
        <w:rPr>
          <w:rFonts w:hint="eastAsia" w:ascii="Times New Roman" w:hAnsi="Times New Roman" w:eastAsia="方正楷体_GBK"/>
          <w:b w:val="0"/>
          <w:bCs w:val="0"/>
          <w:sz w:val="32"/>
          <w:szCs w:val="32"/>
        </w:rPr>
        <w:t>（四）作战部署</w:t>
      </w:r>
    </w:p>
    <w:p w14:paraId="0E214DAC">
      <w:pPr>
        <w:autoSpaceDE/>
        <w:autoSpaceDN/>
        <w:adjustRightInd/>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rPr>
        <w:t>1.</w:t>
      </w:r>
      <w:r>
        <w:rPr>
          <w:rFonts w:ascii="Times New Roman" w:hAnsi="Times New Roman" w:eastAsia="方正仿宋_GBK"/>
          <w:color w:val="000000"/>
          <w:sz w:val="32"/>
          <w:szCs w:val="32"/>
        </w:rPr>
        <w:t>根据火势发展变化，及时采取</w:t>
      </w:r>
      <w:r>
        <w:rPr>
          <w:rFonts w:hint="eastAsia" w:ascii="Times New Roman" w:hAnsi="Times New Roman" w:eastAsia="方正仿宋_GBK"/>
          <w:color w:val="000000"/>
          <w:sz w:val="32"/>
          <w:szCs w:val="32"/>
        </w:rPr>
        <w:t>“</w:t>
      </w:r>
      <w:r>
        <w:rPr>
          <w:rFonts w:ascii="Times New Roman" w:hAnsi="Times New Roman" w:eastAsia="方正仿宋_GBK"/>
          <w:color w:val="000000"/>
          <w:sz w:val="32"/>
          <w:szCs w:val="32"/>
        </w:rPr>
        <w:t>强攻近战、上下合击、内外结合、逐</w:t>
      </w:r>
      <w:r>
        <w:rPr>
          <w:rFonts w:hint="eastAsia" w:ascii="Times New Roman" w:hAnsi="Times New Roman" w:eastAsia="方正仿宋_GBK"/>
          <w:color w:val="000000"/>
          <w:sz w:val="32"/>
          <w:szCs w:val="32"/>
        </w:rPr>
        <w:t>片</w:t>
      </w:r>
      <w:r>
        <w:rPr>
          <w:rFonts w:ascii="Times New Roman" w:hAnsi="Times New Roman" w:eastAsia="方正仿宋_GBK"/>
          <w:color w:val="000000"/>
          <w:sz w:val="32"/>
          <w:szCs w:val="32"/>
        </w:rPr>
        <w:t>消灭</w:t>
      </w:r>
      <w:r>
        <w:rPr>
          <w:rFonts w:hint="eastAsia" w:ascii="Times New Roman" w:hAnsi="Times New Roman" w:eastAsia="方正仿宋_GBK"/>
          <w:color w:val="000000"/>
          <w:sz w:val="32"/>
          <w:szCs w:val="32"/>
        </w:rPr>
        <w:t>”</w:t>
      </w:r>
      <w:r>
        <w:rPr>
          <w:rFonts w:ascii="Times New Roman" w:hAnsi="Times New Roman" w:eastAsia="方正仿宋_GBK"/>
          <w:color w:val="000000"/>
          <w:sz w:val="32"/>
          <w:szCs w:val="32"/>
        </w:rPr>
        <w:t>的技战术措施，科学有序</w:t>
      </w:r>
      <w:r>
        <w:rPr>
          <w:rFonts w:hint="eastAsia" w:ascii="Times New Roman" w:hAnsi="Times New Roman" w:eastAsia="方正仿宋_GBK"/>
          <w:color w:val="000000"/>
          <w:sz w:val="32"/>
          <w:szCs w:val="32"/>
        </w:rPr>
        <w:t>实施作战</w:t>
      </w:r>
      <w:r>
        <w:rPr>
          <w:rFonts w:ascii="Times New Roman" w:hAnsi="Times New Roman" w:eastAsia="方正仿宋_GBK"/>
          <w:color w:val="000000"/>
          <w:sz w:val="32"/>
          <w:szCs w:val="32"/>
        </w:rPr>
        <w:t>行动。</w:t>
      </w:r>
    </w:p>
    <w:p w14:paraId="5B8CA400">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rPr>
        <w:t>2.合理编成到场力量，</w:t>
      </w:r>
      <w:r>
        <w:rPr>
          <w:rFonts w:hint="eastAsia" w:ascii="Times New Roman" w:hAnsi="Times New Roman" w:eastAsia="方正仿宋_GBK"/>
          <w:color w:val="000000"/>
          <w:sz w:val="32"/>
          <w:szCs w:val="32"/>
          <w:lang w:val="zh-CN"/>
        </w:rPr>
        <w:t>以班组为基本战斗单元，</w:t>
      </w:r>
      <w:r>
        <w:rPr>
          <w:rFonts w:hint="eastAsia" w:ascii="Times New Roman" w:hAnsi="Times New Roman" w:eastAsia="方正仿宋_GBK"/>
          <w:color w:val="000000"/>
          <w:sz w:val="32"/>
          <w:szCs w:val="32"/>
        </w:rPr>
        <w:t>控制内攻人数。</w:t>
      </w:r>
    </w:p>
    <w:p w14:paraId="74D07B32">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rPr>
        <w:t>3.控制火势蔓延的措施：</w:t>
      </w:r>
    </w:p>
    <w:p w14:paraId="67FDAB63">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rPr>
        <w:t>（1）当一个楼层内大面积燃烧、火势处于发展阶段时，要重点采取堵截和设防措施。在水平方向，应合理利用固定消防设施，充分发挥其阻火、灭火、分隔火区的作用。在下风方向重点部署移动水炮、消防机器人等装备，必要时设置第二道防线，力争将火势控制在一定范围内。在垂直方向，除在电梯井、楼梯间等处设防外，还应在竖向管道井分隔段上下两端部署力量，力争将火势控制在这一范围内。</w:t>
      </w:r>
    </w:p>
    <w:p w14:paraId="442BD9CF">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rPr>
        <w:t>（2）当多层同时燃烧时，内攻力量应自上而下部署，特别是在起火层上部应加强堵截力量，重点阻止火势继续向上发展；外攻力量应利用举高消防车阻止火势向上部蔓延；在起火层下部部署一定的防御力量，防止燃烧掉落物引燃下层或高温烟气向下层蔓延扩散。</w:t>
      </w:r>
    </w:p>
    <w:p w14:paraId="35765685">
      <w:pPr>
        <w:autoSpaceDE w:val="0"/>
        <w:autoSpaceDN w:val="0"/>
        <w:adjustRightInd w:val="0"/>
        <w:spacing w:line="600" w:lineRule="exact"/>
        <w:ind w:firstLine="640" w:firstLineChars="200"/>
        <w:rPr>
          <w:rFonts w:ascii="Times New Roman" w:hAnsi="Times New Roman" w:eastAsia="方正仿宋_GBK"/>
          <w:color w:val="000000"/>
          <w:sz w:val="32"/>
          <w:szCs w:val="32"/>
          <w:lang w:val="zh-CN"/>
        </w:rPr>
      </w:pPr>
      <w:r>
        <w:rPr>
          <w:rFonts w:hint="eastAsia" w:ascii="Times New Roman" w:hAnsi="Times New Roman" w:eastAsia="方正仿宋_GBK"/>
          <w:color w:val="000000"/>
          <w:sz w:val="32"/>
          <w:szCs w:val="32"/>
        </w:rPr>
        <w:t>4.灭火时</w:t>
      </w:r>
      <w:r>
        <w:rPr>
          <w:rFonts w:hint="eastAsia" w:ascii="Times New Roman" w:hAnsi="Times New Roman" w:eastAsia="方正仿宋_GBK"/>
          <w:color w:val="000000"/>
          <w:sz w:val="32"/>
          <w:szCs w:val="32"/>
          <w:lang w:val="zh-CN"/>
        </w:rPr>
        <w:t>优先选用</w:t>
      </w:r>
      <w:r>
        <w:rPr>
          <w:rFonts w:hint="eastAsia" w:ascii="Times New Roman" w:hAnsi="Times New Roman" w:eastAsia="方正仿宋_GBK"/>
          <w:color w:val="000000"/>
          <w:sz w:val="32"/>
          <w:szCs w:val="32"/>
        </w:rPr>
        <w:t>A类</w:t>
      </w:r>
      <w:r>
        <w:rPr>
          <w:rFonts w:hint="eastAsia" w:ascii="Times New Roman" w:hAnsi="Times New Roman" w:eastAsia="方正仿宋_GBK"/>
          <w:color w:val="000000"/>
          <w:sz w:val="32"/>
          <w:szCs w:val="32"/>
          <w:lang w:val="zh-CN"/>
        </w:rPr>
        <w:t>泡沫</w:t>
      </w:r>
      <w:r>
        <w:rPr>
          <w:rFonts w:hint="eastAsia" w:ascii="Times New Roman" w:hAnsi="Times New Roman" w:eastAsia="方正仿宋_GBK"/>
          <w:color w:val="000000"/>
          <w:sz w:val="32"/>
          <w:szCs w:val="32"/>
        </w:rPr>
        <w:t>等</w:t>
      </w:r>
      <w:r>
        <w:rPr>
          <w:rFonts w:hint="eastAsia" w:ascii="Times New Roman" w:hAnsi="Times New Roman" w:eastAsia="方正仿宋_GBK"/>
          <w:color w:val="000000"/>
          <w:sz w:val="32"/>
          <w:szCs w:val="32"/>
          <w:lang w:val="zh-CN"/>
        </w:rPr>
        <w:t>灭火剂。</w:t>
      </w:r>
      <w:r>
        <w:rPr>
          <w:rFonts w:hint="eastAsia" w:ascii="Times New Roman" w:hAnsi="Times New Roman" w:eastAsia="方正仿宋_GBK"/>
          <w:color w:val="000000"/>
          <w:sz w:val="32"/>
          <w:szCs w:val="32"/>
        </w:rPr>
        <w:t>火灾扑灭后，要及时关闭自动喷水灭火系统配水管阀门，以</w:t>
      </w:r>
      <w:r>
        <w:rPr>
          <w:rFonts w:hint="eastAsia" w:ascii="Times New Roman" w:hAnsi="Times New Roman" w:eastAsia="方正仿宋_GBK"/>
          <w:color w:val="000000"/>
          <w:sz w:val="32"/>
          <w:szCs w:val="32"/>
          <w:lang w:val="zh-CN"/>
        </w:rPr>
        <w:t>减少水渍损失。</w:t>
      </w:r>
    </w:p>
    <w:p w14:paraId="09BD0B3C">
      <w:pPr>
        <w:autoSpaceDE w:val="0"/>
        <w:autoSpaceDN w:val="0"/>
        <w:adjustRightInd w:val="0"/>
        <w:spacing w:line="600" w:lineRule="exact"/>
        <w:ind w:firstLine="640" w:firstLineChars="200"/>
        <w:rPr>
          <w:rFonts w:ascii="Times New Roman" w:hAnsi="Times New Roman" w:eastAsia="方正仿宋_GBK"/>
          <w:color w:val="000000"/>
          <w:sz w:val="32"/>
          <w:szCs w:val="32"/>
          <w:lang w:val="zh-CN"/>
        </w:rPr>
      </w:pPr>
      <w:r>
        <w:rPr>
          <w:rFonts w:hint="eastAsia" w:ascii="Times New Roman" w:hAnsi="Times New Roman" w:eastAsia="方正仿宋_GBK"/>
          <w:color w:val="000000"/>
          <w:sz w:val="32"/>
          <w:szCs w:val="32"/>
        </w:rPr>
        <w:t>5.</w:t>
      </w:r>
      <w:r>
        <w:rPr>
          <w:rFonts w:hint="eastAsia" w:ascii="Times New Roman" w:hAnsi="Times New Roman" w:eastAsia="方正仿宋_GBK"/>
          <w:color w:val="000000"/>
          <w:sz w:val="32"/>
          <w:szCs w:val="32"/>
          <w:lang w:val="zh-CN"/>
        </w:rPr>
        <w:t>及时组织力量轮换，提高作战行动效能。</w:t>
      </w:r>
    </w:p>
    <w:p w14:paraId="4185EBBB">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rPr>
        <w:t>6.在火灾扑救过程中，要及时将积水导向楼梯间排出，尽可能防止电梯井进水。</w:t>
      </w:r>
    </w:p>
    <w:p w14:paraId="63151710">
      <w:pPr>
        <w:spacing w:line="600" w:lineRule="exact"/>
        <w:ind w:firstLine="640" w:firstLineChars="200"/>
        <w:rPr>
          <w:rFonts w:hint="eastAsia" w:ascii="Times New Roman" w:hAnsi="Times New Roman" w:eastAsia="方正楷体_GBK"/>
          <w:b w:val="0"/>
          <w:bCs w:val="0"/>
          <w:sz w:val="32"/>
          <w:szCs w:val="32"/>
        </w:rPr>
      </w:pPr>
      <w:r>
        <w:rPr>
          <w:rFonts w:hint="eastAsia" w:ascii="Times New Roman" w:hAnsi="Times New Roman" w:eastAsia="方正楷体_GBK"/>
          <w:b w:val="0"/>
          <w:bCs w:val="0"/>
          <w:sz w:val="32"/>
          <w:szCs w:val="32"/>
        </w:rPr>
        <w:t>（五）火场供液</w:t>
      </w:r>
    </w:p>
    <w:p w14:paraId="231EF765">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rPr>
        <w:t>1.大型商业综合体火场供水应坚持“以固为主、固移结合”的原则，指定专人负责，根据需要成立若干供水组。</w:t>
      </w:r>
    </w:p>
    <w:p w14:paraId="4E211E3B">
      <w:pPr>
        <w:autoSpaceDE w:val="0"/>
        <w:autoSpaceDN w:val="0"/>
        <w:adjustRightInd w:val="0"/>
        <w:spacing w:line="600" w:lineRule="exact"/>
        <w:ind w:firstLine="640" w:firstLineChars="200"/>
        <w:rPr>
          <w:rFonts w:ascii="Times New Roman" w:hAnsi="Times New Roman" w:eastAsia="方正仿宋_GBK"/>
          <w:color w:val="000000"/>
          <w:sz w:val="32"/>
          <w:szCs w:val="32"/>
          <w:lang w:val="zh-CN"/>
        </w:rPr>
      </w:pPr>
      <w:r>
        <w:rPr>
          <w:rFonts w:hint="eastAsia" w:ascii="Times New Roman" w:hAnsi="Times New Roman" w:eastAsia="方正仿宋_GBK"/>
          <w:color w:val="000000"/>
          <w:sz w:val="32"/>
          <w:szCs w:val="32"/>
        </w:rPr>
        <w:t>2</w:t>
      </w:r>
      <w:r>
        <w:rPr>
          <w:rFonts w:ascii="Times New Roman" w:hAnsi="Times New Roman" w:eastAsia="方正仿宋_GBK"/>
          <w:color w:val="000000"/>
          <w:sz w:val="32"/>
          <w:szCs w:val="32"/>
          <w:lang w:val="zh-CN"/>
        </w:rPr>
        <w:t>.根据消防车泵的技术性能和水源与火场的距离，合理选择直接供水、接力供水或拉运供水的方式。</w:t>
      </w:r>
    </w:p>
    <w:p w14:paraId="08952C85">
      <w:pPr>
        <w:autoSpaceDE w:val="0"/>
        <w:autoSpaceDN w:val="0"/>
        <w:adjustRightInd w:val="0"/>
        <w:spacing w:line="600" w:lineRule="exact"/>
        <w:ind w:firstLine="640" w:firstLineChars="200"/>
        <w:rPr>
          <w:rFonts w:ascii="Times New Roman" w:hAnsi="Times New Roman" w:eastAsia="方正仿宋_GBK"/>
          <w:color w:val="000000"/>
          <w:sz w:val="32"/>
          <w:szCs w:val="32"/>
          <w:lang w:val="zh-CN"/>
        </w:rPr>
      </w:pPr>
      <w:r>
        <w:rPr>
          <w:rFonts w:hint="eastAsia" w:ascii="Times New Roman" w:hAnsi="Times New Roman" w:eastAsia="方正仿宋_GBK"/>
          <w:color w:val="000000"/>
          <w:sz w:val="32"/>
          <w:szCs w:val="32"/>
        </w:rPr>
        <w:t>3</w:t>
      </w:r>
      <w:r>
        <w:rPr>
          <w:rFonts w:ascii="Times New Roman" w:hAnsi="Times New Roman" w:eastAsia="方正仿宋_GBK"/>
          <w:color w:val="000000"/>
          <w:sz w:val="32"/>
          <w:szCs w:val="32"/>
          <w:lang w:val="zh-CN"/>
        </w:rPr>
        <w:t>.</w:t>
      </w:r>
      <w:r>
        <w:rPr>
          <w:rFonts w:hint="eastAsia" w:ascii="Times New Roman" w:hAnsi="Times New Roman" w:eastAsia="方正仿宋_GBK"/>
          <w:color w:val="000000"/>
          <w:sz w:val="32"/>
          <w:szCs w:val="32"/>
        </w:rPr>
        <w:t>供水负责人</w:t>
      </w:r>
      <w:r>
        <w:rPr>
          <w:rFonts w:ascii="Times New Roman" w:hAnsi="Times New Roman" w:eastAsia="方正仿宋_GBK"/>
          <w:color w:val="000000"/>
          <w:sz w:val="32"/>
          <w:szCs w:val="32"/>
          <w:lang w:val="zh-CN"/>
        </w:rPr>
        <w:t>掌握现场供水资源动态情况，对已占据水源和已形成的供水线路做好标记，与各供水组实时保持联系。</w:t>
      </w:r>
    </w:p>
    <w:p w14:paraId="02FD5DC8">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rPr>
        <w:t>4.当固定消防水泵无法正常运行或室内</w:t>
      </w:r>
      <w:r>
        <w:rPr>
          <w:rFonts w:ascii="Times New Roman" w:hAnsi="Times New Roman" w:eastAsia="方正仿宋_GBK"/>
          <w:color w:val="000000"/>
          <w:sz w:val="32"/>
          <w:szCs w:val="32"/>
          <w:lang w:val="zh-CN"/>
        </w:rPr>
        <w:t>消火栓系统</w:t>
      </w:r>
      <w:r>
        <w:rPr>
          <w:rFonts w:hint="eastAsia" w:ascii="Times New Roman" w:hAnsi="Times New Roman" w:eastAsia="方正仿宋_GBK"/>
          <w:color w:val="000000"/>
          <w:sz w:val="32"/>
          <w:szCs w:val="32"/>
        </w:rPr>
        <w:t>不能满足灭火需求</w:t>
      </w:r>
      <w:r>
        <w:rPr>
          <w:rFonts w:ascii="Times New Roman" w:hAnsi="Times New Roman" w:eastAsia="方正仿宋_GBK"/>
          <w:color w:val="000000"/>
          <w:sz w:val="32"/>
          <w:szCs w:val="32"/>
          <w:lang w:val="zh-CN"/>
        </w:rPr>
        <w:t>时，</w:t>
      </w:r>
      <w:r>
        <w:rPr>
          <w:rFonts w:hint="eastAsia" w:ascii="Times New Roman" w:hAnsi="Times New Roman" w:eastAsia="方正仿宋_GBK"/>
          <w:color w:val="000000"/>
          <w:sz w:val="32"/>
          <w:szCs w:val="32"/>
        </w:rPr>
        <w:t>应利用消防车通过水泵接合器向室内消防管网供水，但必须明确水泵接合器所对应的供水区域。</w:t>
      </w:r>
    </w:p>
    <w:p w14:paraId="402BFAEE">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rPr>
        <w:t>5.通过水泵接合器加压供水时，应保证检修阀门处于开启状态。通常情况下，每启动1个水泵接合器可同时使用2个室内消火栓（出2支水枪）。</w:t>
      </w:r>
    </w:p>
    <w:p w14:paraId="18BE879D">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rPr>
        <w:t>6.当固定消防水泵、水泵接合器等消防设施都不能正常使用或不能满足灭火需求</w:t>
      </w:r>
      <w:r>
        <w:rPr>
          <w:rFonts w:ascii="Times New Roman" w:hAnsi="Times New Roman" w:eastAsia="方正仿宋_GBK"/>
          <w:color w:val="000000"/>
          <w:sz w:val="32"/>
          <w:szCs w:val="32"/>
          <w:lang w:val="zh-CN"/>
        </w:rPr>
        <w:t>时，</w:t>
      </w:r>
      <w:r>
        <w:rPr>
          <w:rFonts w:hint="eastAsia" w:ascii="Times New Roman" w:hAnsi="Times New Roman" w:eastAsia="方正仿宋_GBK"/>
          <w:color w:val="000000"/>
          <w:sz w:val="32"/>
          <w:szCs w:val="32"/>
        </w:rPr>
        <w:t>应利用底层消火栓向管网供水，或组织消防员远距离铺设水带，利用消防车直接供水或A类泡沫混合液。</w:t>
      </w:r>
    </w:p>
    <w:p w14:paraId="180687C1">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rPr>
        <w:t>7.应对移动供液线路上的水带接口、分水器等器材进行固定。</w:t>
      </w:r>
    </w:p>
    <w:p w14:paraId="44D06A69">
      <w:pPr>
        <w:spacing w:line="600" w:lineRule="exact"/>
        <w:ind w:firstLine="640" w:firstLineChars="200"/>
        <w:rPr>
          <w:rFonts w:hint="eastAsia" w:ascii="Times New Roman" w:hAnsi="Times New Roman" w:eastAsia="方正楷体_GBK"/>
          <w:b w:val="0"/>
          <w:bCs w:val="0"/>
          <w:sz w:val="32"/>
          <w:szCs w:val="32"/>
        </w:rPr>
      </w:pPr>
      <w:r>
        <w:rPr>
          <w:rFonts w:hint="eastAsia" w:ascii="Times New Roman" w:hAnsi="Times New Roman" w:eastAsia="方正楷体_GBK"/>
          <w:b w:val="0"/>
          <w:bCs w:val="0"/>
          <w:sz w:val="32"/>
          <w:szCs w:val="32"/>
        </w:rPr>
        <w:t>（六）火场排烟</w:t>
      </w:r>
    </w:p>
    <w:p w14:paraId="0C78BB0B">
      <w:pPr>
        <w:autoSpaceDE w:val="0"/>
        <w:autoSpaceDN w:val="0"/>
        <w:adjustRightInd w:val="0"/>
        <w:spacing w:line="600" w:lineRule="exact"/>
        <w:ind w:firstLine="640" w:firstLineChars="200"/>
        <w:rPr>
          <w:rFonts w:ascii="Times New Roman" w:hAnsi="Times New Roman" w:eastAsia="方正仿宋_GBK"/>
          <w:color w:val="000000"/>
          <w:sz w:val="32"/>
          <w:szCs w:val="32"/>
          <w:lang w:val="zh-CN"/>
        </w:rPr>
      </w:pPr>
      <w:r>
        <w:rPr>
          <w:rFonts w:hint="eastAsia" w:ascii="Times New Roman" w:hAnsi="Times New Roman" w:eastAsia="方正仿宋_GBK"/>
          <w:color w:val="000000"/>
          <w:sz w:val="32"/>
          <w:szCs w:val="32"/>
        </w:rPr>
        <w:t>1.利用固定排烟设施排烟。关闭防烟楼梯间、封闭楼梯间各层的疏散门，</w:t>
      </w:r>
      <w:r>
        <w:rPr>
          <w:rFonts w:ascii="Times New Roman" w:hAnsi="Times New Roman" w:eastAsia="方正仿宋_GBK"/>
          <w:color w:val="000000"/>
          <w:sz w:val="32"/>
          <w:szCs w:val="32"/>
          <w:lang w:val="zh-CN"/>
        </w:rPr>
        <w:t>关闭通风、空调系统</w:t>
      </w:r>
      <w:r>
        <w:rPr>
          <w:rFonts w:hint="eastAsia" w:ascii="Times New Roman" w:hAnsi="Times New Roman" w:eastAsia="方正仿宋_GBK"/>
          <w:color w:val="000000"/>
          <w:sz w:val="32"/>
          <w:szCs w:val="32"/>
          <w:lang w:val="zh-CN"/>
        </w:rPr>
        <w:t>，</w:t>
      </w:r>
      <w:r>
        <w:rPr>
          <w:rFonts w:ascii="Times New Roman" w:hAnsi="Times New Roman" w:eastAsia="方正仿宋_GBK"/>
          <w:color w:val="000000"/>
          <w:sz w:val="32"/>
          <w:szCs w:val="32"/>
          <w:lang w:val="zh-CN"/>
        </w:rPr>
        <w:t>优先启动楼梯间、前室等部位的机械加压送风防烟设施。在确保排烟路径安全的前提下，利用机械排烟设施实施排烟、控烟时，可手动或远程启动打开排烟阀，启动排烟风机。</w:t>
      </w:r>
    </w:p>
    <w:p w14:paraId="4BA7BD39">
      <w:pPr>
        <w:autoSpaceDE w:val="0"/>
        <w:autoSpaceDN w:val="0"/>
        <w:adjustRightInd w:val="0"/>
        <w:spacing w:line="600" w:lineRule="exact"/>
        <w:ind w:firstLine="640" w:firstLineChars="200"/>
        <w:rPr>
          <w:rFonts w:ascii="Times New Roman" w:hAnsi="Times New Roman" w:eastAsia="方正仿宋_GBK"/>
          <w:color w:val="000000"/>
          <w:sz w:val="32"/>
          <w:szCs w:val="32"/>
        </w:rPr>
      </w:pPr>
      <w:r>
        <w:rPr>
          <w:rFonts w:hint="eastAsia" w:ascii="Times New Roman" w:hAnsi="Times New Roman" w:eastAsia="方正仿宋_GBK"/>
          <w:color w:val="000000"/>
          <w:sz w:val="32"/>
          <w:szCs w:val="32"/>
        </w:rPr>
        <w:t>2.利用自然通风排烟。（1）打开下风或侧风方向靠外墙的门窗，进行通风排烟。（2）当烟气进入袋形走道时，可打开走道尽头的窗或门进行排烟。（3）打开共享空间可开启的天窗或高侧窗进行通风排烟。（4）对玻璃幕墙建筑及密封性好的综合体，应利用举高破拆车实施破拆排烟，但要选准破拆的位置和时机。</w:t>
      </w:r>
    </w:p>
    <w:p w14:paraId="04A8D6BD">
      <w:pPr>
        <w:autoSpaceDE w:val="0"/>
        <w:autoSpaceDN w:val="0"/>
        <w:adjustRightInd w:val="0"/>
        <w:spacing w:line="600" w:lineRule="exact"/>
        <w:ind w:firstLine="640" w:firstLineChars="200"/>
        <w:rPr>
          <w:rFonts w:ascii="Times New Roman" w:hAnsi="Times New Roman" w:eastAsia="方正仿宋_GBK"/>
          <w:color w:val="000000"/>
          <w:sz w:val="32"/>
          <w:szCs w:val="32"/>
          <w:lang w:val="zh-CN"/>
        </w:rPr>
      </w:pPr>
      <w:r>
        <w:rPr>
          <w:rFonts w:hint="eastAsia" w:ascii="Times New Roman" w:hAnsi="Times New Roman" w:eastAsia="方正仿宋_GBK"/>
          <w:color w:val="000000"/>
          <w:sz w:val="32"/>
          <w:szCs w:val="32"/>
        </w:rPr>
        <w:t>3.利用移动消防装备排烟。主要利用</w:t>
      </w:r>
      <w:r>
        <w:rPr>
          <w:rFonts w:ascii="Times New Roman" w:hAnsi="Times New Roman" w:eastAsia="方正仿宋_GBK"/>
          <w:color w:val="000000"/>
          <w:sz w:val="32"/>
          <w:szCs w:val="32"/>
          <w:lang w:val="zh-CN"/>
        </w:rPr>
        <w:t>喷雾水流</w:t>
      </w:r>
      <w:r>
        <w:rPr>
          <w:rFonts w:hint="eastAsia" w:ascii="Times New Roman" w:hAnsi="Times New Roman" w:eastAsia="方正仿宋_GBK"/>
          <w:color w:val="000000"/>
          <w:sz w:val="32"/>
          <w:szCs w:val="32"/>
        </w:rPr>
        <w:t>驱烟和使用</w:t>
      </w:r>
      <w:r>
        <w:rPr>
          <w:rFonts w:hint="eastAsia" w:ascii="Times New Roman" w:hAnsi="Times New Roman" w:eastAsia="方正仿宋_GBK"/>
          <w:color w:val="000000"/>
          <w:sz w:val="32"/>
          <w:szCs w:val="32"/>
          <w:lang w:val="zh-CN"/>
        </w:rPr>
        <w:t>移动排烟</w:t>
      </w:r>
      <w:r>
        <w:rPr>
          <w:rFonts w:hint="eastAsia" w:ascii="Times New Roman" w:hAnsi="Times New Roman" w:eastAsia="方正仿宋_GBK"/>
          <w:color w:val="000000"/>
          <w:sz w:val="32"/>
          <w:szCs w:val="32"/>
        </w:rPr>
        <w:t>机排烟</w:t>
      </w:r>
      <w:r>
        <w:rPr>
          <w:rFonts w:ascii="Times New Roman" w:hAnsi="Times New Roman" w:eastAsia="方正仿宋_GBK"/>
          <w:color w:val="000000"/>
          <w:sz w:val="32"/>
          <w:szCs w:val="32"/>
          <w:lang w:val="zh-CN"/>
        </w:rPr>
        <w:t>。</w:t>
      </w:r>
    </w:p>
    <w:p w14:paraId="74471DC9">
      <w:pPr>
        <w:autoSpaceDE w:val="0"/>
        <w:autoSpaceDN w:val="0"/>
        <w:adjustRightInd w:val="0"/>
        <w:spacing w:line="600" w:lineRule="exact"/>
        <w:ind w:firstLine="640" w:firstLineChars="200"/>
        <w:rPr>
          <w:rFonts w:ascii="Times New Roman" w:hAnsi="Times New Roman" w:eastAsia="方正仿宋_GBK"/>
          <w:color w:val="000000"/>
          <w:sz w:val="32"/>
          <w:szCs w:val="32"/>
          <w:lang w:val="zh-CN"/>
        </w:rPr>
      </w:pPr>
      <w:r>
        <w:rPr>
          <w:rFonts w:hint="eastAsia" w:ascii="Times New Roman" w:hAnsi="Times New Roman" w:eastAsia="方正仿宋_GBK"/>
          <w:color w:val="000000"/>
          <w:sz w:val="32"/>
          <w:szCs w:val="32"/>
        </w:rPr>
        <w:t>4.</w:t>
      </w:r>
      <w:r>
        <w:rPr>
          <w:rFonts w:ascii="Times New Roman" w:hAnsi="Times New Roman" w:eastAsia="方正仿宋_GBK"/>
          <w:color w:val="000000"/>
          <w:sz w:val="32"/>
          <w:szCs w:val="32"/>
          <w:lang w:val="zh-CN"/>
        </w:rPr>
        <w:t>实施排烟时要选准排烟路径，以方便人员疏散和灭火进攻，避免造成新的燃烧</w:t>
      </w:r>
      <w:r>
        <w:rPr>
          <w:rFonts w:hint="eastAsia" w:ascii="Times New Roman" w:hAnsi="Times New Roman" w:eastAsia="方正仿宋_GBK"/>
          <w:color w:val="000000"/>
          <w:sz w:val="32"/>
          <w:szCs w:val="32"/>
          <w:lang w:val="zh-CN"/>
        </w:rPr>
        <w:t>。</w:t>
      </w:r>
      <w:r>
        <w:rPr>
          <w:rFonts w:ascii="Times New Roman" w:hAnsi="Times New Roman" w:eastAsia="方正仿宋_GBK"/>
          <w:color w:val="000000"/>
          <w:sz w:val="32"/>
          <w:szCs w:val="32"/>
          <w:lang w:val="zh-CN"/>
        </w:rPr>
        <w:t>在烟雾流经部位和出口，要相应地布置水枪设防</w:t>
      </w:r>
      <w:r>
        <w:rPr>
          <w:rFonts w:hint="eastAsia" w:ascii="Times New Roman" w:hAnsi="Times New Roman" w:eastAsia="方正仿宋_GBK"/>
          <w:color w:val="000000"/>
          <w:sz w:val="32"/>
          <w:szCs w:val="32"/>
          <w:lang w:val="zh-CN"/>
        </w:rPr>
        <w:t>。</w:t>
      </w:r>
      <w:r>
        <w:rPr>
          <w:rFonts w:ascii="Times New Roman" w:hAnsi="Times New Roman" w:eastAsia="方正仿宋_GBK"/>
          <w:color w:val="000000"/>
          <w:sz w:val="32"/>
          <w:szCs w:val="32"/>
          <w:lang w:val="zh-CN"/>
        </w:rPr>
        <w:t>严禁人员位于排烟路径的下风口处，防止</w:t>
      </w:r>
      <w:r>
        <w:rPr>
          <w:rFonts w:hint="eastAsia" w:ascii="Times New Roman" w:hAnsi="Times New Roman" w:eastAsia="方正仿宋_GBK"/>
          <w:color w:val="000000"/>
          <w:sz w:val="32"/>
          <w:szCs w:val="32"/>
          <w:lang w:val="zh-CN"/>
        </w:rPr>
        <w:t>烟</w:t>
      </w:r>
      <w:r>
        <w:rPr>
          <w:rFonts w:ascii="Times New Roman" w:hAnsi="Times New Roman" w:eastAsia="方正仿宋_GBK"/>
          <w:color w:val="000000"/>
          <w:sz w:val="32"/>
          <w:szCs w:val="32"/>
          <w:lang w:val="zh-CN"/>
        </w:rPr>
        <w:t>热对流伤害。</w:t>
      </w:r>
    </w:p>
    <w:p w14:paraId="79AD6294">
      <w:pPr>
        <w:autoSpaceDE w:val="0"/>
        <w:autoSpaceDN w:val="0"/>
        <w:adjustRightInd w:val="0"/>
        <w:spacing w:line="600" w:lineRule="exact"/>
        <w:ind w:firstLine="640" w:firstLineChars="200"/>
        <w:sectPr>
          <w:pgSz w:w="11906" w:h="16838"/>
          <w:pgMar w:top="1440" w:right="1800" w:bottom="1440" w:left="1800" w:header="851" w:footer="992" w:gutter="0"/>
          <w:pgNumType w:fmt="numberInDash"/>
          <w:cols w:space="425" w:num="1"/>
          <w:docGrid w:type="lines" w:linePitch="312" w:charSpace="0"/>
        </w:sectPr>
      </w:pPr>
      <w:r>
        <w:rPr>
          <w:rFonts w:hint="eastAsia" w:ascii="Times New Roman" w:hAnsi="Times New Roman" w:eastAsia="方正仿宋_GBK"/>
          <w:color w:val="000000"/>
          <w:sz w:val="32"/>
          <w:szCs w:val="32"/>
        </w:rPr>
        <w:t>5.</w:t>
      </w:r>
      <w:r>
        <w:rPr>
          <w:rFonts w:ascii="Times New Roman" w:hAnsi="Times New Roman" w:eastAsia="方正仿宋_GBK"/>
          <w:color w:val="000000"/>
          <w:sz w:val="32"/>
          <w:szCs w:val="32"/>
          <w:lang w:val="zh-CN"/>
        </w:rPr>
        <w:t>对密闭房间进行排烟时，应逐渐开启排烟口，并用喷雾或开花水枪掩护，防止发生轰燃。</w:t>
      </w:r>
    </w:p>
    <w:p w14:paraId="3308D45E">
      <w:pPr>
        <w:autoSpaceDE w:val="0"/>
        <w:autoSpaceDN w:val="0"/>
        <w:adjustRightInd w:val="0"/>
        <w:spacing w:line="600" w:lineRule="exact"/>
        <w:outlineLvl w:val="2"/>
        <w:rPr>
          <w:rFonts w:hint="default" w:ascii="方正黑体_GBK" w:hAnsi="方正黑体_GBK" w:eastAsia="方正黑体_GBK" w:cs="方正黑体_GBK"/>
          <w:sz w:val="32"/>
          <w:szCs w:val="32"/>
          <w:lang w:val="en-US" w:eastAsia="zh-CN"/>
        </w:rPr>
      </w:pPr>
      <w:bookmarkStart w:id="38" w:name="_Toc14687"/>
      <w:bookmarkStart w:id="39" w:name="_Toc26723"/>
      <w:bookmarkStart w:id="40" w:name="_Toc10152"/>
      <w:r>
        <w:rPr>
          <w:rFonts w:hint="eastAsia" w:ascii="方正黑体_GBK" w:hAnsi="方正黑体_GBK" w:eastAsia="方正黑体_GBK" w:cs="方正黑体_GBK"/>
          <w:sz w:val="32"/>
          <w:szCs w:val="32"/>
          <w:lang w:val="en-US" w:eastAsia="zh-CN"/>
        </w:rPr>
        <w:t>附件</w:t>
      </w:r>
      <w:bookmarkEnd w:id="38"/>
      <w:r>
        <w:rPr>
          <w:rFonts w:hint="eastAsia" w:ascii="方正黑体_GBK" w:hAnsi="方正黑体_GBK" w:eastAsia="方正黑体_GBK" w:cs="方正黑体_GBK"/>
          <w:sz w:val="32"/>
          <w:szCs w:val="32"/>
          <w:lang w:val="en-US" w:eastAsia="zh-CN"/>
        </w:rPr>
        <w:t>7</w:t>
      </w:r>
    </w:p>
    <w:p w14:paraId="4884EEDD">
      <w:pPr>
        <w:keepNext w:val="0"/>
        <w:keepLines w:val="0"/>
        <w:pageBreakBefore w:val="0"/>
        <w:widowControl w:val="0"/>
        <w:kinsoku/>
        <w:wordWrap/>
        <w:overflowPunct/>
        <w:topLinePunct w:val="0"/>
        <w:autoSpaceDE w:val="0"/>
        <w:autoSpaceDN w:val="0"/>
        <w:bidi w:val="0"/>
        <w:adjustRightInd w:val="0"/>
        <w:snapToGrid/>
        <w:spacing w:after="157" w:afterLines="50" w:line="600" w:lineRule="exact"/>
        <w:jc w:val="center"/>
        <w:textAlignment w:val="auto"/>
        <w:outlineLvl w:val="2"/>
        <w:rPr>
          <w:rFonts w:hint="default" w:ascii="方正小标宋_GBK" w:hAnsi="方正小标宋_GBK" w:eastAsia="方正小标宋_GBK" w:cs="方正小标宋_GBK"/>
          <w:color w:val="auto"/>
          <w:sz w:val="44"/>
          <w:szCs w:val="44"/>
          <w:lang w:val="en-US" w:eastAsia="zh-CN"/>
        </w:rPr>
      </w:pPr>
      <w:bookmarkStart w:id="41" w:name="_Toc8475"/>
      <w:bookmarkStart w:id="42" w:name="_Toc3746"/>
      <w:r>
        <w:rPr>
          <w:rFonts w:hint="eastAsia" w:ascii="方正小标宋_GBK" w:hAnsi="方正小标宋_GBK" w:eastAsia="方正小标宋_GBK" w:cs="方正小标宋_GBK"/>
          <w:color w:val="auto"/>
          <w:sz w:val="44"/>
          <w:szCs w:val="44"/>
          <w:lang w:val="en-US" w:eastAsia="zh-CN"/>
        </w:rPr>
        <w:t>建筑火灾灭火救援专家组</w:t>
      </w:r>
      <w:bookmarkEnd w:id="41"/>
      <w:bookmarkEnd w:id="42"/>
    </w:p>
    <w:tbl>
      <w:tblPr>
        <w:tblStyle w:val="9"/>
        <w:tblW w:w="101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3"/>
        <w:gridCol w:w="1074"/>
        <w:gridCol w:w="1107"/>
        <w:gridCol w:w="2923"/>
        <w:gridCol w:w="1638"/>
        <w:gridCol w:w="2600"/>
      </w:tblGrid>
      <w:tr w14:paraId="452DD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3" w:type="dxa"/>
            <w:vAlign w:val="top"/>
          </w:tcPr>
          <w:p w14:paraId="73950909">
            <w:pPr>
              <w:pStyle w:val="11"/>
              <w:jc w:val="center"/>
              <w:rPr>
                <w:rFonts w:hint="eastAsia" w:ascii="方正黑体_GBK" w:hAnsi="方正黑体_GBK" w:eastAsia="方正黑体_GBK" w:cs="方正黑体_GBK"/>
                <w:color w:val="auto"/>
                <w:sz w:val="28"/>
                <w:szCs w:val="28"/>
                <w:highlight w:val="none"/>
                <w:vertAlign w:val="baseline"/>
                <w:lang w:val="en-US" w:eastAsia="zh-CN"/>
              </w:rPr>
            </w:pPr>
            <w:r>
              <w:rPr>
                <w:rFonts w:hint="eastAsia" w:ascii="方正黑体_GBK" w:hAnsi="方正黑体_GBK" w:eastAsia="方正黑体_GBK" w:cs="方正黑体_GBK"/>
                <w:color w:val="auto"/>
                <w:sz w:val="28"/>
                <w:szCs w:val="28"/>
                <w:highlight w:val="none"/>
                <w:vertAlign w:val="baseline"/>
                <w:lang w:val="en-US" w:eastAsia="zh-CN"/>
              </w:rPr>
              <w:t>序号</w:t>
            </w:r>
          </w:p>
        </w:tc>
        <w:tc>
          <w:tcPr>
            <w:tcW w:w="1074" w:type="dxa"/>
            <w:vAlign w:val="top"/>
          </w:tcPr>
          <w:p w14:paraId="21496570">
            <w:pPr>
              <w:pStyle w:val="11"/>
              <w:jc w:val="center"/>
              <w:rPr>
                <w:rFonts w:hint="eastAsia" w:ascii="方正黑体_GBK" w:hAnsi="方正黑体_GBK" w:eastAsia="方正黑体_GBK" w:cs="方正黑体_GBK"/>
                <w:color w:val="auto"/>
                <w:sz w:val="28"/>
                <w:szCs w:val="28"/>
                <w:highlight w:val="none"/>
                <w:vertAlign w:val="baseline"/>
                <w:lang w:val="en-US" w:eastAsia="zh-CN"/>
              </w:rPr>
            </w:pPr>
            <w:r>
              <w:rPr>
                <w:rFonts w:hint="eastAsia" w:ascii="方正黑体_GBK" w:hAnsi="方正黑体_GBK" w:eastAsia="方正黑体_GBK" w:cs="方正黑体_GBK"/>
                <w:color w:val="auto"/>
                <w:sz w:val="28"/>
                <w:szCs w:val="28"/>
                <w:highlight w:val="none"/>
                <w:vertAlign w:val="baseline"/>
                <w:lang w:val="en-US" w:eastAsia="zh-CN"/>
              </w:rPr>
              <w:t>姓名</w:t>
            </w:r>
          </w:p>
        </w:tc>
        <w:tc>
          <w:tcPr>
            <w:tcW w:w="1107" w:type="dxa"/>
            <w:vAlign w:val="top"/>
          </w:tcPr>
          <w:p w14:paraId="1570C894">
            <w:pPr>
              <w:pStyle w:val="11"/>
              <w:jc w:val="center"/>
              <w:rPr>
                <w:rFonts w:hint="eastAsia" w:ascii="方正黑体_GBK" w:hAnsi="方正黑体_GBK" w:eastAsia="方正黑体_GBK" w:cs="方正黑体_GBK"/>
                <w:color w:val="auto"/>
                <w:sz w:val="28"/>
                <w:szCs w:val="28"/>
                <w:highlight w:val="none"/>
                <w:vertAlign w:val="baseline"/>
                <w:lang w:val="en-US" w:eastAsia="zh-CN"/>
              </w:rPr>
            </w:pPr>
            <w:r>
              <w:rPr>
                <w:rFonts w:hint="eastAsia" w:ascii="方正黑体_GBK" w:hAnsi="方正黑体_GBK" w:eastAsia="方正黑体_GBK" w:cs="方正黑体_GBK"/>
                <w:color w:val="auto"/>
                <w:sz w:val="28"/>
                <w:szCs w:val="28"/>
                <w:highlight w:val="none"/>
                <w:vertAlign w:val="baseline"/>
                <w:lang w:val="en-US" w:eastAsia="zh-CN"/>
              </w:rPr>
              <w:t>所在地</w:t>
            </w:r>
          </w:p>
        </w:tc>
        <w:tc>
          <w:tcPr>
            <w:tcW w:w="2923" w:type="dxa"/>
            <w:vAlign w:val="top"/>
          </w:tcPr>
          <w:p w14:paraId="4EA1198D">
            <w:pPr>
              <w:pStyle w:val="11"/>
              <w:jc w:val="center"/>
              <w:rPr>
                <w:rFonts w:hint="eastAsia" w:ascii="方正黑体_GBK" w:hAnsi="方正黑体_GBK" w:eastAsia="方正黑体_GBK" w:cs="方正黑体_GBK"/>
                <w:color w:val="auto"/>
                <w:sz w:val="28"/>
                <w:szCs w:val="28"/>
                <w:highlight w:val="none"/>
                <w:vertAlign w:val="baseline"/>
                <w:lang w:val="en-US" w:eastAsia="zh-CN"/>
              </w:rPr>
            </w:pPr>
            <w:r>
              <w:rPr>
                <w:rFonts w:hint="eastAsia" w:ascii="方正黑体_GBK" w:hAnsi="方正黑体_GBK" w:eastAsia="方正黑体_GBK" w:cs="方正黑体_GBK"/>
                <w:color w:val="auto"/>
                <w:sz w:val="28"/>
                <w:szCs w:val="28"/>
                <w:highlight w:val="none"/>
                <w:vertAlign w:val="baseline"/>
                <w:lang w:val="en-US" w:eastAsia="zh-CN"/>
              </w:rPr>
              <w:t>部职别</w:t>
            </w:r>
          </w:p>
        </w:tc>
        <w:tc>
          <w:tcPr>
            <w:tcW w:w="1638" w:type="dxa"/>
            <w:vAlign w:val="top"/>
          </w:tcPr>
          <w:p w14:paraId="6CE3725E">
            <w:pPr>
              <w:pStyle w:val="11"/>
              <w:jc w:val="center"/>
              <w:rPr>
                <w:rFonts w:hint="eastAsia" w:ascii="方正黑体_GBK" w:hAnsi="方正黑体_GBK" w:eastAsia="方正黑体_GBK" w:cs="方正黑体_GBK"/>
                <w:color w:val="auto"/>
                <w:sz w:val="28"/>
                <w:szCs w:val="28"/>
                <w:highlight w:val="none"/>
                <w:vertAlign w:val="baseline"/>
                <w:lang w:val="en-US" w:eastAsia="zh-CN"/>
              </w:rPr>
            </w:pPr>
            <w:r>
              <w:rPr>
                <w:rFonts w:hint="eastAsia" w:ascii="方正黑体_GBK" w:hAnsi="方正黑体_GBK" w:eastAsia="方正黑体_GBK" w:cs="方正黑体_GBK"/>
                <w:color w:val="auto"/>
                <w:sz w:val="28"/>
                <w:szCs w:val="28"/>
                <w:highlight w:val="none"/>
                <w:vertAlign w:val="baseline"/>
                <w:lang w:val="en-US" w:eastAsia="zh-CN"/>
              </w:rPr>
              <w:t>专业</w:t>
            </w:r>
          </w:p>
        </w:tc>
        <w:tc>
          <w:tcPr>
            <w:tcW w:w="2600" w:type="dxa"/>
            <w:vAlign w:val="top"/>
          </w:tcPr>
          <w:p w14:paraId="549F8F0E">
            <w:pPr>
              <w:pStyle w:val="11"/>
              <w:jc w:val="center"/>
              <w:rPr>
                <w:rFonts w:hint="eastAsia" w:ascii="方正黑体_GBK" w:hAnsi="方正黑体_GBK" w:eastAsia="方正黑体_GBK" w:cs="方正黑体_GBK"/>
                <w:color w:val="auto"/>
                <w:sz w:val="28"/>
                <w:szCs w:val="28"/>
                <w:highlight w:val="none"/>
                <w:vertAlign w:val="baseline"/>
                <w:lang w:val="en-US" w:eastAsia="zh-CN"/>
              </w:rPr>
            </w:pPr>
            <w:r>
              <w:rPr>
                <w:rFonts w:hint="eastAsia" w:ascii="方正黑体_GBK" w:hAnsi="方正黑体_GBK" w:eastAsia="方正黑体_GBK" w:cs="方正黑体_GBK"/>
                <w:color w:val="auto"/>
                <w:sz w:val="28"/>
                <w:szCs w:val="28"/>
                <w:highlight w:val="none"/>
                <w:vertAlign w:val="baseline"/>
                <w:lang w:val="en-US" w:eastAsia="zh-CN"/>
              </w:rPr>
              <w:t>联系方式</w:t>
            </w:r>
          </w:p>
        </w:tc>
      </w:tr>
      <w:tr w14:paraId="210A4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3" w:type="dxa"/>
            <w:vAlign w:val="center"/>
          </w:tcPr>
          <w:p w14:paraId="3CEAF828">
            <w:pPr>
              <w:pStyle w:val="11"/>
              <w:jc w:val="center"/>
              <w:rPr>
                <w:rFonts w:hint="eastAsia" w:ascii="Times New Roman" w:hAnsi="Times New Roman" w:eastAsia="方正仿宋_GBK" w:cs="Times New Roman"/>
                <w:color w:val="auto"/>
                <w:sz w:val="24"/>
                <w:szCs w:val="24"/>
                <w:highlight w:val="none"/>
                <w:vertAlign w:val="baseline"/>
                <w:lang w:val="en-US" w:eastAsia="zh-CN" w:bidi="ar-SA"/>
              </w:rPr>
            </w:pPr>
            <w:r>
              <w:rPr>
                <w:rFonts w:hint="default" w:ascii="Times New Roman" w:hAnsi="Times New Roman" w:eastAsia="方正仿宋_GBK" w:cs="Times New Roman"/>
                <w:color w:val="auto"/>
                <w:sz w:val="24"/>
                <w:szCs w:val="24"/>
                <w:highlight w:val="none"/>
                <w:vertAlign w:val="baseline"/>
                <w:lang w:val="en-US" w:eastAsia="zh-CN"/>
              </w:rPr>
              <w:t>1</w:t>
            </w:r>
          </w:p>
        </w:tc>
        <w:tc>
          <w:tcPr>
            <w:tcW w:w="1074" w:type="dxa"/>
            <w:vAlign w:val="center"/>
          </w:tcPr>
          <w:p w14:paraId="70702894">
            <w:pPr>
              <w:pStyle w:val="11"/>
              <w:keepNext w:val="0"/>
              <w:keepLines w:val="0"/>
              <w:pageBreakBefore w:val="0"/>
              <w:widowControl w:val="0"/>
              <w:kinsoku/>
              <w:wordWrap/>
              <w:overflowPunct/>
              <w:topLinePunct w:val="0"/>
              <w:autoSpaceDE w:val="0"/>
              <w:autoSpaceDN w:val="0"/>
              <w:bidi w:val="0"/>
              <w:adjustRightInd w:val="0"/>
              <w:snapToGrid/>
              <w:spacing w:line="0" w:lineRule="atLeast"/>
              <w:jc w:val="center"/>
              <w:textAlignment w:val="auto"/>
              <w:rPr>
                <w:rFonts w:hint="eastAsia" w:ascii="方正黑体_GBK" w:hAnsi="方正黑体_GBK" w:eastAsia="方正黑体_GBK" w:cs="方正黑体_GBK"/>
                <w:color w:val="auto"/>
                <w:sz w:val="28"/>
                <w:szCs w:val="28"/>
                <w:highlight w:val="none"/>
                <w:vertAlign w:val="baseline"/>
                <w:lang w:val="en-US" w:eastAsia="zh-CN"/>
              </w:rPr>
            </w:pPr>
            <w:r>
              <w:rPr>
                <w:rFonts w:hint="default" w:ascii="Times New Roman" w:hAnsi="Times New Roman" w:eastAsia="方正仿宋_GBK" w:cs="Times New Roman"/>
                <w:sz w:val="24"/>
                <w:szCs w:val="24"/>
                <w:lang w:val="en-US" w:eastAsia="zh-CN"/>
              </w:rPr>
              <w:t>郝</w:t>
            </w:r>
            <w:r>
              <w:rPr>
                <w:rFonts w:hint="eastAsia" w:ascii="Times New Roman" w:hAnsi="Times New Roman" w:eastAsia="方正仿宋_GBK" w:cs="Times New Roman"/>
                <w:sz w:val="24"/>
                <w:szCs w:val="24"/>
                <w:lang w:val="en-US" w:eastAsia="zh-CN"/>
              </w:rPr>
              <w:t xml:space="preserve">  </w:t>
            </w:r>
            <w:r>
              <w:rPr>
                <w:rFonts w:hint="default" w:ascii="Times New Roman" w:hAnsi="Times New Roman" w:eastAsia="方正仿宋_GBK" w:cs="Times New Roman"/>
                <w:sz w:val="24"/>
                <w:szCs w:val="24"/>
                <w:lang w:val="en-US" w:eastAsia="zh-CN"/>
              </w:rPr>
              <w:t>伟</w:t>
            </w:r>
          </w:p>
        </w:tc>
        <w:tc>
          <w:tcPr>
            <w:tcW w:w="1107" w:type="dxa"/>
            <w:vAlign w:val="center"/>
          </w:tcPr>
          <w:p w14:paraId="10E0D86E">
            <w:pPr>
              <w:pStyle w:val="11"/>
              <w:keepNext w:val="0"/>
              <w:keepLines w:val="0"/>
              <w:pageBreakBefore w:val="0"/>
              <w:widowControl w:val="0"/>
              <w:kinsoku/>
              <w:wordWrap/>
              <w:overflowPunct/>
              <w:topLinePunct w:val="0"/>
              <w:autoSpaceDE w:val="0"/>
              <w:autoSpaceDN w:val="0"/>
              <w:bidi w:val="0"/>
              <w:adjustRightInd w:val="0"/>
              <w:snapToGrid/>
              <w:spacing w:line="0" w:lineRule="atLeast"/>
              <w:jc w:val="center"/>
              <w:textAlignment w:val="auto"/>
              <w:rPr>
                <w:rFonts w:hint="eastAsia" w:ascii="方正黑体_GBK" w:hAnsi="方正黑体_GBK" w:eastAsia="方正黑体_GBK" w:cs="方正黑体_GBK"/>
                <w:color w:val="auto"/>
                <w:sz w:val="28"/>
                <w:szCs w:val="28"/>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北京</w:t>
            </w:r>
          </w:p>
        </w:tc>
        <w:tc>
          <w:tcPr>
            <w:tcW w:w="2923" w:type="dxa"/>
            <w:vAlign w:val="center"/>
          </w:tcPr>
          <w:p w14:paraId="08F0ADF0">
            <w:pPr>
              <w:pStyle w:val="11"/>
              <w:keepNext w:val="0"/>
              <w:keepLines w:val="0"/>
              <w:pageBreakBefore w:val="0"/>
              <w:widowControl w:val="0"/>
              <w:kinsoku/>
              <w:wordWrap/>
              <w:overflowPunct/>
              <w:topLinePunct w:val="0"/>
              <w:autoSpaceDE w:val="0"/>
              <w:autoSpaceDN w:val="0"/>
              <w:bidi w:val="0"/>
              <w:adjustRightInd w:val="0"/>
              <w:snapToGrid/>
              <w:spacing w:line="0" w:lineRule="atLeast"/>
              <w:jc w:val="center"/>
              <w:textAlignment w:val="auto"/>
              <w:rPr>
                <w:rFonts w:hint="eastAsia"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应急管理部灭火救援</w:t>
            </w:r>
          </w:p>
          <w:p w14:paraId="38662978">
            <w:pPr>
              <w:pStyle w:val="11"/>
              <w:keepNext w:val="0"/>
              <w:keepLines w:val="0"/>
              <w:pageBreakBefore w:val="0"/>
              <w:widowControl w:val="0"/>
              <w:kinsoku/>
              <w:wordWrap/>
              <w:overflowPunct/>
              <w:topLinePunct w:val="0"/>
              <w:autoSpaceDE w:val="0"/>
              <w:autoSpaceDN w:val="0"/>
              <w:bidi w:val="0"/>
              <w:adjustRightInd w:val="0"/>
              <w:snapToGrid/>
              <w:spacing w:line="0" w:lineRule="atLeast"/>
              <w:jc w:val="center"/>
              <w:textAlignment w:val="auto"/>
              <w:rPr>
                <w:rFonts w:hint="eastAsia" w:ascii="方正黑体_GBK" w:hAnsi="方正黑体_GBK" w:eastAsia="方正黑体_GBK" w:cs="方正黑体_GBK"/>
                <w:color w:val="auto"/>
                <w:sz w:val="28"/>
                <w:szCs w:val="28"/>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专家组成员</w:t>
            </w:r>
          </w:p>
        </w:tc>
        <w:tc>
          <w:tcPr>
            <w:tcW w:w="1638" w:type="dxa"/>
            <w:vAlign w:val="center"/>
          </w:tcPr>
          <w:p w14:paraId="4635E8F4">
            <w:pPr>
              <w:pStyle w:val="11"/>
              <w:keepNext w:val="0"/>
              <w:keepLines w:val="0"/>
              <w:pageBreakBefore w:val="0"/>
              <w:widowControl w:val="0"/>
              <w:kinsoku/>
              <w:wordWrap/>
              <w:overflowPunct/>
              <w:topLinePunct w:val="0"/>
              <w:autoSpaceDE w:val="0"/>
              <w:autoSpaceDN w:val="0"/>
              <w:bidi w:val="0"/>
              <w:adjustRightInd w:val="0"/>
              <w:snapToGrid/>
              <w:spacing w:line="0" w:lineRule="atLeast"/>
              <w:jc w:val="center"/>
              <w:textAlignment w:val="auto"/>
              <w:rPr>
                <w:rFonts w:hint="eastAsia" w:ascii="方正黑体_GBK" w:hAnsi="方正黑体_GBK" w:eastAsia="方正黑体_GBK" w:cs="方正黑体_GBK"/>
                <w:color w:val="auto"/>
                <w:sz w:val="28"/>
                <w:szCs w:val="28"/>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灭火救援</w:t>
            </w:r>
          </w:p>
        </w:tc>
        <w:tc>
          <w:tcPr>
            <w:tcW w:w="2600" w:type="dxa"/>
            <w:vAlign w:val="center"/>
          </w:tcPr>
          <w:p w14:paraId="78E8C771">
            <w:pPr>
              <w:pStyle w:val="11"/>
              <w:keepNext w:val="0"/>
              <w:keepLines w:val="0"/>
              <w:pageBreakBefore w:val="0"/>
              <w:widowControl w:val="0"/>
              <w:kinsoku/>
              <w:wordWrap/>
              <w:overflowPunct/>
              <w:topLinePunct w:val="0"/>
              <w:autoSpaceDE w:val="0"/>
              <w:autoSpaceDN w:val="0"/>
              <w:bidi w:val="0"/>
              <w:adjustRightInd w:val="0"/>
              <w:snapToGrid/>
              <w:spacing w:line="0" w:lineRule="atLeast"/>
              <w:jc w:val="center"/>
              <w:textAlignment w:val="auto"/>
              <w:rPr>
                <w:rFonts w:hint="eastAsia" w:ascii="方正黑体_GBK" w:hAnsi="方正黑体_GBK" w:eastAsia="方正黑体_GBK" w:cs="方正黑体_GBK"/>
                <w:color w:val="auto"/>
                <w:sz w:val="28"/>
                <w:szCs w:val="28"/>
                <w:highlight w:val="none"/>
                <w:vertAlign w:val="baseline"/>
                <w:lang w:val="en-US" w:eastAsia="zh-CN"/>
              </w:rPr>
            </w:pPr>
            <w:r>
              <w:rPr>
                <w:rFonts w:hint="default" w:ascii="Times New Roman" w:hAnsi="Times New Roman" w:eastAsia="方正仿宋_GBK" w:cs="Times New Roman"/>
                <w:sz w:val="24"/>
                <w:szCs w:val="24"/>
              </w:rPr>
              <w:t>18811696129</w:t>
            </w:r>
          </w:p>
        </w:tc>
      </w:tr>
      <w:tr w14:paraId="56C69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3" w:type="dxa"/>
            <w:vAlign w:val="center"/>
          </w:tcPr>
          <w:p w14:paraId="27569D42">
            <w:pPr>
              <w:pStyle w:val="11"/>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default" w:ascii="Times New Roman" w:hAnsi="Times New Roman" w:eastAsia="方正仿宋_GBK" w:cs="Times New Roman"/>
                <w:color w:val="auto"/>
                <w:sz w:val="24"/>
                <w:szCs w:val="24"/>
                <w:highlight w:val="none"/>
                <w:vertAlign w:val="baseline"/>
                <w:lang w:val="en-US" w:eastAsia="zh-CN"/>
              </w:rPr>
              <w:t>2</w:t>
            </w:r>
          </w:p>
        </w:tc>
        <w:tc>
          <w:tcPr>
            <w:tcW w:w="1074" w:type="dxa"/>
            <w:vAlign w:val="center"/>
          </w:tcPr>
          <w:p w14:paraId="33551B07">
            <w:pPr>
              <w:pStyle w:val="11"/>
              <w:jc w:val="center"/>
              <w:rPr>
                <w:rFonts w:hint="eastAsia"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朱忠明</w:t>
            </w:r>
          </w:p>
        </w:tc>
        <w:tc>
          <w:tcPr>
            <w:tcW w:w="1107" w:type="dxa"/>
            <w:vAlign w:val="center"/>
          </w:tcPr>
          <w:p w14:paraId="455A42B7">
            <w:pPr>
              <w:pStyle w:val="11"/>
              <w:jc w:val="center"/>
              <w:rPr>
                <w:rFonts w:hint="default"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上海</w:t>
            </w:r>
          </w:p>
        </w:tc>
        <w:tc>
          <w:tcPr>
            <w:tcW w:w="2923" w:type="dxa"/>
            <w:vAlign w:val="center"/>
          </w:tcPr>
          <w:p w14:paraId="3F075E03">
            <w:pPr>
              <w:pStyle w:val="11"/>
              <w:keepNext w:val="0"/>
              <w:keepLines w:val="0"/>
              <w:pageBreakBefore w:val="0"/>
              <w:widowControl w:val="0"/>
              <w:kinsoku/>
              <w:wordWrap/>
              <w:overflowPunct/>
              <w:topLinePunct w:val="0"/>
              <w:bidi w:val="0"/>
              <w:snapToGrid/>
              <w:spacing w:line="0" w:lineRule="atLeast"/>
              <w:jc w:val="center"/>
              <w:textAlignment w:val="auto"/>
              <w:rPr>
                <w:rFonts w:hint="eastAsia"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应急管理部灭火救援</w:t>
            </w:r>
          </w:p>
          <w:p w14:paraId="606391C5">
            <w:pPr>
              <w:pStyle w:val="11"/>
              <w:keepNext w:val="0"/>
              <w:keepLines w:val="0"/>
              <w:pageBreakBefore w:val="0"/>
              <w:widowControl w:val="0"/>
              <w:kinsoku/>
              <w:wordWrap/>
              <w:overflowPunct/>
              <w:topLinePunct w:val="0"/>
              <w:bidi w:val="0"/>
              <w:snapToGrid/>
              <w:spacing w:line="0" w:lineRule="atLeast"/>
              <w:jc w:val="center"/>
              <w:textAlignment w:val="auto"/>
              <w:rPr>
                <w:rFonts w:hint="default"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专家组成员</w:t>
            </w:r>
          </w:p>
        </w:tc>
        <w:tc>
          <w:tcPr>
            <w:tcW w:w="1638" w:type="dxa"/>
            <w:vAlign w:val="center"/>
          </w:tcPr>
          <w:p w14:paraId="3D5E77A8">
            <w:pPr>
              <w:pStyle w:val="11"/>
              <w:jc w:val="center"/>
              <w:rPr>
                <w:rFonts w:hint="eastAsia"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灭火救援</w:t>
            </w:r>
          </w:p>
        </w:tc>
        <w:tc>
          <w:tcPr>
            <w:tcW w:w="2600" w:type="dxa"/>
            <w:vAlign w:val="center"/>
          </w:tcPr>
          <w:p w14:paraId="34FE6EF3">
            <w:pPr>
              <w:pStyle w:val="11"/>
              <w:jc w:val="center"/>
              <w:rPr>
                <w:rFonts w:hint="default" w:ascii="Times New Roman" w:hAnsi="Times New Roman" w:eastAsia="方正仿宋_GBK" w:cs="Times New Roman"/>
                <w:color w:val="auto"/>
                <w:sz w:val="24"/>
                <w:szCs w:val="24"/>
                <w:highlight w:val="none"/>
                <w:vertAlign w:val="baseline"/>
                <w:lang w:val="en-US" w:eastAsia="zh-CN"/>
              </w:rPr>
            </w:pPr>
            <w:r>
              <w:rPr>
                <w:rFonts w:hint="default" w:ascii="Times New Roman" w:hAnsi="Times New Roman" w:eastAsia="方正仿宋_GBK" w:cs="Times New Roman"/>
                <w:color w:val="auto"/>
                <w:sz w:val="24"/>
                <w:szCs w:val="24"/>
                <w:highlight w:val="none"/>
                <w:vertAlign w:val="baseline"/>
                <w:lang w:val="en-US" w:eastAsia="zh-CN"/>
              </w:rPr>
              <w:t>18</w:t>
            </w:r>
            <w:r>
              <w:rPr>
                <w:rFonts w:hint="eastAsia" w:ascii="Times New Roman" w:hAnsi="Times New Roman" w:eastAsia="方正仿宋_GBK" w:cs="Times New Roman"/>
                <w:color w:val="auto"/>
                <w:sz w:val="24"/>
                <w:szCs w:val="24"/>
                <w:highlight w:val="none"/>
                <w:vertAlign w:val="baseline"/>
                <w:lang w:val="en-US" w:eastAsia="zh-CN"/>
              </w:rPr>
              <w:t>512139579</w:t>
            </w:r>
          </w:p>
        </w:tc>
      </w:tr>
      <w:tr w14:paraId="4FDE0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3" w:type="dxa"/>
            <w:vAlign w:val="center"/>
          </w:tcPr>
          <w:p w14:paraId="23348547">
            <w:pPr>
              <w:pStyle w:val="11"/>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default" w:ascii="Times New Roman" w:hAnsi="Times New Roman" w:eastAsia="方正仿宋_GBK" w:cs="Times New Roman"/>
                <w:color w:val="auto"/>
                <w:sz w:val="24"/>
                <w:szCs w:val="24"/>
                <w:highlight w:val="none"/>
                <w:vertAlign w:val="baseline"/>
                <w:lang w:val="en-US" w:eastAsia="zh-CN"/>
              </w:rPr>
              <w:t>3</w:t>
            </w:r>
          </w:p>
        </w:tc>
        <w:tc>
          <w:tcPr>
            <w:tcW w:w="1074" w:type="dxa"/>
            <w:vAlign w:val="center"/>
          </w:tcPr>
          <w:p w14:paraId="2D2C0594">
            <w:pPr>
              <w:pStyle w:val="11"/>
              <w:jc w:val="center"/>
              <w:rPr>
                <w:rFonts w:hint="default"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苗国典</w:t>
            </w:r>
          </w:p>
        </w:tc>
        <w:tc>
          <w:tcPr>
            <w:tcW w:w="1107" w:type="dxa"/>
            <w:vAlign w:val="center"/>
          </w:tcPr>
          <w:p w14:paraId="40E553FE">
            <w:pPr>
              <w:pStyle w:val="11"/>
              <w:jc w:val="center"/>
              <w:rPr>
                <w:rFonts w:hint="default"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沈阳</w:t>
            </w:r>
          </w:p>
        </w:tc>
        <w:tc>
          <w:tcPr>
            <w:tcW w:w="2923" w:type="dxa"/>
            <w:vAlign w:val="center"/>
          </w:tcPr>
          <w:p w14:paraId="16168C68">
            <w:pPr>
              <w:pStyle w:val="11"/>
              <w:keepNext w:val="0"/>
              <w:keepLines w:val="0"/>
              <w:pageBreakBefore w:val="0"/>
              <w:widowControl w:val="0"/>
              <w:kinsoku/>
              <w:wordWrap/>
              <w:overflowPunct/>
              <w:topLinePunct w:val="0"/>
              <w:bidi w:val="0"/>
              <w:snapToGrid/>
              <w:spacing w:line="0" w:lineRule="atLeast"/>
              <w:jc w:val="center"/>
              <w:textAlignment w:val="auto"/>
              <w:rPr>
                <w:rFonts w:hint="eastAsia"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应急管理部灭火救援</w:t>
            </w:r>
          </w:p>
          <w:p w14:paraId="7BA9D0D4">
            <w:pPr>
              <w:pStyle w:val="11"/>
              <w:keepNext w:val="0"/>
              <w:keepLines w:val="0"/>
              <w:pageBreakBefore w:val="0"/>
              <w:widowControl w:val="0"/>
              <w:kinsoku/>
              <w:wordWrap/>
              <w:overflowPunct/>
              <w:topLinePunct w:val="0"/>
              <w:bidi w:val="0"/>
              <w:snapToGrid/>
              <w:spacing w:line="0" w:lineRule="atLeast"/>
              <w:jc w:val="center"/>
              <w:textAlignment w:val="auto"/>
              <w:rPr>
                <w:rFonts w:hint="default"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专家组成员</w:t>
            </w:r>
          </w:p>
        </w:tc>
        <w:tc>
          <w:tcPr>
            <w:tcW w:w="1638" w:type="dxa"/>
            <w:vAlign w:val="center"/>
          </w:tcPr>
          <w:p w14:paraId="031ADD4A">
            <w:pPr>
              <w:pStyle w:val="11"/>
              <w:jc w:val="center"/>
              <w:rPr>
                <w:rFonts w:hint="eastAsia"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灭火救援</w:t>
            </w:r>
          </w:p>
        </w:tc>
        <w:tc>
          <w:tcPr>
            <w:tcW w:w="2600" w:type="dxa"/>
            <w:vAlign w:val="center"/>
          </w:tcPr>
          <w:p w14:paraId="1D27B025">
            <w:pPr>
              <w:pStyle w:val="11"/>
              <w:jc w:val="center"/>
              <w:rPr>
                <w:rFonts w:hint="default" w:ascii="Times New Roman" w:hAnsi="Times New Roman" w:eastAsia="方正仿宋_GBK" w:cs="Times New Roman"/>
                <w:color w:val="auto"/>
                <w:sz w:val="24"/>
                <w:szCs w:val="24"/>
                <w:highlight w:val="none"/>
                <w:vertAlign w:val="baseline"/>
                <w:lang w:val="en-US" w:eastAsia="zh-CN"/>
              </w:rPr>
            </w:pPr>
            <w:r>
              <w:rPr>
                <w:rFonts w:hint="default" w:ascii="Times New Roman" w:hAnsi="Times New Roman" w:eastAsia="方正仿宋_GBK" w:cs="Times New Roman"/>
                <w:color w:val="auto"/>
                <w:sz w:val="24"/>
                <w:szCs w:val="24"/>
                <w:highlight w:val="none"/>
                <w:vertAlign w:val="baseline"/>
                <w:lang w:val="en-US" w:eastAsia="zh-CN"/>
              </w:rPr>
              <w:t>1</w:t>
            </w:r>
            <w:r>
              <w:rPr>
                <w:rFonts w:hint="eastAsia" w:ascii="Times New Roman" w:hAnsi="Times New Roman" w:eastAsia="方正仿宋_GBK" w:cs="Times New Roman"/>
                <w:color w:val="auto"/>
                <w:sz w:val="24"/>
                <w:szCs w:val="24"/>
                <w:highlight w:val="none"/>
                <w:vertAlign w:val="baseline"/>
                <w:lang w:val="en-US" w:eastAsia="zh-CN"/>
              </w:rPr>
              <w:t>3840436888</w:t>
            </w:r>
          </w:p>
        </w:tc>
      </w:tr>
      <w:tr w14:paraId="2CE06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3" w:type="dxa"/>
            <w:vAlign w:val="center"/>
          </w:tcPr>
          <w:p w14:paraId="0C9B03B8">
            <w:pPr>
              <w:pStyle w:val="11"/>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default" w:ascii="Times New Roman" w:hAnsi="Times New Roman" w:eastAsia="方正仿宋_GBK" w:cs="Times New Roman"/>
                <w:color w:val="auto"/>
                <w:sz w:val="24"/>
                <w:szCs w:val="24"/>
                <w:highlight w:val="none"/>
                <w:vertAlign w:val="baseline"/>
                <w:lang w:val="en-US" w:eastAsia="zh-CN"/>
              </w:rPr>
              <w:t>4</w:t>
            </w:r>
          </w:p>
        </w:tc>
        <w:tc>
          <w:tcPr>
            <w:tcW w:w="1074" w:type="dxa"/>
            <w:vAlign w:val="center"/>
          </w:tcPr>
          <w:p w14:paraId="0082F886">
            <w:pPr>
              <w:pStyle w:val="11"/>
              <w:jc w:val="center"/>
              <w:rPr>
                <w:rFonts w:hint="default"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张玉升</w:t>
            </w:r>
          </w:p>
        </w:tc>
        <w:tc>
          <w:tcPr>
            <w:tcW w:w="1107" w:type="dxa"/>
            <w:vAlign w:val="center"/>
          </w:tcPr>
          <w:p w14:paraId="42C170C7">
            <w:pPr>
              <w:pStyle w:val="11"/>
              <w:jc w:val="center"/>
              <w:rPr>
                <w:rFonts w:hint="default"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济南</w:t>
            </w:r>
          </w:p>
        </w:tc>
        <w:tc>
          <w:tcPr>
            <w:tcW w:w="2923" w:type="dxa"/>
            <w:vAlign w:val="center"/>
          </w:tcPr>
          <w:p w14:paraId="09768DE2">
            <w:pPr>
              <w:pStyle w:val="11"/>
              <w:keepNext w:val="0"/>
              <w:keepLines w:val="0"/>
              <w:pageBreakBefore w:val="0"/>
              <w:widowControl w:val="0"/>
              <w:kinsoku/>
              <w:wordWrap/>
              <w:overflowPunct/>
              <w:topLinePunct w:val="0"/>
              <w:bidi w:val="0"/>
              <w:snapToGrid/>
              <w:spacing w:line="0" w:lineRule="atLeast"/>
              <w:jc w:val="center"/>
              <w:textAlignment w:val="auto"/>
              <w:rPr>
                <w:rFonts w:hint="eastAsia"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山东省消防救援总队</w:t>
            </w:r>
          </w:p>
          <w:p w14:paraId="2944E1ED">
            <w:pPr>
              <w:pStyle w:val="11"/>
              <w:keepNext w:val="0"/>
              <w:keepLines w:val="0"/>
              <w:pageBreakBefore w:val="0"/>
              <w:widowControl w:val="0"/>
              <w:kinsoku/>
              <w:wordWrap/>
              <w:overflowPunct/>
              <w:topLinePunct w:val="0"/>
              <w:bidi w:val="0"/>
              <w:snapToGrid/>
              <w:spacing w:line="0" w:lineRule="atLeast"/>
              <w:jc w:val="center"/>
              <w:textAlignment w:val="auto"/>
              <w:rPr>
                <w:rFonts w:hint="default"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高级工程师</w:t>
            </w:r>
          </w:p>
        </w:tc>
        <w:tc>
          <w:tcPr>
            <w:tcW w:w="1638" w:type="dxa"/>
            <w:vAlign w:val="center"/>
          </w:tcPr>
          <w:p w14:paraId="38C3A5C4">
            <w:pPr>
              <w:pStyle w:val="11"/>
              <w:jc w:val="center"/>
              <w:rPr>
                <w:rFonts w:hint="eastAsia"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灭火救援</w:t>
            </w:r>
          </w:p>
        </w:tc>
        <w:tc>
          <w:tcPr>
            <w:tcW w:w="2600" w:type="dxa"/>
            <w:vAlign w:val="center"/>
          </w:tcPr>
          <w:p w14:paraId="02BB4D7D">
            <w:pPr>
              <w:pStyle w:val="11"/>
              <w:jc w:val="center"/>
              <w:rPr>
                <w:rFonts w:hint="default"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18615178517</w:t>
            </w:r>
          </w:p>
        </w:tc>
      </w:tr>
      <w:tr w14:paraId="11454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3" w:type="dxa"/>
            <w:vAlign w:val="center"/>
          </w:tcPr>
          <w:p w14:paraId="768E5B48">
            <w:pPr>
              <w:pStyle w:val="11"/>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default" w:ascii="Times New Roman" w:hAnsi="Times New Roman" w:eastAsia="方正仿宋_GBK" w:cs="Times New Roman"/>
                <w:color w:val="auto"/>
                <w:sz w:val="24"/>
                <w:szCs w:val="24"/>
                <w:highlight w:val="none"/>
                <w:vertAlign w:val="baseline"/>
                <w:lang w:val="en-US" w:eastAsia="zh-CN"/>
              </w:rPr>
              <w:t>5</w:t>
            </w:r>
          </w:p>
        </w:tc>
        <w:tc>
          <w:tcPr>
            <w:tcW w:w="1074" w:type="dxa"/>
            <w:vAlign w:val="center"/>
          </w:tcPr>
          <w:p w14:paraId="10F7EBCF">
            <w:pPr>
              <w:pStyle w:val="11"/>
              <w:jc w:val="center"/>
              <w:rPr>
                <w:rFonts w:hint="eastAsia" w:ascii="Times New Roman" w:hAnsi="Times New Roman" w:eastAsia="方正仿宋_GBK" w:cs="Times New Roman"/>
                <w:color w:val="auto"/>
                <w:sz w:val="24"/>
                <w:szCs w:val="24"/>
                <w:highlight w:val="none"/>
                <w:vertAlign w:val="baseline"/>
                <w:lang w:val="en-US" w:eastAsia="zh-CN" w:bidi="ar-SA"/>
              </w:rPr>
            </w:pPr>
            <w:r>
              <w:rPr>
                <w:rFonts w:hint="default" w:ascii="Times New Roman" w:hAnsi="Times New Roman" w:eastAsia="方正仿宋_GBK" w:cs="Times New Roman"/>
                <w:sz w:val="24"/>
                <w:szCs w:val="24"/>
                <w:lang w:val="en-US" w:eastAsia="zh-CN"/>
              </w:rPr>
              <w:t>李艳军</w:t>
            </w:r>
          </w:p>
        </w:tc>
        <w:tc>
          <w:tcPr>
            <w:tcW w:w="1107" w:type="dxa"/>
            <w:vAlign w:val="center"/>
          </w:tcPr>
          <w:p w14:paraId="52F10561">
            <w:pPr>
              <w:pStyle w:val="11"/>
              <w:jc w:val="center"/>
              <w:rPr>
                <w:rFonts w:hint="eastAsia"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rPr>
              <w:t>海口</w:t>
            </w:r>
          </w:p>
        </w:tc>
        <w:tc>
          <w:tcPr>
            <w:tcW w:w="2923" w:type="dxa"/>
            <w:vAlign w:val="center"/>
          </w:tcPr>
          <w:p w14:paraId="54B0C231">
            <w:pPr>
              <w:pStyle w:val="11"/>
              <w:keepNext w:val="0"/>
              <w:keepLines w:val="0"/>
              <w:pageBreakBefore w:val="0"/>
              <w:widowControl w:val="0"/>
              <w:kinsoku/>
              <w:wordWrap/>
              <w:overflowPunct/>
              <w:topLinePunct w:val="0"/>
              <w:bidi w:val="0"/>
              <w:snapToGrid/>
              <w:spacing w:line="0" w:lineRule="atLeast"/>
              <w:jc w:val="center"/>
              <w:textAlignment w:val="auto"/>
              <w:rPr>
                <w:rFonts w:hint="eastAsia" w:ascii="Times New Roman" w:hAnsi="Times New Roman" w:eastAsia="方正仿宋_GBK" w:cs="Times New Roman"/>
                <w:color w:val="auto"/>
                <w:sz w:val="24"/>
                <w:szCs w:val="24"/>
                <w:highlight w:val="none"/>
                <w:vertAlign w:val="baseline"/>
                <w:lang w:val="en-US" w:eastAsia="zh-CN" w:bidi="ar-SA"/>
              </w:rPr>
            </w:pPr>
            <w:r>
              <w:rPr>
                <w:rFonts w:hint="default" w:ascii="Times New Roman" w:hAnsi="Times New Roman" w:eastAsia="方正仿宋_GBK" w:cs="Times New Roman"/>
                <w:sz w:val="24"/>
                <w:szCs w:val="24"/>
                <w:lang w:val="en-US" w:eastAsia="zh-CN"/>
              </w:rPr>
              <w:t>北京中联环建文建筑设计有限公司海南分公司总工</w:t>
            </w:r>
          </w:p>
        </w:tc>
        <w:tc>
          <w:tcPr>
            <w:tcW w:w="1638" w:type="dxa"/>
            <w:vAlign w:val="center"/>
          </w:tcPr>
          <w:p w14:paraId="338C050E">
            <w:pPr>
              <w:pStyle w:val="11"/>
              <w:jc w:val="center"/>
              <w:rPr>
                <w:rFonts w:hint="eastAsia" w:ascii="Times New Roman" w:hAnsi="Times New Roman" w:eastAsia="方正仿宋_GBK" w:cs="Times New Roman"/>
                <w:color w:val="000000"/>
                <w:sz w:val="24"/>
                <w:szCs w:val="24"/>
                <w:lang w:val="en-US" w:eastAsia="zh-CN" w:bidi="ar-SA"/>
              </w:rPr>
            </w:pPr>
            <w:r>
              <w:rPr>
                <w:rFonts w:hint="default" w:ascii="Times New Roman" w:hAnsi="Times New Roman" w:eastAsia="方正仿宋_GBK" w:cs="Times New Roman"/>
                <w:sz w:val="24"/>
                <w:szCs w:val="24"/>
                <w:lang w:val="en-US" w:eastAsia="zh-CN"/>
              </w:rPr>
              <w:t>结构设计</w:t>
            </w:r>
          </w:p>
        </w:tc>
        <w:tc>
          <w:tcPr>
            <w:tcW w:w="2600" w:type="dxa"/>
            <w:vAlign w:val="center"/>
          </w:tcPr>
          <w:p w14:paraId="213B82DA">
            <w:pPr>
              <w:pStyle w:val="11"/>
              <w:jc w:val="center"/>
              <w:rPr>
                <w:rFonts w:hint="eastAsia" w:ascii="Times New Roman" w:hAnsi="Times New Roman" w:eastAsia="方正仿宋_GBK" w:cs="Times New Roman"/>
                <w:color w:val="auto"/>
                <w:sz w:val="24"/>
                <w:szCs w:val="24"/>
                <w:highlight w:val="none"/>
                <w:vertAlign w:val="baseline"/>
                <w:lang w:val="en-US" w:eastAsia="zh-CN" w:bidi="ar-SA"/>
              </w:rPr>
            </w:pPr>
            <w:r>
              <w:rPr>
                <w:rFonts w:hint="default" w:ascii="Times New Roman" w:hAnsi="Times New Roman" w:eastAsia="方正仿宋_GBK" w:cs="Times New Roman"/>
                <w:sz w:val="24"/>
                <w:szCs w:val="24"/>
                <w:lang w:val="en-US" w:eastAsia="zh-CN"/>
              </w:rPr>
              <w:t>18500759077</w:t>
            </w:r>
          </w:p>
        </w:tc>
      </w:tr>
      <w:tr w14:paraId="4A31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3" w:type="dxa"/>
            <w:vAlign w:val="center"/>
          </w:tcPr>
          <w:p w14:paraId="577DFCCE">
            <w:pPr>
              <w:pStyle w:val="11"/>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rPr>
              <w:t>6</w:t>
            </w:r>
          </w:p>
        </w:tc>
        <w:tc>
          <w:tcPr>
            <w:tcW w:w="1074" w:type="dxa"/>
            <w:vAlign w:val="center"/>
          </w:tcPr>
          <w:p w14:paraId="6504FDC1">
            <w:pPr>
              <w:pStyle w:val="11"/>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ascii="方正仿宋_GBK" w:hAnsi="方正仿宋_GBK" w:eastAsia="方正仿宋_GBK" w:cs="方正仿宋_GBK"/>
                <w:sz w:val="24"/>
              </w:rPr>
              <w:t>李新斌</w:t>
            </w:r>
          </w:p>
        </w:tc>
        <w:tc>
          <w:tcPr>
            <w:tcW w:w="1107" w:type="dxa"/>
            <w:vAlign w:val="center"/>
          </w:tcPr>
          <w:p w14:paraId="37FF87F8">
            <w:pPr>
              <w:pStyle w:val="11"/>
              <w:jc w:val="center"/>
              <w:rPr>
                <w:rFonts w:hint="eastAsia"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rPr>
              <w:t>海口</w:t>
            </w:r>
          </w:p>
        </w:tc>
        <w:tc>
          <w:tcPr>
            <w:tcW w:w="2923" w:type="dxa"/>
            <w:vAlign w:val="center"/>
          </w:tcPr>
          <w:p w14:paraId="1E5BC961">
            <w:pPr>
              <w:pStyle w:val="11"/>
              <w:keepNext w:val="0"/>
              <w:keepLines w:val="0"/>
              <w:pageBreakBefore w:val="0"/>
              <w:widowControl w:val="0"/>
              <w:kinsoku/>
              <w:wordWrap/>
              <w:overflowPunct/>
              <w:topLinePunct w:val="0"/>
              <w:bidi w:val="0"/>
              <w:snapToGrid/>
              <w:spacing w:line="0" w:lineRule="atLeast"/>
              <w:jc w:val="center"/>
              <w:textAlignment w:val="auto"/>
              <w:rPr>
                <w:rFonts w:hint="default" w:ascii="Times New Roman" w:hAnsi="Times New Roman" w:eastAsia="方正仿宋_GBK" w:cs="Times New Roman"/>
                <w:color w:val="auto"/>
                <w:sz w:val="24"/>
                <w:szCs w:val="24"/>
                <w:highlight w:val="none"/>
                <w:vertAlign w:val="baseline"/>
                <w:lang w:val="en-US" w:eastAsia="zh-CN" w:bidi="ar-SA"/>
              </w:rPr>
            </w:pPr>
            <w:r>
              <w:rPr>
                <w:rFonts w:ascii="仿宋" w:hAnsi="仿宋" w:eastAsia="仿宋" w:cs="方正仿宋_GBK"/>
                <w:sz w:val="24"/>
              </w:rPr>
              <w:t>海南华金钢构有限公司</w:t>
            </w:r>
          </w:p>
        </w:tc>
        <w:tc>
          <w:tcPr>
            <w:tcW w:w="1638" w:type="dxa"/>
            <w:vAlign w:val="center"/>
          </w:tcPr>
          <w:p w14:paraId="2D1A2F35">
            <w:pPr>
              <w:pStyle w:val="11"/>
              <w:jc w:val="center"/>
              <w:rPr>
                <w:rFonts w:hint="default" w:ascii="Times New Roman" w:hAnsi="Times New Roman" w:eastAsia="仿宋" w:cs="Times New Roman"/>
                <w:color w:val="auto"/>
                <w:sz w:val="24"/>
                <w:szCs w:val="24"/>
                <w:highlight w:val="none"/>
                <w:vertAlign w:val="baseline"/>
                <w:lang w:val="en-US" w:eastAsia="zh-CN" w:bidi="ar-SA"/>
              </w:rPr>
            </w:pPr>
            <w:r>
              <w:rPr>
                <w:rFonts w:ascii="仿宋" w:hAnsi="仿宋" w:eastAsia="仿宋"/>
                <w:sz w:val="24"/>
              </w:rPr>
              <w:t>钢</w:t>
            </w:r>
            <w:r>
              <w:rPr>
                <w:rFonts w:hint="eastAsia" w:ascii="仿宋" w:hAnsi="仿宋" w:eastAsia="仿宋"/>
                <w:sz w:val="24"/>
                <w:lang w:eastAsia="zh-CN"/>
              </w:rPr>
              <w:t>结</w:t>
            </w:r>
            <w:r>
              <w:rPr>
                <w:rFonts w:ascii="仿宋" w:hAnsi="仿宋" w:eastAsia="仿宋"/>
                <w:sz w:val="24"/>
              </w:rPr>
              <w:t>构</w:t>
            </w:r>
            <w:r>
              <w:rPr>
                <w:rFonts w:hint="eastAsia" w:ascii="仿宋" w:hAnsi="仿宋" w:eastAsia="仿宋"/>
                <w:sz w:val="24"/>
                <w:lang w:eastAsia="zh-CN"/>
              </w:rPr>
              <w:t>研究</w:t>
            </w:r>
          </w:p>
        </w:tc>
        <w:tc>
          <w:tcPr>
            <w:tcW w:w="2600" w:type="dxa"/>
            <w:vAlign w:val="center"/>
          </w:tcPr>
          <w:p w14:paraId="12F38D85">
            <w:pPr>
              <w:pStyle w:val="11"/>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ascii="仿宋" w:hAnsi="仿宋" w:eastAsia="仿宋" w:cs="仿宋"/>
                <w:sz w:val="24"/>
              </w:rPr>
              <w:t>13</w:t>
            </w:r>
            <w:r>
              <w:rPr>
                <w:rFonts w:hint="eastAsia" w:ascii="仿宋" w:hAnsi="仿宋" w:eastAsia="仿宋" w:cs="仿宋"/>
                <w:sz w:val="24"/>
              </w:rPr>
              <w:t>9</w:t>
            </w:r>
            <w:r>
              <w:rPr>
                <w:rFonts w:ascii="仿宋" w:hAnsi="仿宋" w:eastAsia="仿宋" w:cs="仿宋"/>
                <w:sz w:val="24"/>
              </w:rPr>
              <w:t>76989999</w:t>
            </w:r>
          </w:p>
        </w:tc>
      </w:tr>
      <w:tr w14:paraId="08C0E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3" w:type="dxa"/>
            <w:vAlign w:val="center"/>
          </w:tcPr>
          <w:p w14:paraId="66761052">
            <w:pPr>
              <w:pStyle w:val="11"/>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rPr>
              <w:t>7</w:t>
            </w:r>
          </w:p>
        </w:tc>
        <w:tc>
          <w:tcPr>
            <w:tcW w:w="1074" w:type="dxa"/>
            <w:vAlign w:val="center"/>
          </w:tcPr>
          <w:p w14:paraId="020E7FBC">
            <w:pPr>
              <w:pStyle w:val="11"/>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kern w:val="2"/>
                <w:sz w:val="24"/>
                <w:szCs w:val="24"/>
                <w:lang w:val="en-US" w:eastAsia="zh-CN" w:bidi="ar-SA"/>
              </w:rPr>
              <w:t>黄奇波</w:t>
            </w:r>
          </w:p>
        </w:tc>
        <w:tc>
          <w:tcPr>
            <w:tcW w:w="1107" w:type="dxa"/>
            <w:vAlign w:val="center"/>
          </w:tcPr>
          <w:p w14:paraId="3F4E41F6">
            <w:pPr>
              <w:pStyle w:val="11"/>
              <w:jc w:val="center"/>
              <w:rPr>
                <w:rFonts w:hint="eastAsia"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rPr>
              <w:t>海口</w:t>
            </w:r>
          </w:p>
        </w:tc>
        <w:tc>
          <w:tcPr>
            <w:tcW w:w="2923" w:type="dxa"/>
            <w:vAlign w:val="center"/>
          </w:tcPr>
          <w:p w14:paraId="5DD3C881">
            <w:pPr>
              <w:pStyle w:val="11"/>
              <w:keepNext w:val="0"/>
              <w:keepLines w:val="0"/>
              <w:pageBreakBefore w:val="0"/>
              <w:widowControl w:val="0"/>
              <w:kinsoku/>
              <w:wordWrap/>
              <w:overflowPunct/>
              <w:topLinePunct w:val="0"/>
              <w:bidi w:val="0"/>
              <w:snapToGrid/>
              <w:spacing w:line="0" w:lineRule="atLeast"/>
              <w:jc w:val="center"/>
              <w:textAlignment w:val="auto"/>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sz w:val="21"/>
                <w:szCs w:val="21"/>
                <w:lang w:val="en-US" w:eastAsia="zh-CN"/>
              </w:rPr>
              <w:t>海南民生管道燃气有限公司客管部副总经理</w:t>
            </w:r>
          </w:p>
        </w:tc>
        <w:tc>
          <w:tcPr>
            <w:tcW w:w="1638" w:type="dxa"/>
            <w:vAlign w:val="center"/>
          </w:tcPr>
          <w:p w14:paraId="31E0D305">
            <w:pPr>
              <w:pStyle w:val="11"/>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kern w:val="2"/>
                <w:sz w:val="24"/>
                <w:szCs w:val="24"/>
                <w:lang w:val="en-US" w:eastAsia="zh-CN" w:bidi="ar-SA"/>
              </w:rPr>
              <w:t>燃气泄漏</w:t>
            </w:r>
          </w:p>
        </w:tc>
        <w:tc>
          <w:tcPr>
            <w:tcW w:w="2600" w:type="dxa"/>
            <w:vAlign w:val="center"/>
          </w:tcPr>
          <w:p w14:paraId="23315CB9">
            <w:pPr>
              <w:pStyle w:val="11"/>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黑体_GBK" w:cs="Times New Roman"/>
                <w:sz w:val="24"/>
                <w:szCs w:val="24"/>
                <w:lang w:val="en-US" w:eastAsia="zh-CN"/>
              </w:rPr>
              <w:t>13158998987</w:t>
            </w:r>
          </w:p>
        </w:tc>
      </w:tr>
      <w:tr w14:paraId="3657A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3" w:type="dxa"/>
            <w:vAlign w:val="center"/>
          </w:tcPr>
          <w:p w14:paraId="76BD37B1">
            <w:pPr>
              <w:pStyle w:val="11"/>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rPr>
              <w:t>8</w:t>
            </w:r>
          </w:p>
        </w:tc>
        <w:tc>
          <w:tcPr>
            <w:tcW w:w="1074" w:type="dxa"/>
            <w:vAlign w:val="center"/>
          </w:tcPr>
          <w:p w14:paraId="5F0C770F">
            <w:pPr>
              <w:pStyle w:val="11"/>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kern w:val="2"/>
                <w:sz w:val="24"/>
                <w:szCs w:val="24"/>
                <w:lang w:val="en-US" w:eastAsia="zh-CN" w:bidi="ar-SA"/>
              </w:rPr>
              <w:t>李斯敏</w:t>
            </w:r>
          </w:p>
        </w:tc>
        <w:tc>
          <w:tcPr>
            <w:tcW w:w="1107" w:type="dxa"/>
            <w:vAlign w:val="center"/>
          </w:tcPr>
          <w:p w14:paraId="396554C4">
            <w:pPr>
              <w:pStyle w:val="11"/>
              <w:jc w:val="center"/>
              <w:rPr>
                <w:rFonts w:hint="eastAsia"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rPr>
              <w:t>海口</w:t>
            </w:r>
          </w:p>
        </w:tc>
        <w:tc>
          <w:tcPr>
            <w:tcW w:w="2923" w:type="dxa"/>
            <w:vAlign w:val="center"/>
          </w:tcPr>
          <w:p w14:paraId="3589402C">
            <w:pPr>
              <w:pStyle w:val="11"/>
              <w:keepNext w:val="0"/>
              <w:keepLines w:val="0"/>
              <w:pageBreakBefore w:val="0"/>
              <w:widowControl w:val="0"/>
              <w:kinsoku/>
              <w:wordWrap/>
              <w:overflowPunct/>
              <w:topLinePunct w:val="0"/>
              <w:bidi w:val="0"/>
              <w:snapToGrid/>
              <w:spacing w:line="0" w:lineRule="atLeast"/>
              <w:jc w:val="center"/>
              <w:textAlignment w:val="auto"/>
              <w:rPr>
                <w:rFonts w:hint="eastAsia" w:ascii="Times New Roman" w:hAnsi="Times New Roman" w:eastAsia="方正仿宋_GBK" w:cs="Times New Roman"/>
                <w:spacing w:val="-17"/>
                <w:sz w:val="21"/>
                <w:szCs w:val="21"/>
              </w:rPr>
            </w:pPr>
            <w:r>
              <w:rPr>
                <w:rFonts w:hint="eastAsia" w:ascii="Times New Roman" w:hAnsi="Times New Roman" w:eastAsia="方正仿宋_GBK" w:cs="Times New Roman"/>
                <w:sz w:val="21"/>
                <w:szCs w:val="21"/>
              </w:rPr>
              <w:t>海口市建设工程施工图</w:t>
            </w:r>
            <w:r>
              <w:rPr>
                <w:rFonts w:hint="eastAsia" w:ascii="Times New Roman" w:hAnsi="Times New Roman" w:eastAsia="方正仿宋_GBK" w:cs="Times New Roman"/>
                <w:spacing w:val="-17"/>
                <w:sz w:val="21"/>
                <w:szCs w:val="21"/>
              </w:rPr>
              <w:t>设计</w:t>
            </w:r>
          </w:p>
          <w:p w14:paraId="004EF369">
            <w:pPr>
              <w:pStyle w:val="11"/>
              <w:keepNext w:val="0"/>
              <w:keepLines w:val="0"/>
              <w:pageBreakBefore w:val="0"/>
              <w:widowControl w:val="0"/>
              <w:kinsoku/>
              <w:wordWrap/>
              <w:overflowPunct/>
              <w:topLinePunct w:val="0"/>
              <w:bidi w:val="0"/>
              <w:snapToGrid/>
              <w:spacing w:line="0" w:lineRule="atLeast"/>
              <w:jc w:val="center"/>
              <w:textAlignment w:val="auto"/>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spacing w:val="-17"/>
                <w:sz w:val="21"/>
                <w:szCs w:val="21"/>
              </w:rPr>
              <w:t>文件审查服务中心</w:t>
            </w:r>
            <w:r>
              <w:rPr>
                <w:rFonts w:hint="eastAsia" w:ascii="Times New Roman" w:hAnsi="Times New Roman" w:eastAsia="方正仿宋_GBK" w:cs="Times New Roman"/>
                <w:spacing w:val="-17"/>
                <w:sz w:val="21"/>
                <w:szCs w:val="21"/>
                <w:lang w:eastAsia="zh-CN"/>
              </w:rPr>
              <w:t>总工</w:t>
            </w:r>
          </w:p>
        </w:tc>
        <w:tc>
          <w:tcPr>
            <w:tcW w:w="1638" w:type="dxa"/>
            <w:vAlign w:val="center"/>
          </w:tcPr>
          <w:p w14:paraId="1CF7F69C">
            <w:pPr>
              <w:pStyle w:val="11"/>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kern w:val="2"/>
                <w:sz w:val="24"/>
                <w:szCs w:val="24"/>
                <w:lang w:val="en-US" w:eastAsia="zh-CN" w:bidi="ar-SA"/>
              </w:rPr>
              <w:t>路桥设计</w:t>
            </w:r>
          </w:p>
        </w:tc>
        <w:tc>
          <w:tcPr>
            <w:tcW w:w="2600" w:type="dxa"/>
            <w:vAlign w:val="center"/>
          </w:tcPr>
          <w:p w14:paraId="75CA99D5">
            <w:pPr>
              <w:pStyle w:val="11"/>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黑体_GBK" w:cs="Times New Roman"/>
                <w:sz w:val="24"/>
                <w:szCs w:val="24"/>
                <w:lang w:val="en-US" w:eastAsia="zh-CN"/>
              </w:rPr>
              <w:t>13907691202</w:t>
            </w:r>
          </w:p>
        </w:tc>
      </w:tr>
      <w:tr w14:paraId="256E0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3" w:type="dxa"/>
            <w:vAlign w:val="center"/>
          </w:tcPr>
          <w:p w14:paraId="39F40CEB">
            <w:pPr>
              <w:pStyle w:val="11"/>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bidi="ar-SA"/>
              </w:rPr>
              <w:t>9</w:t>
            </w:r>
          </w:p>
        </w:tc>
        <w:tc>
          <w:tcPr>
            <w:tcW w:w="1074" w:type="dxa"/>
            <w:vAlign w:val="center"/>
          </w:tcPr>
          <w:p w14:paraId="52462E5E">
            <w:pPr>
              <w:jc w:val="center"/>
              <w:rPr>
                <w:rFonts w:hint="default" w:ascii="Times New Roman" w:hAnsi="Times New Roman" w:eastAsia="宋体" w:cs="Times New Roman"/>
                <w:kern w:val="2"/>
                <w:sz w:val="21"/>
                <w:szCs w:val="24"/>
                <w:vertAlign w:val="baseline"/>
                <w:lang w:val="en-US" w:eastAsia="zh-CN" w:bidi="ar-SA"/>
              </w:rPr>
            </w:pPr>
            <w:r>
              <w:rPr>
                <w:rFonts w:hint="eastAsia" w:ascii="Times New Roman" w:hAnsi="Times New Roman" w:eastAsia="方正仿宋_GBK" w:cs="Times New Roman"/>
                <w:kern w:val="2"/>
                <w:sz w:val="24"/>
                <w:szCs w:val="24"/>
                <w:lang w:val="en-US" w:eastAsia="zh-CN" w:bidi="ar-SA"/>
              </w:rPr>
              <w:t>符晓炜</w:t>
            </w:r>
          </w:p>
        </w:tc>
        <w:tc>
          <w:tcPr>
            <w:tcW w:w="1107" w:type="dxa"/>
            <w:vAlign w:val="center"/>
          </w:tcPr>
          <w:p w14:paraId="18169C0C">
            <w:pPr>
              <w:pStyle w:val="11"/>
              <w:jc w:val="center"/>
              <w:rPr>
                <w:rFonts w:hint="eastAsia"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rPr>
              <w:t>海口</w:t>
            </w:r>
          </w:p>
        </w:tc>
        <w:tc>
          <w:tcPr>
            <w:tcW w:w="2923" w:type="dxa"/>
            <w:vAlign w:val="center"/>
          </w:tcPr>
          <w:p w14:paraId="0681888C">
            <w:pPr>
              <w:jc w:val="center"/>
              <w:rPr>
                <w:rFonts w:hint="eastAsia" w:ascii="Times New Roman" w:hAnsi="Times New Roman" w:eastAsia="方正仿宋_GBK" w:cs="Times New Roman"/>
                <w:sz w:val="21"/>
                <w:szCs w:val="21"/>
                <w:lang w:eastAsia="zh-CN"/>
              </w:rPr>
            </w:pPr>
            <w:r>
              <w:rPr>
                <w:rFonts w:hint="eastAsia" w:ascii="Times New Roman" w:hAnsi="Times New Roman" w:eastAsia="方正仿宋_GBK" w:cs="Times New Roman"/>
                <w:sz w:val="21"/>
                <w:szCs w:val="21"/>
                <w:lang w:eastAsia="zh-CN"/>
              </w:rPr>
              <w:t>海口市市政工程维修公司</w:t>
            </w:r>
          </w:p>
          <w:p w14:paraId="0B83A1E9">
            <w:pPr>
              <w:jc w:val="center"/>
              <w:rPr>
                <w:rFonts w:hint="default" w:ascii="Times New Roman" w:hAnsi="Times New Roman" w:eastAsia="宋体" w:cs="Times New Roman"/>
                <w:kern w:val="2"/>
                <w:sz w:val="21"/>
                <w:szCs w:val="21"/>
                <w:vertAlign w:val="baseline"/>
                <w:lang w:val="en-US" w:eastAsia="zh-CN" w:bidi="ar-SA"/>
              </w:rPr>
            </w:pPr>
            <w:r>
              <w:rPr>
                <w:rFonts w:hint="eastAsia" w:ascii="Times New Roman" w:hAnsi="Times New Roman" w:eastAsia="方正仿宋_GBK" w:cs="Times New Roman"/>
                <w:sz w:val="21"/>
                <w:szCs w:val="21"/>
                <w:lang w:eastAsia="zh-CN"/>
              </w:rPr>
              <w:t>质安部部长</w:t>
            </w:r>
          </w:p>
        </w:tc>
        <w:tc>
          <w:tcPr>
            <w:tcW w:w="1638" w:type="dxa"/>
            <w:vAlign w:val="center"/>
          </w:tcPr>
          <w:p w14:paraId="591C6FDF">
            <w:pPr>
              <w:jc w:val="center"/>
              <w:rPr>
                <w:rFonts w:hint="default" w:ascii="Times New Roman" w:hAnsi="Times New Roman" w:eastAsia="宋体" w:cs="Times New Roman"/>
                <w:kern w:val="2"/>
                <w:sz w:val="21"/>
                <w:szCs w:val="24"/>
                <w:vertAlign w:val="baseline"/>
                <w:lang w:val="en-US" w:eastAsia="zh-CN" w:bidi="ar-SA"/>
              </w:rPr>
            </w:pPr>
            <w:r>
              <w:rPr>
                <w:rFonts w:hint="eastAsia" w:ascii="Times New Roman" w:hAnsi="Times New Roman" w:eastAsia="方正仿宋_GBK" w:cs="Times New Roman"/>
                <w:kern w:val="2"/>
                <w:sz w:val="24"/>
                <w:szCs w:val="24"/>
                <w:lang w:val="en-US" w:eastAsia="zh-CN" w:bidi="ar-SA"/>
              </w:rPr>
              <w:t>市政设施</w:t>
            </w:r>
          </w:p>
        </w:tc>
        <w:tc>
          <w:tcPr>
            <w:tcW w:w="2600" w:type="dxa"/>
            <w:vAlign w:val="center"/>
          </w:tcPr>
          <w:p w14:paraId="24930574">
            <w:pPr>
              <w:jc w:val="center"/>
              <w:rPr>
                <w:rFonts w:hint="default" w:ascii="Times New Roman" w:hAnsi="Times New Roman" w:eastAsia="方正黑体_GBK" w:cs="Times New Roman"/>
                <w:kern w:val="2"/>
                <w:sz w:val="24"/>
                <w:szCs w:val="24"/>
                <w:lang w:val="en-US" w:eastAsia="zh-CN" w:bidi="ar-SA"/>
              </w:rPr>
            </w:pPr>
            <w:r>
              <w:rPr>
                <w:rFonts w:hint="eastAsia" w:ascii="Times New Roman" w:hAnsi="Times New Roman" w:eastAsia="方正黑体_GBK" w:cs="Times New Roman"/>
                <w:sz w:val="24"/>
                <w:szCs w:val="24"/>
                <w:lang w:val="en-US" w:eastAsia="zh-CN"/>
              </w:rPr>
              <w:t>13876969878</w:t>
            </w:r>
          </w:p>
        </w:tc>
      </w:tr>
      <w:tr w14:paraId="1717B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3" w:type="dxa"/>
            <w:vAlign w:val="center"/>
          </w:tcPr>
          <w:p w14:paraId="5075AF3B">
            <w:pPr>
              <w:pStyle w:val="11"/>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bidi="ar-SA"/>
              </w:rPr>
              <w:t>10</w:t>
            </w:r>
          </w:p>
        </w:tc>
        <w:tc>
          <w:tcPr>
            <w:tcW w:w="1074" w:type="dxa"/>
            <w:vAlign w:val="center"/>
          </w:tcPr>
          <w:p w14:paraId="4566F9E6">
            <w:pPr>
              <w:jc w:val="center"/>
              <w:rPr>
                <w:rFonts w:hint="default" w:ascii="Times New Roman" w:hAnsi="Times New Roman" w:eastAsia="宋体" w:cs="Times New Roman"/>
                <w:kern w:val="2"/>
                <w:sz w:val="21"/>
                <w:szCs w:val="24"/>
                <w:vertAlign w:val="baseline"/>
                <w:lang w:val="en-US" w:eastAsia="zh-CN" w:bidi="ar-SA"/>
              </w:rPr>
            </w:pPr>
            <w:r>
              <w:rPr>
                <w:rFonts w:hint="eastAsia" w:ascii="Times New Roman" w:hAnsi="Times New Roman" w:eastAsia="方正仿宋_GBK" w:cs="Times New Roman"/>
                <w:kern w:val="2"/>
                <w:sz w:val="24"/>
                <w:szCs w:val="24"/>
                <w:lang w:val="en-US" w:eastAsia="zh-CN" w:bidi="ar-SA"/>
              </w:rPr>
              <w:t>陈  岳</w:t>
            </w:r>
          </w:p>
        </w:tc>
        <w:tc>
          <w:tcPr>
            <w:tcW w:w="1107" w:type="dxa"/>
            <w:vAlign w:val="center"/>
          </w:tcPr>
          <w:p w14:paraId="227861FF">
            <w:pPr>
              <w:pStyle w:val="11"/>
              <w:jc w:val="center"/>
              <w:rPr>
                <w:rFonts w:hint="eastAsia"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rPr>
              <w:t>海口</w:t>
            </w:r>
          </w:p>
        </w:tc>
        <w:tc>
          <w:tcPr>
            <w:tcW w:w="2923" w:type="dxa"/>
            <w:vAlign w:val="center"/>
          </w:tcPr>
          <w:p w14:paraId="0418FFE7">
            <w:pPr>
              <w:jc w:val="center"/>
              <w:rPr>
                <w:rFonts w:hint="default" w:ascii="Times New Roman" w:hAnsi="Times New Roman" w:eastAsia="宋体" w:cs="Times New Roman"/>
                <w:kern w:val="2"/>
                <w:sz w:val="21"/>
                <w:szCs w:val="21"/>
                <w:vertAlign w:val="baseline"/>
                <w:lang w:val="en-US" w:eastAsia="zh-CN" w:bidi="ar-SA"/>
              </w:rPr>
            </w:pPr>
            <w:r>
              <w:rPr>
                <w:rFonts w:hint="eastAsia" w:ascii="Times New Roman" w:hAnsi="Times New Roman" w:eastAsia="方正仿宋_GBK" w:cs="Times New Roman"/>
                <w:sz w:val="21"/>
                <w:szCs w:val="21"/>
                <w:lang w:eastAsia="zh-CN"/>
              </w:rPr>
              <w:t>海口市供电局</w:t>
            </w:r>
            <w:r>
              <w:rPr>
                <w:rFonts w:hint="eastAsia" w:ascii="Times New Roman" w:hAnsi="Times New Roman" w:eastAsia="方正仿宋_GBK" w:cs="Times New Roman"/>
                <w:sz w:val="21"/>
                <w:szCs w:val="21"/>
                <w:lang w:val="en-US" w:eastAsia="zh-CN"/>
              </w:rPr>
              <w:t>安监部副经理</w:t>
            </w:r>
          </w:p>
        </w:tc>
        <w:tc>
          <w:tcPr>
            <w:tcW w:w="1638" w:type="dxa"/>
            <w:vAlign w:val="center"/>
          </w:tcPr>
          <w:p w14:paraId="31C019B0">
            <w:pPr>
              <w:jc w:val="center"/>
              <w:rPr>
                <w:rFonts w:hint="default" w:ascii="Times New Roman" w:hAnsi="Times New Roman" w:eastAsia="宋体" w:cs="Times New Roman"/>
                <w:kern w:val="2"/>
                <w:sz w:val="21"/>
                <w:szCs w:val="24"/>
                <w:vertAlign w:val="baseline"/>
                <w:lang w:val="en-US" w:eastAsia="zh-CN" w:bidi="ar-SA"/>
              </w:rPr>
            </w:pPr>
            <w:r>
              <w:rPr>
                <w:rFonts w:hint="eastAsia" w:ascii="Times New Roman" w:hAnsi="Times New Roman" w:eastAsia="方正仿宋_GBK" w:cs="Times New Roman"/>
                <w:kern w:val="2"/>
                <w:sz w:val="24"/>
                <w:szCs w:val="24"/>
                <w:lang w:val="en-US" w:eastAsia="zh-CN" w:bidi="ar-SA"/>
              </w:rPr>
              <w:t>市政供电</w:t>
            </w:r>
          </w:p>
        </w:tc>
        <w:tc>
          <w:tcPr>
            <w:tcW w:w="2600" w:type="dxa"/>
            <w:vAlign w:val="center"/>
          </w:tcPr>
          <w:p w14:paraId="1F51A6CE">
            <w:pPr>
              <w:jc w:val="center"/>
              <w:rPr>
                <w:rFonts w:hint="default" w:ascii="Times New Roman" w:hAnsi="Times New Roman" w:eastAsia="方正黑体_GBK" w:cs="Times New Roman"/>
                <w:kern w:val="2"/>
                <w:sz w:val="24"/>
                <w:szCs w:val="24"/>
                <w:lang w:val="en-US" w:eastAsia="zh-CN" w:bidi="ar-SA"/>
              </w:rPr>
            </w:pPr>
            <w:r>
              <w:rPr>
                <w:rFonts w:hint="eastAsia" w:ascii="Times New Roman" w:hAnsi="Times New Roman" w:eastAsia="方正黑体_GBK" w:cs="Times New Roman"/>
                <w:sz w:val="24"/>
                <w:szCs w:val="24"/>
                <w:lang w:val="en-US" w:eastAsia="zh-CN"/>
              </w:rPr>
              <w:t>13876036757</w:t>
            </w:r>
          </w:p>
        </w:tc>
      </w:tr>
      <w:tr w14:paraId="634E1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3" w:type="dxa"/>
            <w:vAlign w:val="center"/>
          </w:tcPr>
          <w:p w14:paraId="17D455FB">
            <w:pPr>
              <w:pStyle w:val="11"/>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bidi="ar-SA"/>
              </w:rPr>
              <w:t>11</w:t>
            </w:r>
          </w:p>
        </w:tc>
        <w:tc>
          <w:tcPr>
            <w:tcW w:w="1074" w:type="dxa"/>
            <w:vAlign w:val="center"/>
          </w:tcPr>
          <w:p w14:paraId="6F5B18F2">
            <w:pPr>
              <w:pStyle w:val="11"/>
              <w:jc w:val="center"/>
              <w:rPr>
                <w:rFonts w:hint="default"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卢  杰</w:t>
            </w:r>
          </w:p>
        </w:tc>
        <w:tc>
          <w:tcPr>
            <w:tcW w:w="1107" w:type="dxa"/>
            <w:vAlign w:val="center"/>
          </w:tcPr>
          <w:p w14:paraId="3314BA9C">
            <w:pPr>
              <w:pStyle w:val="11"/>
              <w:jc w:val="center"/>
              <w:rPr>
                <w:rFonts w:hint="default"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三亚</w:t>
            </w:r>
          </w:p>
        </w:tc>
        <w:tc>
          <w:tcPr>
            <w:tcW w:w="2923" w:type="dxa"/>
            <w:vAlign w:val="center"/>
          </w:tcPr>
          <w:p w14:paraId="0C65527D">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海南省地震局</w:t>
            </w:r>
            <w:r>
              <w:rPr>
                <w:rFonts w:hint="eastAsia" w:eastAsia="方正仿宋_GBK" w:cs="Times New Roman"/>
                <w:color w:val="auto"/>
                <w:sz w:val="24"/>
                <w:szCs w:val="24"/>
                <w:highlight w:val="none"/>
                <w:vertAlign w:val="baseline"/>
                <w:lang w:val="en-US" w:eastAsia="zh-CN"/>
              </w:rPr>
              <w:t>高级工程师</w:t>
            </w:r>
          </w:p>
        </w:tc>
        <w:tc>
          <w:tcPr>
            <w:tcW w:w="1638" w:type="dxa"/>
            <w:vAlign w:val="center"/>
          </w:tcPr>
          <w:p w14:paraId="3C36696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方正仿宋_GBK" w:cs="Times New Roman"/>
                <w:sz w:val="24"/>
                <w:szCs w:val="24"/>
                <w:lang w:val="en-US" w:eastAsia="zh-CN"/>
              </w:rPr>
            </w:pPr>
            <w:r>
              <w:rPr>
                <w:rFonts w:hint="eastAsia" w:eastAsia="方正仿宋_GBK" w:cs="Times New Roman"/>
                <w:sz w:val="24"/>
                <w:szCs w:val="24"/>
                <w:lang w:val="en-US" w:eastAsia="zh-CN"/>
              </w:rPr>
              <w:t>结构专家</w:t>
            </w:r>
          </w:p>
        </w:tc>
        <w:tc>
          <w:tcPr>
            <w:tcW w:w="2600" w:type="dxa"/>
            <w:vAlign w:val="center"/>
          </w:tcPr>
          <w:p w14:paraId="0276AB16">
            <w:pPr>
              <w:pStyle w:val="11"/>
              <w:jc w:val="center"/>
              <w:rPr>
                <w:rFonts w:hint="default"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13911263649</w:t>
            </w:r>
          </w:p>
        </w:tc>
      </w:tr>
      <w:tr w14:paraId="01D3F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3" w:type="dxa"/>
            <w:vAlign w:val="center"/>
          </w:tcPr>
          <w:p w14:paraId="6449253E">
            <w:pPr>
              <w:pStyle w:val="11"/>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bidi="ar-SA"/>
              </w:rPr>
              <w:t>12</w:t>
            </w:r>
          </w:p>
        </w:tc>
        <w:tc>
          <w:tcPr>
            <w:tcW w:w="1074" w:type="dxa"/>
            <w:vAlign w:val="center"/>
          </w:tcPr>
          <w:p w14:paraId="23F4BB09">
            <w:pPr>
              <w:pStyle w:val="11"/>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仿宋_GB2312" w:eastAsia="仿宋_GB2312"/>
                <w:szCs w:val="21"/>
                <w:lang w:val="en-US" w:eastAsia="zh-CN"/>
              </w:rPr>
              <w:t>陈小文</w:t>
            </w:r>
          </w:p>
        </w:tc>
        <w:tc>
          <w:tcPr>
            <w:tcW w:w="1107" w:type="dxa"/>
            <w:vAlign w:val="center"/>
          </w:tcPr>
          <w:p w14:paraId="69C8664E">
            <w:pPr>
              <w:pStyle w:val="11"/>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rPr>
              <w:t>三亚</w:t>
            </w:r>
          </w:p>
        </w:tc>
        <w:tc>
          <w:tcPr>
            <w:tcW w:w="2923" w:type="dxa"/>
            <w:vAlign w:val="center"/>
          </w:tcPr>
          <w:p w14:paraId="23158A95">
            <w:pPr>
              <w:pStyle w:val="11"/>
              <w:keepNext w:val="0"/>
              <w:keepLines w:val="0"/>
              <w:pageBreakBefore w:val="0"/>
              <w:widowControl w:val="0"/>
              <w:kinsoku/>
              <w:wordWrap/>
              <w:overflowPunct/>
              <w:topLinePunct w:val="0"/>
              <w:bidi w:val="0"/>
              <w:snapToGrid/>
              <w:spacing w:line="0" w:lineRule="atLeast"/>
              <w:jc w:val="center"/>
              <w:textAlignment w:val="auto"/>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rPr>
              <w:t>原三亚消防支队参谋长</w:t>
            </w:r>
          </w:p>
        </w:tc>
        <w:tc>
          <w:tcPr>
            <w:tcW w:w="1638" w:type="dxa"/>
            <w:vAlign w:val="center"/>
          </w:tcPr>
          <w:p w14:paraId="11730A49">
            <w:pPr>
              <w:pStyle w:val="11"/>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仿宋_GB2312" w:hAnsi="Times New Roman" w:eastAsia="仿宋_GB2312" w:cs="Times New Roman"/>
                <w:kern w:val="2"/>
                <w:sz w:val="21"/>
                <w:szCs w:val="21"/>
                <w:lang w:val="en-US" w:eastAsia="zh-CN" w:bidi="ar-SA"/>
              </w:rPr>
              <w:t>建筑火灾扑救</w:t>
            </w:r>
          </w:p>
        </w:tc>
        <w:tc>
          <w:tcPr>
            <w:tcW w:w="2600" w:type="dxa"/>
            <w:vAlign w:val="center"/>
          </w:tcPr>
          <w:p w14:paraId="3AC209E9">
            <w:pPr>
              <w:pStyle w:val="11"/>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仿宋_GB2312" w:eastAsia="仿宋_GB2312"/>
                <w:szCs w:val="21"/>
                <w:lang w:val="en-US" w:eastAsia="zh-CN"/>
              </w:rPr>
              <w:t>13807524789</w:t>
            </w:r>
          </w:p>
        </w:tc>
      </w:tr>
      <w:tr w14:paraId="29A89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3" w:type="dxa"/>
            <w:vAlign w:val="center"/>
          </w:tcPr>
          <w:p w14:paraId="3E2A6895">
            <w:pPr>
              <w:pStyle w:val="11"/>
              <w:jc w:val="center"/>
              <w:rPr>
                <w:rFonts w:hint="eastAsia"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bidi="ar-SA"/>
              </w:rPr>
              <w:t>13</w:t>
            </w:r>
          </w:p>
        </w:tc>
        <w:tc>
          <w:tcPr>
            <w:tcW w:w="1074" w:type="dxa"/>
            <w:vAlign w:val="center"/>
          </w:tcPr>
          <w:p w14:paraId="2DF315D1">
            <w:pPr>
              <w:pStyle w:val="11"/>
              <w:jc w:val="center"/>
              <w:rPr>
                <w:rFonts w:hint="eastAsia" w:ascii="仿宋_GB2312" w:eastAsia="仿宋_GB2312"/>
                <w:szCs w:val="21"/>
                <w:lang w:val="en-US" w:eastAsia="zh-CN"/>
              </w:rPr>
            </w:pPr>
            <w:r>
              <w:rPr>
                <w:rFonts w:hint="eastAsia" w:ascii="Times New Roman" w:hAnsi="Times New Roman" w:eastAsia="方正仿宋_GBK" w:cs="Times New Roman"/>
                <w:sz w:val="24"/>
              </w:rPr>
              <w:t>王</w:t>
            </w:r>
            <w:r>
              <w:rPr>
                <w:rFonts w:hint="eastAsia" w:ascii="Times New Roman" w:hAnsi="Times New Roman" w:eastAsia="方正仿宋_GBK" w:cs="Times New Roman"/>
                <w:sz w:val="24"/>
                <w:lang w:val="en-US" w:eastAsia="zh-CN"/>
              </w:rPr>
              <w:t xml:space="preserve">  </w:t>
            </w:r>
            <w:r>
              <w:rPr>
                <w:rFonts w:hint="eastAsia" w:ascii="Times New Roman" w:hAnsi="Times New Roman" w:eastAsia="方正仿宋_GBK" w:cs="Times New Roman"/>
                <w:sz w:val="24"/>
              </w:rPr>
              <w:t>曼</w:t>
            </w:r>
          </w:p>
        </w:tc>
        <w:tc>
          <w:tcPr>
            <w:tcW w:w="1107" w:type="dxa"/>
            <w:vAlign w:val="center"/>
          </w:tcPr>
          <w:p w14:paraId="611521B2">
            <w:pPr>
              <w:pStyle w:val="11"/>
              <w:jc w:val="center"/>
              <w:rPr>
                <w:rFonts w:hint="eastAsia"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琼海</w:t>
            </w:r>
          </w:p>
        </w:tc>
        <w:tc>
          <w:tcPr>
            <w:tcW w:w="2923" w:type="dxa"/>
            <w:vAlign w:val="center"/>
          </w:tcPr>
          <w:p w14:paraId="520889A6">
            <w:pPr>
              <w:pStyle w:val="11"/>
              <w:keepNext w:val="0"/>
              <w:keepLines w:val="0"/>
              <w:pageBreakBefore w:val="0"/>
              <w:widowControl w:val="0"/>
              <w:kinsoku/>
              <w:wordWrap/>
              <w:overflowPunct/>
              <w:topLinePunct w:val="0"/>
              <w:bidi w:val="0"/>
              <w:snapToGrid/>
              <w:spacing w:line="0" w:lineRule="atLeast"/>
              <w:jc w:val="center"/>
              <w:textAlignment w:val="auto"/>
              <w:rPr>
                <w:rFonts w:hint="eastAsia" w:ascii="Times New Roman" w:hAnsi="Times New Roman" w:eastAsia="方正仿宋_GBK" w:cs="Times New Roman"/>
                <w:sz w:val="24"/>
              </w:rPr>
            </w:pPr>
            <w:r>
              <w:rPr>
                <w:rFonts w:hint="eastAsia" w:ascii="Times New Roman" w:hAnsi="Times New Roman" w:eastAsia="方正仿宋_GBK" w:cs="Times New Roman"/>
                <w:sz w:val="24"/>
              </w:rPr>
              <w:t>琼海市住房和城乡建设局</w:t>
            </w:r>
          </w:p>
          <w:p w14:paraId="6766AD74">
            <w:pPr>
              <w:pStyle w:val="11"/>
              <w:keepNext w:val="0"/>
              <w:keepLines w:val="0"/>
              <w:pageBreakBefore w:val="0"/>
              <w:widowControl w:val="0"/>
              <w:kinsoku/>
              <w:wordWrap/>
              <w:overflowPunct/>
              <w:topLinePunct w:val="0"/>
              <w:bidi w:val="0"/>
              <w:snapToGrid/>
              <w:spacing w:line="0" w:lineRule="atLeast"/>
              <w:jc w:val="center"/>
              <w:textAlignment w:val="auto"/>
              <w:rPr>
                <w:rFonts w:hint="eastAsia" w:ascii="Times New Roman" w:hAnsi="Times New Roman" w:eastAsia="方正仿宋_GBK" w:cs="Times New Roman"/>
                <w:sz w:val="24"/>
                <w:lang w:val="en-US" w:eastAsia="zh-CN"/>
              </w:rPr>
            </w:pPr>
            <w:r>
              <w:rPr>
                <w:rFonts w:hint="eastAsia" w:ascii="Times New Roman" w:hAnsi="Times New Roman" w:eastAsia="方正仿宋_GBK" w:cs="Times New Roman"/>
                <w:sz w:val="24"/>
                <w:lang w:eastAsia="zh-CN"/>
              </w:rPr>
              <w:t>高级工程师</w:t>
            </w:r>
          </w:p>
        </w:tc>
        <w:tc>
          <w:tcPr>
            <w:tcW w:w="1638" w:type="dxa"/>
            <w:vAlign w:val="center"/>
          </w:tcPr>
          <w:p w14:paraId="6CBE8B07">
            <w:pPr>
              <w:pStyle w:val="11"/>
              <w:keepNext w:val="0"/>
              <w:keepLines w:val="0"/>
              <w:pageBreakBefore w:val="0"/>
              <w:widowControl w:val="0"/>
              <w:kinsoku/>
              <w:wordWrap/>
              <w:overflowPunct/>
              <w:topLinePunct w:val="0"/>
              <w:autoSpaceDE w:val="0"/>
              <w:autoSpaceDN w:val="0"/>
              <w:bidi w:val="0"/>
              <w:adjustRightInd w:val="0"/>
              <w:snapToGrid/>
              <w:spacing w:line="0" w:lineRule="atLeast"/>
              <w:jc w:val="center"/>
              <w:textAlignment w:val="auto"/>
              <w:rPr>
                <w:rFonts w:hint="eastAsia" w:ascii="Times New Roman" w:hAnsi="Times New Roman" w:eastAsia="方正仿宋_GBK" w:cs="Times New Roman"/>
                <w:sz w:val="24"/>
                <w:lang w:eastAsia="zh-CN"/>
              </w:rPr>
            </w:pPr>
            <w:r>
              <w:rPr>
                <w:rFonts w:hint="eastAsia" w:ascii="Times New Roman" w:hAnsi="Times New Roman" w:eastAsia="方正仿宋_GBK" w:cs="Times New Roman"/>
                <w:sz w:val="24"/>
              </w:rPr>
              <w:t>工程</w:t>
            </w:r>
            <w:r>
              <w:rPr>
                <w:rFonts w:hint="eastAsia" w:ascii="Times New Roman" w:hAnsi="Times New Roman" w:eastAsia="方正仿宋_GBK" w:cs="Times New Roman"/>
                <w:sz w:val="24"/>
                <w:lang w:eastAsia="zh-CN"/>
              </w:rPr>
              <w:t>建设</w:t>
            </w:r>
          </w:p>
          <w:p w14:paraId="0BBDE349">
            <w:pPr>
              <w:pStyle w:val="11"/>
              <w:keepNext w:val="0"/>
              <w:keepLines w:val="0"/>
              <w:pageBreakBefore w:val="0"/>
              <w:widowControl w:val="0"/>
              <w:kinsoku/>
              <w:wordWrap/>
              <w:overflowPunct/>
              <w:topLinePunct w:val="0"/>
              <w:autoSpaceDE w:val="0"/>
              <w:autoSpaceDN w:val="0"/>
              <w:bidi w:val="0"/>
              <w:adjustRightInd w:val="0"/>
              <w:snapToGrid/>
              <w:spacing w:line="0" w:lineRule="atLeast"/>
              <w:jc w:val="center"/>
              <w:textAlignment w:val="auto"/>
              <w:rPr>
                <w:rFonts w:hint="eastAsia" w:ascii="仿宋_GB2312" w:hAnsi="Times New Roman" w:eastAsia="仿宋_GB2312" w:cs="Times New Roman"/>
                <w:kern w:val="2"/>
                <w:sz w:val="21"/>
                <w:szCs w:val="21"/>
                <w:lang w:val="en-US" w:eastAsia="zh-CN" w:bidi="ar-SA"/>
              </w:rPr>
            </w:pPr>
            <w:r>
              <w:rPr>
                <w:rFonts w:hint="eastAsia" w:ascii="Times New Roman" w:hAnsi="Times New Roman" w:eastAsia="方正仿宋_GBK" w:cs="Times New Roman"/>
                <w:sz w:val="24"/>
                <w:lang w:eastAsia="zh-CN"/>
              </w:rPr>
              <w:t>安全</w:t>
            </w:r>
          </w:p>
        </w:tc>
        <w:tc>
          <w:tcPr>
            <w:tcW w:w="2600" w:type="dxa"/>
            <w:vAlign w:val="center"/>
          </w:tcPr>
          <w:p w14:paraId="3C132F6D">
            <w:pPr>
              <w:pStyle w:val="11"/>
              <w:jc w:val="center"/>
              <w:rPr>
                <w:rFonts w:hint="eastAsia" w:ascii="仿宋_GB2312" w:eastAsia="仿宋_GB2312"/>
                <w:szCs w:val="21"/>
                <w:lang w:val="en-US" w:eastAsia="zh-CN"/>
              </w:rPr>
            </w:pPr>
            <w:r>
              <w:rPr>
                <w:rFonts w:hint="eastAsia" w:ascii="Times New Roman" w:hAnsi="Times New Roman" w:eastAsia="方正仿宋_GBK" w:cs="Times New Roman"/>
                <w:sz w:val="24"/>
              </w:rPr>
              <w:t>15798909949</w:t>
            </w:r>
          </w:p>
        </w:tc>
      </w:tr>
      <w:tr w14:paraId="380F4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3" w:type="dxa"/>
            <w:vAlign w:val="center"/>
          </w:tcPr>
          <w:p w14:paraId="0C8270DE">
            <w:pPr>
              <w:pStyle w:val="11"/>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bidi="ar-SA"/>
              </w:rPr>
              <w:t>14</w:t>
            </w:r>
          </w:p>
        </w:tc>
        <w:tc>
          <w:tcPr>
            <w:tcW w:w="1074" w:type="dxa"/>
            <w:vAlign w:val="center"/>
          </w:tcPr>
          <w:p w14:paraId="1808F821">
            <w:pPr>
              <w:pStyle w:val="11"/>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default" w:ascii="Times New Roman" w:hAnsi="Times New Roman" w:eastAsia="方正仿宋_GBK" w:cs="Times New Roman"/>
                <w:sz w:val="24"/>
                <w:szCs w:val="24"/>
                <w:lang w:val="en-US" w:eastAsia="zh-CN"/>
              </w:rPr>
              <w:t>梅幸福</w:t>
            </w:r>
          </w:p>
        </w:tc>
        <w:tc>
          <w:tcPr>
            <w:tcW w:w="1107" w:type="dxa"/>
            <w:vAlign w:val="center"/>
          </w:tcPr>
          <w:p w14:paraId="1C6A9073">
            <w:pPr>
              <w:pStyle w:val="11"/>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default" w:ascii="Times New Roman" w:hAnsi="Times New Roman" w:eastAsia="方正仿宋_GBK" w:cs="Times New Roman"/>
                <w:sz w:val="24"/>
                <w:szCs w:val="24"/>
                <w:lang w:val="en-US" w:eastAsia="zh-CN"/>
              </w:rPr>
              <w:t>洋浦</w:t>
            </w:r>
          </w:p>
        </w:tc>
        <w:tc>
          <w:tcPr>
            <w:tcW w:w="2923" w:type="dxa"/>
            <w:vAlign w:val="center"/>
          </w:tcPr>
          <w:p w14:paraId="13BBE00B">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国投（洋浦）石油储备</w:t>
            </w:r>
          </w:p>
          <w:p w14:paraId="509D1F5A">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Times New Roman" w:hAnsi="Times New Roman" w:eastAsia="方正仿宋_GBK" w:cs="Times New Roman"/>
                <w:color w:val="auto"/>
                <w:kern w:val="2"/>
                <w:sz w:val="24"/>
                <w:szCs w:val="24"/>
                <w:highlight w:val="none"/>
                <w:vertAlign w:val="baseline"/>
                <w:lang w:val="en-US" w:eastAsia="zh-CN" w:bidi="ar-SA"/>
              </w:rPr>
            </w:pPr>
            <w:r>
              <w:rPr>
                <w:rFonts w:hint="default" w:ascii="Times New Roman" w:hAnsi="Times New Roman" w:eastAsia="方正仿宋_GBK" w:cs="Times New Roman"/>
                <w:sz w:val="24"/>
                <w:szCs w:val="24"/>
                <w:lang w:val="en-US" w:eastAsia="zh-CN"/>
              </w:rPr>
              <w:t>有限公司消防主管</w:t>
            </w:r>
          </w:p>
        </w:tc>
        <w:tc>
          <w:tcPr>
            <w:tcW w:w="1638" w:type="dxa"/>
            <w:vAlign w:val="center"/>
          </w:tcPr>
          <w:p w14:paraId="4366118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方正仿宋_GBK" w:cs="Times New Roman"/>
                <w:kern w:val="2"/>
                <w:sz w:val="24"/>
                <w:szCs w:val="24"/>
                <w:lang w:val="en-US" w:eastAsia="zh-CN" w:bidi="ar-SA"/>
              </w:rPr>
            </w:pPr>
            <w:r>
              <w:rPr>
                <w:rFonts w:hint="eastAsia" w:eastAsia="方正仿宋_GBK" w:cs="Times New Roman"/>
                <w:sz w:val="24"/>
                <w:szCs w:val="24"/>
                <w:lang w:val="en-US" w:eastAsia="zh-CN"/>
              </w:rPr>
              <w:t>灭火救援</w:t>
            </w:r>
          </w:p>
        </w:tc>
        <w:tc>
          <w:tcPr>
            <w:tcW w:w="2600" w:type="dxa"/>
            <w:vAlign w:val="center"/>
          </w:tcPr>
          <w:p w14:paraId="3A698823">
            <w:pPr>
              <w:pStyle w:val="11"/>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default" w:ascii="Times New Roman" w:hAnsi="Times New Roman" w:eastAsia="方正仿宋_GBK" w:cs="Times New Roman"/>
                <w:sz w:val="24"/>
                <w:szCs w:val="24"/>
              </w:rPr>
              <w:t>13976125080</w:t>
            </w:r>
          </w:p>
        </w:tc>
      </w:tr>
      <w:bookmarkEnd w:id="39"/>
      <w:bookmarkEnd w:id="40"/>
    </w:tbl>
    <w:p w14:paraId="73082A75">
      <w:pPr>
        <w:pStyle w:val="2"/>
        <w:ind w:left="0" w:leftChars="0" w:firstLine="0" w:firstLineChars="0"/>
        <w:rPr>
          <w:rFonts w:hint="eastAsia"/>
          <w:lang w:val="en-US" w:eastAsia="zh-CN"/>
        </w:rPr>
      </w:pPr>
    </w:p>
    <w:sectPr>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embedRegular r:id="rId1" w:fontKey="{BC7042E2-3914-40A0-856E-58A67700710D}"/>
  </w:font>
  <w:font w:name="方正小标宋_GBK">
    <w:panose1 w:val="02000000000000000000"/>
    <w:charset w:val="86"/>
    <w:family w:val="script"/>
    <w:pitch w:val="default"/>
    <w:sig w:usb0="00000001" w:usb1="080E0000" w:usb2="00000000" w:usb3="00000000" w:csb0="00040000" w:csb1="00000000"/>
    <w:embedRegular r:id="rId2" w:fontKey="{1491A4D5-BAC3-4BB4-9173-53943735029C}"/>
  </w:font>
  <w:font w:name="Arial Unicode MS">
    <w:panose1 w:val="020B0604020202020204"/>
    <w:charset w:val="86"/>
    <w:family w:val="roman"/>
    <w:pitch w:val="default"/>
    <w:sig w:usb0="F7FFAEFF" w:usb1="F9DFFFFF" w:usb2="0000007F" w:usb3="00000000" w:csb0="203F01FF" w:csb1="DFFF0000"/>
  </w:font>
  <w:font w:name="方正仿宋_GBK">
    <w:panose1 w:val="02000000000000000000"/>
    <w:charset w:val="86"/>
    <w:family w:val="script"/>
    <w:pitch w:val="default"/>
    <w:sig w:usb0="00000001" w:usb1="080E0000" w:usb2="00000000" w:usb3="00000000" w:csb0="00040000" w:csb1="00000000"/>
    <w:embedRegular r:id="rId3" w:fontKey="{6B28A061-0519-4698-B9C1-0E37C1D160E1}"/>
  </w:font>
  <w:font w:name="汉仪书宋二KW">
    <w:altName w:val="宋体"/>
    <w:panose1 w:val="00000000000000000000"/>
    <w:charset w:val="00"/>
    <w:family w:val="auto"/>
    <w:pitch w:val="default"/>
    <w:sig w:usb0="00000000" w:usb1="00000000" w:usb2="00000000" w:usb3="00000000" w:csb0="00000000" w:csb1="00000000"/>
  </w:font>
  <w:font w:name="方正黑体_GBK">
    <w:panose1 w:val="03000509000000000000"/>
    <w:charset w:val="86"/>
    <w:family w:val="script"/>
    <w:pitch w:val="default"/>
    <w:sig w:usb0="00000001" w:usb1="080E0000" w:usb2="00000000" w:usb3="00000000" w:csb0="00040000" w:csb1="00000000"/>
    <w:embedRegular r:id="rId4" w:fontKey="{42FBD47A-68F0-478A-B0FC-2AB8228169AD}"/>
  </w:font>
  <w:font w:name="方正楷体_GBK">
    <w:panose1 w:val="03000509000000000000"/>
    <w:charset w:val="86"/>
    <w:family w:val="script"/>
    <w:pitch w:val="default"/>
    <w:sig w:usb0="00000001" w:usb1="080E0000" w:usb2="00000000" w:usb3="00000000" w:csb0="00040000" w:csb1="00000000"/>
    <w:embedRegular r:id="rId5" w:fontKey="{D1E7E288-25FD-4B73-B55C-8D200CE73C8A}"/>
  </w:font>
  <w:font w:name="华文仿宋">
    <w:panose1 w:val="02010600040101010101"/>
    <w:charset w:val="86"/>
    <w:family w:val="auto"/>
    <w:pitch w:val="default"/>
    <w:sig w:usb0="00000287" w:usb1="080F0000" w:usb2="00000000" w:usb3="00000000" w:csb0="0004009F" w:csb1="DFD70000"/>
    <w:embedRegular r:id="rId6" w:fontKey="{F0F46A35-0519-424E-950C-2A0C29B82ECF}"/>
  </w:font>
  <w:font w:name="仿宋">
    <w:panose1 w:val="02010609060101010101"/>
    <w:charset w:val="86"/>
    <w:family w:val="auto"/>
    <w:pitch w:val="default"/>
    <w:sig w:usb0="800002BF" w:usb1="38CF7CFA" w:usb2="00000016" w:usb3="00000000" w:csb0="00040001" w:csb1="00000000"/>
    <w:embedRegular r:id="rId7" w:fontKey="{DFAAF062-63D0-4D3B-A417-047D2E81939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692277">
    <w:pPr>
      <w:pStyle w:val="4"/>
      <w:tabs>
        <w:tab w:val="left" w:pos="8109"/>
        <w:tab w:val="clear" w:pos="4153"/>
      </w:tabs>
      <w:rPr>
        <w:rFonts w:hint="eastAsia" w:eastAsia="宋体"/>
        <w:lang w:eastAsia="zh-CN"/>
      </w:rPr>
    </w:pP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108D3">
    <w:pPr>
      <w:pStyle w:val="4"/>
      <w:tabs>
        <w:tab w:val="left" w:pos="8109"/>
        <w:tab w:val="clear" w:pos="4153"/>
      </w:tabs>
      <w:rPr>
        <w:rFonts w:hint="eastAsia" w:eastAsia="宋体"/>
        <w:lang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614C37">
                          <w:pPr>
                            <w:pStyle w:val="4"/>
                            <w:keepNext w:val="0"/>
                            <w:keepLines w:val="0"/>
                            <w:pageBreakBefore w:val="0"/>
                            <w:widowControl w:val="0"/>
                            <w:kinsoku/>
                            <w:wordWrap/>
                            <w:overflowPunct/>
                            <w:topLinePunct w:val="0"/>
                            <w:autoSpaceDE/>
                            <w:autoSpaceDN/>
                            <w:bidi w:val="0"/>
                            <w:adjustRightInd/>
                            <w:snapToGrid w:val="0"/>
                            <w:ind w:left="420" w:leftChars="200" w:right="420" w:right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- 1 -</w:t>
                          </w:r>
                          <w:r>
                            <w:rPr>
                              <w:rFonts w:hint="eastAsia" w:asciiTheme="minorEastAsia" w:hAnsiTheme="minorEastAsia" w:eastAsiaTheme="minorEastAsia" w:cstheme="minorEastAsia"/>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1614C37">
                    <w:pPr>
                      <w:pStyle w:val="4"/>
                      <w:keepNext w:val="0"/>
                      <w:keepLines w:val="0"/>
                      <w:pageBreakBefore w:val="0"/>
                      <w:widowControl w:val="0"/>
                      <w:kinsoku/>
                      <w:wordWrap/>
                      <w:overflowPunct/>
                      <w:topLinePunct w:val="0"/>
                      <w:autoSpaceDE/>
                      <w:autoSpaceDN/>
                      <w:bidi w:val="0"/>
                      <w:adjustRightInd/>
                      <w:snapToGrid w:val="0"/>
                      <w:ind w:left="420" w:leftChars="200" w:right="420" w:right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- 1 -</w:t>
                    </w:r>
                    <w:r>
                      <w:rPr>
                        <w:rFonts w:hint="eastAsia" w:asciiTheme="minorEastAsia" w:hAnsiTheme="minorEastAsia" w:eastAsiaTheme="minorEastAsia" w:cstheme="minorEastAsia"/>
                        <w:sz w:val="28"/>
                        <w:szCs w:val="28"/>
                      </w:rPr>
                      <w:fldChar w:fldCharType="end"/>
                    </w:r>
                  </w:p>
                </w:txbxContent>
              </v:textbox>
            </v:shape>
          </w:pict>
        </mc:Fallback>
      </mc:AlternateContent>
    </w:r>
    <w:r>
      <w:rPr>
        <w:rFonts w:hint="eastAsia"/>
        <w:lang w:eastAsia="zh-CN"/>
      </w:rP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DDA47D"/>
    <w:multiLevelType w:val="singleLevel"/>
    <w:tmpl w:val="63DDA47D"/>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UwYTA1NDQ3NmFjMDgwOGQ2MzhjNjFkOTc5NWQyZDcifQ=="/>
  </w:docVars>
  <w:rsids>
    <w:rsidRoot w:val="32A807F2"/>
    <w:rsid w:val="004604B4"/>
    <w:rsid w:val="01182484"/>
    <w:rsid w:val="02A23C7D"/>
    <w:rsid w:val="03597740"/>
    <w:rsid w:val="05926688"/>
    <w:rsid w:val="05F77B2E"/>
    <w:rsid w:val="06210A2E"/>
    <w:rsid w:val="06D41B16"/>
    <w:rsid w:val="07AB326D"/>
    <w:rsid w:val="08357249"/>
    <w:rsid w:val="08AF02A9"/>
    <w:rsid w:val="09036145"/>
    <w:rsid w:val="0FBC182D"/>
    <w:rsid w:val="10EF557F"/>
    <w:rsid w:val="134C6C4A"/>
    <w:rsid w:val="152E5E7B"/>
    <w:rsid w:val="16892342"/>
    <w:rsid w:val="180C5F11"/>
    <w:rsid w:val="1A095FDA"/>
    <w:rsid w:val="1AB845C9"/>
    <w:rsid w:val="1C0301C7"/>
    <w:rsid w:val="1C1514DF"/>
    <w:rsid w:val="1D1C6644"/>
    <w:rsid w:val="1EFE7226"/>
    <w:rsid w:val="1F91373F"/>
    <w:rsid w:val="1FEA596C"/>
    <w:rsid w:val="231D18AB"/>
    <w:rsid w:val="24DF3C3D"/>
    <w:rsid w:val="262178A8"/>
    <w:rsid w:val="26EC3922"/>
    <w:rsid w:val="282A60A4"/>
    <w:rsid w:val="28E53224"/>
    <w:rsid w:val="295F6478"/>
    <w:rsid w:val="29BD1054"/>
    <w:rsid w:val="2B0A5FC2"/>
    <w:rsid w:val="2E92357F"/>
    <w:rsid w:val="2ED85035"/>
    <w:rsid w:val="30137758"/>
    <w:rsid w:val="30BA6994"/>
    <w:rsid w:val="30C12E8B"/>
    <w:rsid w:val="319466C7"/>
    <w:rsid w:val="31C95455"/>
    <w:rsid w:val="326B1B9C"/>
    <w:rsid w:val="32A807F2"/>
    <w:rsid w:val="342E7342"/>
    <w:rsid w:val="352261E5"/>
    <w:rsid w:val="35677E93"/>
    <w:rsid w:val="36F918A6"/>
    <w:rsid w:val="395C1706"/>
    <w:rsid w:val="3A797F9F"/>
    <w:rsid w:val="3C4E4804"/>
    <w:rsid w:val="3C605564"/>
    <w:rsid w:val="3C940840"/>
    <w:rsid w:val="407F4542"/>
    <w:rsid w:val="411914A8"/>
    <w:rsid w:val="41354C1C"/>
    <w:rsid w:val="41CD3B75"/>
    <w:rsid w:val="43A901B6"/>
    <w:rsid w:val="43AF5FB7"/>
    <w:rsid w:val="446B57D6"/>
    <w:rsid w:val="44A363E0"/>
    <w:rsid w:val="46177D35"/>
    <w:rsid w:val="4624543B"/>
    <w:rsid w:val="463D43E9"/>
    <w:rsid w:val="469D2E41"/>
    <w:rsid w:val="4A5A1589"/>
    <w:rsid w:val="4D23464D"/>
    <w:rsid w:val="4F391E8D"/>
    <w:rsid w:val="51D2672E"/>
    <w:rsid w:val="53D41051"/>
    <w:rsid w:val="54DA02C5"/>
    <w:rsid w:val="55610053"/>
    <w:rsid w:val="558F281C"/>
    <w:rsid w:val="579F0EC7"/>
    <w:rsid w:val="57E83E05"/>
    <w:rsid w:val="58416D77"/>
    <w:rsid w:val="59940165"/>
    <w:rsid w:val="5A2275C5"/>
    <w:rsid w:val="5B45056F"/>
    <w:rsid w:val="5E73340F"/>
    <w:rsid w:val="5FD94655"/>
    <w:rsid w:val="60A10C29"/>
    <w:rsid w:val="61106A55"/>
    <w:rsid w:val="614B227D"/>
    <w:rsid w:val="61AB416A"/>
    <w:rsid w:val="62744675"/>
    <w:rsid w:val="62FD3E3E"/>
    <w:rsid w:val="635F7E03"/>
    <w:rsid w:val="65122887"/>
    <w:rsid w:val="66034513"/>
    <w:rsid w:val="667C005C"/>
    <w:rsid w:val="66815FD9"/>
    <w:rsid w:val="6838239A"/>
    <w:rsid w:val="68E93D0B"/>
    <w:rsid w:val="6A293639"/>
    <w:rsid w:val="6AC56475"/>
    <w:rsid w:val="6CF40E10"/>
    <w:rsid w:val="6D80797B"/>
    <w:rsid w:val="6DA434B5"/>
    <w:rsid w:val="6DE5605E"/>
    <w:rsid w:val="70AC6A3D"/>
    <w:rsid w:val="71037017"/>
    <w:rsid w:val="715346BD"/>
    <w:rsid w:val="7198411F"/>
    <w:rsid w:val="76361679"/>
    <w:rsid w:val="768C5A9E"/>
    <w:rsid w:val="76AE54D5"/>
    <w:rsid w:val="76B13115"/>
    <w:rsid w:val="78AA7DB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Indent 2"/>
    <w:basedOn w:val="1"/>
    <w:qFormat/>
    <w:uiPriority w:val="99"/>
    <w:pPr>
      <w:tabs>
        <w:tab w:val="left" w:pos="7320"/>
        <w:tab w:val="left" w:pos="8610"/>
      </w:tabs>
      <w:snapToGrid w:val="0"/>
      <w:spacing w:line="300" w:lineRule="auto"/>
      <w:ind w:right="-108" w:firstLine="600"/>
    </w:pPr>
    <w:rPr>
      <w:rFonts w:eastAsia="仿宋_GB2312"/>
    </w:rPr>
  </w:style>
  <w:style w:type="paragraph" w:styleId="3">
    <w:name w:val="toc 3"/>
    <w:basedOn w:val="1"/>
    <w:next w:val="1"/>
    <w:qFormat/>
    <w:uiPriority w:val="0"/>
    <w:pPr>
      <w:ind w:left="840" w:leftChars="400"/>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0"/>
  </w:style>
  <w:style w:type="paragraph" w:styleId="7">
    <w:name w:val="toc 2"/>
    <w:basedOn w:val="1"/>
    <w:next w:val="1"/>
    <w:qFormat/>
    <w:uiPriority w:val="0"/>
    <w:pPr>
      <w:ind w:left="420" w:leftChars="200"/>
    </w:p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1">
    <w:name w:val="Default"/>
    <w:next w:val="1"/>
    <w:qFormat/>
    <w:uiPriority w:val="99"/>
    <w:pPr>
      <w:widowControl w:val="0"/>
      <w:autoSpaceDE w:val="0"/>
      <w:autoSpaceDN w:val="0"/>
      <w:adjustRightInd w:val="0"/>
    </w:pPr>
    <w:rPr>
      <w:rFonts w:hint="eastAsia" w:ascii="方正小标宋_GBK" w:hAnsi="方正小标宋_GBK" w:eastAsia="方正小标宋_GBK" w:cs="Times New Roman"/>
      <w:color w:val="000000"/>
      <w:sz w:val="24"/>
      <w:szCs w:val="22"/>
      <w:lang w:val="en-US" w:eastAsia="zh-CN" w:bidi="ar-SA"/>
    </w:rPr>
  </w:style>
  <w:style w:type="paragraph" w:customStyle="1" w:styleId="12">
    <w:name w:val="正常"/>
    <w:qFormat/>
    <w:uiPriority w:val="0"/>
    <w:pPr>
      <w:widowControl w:val="0"/>
      <w:jc w:val="both"/>
    </w:pPr>
    <w:rPr>
      <w:rFonts w:hint="eastAsia" w:ascii="Arial Unicode MS" w:hAnsi="Arial Unicode MS" w:eastAsia="Times New Roman" w:cs="Arial Unicode MS"/>
      <w:color w:val="000000"/>
      <w:kern w:val="2"/>
      <w:sz w:val="32"/>
      <w:szCs w:val="32"/>
      <w:lang w:val="en-US" w:eastAsia="zh-CN" w:bidi="ar-SA"/>
    </w:rPr>
  </w:style>
  <w:style w:type="character" w:customStyle="1" w:styleId="13">
    <w:name w:val="font51"/>
    <w:basedOn w:val="10"/>
    <w:qFormat/>
    <w:uiPriority w:val="0"/>
    <w:rPr>
      <w:rFonts w:hint="default" w:ascii="Times New Roman" w:hAnsi="Times New Roman" w:cs="Times New Roman"/>
      <w:color w:val="000000"/>
      <w:sz w:val="24"/>
      <w:szCs w:val="24"/>
      <w:u w:val="none"/>
    </w:rPr>
  </w:style>
  <w:style w:type="character" w:customStyle="1" w:styleId="14">
    <w:name w:val="font71"/>
    <w:basedOn w:val="10"/>
    <w:qFormat/>
    <w:uiPriority w:val="0"/>
    <w:rPr>
      <w:rFonts w:hint="eastAsia" w:ascii="宋体" w:hAnsi="宋体" w:eastAsia="宋体" w:cs="宋体"/>
      <w:color w:val="000000"/>
      <w:sz w:val="24"/>
      <w:szCs w:val="24"/>
      <w:u w:val="none"/>
    </w:rPr>
  </w:style>
  <w:style w:type="character" w:customStyle="1" w:styleId="15">
    <w:name w:val="font111"/>
    <w:basedOn w:val="10"/>
    <w:qFormat/>
    <w:uiPriority w:val="0"/>
    <w:rPr>
      <w:rFonts w:hint="eastAsia" w:ascii="方正仿宋_GBK" w:hAnsi="方正仿宋_GBK" w:eastAsia="方正仿宋_GBK" w:cs="方正仿宋_GBK"/>
      <w:color w:val="000000"/>
      <w:sz w:val="24"/>
      <w:szCs w:val="24"/>
      <w:u w:val="none"/>
    </w:rPr>
  </w:style>
  <w:style w:type="character" w:customStyle="1" w:styleId="16">
    <w:name w:val="font01"/>
    <w:basedOn w:val="10"/>
    <w:qFormat/>
    <w:uiPriority w:val="0"/>
    <w:rPr>
      <w:rFonts w:ascii="汉仪书宋二KW" w:hAnsi="汉仪书宋二KW" w:eastAsia="汉仪书宋二KW" w:cs="汉仪书宋二KW"/>
      <w:color w:val="000000"/>
      <w:sz w:val="24"/>
      <w:szCs w:val="24"/>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9372</Words>
  <Characters>9667</Characters>
  <Lines>0</Lines>
  <Paragraphs>0</Paragraphs>
  <TotalTime>0</TotalTime>
  <ScaleCrop>false</ScaleCrop>
  <LinksUpToDate>false</LinksUpToDate>
  <CharactersWithSpaces>10097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2021-08-23T09:28:00Z</dcterms:created>
  <dc:creator>王涛</dc:creator>
  <cp:lastModifiedBy>黄海勋</cp:lastModifiedBy>
  <cp:lastPrinted>2022-12-29T00:46:00Z</cp:lastPrinted>
  <dcterms:modified xsi:type="dcterms:W3CDTF">2026-08-24T11:53:19Z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D52993104E1549B2B76E47C12E2A3AA5_13</vt:lpwstr>
  </property>
  <property fmtid="{D5CDD505-2E9C-101B-9397-08002B2CF9AE}" pid="4" name="KSOTemplateDocerSaveRecord">
    <vt:lpwstr>eyJoZGlkIjoiNTFhNWYwN2RhMWJjODZhMWQwNDc4ZDAxZTc0MzFkYzUiLCJ1c2VySWQiOiIxODU3MTYzMjgyIn0=</vt:lpwstr>
  </property>
</Properties>
</file>