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imes New Roman"/>
          <w:kern w:val="2"/>
          <w:sz w:val="21"/>
          <w:lang w:val="en-US" w:eastAsia="zh-CN" w:bidi="ar-SA"/>
        </w:rPr>
        <w:id w:val="147455008"/>
      </w:sdtPr>
      <w:sdtEndPr>
        <w:rPr>
          <w:rFonts w:hint="default" w:ascii="Times New Roman" w:hAnsi="Times New Roman" w:eastAsia="方正黑体_GBK" w:cs="Times New Roman"/>
          <w:bCs/>
          <w:color w:val="000000"/>
          <w:kern w:val="2"/>
          <w:sz w:val="21"/>
          <w:szCs w:val="21"/>
          <w:lang w:val="en-US" w:eastAsia="zh-CN" w:bidi="ar-SA"/>
        </w:rPr>
      </w:sdtEndPr>
      <w:sdtContent>
        <w:p w14:paraId="4456785E">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left="0" w:leftChars="0" w:right="0" w:rightChars="0" w:firstLine="0" w:firstLineChars="0"/>
            <w:jc w:val="center"/>
            <w:textAlignment w:val="auto"/>
            <w:outlineLvl w:val="0"/>
            <w:rPr>
              <w:rFonts w:hint="default" w:ascii="Times New Roman" w:hAnsi="Times New Roman" w:eastAsia="方正黑体_GBK" w:cs="Times New Roman"/>
              <w:bCs/>
              <w:color w:val="000000"/>
              <w:kern w:val="2"/>
              <w:sz w:val="21"/>
              <w:szCs w:val="21"/>
              <w:lang w:val="en-US" w:eastAsia="zh-CN" w:bidi="ar-SA"/>
            </w:rPr>
          </w:pPr>
          <w:bookmarkStart w:id="0" w:name="_Toc22528"/>
          <w:bookmarkStart w:id="1" w:name="_Toc30302"/>
          <w:bookmarkStart w:id="2" w:name="_Toc21175"/>
          <w:bookmarkStart w:id="3" w:name="_Toc1623"/>
          <w:bookmarkStart w:id="4" w:name="_Toc25034"/>
          <w:r>
            <w:rPr>
              <w:rFonts w:hint="eastAsia" w:ascii="方正黑体_GBK" w:hAnsi="方正黑体_GBK" w:eastAsia="方正黑体_GBK" w:cs="方正黑体_GBK"/>
              <w:sz w:val="32"/>
              <w:szCs w:val="32"/>
            </w:rPr>
            <w:t>目录</w:t>
          </w:r>
          <w:bookmarkEnd w:id="0"/>
          <w:bookmarkEnd w:id="1"/>
          <w:bookmarkEnd w:id="2"/>
          <w:bookmarkEnd w:id="3"/>
          <w:bookmarkEnd w:id="4"/>
          <w:r>
            <w:rPr>
              <w:rFonts w:hint="default" w:ascii="Times New Roman" w:hAnsi="Times New Roman" w:eastAsia="方正黑体_GBK" w:cs="Times New Roman"/>
              <w:b/>
              <w:bCs/>
              <w:color w:val="000000"/>
              <w:sz w:val="21"/>
              <w:szCs w:val="21"/>
            </w:rPr>
            <w:fldChar w:fldCharType="begin"/>
          </w:r>
          <w:r>
            <w:rPr>
              <w:rFonts w:hint="default" w:ascii="Times New Roman" w:hAnsi="Times New Roman" w:eastAsia="方正黑体_GBK" w:cs="Times New Roman"/>
              <w:b/>
              <w:bCs/>
              <w:color w:val="000000"/>
              <w:sz w:val="21"/>
              <w:szCs w:val="21"/>
            </w:rPr>
            <w:instrText xml:space="preserve">TOC \o "1-3" \h \u </w:instrText>
          </w:r>
          <w:r>
            <w:rPr>
              <w:rFonts w:hint="default" w:ascii="Times New Roman" w:hAnsi="Times New Roman" w:eastAsia="方正黑体_GBK" w:cs="Times New Roman"/>
              <w:b/>
              <w:bCs/>
              <w:color w:val="000000"/>
              <w:sz w:val="21"/>
              <w:szCs w:val="21"/>
            </w:rPr>
            <w:fldChar w:fldCharType="separate"/>
          </w:r>
        </w:p>
        <w:p w14:paraId="3563E9E6">
          <w:pPr>
            <w:pStyle w:val="11"/>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pPr>
        </w:p>
        <w:p w14:paraId="07257297">
          <w:pPr>
            <w:pStyle w:val="14"/>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pPr>
          <w:r>
            <w:rPr>
              <w:rFonts w:hint="default" w:ascii="Times New Roman" w:hAnsi="Times New Roman" w:eastAsia="方正黑体_GBK" w:cs="Times New Roman"/>
              <w:bCs/>
              <w:color w:val="000000"/>
              <w:szCs w:val="21"/>
            </w:rPr>
            <w:fldChar w:fldCharType="begin"/>
          </w:r>
          <w:r>
            <w:rPr>
              <w:rFonts w:hint="default" w:ascii="Times New Roman" w:hAnsi="Times New Roman" w:eastAsia="方正黑体_GBK" w:cs="Times New Roman"/>
              <w:bCs/>
              <w:szCs w:val="21"/>
            </w:rPr>
            <w:instrText xml:space="preserve"> HYPERLINK \l _Toc118 </w:instrText>
          </w:r>
          <w:r>
            <w:rPr>
              <w:rFonts w:hint="default" w:ascii="Times New Roman" w:hAnsi="Times New Roman" w:eastAsia="方正黑体_GBK" w:cs="Times New Roman"/>
              <w:bCs/>
              <w:szCs w:val="21"/>
            </w:rPr>
            <w:fldChar w:fldCharType="separate"/>
          </w:r>
          <w:r>
            <w:rPr>
              <w:rFonts w:hint="eastAsia" w:ascii="方正黑体_GBK" w:hAnsi="方正黑体_GBK" w:eastAsia="方正黑体_GBK" w:cs="方正黑体_GBK"/>
              <w:lang w:eastAsia="zh-CN"/>
            </w:rPr>
            <w:t>一、单位概况</w:t>
          </w:r>
          <w:r>
            <w:tab/>
          </w:r>
          <w:r>
            <w:fldChar w:fldCharType="begin"/>
          </w:r>
          <w:r>
            <w:instrText xml:space="preserve"> PAGEREF _Toc118 \h </w:instrText>
          </w:r>
          <w:r>
            <w:fldChar w:fldCharType="separate"/>
          </w:r>
          <w:r>
            <w:t>1</w:t>
          </w:r>
          <w:r>
            <w:fldChar w:fldCharType="end"/>
          </w:r>
          <w:r>
            <w:rPr>
              <w:rFonts w:hint="default" w:ascii="Times New Roman" w:hAnsi="Times New Roman" w:eastAsia="方正黑体_GBK" w:cs="Times New Roman"/>
              <w:bCs/>
              <w:color w:val="000000"/>
              <w:szCs w:val="21"/>
            </w:rPr>
            <w:fldChar w:fldCharType="end"/>
          </w:r>
        </w:p>
        <w:p w14:paraId="10CF16D5">
          <w:pPr>
            <w:pStyle w:val="14"/>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pPr>
          <w:r>
            <w:rPr>
              <w:rFonts w:hint="default" w:ascii="Times New Roman" w:hAnsi="Times New Roman" w:eastAsia="方正黑体_GBK" w:cs="Times New Roman"/>
              <w:bCs/>
              <w:color w:val="000000"/>
              <w:szCs w:val="21"/>
            </w:rPr>
            <w:fldChar w:fldCharType="begin"/>
          </w:r>
          <w:r>
            <w:rPr>
              <w:rFonts w:hint="default" w:ascii="Times New Roman" w:hAnsi="Times New Roman" w:eastAsia="方正黑体_GBK" w:cs="Times New Roman"/>
              <w:bCs/>
              <w:szCs w:val="21"/>
            </w:rPr>
            <w:instrText xml:space="preserve"> HYPERLINK \l _Toc31352 </w:instrText>
          </w:r>
          <w:r>
            <w:rPr>
              <w:rFonts w:hint="default" w:ascii="Times New Roman" w:hAnsi="Times New Roman" w:eastAsia="方正黑体_GBK" w:cs="Times New Roman"/>
              <w:bCs/>
              <w:szCs w:val="21"/>
            </w:rPr>
            <w:fldChar w:fldCharType="separate"/>
          </w:r>
          <w:r>
            <w:rPr>
              <w:rFonts w:hint="default" w:ascii="Times New Roman" w:hAnsi="Times New Roman" w:eastAsia="方正黑体_GBK" w:cs="Times New Roman"/>
              <w:lang w:val="en-US" w:eastAsia="zh-CN"/>
            </w:rPr>
            <w:t>二、</w:t>
          </w:r>
          <w:r>
            <w:rPr>
              <w:rFonts w:hint="default" w:ascii="Times New Roman" w:hAnsi="Times New Roman" w:eastAsia="方正黑体_GBK" w:cs="Times New Roman"/>
              <w:lang w:eastAsia="zh-CN"/>
            </w:rPr>
            <w:t>处置力量</w:t>
          </w:r>
          <w:r>
            <w:tab/>
          </w:r>
          <w:r>
            <w:fldChar w:fldCharType="begin"/>
          </w:r>
          <w:r>
            <w:instrText xml:space="preserve"> PAGEREF _Toc31352 \h </w:instrText>
          </w:r>
          <w:r>
            <w:fldChar w:fldCharType="separate"/>
          </w:r>
          <w:r>
            <w:t>3</w:t>
          </w:r>
          <w:r>
            <w:fldChar w:fldCharType="end"/>
          </w:r>
          <w:r>
            <w:rPr>
              <w:rFonts w:hint="default" w:ascii="Times New Roman" w:hAnsi="Times New Roman" w:eastAsia="方正黑体_GBK" w:cs="Times New Roman"/>
              <w:bCs/>
              <w:color w:val="000000"/>
              <w:szCs w:val="21"/>
            </w:rPr>
            <w:fldChar w:fldCharType="end"/>
          </w:r>
        </w:p>
        <w:p w14:paraId="028C3DBA">
          <w:pPr>
            <w:pStyle w:val="14"/>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pPr>
          <w:r>
            <w:rPr>
              <w:rFonts w:hint="default" w:ascii="Times New Roman" w:hAnsi="Times New Roman" w:eastAsia="方正黑体_GBK" w:cs="Times New Roman"/>
              <w:bCs/>
              <w:color w:val="000000"/>
              <w:szCs w:val="21"/>
            </w:rPr>
            <w:fldChar w:fldCharType="begin"/>
          </w:r>
          <w:r>
            <w:rPr>
              <w:rFonts w:hint="default" w:ascii="Times New Roman" w:hAnsi="Times New Roman" w:eastAsia="方正黑体_GBK" w:cs="Times New Roman"/>
              <w:bCs/>
              <w:szCs w:val="21"/>
            </w:rPr>
            <w:instrText xml:space="preserve"> HYPERLINK \l _Toc24541 </w:instrText>
          </w:r>
          <w:r>
            <w:rPr>
              <w:rFonts w:hint="default" w:ascii="Times New Roman" w:hAnsi="Times New Roman" w:eastAsia="方正黑体_GBK" w:cs="Times New Roman"/>
              <w:bCs/>
              <w:szCs w:val="21"/>
            </w:rPr>
            <w:fldChar w:fldCharType="separate"/>
          </w:r>
          <w:r>
            <w:rPr>
              <w:rFonts w:hint="eastAsia" w:eastAsia="方正黑体_GBK" w:cs="Times New Roman"/>
              <w:szCs w:val="28"/>
              <w:lang w:val="en-US" w:eastAsia="zh-CN"/>
            </w:rPr>
            <w:t>三、组织架构图</w:t>
          </w:r>
          <w:r>
            <w:tab/>
          </w:r>
          <w:r>
            <w:fldChar w:fldCharType="begin"/>
          </w:r>
          <w:r>
            <w:instrText xml:space="preserve"> PAGEREF _Toc24541 \h </w:instrText>
          </w:r>
          <w:r>
            <w:fldChar w:fldCharType="separate"/>
          </w:r>
          <w:r>
            <w:t>5</w:t>
          </w:r>
          <w:r>
            <w:fldChar w:fldCharType="end"/>
          </w:r>
          <w:r>
            <w:rPr>
              <w:rFonts w:hint="default" w:ascii="Times New Roman" w:hAnsi="Times New Roman" w:eastAsia="方正黑体_GBK" w:cs="Times New Roman"/>
              <w:bCs/>
              <w:color w:val="000000"/>
              <w:szCs w:val="21"/>
            </w:rPr>
            <w:fldChar w:fldCharType="end"/>
          </w:r>
        </w:p>
        <w:p w14:paraId="4A7FA281">
          <w:pPr>
            <w:pStyle w:val="14"/>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pPr>
          <w:r>
            <w:rPr>
              <w:rFonts w:hint="default" w:ascii="Times New Roman" w:hAnsi="Times New Roman" w:eastAsia="方正黑体_GBK" w:cs="Times New Roman"/>
              <w:bCs/>
              <w:color w:val="000000"/>
              <w:szCs w:val="21"/>
            </w:rPr>
            <w:fldChar w:fldCharType="begin"/>
          </w:r>
          <w:r>
            <w:rPr>
              <w:rFonts w:hint="default" w:ascii="Times New Roman" w:hAnsi="Times New Roman" w:eastAsia="方正黑体_GBK" w:cs="Times New Roman"/>
              <w:bCs/>
              <w:szCs w:val="21"/>
            </w:rPr>
            <w:instrText xml:space="preserve"> HYPERLINK \l _Toc20575 </w:instrText>
          </w:r>
          <w:r>
            <w:rPr>
              <w:rFonts w:hint="default" w:ascii="Times New Roman" w:hAnsi="Times New Roman" w:eastAsia="方正黑体_GBK" w:cs="Times New Roman"/>
              <w:bCs/>
              <w:szCs w:val="21"/>
            </w:rPr>
            <w:fldChar w:fldCharType="separate"/>
          </w:r>
          <w:r>
            <w:rPr>
              <w:rFonts w:hint="eastAsia" w:ascii="方正黑体_GBK" w:hAnsi="方正黑体_GBK" w:eastAsia="方正黑体_GBK" w:cs="方正黑体_GBK"/>
              <w:szCs w:val="28"/>
              <w:lang w:val="en-US" w:eastAsia="zh-CN"/>
            </w:rPr>
            <w:t>四</w:t>
          </w:r>
          <w:r>
            <w:rPr>
              <w:rFonts w:hint="eastAsia" w:ascii="方正黑体_GBK" w:hAnsi="方正黑体_GBK" w:eastAsia="方正黑体_GBK" w:cs="方正黑体_GBK"/>
              <w:szCs w:val="28"/>
            </w:rPr>
            <w:t>、社会联动</w:t>
          </w:r>
          <w:r>
            <w:tab/>
          </w:r>
          <w:r>
            <w:fldChar w:fldCharType="begin"/>
          </w:r>
          <w:r>
            <w:instrText xml:space="preserve"> PAGEREF _Toc20575 \h </w:instrText>
          </w:r>
          <w:r>
            <w:fldChar w:fldCharType="separate"/>
          </w:r>
          <w:r>
            <w:t>6</w:t>
          </w:r>
          <w:r>
            <w:fldChar w:fldCharType="end"/>
          </w:r>
          <w:r>
            <w:rPr>
              <w:rFonts w:hint="default" w:ascii="Times New Roman" w:hAnsi="Times New Roman" w:eastAsia="方正黑体_GBK" w:cs="Times New Roman"/>
              <w:bCs/>
              <w:color w:val="000000"/>
              <w:szCs w:val="21"/>
            </w:rPr>
            <w:fldChar w:fldCharType="end"/>
          </w:r>
        </w:p>
        <w:p w14:paraId="1CDB7BA3">
          <w:pPr>
            <w:pStyle w:val="14"/>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pPr>
          <w:r>
            <w:rPr>
              <w:rFonts w:hint="default" w:ascii="Times New Roman" w:hAnsi="Times New Roman" w:eastAsia="方正黑体_GBK" w:cs="Times New Roman"/>
              <w:bCs/>
              <w:color w:val="000000"/>
              <w:szCs w:val="21"/>
            </w:rPr>
            <w:fldChar w:fldCharType="begin"/>
          </w:r>
          <w:r>
            <w:rPr>
              <w:rFonts w:hint="default" w:ascii="Times New Roman" w:hAnsi="Times New Roman" w:eastAsia="方正黑体_GBK" w:cs="Times New Roman"/>
              <w:bCs/>
              <w:szCs w:val="21"/>
            </w:rPr>
            <w:instrText xml:space="preserve"> HYPERLINK \l _Toc3061 </w:instrText>
          </w:r>
          <w:r>
            <w:rPr>
              <w:rFonts w:hint="default" w:ascii="Times New Roman" w:hAnsi="Times New Roman" w:eastAsia="方正黑体_GBK" w:cs="Times New Roman"/>
              <w:bCs/>
              <w:szCs w:val="21"/>
            </w:rPr>
            <w:fldChar w:fldCharType="separate"/>
          </w:r>
          <w:r>
            <w:rPr>
              <w:rFonts w:hint="eastAsia" w:ascii="方正黑体_GBK" w:hAnsi="方正黑体_GBK" w:eastAsia="方正黑体_GBK" w:cs="方正黑体_GBK"/>
              <w:szCs w:val="28"/>
              <w:lang w:val="en-US" w:eastAsia="zh-CN"/>
            </w:rPr>
            <w:t>五</w:t>
          </w:r>
          <w:r>
            <w:rPr>
              <w:rFonts w:hint="eastAsia" w:ascii="方正黑体_GBK" w:hAnsi="方正黑体_GBK" w:eastAsia="方正黑体_GBK" w:cs="方正黑体_GBK"/>
              <w:szCs w:val="28"/>
            </w:rPr>
            <w:t>、</w:t>
          </w:r>
          <w:r>
            <w:rPr>
              <w:rFonts w:hint="eastAsia" w:ascii="方正黑体_GBK" w:hAnsi="方正黑体_GBK" w:eastAsia="方正黑体_GBK" w:cs="方正黑体_GBK"/>
              <w:szCs w:val="28"/>
              <w:lang w:val="en-US" w:eastAsia="zh-CN"/>
            </w:rPr>
            <w:t>专家库及技术支持</w:t>
          </w:r>
          <w:r>
            <w:tab/>
          </w:r>
          <w:r>
            <w:fldChar w:fldCharType="begin"/>
          </w:r>
          <w:r>
            <w:instrText xml:space="preserve"> PAGEREF _Toc3061 \h </w:instrText>
          </w:r>
          <w:r>
            <w:fldChar w:fldCharType="separate"/>
          </w:r>
          <w:r>
            <w:t>7</w:t>
          </w:r>
          <w:r>
            <w:fldChar w:fldCharType="end"/>
          </w:r>
          <w:r>
            <w:rPr>
              <w:rFonts w:hint="default" w:ascii="Times New Roman" w:hAnsi="Times New Roman" w:eastAsia="方正黑体_GBK" w:cs="Times New Roman"/>
              <w:bCs/>
              <w:color w:val="000000"/>
              <w:szCs w:val="21"/>
            </w:rPr>
            <w:fldChar w:fldCharType="end"/>
          </w:r>
        </w:p>
        <w:p w14:paraId="57CE103A">
          <w:pPr>
            <w:pStyle w:val="14"/>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pPr>
          <w:r>
            <w:rPr>
              <w:rFonts w:hint="default" w:ascii="Times New Roman" w:hAnsi="Times New Roman" w:eastAsia="方正黑体_GBK" w:cs="Times New Roman"/>
              <w:bCs/>
              <w:color w:val="000000"/>
              <w:szCs w:val="21"/>
            </w:rPr>
            <w:fldChar w:fldCharType="begin"/>
          </w:r>
          <w:r>
            <w:rPr>
              <w:rFonts w:hint="default" w:ascii="Times New Roman" w:hAnsi="Times New Roman" w:eastAsia="方正黑体_GBK" w:cs="Times New Roman"/>
              <w:bCs/>
              <w:szCs w:val="21"/>
            </w:rPr>
            <w:instrText xml:space="preserve"> HYPERLINK \l _Toc9302 </w:instrText>
          </w:r>
          <w:r>
            <w:rPr>
              <w:rFonts w:hint="default" w:ascii="Times New Roman" w:hAnsi="Times New Roman" w:eastAsia="方正黑体_GBK" w:cs="Times New Roman"/>
              <w:bCs/>
              <w:szCs w:val="21"/>
            </w:rPr>
            <w:fldChar w:fldCharType="separate"/>
          </w:r>
          <w:r>
            <w:rPr>
              <w:rFonts w:hint="eastAsia" w:eastAsia="方正黑体_GBK" w:cs="Times New Roman"/>
              <w:szCs w:val="28"/>
              <w:lang w:val="en-US" w:eastAsia="zh-CN"/>
            </w:rPr>
            <w:t>六</w:t>
          </w:r>
          <w:r>
            <w:rPr>
              <w:rFonts w:hint="default" w:ascii="Times New Roman" w:hAnsi="Times New Roman" w:eastAsia="方正黑体_GBK" w:cs="Times New Roman"/>
              <w:szCs w:val="28"/>
            </w:rPr>
            <w:t>、</w:t>
          </w:r>
          <w:r>
            <w:rPr>
              <w:rFonts w:hint="default" w:ascii="Times New Roman" w:hAnsi="Times New Roman" w:eastAsia="方正黑体_GBK" w:cs="Times New Roman"/>
              <w:szCs w:val="28"/>
              <w:lang w:val="en-US" w:eastAsia="zh-CN"/>
            </w:rPr>
            <w:t>通信方式</w:t>
          </w:r>
          <w:r>
            <w:tab/>
          </w:r>
          <w:r>
            <w:fldChar w:fldCharType="begin"/>
          </w:r>
          <w:r>
            <w:instrText xml:space="preserve"> PAGEREF _Toc9302 \h </w:instrText>
          </w:r>
          <w:r>
            <w:fldChar w:fldCharType="separate"/>
          </w:r>
          <w:r>
            <w:t>8</w:t>
          </w:r>
          <w:r>
            <w:fldChar w:fldCharType="end"/>
          </w:r>
          <w:r>
            <w:rPr>
              <w:rFonts w:hint="default" w:ascii="Times New Roman" w:hAnsi="Times New Roman" w:eastAsia="方正黑体_GBK" w:cs="Times New Roman"/>
              <w:bCs/>
              <w:color w:val="000000"/>
              <w:szCs w:val="21"/>
            </w:rPr>
            <w:fldChar w:fldCharType="end"/>
          </w:r>
        </w:p>
        <w:p w14:paraId="01A23F28">
          <w:pPr>
            <w:pStyle w:val="14"/>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pPr>
          <w:r>
            <w:rPr>
              <w:rFonts w:hint="default" w:ascii="Times New Roman" w:hAnsi="Times New Roman" w:eastAsia="方正黑体_GBK" w:cs="Times New Roman"/>
              <w:bCs/>
              <w:color w:val="000000"/>
              <w:szCs w:val="21"/>
            </w:rPr>
            <w:fldChar w:fldCharType="begin"/>
          </w:r>
          <w:r>
            <w:rPr>
              <w:rFonts w:hint="default" w:ascii="Times New Roman" w:hAnsi="Times New Roman" w:eastAsia="方正黑体_GBK" w:cs="Times New Roman"/>
              <w:bCs/>
              <w:szCs w:val="21"/>
            </w:rPr>
            <w:instrText xml:space="preserve"> HYPERLINK \l _Toc25211 </w:instrText>
          </w:r>
          <w:r>
            <w:rPr>
              <w:rFonts w:hint="default" w:ascii="Times New Roman" w:hAnsi="Times New Roman" w:eastAsia="方正黑体_GBK" w:cs="Times New Roman"/>
              <w:bCs/>
              <w:szCs w:val="21"/>
            </w:rPr>
            <w:fldChar w:fldCharType="separate"/>
          </w:r>
          <w:r>
            <w:rPr>
              <w:rFonts w:hint="eastAsia" w:eastAsia="方正黑体_GBK" w:cs="Times New Roman"/>
              <w:szCs w:val="28"/>
              <w:lang w:val="en-US" w:eastAsia="zh-CN"/>
            </w:rPr>
            <w:t>七</w:t>
          </w:r>
          <w:r>
            <w:rPr>
              <w:rFonts w:hint="default" w:ascii="Times New Roman" w:hAnsi="Times New Roman" w:eastAsia="方正黑体_GBK" w:cs="Times New Roman"/>
              <w:szCs w:val="28"/>
            </w:rPr>
            <w:t>、</w:t>
          </w:r>
          <w:r>
            <w:rPr>
              <w:rFonts w:hint="default" w:ascii="Times New Roman" w:hAnsi="Times New Roman" w:eastAsia="方正黑体_GBK" w:cs="Times New Roman"/>
              <w:szCs w:val="28"/>
              <w:lang w:val="en-US" w:eastAsia="zh-CN"/>
            </w:rPr>
            <w:t>战勤</w:t>
          </w:r>
          <w:r>
            <w:rPr>
              <w:rFonts w:hint="default" w:ascii="Times New Roman" w:hAnsi="Times New Roman" w:eastAsia="方正黑体_GBK" w:cs="Times New Roman"/>
              <w:szCs w:val="28"/>
            </w:rPr>
            <w:t>保障</w:t>
          </w:r>
          <w:r>
            <w:tab/>
          </w:r>
          <w:r>
            <w:fldChar w:fldCharType="begin"/>
          </w:r>
          <w:r>
            <w:instrText xml:space="preserve"> PAGEREF _Toc25211 \h </w:instrText>
          </w:r>
          <w:r>
            <w:fldChar w:fldCharType="separate"/>
          </w:r>
          <w:r>
            <w:t>10</w:t>
          </w:r>
          <w:r>
            <w:fldChar w:fldCharType="end"/>
          </w:r>
          <w:r>
            <w:rPr>
              <w:rFonts w:hint="default" w:ascii="Times New Roman" w:hAnsi="Times New Roman" w:eastAsia="方正黑体_GBK" w:cs="Times New Roman"/>
              <w:bCs/>
              <w:color w:val="000000"/>
              <w:szCs w:val="21"/>
            </w:rPr>
            <w:fldChar w:fldCharType="end"/>
          </w:r>
        </w:p>
        <w:p w14:paraId="47B5B465">
          <w:pPr>
            <w:pStyle w:val="14"/>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pPr>
          <w:r>
            <w:rPr>
              <w:rFonts w:hint="default" w:ascii="Times New Roman" w:hAnsi="Times New Roman" w:eastAsia="方正黑体_GBK" w:cs="Times New Roman"/>
              <w:bCs/>
              <w:color w:val="000000"/>
              <w:szCs w:val="21"/>
            </w:rPr>
            <w:fldChar w:fldCharType="begin"/>
          </w:r>
          <w:r>
            <w:rPr>
              <w:rFonts w:hint="default" w:ascii="Times New Roman" w:hAnsi="Times New Roman" w:eastAsia="方正黑体_GBK" w:cs="Times New Roman"/>
              <w:bCs/>
              <w:szCs w:val="21"/>
            </w:rPr>
            <w:instrText xml:space="preserve"> HYPERLINK \l _Toc6179 </w:instrText>
          </w:r>
          <w:r>
            <w:rPr>
              <w:rFonts w:hint="default" w:ascii="Times New Roman" w:hAnsi="Times New Roman" w:eastAsia="方正黑体_GBK" w:cs="Times New Roman"/>
              <w:bCs/>
              <w:szCs w:val="21"/>
            </w:rPr>
            <w:fldChar w:fldCharType="separate"/>
          </w:r>
          <w:r>
            <w:rPr>
              <w:rFonts w:hint="eastAsia" w:ascii="方正黑体_GBK" w:hAnsi="方正黑体_GBK" w:eastAsia="方正黑体_GBK" w:cs="方正黑体_GBK"/>
              <w:szCs w:val="28"/>
              <w:lang w:val="en-US" w:eastAsia="zh-CN"/>
            </w:rPr>
            <w:t>八、特别警示</w:t>
          </w:r>
          <w:r>
            <w:tab/>
          </w:r>
          <w:r>
            <w:fldChar w:fldCharType="begin"/>
          </w:r>
          <w:r>
            <w:instrText xml:space="preserve"> PAGEREF _Toc6179 \h </w:instrText>
          </w:r>
          <w:r>
            <w:fldChar w:fldCharType="separate"/>
          </w:r>
          <w:r>
            <w:t>11</w:t>
          </w:r>
          <w:r>
            <w:fldChar w:fldCharType="end"/>
          </w:r>
          <w:r>
            <w:rPr>
              <w:rFonts w:hint="default" w:ascii="Times New Roman" w:hAnsi="Times New Roman" w:eastAsia="方正黑体_GBK" w:cs="Times New Roman"/>
              <w:bCs/>
              <w:color w:val="000000"/>
              <w:szCs w:val="21"/>
            </w:rPr>
            <w:fldChar w:fldCharType="end"/>
          </w:r>
        </w:p>
        <w:p w14:paraId="0C51330E">
          <w:pPr>
            <w:pStyle w:val="14"/>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pPr>
          <w:r>
            <w:rPr>
              <w:rFonts w:hint="default" w:ascii="Times New Roman" w:hAnsi="Times New Roman" w:eastAsia="方正黑体_GBK" w:cs="Times New Roman"/>
              <w:bCs/>
              <w:color w:val="000000"/>
              <w:szCs w:val="21"/>
            </w:rPr>
            <w:fldChar w:fldCharType="begin"/>
          </w:r>
          <w:r>
            <w:rPr>
              <w:rFonts w:hint="default" w:ascii="Times New Roman" w:hAnsi="Times New Roman" w:eastAsia="方正黑体_GBK" w:cs="Times New Roman"/>
              <w:bCs/>
              <w:szCs w:val="21"/>
            </w:rPr>
            <w:instrText xml:space="preserve"> HYPERLINK \l _Toc21785 </w:instrText>
          </w:r>
          <w:r>
            <w:rPr>
              <w:rFonts w:hint="default" w:ascii="Times New Roman" w:hAnsi="Times New Roman" w:eastAsia="方正黑体_GBK" w:cs="Times New Roman"/>
              <w:bCs/>
              <w:szCs w:val="21"/>
            </w:rPr>
            <w:fldChar w:fldCharType="separate"/>
          </w:r>
          <w:r>
            <w:rPr>
              <w:rFonts w:hint="eastAsia" w:ascii="方正黑体_GBK" w:hAnsi="方正黑体_GBK" w:eastAsia="方正黑体_GBK" w:cs="方正黑体_GBK"/>
              <w:szCs w:val="28"/>
              <w:lang w:val="en-US" w:eastAsia="zh-CN"/>
            </w:rPr>
            <w:t>九、安全事项</w:t>
          </w:r>
          <w:r>
            <w:tab/>
          </w:r>
          <w:r>
            <w:fldChar w:fldCharType="begin"/>
          </w:r>
          <w:r>
            <w:instrText xml:space="preserve"> PAGEREF _Toc21785 \h </w:instrText>
          </w:r>
          <w:r>
            <w:fldChar w:fldCharType="separate"/>
          </w:r>
          <w:r>
            <w:t>11</w:t>
          </w:r>
          <w:r>
            <w:fldChar w:fldCharType="end"/>
          </w:r>
          <w:r>
            <w:rPr>
              <w:rFonts w:hint="default" w:ascii="Times New Roman" w:hAnsi="Times New Roman" w:eastAsia="方正黑体_GBK" w:cs="Times New Roman"/>
              <w:bCs/>
              <w:color w:val="000000"/>
              <w:szCs w:val="21"/>
            </w:rPr>
            <w:fldChar w:fldCharType="end"/>
          </w:r>
        </w:p>
        <w:p w14:paraId="7358C878">
          <w:pPr>
            <w:pStyle w:val="14"/>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pPr>
          <w:r>
            <w:rPr>
              <w:rFonts w:hint="default" w:ascii="Times New Roman" w:hAnsi="Times New Roman" w:eastAsia="方正黑体_GBK" w:cs="Times New Roman"/>
              <w:bCs/>
              <w:color w:val="000000"/>
              <w:szCs w:val="21"/>
            </w:rPr>
            <w:fldChar w:fldCharType="begin"/>
          </w:r>
          <w:r>
            <w:rPr>
              <w:rFonts w:hint="default" w:ascii="Times New Roman" w:hAnsi="Times New Roman" w:eastAsia="方正黑体_GBK" w:cs="Times New Roman"/>
              <w:bCs/>
              <w:szCs w:val="21"/>
            </w:rPr>
            <w:instrText xml:space="preserve"> HYPERLINK \l _Toc14810 </w:instrText>
          </w:r>
          <w:r>
            <w:rPr>
              <w:rFonts w:hint="default" w:ascii="Times New Roman" w:hAnsi="Times New Roman" w:eastAsia="方正黑体_GBK" w:cs="Times New Roman"/>
              <w:bCs/>
              <w:szCs w:val="21"/>
            </w:rPr>
            <w:fldChar w:fldCharType="separate"/>
          </w:r>
          <w:r>
            <w:rPr>
              <w:rFonts w:hint="eastAsia" w:eastAsia="方正黑体_GBK" w:cs="Times New Roman"/>
              <w:szCs w:val="28"/>
              <w:lang w:val="en-US" w:eastAsia="zh-CN"/>
            </w:rPr>
            <w:t>十</w:t>
          </w:r>
          <w:r>
            <w:rPr>
              <w:rFonts w:hint="default" w:ascii="Times New Roman" w:hAnsi="Times New Roman" w:eastAsia="方正黑体_GBK" w:cs="Times New Roman"/>
              <w:szCs w:val="28"/>
            </w:rPr>
            <w:t>、</w:t>
          </w:r>
          <w:r>
            <w:rPr>
              <w:rFonts w:hint="default" w:ascii="Times New Roman" w:hAnsi="Times New Roman" w:eastAsia="方正黑体_GBK" w:cs="Times New Roman"/>
              <w:szCs w:val="28"/>
              <w:lang w:val="en-US" w:eastAsia="zh-CN"/>
            </w:rPr>
            <w:t>预案附件</w:t>
          </w:r>
          <w:r>
            <w:tab/>
          </w:r>
          <w:r>
            <w:fldChar w:fldCharType="begin"/>
          </w:r>
          <w:r>
            <w:instrText xml:space="preserve"> PAGEREF _Toc14810 \h </w:instrText>
          </w:r>
          <w:r>
            <w:fldChar w:fldCharType="separate"/>
          </w:r>
          <w:r>
            <w:t>12</w:t>
          </w:r>
          <w:r>
            <w:fldChar w:fldCharType="end"/>
          </w:r>
          <w:r>
            <w:rPr>
              <w:rFonts w:hint="default" w:ascii="Times New Roman" w:hAnsi="Times New Roman" w:eastAsia="方正黑体_GBK" w:cs="Times New Roman"/>
              <w:bCs/>
              <w:color w:val="000000"/>
              <w:szCs w:val="21"/>
            </w:rPr>
            <w:fldChar w:fldCharType="end"/>
          </w:r>
        </w:p>
        <w:p w14:paraId="3F038D94">
          <w:pPr>
            <w:pStyle w:val="7"/>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pPr>
          <w:r>
            <w:rPr>
              <w:rFonts w:hint="default" w:ascii="Times New Roman" w:hAnsi="Times New Roman" w:eastAsia="方正黑体_GBK" w:cs="Times New Roman"/>
              <w:bCs/>
              <w:color w:val="000000"/>
              <w:szCs w:val="21"/>
            </w:rPr>
            <w:fldChar w:fldCharType="begin"/>
          </w:r>
          <w:r>
            <w:rPr>
              <w:rFonts w:hint="default" w:ascii="Times New Roman" w:hAnsi="Times New Roman" w:eastAsia="方正黑体_GBK" w:cs="Times New Roman"/>
              <w:bCs/>
              <w:szCs w:val="21"/>
            </w:rPr>
            <w:instrText xml:space="preserve"> HYPERLINK \l _Toc22618 </w:instrText>
          </w:r>
          <w:r>
            <w:rPr>
              <w:rFonts w:hint="default" w:ascii="Times New Roman" w:hAnsi="Times New Roman" w:eastAsia="方正黑体_GBK" w:cs="Times New Roman"/>
              <w:bCs/>
              <w:szCs w:val="21"/>
            </w:rPr>
            <w:fldChar w:fldCharType="separate"/>
          </w:r>
          <w:r>
            <w:rPr>
              <w:rFonts w:hint="eastAsia" w:ascii="方正黑体_GBK" w:hAnsi="方正黑体_GBK" w:eastAsia="方正黑体_GBK" w:cs="方正黑体_GBK"/>
              <w:lang w:val="en-US" w:eastAsia="zh-CN"/>
            </w:rPr>
            <w:t>美丽亚家居博览中心——方位（水源道路）图</w:t>
          </w:r>
          <w:r>
            <w:tab/>
          </w:r>
          <w:r>
            <w:fldChar w:fldCharType="begin"/>
          </w:r>
          <w:r>
            <w:instrText xml:space="preserve"> PAGEREF _Toc22618 \h </w:instrText>
          </w:r>
          <w:r>
            <w:fldChar w:fldCharType="separate"/>
          </w:r>
          <w:r>
            <w:t>13</w:t>
          </w:r>
          <w:r>
            <w:fldChar w:fldCharType="end"/>
          </w:r>
          <w:r>
            <w:rPr>
              <w:rFonts w:hint="default" w:ascii="Times New Roman" w:hAnsi="Times New Roman" w:eastAsia="方正黑体_GBK" w:cs="Times New Roman"/>
              <w:bCs/>
              <w:color w:val="000000"/>
              <w:szCs w:val="21"/>
            </w:rPr>
            <w:fldChar w:fldCharType="end"/>
          </w:r>
        </w:p>
        <w:p w14:paraId="065F76C5">
          <w:pPr>
            <w:pStyle w:val="7"/>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pPr>
          <w:r>
            <w:rPr>
              <w:rFonts w:hint="default" w:ascii="Times New Roman" w:hAnsi="Times New Roman" w:eastAsia="方正黑体_GBK" w:cs="Times New Roman"/>
              <w:bCs/>
              <w:color w:val="000000"/>
              <w:szCs w:val="21"/>
            </w:rPr>
            <w:fldChar w:fldCharType="begin"/>
          </w:r>
          <w:r>
            <w:rPr>
              <w:rFonts w:hint="default" w:ascii="Times New Roman" w:hAnsi="Times New Roman" w:eastAsia="方正黑体_GBK" w:cs="Times New Roman"/>
              <w:bCs/>
              <w:szCs w:val="21"/>
            </w:rPr>
            <w:instrText xml:space="preserve"> HYPERLINK \l _Toc30591 </w:instrText>
          </w:r>
          <w:r>
            <w:rPr>
              <w:rFonts w:hint="default" w:ascii="Times New Roman" w:hAnsi="Times New Roman" w:eastAsia="方正黑体_GBK" w:cs="Times New Roman"/>
              <w:bCs/>
              <w:szCs w:val="21"/>
            </w:rPr>
            <w:fldChar w:fldCharType="separate"/>
          </w:r>
          <w:r>
            <w:rPr>
              <w:rFonts w:hint="eastAsia" w:ascii="方正黑体_GBK" w:hAnsi="方正黑体_GBK" w:eastAsia="方正黑体_GBK" w:cs="方正黑体_GBK"/>
              <w:lang w:val="en-US" w:eastAsia="zh-CN"/>
            </w:rPr>
            <w:t>美丽亚家居博览中心——</w:t>
          </w:r>
          <w:r>
            <w:rPr>
              <w:rFonts w:hint="default" w:ascii="Times New Roman" w:hAnsi="Times New Roman" w:eastAsia="方正黑体_GBK" w:cs="Times New Roman"/>
              <w:lang w:val="en-US" w:eastAsia="zh-CN"/>
            </w:rPr>
            <w:t>1</w:t>
          </w:r>
          <w:r>
            <w:rPr>
              <w:rFonts w:hint="eastAsia" w:ascii="方正黑体_GBK" w:hAnsi="方正黑体_GBK" w:eastAsia="方正黑体_GBK" w:cs="方正黑体_GBK"/>
              <w:lang w:val="en-US" w:eastAsia="zh-CN"/>
            </w:rPr>
            <w:t>层总平面图</w:t>
          </w:r>
          <w:r>
            <w:tab/>
          </w:r>
          <w:r>
            <w:fldChar w:fldCharType="begin"/>
          </w:r>
          <w:r>
            <w:instrText xml:space="preserve"> PAGEREF _Toc30591 \h </w:instrText>
          </w:r>
          <w:r>
            <w:fldChar w:fldCharType="separate"/>
          </w:r>
          <w:r>
            <w:t>14</w:t>
          </w:r>
          <w:r>
            <w:fldChar w:fldCharType="end"/>
          </w:r>
          <w:r>
            <w:rPr>
              <w:rFonts w:hint="default" w:ascii="Times New Roman" w:hAnsi="Times New Roman" w:eastAsia="方正黑体_GBK" w:cs="Times New Roman"/>
              <w:bCs/>
              <w:color w:val="000000"/>
              <w:szCs w:val="21"/>
            </w:rPr>
            <w:fldChar w:fldCharType="end"/>
          </w:r>
        </w:p>
        <w:p w14:paraId="1DFAB89A">
          <w:pPr>
            <w:pStyle w:val="7"/>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pPr>
          <w:r>
            <w:rPr>
              <w:rFonts w:hint="default" w:ascii="Times New Roman" w:hAnsi="Times New Roman" w:eastAsia="方正黑体_GBK" w:cs="Times New Roman"/>
              <w:bCs/>
              <w:color w:val="000000"/>
              <w:szCs w:val="21"/>
            </w:rPr>
            <w:fldChar w:fldCharType="begin"/>
          </w:r>
          <w:r>
            <w:rPr>
              <w:rFonts w:hint="default" w:ascii="Times New Roman" w:hAnsi="Times New Roman" w:eastAsia="方正黑体_GBK" w:cs="Times New Roman"/>
              <w:bCs/>
              <w:szCs w:val="21"/>
            </w:rPr>
            <w:instrText xml:space="preserve"> HYPERLINK \l _Toc18257 </w:instrText>
          </w:r>
          <w:r>
            <w:rPr>
              <w:rFonts w:hint="default" w:ascii="Times New Roman" w:hAnsi="Times New Roman" w:eastAsia="方正黑体_GBK" w:cs="Times New Roman"/>
              <w:bCs/>
              <w:szCs w:val="21"/>
            </w:rPr>
            <w:fldChar w:fldCharType="separate"/>
          </w:r>
          <w:r>
            <w:rPr>
              <w:rFonts w:hint="eastAsia" w:ascii="方正黑体_GBK" w:hAnsi="方正黑体_GBK" w:eastAsia="方正黑体_GBK" w:cs="方正黑体_GBK"/>
              <w:lang w:val="en-US" w:eastAsia="zh-CN"/>
            </w:rPr>
            <w:t>内部平面图——</w:t>
          </w:r>
          <w:r>
            <w:rPr>
              <w:rFonts w:hint="default" w:ascii="Times New Roman" w:hAnsi="Times New Roman" w:eastAsia="方正黑体_GBK" w:cs="Times New Roman"/>
              <w:bCs/>
              <w:lang w:val="en-US" w:eastAsia="zh-CN"/>
            </w:rPr>
            <w:t>2</w:t>
          </w:r>
          <w:r>
            <w:rPr>
              <w:rFonts w:hint="eastAsia" w:ascii="方正黑体_GBK" w:hAnsi="方正黑体_GBK" w:eastAsia="方正黑体_GBK" w:cs="方正黑体_GBK"/>
              <w:lang w:val="en-US" w:eastAsia="zh-CN"/>
            </w:rPr>
            <w:t>层平面图</w:t>
          </w:r>
          <w:r>
            <w:tab/>
          </w:r>
          <w:r>
            <w:fldChar w:fldCharType="begin"/>
          </w:r>
          <w:r>
            <w:instrText xml:space="preserve"> PAGEREF _Toc18257 \h </w:instrText>
          </w:r>
          <w:r>
            <w:fldChar w:fldCharType="separate"/>
          </w:r>
          <w:r>
            <w:t>15</w:t>
          </w:r>
          <w:r>
            <w:fldChar w:fldCharType="end"/>
          </w:r>
          <w:r>
            <w:rPr>
              <w:rFonts w:hint="default" w:ascii="Times New Roman" w:hAnsi="Times New Roman" w:eastAsia="方正黑体_GBK" w:cs="Times New Roman"/>
              <w:bCs/>
              <w:color w:val="000000"/>
              <w:szCs w:val="21"/>
            </w:rPr>
            <w:fldChar w:fldCharType="end"/>
          </w:r>
        </w:p>
        <w:p w14:paraId="6F3137A7">
          <w:pPr>
            <w:pStyle w:val="7"/>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pPr>
          <w:r>
            <w:rPr>
              <w:rFonts w:hint="default" w:ascii="Times New Roman" w:hAnsi="Times New Roman" w:eastAsia="方正黑体_GBK" w:cs="Times New Roman"/>
              <w:bCs/>
              <w:color w:val="000000"/>
              <w:szCs w:val="21"/>
            </w:rPr>
            <w:fldChar w:fldCharType="begin"/>
          </w:r>
          <w:r>
            <w:rPr>
              <w:rFonts w:hint="default" w:ascii="Times New Roman" w:hAnsi="Times New Roman" w:eastAsia="方正黑体_GBK" w:cs="Times New Roman"/>
              <w:bCs/>
              <w:szCs w:val="21"/>
            </w:rPr>
            <w:instrText xml:space="preserve"> HYPERLINK \l _Toc14475 </w:instrText>
          </w:r>
          <w:r>
            <w:rPr>
              <w:rFonts w:hint="default" w:ascii="Times New Roman" w:hAnsi="Times New Roman" w:eastAsia="方正黑体_GBK" w:cs="Times New Roman"/>
              <w:bCs/>
              <w:szCs w:val="21"/>
            </w:rPr>
            <w:fldChar w:fldCharType="separate"/>
          </w:r>
          <w:r>
            <w:rPr>
              <w:rFonts w:hint="eastAsia" w:ascii="方正黑体_GBK" w:hAnsi="方正黑体_GBK" w:eastAsia="方正黑体_GBK" w:cs="方正黑体_GBK"/>
              <w:lang w:val="en-US" w:eastAsia="zh-CN"/>
            </w:rPr>
            <w:t>内部平面图——</w:t>
          </w:r>
          <w:r>
            <w:rPr>
              <w:rFonts w:hint="default" w:ascii="Times New Roman" w:hAnsi="Times New Roman" w:eastAsia="方正黑体_GBK" w:cs="Times New Roman"/>
              <w:lang w:val="en-US" w:eastAsia="zh-CN"/>
            </w:rPr>
            <w:t>3</w:t>
          </w:r>
          <w:r>
            <w:rPr>
              <w:rFonts w:hint="eastAsia" w:ascii="方正黑体_GBK" w:hAnsi="方正黑体_GBK" w:eastAsia="方正黑体_GBK" w:cs="方正黑体_GBK"/>
              <w:lang w:val="en-US" w:eastAsia="zh-CN"/>
            </w:rPr>
            <w:t>层平面图</w:t>
          </w:r>
          <w:r>
            <w:tab/>
          </w:r>
          <w:r>
            <w:fldChar w:fldCharType="begin"/>
          </w:r>
          <w:r>
            <w:instrText xml:space="preserve"> PAGEREF _Toc14475 \h </w:instrText>
          </w:r>
          <w:r>
            <w:fldChar w:fldCharType="separate"/>
          </w:r>
          <w:r>
            <w:t>16</w:t>
          </w:r>
          <w:r>
            <w:fldChar w:fldCharType="end"/>
          </w:r>
          <w:r>
            <w:rPr>
              <w:rFonts w:hint="default" w:ascii="Times New Roman" w:hAnsi="Times New Roman" w:eastAsia="方正黑体_GBK" w:cs="Times New Roman"/>
              <w:bCs/>
              <w:color w:val="000000"/>
              <w:szCs w:val="21"/>
            </w:rPr>
            <w:fldChar w:fldCharType="end"/>
          </w:r>
        </w:p>
        <w:p w14:paraId="1A97C376">
          <w:pPr>
            <w:pStyle w:val="7"/>
            <w:keepNext w:val="0"/>
            <w:keepLines w:val="0"/>
            <w:pageBreakBefore w:val="0"/>
            <w:widowControl w:val="0"/>
            <w:tabs>
              <w:tab w:val="right" w:leader="dot" w:pos="8788"/>
            </w:tabs>
            <w:kinsoku/>
            <w:wordWrap/>
            <w:overflowPunct/>
            <w:topLinePunct w:val="0"/>
            <w:autoSpaceDE/>
            <w:autoSpaceDN/>
            <w:bidi w:val="0"/>
            <w:adjustRightInd/>
            <w:snapToGrid/>
            <w:spacing w:line="600" w:lineRule="exact"/>
            <w:textAlignment w:val="auto"/>
          </w:pPr>
          <w:r>
            <w:rPr>
              <w:rFonts w:hint="default" w:ascii="Times New Roman" w:hAnsi="Times New Roman" w:eastAsia="方正黑体_GBK" w:cs="Times New Roman"/>
              <w:bCs/>
              <w:color w:val="000000"/>
              <w:szCs w:val="21"/>
            </w:rPr>
            <w:fldChar w:fldCharType="begin"/>
          </w:r>
          <w:r>
            <w:rPr>
              <w:rFonts w:hint="default" w:ascii="Times New Roman" w:hAnsi="Times New Roman" w:eastAsia="方正黑体_GBK" w:cs="Times New Roman"/>
              <w:bCs/>
              <w:szCs w:val="21"/>
            </w:rPr>
            <w:instrText xml:space="preserve"> HYPERLINK \l _Toc18809 </w:instrText>
          </w:r>
          <w:r>
            <w:rPr>
              <w:rFonts w:hint="default" w:ascii="Times New Roman" w:hAnsi="Times New Roman" w:eastAsia="方正黑体_GBK" w:cs="Times New Roman"/>
              <w:bCs/>
              <w:szCs w:val="21"/>
            </w:rPr>
            <w:fldChar w:fldCharType="separate"/>
          </w:r>
          <w:r>
            <w:rPr>
              <w:rFonts w:hint="eastAsia" w:ascii="方正黑体_GBK" w:hAnsi="方正黑体_GBK" w:eastAsia="方正黑体_GBK" w:cs="方正黑体_GBK"/>
              <w:lang w:val="en-US" w:eastAsia="zh-CN"/>
            </w:rPr>
            <w:t>通信盲区图（示意）</w:t>
          </w:r>
          <w:r>
            <w:tab/>
          </w:r>
          <w:r>
            <w:fldChar w:fldCharType="begin"/>
          </w:r>
          <w:r>
            <w:instrText xml:space="preserve"> PAGEREF _Toc18809 \h </w:instrText>
          </w:r>
          <w:r>
            <w:fldChar w:fldCharType="separate"/>
          </w:r>
          <w:r>
            <w:t>17</w:t>
          </w:r>
          <w:r>
            <w:fldChar w:fldCharType="end"/>
          </w:r>
          <w:r>
            <w:rPr>
              <w:rFonts w:hint="default" w:ascii="Times New Roman" w:hAnsi="Times New Roman" w:eastAsia="方正黑体_GBK" w:cs="Times New Roman"/>
              <w:bCs/>
              <w:color w:val="000000"/>
              <w:szCs w:val="21"/>
            </w:rPr>
            <w:fldChar w:fldCharType="end"/>
          </w:r>
        </w:p>
        <w:p w14:paraId="59712C24">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left="0" w:leftChars="0" w:right="0" w:rightChars="0" w:firstLine="0" w:firstLineChars="0"/>
            <w:jc w:val="center"/>
            <w:textAlignment w:val="auto"/>
            <w:outlineLvl w:val="0"/>
            <w:rPr>
              <w:rFonts w:hint="default" w:ascii="Times New Roman" w:hAnsi="Times New Roman" w:eastAsia="方正黑体_GBK" w:cs="Times New Roman"/>
              <w:b/>
              <w:bCs/>
              <w:color w:val="000000"/>
              <w:sz w:val="21"/>
              <w:szCs w:val="21"/>
            </w:rPr>
            <w:sectPr>
              <w:headerReference r:id="rId3" w:type="default"/>
              <w:footerReference r:id="rId4" w:type="default"/>
              <w:pgSz w:w="11906" w:h="16838"/>
              <w:pgMar w:top="1440" w:right="1559" w:bottom="1440" w:left="1559"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pPr>
          <w:r>
            <w:rPr>
              <w:rFonts w:hint="default" w:ascii="Times New Roman" w:hAnsi="Times New Roman" w:eastAsia="方正黑体_GBK" w:cs="Times New Roman"/>
              <w:bCs/>
              <w:color w:val="000000"/>
              <w:szCs w:val="21"/>
            </w:rPr>
            <w:fldChar w:fldCharType="end"/>
          </w:r>
          <w:bookmarkStart w:id="5" w:name="_Toc13430"/>
        </w:p>
      </w:sdtContent>
    </w:sdt>
    <w:p w14:paraId="59CAC3B6">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0"/>
        <w:rPr>
          <w:rFonts w:hint="eastAsia" w:ascii="方正公文小标宋" w:hAnsi="方正公文小标宋" w:eastAsia="方正公文小标宋" w:cs="方正公文小标宋"/>
          <w:b/>
          <w:bCs/>
          <w:color w:val="000000"/>
          <w:sz w:val="44"/>
          <w:szCs w:val="44"/>
          <w:lang w:eastAsia="zh-CN"/>
        </w:rPr>
      </w:pPr>
      <w:bookmarkStart w:id="6" w:name="_Toc28351"/>
      <w:bookmarkStart w:id="7" w:name="_Toc27538"/>
      <w:bookmarkStart w:id="8" w:name="_Toc18021"/>
      <w:bookmarkStart w:id="9" w:name="_Toc25141"/>
      <w:bookmarkStart w:id="10" w:name="_Toc6483"/>
      <w:bookmarkStart w:id="11" w:name="_Toc17663"/>
      <w:bookmarkStart w:id="12" w:name="_Toc26358"/>
      <w:r>
        <w:rPr>
          <w:rFonts w:hint="eastAsia" w:ascii="方正公文小标宋" w:hAnsi="方正公文小标宋" w:eastAsia="方正公文小标宋" w:cs="方正公文小标宋"/>
          <w:b/>
          <w:bCs/>
          <w:color w:val="000000"/>
          <w:sz w:val="44"/>
          <w:szCs w:val="44"/>
        </w:rPr>
        <w:t>美丽亚家居博览中心灭火救援预案</w:t>
      </w:r>
      <w:bookmarkEnd w:id="5"/>
      <w:bookmarkEnd w:id="6"/>
      <w:bookmarkEnd w:id="7"/>
      <w:bookmarkEnd w:id="8"/>
      <w:bookmarkEnd w:id="9"/>
      <w:bookmarkEnd w:id="10"/>
      <w:bookmarkEnd w:id="11"/>
      <w:bookmarkEnd w:id="12"/>
    </w:p>
    <w:tbl>
      <w:tblPr>
        <w:tblStyle w:val="16"/>
        <w:tblpPr w:leftFromText="180" w:rightFromText="180" w:vertAnchor="text" w:horzAnchor="page" w:tblpXSpec="center" w:tblpY="819"/>
        <w:tblOverlap w:val="never"/>
        <w:tblW w:w="10098"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0" w:type="dxa"/>
          <w:bottom w:w="0" w:type="dxa"/>
          <w:right w:w="0" w:type="dxa"/>
        </w:tblCellMar>
      </w:tblPr>
      <w:tblGrid>
        <w:gridCol w:w="700"/>
        <w:gridCol w:w="884"/>
        <w:gridCol w:w="438"/>
        <w:gridCol w:w="408"/>
        <w:gridCol w:w="526"/>
        <w:gridCol w:w="510"/>
        <w:gridCol w:w="190"/>
        <w:gridCol w:w="702"/>
        <w:gridCol w:w="95"/>
        <w:gridCol w:w="111"/>
        <w:gridCol w:w="410"/>
        <w:gridCol w:w="460"/>
        <w:gridCol w:w="440"/>
        <w:gridCol w:w="709"/>
        <w:gridCol w:w="1101"/>
        <w:gridCol w:w="176"/>
        <w:gridCol w:w="855"/>
        <w:gridCol w:w="704"/>
        <w:gridCol w:w="679"/>
      </w:tblGrid>
      <w:tr w14:paraId="2056A30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trHeight w:val="480" w:hRule="atLeast"/>
          <w:jc w:val="center"/>
        </w:trPr>
        <w:tc>
          <w:tcPr>
            <w:tcW w:w="700" w:type="dxa"/>
            <w:vMerge w:val="restart"/>
            <w:tcBorders>
              <w:tl2br w:val="nil"/>
              <w:tr2bl w:val="nil"/>
            </w:tcBorders>
            <w:textDirection w:val="tbLrV"/>
            <w:vAlign w:val="center"/>
          </w:tcPr>
          <w:p w14:paraId="3D5FB0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113" w:right="113"/>
              <w:jc w:val="center"/>
              <w:textAlignment w:val="auto"/>
              <w:rPr>
                <w:rFonts w:hint="default" w:ascii="Times New Roman" w:hAnsi="Times New Roman" w:eastAsia="方正仿宋_GBK" w:cs="Times New Roman"/>
                <w:b/>
                <w:bCs/>
                <w:color w:val="auto"/>
                <w:szCs w:val="21"/>
              </w:rPr>
            </w:pPr>
            <w:r>
              <w:rPr>
                <w:rFonts w:hint="default" w:ascii="Times New Roman" w:hAnsi="Times New Roman" w:eastAsia="方正楷体_GBK" w:cs="Times New Roman"/>
                <w:b/>
                <w:bCs/>
                <w:color w:val="auto"/>
                <w:szCs w:val="21"/>
              </w:rPr>
              <w:t>单位基本情况</w:t>
            </w:r>
          </w:p>
        </w:tc>
        <w:tc>
          <w:tcPr>
            <w:tcW w:w="1322" w:type="dxa"/>
            <w:gridSpan w:val="2"/>
            <w:tcBorders>
              <w:tl2br w:val="nil"/>
              <w:tr2bl w:val="nil"/>
            </w:tcBorders>
            <w:vAlign w:val="center"/>
          </w:tcPr>
          <w:p w14:paraId="3BD20A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 w:val="18"/>
                <w:szCs w:val="18"/>
              </w:rPr>
            </w:pPr>
            <w:r>
              <w:rPr>
                <w:rFonts w:hint="default" w:ascii="Times New Roman" w:hAnsi="Times New Roman" w:eastAsia="方正仿宋_GBK" w:cs="Times New Roman"/>
                <w:b/>
                <w:bCs/>
                <w:color w:val="auto"/>
                <w:szCs w:val="21"/>
              </w:rPr>
              <w:t>单位名称</w:t>
            </w:r>
          </w:p>
        </w:tc>
        <w:tc>
          <w:tcPr>
            <w:tcW w:w="2336" w:type="dxa"/>
            <w:gridSpan w:val="5"/>
            <w:tcBorders>
              <w:tl2br w:val="nil"/>
              <w:tr2bl w:val="nil"/>
            </w:tcBorders>
            <w:vAlign w:val="center"/>
          </w:tcPr>
          <w:p w14:paraId="35E3FFA3">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1"/>
                <w:lang w:val="en-US" w:eastAsia="zh-CN"/>
              </w:rPr>
              <w:t>美丽亚家居博览中心</w:t>
            </w:r>
          </w:p>
        </w:tc>
        <w:tc>
          <w:tcPr>
            <w:tcW w:w="1516" w:type="dxa"/>
            <w:gridSpan w:val="5"/>
            <w:tcBorders>
              <w:tl2br w:val="nil"/>
              <w:tr2bl w:val="nil"/>
            </w:tcBorders>
            <w:vAlign w:val="center"/>
          </w:tcPr>
          <w:p w14:paraId="7C82BF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 w:val="18"/>
                <w:szCs w:val="18"/>
              </w:rPr>
            </w:pPr>
            <w:r>
              <w:rPr>
                <w:rFonts w:hint="default" w:ascii="Times New Roman" w:hAnsi="Times New Roman" w:eastAsia="方正仿宋_GBK" w:cs="Times New Roman"/>
                <w:b/>
                <w:bCs/>
                <w:color w:val="auto"/>
                <w:szCs w:val="21"/>
              </w:rPr>
              <w:t>单位地址</w:t>
            </w:r>
          </w:p>
        </w:tc>
        <w:tc>
          <w:tcPr>
            <w:tcW w:w="4224" w:type="dxa"/>
            <w:gridSpan w:val="6"/>
            <w:tcBorders>
              <w:tl2br w:val="nil"/>
              <w:tr2bl w:val="nil"/>
            </w:tcBorders>
            <w:vAlign w:val="center"/>
          </w:tcPr>
          <w:p w14:paraId="19729A4A">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1"/>
                <w:lang w:val="en-US" w:eastAsia="zh-CN"/>
              </w:rPr>
              <w:t>三亚市吉阳区荔枝沟抱坡路津海建材市场陶瓷区2排88号</w:t>
            </w:r>
          </w:p>
        </w:tc>
      </w:tr>
      <w:tr w14:paraId="1B37D2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700" w:type="dxa"/>
            <w:vMerge w:val="continue"/>
            <w:tcBorders>
              <w:tl2br w:val="nil"/>
              <w:tr2bl w:val="nil"/>
            </w:tcBorders>
            <w:vAlign w:val="center"/>
          </w:tcPr>
          <w:p w14:paraId="023F0E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Cs w:val="21"/>
              </w:rPr>
            </w:pPr>
          </w:p>
        </w:tc>
        <w:tc>
          <w:tcPr>
            <w:tcW w:w="1322" w:type="dxa"/>
            <w:gridSpan w:val="2"/>
            <w:vMerge w:val="restart"/>
            <w:tcBorders>
              <w:tl2br w:val="nil"/>
              <w:tr2bl w:val="nil"/>
            </w:tcBorders>
            <w:vAlign w:val="center"/>
          </w:tcPr>
          <w:p w14:paraId="1CF395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 w:val="18"/>
                <w:szCs w:val="18"/>
              </w:rPr>
            </w:pPr>
            <w:r>
              <w:rPr>
                <w:rFonts w:hint="default" w:ascii="Times New Roman" w:hAnsi="Times New Roman" w:eastAsia="方正仿宋_GBK" w:cs="Times New Roman"/>
                <w:b/>
                <w:bCs/>
                <w:color w:val="auto"/>
                <w:szCs w:val="21"/>
              </w:rPr>
              <w:t>人员总数</w:t>
            </w:r>
          </w:p>
        </w:tc>
        <w:tc>
          <w:tcPr>
            <w:tcW w:w="2336" w:type="dxa"/>
            <w:gridSpan w:val="5"/>
            <w:tcBorders>
              <w:tl2br w:val="nil"/>
              <w:tr2bl w:val="nil"/>
            </w:tcBorders>
            <w:vAlign w:val="center"/>
          </w:tcPr>
          <w:p w14:paraId="7F81E1E5">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FF0000"/>
                <w:szCs w:val="22"/>
              </w:rPr>
            </w:pPr>
            <w:r>
              <w:rPr>
                <w:rFonts w:hint="default" w:ascii="Times New Roman" w:hAnsi="Times New Roman" w:eastAsia="方正仿宋_GBK" w:cs="Times New Roman"/>
                <w:color w:val="auto"/>
                <w:szCs w:val="21"/>
                <w:lang w:val="en-US" w:eastAsia="zh-CN"/>
              </w:rPr>
              <w:t>100人</w:t>
            </w:r>
          </w:p>
        </w:tc>
        <w:tc>
          <w:tcPr>
            <w:tcW w:w="1516" w:type="dxa"/>
            <w:gridSpan w:val="5"/>
            <w:vMerge w:val="restart"/>
            <w:tcBorders>
              <w:tl2br w:val="nil"/>
              <w:tr2bl w:val="nil"/>
            </w:tcBorders>
            <w:vAlign w:val="center"/>
          </w:tcPr>
          <w:p w14:paraId="24D6E5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 w:val="18"/>
                <w:szCs w:val="18"/>
              </w:rPr>
            </w:pPr>
            <w:r>
              <w:rPr>
                <w:rFonts w:hint="default" w:ascii="Times New Roman" w:hAnsi="Times New Roman" w:eastAsia="方正仿宋_GBK" w:cs="Times New Roman"/>
                <w:b/>
                <w:bCs/>
                <w:color w:val="auto"/>
                <w:szCs w:val="21"/>
              </w:rPr>
              <w:t>建筑高度</w:t>
            </w:r>
          </w:p>
        </w:tc>
        <w:tc>
          <w:tcPr>
            <w:tcW w:w="1986" w:type="dxa"/>
            <w:gridSpan w:val="3"/>
            <w:vMerge w:val="restart"/>
            <w:tcBorders>
              <w:tl2br w:val="nil"/>
              <w:tr2bl w:val="nil"/>
            </w:tcBorders>
            <w:vAlign w:val="center"/>
          </w:tcPr>
          <w:p w14:paraId="74C43E27">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1"/>
                <w:lang w:val="en-US" w:eastAsia="zh-CN"/>
              </w:rPr>
            </w:pPr>
            <w:r>
              <w:rPr>
                <w:rFonts w:hint="default" w:ascii="Times New Roman" w:hAnsi="Times New Roman" w:eastAsia="方正仿宋_GBK" w:cs="Times New Roman"/>
                <w:color w:val="auto"/>
                <w:szCs w:val="21"/>
                <w:lang w:val="en-US" w:eastAsia="zh-CN"/>
              </w:rPr>
              <w:t>地上11m</w:t>
            </w:r>
          </w:p>
          <w:p w14:paraId="7B487890">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2"/>
              </w:rPr>
            </w:pPr>
            <w:r>
              <w:rPr>
                <w:rFonts w:hint="eastAsia" w:eastAsia="方正仿宋_GBK" w:cs="Times New Roman"/>
                <w:color w:val="auto"/>
                <w:szCs w:val="21"/>
                <w:lang w:val="en-US" w:eastAsia="zh-CN"/>
              </w:rPr>
              <w:t xml:space="preserve"> </w:t>
            </w:r>
            <w:r>
              <w:rPr>
                <w:rFonts w:hint="default" w:ascii="Times New Roman" w:hAnsi="Times New Roman" w:eastAsia="方正仿宋_GBK" w:cs="Times New Roman"/>
                <w:color w:val="auto"/>
                <w:szCs w:val="21"/>
                <w:lang w:val="en-US" w:eastAsia="zh-CN"/>
              </w:rPr>
              <w:t>地下</w:t>
            </w:r>
            <w:r>
              <w:rPr>
                <w:rFonts w:hint="eastAsia" w:eastAsia="方正仿宋_GBK" w:cs="Times New Roman"/>
                <w:color w:val="FF0000"/>
                <w:szCs w:val="21"/>
                <w:lang w:val="en-US" w:eastAsia="zh-CN"/>
              </w:rPr>
              <w:t>xx</w:t>
            </w:r>
            <w:r>
              <w:rPr>
                <w:rFonts w:hint="eastAsia" w:eastAsia="方正仿宋_GBK" w:cs="Times New Roman"/>
                <w:color w:val="auto"/>
                <w:szCs w:val="21"/>
                <w:lang w:val="en-US" w:eastAsia="zh-CN"/>
              </w:rPr>
              <w:t xml:space="preserve"> m</w:t>
            </w:r>
          </w:p>
        </w:tc>
        <w:tc>
          <w:tcPr>
            <w:tcW w:w="855" w:type="dxa"/>
            <w:vMerge w:val="restart"/>
            <w:tcBorders>
              <w:tl2br w:val="nil"/>
              <w:tr2bl w:val="nil"/>
            </w:tcBorders>
            <w:vAlign w:val="center"/>
          </w:tcPr>
          <w:p w14:paraId="116F5694">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 w:val="18"/>
                <w:szCs w:val="18"/>
              </w:rPr>
            </w:pPr>
            <w:r>
              <w:rPr>
                <w:rFonts w:hint="default" w:ascii="Times New Roman" w:hAnsi="Times New Roman" w:eastAsia="方正仿宋_GBK" w:cs="Times New Roman"/>
                <w:b/>
                <w:bCs/>
                <w:color w:val="auto"/>
                <w:szCs w:val="21"/>
                <w:lang w:val="en-US" w:eastAsia="zh-CN"/>
              </w:rPr>
              <w:t>层数</w:t>
            </w:r>
          </w:p>
        </w:tc>
        <w:tc>
          <w:tcPr>
            <w:tcW w:w="1383" w:type="dxa"/>
            <w:gridSpan w:val="2"/>
            <w:vMerge w:val="restart"/>
            <w:tcBorders>
              <w:tl2br w:val="nil"/>
              <w:tr2bl w:val="nil"/>
            </w:tcBorders>
            <w:vAlign w:val="center"/>
          </w:tcPr>
          <w:p w14:paraId="20914F65">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1"/>
                <w:lang w:val="en-US" w:eastAsia="zh-CN"/>
              </w:rPr>
            </w:pPr>
            <w:r>
              <w:rPr>
                <w:rFonts w:hint="default" w:ascii="Times New Roman" w:hAnsi="Times New Roman" w:eastAsia="方正仿宋_GBK" w:cs="Times New Roman"/>
                <w:color w:val="auto"/>
                <w:szCs w:val="21"/>
                <w:lang w:val="en-US" w:eastAsia="zh-CN"/>
              </w:rPr>
              <w:t>地上3层</w:t>
            </w:r>
          </w:p>
          <w:p w14:paraId="69C10454">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1"/>
                <w:lang w:val="en-US" w:eastAsia="zh-CN"/>
              </w:rPr>
              <w:t>地下</w:t>
            </w:r>
            <w:r>
              <w:rPr>
                <w:rFonts w:hint="eastAsia" w:eastAsia="方正仿宋_GBK" w:cs="Times New Roman"/>
                <w:color w:val="FF0000"/>
                <w:szCs w:val="21"/>
                <w:lang w:val="en-US" w:eastAsia="zh-CN"/>
              </w:rPr>
              <w:t>X</w:t>
            </w:r>
            <w:r>
              <w:rPr>
                <w:rFonts w:hint="default" w:ascii="Times New Roman" w:hAnsi="Times New Roman" w:eastAsia="方正仿宋_GBK" w:cs="Times New Roman"/>
                <w:color w:val="auto"/>
                <w:szCs w:val="21"/>
                <w:lang w:val="en-US" w:eastAsia="zh-CN"/>
              </w:rPr>
              <w:t>层</w:t>
            </w:r>
          </w:p>
        </w:tc>
      </w:tr>
      <w:tr w14:paraId="3C43869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700" w:type="dxa"/>
            <w:vMerge w:val="continue"/>
            <w:tcBorders>
              <w:tl2br w:val="nil"/>
              <w:tr2bl w:val="nil"/>
            </w:tcBorders>
            <w:vAlign w:val="center"/>
          </w:tcPr>
          <w:p w14:paraId="7FD8D9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Cs w:val="21"/>
              </w:rPr>
            </w:pPr>
          </w:p>
        </w:tc>
        <w:tc>
          <w:tcPr>
            <w:tcW w:w="1322" w:type="dxa"/>
            <w:gridSpan w:val="2"/>
            <w:vMerge w:val="continue"/>
            <w:tcBorders>
              <w:tl2br w:val="nil"/>
              <w:tr2bl w:val="nil"/>
            </w:tcBorders>
            <w:vAlign w:val="center"/>
          </w:tcPr>
          <w:p w14:paraId="276DBAAD">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 w:val="18"/>
                <w:szCs w:val="18"/>
              </w:rPr>
            </w:pPr>
          </w:p>
        </w:tc>
        <w:tc>
          <w:tcPr>
            <w:tcW w:w="2336" w:type="dxa"/>
            <w:gridSpan w:val="5"/>
            <w:tcBorders>
              <w:tl2br w:val="nil"/>
              <w:tr2bl w:val="nil"/>
            </w:tcBorders>
            <w:vAlign w:val="center"/>
          </w:tcPr>
          <w:p w14:paraId="7129A44C">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FF0000"/>
                <w:sz w:val="18"/>
                <w:szCs w:val="18"/>
              </w:rPr>
            </w:pPr>
            <w:r>
              <w:rPr>
                <w:rFonts w:hint="default" w:ascii="Times New Roman" w:hAnsi="Times New Roman" w:eastAsia="方正仿宋_GBK" w:cs="Times New Roman"/>
                <w:color w:val="auto"/>
                <w:szCs w:val="21"/>
                <w:lang w:val="en-US" w:eastAsia="zh-CN"/>
              </w:rPr>
              <w:t>人流量100人</w:t>
            </w:r>
          </w:p>
        </w:tc>
        <w:tc>
          <w:tcPr>
            <w:tcW w:w="1516" w:type="dxa"/>
            <w:gridSpan w:val="5"/>
            <w:vMerge w:val="continue"/>
            <w:tcBorders>
              <w:tl2br w:val="nil"/>
              <w:tr2bl w:val="nil"/>
            </w:tcBorders>
            <w:vAlign w:val="center"/>
          </w:tcPr>
          <w:p w14:paraId="389E8F51">
            <w:pPr>
              <w:keepNext w:val="0"/>
              <w:keepLines w:val="0"/>
              <w:suppressLineNumbers w:val="0"/>
              <w:spacing w:before="0" w:beforeAutospacing="0" w:after="0" w:afterAutospacing="0" w:line="240" w:lineRule="exact"/>
              <w:ind w:left="0" w:right="0"/>
              <w:rPr>
                <w:rFonts w:hint="default" w:ascii="Times New Roman" w:hAnsi="Times New Roman" w:eastAsia="方正仿宋_GBK" w:cs="Times New Roman"/>
                <w:color w:val="auto"/>
                <w:sz w:val="18"/>
                <w:szCs w:val="18"/>
              </w:rPr>
            </w:pPr>
          </w:p>
        </w:tc>
        <w:tc>
          <w:tcPr>
            <w:tcW w:w="1986" w:type="dxa"/>
            <w:gridSpan w:val="3"/>
            <w:vMerge w:val="continue"/>
            <w:tcBorders>
              <w:tl2br w:val="nil"/>
              <w:tr2bl w:val="nil"/>
            </w:tcBorders>
            <w:vAlign w:val="center"/>
          </w:tcPr>
          <w:p w14:paraId="29EE2155">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p>
        </w:tc>
        <w:tc>
          <w:tcPr>
            <w:tcW w:w="855" w:type="dxa"/>
            <w:vMerge w:val="continue"/>
            <w:tcBorders>
              <w:tl2br w:val="nil"/>
              <w:tr2bl w:val="nil"/>
            </w:tcBorders>
            <w:vAlign w:val="center"/>
          </w:tcPr>
          <w:p w14:paraId="6BCC9C4F">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p>
        </w:tc>
        <w:tc>
          <w:tcPr>
            <w:tcW w:w="1383" w:type="dxa"/>
            <w:gridSpan w:val="2"/>
            <w:vMerge w:val="continue"/>
            <w:tcBorders>
              <w:tl2br w:val="nil"/>
              <w:tr2bl w:val="nil"/>
            </w:tcBorders>
            <w:vAlign w:val="center"/>
          </w:tcPr>
          <w:p w14:paraId="727A1E02">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p>
        </w:tc>
      </w:tr>
      <w:tr w14:paraId="66BCF43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748" w:hRule="atLeast"/>
          <w:jc w:val="center"/>
        </w:trPr>
        <w:tc>
          <w:tcPr>
            <w:tcW w:w="700" w:type="dxa"/>
            <w:vMerge w:val="continue"/>
            <w:tcBorders>
              <w:tl2br w:val="nil"/>
              <w:tr2bl w:val="nil"/>
            </w:tcBorders>
            <w:vAlign w:val="center"/>
          </w:tcPr>
          <w:p w14:paraId="5D3619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Cs w:val="21"/>
              </w:rPr>
            </w:pPr>
          </w:p>
        </w:tc>
        <w:tc>
          <w:tcPr>
            <w:tcW w:w="1322" w:type="dxa"/>
            <w:gridSpan w:val="2"/>
            <w:tcBorders>
              <w:tl2br w:val="nil"/>
              <w:tr2bl w:val="nil"/>
            </w:tcBorders>
            <w:vAlign w:val="center"/>
          </w:tcPr>
          <w:p w14:paraId="31E5F6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 w:val="18"/>
                <w:szCs w:val="18"/>
              </w:rPr>
            </w:pPr>
            <w:r>
              <w:rPr>
                <w:rFonts w:hint="default" w:ascii="Times New Roman" w:hAnsi="Times New Roman" w:eastAsia="方正仿宋_GBK" w:cs="Times New Roman"/>
                <w:b/>
                <w:bCs/>
                <w:color w:val="auto"/>
                <w:szCs w:val="21"/>
              </w:rPr>
              <w:t>建筑结构</w:t>
            </w:r>
          </w:p>
        </w:tc>
        <w:tc>
          <w:tcPr>
            <w:tcW w:w="934" w:type="dxa"/>
            <w:gridSpan w:val="2"/>
            <w:tcBorders>
              <w:tl2br w:val="nil"/>
              <w:tr2bl w:val="nil"/>
            </w:tcBorders>
            <w:vAlign w:val="center"/>
          </w:tcPr>
          <w:p w14:paraId="6F753EF5">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1"/>
                <w:lang w:val="en-US" w:eastAsia="zh-CN"/>
              </w:rPr>
            </w:pPr>
            <w:r>
              <w:rPr>
                <w:rFonts w:hint="default" w:ascii="Times New Roman" w:hAnsi="Times New Roman" w:eastAsia="方正仿宋_GBK" w:cs="Times New Roman"/>
                <w:color w:val="auto"/>
                <w:szCs w:val="21"/>
                <w:lang w:val="en-US" w:eastAsia="zh-CN"/>
              </w:rPr>
              <w:t>钢筋</w:t>
            </w:r>
          </w:p>
          <w:p w14:paraId="78ABCB24">
            <w:pPr>
              <w:keepNext w:val="0"/>
              <w:keepLines w:val="0"/>
              <w:suppressLineNumbers w:val="0"/>
              <w:spacing w:before="0" w:beforeAutospacing="0" w:after="0" w:afterAutospacing="0" w:line="240" w:lineRule="exact"/>
              <w:ind w:left="0" w:right="0"/>
              <w:jc w:val="center"/>
              <w:rPr>
                <w:rFonts w:hint="eastAsia" w:ascii="Times New Roman" w:hAnsi="Times New Roman" w:eastAsia="方正仿宋_GBK" w:cs="Times New Roman"/>
                <w:color w:val="auto"/>
                <w:sz w:val="18"/>
                <w:szCs w:val="18"/>
                <w:lang w:eastAsia="zh-CN"/>
              </w:rPr>
            </w:pPr>
            <w:r>
              <w:rPr>
                <w:rFonts w:hint="default" w:ascii="Times New Roman" w:hAnsi="Times New Roman" w:eastAsia="方正仿宋_GBK" w:cs="Times New Roman"/>
                <w:color w:val="auto"/>
                <w:szCs w:val="21"/>
                <w:lang w:val="en-US" w:eastAsia="zh-CN"/>
              </w:rPr>
              <w:t>混凝土</w:t>
            </w:r>
          </w:p>
        </w:tc>
        <w:tc>
          <w:tcPr>
            <w:tcW w:w="700" w:type="dxa"/>
            <w:gridSpan w:val="2"/>
            <w:tcBorders>
              <w:tl2br w:val="nil"/>
              <w:tr2bl w:val="nil"/>
            </w:tcBorders>
            <w:vAlign w:val="center"/>
          </w:tcPr>
          <w:p w14:paraId="009403AB">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耐火</w:t>
            </w:r>
          </w:p>
          <w:p w14:paraId="5F41BDE8">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lang w:val="en-US" w:eastAsia="zh-CN"/>
              </w:rPr>
            </w:pPr>
            <w:r>
              <w:rPr>
                <w:rFonts w:hint="default" w:ascii="Times New Roman" w:hAnsi="Times New Roman" w:eastAsia="方正仿宋_GBK" w:cs="Times New Roman"/>
                <w:b/>
                <w:bCs/>
                <w:color w:val="auto"/>
                <w:szCs w:val="21"/>
                <w:lang w:val="en-US" w:eastAsia="zh-CN"/>
              </w:rPr>
              <w:t>等级</w:t>
            </w:r>
          </w:p>
        </w:tc>
        <w:tc>
          <w:tcPr>
            <w:tcW w:w="702" w:type="dxa"/>
            <w:tcBorders>
              <w:tl2br w:val="nil"/>
              <w:tr2bl w:val="nil"/>
            </w:tcBorders>
            <w:vAlign w:val="center"/>
          </w:tcPr>
          <w:p w14:paraId="2F26F6D2">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lang w:val="en-US" w:eastAsia="zh-CN"/>
              </w:rPr>
            </w:pPr>
            <w:r>
              <w:rPr>
                <w:rFonts w:hint="default" w:ascii="Times New Roman" w:hAnsi="Times New Roman" w:eastAsia="方正仿宋_GBK" w:cs="Times New Roman"/>
                <w:color w:val="auto"/>
                <w:szCs w:val="21"/>
                <w:lang w:val="en-US" w:eastAsia="zh-CN"/>
              </w:rPr>
              <w:t>一级</w:t>
            </w:r>
          </w:p>
        </w:tc>
        <w:tc>
          <w:tcPr>
            <w:tcW w:w="616" w:type="dxa"/>
            <w:gridSpan w:val="3"/>
            <w:tcBorders>
              <w:tl2br w:val="nil"/>
              <w:tr2bl w:val="nil"/>
            </w:tcBorders>
            <w:tcMar>
              <w:top w:w="0" w:type="dxa"/>
              <w:left w:w="0" w:type="dxa"/>
              <w:bottom w:w="0" w:type="dxa"/>
              <w:right w:w="0" w:type="dxa"/>
            </w:tcMar>
            <w:vAlign w:val="center"/>
          </w:tcPr>
          <w:p w14:paraId="6C5041FC">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占地</w:t>
            </w:r>
          </w:p>
          <w:p w14:paraId="2C5633DE">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b/>
                <w:bCs/>
                <w:color w:val="auto"/>
                <w:szCs w:val="21"/>
                <w:lang w:val="en-US" w:eastAsia="zh-CN"/>
              </w:rPr>
              <w:t>面积</w:t>
            </w:r>
          </w:p>
        </w:tc>
        <w:tc>
          <w:tcPr>
            <w:tcW w:w="900" w:type="dxa"/>
            <w:gridSpan w:val="2"/>
            <w:tcBorders>
              <w:tl2br w:val="nil"/>
              <w:tr2bl w:val="nil"/>
            </w:tcBorders>
            <w:tcMar>
              <w:top w:w="0" w:type="dxa"/>
              <w:left w:w="0" w:type="dxa"/>
              <w:bottom w:w="0" w:type="dxa"/>
              <w:right w:w="0" w:type="dxa"/>
            </w:tcMar>
            <w:vAlign w:val="center"/>
          </w:tcPr>
          <w:p w14:paraId="3046BBE4">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1"/>
                <w:lang w:val="en-US" w:eastAsia="zh-CN"/>
              </w:rPr>
              <w:t>20000㎡</w:t>
            </w:r>
          </w:p>
        </w:tc>
        <w:tc>
          <w:tcPr>
            <w:tcW w:w="709" w:type="dxa"/>
            <w:tcBorders>
              <w:tl2br w:val="nil"/>
              <w:tr2bl w:val="nil"/>
            </w:tcBorders>
            <w:vAlign w:val="center"/>
          </w:tcPr>
          <w:p w14:paraId="4C147D7D">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总建筑</w:t>
            </w:r>
          </w:p>
          <w:p w14:paraId="083EAE0B">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b/>
                <w:bCs/>
                <w:color w:val="auto"/>
                <w:szCs w:val="21"/>
                <w:lang w:val="en-US" w:eastAsia="zh-CN"/>
              </w:rPr>
              <w:t>面积</w:t>
            </w:r>
          </w:p>
        </w:tc>
        <w:tc>
          <w:tcPr>
            <w:tcW w:w="1277" w:type="dxa"/>
            <w:gridSpan w:val="2"/>
            <w:tcBorders>
              <w:tl2br w:val="nil"/>
              <w:tr2bl w:val="nil"/>
            </w:tcBorders>
            <w:tcMar>
              <w:top w:w="0" w:type="dxa"/>
              <w:left w:w="0" w:type="dxa"/>
              <w:bottom w:w="0" w:type="dxa"/>
              <w:right w:w="0" w:type="dxa"/>
            </w:tcMar>
            <w:vAlign w:val="center"/>
          </w:tcPr>
          <w:p w14:paraId="70657659">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1"/>
                <w:lang w:val="en-US" w:eastAsia="zh-CN"/>
              </w:rPr>
              <w:t>60000㎡</w:t>
            </w:r>
          </w:p>
        </w:tc>
        <w:tc>
          <w:tcPr>
            <w:tcW w:w="855" w:type="dxa"/>
            <w:tcBorders>
              <w:tl2br w:val="nil"/>
              <w:tr2bl w:val="nil"/>
            </w:tcBorders>
            <w:vAlign w:val="center"/>
          </w:tcPr>
          <w:p w14:paraId="77ADAD86">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主要</w:t>
            </w:r>
          </w:p>
          <w:p w14:paraId="0D2F9012">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b/>
                <w:bCs/>
                <w:color w:val="auto"/>
                <w:szCs w:val="21"/>
                <w:lang w:val="en-US" w:eastAsia="zh-CN"/>
              </w:rPr>
              <w:t>使用性质</w:t>
            </w:r>
          </w:p>
        </w:tc>
        <w:tc>
          <w:tcPr>
            <w:tcW w:w="1383" w:type="dxa"/>
            <w:gridSpan w:val="2"/>
            <w:tcBorders>
              <w:tl2br w:val="nil"/>
              <w:tr2bl w:val="nil"/>
            </w:tcBorders>
            <w:vAlign w:val="center"/>
          </w:tcPr>
          <w:p w14:paraId="144F7D2E">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1"/>
                <w:lang w:val="en-US" w:eastAsia="zh-CN"/>
              </w:rPr>
            </w:pPr>
            <w:r>
              <w:rPr>
                <w:rFonts w:hint="eastAsia" w:eastAsia="方正仿宋_GBK" w:cs="Times New Roman"/>
                <w:color w:val="auto"/>
                <w:szCs w:val="21"/>
                <w:lang w:val="en-US" w:eastAsia="zh-CN"/>
              </w:rPr>
              <w:t>民用</w:t>
            </w:r>
            <w:r>
              <w:rPr>
                <w:rFonts w:hint="default" w:ascii="Times New Roman" w:hAnsi="Times New Roman" w:eastAsia="方正仿宋_GBK" w:cs="Times New Roman"/>
                <w:color w:val="auto"/>
                <w:szCs w:val="21"/>
                <w:lang w:val="en-US" w:eastAsia="zh-CN"/>
              </w:rPr>
              <w:t>建筑</w:t>
            </w:r>
          </w:p>
          <w:p w14:paraId="21290456">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lang w:val="en-US" w:eastAsia="zh-CN"/>
              </w:rPr>
            </w:pPr>
            <w:r>
              <w:rPr>
                <w:rFonts w:hint="default" w:ascii="Times New Roman" w:hAnsi="Times New Roman" w:eastAsia="方正仿宋_GBK" w:cs="Times New Roman"/>
                <w:color w:val="auto"/>
                <w:szCs w:val="21"/>
                <w:lang w:val="en-US" w:eastAsia="zh-CN"/>
              </w:rPr>
              <w:t>家私家居铺面</w:t>
            </w:r>
          </w:p>
        </w:tc>
      </w:tr>
      <w:tr w14:paraId="6B085BF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700" w:type="dxa"/>
            <w:vMerge w:val="continue"/>
            <w:tcBorders>
              <w:tl2br w:val="nil"/>
              <w:tr2bl w:val="nil"/>
            </w:tcBorders>
            <w:vAlign w:val="center"/>
          </w:tcPr>
          <w:p w14:paraId="525CF3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Cs w:val="21"/>
              </w:rPr>
            </w:pPr>
          </w:p>
        </w:tc>
        <w:tc>
          <w:tcPr>
            <w:tcW w:w="1322" w:type="dxa"/>
            <w:gridSpan w:val="2"/>
            <w:vMerge w:val="restart"/>
            <w:tcBorders>
              <w:tl2br w:val="nil"/>
              <w:tr2bl w:val="nil"/>
            </w:tcBorders>
            <w:vAlign w:val="center"/>
          </w:tcPr>
          <w:p w14:paraId="52A2D1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b/>
                <w:bCs/>
                <w:color w:val="auto"/>
                <w:kern w:val="2"/>
                <w:sz w:val="18"/>
                <w:szCs w:val="18"/>
                <w:lang w:val="en-US" w:eastAsia="zh-CN" w:bidi="ar-SA"/>
              </w:rPr>
            </w:pPr>
            <w:r>
              <w:rPr>
                <w:rFonts w:hint="default" w:ascii="Times New Roman" w:hAnsi="Times New Roman" w:eastAsia="方正仿宋_GBK" w:cs="Times New Roman"/>
                <w:b/>
                <w:bCs/>
                <w:color w:val="auto"/>
                <w:szCs w:val="21"/>
              </w:rPr>
              <w:t>毗邻</w:t>
            </w:r>
            <w:r>
              <w:rPr>
                <w:rFonts w:hint="eastAsia" w:eastAsia="方正仿宋_GBK" w:cs="Times New Roman"/>
                <w:b/>
                <w:bCs/>
                <w:color w:val="auto"/>
                <w:szCs w:val="21"/>
                <w:lang w:val="en-US" w:eastAsia="zh-CN"/>
              </w:rPr>
              <w:t>情况</w:t>
            </w:r>
          </w:p>
        </w:tc>
        <w:tc>
          <w:tcPr>
            <w:tcW w:w="3852" w:type="dxa"/>
            <w:gridSpan w:val="10"/>
            <w:tcBorders>
              <w:tl2br w:val="nil"/>
              <w:tr2bl w:val="nil"/>
            </w:tcBorders>
            <w:vAlign w:val="center"/>
          </w:tcPr>
          <w:p w14:paraId="68AC9129">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kern w:val="2"/>
                <w:sz w:val="18"/>
                <w:szCs w:val="18"/>
                <w:lang w:val="en-US" w:eastAsia="zh-CN" w:bidi="ar-SA"/>
              </w:rPr>
            </w:pPr>
            <w:r>
              <w:rPr>
                <w:rFonts w:hint="default" w:ascii="Times New Roman" w:hAnsi="Times New Roman" w:eastAsia="方正仿宋_GBK" w:cs="Times New Roman"/>
                <w:color w:val="auto"/>
                <w:szCs w:val="21"/>
                <w:lang w:val="en-US" w:eastAsia="zh-CN"/>
              </w:rPr>
              <w:t>东：石材厂/消防车可停靠/举高车可作业</w:t>
            </w:r>
          </w:p>
        </w:tc>
        <w:tc>
          <w:tcPr>
            <w:tcW w:w="4224" w:type="dxa"/>
            <w:gridSpan w:val="6"/>
            <w:tcBorders>
              <w:tl2br w:val="nil"/>
              <w:tr2bl w:val="nil"/>
            </w:tcBorders>
            <w:vAlign w:val="center"/>
          </w:tcPr>
          <w:p w14:paraId="66CB99AD">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1"/>
                <w:lang w:val="en-US" w:eastAsia="zh-CN"/>
              </w:rPr>
              <w:t>南：高铁桥/消防车可停靠/举高车不可作业</w:t>
            </w:r>
          </w:p>
        </w:tc>
      </w:tr>
      <w:tr w14:paraId="006C60C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40" w:hRule="atLeast"/>
          <w:jc w:val="center"/>
        </w:trPr>
        <w:tc>
          <w:tcPr>
            <w:tcW w:w="700" w:type="dxa"/>
            <w:vMerge w:val="continue"/>
            <w:tcBorders>
              <w:tl2br w:val="nil"/>
              <w:tr2bl w:val="nil"/>
            </w:tcBorders>
            <w:vAlign w:val="center"/>
          </w:tcPr>
          <w:p w14:paraId="772E32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Cs w:val="21"/>
              </w:rPr>
            </w:pPr>
          </w:p>
        </w:tc>
        <w:tc>
          <w:tcPr>
            <w:tcW w:w="1322" w:type="dxa"/>
            <w:gridSpan w:val="2"/>
            <w:vMerge w:val="continue"/>
            <w:tcBorders>
              <w:tl2br w:val="nil"/>
              <w:tr2bl w:val="nil"/>
            </w:tcBorders>
            <w:vAlign w:val="center"/>
          </w:tcPr>
          <w:p w14:paraId="173811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cs="Times New Roman"/>
                <w:szCs w:val="22"/>
              </w:rPr>
            </w:pPr>
          </w:p>
        </w:tc>
        <w:tc>
          <w:tcPr>
            <w:tcW w:w="3852" w:type="dxa"/>
            <w:gridSpan w:val="10"/>
            <w:tcBorders>
              <w:tl2br w:val="nil"/>
              <w:tr2bl w:val="nil"/>
            </w:tcBorders>
            <w:vAlign w:val="center"/>
          </w:tcPr>
          <w:p w14:paraId="7FFF80A3">
            <w:pPr>
              <w:keepNext w:val="0"/>
              <w:keepLines w:val="0"/>
              <w:suppressLineNumbers w:val="0"/>
              <w:spacing w:before="0" w:beforeAutospacing="0" w:after="0" w:afterAutospacing="0" w:line="240" w:lineRule="exact"/>
              <w:ind w:left="0" w:right="0"/>
              <w:jc w:val="center"/>
              <w:rPr>
                <w:rFonts w:hint="default" w:ascii="Times New Roman" w:hAnsi="Times New Roman" w:cs="Times New Roman"/>
                <w:szCs w:val="22"/>
              </w:rPr>
            </w:pPr>
            <w:r>
              <w:rPr>
                <w:rFonts w:hint="default" w:ascii="Times New Roman" w:hAnsi="Times New Roman" w:eastAsia="方正仿宋_GBK" w:cs="Times New Roman"/>
                <w:color w:val="auto"/>
                <w:szCs w:val="21"/>
                <w:lang w:val="en-US" w:eastAsia="zh-CN"/>
              </w:rPr>
              <w:t>西：抱坡路/消防车可停靠/举高车可作业</w:t>
            </w:r>
          </w:p>
        </w:tc>
        <w:tc>
          <w:tcPr>
            <w:tcW w:w="4224" w:type="dxa"/>
            <w:gridSpan w:val="6"/>
            <w:tcBorders>
              <w:tl2br w:val="nil"/>
              <w:tr2bl w:val="nil"/>
            </w:tcBorders>
            <w:vAlign w:val="center"/>
          </w:tcPr>
          <w:p w14:paraId="1E665DCE">
            <w:pPr>
              <w:keepNext w:val="0"/>
              <w:keepLines w:val="0"/>
              <w:suppressLineNumbers w:val="0"/>
              <w:spacing w:before="0" w:beforeAutospacing="0" w:after="0" w:afterAutospacing="0" w:line="240" w:lineRule="exact"/>
              <w:ind w:left="0" w:right="0"/>
              <w:jc w:val="center"/>
              <w:rPr>
                <w:rFonts w:hint="default" w:ascii="Times New Roman" w:hAnsi="Times New Roman" w:cs="Times New Roman"/>
                <w:szCs w:val="22"/>
              </w:rPr>
            </w:pPr>
            <w:r>
              <w:rPr>
                <w:rFonts w:hint="default" w:ascii="Times New Roman" w:hAnsi="Times New Roman" w:eastAsia="方正仿宋_GBK" w:cs="Times New Roman"/>
                <w:color w:val="auto"/>
                <w:szCs w:val="21"/>
                <w:lang w:val="en-US" w:eastAsia="zh-CN"/>
              </w:rPr>
              <w:t>北：</w:t>
            </w:r>
            <w:r>
              <w:rPr>
                <w:rFonts w:hint="eastAsia" w:eastAsia="方正仿宋_GBK" w:cs="Times New Roman"/>
                <w:color w:val="auto"/>
                <w:szCs w:val="21"/>
                <w:lang w:val="en-US" w:eastAsia="zh-CN"/>
              </w:rPr>
              <w:t>陶瓷店</w:t>
            </w:r>
            <w:r>
              <w:rPr>
                <w:rFonts w:hint="default" w:ascii="Times New Roman" w:hAnsi="Times New Roman" w:eastAsia="方正仿宋_GBK" w:cs="Times New Roman"/>
                <w:color w:val="auto"/>
                <w:szCs w:val="21"/>
                <w:lang w:val="en-US" w:eastAsia="zh-CN"/>
              </w:rPr>
              <w:t>/消防车可停靠/举高车可作业</w:t>
            </w:r>
          </w:p>
        </w:tc>
      </w:tr>
      <w:tr w14:paraId="26FDA3E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45" w:hRule="atLeast"/>
          <w:jc w:val="center"/>
        </w:trPr>
        <w:tc>
          <w:tcPr>
            <w:tcW w:w="700" w:type="dxa"/>
            <w:vMerge w:val="continue"/>
            <w:tcBorders>
              <w:tl2br w:val="nil"/>
              <w:tr2bl w:val="nil"/>
            </w:tcBorders>
            <w:vAlign w:val="center"/>
          </w:tcPr>
          <w:p w14:paraId="7093FD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Cs w:val="21"/>
              </w:rPr>
            </w:pPr>
          </w:p>
        </w:tc>
        <w:tc>
          <w:tcPr>
            <w:tcW w:w="1322" w:type="dxa"/>
            <w:gridSpan w:val="2"/>
            <w:tcBorders>
              <w:tl2br w:val="nil"/>
              <w:tr2bl w:val="nil"/>
            </w:tcBorders>
            <w:vAlign w:val="center"/>
          </w:tcPr>
          <w:p w14:paraId="59A1C1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w w:val="90"/>
                <w:sz w:val="18"/>
                <w:szCs w:val="18"/>
              </w:rPr>
            </w:pPr>
            <w:r>
              <w:rPr>
                <w:rFonts w:hint="default" w:ascii="Times New Roman" w:hAnsi="Times New Roman" w:eastAsia="方正仿宋_GBK" w:cs="Times New Roman"/>
                <w:b/>
                <w:bCs/>
                <w:color w:val="auto"/>
                <w:szCs w:val="21"/>
              </w:rPr>
              <w:t>辖区</w:t>
            </w:r>
            <w:r>
              <w:rPr>
                <w:rFonts w:hint="default" w:ascii="Times New Roman" w:hAnsi="Times New Roman" w:eastAsia="方正仿宋_GBK" w:cs="Times New Roman"/>
                <w:b/>
                <w:bCs/>
                <w:color w:val="auto"/>
                <w:szCs w:val="21"/>
                <w:lang w:eastAsia="zh-CN"/>
              </w:rPr>
              <w:t>消防站</w:t>
            </w:r>
            <w:r>
              <w:rPr>
                <w:rFonts w:hint="default" w:ascii="Times New Roman" w:hAnsi="Times New Roman" w:eastAsia="方正仿宋_GBK" w:cs="Times New Roman"/>
                <w:b/>
                <w:bCs/>
                <w:color w:val="auto"/>
                <w:szCs w:val="21"/>
              </w:rPr>
              <w:t>行驶路线及时间</w:t>
            </w:r>
          </w:p>
        </w:tc>
        <w:tc>
          <w:tcPr>
            <w:tcW w:w="8076" w:type="dxa"/>
            <w:gridSpan w:val="16"/>
            <w:tcBorders>
              <w:tl2br w:val="nil"/>
              <w:tr2bl w:val="nil"/>
            </w:tcBorders>
            <w:tcMar>
              <w:top w:w="0" w:type="dxa"/>
              <w:left w:w="0" w:type="dxa"/>
              <w:bottom w:w="0" w:type="dxa"/>
              <w:right w:w="0" w:type="dxa"/>
            </w:tcMar>
            <w:vAlign w:val="center"/>
          </w:tcPr>
          <w:p w14:paraId="3A30F70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方正仿宋_GBK" w:cs="Times New Roman"/>
                <w:color w:val="auto"/>
                <w:szCs w:val="21"/>
                <w:lang w:val="en-US" w:eastAsia="zh-CN"/>
              </w:rPr>
            </w:pPr>
            <w:r>
              <w:rPr>
                <w:rFonts w:hint="eastAsia" w:ascii="Times New Roman" w:hAnsi="Times New Roman" w:eastAsia="方正仿宋_GBK" w:cs="Times New Roman"/>
                <w:color w:val="auto"/>
                <w:szCs w:val="21"/>
                <w:lang w:val="en-US" w:eastAsia="zh-CN"/>
              </w:rPr>
              <w:t>1．</w:t>
            </w:r>
            <w:r>
              <w:rPr>
                <w:rFonts w:hint="default" w:ascii="Times New Roman" w:hAnsi="Times New Roman" w:eastAsia="方正仿宋_GBK" w:cs="Times New Roman"/>
                <w:color w:val="auto"/>
                <w:szCs w:val="21"/>
                <w:lang w:val="en-US" w:eastAsia="zh-CN"/>
              </w:rPr>
              <w:t>路线：海榆西线-凤凰路-荔枝沟路-抱坡路；</w:t>
            </w:r>
          </w:p>
          <w:p w14:paraId="6FBE778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exact"/>
              <w:ind w:left="0" w:leftChars="0" w:right="0"/>
              <w:jc w:val="left"/>
              <w:textAlignment w:val="auto"/>
              <w:rPr>
                <w:rFonts w:hint="default" w:ascii="Times New Roman" w:hAnsi="Times New Roman" w:eastAsia="方正仿宋_GBK" w:cs="Times New Roman"/>
                <w:color w:val="auto"/>
                <w:szCs w:val="21"/>
                <w:lang w:val="en-US" w:eastAsia="zh-CN"/>
              </w:rPr>
            </w:pPr>
            <w:r>
              <w:rPr>
                <w:rFonts w:hint="eastAsia" w:ascii="Times New Roman" w:hAnsi="Times New Roman" w:eastAsia="方正仿宋_GBK" w:cs="Times New Roman"/>
                <w:color w:val="auto"/>
                <w:szCs w:val="21"/>
                <w:lang w:val="en-US" w:eastAsia="zh-CN"/>
              </w:rPr>
              <w:t>2．</w:t>
            </w:r>
            <w:r>
              <w:rPr>
                <w:rFonts w:hint="default" w:ascii="Times New Roman" w:hAnsi="Times New Roman" w:eastAsia="方正仿宋_GBK" w:cs="Times New Roman"/>
                <w:color w:val="auto"/>
                <w:szCs w:val="21"/>
                <w:lang w:val="en-US" w:eastAsia="zh-CN"/>
              </w:rPr>
              <w:t>距离：12公里;</w:t>
            </w:r>
          </w:p>
          <w:p w14:paraId="3FF2CE0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exact"/>
              <w:ind w:left="0" w:leftChars="0" w:right="0"/>
              <w:jc w:val="left"/>
              <w:textAlignment w:val="auto"/>
              <w:rPr>
                <w:rFonts w:hint="default" w:ascii="Times New Roman" w:hAnsi="Times New Roman" w:eastAsia="方正仿宋_GBK" w:cs="Times New Roman"/>
                <w:color w:val="auto"/>
                <w:sz w:val="18"/>
                <w:szCs w:val="18"/>
              </w:rPr>
            </w:pPr>
            <w:r>
              <w:rPr>
                <w:rFonts w:hint="eastAsia" w:ascii="Times New Roman" w:hAnsi="Times New Roman" w:cs="Times New Roman"/>
                <w:color w:val="auto"/>
                <w:szCs w:val="21"/>
                <w:lang w:val="en-US" w:eastAsia="zh-CN"/>
              </w:rPr>
              <w:t>3．</w:t>
            </w:r>
            <w:r>
              <w:rPr>
                <w:rFonts w:hint="default" w:ascii="Times New Roman" w:hAnsi="Times New Roman" w:eastAsia="方正仿宋_GBK" w:cs="Times New Roman"/>
                <w:color w:val="auto"/>
                <w:szCs w:val="21"/>
                <w:lang w:val="en-US" w:eastAsia="zh-CN"/>
              </w:rPr>
              <w:t>预估用时：20分钟</w:t>
            </w:r>
          </w:p>
        </w:tc>
      </w:tr>
      <w:tr w14:paraId="5C93A9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80" w:hRule="atLeast"/>
          <w:jc w:val="center"/>
        </w:trPr>
        <w:tc>
          <w:tcPr>
            <w:tcW w:w="700" w:type="dxa"/>
            <w:vMerge w:val="restart"/>
            <w:tcBorders>
              <w:tl2br w:val="nil"/>
              <w:tr2bl w:val="nil"/>
            </w:tcBorders>
            <w:vAlign w:val="center"/>
          </w:tcPr>
          <w:p w14:paraId="196D38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楷体_GBK" w:cs="Times New Roman"/>
                <w:b/>
                <w:bCs/>
                <w:color w:val="auto"/>
                <w:szCs w:val="21"/>
              </w:rPr>
            </w:pPr>
            <w:r>
              <w:rPr>
                <w:rFonts w:hint="default" w:ascii="Times New Roman" w:hAnsi="Times New Roman" w:eastAsia="方正楷体_GBK" w:cs="Times New Roman"/>
                <w:b/>
                <w:bCs/>
                <w:color w:val="auto"/>
                <w:szCs w:val="21"/>
              </w:rPr>
              <w:t>建筑</w:t>
            </w:r>
          </w:p>
          <w:p w14:paraId="7A7716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楷体_GBK" w:cs="Times New Roman"/>
                <w:b/>
                <w:bCs/>
                <w:color w:val="auto"/>
                <w:szCs w:val="21"/>
              </w:rPr>
            </w:pPr>
            <w:r>
              <w:rPr>
                <w:rFonts w:hint="default" w:ascii="Times New Roman" w:hAnsi="Times New Roman" w:eastAsia="方正楷体_GBK" w:cs="Times New Roman"/>
                <w:b/>
                <w:bCs/>
                <w:color w:val="auto"/>
                <w:szCs w:val="21"/>
              </w:rPr>
              <w:t>功能</w:t>
            </w:r>
          </w:p>
          <w:p w14:paraId="12CE3C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楷体_GBK" w:cs="Times New Roman"/>
                <w:b/>
                <w:bCs/>
                <w:color w:val="auto"/>
                <w:szCs w:val="21"/>
              </w:rPr>
              <w:t>分区</w:t>
            </w:r>
          </w:p>
        </w:tc>
        <w:tc>
          <w:tcPr>
            <w:tcW w:w="1322" w:type="dxa"/>
            <w:gridSpan w:val="2"/>
            <w:tcBorders>
              <w:tl2br w:val="nil"/>
              <w:tr2bl w:val="nil"/>
            </w:tcBorders>
            <w:vAlign w:val="center"/>
          </w:tcPr>
          <w:p w14:paraId="560A4A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 w:val="18"/>
                <w:szCs w:val="18"/>
                <w:lang w:val="en-US" w:eastAsia="zh-CN"/>
              </w:rPr>
            </w:pPr>
            <w:r>
              <w:rPr>
                <w:rFonts w:hint="default" w:ascii="Times New Roman" w:hAnsi="Times New Roman" w:eastAsia="方正仿宋_GBK" w:cs="Times New Roman"/>
                <w:b/>
                <w:bCs/>
                <w:color w:val="auto"/>
                <w:szCs w:val="21"/>
                <w:lang w:val="en-US" w:eastAsia="zh-CN"/>
              </w:rPr>
              <w:t>楼层</w:t>
            </w:r>
          </w:p>
        </w:tc>
        <w:tc>
          <w:tcPr>
            <w:tcW w:w="1444" w:type="dxa"/>
            <w:gridSpan w:val="3"/>
            <w:tcBorders>
              <w:tl2br w:val="nil"/>
              <w:tr2bl w:val="nil"/>
            </w:tcBorders>
            <w:vAlign w:val="center"/>
          </w:tcPr>
          <w:p w14:paraId="0BC05A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 w:val="18"/>
                <w:szCs w:val="18"/>
                <w:lang w:val="en-US" w:eastAsia="zh-CN"/>
              </w:rPr>
            </w:pPr>
            <w:r>
              <w:rPr>
                <w:rFonts w:hint="default" w:ascii="Times New Roman" w:hAnsi="Times New Roman" w:eastAsia="方正仿宋_GBK" w:cs="Times New Roman"/>
                <w:b/>
                <w:bCs/>
                <w:color w:val="auto"/>
                <w:szCs w:val="21"/>
                <w:lang w:val="en-US" w:eastAsia="zh-CN"/>
              </w:rPr>
              <w:t>面积</w:t>
            </w:r>
          </w:p>
        </w:tc>
        <w:tc>
          <w:tcPr>
            <w:tcW w:w="6632" w:type="dxa"/>
            <w:gridSpan w:val="13"/>
            <w:tcBorders>
              <w:tl2br w:val="nil"/>
              <w:tr2bl w:val="nil"/>
            </w:tcBorders>
            <w:vAlign w:val="center"/>
          </w:tcPr>
          <w:p w14:paraId="2E8873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 w:val="18"/>
                <w:szCs w:val="18"/>
                <w:lang w:val="en-US" w:eastAsia="zh-CN"/>
              </w:rPr>
            </w:pPr>
            <w:r>
              <w:rPr>
                <w:rFonts w:hint="default" w:ascii="Times New Roman" w:hAnsi="Times New Roman" w:eastAsia="方正仿宋_GBK" w:cs="Times New Roman"/>
                <w:b/>
                <w:bCs/>
                <w:color w:val="auto"/>
                <w:szCs w:val="21"/>
                <w:lang w:val="en-US" w:eastAsia="zh-CN"/>
              </w:rPr>
              <w:t>功能</w:t>
            </w:r>
          </w:p>
        </w:tc>
      </w:tr>
      <w:tr w14:paraId="2D4423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80" w:hRule="atLeast"/>
          <w:jc w:val="center"/>
        </w:trPr>
        <w:tc>
          <w:tcPr>
            <w:tcW w:w="700" w:type="dxa"/>
            <w:vMerge w:val="continue"/>
            <w:tcBorders>
              <w:tl2br w:val="nil"/>
              <w:tr2bl w:val="nil"/>
            </w:tcBorders>
            <w:vAlign w:val="center"/>
          </w:tcPr>
          <w:p w14:paraId="38E003FF">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 w:val="20"/>
                <w:szCs w:val="20"/>
              </w:rPr>
            </w:pPr>
          </w:p>
        </w:tc>
        <w:tc>
          <w:tcPr>
            <w:tcW w:w="1322" w:type="dxa"/>
            <w:gridSpan w:val="2"/>
            <w:tcBorders>
              <w:tl2br w:val="nil"/>
              <w:tr2bl w:val="nil"/>
            </w:tcBorders>
            <w:vAlign w:val="center"/>
          </w:tcPr>
          <w:p w14:paraId="7E608570">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kern w:val="2"/>
                <w:sz w:val="18"/>
                <w:szCs w:val="18"/>
                <w:lang w:val="en-US" w:eastAsia="zh-CN" w:bidi="ar-SA"/>
              </w:rPr>
            </w:pPr>
            <w:r>
              <w:rPr>
                <w:rFonts w:hint="default" w:ascii="Times New Roman" w:hAnsi="Times New Roman" w:eastAsia="方正仿宋_GBK" w:cs="Times New Roman"/>
                <w:color w:val="auto"/>
                <w:szCs w:val="21"/>
                <w:lang w:val="en-US" w:eastAsia="zh-CN"/>
              </w:rPr>
              <w:t>地上一层</w:t>
            </w:r>
          </w:p>
        </w:tc>
        <w:tc>
          <w:tcPr>
            <w:tcW w:w="1444" w:type="dxa"/>
            <w:gridSpan w:val="3"/>
            <w:tcBorders>
              <w:tl2br w:val="nil"/>
              <w:tr2bl w:val="nil"/>
            </w:tcBorders>
            <w:vAlign w:val="center"/>
          </w:tcPr>
          <w:p w14:paraId="03795D52">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kern w:val="2"/>
                <w:sz w:val="18"/>
                <w:szCs w:val="18"/>
                <w:lang w:val="en-US" w:eastAsia="zh-CN" w:bidi="ar-SA"/>
              </w:rPr>
            </w:pPr>
            <w:r>
              <w:rPr>
                <w:rFonts w:hint="default" w:ascii="Times New Roman" w:hAnsi="Times New Roman" w:eastAsia="方正仿宋_GBK" w:cs="Times New Roman"/>
                <w:color w:val="auto"/>
                <w:szCs w:val="21"/>
                <w:lang w:val="en-US" w:eastAsia="zh-CN"/>
              </w:rPr>
              <w:t>20000㎡</w:t>
            </w:r>
          </w:p>
        </w:tc>
        <w:tc>
          <w:tcPr>
            <w:tcW w:w="6632" w:type="dxa"/>
            <w:gridSpan w:val="13"/>
            <w:tcBorders>
              <w:tl2br w:val="nil"/>
              <w:tr2bl w:val="nil"/>
            </w:tcBorders>
            <w:vAlign w:val="center"/>
          </w:tcPr>
          <w:p w14:paraId="381A373B">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kern w:val="2"/>
                <w:sz w:val="18"/>
                <w:szCs w:val="18"/>
                <w:lang w:val="en-US" w:eastAsia="zh-CN" w:bidi="ar-SA"/>
              </w:rPr>
            </w:pPr>
            <w:r>
              <w:rPr>
                <w:rFonts w:hint="default" w:ascii="Times New Roman" w:hAnsi="Times New Roman" w:eastAsia="方正仿宋_GBK" w:cs="Times New Roman"/>
                <w:color w:val="auto"/>
                <w:szCs w:val="21"/>
                <w:lang w:val="en-US" w:eastAsia="zh-CN"/>
              </w:rPr>
              <w:t>主要经营软体家居，藤、竹系列家居</w:t>
            </w:r>
          </w:p>
        </w:tc>
      </w:tr>
      <w:tr w14:paraId="5430AD3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80" w:hRule="atLeast"/>
          <w:jc w:val="center"/>
        </w:trPr>
        <w:tc>
          <w:tcPr>
            <w:tcW w:w="700" w:type="dxa"/>
            <w:vMerge w:val="continue"/>
            <w:tcBorders>
              <w:tl2br w:val="nil"/>
              <w:tr2bl w:val="nil"/>
            </w:tcBorders>
            <w:vAlign w:val="center"/>
          </w:tcPr>
          <w:p w14:paraId="6CAC802E">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 w:val="20"/>
                <w:szCs w:val="20"/>
              </w:rPr>
            </w:pPr>
          </w:p>
        </w:tc>
        <w:tc>
          <w:tcPr>
            <w:tcW w:w="1322" w:type="dxa"/>
            <w:gridSpan w:val="2"/>
            <w:tcBorders>
              <w:tl2br w:val="nil"/>
              <w:tr2bl w:val="nil"/>
            </w:tcBorders>
            <w:vAlign w:val="center"/>
          </w:tcPr>
          <w:p w14:paraId="0E5E0E31">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kern w:val="2"/>
                <w:sz w:val="18"/>
                <w:szCs w:val="18"/>
                <w:lang w:val="en-US" w:eastAsia="zh-CN" w:bidi="ar-SA"/>
              </w:rPr>
            </w:pPr>
            <w:r>
              <w:rPr>
                <w:rFonts w:hint="default" w:ascii="Times New Roman" w:hAnsi="Times New Roman" w:eastAsia="方正仿宋_GBK" w:cs="Times New Roman"/>
                <w:color w:val="auto"/>
                <w:szCs w:val="21"/>
                <w:lang w:val="en-US" w:eastAsia="zh-CN"/>
              </w:rPr>
              <w:t>地上二层</w:t>
            </w:r>
          </w:p>
        </w:tc>
        <w:tc>
          <w:tcPr>
            <w:tcW w:w="1444" w:type="dxa"/>
            <w:gridSpan w:val="3"/>
            <w:tcBorders>
              <w:tl2br w:val="nil"/>
              <w:tr2bl w:val="nil"/>
            </w:tcBorders>
            <w:vAlign w:val="center"/>
          </w:tcPr>
          <w:p w14:paraId="55674A54">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kern w:val="2"/>
                <w:sz w:val="18"/>
                <w:szCs w:val="18"/>
                <w:lang w:val="en-US" w:eastAsia="zh-CN" w:bidi="ar-SA"/>
              </w:rPr>
            </w:pPr>
            <w:r>
              <w:rPr>
                <w:rFonts w:hint="default" w:ascii="Times New Roman" w:hAnsi="Times New Roman" w:eastAsia="方正仿宋_GBK" w:cs="Times New Roman"/>
                <w:color w:val="auto"/>
                <w:szCs w:val="21"/>
                <w:lang w:val="en-US" w:eastAsia="zh-CN"/>
              </w:rPr>
              <w:t>20000㎡</w:t>
            </w:r>
          </w:p>
        </w:tc>
        <w:tc>
          <w:tcPr>
            <w:tcW w:w="6632" w:type="dxa"/>
            <w:gridSpan w:val="13"/>
            <w:tcBorders>
              <w:tl2br w:val="nil"/>
              <w:tr2bl w:val="nil"/>
            </w:tcBorders>
            <w:vAlign w:val="center"/>
          </w:tcPr>
          <w:p w14:paraId="75AAC501">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kern w:val="2"/>
                <w:sz w:val="18"/>
                <w:szCs w:val="18"/>
                <w:lang w:val="en-US" w:eastAsia="zh-CN" w:bidi="ar-SA"/>
              </w:rPr>
            </w:pPr>
            <w:r>
              <w:rPr>
                <w:rFonts w:hint="default" w:ascii="Times New Roman" w:hAnsi="Times New Roman" w:eastAsia="方正仿宋_GBK" w:cs="Times New Roman"/>
                <w:color w:val="auto"/>
                <w:szCs w:val="21"/>
                <w:lang w:val="en-US" w:eastAsia="zh-CN"/>
              </w:rPr>
              <w:t>主要经营实木板材家居</w:t>
            </w:r>
          </w:p>
        </w:tc>
      </w:tr>
      <w:tr w14:paraId="5BF7FF9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80" w:hRule="atLeast"/>
          <w:jc w:val="center"/>
        </w:trPr>
        <w:tc>
          <w:tcPr>
            <w:tcW w:w="700" w:type="dxa"/>
            <w:vMerge w:val="continue"/>
            <w:tcBorders>
              <w:tl2br w:val="nil"/>
              <w:tr2bl w:val="nil"/>
            </w:tcBorders>
            <w:vAlign w:val="center"/>
          </w:tcPr>
          <w:p w14:paraId="4C729C04">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 w:val="20"/>
                <w:szCs w:val="20"/>
              </w:rPr>
            </w:pPr>
          </w:p>
        </w:tc>
        <w:tc>
          <w:tcPr>
            <w:tcW w:w="1322" w:type="dxa"/>
            <w:gridSpan w:val="2"/>
            <w:tcBorders>
              <w:tl2br w:val="nil"/>
              <w:tr2bl w:val="nil"/>
            </w:tcBorders>
            <w:vAlign w:val="center"/>
          </w:tcPr>
          <w:p w14:paraId="59C491D1">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kern w:val="2"/>
                <w:sz w:val="18"/>
                <w:szCs w:val="18"/>
                <w:lang w:val="en-US" w:eastAsia="zh-CN" w:bidi="ar-SA"/>
              </w:rPr>
            </w:pPr>
            <w:r>
              <w:rPr>
                <w:rFonts w:hint="default" w:ascii="Times New Roman" w:hAnsi="Times New Roman" w:eastAsia="方正仿宋_GBK" w:cs="Times New Roman"/>
                <w:color w:val="auto"/>
                <w:szCs w:val="21"/>
                <w:lang w:val="en-US" w:eastAsia="zh-CN"/>
              </w:rPr>
              <w:t>地上三层</w:t>
            </w:r>
          </w:p>
        </w:tc>
        <w:tc>
          <w:tcPr>
            <w:tcW w:w="1444" w:type="dxa"/>
            <w:gridSpan w:val="3"/>
            <w:tcBorders>
              <w:tl2br w:val="nil"/>
              <w:tr2bl w:val="nil"/>
            </w:tcBorders>
            <w:vAlign w:val="center"/>
          </w:tcPr>
          <w:p w14:paraId="6D610CB2">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kern w:val="2"/>
                <w:sz w:val="18"/>
                <w:szCs w:val="18"/>
                <w:lang w:val="en-US" w:eastAsia="zh-CN" w:bidi="ar-SA"/>
              </w:rPr>
            </w:pPr>
            <w:r>
              <w:rPr>
                <w:rFonts w:hint="default" w:ascii="Times New Roman" w:hAnsi="Times New Roman" w:eastAsia="方正仿宋_GBK" w:cs="Times New Roman"/>
                <w:color w:val="auto"/>
                <w:szCs w:val="21"/>
                <w:lang w:val="en-US" w:eastAsia="zh-CN"/>
              </w:rPr>
              <w:t>20000㎡</w:t>
            </w:r>
          </w:p>
        </w:tc>
        <w:tc>
          <w:tcPr>
            <w:tcW w:w="6632" w:type="dxa"/>
            <w:gridSpan w:val="13"/>
            <w:tcBorders>
              <w:tl2br w:val="nil"/>
              <w:tr2bl w:val="nil"/>
            </w:tcBorders>
            <w:vAlign w:val="center"/>
          </w:tcPr>
          <w:p w14:paraId="4488CFE3">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kern w:val="2"/>
                <w:sz w:val="18"/>
                <w:szCs w:val="18"/>
                <w:lang w:val="en-US" w:eastAsia="zh-CN" w:bidi="ar-SA"/>
              </w:rPr>
            </w:pPr>
            <w:r>
              <w:rPr>
                <w:rFonts w:hint="default" w:ascii="Times New Roman" w:hAnsi="Times New Roman" w:eastAsia="方正仿宋_GBK" w:cs="Times New Roman"/>
                <w:color w:val="auto"/>
                <w:szCs w:val="21"/>
                <w:lang w:val="en-US" w:eastAsia="zh-CN"/>
              </w:rPr>
              <w:t>主要经营欧美家居及窗帘等用品</w:t>
            </w:r>
          </w:p>
        </w:tc>
      </w:tr>
      <w:tr w14:paraId="74726D2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80" w:hRule="atLeast"/>
          <w:jc w:val="center"/>
        </w:trPr>
        <w:tc>
          <w:tcPr>
            <w:tcW w:w="700" w:type="dxa"/>
            <w:vMerge w:val="continue"/>
            <w:tcBorders>
              <w:tl2br w:val="nil"/>
              <w:tr2bl w:val="nil"/>
            </w:tcBorders>
            <w:vAlign w:val="center"/>
          </w:tcPr>
          <w:p w14:paraId="3BE6FAE2">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 w:val="20"/>
                <w:szCs w:val="20"/>
              </w:rPr>
            </w:pPr>
          </w:p>
        </w:tc>
        <w:tc>
          <w:tcPr>
            <w:tcW w:w="1322" w:type="dxa"/>
            <w:gridSpan w:val="2"/>
            <w:tcBorders>
              <w:tl2br w:val="nil"/>
              <w:tr2bl w:val="nil"/>
            </w:tcBorders>
            <w:vAlign w:val="center"/>
          </w:tcPr>
          <w:p w14:paraId="0B7BD150">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 w:val="18"/>
                <w:szCs w:val="18"/>
              </w:rPr>
            </w:pPr>
          </w:p>
        </w:tc>
        <w:tc>
          <w:tcPr>
            <w:tcW w:w="1444" w:type="dxa"/>
            <w:gridSpan w:val="3"/>
            <w:tcBorders>
              <w:tl2br w:val="nil"/>
              <w:tr2bl w:val="nil"/>
            </w:tcBorders>
            <w:vAlign w:val="center"/>
          </w:tcPr>
          <w:p w14:paraId="1036E6EA">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 w:val="18"/>
                <w:szCs w:val="18"/>
              </w:rPr>
            </w:pPr>
          </w:p>
        </w:tc>
        <w:tc>
          <w:tcPr>
            <w:tcW w:w="6632" w:type="dxa"/>
            <w:gridSpan w:val="13"/>
            <w:tcBorders>
              <w:tl2br w:val="nil"/>
              <w:tr2bl w:val="nil"/>
            </w:tcBorders>
            <w:vAlign w:val="center"/>
          </w:tcPr>
          <w:p w14:paraId="0962B145">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 w:val="18"/>
                <w:szCs w:val="18"/>
              </w:rPr>
            </w:pPr>
          </w:p>
        </w:tc>
      </w:tr>
      <w:tr w14:paraId="44AA511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37" w:hRule="atLeast"/>
          <w:jc w:val="center"/>
        </w:trPr>
        <w:tc>
          <w:tcPr>
            <w:tcW w:w="700" w:type="dxa"/>
            <w:vMerge w:val="restart"/>
            <w:tcBorders>
              <w:tl2br w:val="nil"/>
              <w:tr2bl w:val="nil"/>
            </w:tcBorders>
            <w:textDirection w:val="tbRlV"/>
            <w:vAlign w:val="center"/>
          </w:tcPr>
          <w:p w14:paraId="7C738CB5">
            <w:pPr>
              <w:keepNext w:val="0"/>
              <w:keepLines w:val="0"/>
              <w:suppressLineNumbers w:val="0"/>
              <w:spacing w:before="0" w:beforeAutospacing="0" w:after="0" w:afterAutospacing="0" w:line="240" w:lineRule="exact"/>
              <w:ind w:left="113" w:right="113"/>
              <w:jc w:val="center"/>
              <w:rPr>
                <w:rFonts w:hint="default" w:ascii="Times New Roman" w:hAnsi="Times New Roman" w:eastAsia="方正仿宋_GBK" w:cs="Times New Roman"/>
                <w:b/>
                <w:bCs/>
                <w:color w:val="auto"/>
                <w:sz w:val="20"/>
                <w:szCs w:val="20"/>
              </w:rPr>
            </w:pPr>
            <w:r>
              <w:rPr>
                <w:rFonts w:hint="default" w:ascii="Times New Roman" w:hAnsi="Times New Roman" w:eastAsia="方正楷体_GBK" w:cs="Times New Roman"/>
                <w:b/>
                <w:bCs/>
                <w:color w:val="auto"/>
                <w:szCs w:val="21"/>
                <w:lang w:val="en-US" w:eastAsia="zh-CN"/>
              </w:rPr>
              <w:t>单位内部主要消防设施</w:t>
            </w:r>
          </w:p>
        </w:tc>
        <w:tc>
          <w:tcPr>
            <w:tcW w:w="1730" w:type="dxa"/>
            <w:gridSpan w:val="3"/>
            <w:tcBorders>
              <w:tl2br w:val="nil"/>
              <w:tr2bl w:val="nil"/>
            </w:tcBorders>
            <w:vAlign w:val="center"/>
          </w:tcPr>
          <w:p w14:paraId="65C7E49B">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 w:val="18"/>
                <w:szCs w:val="18"/>
              </w:rPr>
            </w:pPr>
            <w:r>
              <w:rPr>
                <w:rFonts w:hint="default" w:ascii="Times New Roman" w:hAnsi="Times New Roman" w:eastAsia="方正仿宋_GBK" w:cs="Times New Roman"/>
                <w:b/>
                <w:bCs/>
                <w:color w:val="auto"/>
                <w:sz w:val="21"/>
                <w:szCs w:val="21"/>
              </w:rPr>
              <w:t>消防控制室</w:t>
            </w:r>
          </w:p>
        </w:tc>
        <w:tc>
          <w:tcPr>
            <w:tcW w:w="1036" w:type="dxa"/>
            <w:gridSpan w:val="2"/>
            <w:tcBorders>
              <w:tl2br w:val="nil"/>
              <w:tr2bl w:val="nil"/>
            </w:tcBorders>
            <w:vAlign w:val="center"/>
          </w:tcPr>
          <w:p w14:paraId="2FE066F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 w:val="18"/>
                <w:szCs w:val="18"/>
                <w:lang w:val="en-US" w:eastAsia="zh-CN"/>
              </w:rPr>
            </w:pPr>
            <w:r>
              <w:rPr>
                <w:rFonts w:hint="default" w:ascii="Times New Roman" w:hAnsi="Times New Roman" w:eastAsia="方正仿宋_GBK" w:cs="Times New Roman"/>
                <w:color w:val="auto"/>
                <w:szCs w:val="22"/>
              </w:rPr>
              <w:t>地上一层东侧的海洋馆后面</w:t>
            </w:r>
          </w:p>
        </w:tc>
        <w:tc>
          <w:tcPr>
            <w:tcW w:w="1098" w:type="dxa"/>
            <w:gridSpan w:val="4"/>
            <w:tcBorders>
              <w:tl2br w:val="nil"/>
              <w:tr2bl w:val="nil"/>
            </w:tcBorders>
            <w:vAlign w:val="center"/>
          </w:tcPr>
          <w:p w14:paraId="44E70863">
            <w:pPr>
              <w:keepNext w:val="0"/>
              <w:keepLines w:val="0"/>
              <w:widowControl/>
              <w:suppressLineNumbers w:val="0"/>
              <w:spacing w:before="0" w:beforeAutospacing="0" w:after="0" w:afterAutospacing="0"/>
              <w:ind w:left="0" w:right="0"/>
              <w:jc w:val="center"/>
              <w:rPr>
                <w:rFonts w:hint="default" w:ascii="Times New Roman" w:hAnsi="Times New Roman" w:eastAsia="方正仿宋_GBK" w:cs="Times New Roman"/>
                <w:color w:val="auto"/>
                <w:szCs w:val="22"/>
              </w:rPr>
            </w:pPr>
            <w:r>
              <w:rPr>
                <w:rFonts w:hint="default" w:ascii="Times New Roman" w:hAnsi="Times New Roman" w:eastAsia="方正仿宋_GBK" w:cs="Times New Roman"/>
                <w:b/>
                <w:bCs/>
                <w:color w:val="auto"/>
                <w:sz w:val="21"/>
                <w:szCs w:val="21"/>
                <w:lang w:val="en-US" w:eastAsia="zh-CN"/>
              </w:rPr>
              <w:t>避难层</w:t>
            </w:r>
          </w:p>
        </w:tc>
        <w:tc>
          <w:tcPr>
            <w:tcW w:w="5534" w:type="dxa"/>
            <w:gridSpan w:val="9"/>
            <w:tcBorders>
              <w:tl2br w:val="nil"/>
              <w:tr2bl w:val="nil"/>
            </w:tcBorders>
            <w:vAlign w:val="center"/>
          </w:tcPr>
          <w:p w14:paraId="4806A52E">
            <w:pPr>
              <w:keepNext w:val="0"/>
              <w:keepLines w:val="0"/>
              <w:widowControl/>
              <w:suppressLineNumbers w:val="0"/>
              <w:spacing w:before="0" w:beforeAutospacing="0" w:after="0" w:afterAutospacing="0"/>
              <w:ind w:left="0" w:right="0"/>
              <w:jc w:val="center"/>
              <w:rPr>
                <w:rFonts w:hint="eastAsia" w:ascii="Times New Roman" w:hAnsi="Times New Roman" w:eastAsia="方正仿宋_GBK" w:cs="Times New Roman"/>
                <w:color w:val="auto"/>
                <w:sz w:val="18"/>
                <w:szCs w:val="18"/>
                <w:lang w:val="en-US" w:eastAsia="zh-CN"/>
              </w:rPr>
            </w:pPr>
            <w:r>
              <w:rPr>
                <w:rFonts w:hint="eastAsia" w:ascii="Times New Roman" w:hAnsi="Times New Roman" w:eastAsia="方正仿宋_GBK" w:cs="Times New Roman"/>
                <w:color w:val="auto"/>
                <w:szCs w:val="22"/>
                <w:lang w:val="en-US" w:eastAsia="zh-CN"/>
              </w:rPr>
              <w:t>无</w:t>
            </w:r>
          </w:p>
        </w:tc>
      </w:tr>
      <w:tr w14:paraId="3F1EBDC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0" w:type="dxa"/>
            <w:vMerge w:val="continue"/>
            <w:tcBorders>
              <w:tl2br w:val="nil"/>
              <w:tr2bl w:val="nil"/>
            </w:tcBorders>
            <w:textDirection w:val="tbRlV"/>
            <w:vAlign w:val="center"/>
          </w:tcPr>
          <w:p w14:paraId="7510DE3E">
            <w:pPr>
              <w:keepNext w:val="0"/>
              <w:keepLines w:val="0"/>
              <w:suppressLineNumbers w:val="0"/>
              <w:spacing w:before="0" w:beforeAutospacing="0" w:after="0" w:afterAutospacing="0" w:line="240" w:lineRule="exact"/>
              <w:ind w:left="113" w:right="113"/>
              <w:jc w:val="center"/>
              <w:rPr>
                <w:rFonts w:hint="default" w:ascii="Times New Roman" w:hAnsi="Times New Roman" w:eastAsia="方正仿宋_GBK" w:cs="Times New Roman"/>
                <w:b/>
                <w:bCs/>
                <w:color w:val="auto"/>
                <w:sz w:val="20"/>
                <w:szCs w:val="20"/>
              </w:rPr>
            </w:pPr>
          </w:p>
        </w:tc>
        <w:tc>
          <w:tcPr>
            <w:tcW w:w="1730" w:type="dxa"/>
            <w:gridSpan w:val="3"/>
            <w:tcBorders>
              <w:tl2br w:val="nil"/>
              <w:tr2bl w:val="nil"/>
            </w:tcBorders>
            <w:vAlign w:val="center"/>
          </w:tcPr>
          <w:p w14:paraId="5700D5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消防电梯</w:t>
            </w:r>
          </w:p>
          <w:p w14:paraId="6A358EE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数量及位置</w:t>
            </w:r>
          </w:p>
        </w:tc>
        <w:tc>
          <w:tcPr>
            <w:tcW w:w="1036" w:type="dxa"/>
            <w:gridSpan w:val="2"/>
            <w:tcBorders>
              <w:tl2br w:val="nil"/>
              <w:tr2bl w:val="nil"/>
            </w:tcBorders>
            <w:vAlign w:val="center"/>
          </w:tcPr>
          <w:p w14:paraId="57C131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rPr>
            </w:pPr>
            <w:r>
              <w:rPr>
                <w:rFonts w:hint="eastAsia" w:ascii="Times New Roman" w:hAnsi="Times New Roman" w:eastAsia="方正仿宋_GBK" w:cs="Times New Roman"/>
                <w:color w:val="auto"/>
                <w:szCs w:val="22"/>
                <w:lang w:val="en-US" w:eastAsia="zh-CN"/>
              </w:rPr>
              <w:t>无</w:t>
            </w:r>
          </w:p>
        </w:tc>
        <w:tc>
          <w:tcPr>
            <w:tcW w:w="1098" w:type="dxa"/>
            <w:gridSpan w:val="4"/>
            <w:tcBorders>
              <w:tl2br w:val="nil"/>
              <w:tr2bl w:val="nil"/>
            </w:tcBorders>
            <w:vAlign w:val="center"/>
          </w:tcPr>
          <w:p w14:paraId="0ACBD80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疏散楼梯</w:t>
            </w:r>
          </w:p>
          <w:p w14:paraId="6A0A8F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 w:val="18"/>
                <w:szCs w:val="18"/>
                <w:lang w:val="en-US" w:eastAsia="zh-CN"/>
              </w:rPr>
            </w:pPr>
            <w:r>
              <w:rPr>
                <w:rFonts w:hint="default" w:ascii="Times New Roman" w:hAnsi="Times New Roman" w:eastAsia="方正仿宋_GBK" w:cs="Times New Roman"/>
                <w:b/>
                <w:bCs/>
                <w:color w:val="auto"/>
                <w:szCs w:val="21"/>
                <w:lang w:val="en-US" w:eastAsia="zh-CN"/>
              </w:rPr>
              <w:t>数量及位置</w:t>
            </w:r>
          </w:p>
        </w:tc>
        <w:tc>
          <w:tcPr>
            <w:tcW w:w="2019" w:type="dxa"/>
            <w:gridSpan w:val="4"/>
            <w:tcBorders>
              <w:tl2br w:val="nil"/>
              <w:tr2bl w:val="nil"/>
            </w:tcBorders>
            <w:vAlign w:val="center"/>
          </w:tcPr>
          <w:p w14:paraId="40855D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rPr>
            </w:pPr>
            <w:r>
              <w:rPr>
                <w:rFonts w:hint="default" w:ascii="Times New Roman" w:hAnsi="Times New Roman" w:eastAsia="方正仿宋_GBK" w:cs="Times New Roman"/>
                <w:color w:val="auto"/>
                <w:szCs w:val="22"/>
                <w:lang w:val="en-US" w:eastAsia="zh-CN"/>
              </w:rPr>
              <w:t>12部</w:t>
            </w:r>
            <w:r>
              <w:rPr>
                <w:rFonts w:hint="default" w:ascii="Times New Roman" w:hAnsi="Times New Roman" w:eastAsia="方正仿宋_GBK" w:cs="Times New Roman"/>
                <w:color w:val="auto"/>
                <w:szCs w:val="22"/>
              </w:rPr>
              <w:t>，均为封闭楼梯</w:t>
            </w:r>
          </w:p>
        </w:tc>
        <w:tc>
          <w:tcPr>
            <w:tcW w:w="1101" w:type="dxa"/>
            <w:tcBorders>
              <w:tl2br w:val="nil"/>
              <w:tr2bl w:val="nil"/>
            </w:tcBorders>
            <w:vAlign w:val="center"/>
          </w:tcPr>
          <w:p w14:paraId="7C6C2F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安全出口</w:t>
            </w:r>
          </w:p>
          <w:p w14:paraId="69B2E4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b/>
                <w:bCs/>
                <w:color w:val="auto"/>
                <w:szCs w:val="21"/>
                <w:lang w:val="en-US" w:eastAsia="zh-CN"/>
              </w:rPr>
              <w:t>数量及位置</w:t>
            </w:r>
          </w:p>
        </w:tc>
        <w:tc>
          <w:tcPr>
            <w:tcW w:w="2414" w:type="dxa"/>
            <w:gridSpan w:val="4"/>
            <w:tcBorders>
              <w:tl2br w:val="nil"/>
              <w:tr2bl w:val="nil"/>
            </w:tcBorders>
            <w:vAlign w:val="center"/>
          </w:tcPr>
          <w:p w14:paraId="05D1992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2"/>
                <w:lang w:val="en-US" w:eastAsia="zh-CN"/>
              </w:rPr>
              <w:t>一层8个，二层和三层为12个</w:t>
            </w:r>
          </w:p>
        </w:tc>
      </w:tr>
      <w:tr w14:paraId="3BA14D8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0" w:type="dxa"/>
            <w:vMerge w:val="continue"/>
            <w:tcBorders>
              <w:tl2br w:val="nil"/>
              <w:tr2bl w:val="nil"/>
            </w:tcBorders>
            <w:textDirection w:val="tbRlV"/>
            <w:vAlign w:val="center"/>
          </w:tcPr>
          <w:p w14:paraId="3ED09359">
            <w:pPr>
              <w:keepNext w:val="0"/>
              <w:keepLines w:val="0"/>
              <w:suppressLineNumbers w:val="0"/>
              <w:spacing w:before="0" w:beforeAutospacing="0" w:after="0" w:afterAutospacing="0" w:line="240" w:lineRule="exact"/>
              <w:ind w:left="113" w:right="113"/>
              <w:jc w:val="center"/>
              <w:rPr>
                <w:rFonts w:hint="default" w:ascii="Times New Roman" w:hAnsi="Times New Roman" w:eastAsia="方正仿宋_GBK" w:cs="Times New Roman"/>
                <w:b/>
                <w:bCs/>
                <w:color w:val="auto"/>
                <w:sz w:val="20"/>
                <w:szCs w:val="20"/>
              </w:rPr>
            </w:pPr>
          </w:p>
        </w:tc>
        <w:tc>
          <w:tcPr>
            <w:tcW w:w="1730" w:type="dxa"/>
            <w:gridSpan w:val="3"/>
            <w:tcBorders>
              <w:tl2br w:val="nil"/>
              <w:tr2bl w:val="nil"/>
            </w:tcBorders>
            <w:vAlign w:val="center"/>
          </w:tcPr>
          <w:p w14:paraId="1CF7A4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室内消火栓</w:t>
            </w:r>
          </w:p>
          <w:p w14:paraId="371DD03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数量</w:t>
            </w:r>
          </w:p>
        </w:tc>
        <w:tc>
          <w:tcPr>
            <w:tcW w:w="1036" w:type="dxa"/>
            <w:gridSpan w:val="2"/>
            <w:tcBorders>
              <w:tl2br w:val="nil"/>
              <w:tr2bl w:val="nil"/>
            </w:tcBorders>
            <w:vAlign w:val="center"/>
          </w:tcPr>
          <w:p w14:paraId="004B1A04">
            <w:pPr>
              <w:keepNext w:val="0"/>
              <w:keepLines w:val="0"/>
              <w:widowControl/>
              <w:suppressLineNumbers w:val="0"/>
              <w:spacing w:before="0" w:beforeAutospacing="0" w:after="0" w:afterAutospacing="0"/>
              <w:ind w:left="0" w:right="0"/>
              <w:jc w:val="center"/>
              <w:rPr>
                <w:rFonts w:hint="default" w:ascii="Times New Roman" w:hAnsi="Times New Roman" w:eastAsia="方正仿宋_GBK" w:cs="Times New Roman"/>
                <w:color w:val="auto"/>
                <w:szCs w:val="22"/>
              </w:rPr>
            </w:pPr>
            <w:r>
              <w:rPr>
                <w:rFonts w:hint="default" w:ascii="Times New Roman" w:hAnsi="Times New Roman" w:eastAsia="方正仿宋_GBK" w:cs="Times New Roman"/>
                <w:color w:val="auto"/>
                <w:szCs w:val="22"/>
                <w:lang w:val="en-US" w:eastAsia="zh-CN"/>
              </w:rPr>
              <w:t>156个</w:t>
            </w:r>
          </w:p>
        </w:tc>
        <w:tc>
          <w:tcPr>
            <w:tcW w:w="1098" w:type="dxa"/>
            <w:gridSpan w:val="4"/>
            <w:tcBorders>
              <w:tl2br w:val="nil"/>
              <w:tr2bl w:val="nil"/>
            </w:tcBorders>
            <w:vAlign w:val="center"/>
          </w:tcPr>
          <w:p w14:paraId="18EB66C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 w:val="18"/>
                <w:szCs w:val="18"/>
                <w:lang w:val="en-US" w:eastAsia="zh-CN"/>
              </w:rPr>
            </w:pPr>
            <w:r>
              <w:rPr>
                <w:rFonts w:hint="default" w:ascii="Times New Roman" w:hAnsi="Times New Roman" w:eastAsia="方正仿宋_GBK" w:cs="Times New Roman"/>
                <w:b/>
                <w:bCs/>
                <w:color w:val="auto"/>
                <w:szCs w:val="21"/>
                <w:lang w:val="en-US" w:eastAsia="zh-CN"/>
              </w:rPr>
              <w:t>标准层室内消火栓数量及位置</w:t>
            </w:r>
          </w:p>
        </w:tc>
        <w:tc>
          <w:tcPr>
            <w:tcW w:w="5534" w:type="dxa"/>
            <w:gridSpan w:val="9"/>
            <w:tcBorders>
              <w:tl2br w:val="nil"/>
              <w:tr2bl w:val="nil"/>
            </w:tcBorders>
            <w:vAlign w:val="center"/>
          </w:tcPr>
          <w:p w14:paraId="3E16166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both"/>
              <w:textAlignment w:val="auto"/>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2"/>
                <w:lang w:val="en-US" w:eastAsia="zh-CN"/>
              </w:rPr>
              <w:t>每层51个，电梯门口各3个，走廊2个</w:t>
            </w:r>
          </w:p>
        </w:tc>
      </w:tr>
      <w:tr w14:paraId="39AF8A8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0" w:type="dxa"/>
            <w:vMerge w:val="continue"/>
            <w:tcBorders>
              <w:tl2br w:val="nil"/>
              <w:tr2bl w:val="nil"/>
            </w:tcBorders>
            <w:textDirection w:val="tbRlV"/>
            <w:vAlign w:val="center"/>
          </w:tcPr>
          <w:p w14:paraId="50627B8B">
            <w:pPr>
              <w:keepNext w:val="0"/>
              <w:keepLines w:val="0"/>
              <w:suppressLineNumbers w:val="0"/>
              <w:spacing w:before="0" w:beforeAutospacing="0" w:after="0" w:afterAutospacing="0" w:line="240" w:lineRule="exact"/>
              <w:ind w:left="113" w:right="113"/>
              <w:jc w:val="center"/>
              <w:rPr>
                <w:rFonts w:hint="default" w:ascii="Times New Roman" w:hAnsi="Times New Roman" w:eastAsia="方正仿宋_GBK" w:cs="Times New Roman"/>
                <w:b/>
                <w:bCs/>
                <w:color w:val="auto"/>
                <w:sz w:val="20"/>
                <w:szCs w:val="20"/>
              </w:rPr>
            </w:pPr>
          </w:p>
        </w:tc>
        <w:tc>
          <w:tcPr>
            <w:tcW w:w="1730" w:type="dxa"/>
            <w:gridSpan w:val="3"/>
            <w:tcBorders>
              <w:tl2br w:val="nil"/>
              <w:tr2bl w:val="nil"/>
            </w:tcBorders>
            <w:vAlign w:val="center"/>
          </w:tcPr>
          <w:p w14:paraId="739005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室外消火栓</w:t>
            </w:r>
          </w:p>
          <w:p w14:paraId="246F388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数量</w:t>
            </w:r>
          </w:p>
        </w:tc>
        <w:tc>
          <w:tcPr>
            <w:tcW w:w="1036" w:type="dxa"/>
            <w:gridSpan w:val="2"/>
            <w:tcBorders>
              <w:tl2br w:val="nil"/>
              <w:tr2bl w:val="nil"/>
            </w:tcBorders>
            <w:vAlign w:val="center"/>
          </w:tcPr>
          <w:p w14:paraId="612C72BC">
            <w:pPr>
              <w:keepNext w:val="0"/>
              <w:keepLines w:val="0"/>
              <w:widowControl/>
              <w:suppressLineNumbers w:val="0"/>
              <w:spacing w:before="0" w:beforeAutospacing="0" w:after="0" w:afterAutospacing="0"/>
              <w:ind w:left="0" w:right="0"/>
              <w:jc w:val="center"/>
              <w:rPr>
                <w:rFonts w:hint="default" w:ascii="Times New Roman" w:hAnsi="Times New Roman" w:eastAsia="方正仿宋_GBK" w:cs="Times New Roman"/>
                <w:color w:val="auto"/>
                <w:szCs w:val="22"/>
              </w:rPr>
            </w:pPr>
            <w:r>
              <w:rPr>
                <w:rFonts w:hint="default" w:ascii="Times New Roman" w:hAnsi="Times New Roman" w:eastAsia="方正仿宋_GBK" w:cs="Times New Roman"/>
                <w:color w:val="auto"/>
                <w:szCs w:val="22"/>
                <w:lang w:val="en-US" w:eastAsia="zh-CN"/>
              </w:rPr>
              <w:t>无</w:t>
            </w:r>
          </w:p>
        </w:tc>
        <w:tc>
          <w:tcPr>
            <w:tcW w:w="1098" w:type="dxa"/>
            <w:gridSpan w:val="4"/>
            <w:tcBorders>
              <w:tl2br w:val="nil"/>
              <w:tr2bl w:val="nil"/>
            </w:tcBorders>
            <w:vAlign w:val="center"/>
          </w:tcPr>
          <w:p w14:paraId="37767CC0">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 w:val="18"/>
                <w:szCs w:val="18"/>
                <w:lang w:val="en-US" w:eastAsia="zh-CN"/>
              </w:rPr>
            </w:pPr>
            <w:r>
              <w:rPr>
                <w:rFonts w:hint="default" w:ascii="Times New Roman" w:hAnsi="Times New Roman" w:eastAsia="方正仿宋_GBK" w:cs="Times New Roman"/>
                <w:b/>
                <w:bCs/>
                <w:color w:val="auto"/>
                <w:szCs w:val="21"/>
                <w:lang w:val="en-US" w:eastAsia="zh-CN"/>
              </w:rPr>
              <w:t>室外消火栓位置分布</w:t>
            </w:r>
          </w:p>
        </w:tc>
        <w:tc>
          <w:tcPr>
            <w:tcW w:w="5534" w:type="dxa"/>
            <w:gridSpan w:val="9"/>
            <w:tcBorders>
              <w:tl2br w:val="nil"/>
              <w:tr2bl w:val="nil"/>
            </w:tcBorders>
            <w:vAlign w:val="center"/>
          </w:tcPr>
          <w:p w14:paraId="37501C2A">
            <w:pPr>
              <w:keepNext w:val="0"/>
              <w:keepLines w:val="0"/>
              <w:widowControl/>
              <w:suppressLineNumbers w:val="0"/>
              <w:spacing w:before="0" w:beforeAutospacing="0" w:after="0" w:afterAutospacing="0"/>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2"/>
                <w:lang w:val="en-US" w:eastAsia="zh-CN"/>
              </w:rPr>
              <w:t>无</w:t>
            </w:r>
          </w:p>
        </w:tc>
      </w:tr>
      <w:tr w14:paraId="32F30C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0" w:type="dxa"/>
            <w:vMerge w:val="continue"/>
            <w:tcBorders>
              <w:tl2br w:val="nil"/>
              <w:tr2bl w:val="nil"/>
            </w:tcBorders>
            <w:vAlign w:val="center"/>
          </w:tcPr>
          <w:p w14:paraId="02C83FCE">
            <w:pPr>
              <w:keepNext w:val="0"/>
              <w:keepLines w:val="0"/>
              <w:widowControl/>
              <w:suppressLineNumbers w:val="0"/>
              <w:spacing w:before="0" w:beforeAutospacing="0" w:after="0" w:afterAutospacing="0"/>
              <w:ind w:left="0" w:right="0"/>
              <w:jc w:val="left"/>
              <w:rPr>
                <w:rFonts w:hint="default" w:ascii="Times New Roman" w:hAnsi="Times New Roman" w:eastAsia="方正仿宋_GBK" w:cs="Times New Roman"/>
                <w:color w:val="auto"/>
                <w:sz w:val="20"/>
                <w:szCs w:val="20"/>
              </w:rPr>
            </w:pPr>
          </w:p>
        </w:tc>
        <w:tc>
          <w:tcPr>
            <w:tcW w:w="884" w:type="dxa"/>
            <w:vMerge w:val="restart"/>
            <w:tcBorders>
              <w:tl2br w:val="nil"/>
              <w:tr2bl w:val="nil"/>
            </w:tcBorders>
            <w:vAlign w:val="center"/>
          </w:tcPr>
          <w:p w14:paraId="0172A6B6">
            <w:pPr>
              <w:keepNext w:val="0"/>
              <w:keepLines w:val="0"/>
              <w:widowControl/>
              <w:suppressLineNumbers w:val="0"/>
              <w:spacing w:before="0" w:beforeAutospacing="0" w:after="0" w:afterAutospacing="0"/>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消防水源</w:t>
            </w:r>
          </w:p>
        </w:tc>
        <w:tc>
          <w:tcPr>
            <w:tcW w:w="846" w:type="dxa"/>
            <w:gridSpan w:val="2"/>
            <w:tcBorders>
              <w:tl2br w:val="nil"/>
              <w:tr2bl w:val="nil"/>
            </w:tcBorders>
            <w:vAlign w:val="center"/>
          </w:tcPr>
          <w:p w14:paraId="51CF5EF0">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kern w:val="2"/>
                <w:sz w:val="21"/>
                <w:szCs w:val="21"/>
                <w:lang w:val="en-US" w:eastAsia="zh-CN" w:bidi="ar-SA"/>
              </w:rPr>
            </w:pPr>
            <w:r>
              <w:rPr>
                <w:rFonts w:hint="default" w:ascii="Times New Roman" w:hAnsi="Times New Roman" w:eastAsia="方正仿宋_GBK" w:cs="Times New Roman"/>
                <w:b/>
                <w:bCs/>
                <w:color w:val="auto"/>
                <w:szCs w:val="21"/>
                <w:lang w:val="en-US" w:eastAsia="zh-CN"/>
              </w:rPr>
              <w:t>消防水池数量</w:t>
            </w:r>
          </w:p>
        </w:tc>
        <w:tc>
          <w:tcPr>
            <w:tcW w:w="1036" w:type="dxa"/>
            <w:gridSpan w:val="2"/>
            <w:tcBorders>
              <w:tl2br w:val="nil"/>
              <w:tr2bl w:val="nil"/>
            </w:tcBorders>
            <w:vAlign w:val="center"/>
          </w:tcPr>
          <w:p w14:paraId="6E2DBC0F">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color w:val="auto"/>
                <w:szCs w:val="22"/>
                <w:lang w:val="en-US" w:eastAsia="zh-CN"/>
              </w:rPr>
              <w:t>2个</w:t>
            </w:r>
          </w:p>
        </w:tc>
        <w:tc>
          <w:tcPr>
            <w:tcW w:w="1098" w:type="dxa"/>
            <w:gridSpan w:val="4"/>
            <w:tcBorders>
              <w:tl2br w:val="nil"/>
              <w:tr2bl w:val="nil"/>
            </w:tcBorders>
            <w:vAlign w:val="center"/>
          </w:tcPr>
          <w:p w14:paraId="5F5CEF35">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b/>
                <w:bCs/>
                <w:color w:val="auto"/>
                <w:szCs w:val="21"/>
                <w:lang w:val="en-US" w:eastAsia="zh-CN"/>
              </w:rPr>
              <w:t>位置</w:t>
            </w:r>
          </w:p>
        </w:tc>
        <w:tc>
          <w:tcPr>
            <w:tcW w:w="2019" w:type="dxa"/>
            <w:gridSpan w:val="4"/>
            <w:tcBorders>
              <w:tl2br w:val="nil"/>
              <w:tr2bl w:val="nil"/>
            </w:tcBorders>
            <w:vAlign w:val="center"/>
          </w:tcPr>
          <w:p w14:paraId="1B33CFA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东面水泵房</w:t>
            </w:r>
          </w:p>
          <w:p w14:paraId="0016C6F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2"/>
                <w:lang w:val="en-US" w:eastAsia="zh-CN"/>
              </w:rPr>
              <w:t>津海物流公司</w:t>
            </w:r>
          </w:p>
        </w:tc>
        <w:tc>
          <w:tcPr>
            <w:tcW w:w="1101" w:type="dxa"/>
            <w:tcBorders>
              <w:tl2br w:val="nil"/>
              <w:tr2bl w:val="nil"/>
            </w:tcBorders>
            <w:vAlign w:val="center"/>
          </w:tcPr>
          <w:p w14:paraId="05A2BCD9">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b/>
                <w:bCs/>
                <w:color w:val="auto"/>
                <w:szCs w:val="21"/>
                <w:lang w:val="en-US" w:eastAsia="zh-CN"/>
              </w:rPr>
              <w:t>总容量</w:t>
            </w:r>
          </w:p>
        </w:tc>
        <w:tc>
          <w:tcPr>
            <w:tcW w:w="1031" w:type="dxa"/>
            <w:gridSpan w:val="2"/>
            <w:tcBorders>
              <w:tl2br w:val="nil"/>
              <w:tr2bl w:val="nil"/>
            </w:tcBorders>
            <w:vAlign w:val="center"/>
          </w:tcPr>
          <w:p w14:paraId="6FD188EB">
            <w:pPr>
              <w:keepNext w:val="0"/>
              <w:keepLines w:val="0"/>
              <w:suppressLineNumbers w:val="0"/>
              <w:spacing w:before="0" w:beforeAutospacing="0" w:after="0" w:afterAutospacing="0" w:line="240" w:lineRule="exact"/>
              <w:ind w:left="0" w:right="0" w:firstLine="105" w:firstLineChars="5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2"/>
                <w:lang w:val="en-US" w:eastAsia="zh-CN"/>
              </w:rPr>
              <w:t>700m³</w:t>
            </w:r>
          </w:p>
        </w:tc>
        <w:tc>
          <w:tcPr>
            <w:tcW w:w="704" w:type="dxa"/>
            <w:tcBorders>
              <w:tl2br w:val="nil"/>
              <w:tr2bl w:val="nil"/>
            </w:tcBorders>
            <w:vAlign w:val="center"/>
          </w:tcPr>
          <w:p w14:paraId="5265D0AD">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b/>
                <w:bCs/>
                <w:color w:val="auto"/>
                <w:szCs w:val="21"/>
                <w:lang w:val="en-US" w:eastAsia="zh-CN"/>
              </w:rPr>
              <w:t>补给</w:t>
            </w:r>
            <w:r>
              <w:rPr>
                <w:rFonts w:hint="default" w:ascii="Times New Roman" w:hAnsi="Times New Roman" w:eastAsia="方正仿宋_GBK" w:cs="Times New Roman"/>
                <w:b/>
                <w:bCs/>
                <w:color w:val="auto"/>
                <w:szCs w:val="21"/>
                <w:lang w:val="en-US" w:eastAsia="zh-CN"/>
              </w:rPr>
              <w:br w:type="textWrapping"/>
            </w:r>
            <w:r>
              <w:rPr>
                <w:rFonts w:hint="default" w:ascii="Times New Roman" w:hAnsi="Times New Roman" w:eastAsia="方正仿宋_GBK" w:cs="Times New Roman"/>
                <w:b/>
                <w:bCs/>
                <w:color w:val="auto"/>
                <w:szCs w:val="21"/>
                <w:lang w:val="en-US" w:eastAsia="zh-CN"/>
              </w:rPr>
              <w:t>方式</w:t>
            </w:r>
          </w:p>
        </w:tc>
        <w:tc>
          <w:tcPr>
            <w:tcW w:w="679" w:type="dxa"/>
            <w:tcBorders>
              <w:tl2br w:val="nil"/>
              <w:tr2bl w:val="nil"/>
            </w:tcBorders>
            <w:vAlign w:val="center"/>
          </w:tcPr>
          <w:p w14:paraId="789D0465">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2"/>
                <w:lang w:val="en-US" w:eastAsia="zh-CN"/>
              </w:rPr>
              <w:t>市政</w:t>
            </w:r>
          </w:p>
        </w:tc>
      </w:tr>
      <w:tr w14:paraId="4E96EE2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0" w:type="dxa"/>
            <w:vMerge w:val="continue"/>
            <w:tcBorders>
              <w:tl2br w:val="nil"/>
              <w:tr2bl w:val="nil"/>
            </w:tcBorders>
            <w:vAlign w:val="center"/>
          </w:tcPr>
          <w:p w14:paraId="400E3826">
            <w:pPr>
              <w:keepNext w:val="0"/>
              <w:keepLines w:val="0"/>
              <w:widowControl/>
              <w:suppressLineNumbers w:val="0"/>
              <w:spacing w:before="0" w:beforeAutospacing="0" w:after="0" w:afterAutospacing="0"/>
              <w:ind w:left="0" w:right="0"/>
              <w:jc w:val="left"/>
              <w:rPr>
                <w:rFonts w:hint="default" w:ascii="Times New Roman" w:hAnsi="Times New Roman" w:eastAsia="方正仿宋_GBK" w:cs="Times New Roman"/>
                <w:color w:val="auto"/>
                <w:sz w:val="20"/>
                <w:szCs w:val="20"/>
              </w:rPr>
            </w:pPr>
          </w:p>
        </w:tc>
        <w:tc>
          <w:tcPr>
            <w:tcW w:w="884" w:type="dxa"/>
            <w:vMerge w:val="continue"/>
            <w:tcBorders>
              <w:tl2br w:val="nil"/>
              <w:tr2bl w:val="nil"/>
            </w:tcBorders>
            <w:vAlign w:val="center"/>
          </w:tcPr>
          <w:p w14:paraId="138EBEDA">
            <w:pPr>
              <w:keepNext w:val="0"/>
              <w:keepLines w:val="0"/>
              <w:widowControl/>
              <w:suppressLineNumbers w:val="0"/>
              <w:spacing w:before="0" w:beforeAutospacing="0" w:after="0" w:afterAutospacing="0"/>
              <w:ind w:left="0" w:right="0"/>
              <w:jc w:val="center"/>
              <w:rPr>
                <w:rFonts w:hint="default" w:ascii="Times New Roman" w:hAnsi="Times New Roman" w:eastAsia="方正仿宋_GBK" w:cs="Times New Roman"/>
                <w:b/>
                <w:bCs/>
                <w:color w:val="auto"/>
                <w:szCs w:val="21"/>
                <w:lang w:val="en-US" w:eastAsia="zh-CN"/>
              </w:rPr>
            </w:pPr>
          </w:p>
        </w:tc>
        <w:tc>
          <w:tcPr>
            <w:tcW w:w="846" w:type="dxa"/>
            <w:gridSpan w:val="2"/>
            <w:tcBorders>
              <w:tl2br w:val="nil"/>
              <w:tr2bl w:val="nil"/>
            </w:tcBorders>
            <w:vAlign w:val="center"/>
          </w:tcPr>
          <w:p w14:paraId="739D837B">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kern w:val="2"/>
                <w:sz w:val="21"/>
                <w:szCs w:val="21"/>
                <w:lang w:val="en-US" w:eastAsia="zh-CN" w:bidi="ar-SA"/>
              </w:rPr>
            </w:pPr>
            <w:r>
              <w:rPr>
                <w:rFonts w:hint="default" w:ascii="Times New Roman" w:hAnsi="Times New Roman" w:eastAsia="方正仿宋_GBK" w:cs="Times New Roman"/>
                <w:b/>
                <w:bCs/>
                <w:color w:val="auto"/>
                <w:szCs w:val="21"/>
                <w:lang w:val="en-US" w:eastAsia="zh-CN"/>
              </w:rPr>
              <w:t>室外其他水源</w:t>
            </w:r>
          </w:p>
        </w:tc>
        <w:tc>
          <w:tcPr>
            <w:tcW w:w="4153" w:type="dxa"/>
            <w:gridSpan w:val="10"/>
            <w:tcBorders>
              <w:tl2br w:val="nil"/>
              <w:tr2bl w:val="nil"/>
            </w:tcBorders>
            <w:vAlign w:val="center"/>
          </w:tcPr>
          <w:p w14:paraId="0875E174">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2"/>
                <w:lang w:val="en-US" w:eastAsia="zh-CN"/>
              </w:rPr>
              <w:t>无</w:t>
            </w:r>
          </w:p>
        </w:tc>
        <w:tc>
          <w:tcPr>
            <w:tcW w:w="1101" w:type="dxa"/>
            <w:tcBorders>
              <w:tl2br w:val="nil"/>
              <w:tr2bl w:val="nil"/>
            </w:tcBorders>
            <w:vAlign w:val="center"/>
          </w:tcPr>
          <w:p w14:paraId="0200BA27">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b/>
                <w:bCs/>
                <w:color w:val="auto"/>
                <w:szCs w:val="21"/>
                <w:lang w:val="en-US" w:eastAsia="zh-CN"/>
              </w:rPr>
              <w:t>位置</w:t>
            </w:r>
          </w:p>
        </w:tc>
        <w:tc>
          <w:tcPr>
            <w:tcW w:w="2414" w:type="dxa"/>
            <w:gridSpan w:val="4"/>
            <w:tcBorders>
              <w:tl2br w:val="nil"/>
              <w:tr2bl w:val="nil"/>
            </w:tcBorders>
            <w:vAlign w:val="center"/>
          </w:tcPr>
          <w:p w14:paraId="3E485967">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2"/>
                <w:lang w:val="en-US" w:eastAsia="zh-CN"/>
              </w:rPr>
              <w:t>无</w:t>
            </w:r>
          </w:p>
        </w:tc>
      </w:tr>
      <w:tr w14:paraId="637CE8B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0" w:type="dxa"/>
            <w:vMerge w:val="continue"/>
            <w:tcBorders>
              <w:tl2br w:val="nil"/>
              <w:tr2bl w:val="nil"/>
            </w:tcBorders>
            <w:vAlign w:val="center"/>
          </w:tcPr>
          <w:p w14:paraId="5B34D482">
            <w:pPr>
              <w:keepNext w:val="0"/>
              <w:keepLines w:val="0"/>
              <w:widowControl/>
              <w:suppressLineNumbers w:val="0"/>
              <w:spacing w:before="0" w:beforeAutospacing="0" w:after="0" w:afterAutospacing="0"/>
              <w:ind w:left="0" w:right="0"/>
              <w:jc w:val="left"/>
              <w:rPr>
                <w:rFonts w:hint="default" w:ascii="Times New Roman" w:hAnsi="Times New Roman" w:eastAsia="方正仿宋_GBK" w:cs="Times New Roman"/>
                <w:color w:val="auto"/>
                <w:sz w:val="20"/>
                <w:szCs w:val="20"/>
              </w:rPr>
            </w:pPr>
          </w:p>
        </w:tc>
        <w:tc>
          <w:tcPr>
            <w:tcW w:w="1730" w:type="dxa"/>
            <w:gridSpan w:val="3"/>
            <w:tcBorders>
              <w:tl2br w:val="nil"/>
              <w:tr2bl w:val="nil"/>
            </w:tcBorders>
            <w:vAlign w:val="center"/>
          </w:tcPr>
          <w:p w14:paraId="4B09AEE9">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自动报警</w:t>
            </w:r>
          </w:p>
          <w:p w14:paraId="39AB8438">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系统</w:t>
            </w:r>
          </w:p>
        </w:tc>
        <w:tc>
          <w:tcPr>
            <w:tcW w:w="1036" w:type="dxa"/>
            <w:gridSpan w:val="2"/>
            <w:tcBorders>
              <w:tl2br w:val="nil"/>
              <w:tr2bl w:val="nil"/>
            </w:tcBorders>
            <w:vAlign w:val="center"/>
          </w:tcPr>
          <w:p w14:paraId="25E04734">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有（</w:t>
            </w:r>
            <w:r>
              <w:rPr>
                <w:rFonts w:hint="eastAsia" w:eastAsia="方正仿宋_GBK" w:cs="Times New Roman"/>
                <w:color w:val="auto"/>
                <w:szCs w:val="22"/>
                <w:lang w:val="en-US" w:eastAsia="zh-CN"/>
              </w:rPr>
              <w:t xml:space="preserve"> </w:t>
            </w:r>
            <w:r>
              <w:rPr>
                <w:rFonts w:hint="default" w:ascii="Times New Roman" w:hAnsi="Times New Roman" w:eastAsia="方正仿宋_GBK" w:cs="Times New Roman"/>
                <w:color w:val="auto"/>
                <w:szCs w:val="22"/>
                <w:lang w:val="en-US" w:eastAsia="zh-CN"/>
              </w:rPr>
              <w:t>√）</w:t>
            </w:r>
            <w:r>
              <w:rPr>
                <w:rFonts w:hint="default" w:ascii="Times New Roman" w:hAnsi="Times New Roman" w:eastAsia="方正仿宋_GBK" w:cs="Times New Roman"/>
                <w:color w:val="auto"/>
                <w:szCs w:val="22"/>
                <w:lang w:val="en-US" w:eastAsia="zh-CN"/>
              </w:rPr>
              <w:br w:type="textWrapping"/>
            </w:r>
            <w:r>
              <w:rPr>
                <w:rFonts w:hint="default" w:ascii="Times New Roman" w:hAnsi="Times New Roman" w:eastAsia="方正仿宋_GBK" w:cs="Times New Roman"/>
                <w:color w:val="auto"/>
                <w:szCs w:val="22"/>
                <w:lang w:val="en-US" w:eastAsia="zh-CN"/>
              </w:rPr>
              <w:t>无（  ）</w:t>
            </w:r>
          </w:p>
        </w:tc>
        <w:tc>
          <w:tcPr>
            <w:tcW w:w="987" w:type="dxa"/>
            <w:gridSpan w:val="3"/>
            <w:tcBorders>
              <w:tl2br w:val="nil"/>
              <w:tr2bl w:val="nil"/>
            </w:tcBorders>
            <w:vAlign w:val="center"/>
          </w:tcPr>
          <w:p w14:paraId="2CC0B449">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自动喷水系统</w:t>
            </w:r>
          </w:p>
        </w:tc>
        <w:tc>
          <w:tcPr>
            <w:tcW w:w="981" w:type="dxa"/>
            <w:gridSpan w:val="3"/>
            <w:tcBorders>
              <w:tl2br w:val="nil"/>
              <w:tr2bl w:val="nil"/>
            </w:tcBorders>
            <w:vAlign w:val="center"/>
          </w:tcPr>
          <w:p w14:paraId="062A0DE2">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有（√</w:t>
            </w:r>
            <w:r>
              <w:rPr>
                <w:rFonts w:hint="eastAsia" w:eastAsia="方正仿宋_GBK" w:cs="Times New Roman"/>
                <w:color w:val="auto"/>
                <w:szCs w:val="22"/>
                <w:lang w:val="en-US" w:eastAsia="zh-CN"/>
              </w:rPr>
              <w:t xml:space="preserve"> </w:t>
            </w:r>
            <w:r>
              <w:rPr>
                <w:rFonts w:hint="default" w:ascii="Times New Roman" w:hAnsi="Times New Roman" w:eastAsia="方正仿宋_GBK" w:cs="Times New Roman"/>
                <w:color w:val="auto"/>
                <w:szCs w:val="22"/>
                <w:lang w:val="en-US" w:eastAsia="zh-CN"/>
              </w:rPr>
              <w:t>）</w:t>
            </w:r>
            <w:r>
              <w:rPr>
                <w:rFonts w:hint="default" w:ascii="Times New Roman" w:hAnsi="Times New Roman" w:eastAsia="方正仿宋_GBK" w:cs="Times New Roman"/>
                <w:color w:val="auto"/>
                <w:szCs w:val="22"/>
                <w:lang w:val="en-US" w:eastAsia="zh-CN"/>
              </w:rPr>
              <w:br w:type="textWrapping"/>
            </w:r>
            <w:r>
              <w:rPr>
                <w:rFonts w:hint="default" w:ascii="Times New Roman" w:hAnsi="Times New Roman" w:eastAsia="方正仿宋_GBK" w:cs="Times New Roman"/>
                <w:color w:val="auto"/>
                <w:szCs w:val="22"/>
                <w:lang w:val="en-US" w:eastAsia="zh-CN"/>
              </w:rPr>
              <w:t>无（  ）</w:t>
            </w:r>
          </w:p>
        </w:tc>
        <w:tc>
          <w:tcPr>
            <w:tcW w:w="1149" w:type="dxa"/>
            <w:gridSpan w:val="2"/>
            <w:tcBorders>
              <w:tl2br w:val="nil"/>
              <w:tr2bl w:val="nil"/>
            </w:tcBorders>
            <w:vAlign w:val="center"/>
          </w:tcPr>
          <w:p w14:paraId="4F2FE270">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应急广播</w:t>
            </w:r>
          </w:p>
          <w:p w14:paraId="7D6A2210">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系统</w:t>
            </w:r>
          </w:p>
        </w:tc>
        <w:tc>
          <w:tcPr>
            <w:tcW w:w="1101" w:type="dxa"/>
            <w:tcBorders>
              <w:tl2br w:val="nil"/>
              <w:tr2bl w:val="nil"/>
            </w:tcBorders>
            <w:vAlign w:val="center"/>
          </w:tcPr>
          <w:p w14:paraId="2A5BB9C8">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有（</w:t>
            </w:r>
            <w:r>
              <w:rPr>
                <w:rFonts w:hint="eastAsia" w:eastAsia="方正仿宋_GBK" w:cs="Times New Roman"/>
                <w:color w:val="auto"/>
                <w:szCs w:val="22"/>
                <w:lang w:val="en-US" w:eastAsia="zh-CN"/>
              </w:rPr>
              <w:t xml:space="preserve"> </w:t>
            </w:r>
            <w:r>
              <w:rPr>
                <w:rFonts w:hint="default" w:ascii="Times New Roman" w:hAnsi="Times New Roman" w:eastAsia="方正仿宋_GBK" w:cs="Times New Roman"/>
                <w:color w:val="auto"/>
                <w:szCs w:val="22"/>
                <w:lang w:val="en-US" w:eastAsia="zh-CN"/>
              </w:rPr>
              <w:t>√）</w:t>
            </w:r>
            <w:r>
              <w:rPr>
                <w:rFonts w:hint="default" w:ascii="Times New Roman" w:hAnsi="Times New Roman" w:eastAsia="方正仿宋_GBK" w:cs="Times New Roman"/>
                <w:color w:val="auto"/>
                <w:szCs w:val="22"/>
                <w:lang w:val="en-US" w:eastAsia="zh-CN"/>
              </w:rPr>
              <w:br w:type="textWrapping"/>
            </w:r>
            <w:r>
              <w:rPr>
                <w:rFonts w:hint="default" w:ascii="Times New Roman" w:hAnsi="Times New Roman" w:eastAsia="方正仿宋_GBK" w:cs="Times New Roman"/>
                <w:color w:val="auto"/>
                <w:szCs w:val="22"/>
                <w:lang w:val="en-US" w:eastAsia="zh-CN"/>
              </w:rPr>
              <w:t>无（  ）</w:t>
            </w:r>
          </w:p>
        </w:tc>
        <w:tc>
          <w:tcPr>
            <w:tcW w:w="1031" w:type="dxa"/>
            <w:gridSpan w:val="2"/>
            <w:tcBorders>
              <w:tl2br w:val="nil"/>
              <w:tr2bl w:val="nil"/>
            </w:tcBorders>
            <w:vAlign w:val="center"/>
          </w:tcPr>
          <w:p w14:paraId="7AA159F7">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防排烟</w:t>
            </w:r>
          </w:p>
          <w:p w14:paraId="1F669665">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系统</w:t>
            </w:r>
          </w:p>
        </w:tc>
        <w:tc>
          <w:tcPr>
            <w:tcW w:w="1383" w:type="dxa"/>
            <w:gridSpan w:val="2"/>
            <w:tcBorders>
              <w:tl2br w:val="nil"/>
              <w:tr2bl w:val="nil"/>
            </w:tcBorders>
            <w:vAlign w:val="center"/>
          </w:tcPr>
          <w:p w14:paraId="7A1E5B1F">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有（</w:t>
            </w:r>
            <w:r>
              <w:rPr>
                <w:rFonts w:hint="eastAsia" w:eastAsia="方正仿宋_GBK" w:cs="Times New Roman"/>
                <w:color w:val="auto"/>
                <w:szCs w:val="22"/>
                <w:lang w:val="en-US" w:eastAsia="zh-CN"/>
              </w:rPr>
              <w:t xml:space="preserve"> </w:t>
            </w:r>
            <w:r>
              <w:rPr>
                <w:rFonts w:hint="default" w:ascii="Times New Roman" w:hAnsi="Times New Roman" w:eastAsia="方正仿宋_GBK" w:cs="Times New Roman"/>
                <w:color w:val="auto"/>
                <w:szCs w:val="22"/>
                <w:lang w:val="en-US" w:eastAsia="zh-CN"/>
              </w:rPr>
              <w:t>√）</w:t>
            </w:r>
            <w:r>
              <w:rPr>
                <w:rFonts w:hint="default" w:ascii="Times New Roman" w:hAnsi="Times New Roman" w:eastAsia="方正仿宋_GBK" w:cs="Times New Roman"/>
                <w:color w:val="auto"/>
                <w:szCs w:val="22"/>
                <w:lang w:val="en-US" w:eastAsia="zh-CN"/>
              </w:rPr>
              <w:br w:type="textWrapping"/>
            </w:r>
            <w:r>
              <w:rPr>
                <w:rFonts w:hint="default" w:ascii="Times New Roman" w:hAnsi="Times New Roman" w:eastAsia="方正仿宋_GBK" w:cs="Times New Roman"/>
                <w:color w:val="auto"/>
                <w:szCs w:val="22"/>
                <w:lang w:val="en-US" w:eastAsia="zh-CN"/>
              </w:rPr>
              <w:t>无（  ）</w:t>
            </w:r>
          </w:p>
        </w:tc>
      </w:tr>
      <w:tr w14:paraId="634F576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0" w:type="dxa"/>
            <w:vMerge w:val="continue"/>
            <w:tcBorders>
              <w:tl2br w:val="nil"/>
              <w:tr2bl w:val="nil"/>
            </w:tcBorders>
            <w:vAlign w:val="center"/>
          </w:tcPr>
          <w:p w14:paraId="66BA5759">
            <w:pPr>
              <w:keepNext w:val="0"/>
              <w:keepLines w:val="0"/>
              <w:widowControl/>
              <w:suppressLineNumbers w:val="0"/>
              <w:spacing w:before="0" w:beforeAutospacing="0" w:after="0" w:afterAutospacing="0"/>
              <w:ind w:left="0" w:right="0"/>
              <w:jc w:val="left"/>
              <w:rPr>
                <w:rFonts w:hint="default" w:ascii="Times New Roman" w:hAnsi="Times New Roman" w:eastAsia="方正仿宋_GBK" w:cs="Times New Roman"/>
                <w:color w:val="auto"/>
                <w:sz w:val="20"/>
                <w:szCs w:val="20"/>
              </w:rPr>
            </w:pPr>
          </w:p>
        </w:tc>
        <w:tc>
          <w:tcPr>
            <w:tcW w:w="1730" w:type="dxa"/>
            <w:gridSpan w:val="3"/>
            <w:tcBorders>
              <w:tl2br w:val="nil"/>
              <w:tr2bl w:val="nil"/>
            </w:tcBorders>
            <w:vAlign w:val="center"/>
          </w:tcPr>
          <w:p w14:paraId="4524176B">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固定灭火</w:t>
            </w:r>
          </w:p>
          <w:p w14:paraId="134744F4">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系统</w:t>
            </w:r>
          </w:p>
        </w:tc>
        <w:tc>
          <w:tcPr>
            <w:tcW w:w="1036" w:type="dxa"/>
            <w:gridSpan w:val="2"/>
            <w:tcBorders>
              <w:tl2br w:val="nil"/>
              <w:tr2bl w:val="nil"/>
            </w:tcBorders>
            <w:vAlign w:val="center"/>
          </w:tcPr>
          <w:p w14:paraId="5DCC0026">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有（  ）</w:t>
            </w:r>
            <w:r>
              <w:rPr>
                <w:rFonts w:hint="default" w:ascii="Times New Roman" w:hAnsi="Times New Roman" w:eastAsia="方正仿宋_GBK" w:cs="Times New Roman"/>
                <w:color w:val="auto"/>
                <w:szCs w:val="22"/>
                <w:lang w:val="en-US" w:eastAsia="zh-CN"/>
              </w:rPr>
              <w:br w:type="textWrapping"/>
            </w:r>
            <w:r>
              <w:rPr>
                <w:rFonts w:hint="default" w:ascii="Times New Roman" w:hAnsi="Times New Roman" w:eastAsia="方正仿宋_GBK" w:cs="Times New Roman"/>
                <w:color w:val="auto"/>
                <w:szCs w:val="22"/>
                <w:lang w:val="en-US" w:eastAsia="zh-CN"/>
              </w:rPr>
              <w:t>无（  ）</w:t>
            </w:r>
          </w:p>
        </w:tc>
        <w:tc>
          <w:tcPr>
            <w:tcW w:w="987" w:type="dxa"/>
            <w:gridSpan w:val="3"/>
            <w:tcBorders>
              <w:tl2br w:val="nil"/>
              <w:tr2bl w:val="nil"/>
            </w:tcBorders>
            <w:vAlign w:val="center"/>
          </w:tcPr>
          <w:p w14:paraId="58FFFFBC">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干粉灭火系统</w:t>
            </w:r>
          </w:p>
        </w:tc>
        <w:tc>
          <w:tcPr>
            <w:tcW w:w="981" w:type="dxa"/>
            <w:gridSpan w:val="3"/>
            <w:tcBorders>
              <w:tl2br w:val="nil"/>
              <w:tr2bl w:val="nil"/>
            </w:tcBorders>
            <w:vAlign w:val="center"/>
          </w:tcPr>
          <w:p w14:paraId="7C36D168">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有（  ）</w:t>
            </w:r>
            <w:r>
              <w:rPr>
                <w:rFonts w:hint="default" w:ascii="Times New Roman" w:hAnsi="Times New Roman" w:eastAsia="方正仿宋_GBK" w:cs="Times New Roman"/>
                <w:color w:val="auto"/>
                <w:szCs w:val="22"/>
                <w:lang w:val="en-US" w:eastAsia="zh-CN"/>
              </w:rPr>
              <w:br w:type="textWrapping"/>
            </w:r>
            <w:r>
              <w:rPr>
                <w:rFonts w:hint="default" w:ascii="Times New Roman" w:hAnsi="Times New Roman" w:eastAsia="方正仿宋_GBK" w:cs="Times New Roman"/>
                <w:color w:val="auto"/>
                <w:szCs w:val="22"/>
                <w:lang w:val="en-US" w:eastAsia="zh-CN"/>
              </w:rPr>
              <w:t>无（  ）</w:t>
            </w:r>
          </w:p>
        </w:tc>
        <w:tc>
          <w:tcPr>
            <w:tcW w:w="1149" w:type="dxa"/>
            <w:gridSpan w:val="2"/>
            <w:tcBorders>
              <w:tl2br w:val="nil"/>
              <w:tr2bl w:val="nil"/>
            </w:tcBorders>
            <w:vAlign w:val="center"/>
          </w:tcPr>
          <w:p w14:paraId="6B258008">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气体灭火</w:t>
            </w:r>
          </w:p>
          <w:p w14:paraId="0B6B7CE9">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系统</w:t>
            </w:r>
          </w:p>
        </w:tc>
        <w:tc>
          <w:tcPr>
            <w:tcW w:w="1101" w:type="dxa"/>
            <w:tcBorders>
              <w:tl2br w:val="nil"/>
              <w:tr2bl w:val="nil"/>
            </w:tcBorders>
            <w:vAlign w:val="center"/>
          </w:tcPr>
          <w:p w14:paraId="686B7F45">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有（  ）</w:t>
            </w:r>
            <w:r>
              <w:rPr>
                <w:rFonts w:hint="default" w:ascii="Times New Roman" w:hAnsi="Times New Roman" w:eastAsia="方正仿宋_GBK" w:cs="Times New Roman"/>
                <w:color w:val="auto"/>
                <w:szCs w:val="22"/>
                <w:lang w:val="en-US" w:eastAsia="zh-CN"/>
              </w:rPr>
              <w:br w:type="textWrapping"/>
            </w:r>
            <w:r>
              <w:rPr>
                <w:rFonts w:hint="default" w:ascii="Times New Roman" w:hAnsi="Times New Roman" w:eastAsia="方正仿宋_GBK" w:cs="Times New Roman"/>
                <w:color w:val="auto"/>
                <w:szCs w:val="22"/>
                <w:lang w:val="en-US" w:eastAsia="zh-CN"/>
              </w:rPr>
              <w:t>无（  ）</w:t>
            </w:r>
          </w:p>
        </w:tc>
        <w:tc>
          <w:tcPr>
            <w:tcW w:w="1031" w:type="dxa"/>
            <w:gridSpan w:val="2"/>
            <w:tcBorders>
              <w:tl2br w:val="nil"/>
              <w:tr2bl w:val="nil"/>
            </w:tcBorders>
            <w:vAlign w:val="center"/>
          </w:tcPr>
          <w:p w14:paraId="2B96E549">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泡沫系统</w:t>
            </w:r>
          </w:p>
        </w:tc>
        <w:tc>
          <w:tcPr>
            <w:tcW w:w="1383" w:type="dxa"/>
            <w:gridSpan w:val="2"/>
            <w:tcBorders>
              <w:tl2br w:val="nil"/>
              <w:tr2bl w:val="nil"/>
            </w:tcBorders>
            <w:vAlign w:val="center"/>
          </w:tcPr>
          <w:p w14:paraId="12C4E9D9">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有（  ）</w:t>
            </w:r>
            <w:r>
              <w:rPr>
                <w:rFonts w:hint="default" w:ascii="Times New Roman" w:hAnsi="Times New Roman" w:eastAsia="方正仿宋_GBK" w:cs="Times New Roman"/>
                <w:color w:val="auto"/>
                <w:szCs w:val="22"/>
                <w:lang w:val="en-US" w:eastAsia="zh-CN"/>
              </w:rPr>
              <w:br w:type="textWrapping"/>
            </w:r>
            <w:r>
              <w:rPr>
                <w:rFonts w:hint="default" w:ascii="Times New Roman" w:hAnsi="Times New Roman" w:eastAsia="方正仿宋_GBK" w:cs="Times New Roman"/>
                <w:color w:val="auto"/>
                <w:szCs w:val="22"/>
                <w:lang w:val="en-US" w:eastAsia="zh-CN"/>
              </w:rPr>
              <w:t>无（  ）</w:t>
            </w:r>
          </w:p>
        </w:tc>
      </w:tr>
      <w:tr w14:paraId="0285DB9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0" w:type="dxa"/>
            <w:vMerge w:val="continue"/>
            <w:tcBorders>
              <w:tl2br w:val="nil"/>
              <w:tr2bl w:val="nil"/>
            </w:tcBorders>
            <w:vAlign w:val="center"/>
          </w:tcPr>
          <w:p w14:paraId="61C40A00">
            <w:pPr>
              <w:keepNext w:val="0"/>
              <w:keepLines w:val="0"/>
              <w:widowControl/>
              <w:suppressLineNumbers w:val="0"/>
              <w:spacing w:before="0" w:beforeAutospacing="0" w:after="0" w:afterAutospacing="0"/>
              <w:ind w:left="0" w:right="0"/>
              <w:jc w:val="left"/>
              <w:rPr>
                <w:rFonts w:hint="default" w:ascii="Times New Roman" w:hAnsi="Times New Roman" w:eastAsia="方正仿宋_GBK" w:cs="Times New Roman"/>
                <w:color w:val="auto"/>
                <w:sz w:val="20"/>
                <w:szCs w:val="20"/>
              </w:rPr>
            </w:pPr>
          </w:p>
        </w:tc>
        <w:tc>
          <w:tcPr>
            <w:tcW w:w="884" w:type="dxa"/>
            <w:vMerge w:val="restart"/>
            <w:tcBorders>
              <w:tl2br w:val="nil"/>
              <w:tr2bl w:val="nil"/>
            </w:tcBorders>
            <w:vAlign w:val="center"/>
          </w:tcPr>
          <w:p w14:paraId="6F7A5E4D">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消防泵</w:t>
            </w:r>
          </w:p>
        </w:tc>
        <w:tc>
          <w:tcPr>
            <w:tcW w:w="846" w:type="dxa"/>
            <w:gridSpan w:val="2"/>
            <w:tcBorders>
              <w:tl2br w:val="nil"/>
              <w:tr2bl w:val="nil"/>
            </w:tcBorders>
            <w:vAlign w:val="center"/>
          </w:tcPr>
          <w:p w14:paraId="2F151200">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消火栓泵数量</w:t>
            </w:r>
          </w:p>
        </w:tc>
        <w:tc>
          <w:tcPr>
            <w:tcW w:w="1036" w:type="dxa"/>
            <w:gridSpan w:val="2"/>
            <w:tcBorders>
              <w:tl2br w:val="nil"/>
              <w:tr2bl w:val="nil"/>
            </w:tcBorders>
            <w:vAlign w:val="center"/>
          </w:tcPr>
          <w:p w14:paraId="47F2CF9F">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kern w:val="2"/>
                <w:sz w:val="21"/>
                <w:szCs w:val="21"/>
                <w:lang w:val="en-US" w:eastAsia="zh-CN" w:bidi="ar-SA"/>
              </w:rPr>
            </w:pPr>
            <w:r>
              <w:rPr>
                <w:rFonts w:hint="default" w:ascii="Times New Roman" w:hAnsi="Times New Roman" w:eastAsia="方正仿宋_GBK" w:cs="Times New Roman"/>
                <w:color w:val="auto"/>
                <w:szCs w:val="21"/>
                <w:lang w:val="en-US" w:eastAsia="zh-CN"/>
              </w:rPr>
              <w:t>2台</w:t>
            </w:r>
          </w:p>
        </w:tc>
        <w:tc>
          <w:tcPr>
            <w:tcW w:w="987" w:type="dxa"/>
            <w:gridSpan w:val="3"/>
            <w:tcBorders>
              <w:tl2br w:val="nil"/>
              <w:tr2bl w:val="nil"/>
            </w:tcBorders>
            <w:tcMar>
              <w:top w:w="0" w:type="dxa"/>
              <w:left w:w="0" w:type="dxa"/>
              <w:bottom w:w="0" w:type="dxa"/>
              <w:right w:w="0" w:type="dxa"/>
            </w:tcMar>
            <w:vAlign w:val="center"/>
          </w:tcPr>
          <w:p w14:paraId="1AA64C3B">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1"/>
                <w:lang w:val="en-US" w:eastAsia="zh-CN"/>
              </w:rPr>
            </w:pPr>
            <w:r>
              <w:rPr>
                <w:rFonts w:hint="default" w:ascii="Times New Roman" w:hAnsi="Times New Roman" w:eastAsia="方正仿宋_GBK" w:cs="Times New Roman"/>
                <w:b/>
                <w:bCs/>
                <w:color w:val="auto"/>
                <w:szCs w:val="21"/>
                <w:lang w:val="en-US" w:eastAsia="zh-CN"/>
              </w:rPr>
              <w:t>扬程</w:t>
            </w:r>
            <w:r>
              <w:rPr>
                <w:rFonts w:hint="eastAsia" w:eastAsia="方正仿宋_GBK" w:cs="Times New Roman"/>
                <w:b/>
                <w:bCs/>
                <w:color w:val="auto"/>
                <w:szCs w:val="21"/>
                <w:lang w:val="en-US" w:eastAsia="zh-CN"/>
              </w:rPr>
              <w:t>：</w:t>
            </w:r>
            <w:r>
              <w:rPr>
                <w:rFonts w:hint="default" w:ascii="Times New Roman" w:hAnsi="Times New Roman" w:eastAsia="方正仿宋_GBK" w:cs="Times New Roman"/>
                <w:b w:val="0"/>
                <w:bCs w:val="0"/>
                <w:color w:val="auto"/>
                <w:szCs w:val="21"/>
                <w:lang w:val="en-US" w:eastAsia="zh-CN"/>
              </w:rPr>
              <w:t>75m</w:t>
            </w:r>
          </w:p>
        </w:tc>
        <w:tc>
          <w:tcPr>
            <w:tcW w:w="981" w:type="dxa"/>
            <w:gridSpan w:val="3"/>
            <w:tcBorders>
              <w:tl2br w:val="nil"/>
              <w:tr2bl w:val="nil"/>
            </w:tcBorders>
            <w:tcMar>
              <w:top w:w="0" w:type="dxa"/>
              <w:left w:w="0" w:type="dxa"/>
              <w:bottom w:w="0" w:type="dxa"/>
              <w:right w:w="0" w:type="dxa"/>
            </w:tcMar>
            <w:vAlign w:val="center"/>
          </w:tcPr>
          <w:p w14:paraId="5D5844AE">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1"/>
                <w:lang w:val="en-US" w:eastAsia="zh-CN"/>
              </w:rPr>
            </w:pPr>
            <w:r>
              <w:rPr>
                <w:rFonts w:hint="default" w:ascii="Times New Roman" w:hAnsi="Times New Roman" w:eastAsia="方正仿宋_GBK" w:cs="Times New Roman"/>
                <w:b/>
                <w:bCs/>
                <w:color w:val="auto"/>
                <w:spacing w:val="0"/>
                <w:w w:val="86"/>
                <w:szCs w:val="21"/>
                <w:lang w:val="en-US" w:eastAsia="zh-CN"/>
              </w:rPr>
              <w:t>流量：</w:t>
            </w:r>
            <w:r>
              <w:rPr>
                <w:rFonts w:hint="default" w:ascii="Times New Roman" w:hAnsi="Times New Roman" w:eastAsia="方正仿宋_GBK" w:cs="Times New Roman"/>
                <w:b w:val="0"/>
                <w:bCs w:val="0"/>
                <w:color w:val="auto"/>
                <w:szCs w:val="21"/>
                <w:lang w:val="en-US" w:eastAsia="zh-CN"/>
              </w:rPr>
              <w:t>30L/S</w:t>
            </w:r>
          </w:p>
        </w:tc>
        <w:tc>
          <w:tcPr>
            <w:tcW w:w="1149" w:type="dxa"/>
            <w:gridSpan w:val="2"/>
            <w:tcBorders>
              <w:tl2br w:val="nil"/>
              <w:tr2bl w:val="nil"/>
            </w:tcBorders>
            <w:vAlign w:val="center"/>
          </w:tcPr>
          <w:p w14:paraId="2918219C">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水泵</w:t>
            </w:r>
          </w:p>
          <w:p w14:paraId="551D08F7">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接合器</w:t>
            </w:r>
            <w:r>
              <w:rPr>
                <w:rFonts w:hint="default" w:ascii="Times New Roman" w:hAnsi="Times New Roman" w:eastAsia="方正仿宋_GBK" w:cs="Times New Roman"/>
                <w:b/>
                <w:bCs/>
                <w:color w:val="auto"/>
                <w:spacing w:val="0"/>
                <w:w w:val="86"/>
                <w:szCs w:val="21"/>
                <w:lang w:val="en-US" w:eastAsia="zh-CN"/>
              </w:rPr>
              <w:t>数量</w:t>
            </w:r>
          </w:p>
        </w:tc>
        <w:tc>
          <w:tcPr>
            <w:tcW w:w="1101" w:type="dxa"/>
            <w:tcBorders>
              <w:tl2br w:val="nil"/>
              <w:tr2bl w:val="nil"/>
            </w:tcBorders>
            <w:vAlign w:val="center"/>
          </w:tcPr>
          <w:p w14:paraId="7C9666CC">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1"/>
                <w:lang w:val="en-US" w:eastAsia="zh-CN"/>
              </w:rPr>
            </w:pPr>
            <w:r>
              <w:rPr>
                <w:rFonts w:hint="default" w:ascii="Times New Roman" w:hAnsi="Times New Roman" w:eastAsia="方正仿宋_GBK" w:cs="Times New Roman"/>
                <w:color w:val="auto"/>
                <w:spacing w:val="0"/>
                <w:w w:val="86"/>
                <w:szCs w:val="21"/>
                <w:lang w:val="en-US" w:eastAsia="zh-CN"/>
              </w:rPr>
              <w:t>2组</w:t>
            </w:r>
          </w:p>
        </w:tc>
        <w:tc>
          <w:tcPr>
            <w:tcW w:w="1031" w:type="dxa"/>
            <w:gridSpan w:val="2"/>
            <w:tcBorders>
              <w:tl2br w:val="nil"/>
              <w:tr2bl w:val="nil"/>
            </w:tcBorders>
            <w:vAlign w:val="center"/>
          </w:tcPr>
          <w:p w14:paraId="0756EB8D">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1"/>
                <w:lang w:val="en-US" w:eastAsia="zh-CN"/>
              </w:rPr>
            </w:pPr>
            <w:r>
              <w:rPr>
                <w:rFonts w:hint="default" w:ascii="Times New Roman" w:hAnsi="Times New Roman" w:eastAsia="方正仿宋_GBK" w:cs="Times New Roman"/>
                <w:b/>
                <w:bCs/>
                <w:color w:val="auto"/>
                <w:szCs w:val="21"/>
                <w:lang w:val="en-US" w:eastAsia="zh-CN"/>
              </w:rPr>
              <w:t>位置</w:t>
            </w:r>
          </w:p>
        </w:tc>
        <w:tc>
          <w:tcPr>
            <w:tcW w:w="1383" w:type="dxa"/>
            <w:gridSpan w:val="2"/>
            <w:tcBorders>
              <w:tl2br w:val="nil"/>
              <w:tr2bl w:val="nil"/>
            </w:tcBorders>
            <w:vAlign w:val="center"/>
          </w:tcPr>
          <w:p w14:paraId="194E92D1">
            <w:pPr>
              <w:keepNext w:val="0"/>
              <w:keepLines w:val="0"/>
              <w:suppressLineNumbers w:val="0"/>
              <w:spacing w:before="0" w:beforeAutospacing="0" w:after="0" w:afterAutospacing="0" w:line="240" w:lineRule="exact"/>
              <w:ind w:left="0" w:right="0"/>
              <w:jc w:val="both"/>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color w:val="auto"/>
                <w:szCs w:val="21"/>
                <w:lang w:val="en-US" w:eastAsia="zh-CN"/>
              </w:rPr>
              <w:t>椰林馆后的东面</w:t>
            </w:r>
          </w:p>
        </w:tc>
      </w:tr>
      <w:tr w14:paraId="62AD471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0" w:type="dxa"/>
            <w:vMerge w:val="continue"/>
            <w:tcBorders>
              <w:tl2br w:val="nil"/>
              <w:tr2bl w:val="nil"/>
            </w:tcBorders>
            <w:vAlign w:val="center"/>
          </w:tcPr>
          <w:p w14:paraId="5F57CED9">
            <w:pPr>
              <w:keepNext w:val="0"/>
              <w:keepLines w:val="0"/>
              <w:widowControl/>
              <w:suppressLineNumbers w:val="0"/>
              <w:spacing w:before="0" w:beforeAutospacing="0" w:after="0" w:afterAutospacing="0"/>
              <w:ind w:left="0" w:right="0"/>
              <w:jc w:val="left"/>
              <w:rPr>
                <w:rFonts w:hint="default" w:ascii="Times New Roman" w:hAnsi="Times New Roman" w:eastAsia="方正仿宋_GBK" w:cs="Times New Roman"/>
                <w:color w:val="auto"/>
                <w:sz w:val="20"/>
                <w:szCs w:val="20"/>
              </w:rPr>
            </w:pPr>
            <w:bookmarkStart w:id="13" w:name="_Toc429"/>
            <w:bookmarkStart w:id="14" w:name="_Toc23417"/>
            <w:bookmarkStart w:id="15" w:name="_Toc23257"/>
            <w:bookmarkStart w:id="16" w:name="_Toc21544"/>
          </w:p>
        </w:tc>
        <w:tc>
          <w:tcPr>
            <w:tcW w:w="884" w:type="dxa"/>
            <w:vMerge w:val="continue"/>
            <w:tcBorders>
              <w:tl2br w:val="nil"/>
              <w:tr2bl w:val="nil"/>
            </w:tcBorders>
            <w:vAlign w:val="center"/>
          </w:tcPr>
          <w:p w14:paraId="154AB97F">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p>
        </w:tc>
        <w:tc>
          <w:tcPr>
            <w:tcW w:w="846" w:type="dxa"/>
            <w:gridSpan w:val="2"/>
            <w:tcBorders>
              <w:tl2br w:val="nil"/>
              <w:tr2bl w:val="nil"/>
            </w:tcBorders>
            <w:vAlign w:val="center"/>
          </w:tcPr>
          <w:p w14:paraId="38F80BEF">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喷淋泵数量</w:t>
            </w:r>
          </w:p>
        </w:tc>
        <w:tc>
          <w:tcPr>
            <w:tcW w:w="1036" w:type="dxa"/>
            <w:gridSpan w:val="2"/>
            <w:tcBorders>
              <w:tl2br w:val="nil"/>
              <w:tr2bl w:val="nil"/>
            </w:tcBorders>
            <w:vAlign w:val="center"/>
          </w:tcPr>
          <w:p w14:paraId="09ECBC7D">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1"/>
                <w:lang w:val="en-US" w:eastAsia="zh-CN"/>
              </w:rPr>
            </w:pPr>
            <w:r>
              <w:rPr>
                <w:rFonts w:hint="eastAsia" w:eastAsia="方正仿宋_GBK" w:cs="Times New Roman"/>
                <w:color w:val="auto"/>
                <w:szCs w:val="21"/>
                <w:lang w:val="en-US" w:eastAsia="zh-CN"/>
              </w:rPr>
              <w:t>4</w:t>
            </w:r>
            <w:r>
              <w:rPr>
                <w:rFonts w:hint="default" w:ascii="Times New Roman" w:hAnsi="Times New Roman" w:eastAsia="方正仿宋_GBK" w:cs="Times New Roman"/>
                <w:color w:val="auto"/>
                <w:szCs w:val="21"/>
                <w:lang w:val="en-US" w:eastAsia="zh-CN"/>
              </w:rPr>
              <w:t>台</w:t>
            </w:r>
          </w:p>
        </w:tc>
        <w:tc>
          <w:tcPr>
            <w:tcW w:w="987" w:type="dxa"/>
            <w:gridSpan w:val="3"/>
            <w:tcBorders>
              <w:tl2br w:val="nil"/>
              <w:tr2bl w:val="nil"/>
            </w:tcBorders>
            <w:tcMar>
              <w:top w:w="0" w:type="dxa"/>
              <w:left w:w="0" w:type="dxa"/>
              <w:bottom w:w="0" w:type="dxa"/>
              <w:right w:w="0" w:type="dxa"/>
            </w:tcMar>
            <w:vAlign w:val="center"/>
          </w:tcPr>
          <w:p w14:paraId="10B1031A">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扬程</w:t>
            </w:r>
            <w:r>
              <w:rPr>
                <w:rFonts w:hint="eastAsia" w:eastAsia="方正仿宋_GBK" w:cs="Times New Roman"/>
                <w:b/>
                <w:bCs/>
                <w:color w:val="auto"/>
                <w:szCs w:val="21"/>
                <w:lang w:val="en-US" w:eastAsia="zh-CN"/>
              </w:rPr>
              <w:t>：</w:t>
            </w:r>
            <w:r>
              <w:rPr>
                <w:rFonts w:hint="eastAsia" w:ascii="Times New Roman" w:hAnsi="Times New Roman" w:eastAsia="方正仿宋_GBK" w:cs="Times New Roman"/>
                <w:b w:val="0"/>
                <w:bCs w:val="0"/>
                <w:color w:val="auto"/>
                <w:szCs w:val="21"/>
                <w:lang w:val="en-US" w:eastAsia="zh-CN"/>
              </w:rPr>
              <w:t>80</w:t>
            </w:r>
            <w:r>
              <w:rPr>
                <w:rFonts w:hint="default" w:ascii="Times New Roman" w:hAnsi="Times New Roman" w:eastAsia="方正仿宋_GBK" w:cs="Times New Roman"/>
                <w:b w:val="0"/>
                <w:bCs w:val="0"/>
                <w:color w:val="auto"/>
                <w:szCs w:val="21"/>
                <w:lang w:val="en-US" w:eastAsia="zh-CN"/>
              </w:rPr>
              <w:t>m</w:t>
            </w:r>
          </w:p>
        </w:tc>
        <w:tc>
          <w:tcPr>
            <w:tcW w:w="981" w:type="dxa"/>
            <w:gridSpan w:val="3"/>
            <w:tcBorders>
              <w:tl2br w:val="nil"/>
              <w:tr2bl w:val="nil"/>
            </w:tcBorders>
            <w:tcMar>
              <w:top w:w="0" w:type="dxa"/>
              <w:left w:w="0" w:type="dxa"/>
              <w:bottom w:w="0" w:type="dxa"/>
              <w:right w:w="0" w:type="dxa"/>
            </w:tcMar>
            <w:vAlign w:val="center"/>
          </w:tcPr>
          <w:p w14:paraId="0AEA9283">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pacing w:val="0"/>
                <w:w w:val="86"/>
                <w:szCs w:val="21"/>
                <w:lang w:val="en-US" w:eastAsia="zh-CN"/>
              </w:rPr>
            </w:pPr>
            <w:r>
              <w:rPr>
                <w:rFonts w:hint="default" w:ascii="Times New Roman" w:hAnsi="Times New Roman" w:eastAsia="方正仿宋_GBK" w:cs="Times New Roman"/>
                <w:b/>
                <w:bCs/>
                <w:color w:val="auto"/>
                <w:spacing w:val="0"/>
                <w:w w:val="86"/>
                <w:szCs w:val="21"/>
                <w:lang w:val="en-US" w:eastAsia="zh-CN"/>
              </w:rPr>
              <w:t>流量：</w:t>
            </w:r>
            <w:r>
              <w:rPr>
                <w:rFonts w:hint="default" w:ascii="Times New Roman" w:hAnsi="Times New Roman" w:eastAsia="方正仿宋_GBK" w:cs="Times New Roman"/>
                <w:b w:val="0"/>
                <w:bCs w:val="0"/>
                <w:color w:val="auto"/>
                <w:szCs w:val="21"/>
                <w:lang w:val="en-US" w:eastAsia="zh-CN"/>
              </w:rPr>
              <w:t>30L/S</w:t>
            </w:r>
          </w:p>
        </w:tc>
        <w:tc>
          <w:tcPr>
            <w:tcW w:w="1149" w:type="dxa"/>
            <w:gridSpan w:val="2"/>
            <w:tcBorders>
              <w:tl2br w:val="nil"/>
              <w:tr2bl w:val="nil"/>
            </w:tcBorders>
            <w:vAlign w:val="center"/>
          </w:tcPr>
          <w:p w14:paraId="49A11295">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水泵</w:t>
            </w:r>
          </w:p>
          <w:p w14:paraId="0A9E4F55">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接合器</w:t>
            </w:r>
            <w:r>
              <w:rPr>
                <w:rFonts w:hint="default" w:ascii="Times New Roman" w:hAnsi="Times New Roman" w:eastAsia="方正仿宋_GBK" w:cs="Times New Roman"/>
                <w:b/>
                <w:bCs/>
                <w:color w:val="auto"/>
                <w:spacing w:val="0"/>
                <w:w w:val="86"/>
                <w:szCs w:val="21"/>
                <w:lang w:val="en-US" w:eastAsia="zh-CN"/>
              </w:rPr>
              <w:t>数量</w:t>
            </w:r>
          </w:p>
        </w:tc>
        <w:tc>
          <w:tcPr>
            <w:tcW w:w="1101" w:type="dxa"/>
            <w:tcBorders>
              <w:tl2br w:val="nil"/>
              <w:tr2bl w:val="nil"/>
            </w:tcBorders>
            <w:vAlign w:val="center"/>
          </w:tcPr>
          <w:p w14:paraId="34333B22">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pacing w:val="0"/>
                <w:w w:val="86"/>
                <w:szCs w:val="21"/>
                <w:lang w:val="en-US" w:eastAsia="zh-CN"/>
              </w:rPr>
            </w:pPr>
            <w:r>
              <w:rPr>
                <w:rFonts w:hint="default" w:ascii="Times New Roman" w:hAnsi="Times New Roman" w:eastAsia="方正仿宋_GBK" w:cs="Times New Roman"/>
                <w:color w:val="auto"/>
                <w:spacing w:val="0"/>
                <w:w w:val="86"/>
                <w:szCs w:val="21"/>
                <w:lang w:val="en-US" w:eastAsia="zh-CN"/>
              </w:rPr>
              <w:t>2组</w:t>
            </w:r>
          </w:p>
        </w:tc>
        <w:tc>
          <w:tcPr>
            <w:tcW w:w="1031" w:type="dxa"/>
            <w:gridSpan w:val="2"/>
            <w:tcBorders>
              <w:tl2br w:val="nil"/>
              <w:tr2bl w:val="nil"/>
            </w:tcBorders>
            <w:vAlign w:val="center"/>
          </w:tcPr>
          <w:p w14:paraId="57737755">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位置</w:t>
            </w:r>
          </w:p>
        </w:tc>
        <w:tc>
          <w:tcPr>
            <w:tcW w:w="1383" w:type="dxa"/>
            <w:gridSpan w:val="2"/>
            <w:tcBorders>
              <w:tl2br w:val="nil"/>
              <w:tr2bl w:val="nil"/>
            </w:tcBorders>
            <w:vAlign w:val="center"/>
          </w:tcPr>
          <w:p w14:paraId="19680C0A">
            <w:pPr>
              <w:keepNext w:val="0"/>
              <w:keepLines w:val="0"/>
              <w:suppressLineNumbers w:val="0"/>
              <w:spacing w:before="0" w:beforeAutospacing="0" w:after="0" w:afterAutospacing="0" w:line="240" w:lineRule="exact"/>
              <w:ind w:left="0" w:right="0"/>
              <w:jc w:val="both"/>
              <w:rPr>
                <w:rFonts w:hint="default" w:ascii="Times New Roman" w:hAnsi="Times New Roman" w:eastAsia="方正仿宋_GBK" w:cs="Times New Roman"/>
                <w:color w:val="auto"/>
                <w:szCs w:val="21"/>
                <w:lang w:val="en-US" w:eastAsia="zh-CN"/>
              </w:rPr>
            </w:pPr>
            <w:r>
              <w:rPr>
                <w:rFonts w:hint="default" w:ascii="Times New Roman" w:hAnsi="Times New Roman" w:eastAsia="方正仿宋_GBK" w:cs="Times New Roman"/>
                <w:color w:val="auto"/>
                <w:szCs w:val="21"/>
                <w:lang w:val="en-US" w:eastAsia="zh-CN"/>
              </w:rPr>
              <w:t>海洋馆后的东面</w:t>
            </w:r>
          </w:p>
        </w:tc>
      </w:tr>
    </w:tbl>
    <w:p w14:paraId="6C49727A">
      <w:pPr>
        <w:keepNext w:val="0"/>
        <w:keepLines w:val="0"/>
        <w:pageBreakBefore w:val="0"/>
        <w:widowControl w:val="0"/>
        <w:kinsoku/>
        <w:wordWrap/>
        <w:overflowPunct/>
        <w:topLinePunct w:val="0"/>
        <w:autoSpaceDE/>
        <w:autoSpaceDN/>
        <w:bidi w:val="0"/>
        <w:adjustRightInd/>
        <w:snapToGrid/>
        <w:spacing w:line="800" w:lineRule="exact"/>
        <w:ind w:left="0" w:leftChars="0" w:right="0" w:rightChars="0" w:firstLine="0" w:firstLineChars="0"/>
        <w:jc w:val="both"/>
        <w:textAlignment w:val="auto"/>
        <w:outlineLvl w:val="1"/>
        <w:rPr>
          <w:rStyle w:val="22"/>
          <w:rFonts w:hint="eastAsia" w:ascii="方正黑体_GBK" w:hAnsi="方正黑体_GBK" w:eastAsia="方正黑体_GBK" w:cs="方正黑体_GBK"/>
          <w:lang w:eastAsia="zh-CN"/>
        </w:rPr>
      </w:pPr>
      <w:bookmarkStart w:id="17" w:name="_Toc18855"/>
      <w:bookmarkStart w:id="18" w:name="_Toc118"/>
      <w:r>
        <w:rPr>
          <w:rStyle w:val="22"/>
          <w:rFonts w:hint="eastAsia" w:ascii="方正黑体_GBK" w:hAnsi="方正黑体_GBK" w:eastAsia="方正黑体_GBK" w:cs="方正黑体_GBK"/>
          <w:lang w:eastAsia="zh-CN"/>
        </w:rPr>
        <w:t>一、单位概况</w:t>
      </w:r>
      <w:bookmarkEnd w:id="13"/>
      <w:bookmarkEnd w:id="14"/>
      <w:bookmarkEnd w:id="15"/>
      <w:bookmarkEnd w:id="16"/>
      <w:bookmarkEnd w:id="17"/>
      <w:bookmarkEnd w:id="18"/>
    </w:p>
    <w:tbl>
      <w:tblPr>
        <w:tblStyle w:val="16"/>
        <w:tblpPr w:leftFromText="180" w:rightFromText="180" w:vertAnchor="text" w:horzAnchor="page" w:tblpXSpec="center" w:tblpY="21"/>
        <w:tblOverlap w:val="never"/>
        <w:tblW w:w="10115"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891"/>
        <w:gridCol w:w="1108"/>
        <w:gridCol w:w="1006"/>
        <w:gridCol w:w="1182"/>
        <w:gridCol w:w="1356"/>
        <w:gridCol w:w="1081"/>
        <w:gridCol w:w="904"/>
        <w:gridCol w:w="1025"/>
        <w:gridCol w:w="55"/>
        <w:gridCol w:w="1507"/>
      </w:tblGrid>
      <w:tr w14:paraId="44C082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87" w:hRule="atLeast"/>
          <w:jc w:val="center"/>
        </w:trPr>
        <w:tc>
          <w:tcPr>
            <w:tcW w:w="891" w:type="dxa"/>
            <w:vMerge w:val="restart"/>
            <w:tcBorders>
              <w:tl2br w:val="nil"/>
              <w:tr2bl w:val="nil"/>
            </w:tcBorders>
            <w:textDirection w:val="tbRlV"/>
            <w:vAlign w:val="center"/>
          </w:tcPr>
          <w:p w14:paraId="080B1A64">
            <w:pPr>
              <w:spacing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楷体_GBK" w:hAnsi="方正楷体_GBK" w:eastAsia="方正楷体_GBK" w:cs="方正楷体_GBK"/>
                <w:b/>
                <w:bCs/>
                <w:color w:val="auto"/>
                <w:szCs w:val="21"/>
                <w:lang w:val="en-US" w:eastAsia="zh-CN"/>
              </w:rPr>
              <w:t>消防组织</w:t>
            </w:r>
          </w:p>
        </w:tc>
        <w:tc>
          <w:tcPr>
            <w:tcW w:w="1108" w:type="dxa"/>
            <w:tcBorders>
              <w:tl2br w:val="nil"/>
              <w:tr2bl w:val="nil"/>
            </w:tcBorders>
            <w:vAlign w:val="center"/>
          </w:tcPr>
          <w:p w14:paraId="6BAC96EA">
            <w:pPr>
              <w:spacing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消防安全</w:t>
            </w:r>
          </w:p>
          <w:p w14:paraId="6736779F">
            <w:pPr>
              <w:spacing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管理人</w:t>
            </w:r>
          </w:p>
        </w:tc>
        <w:tc>
          <w:tcPr>
            <w:tcW w:w="1006" w:type="dxa"/>
            <w:tcBorders>
              <w:tl2br w:val="nil"/>
              <w:tr2bl w:val="nil"/>
            </w:tcBorders>
            <w:vAlign w:val="center"/>
          </w:tcPr>
          <w:p w14:paraId="396D1AD7">
            <w:pPr>
              <w:spacing w:line="240" w:lineRule="exact"/>
              <w:ind w:left="-168" w:leftChars="-80" w:right="-166" w:rightChars="-79"/>
              <w:jc w:val="center"/>
              <w:rPr>
                <w:rFonts w:hint="eastAsia" w:ascii="方正仿宋_GBK" w:hAnsi="方正仿宋_GBK" w:eastAsia="方正仿宋_GBK" w:cs="方正仿宋_GBK"/>
                <w:color w:val="auto"/>
                <w:szCs w:val="22"/>
                <w:lang w:val="en-US" w:eastAsia="zh-CN"/>
              </w:rPr>
            </w:pPr>
            <w:r>
              <w:rPr>
                <w:rFonts w:hint="eastAsia" w:ascii="方正仿宋_GBK" w:hAnsi="方正仿宋_GBK" w:eastAsia="方正仿宋_GBK" w:cs="方正仿宋_GBK"/>
                <w:color w:val="auto"/>
                <w:szCs w:val="22"/>
                <w:lang w:val="en-US" w:eastAsia="zh-CN"/>
              </w:rPr>
              <w:t>冯经理</w:t>
            </w:r>
          </w:p>
        </w:tc>
        <w:tc>
          <w:tcPr>
            <w:tcW w:w="1182" w:type="dxa"/>
            <w:tcBorders>
              <w:tl2br w:val="nil"/>
              <w:tr2bl w:val="nil"/>
            </w:tcBorders>
            <w:vAlign w:val="center"/>
          </w:tcPr>
          <w:p w14:paraId="2A4A63D9">
            <w:pPr>
              <w:spacing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联系电话</w:t>
            </w:r>
          </w:p>
        </w:tc>
        <w:tc>
          <w:tcPr>
            <w:tcW w:w="1356" w:type="dxa"/>
            <w:tcBorders>
              <w:tl2br w:val="nil"/>
              <w:tr2bl w:val="nil"/>
            </w:tcBorders>
            <w:vAlign w:val="center"/>
          </w:tcPr>
          <w:p w14:paraId="05036651">
            <w:pPr>
              <w:spacing w:line="240" w:lineRule="exact"/>
              <w:ind w:left="-168" w:leftChars="-80" w:right="-166" w:rightChars="-79"/>
              <w:jc w:val="center"/>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18389571117</w:t>
            </w:r>
          </w:p>
        </w:tc>
        <w:tc>
          <w:tcPr>
            <w:tcW w:w="1081" w:type="dxa"/>
            <w:tcBorders>
              <w:tl2br w:val="nil"/>
              <w:tr2bl w:val="nil"/>
            </w:tcBorders>
            <w:vAlign w:val="center"/>
          </w:tcPr>
          <w:p w14:paraId="4F80D8D7">
            <w:pPr>
              <w:keepNext w:val="0"/>
              <w:keepLines w:val="0"/>
              <w:pageBreakBefore w:val="0"/>
              <w:widowControl w:val="0"/>
              <w:kinsoku/>
              <w:wordWrap/>
              <w:overflowPunct/>
              <w:topLinePunct w:val="0"/>
              <w:autoSpaceDE/>
              <w:autoSpaceDN/>
              <w:bidi w:val="0"/>
              <w:adjustRightInd/>
              <w:snapToGrid/>
              <w:spacing w:line="240" w:lineRule="exact"/>
              <w:ind w:right="0" w:rightChars="0"/>
              <w:jc w:val="center"/>
              <w:textAlignment w:val="auto"/>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消防安全责任人</w:t>
            </w:r>
          </w:p>
        </w:tc>
        <w:tc>
          <w:tcPr>
            <w:tcW w:w="904" w:type="dxa"/>
            <w:tcBorders>
              <w:tl2br w:val="nil"/>
              <w:tr2bl w:val="nil"/>
            </w:tcBorders>
            <w:vAlign w:val="center"/>
          </w:tcPr>
          <w:p w14:paraId="50A995EB">
            <w:pPr>
              <w:spacing w:line="240" w:lineRule="exact"/>
              <w:jc w:val="center"/>
              <w:rPr>
                <w:rFonts w:hint="eastAsia" w:ascii="方正仿宋_GBK" w:hAnsi="方正仿宋_GBK" w:eastAsia="方正仿宋_GBK" w:cs="方正仿宋_GBK"/>
                <w:color w:val="auto"/>
                <w:szCs w:val="22"/>
                <w:lang w:val="en-US" w:eastAsia="zh-CN"/>
              </w:rPr>
            </w:pPr>
            <w:r>
              <w:rPr>
                <w:rFonts w:hint="eastAsia" w:ascii="方正仿宋_GBK" w:hAnsi="方正仿宋_GBK" w:eastAsia="方正仿宋_GBK" w:cs="方正仿宋_GBK"/>
                <w:color w:val="auto"/>
                <w:szCs w:val="22"/>
                <w:lang w:val="en-US" w:eastAsia="zh-CN"/>
              </w:rPr>
              <w:t>肖科</w:t>
            </w:r>
          </w:p>
        </w:tc>
        <w:tc>
          <w:tcPr>
            <w:tcW w:w="1080" w:type="dxa"/>
            <w:gridSpan w:val="2"/>
            <w:tcBorders>
              <w:tl2br w:val="nil"/>
              <w:tr2bl w:val="nil"/>
            </w:tcBorders>
            <w:vAlign w:val="center"/>
          </w:tcPr>
          <w:p w14:paraId="0CE5C730">
            <w:pPr>
              <w:spacing w:line="240" w:lineRule="exact"/>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联系电话</w:t>
            </w:r>
          </w:p>
        </w:tc>
        <w:tc>
          <w:tcPr>
            <w:tcW w:w="1507" w:type="dxa"/>
            <w:tcBorders>
              <w:tl2br w:val="nil"/>
              <w:tr2bl w:val="nil"/>
            </w:tcBorders>
            <w:vAlign w:val="center"/>
          </w:tcPr>
          <w:p w14:paraId="670FFAB0">
            <w:pPr>
              <w:spacing w:line="240" w:lineRule="exact"/>
              <w:jc w:val="center"/>
              <w:rPr>
                <w:rFonts w:hint="eastAsia" w:ascii="方正仿宋_GBK" w:hAnsi="方正仿宋_GBK" w:eastAsia="方正仿宋_GBK" w:cs="方正仿宋_GBK"/>
                <w:color w:val="auto"/>
                <w:szCs w:val="22"/>
                <w:lang w:val="en-US" w:eastAsia="zh-CN"/>
              </w:rPr>
            </w:pPr>
            <w:r>
              <w:rPr>
                <w:rFonts w:hint="default" w:ascii="Times New Roman" w:hAnsi="Times New Roman" w:eastAsia="方正仿宋_GBK" w:cs="Times New Roman"/>
                <w:color w:val="auto"/>
                <w:szCs w:val="22"/>
                <w:lang w:val="en-US" w:eastAsia="zh-CN"/>
              </w:rPr>
              <w:t>36638888</w:t>
            </w:r>
          </w:p>
        </w:tc>
      </w:tr>
      <w:tr w14:paraId="610DC84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891" w:type="dxa"/>
            <w:vMerge w:val="continue"/>
            <w:tcBorders>
              <w:tl2br w:val="nil"/>
              <w:tr2bl w:val="nil"/>
            </w:tcBorders>
            <w:textDirection w:val="tbRlV"/>
            <w:vAlign w:val="center"/>
          </w:tcPr>
          <w:p w14:paraId="6B5DD27E">
            <w:pPr>
              <w:spacing w:line="240" w:lineRule="exact"/>
              <w:ind w:left="113" w:right="113"/>
              <w:jc w:val="center"/>
              <w:rPr>
                <w:rFonts w:hint="eastAsia" w:ascii="方正仿宋_GBK" w:hAnsi="方正仿宋_GBK" w:eastAsia="方正仿宋_GBK" w:cs="方正仿宋_GBK"/>
                <w:b/>
                <w:bCs/>
                <w:color w:val="auto"/>
                <w:szCs w:val="21"/>
                <w:lang w:val="en-US" w:eastAsia="zh-CN"/>
              </w:rPr>
            </w:pPr>
          </w:p>
        </w:tc>
        <w:tc>
          <w:tcPr>
            <w:tcW w:w="1108" w:type="dxa"/>
            <w:tcBorders>
              <w:tl2br w:val="nil"/>
              <w:tr2bl w:val="nil"/>
            </w:tcBorders>
            <w:vAlign w:val="center"/>
          </w:tcPr>
          <w:p w14:paraId="1A19D1F1">
            <w:pPr>
              <w:spacing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专职消防</w:t>
            </w:r>
          </w:p>
          <w:p w14:paraId="516E59BB">
            <w:pPr>
              <w:spacing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队伍</w:t>
            </w:r>
          </w:p>
        </w:tc>
        <w:tc>
          <w:tcPr>
            <w:tcW w:w="1006" w:type="dxa"/>
            <w:tcBorders>
              <w:tl2br w:val="nil"/>
              <w:tr2bl w:val="nil"/>
            </w:tcBorders>
            <w:vAlign w:val="center"/>
          </w:tcPr>
          <w:p w14:paraId="57150C29">
            <w:pPr>
              <w:spacing w:line="240" w:lineRule="exact"/>
              <w:ind w:left="-168" w:leftChars="-80" w:right="-166" w:rightChars="-79"/>
              <w:jc w:val="center"/>
              <w:rPr>
                <w:rFonts w:hint="eastAsia" w:ascii="方正仿宋_GBK" w:hAnsi="方正仿宋_GBK" w:eastAsia="方正仿宋_GBK" w:cs="方正仿宋_GBK"/>
                <w:color w:val="auto"/>
                <w:szCs w:val="22"/>
                <w:lang w:val="en-US" w:eastAsia="zh-CN"/>
              </w:rPr>
            </w:pPr>
            <w:r>
              <w:rPr>
                <w:rFonts w:hint="eastAsia" w:ascii="方正仿宋_GBK" w:hAnsi="方正仿宋_GBK" w:eastAsia="方正仿宋_GBK" w:cs="方正仿宋_GBK"/>
                <w:color w:val="auto"/>
                <w:szCs w:val="22"/>
                <w:lang w:val="en-US" w:eastAsia="zh-CN"/>
              </w:rPr>
              <w:t>有（    ）</w:t>
            </w:r>
          </w:p>
          <w:p w14:paraId="102B75E5">
            <w:pPr>
              <w:spacing w:line="240" w:lineRule="exact"/>
              <w:ind w:left="-168" w:leftChars="-80" w:right="-166" w:rightChars="-79"/>
              <w:jc w:val="center"/>
              <w:rPr>
                <w:rFonts w:hint="eastAsia" w:ascii="方正仿宋_GBK" w:hAnsi="方正仿宋_GBK" w:eastAsia="方正仿宋_GBK" w:cs="方正仿宋_GBK"/>
                <w:color w:val="auto"/>
                <w:szCs w:val="22"/>
                <w:lang w:val="en-US" w:eastAsia="zh-CN"/>
              </w:rPr>
            </w:pPr>
            <w:r>
              <w:rPr>
                <w:rFonts w:hint="eastAsia" w:ascii="方正仿宋_GBK" w:hAnsi="方正仿宋_GBK" w:eastAsia="方正仿宋_GBK" w:cs="方正仿宋_GBK"/>
                <w:color w:val="auto"/>
                <w:szCs w:val="22"/>
                <w:lang w:val="en-US" w:eastAsia="zh-CN"/>
              </w:rPr>
              <w:t>无（ √ ）</w:t>
            </w:r>
          </w:p>
        </w:tc>
        <w:tc>
          <w:tcPr>
            <w:tcW w:w="1182" w:type="dxa"/>
            <w:tcBorders>
              <w:tl2br w:val="nil"/>
              <w:tr2bl w:val="nil"/>
            </w:tcBorders>
            <w:vAlign w:val="center"/>
          </w:tcPr>
          <w:p w14:paraId="4E09B6D6">
            <w:pPr>
              <w:spacing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消防车辆和</w:t>
            </w:r>
          </w:p>
          <w:p w14:paraId="7AD6486F">
            <w:pPr>
              <w:spacing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装备情况</w:t>
            </w:r>
          </w:p>
        </w:tc>
        <w:tc>
          <w:tcPr>
            <w:tcW w:w="5928" w:type="dxa"/>
            <w:gridSpan w:val="6"/>
            <w:tcBorders>
              <w:tl2br w:val="nil"/>
              <w:tr2bl w:val="nil"/>
            </w:tcBorders>
            <w:vAlign w:val="center"/>
          </w:tcPr>
          <w:p w14:paraId="4F458CF7">
            <w:pPr>
              <w:spacing w:line="240" w:lineRule="exact"/>
              <w:jc w:val="center"/>
              <w:rPr>
                <w:rFonts w:hint="eastAsia" w:ascii="方正仿宋_GBK" w:hAnsi="方正仿宋_GBK" w:eastAsia="方正仿宋_GBK" w:cs="方正仿宋_GBK"/>
                <w:color w:val="auto"/>
                <w:szCs w:val="21"/>
                <w:lang w:val="en-US" w:eastAsia="zh-CN"/>
              </w:rPr>
            </w:pPr>
            <w:r>
              <w:rPr>
                <w:rFonts w:hint="eastAsia" w:ascii="方正仿宋_GBK" w:hAnsi="方正仿宋_GBK" w:eastAsia="方正仿宋_GBK" w:cs="方正仿宋_GBK"/>
                <w:color w:val="auto"/>
                <w:szCs w:val="21"/>
                <w:lang w:val="en-US" w:eastAsia="zh-CN"/>
              </w:rPr>
              <w:t>无</w:t>
            </w:r>
          </w:p>
        </w:tc>
      </w:tr>
      <w:tr w14:paraId="730C56F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891" w:type="dxa"/>
            <w:vMerge w:val="continue"/>
            <w:tcBorders>
              <w:tl2br w:val="nil"/>
              <w:tr2bl w:val="nil"/>
            </w:tcBorders>
            <w:textDirection w:val="tbRlV"/>
            <w:vAlign w:val="center"/>
          </w:tcPr>
          <w:p w14:paraId="321EEAA5">
            <w:pPr>
              <w:spacing w:line="240" w:lineRule="exact"/>
              <w:ind w:left="113" w:right="113"/>
              <w:jc w:val="center"/>
              <w:rPr>
                <w:rFonts w:hint="eastAsia" w:ascii="方正仿宋_GBK" w:hAnsi="方正仿宋_GBK" w:eastAsia="方正仿宋_GBK" w:cs="方正仿宋_GBK"/>
                <w:b/>
                <w:bCs/>
                <w:color w:val="auto"/>
                <w:szCs w:val="21"/>
                <w:lang w:val="en-US" w:eastAsia="zh-CN"/>
              </w:rPr>
            </w:pPr>
          </w:p>
        </w:tc>
        <w:tc>
          <w:tcPr>
            <w:tcW w:w="1108" w:type="dxa"/>
            <w:tcBorders>
              <w:tl2br w:val="nil"/>
              <w:tr2bl w:val="nil"/>
            </w:tcBorders>
            <w:vAlign w:val="center"/>
          </w:tcPr>
          <w:p w14:paraId="5C021359">
            <w:pPr>
              <w:spacing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义务消防</w:t>
            </w:r>
          </w:p>
          <w:p w14:paraId="47961412">
            <w:pPr>
              <w:spacing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人员</w:t>
            </w:r>
          </w:p>
        </w:tc>
        <w:tc>
          <w:tcPr>
            <w:tcW w:w="1006" w:type="dxa"/>
            <w:tcBorders>
              <w:tl2br w:val="nil"/>
              <w:tr2bl w:val="nil"/>
            </w:tcBorders>
            <w:vAlign w:val="center"/>
          </w:tcPr>
          <w:p w14:paraId="292C2D7D">
            <w:pPr>
              <w:spacing w:line="240" w:lineRule="exact"/>
              <w:ind w:left="-168" w:leftChars="-80" w:right="-166" w:rightChars="-79"/>
              <w:jc w:val="center"/>
              <w:rPr>
                <w:rFonts w:hint="eastAsia" w:ascii="方正仿宋_GBK" w:hAnsi="方正仿宋_GBK" w:eastAsia="方正仿宋_GBK" w:cs="方正仿宋_GBK"/>
                <w:color w:val="auto"/>
                <w:szCs w:val="22"/>
                <w:lang w:val="en-US" w:eastAsia="zh-CN"/>
              </w:rPr>
            </w:pPr>
            <w:r>
              <w:rPr>
                <w:rFonts w:hint="eastAsia" w:ascii="方正仿宋_GBK" w:hAnsi="方正仿宋_GBK" w:eastAsia="方正仿宋_GBK" w:cs="方正仿宋_GBK"/>
                <w:color w:val="auto"/>
                <w:szCs w:val="22"/>
                <w:lang w:val="en-US" w:eastAsia="zh-CN"/>
              </w:rPr>
              <w:t>无</w:t>
            </w:r>
          </w:p>
        </w:tc>
        <w:tc>
          <w:tcPr>
            <w:tcW w:w="1182" w:type="dxa"/>
            <w:tcBorders>
              <w:tl2br w:val="nil"/>
              <w:tr2bl w:val="nil"/>
            </w:tcBorders>
            <w:vAlign w:val="center"/>
          </w:tcPr>
          <w:p w14:paraId="6C3B68C6">
            <w:pPr>
              <w:spacing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培训情况</w:t>
            </w:r>
          </w:p>
        </w:tc>
        <w:tc>
          <w:tcPr>
            <w:tcW w:w="5928" w:type="dxa"/>
            <w:gridSpan w:val="6"/>
            <w:tcBorders>
              <w:tl2br w:val="nil"/>
              <w:tr2bl w:val="nil"/>
            </w:tcBorders>
            <w:vAlign w:val="center"/>
          </w:tcPr>
          <w:p w14:paraId="7F000EC0">
            <w:pPr>
              <w:spacing w:line="240" w:lineRule="exact"/>
              <w:jc w:val="center"/>
              <w:rPr>
                <w:rFonts w:hint="eastAsia" w:ascii="方正仿宋_GBK" w:hAnsi="方正仿宋_GBK" w:eastAsia="方正仿宋_GBK" w:cs="方正仿宋_GBK"/>
                <w:color w:val="auto"/>
                <w:szCs w:val="21"/>
                <w:lang w:val="en-US" w:eastAsia="zh-CN"/>
              </w:rPr>
            </w:pPr>
            <w:r>
              <w:rPr>
                <w:rFonts w:hint="eastAsia" w:ascii="方正仿宋_GBK" w:hAnsi="方正仿宋_GBK" w:eastAsia="方正仿宋_GBK" w:cs="方正仿宋_GBK"/>
                <w:color w:val="auto"/>
                <w:szCs w:val="21"/>
                <w:lang w:val="en-US" w:eastAsia="zh-CN"/>
              </w:rPr>
              <w:t>无</w:t>
            </w:r>
          </w:p>
        </w:tc>
      </w:tr>
      <w:tr w14:paraId="769BB88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891" w:type="dxa"/>
            <w:vMerge w:val="restart"/>
            <w:tcBorders>
              <w:tl2br w:val="nil"/>
              <w:tr2bl w:val="nil"/>
            </w:tcBorders>
            <w:textDirection w:val="tbLrV"/>
            <w:vAlign w:val="center"/>
          </w:tcPr>
          <w:p w14:paraId="70B7CA15">
            <w:pPr>
              <w:spacing w:line="240" w:lineRule="exact"/>
              <w:ind w:left="113" w:right="113"/>
              <w:jc w:val="center"/>
              <w:rPr>
                <w:rFonts w:hint="eastAsia" w:ascii="方正仿宋_GBK" w:hAnsi="方正仿宋_GBK" w:eastAsia="方正仿宋_GBK" w:cs="方正仿宋_GBK"/>
                <w:b/>
                <w:bCs/>
                <w:color w:val="auto"/>
                <w:sz w:val="20"/>
                <w:szCs w:val="20"/>
              </w:rPr>
            </w:pPr>
            <w:r>
              <w:rPr>
                <w:rFonts w:hint="eastAsia" w:ascii="方正楷体_GBK" w:hAnsi="方正楷体_GBK" w:eastAsia="方正楷体_GBK" w:cs="方正楷体_GBK"/>
                <w:b/>
                <w:bCs/>
                <w:color w:val="auto"/>
                <w:szCs w:val="21"/>
                <w:lang w:val="en-US" w:eastAsia="zh-CN"/>
              </w:rPr>
              <w:t>重点部位情况（一）</w:t>
            </w:r>
          </w:p>
        </w:tc>
        <w:tc>
          <w:tcPr>
            <w:tcW w:w="1108" w:type="dxa"/>
            <w:tcBorders>
              <w:tl2br w:val="nil"/>
              <w:tr2bl w:val="nil"/>
            </w:tcBorders>
            <w:vAlign w:val="center"/>
          </w:tcPr>
          <w:p w14:paraId="5842DE2B">
            <w:pPr>
              <w:spacing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重点部位</w:t>
            </w:r>
          </w:p>
          <w:p w14:paraId="1B1FA6CA">
            <w:pPr>
              <w:spacing w:line="240" w:lineRule="exact"/>
              <w:ind w:left="-53" w:leftChars="-25" w:right="-113" w:rightChars="-54"/>
              <w:jc w:val="center"/>
              <w:rPr>
                <w:rFonts w:hint="eastAsia" w:ascii="方正仿宋_GBK" w:hAnsi="方正仿宋_GBK" w:eastAsia="方正仿宋_GBK" w:cs="方正仿宋_GBK"/>
                <w:b/>
                <w:bCs/>
                <w:color w:val="auto"/>
                <w:w w:val="90"/>
                <w:sz w:val="18"/>
                <w:szCs w:val="18"/>
              </w:rPr>
            </w:pPr>
            <w:r>
              <w:rPr>
                <w:rFonts w:hint="eastAsia" w:ascii="方正仿宋_GBK" w:hAnsi="方正仿宋_GBK" w:eastAsia="方正仿宋_GBK" w:cs="方正仿宋_GBK"/>
                <w:b/>
                <w:bCs/>
                <w:color w:val="auto"/>
                <w:szCs w:val="21"/>
                <w:lang w:val="en-US" w:eastAsia="zh-CN"/>
              </w:rPr>
              <w:t>名称</w:t>
            </w:r>
          </w:p>
        </w:tc>
        <w:tc>
          <w:tcPr>
            <w:tcW w:w="1006" w:type="dxa"/>
            <w:tcBorders>
              <w:tl2br w:val="nil"/>
              <w:tr2bl w:val="nil"/>
            </w:tcBorders>
            <w:vAlign w:val="center"/>
          </w:tcPr>
          <w:p w14:paraId="30F57A3D">
            <w:pPr>
              <w:spacing w:line="240" w:lineRule="exact"/>
              <w:jc w:val="center"/>
              <w:rPr>
                <w:rFonts w:hint="eastAsia" w:ascii="方正仿宋_GBK" w:hAnsi="方正仿宋_GBK" w:eastAsia="方正仿宋_GBK" w:cs="方正仿宋_GBK"/>
                <w:color w:val="auto"/>
                <w:sz w:val="18"/>
                <w:szCs w:val="18"/>
                <w:lang w:val="en-US" w:eastAsia="zh-CN"/>
              </w:rPr>
            </w:pPr>
            <w:r>
              <w:rPr>
                <w:rFonts w:hint="eastAsia" w:ascii="方正仿宋_GBK" w:hAnsi="方正仿宋_GBK" w:eastAsia="方正仿宋_GBK" w:cs="方正仿宋_GBK"/>
                <w:color w:val="auto"/>
                <w:szCs w:val="22"/>
                <w:lang w:val="en-US" w:eastAsia="zh-CN"/>
              </w:rPr>
              <w:t>金一阳户外</w:t>
            </w:r>
          </w:p>
        </w:tc>
        <w:tc>
          <w:tcPr>
            <w:tcW w:w="1182" w:type="dxa"/>
            <w:tcBorders>
              <w:tl2br w:val="nil"/>
              <w:tr2bl w:val="nil"/>
            </w:tcBorders>
            <w:vAlign w:val="center"/>
          </w:tcPr>
          <w:p w14:paraId="712B2F83">
            <w:pPr>
              <w:spacing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重点部位</w:t>
            </w:r>
          </w:p>
          <w:p w14:paraId="393F4F18">
            <w:pPr>
              <w:spacing w:line="240" w:lineRule="exact"/>
              <w:ind w:left="-168" w:leftChars="-80" w:right="-166" w:rightChars="-79"/>
              <w:jc w:val="center"/>
              <w:rPr>
                <w:rFonts w:hint="eastAsia" w:ascii="方正仿宋_GBK" w:hAnsi="方正仿宋_GBK" w:eastAsia="方正仿宋_GBK" w:cs="方正仿宋_GBK"/>
                <w:b/>
                <w:bCs/>
                <w:color w:val="auto"/>
                <w:sz w:val="18"/>
                <w:szCs w:val="18"/>
              </w:rPr>
            </w:pPr>
            <w:r>
              <w:rPr>
                <w:rFonts w:hint="eastAsia" w:ascii="方正仿宋_GBK" w:hAnsi="方正仿宋_GBK" w:eastAsia="方正仿宋_GBK" w:cs="方正仿宋_GBK"/>
                <w:b/>
                <w:bCs/>
                <w:color w:val="auto"/>
                <w:szCs w:val="21"/>
                <w:lang w:val="en-US" w:eastAsia="zh-CN"/>
              </w:rPr>
              <w:t>所在位置</w:t>
            </w:r>
          </w:p>
        </w:tc>
        <w:tc>
          <w:tcPr>
            <w:tcW w:w="1356" w:type="dxa"/>
            <w:tcBorders>
              <w:tl2br w:val="nil"/>
              <w:tr2bl w:val="nil"/>
            </w:tcBorders>
            <w:vAlign w:val="center"/>
          </w:tcPr>
          <w:p w14:paraId="3AA1836B">
            <w:pPr>
              <w:spacing w:line="240" w:lineRule="exact"/>
              <w:jc w:val="center"/>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szCs w:val="22"/>
                <w:lang w:val="en-US" w:eastAsia="zh-CN"/>
              </w:rPr>
              <w:t>一层</w:t>
            </w:r>
          </w:p>
        </w:tc>
        <w:tc>
          <w:tcPr>
            <w:tcW w:w="1081" w:type="dxa"/>
            <w:tcBorders>
              <w:tl2br w:val="nil"/>
              <w:tr2bl w:val="nil"/>
            </w:tcBorders>
            <w:vAlign w:val="center"/>
          </w:tcPr>
          <w:p w14:paraId="4DAB21E3">
            <w:pPr>
              <w:spacing w:line="240" w:lineRule="exact"/>
              <w:ind w:left="-53" w:leftChars="-25" w:right="-113" w:rightChars="-54"/>
              <w:jc w:val="center"/>
              <w:rPr>
                <w:rFonts w:hint="eastAsia" w:ascii="方正仿宋_GBK" w:hAnsi="方正仿宋_GBK" w:eastAsia="方正仿宋_GBK" w:cs="方正仿宋_GBK"/>
                <w:color w:val="auto"/>
                <w:w w:val="90"/>
                <w:sz w:val="18"/>
                <w:szCs w:val="18"/>
              </w:rPr>
            </w:pPr>
            <w:r>
              <w:rPr>
                <w:rFonts w:hint="eastAsia" w:ascii="方正仿宋_GBK" w:hAnsi="方正仿宋_GBK" w:eastAsia="方正仿宋_GBK" w:cs="方正仿宋_GBK"/>
                <w:b/>
                <w:bCs/>
                <w:color w:val="auto"/>
                <w:szCs w:val="21"/>
                <w:lang w:val="en-US" w:eastAsia="zh-CN"/>
              </w:rPr>
              <w:t>建筑结构</w:t>
            </w:r>
          </w:p>
        </w:tc>
        <w:tc>
          <w:tcPr>
            <w:tcW w:w="904" w:type="dxa"/>
            <w:tcBorders>
              <w:tl2br w:val="nil"/>
              <w:tr2bl w:val="nil"/>
            </w:tcBorders>
            <w:vAlign w:val="center"/>
          </w:tcPr>
          <w:p w14:paraId="0B61E476">
            <w:pPr>
              <w:spacing w:line="240" w:lineRule="exact"/>
              <w:jc w:val="center"/>
              <w:rPr>
                <w:rFonts w:hint="eastAsia" w:ascii="方正仿宋_GBK" w:hAnsi="方正仿宋_GBK" w:eastAsia="方正仿宋_GBK" w:cs="方正仿宋_GBK"/>
                <w:color w:val="auto"/>
                <w:szCs w:val="22"/>
                <w:lang w:val="en-US" w:eastAsia="zh-CN"/>
              </w:rPr>
            </w:pPr>
            <w:r>
              <w:rPr>
                <w:rFonts w:hint="eastAsia" w:ascii="方正仿宋_GBK" w:hAnsi="方正仿宋_GBK" w:eastAsia="方正仿宋_GBK" w:cs="方正仿宋_GBK"/>
                <w:color w:val="auto"/>
                <w:szCs w:val="22"/>
                <w:lang w:val="en-US" w:eastAsia="zh-CN"/>
              </w:rPr>
              <w:t>钢筋</w:t>
            </w:r>
          </w:p>
          <w:p w14:paraId="6CFBF2D0">
            <w:pPr>
              <w:spacing w:line="240" w:lineRule="exact"/>
              <w:jc w:val="center"/>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szCs w:val="22"/>
                <w:lang w:val="en-US" w:eastAsia="zh-CN"/>
              </w:rPr>
              <w:t>混凝土</w:t>
            </w:r>
          </w:p>
        </w:tc>
        <w:tc>
          <w:tcPr>
            <w:tcW w:w="1025" w:type="dxa"/>
            <w:tcBorders>
              <w:tl2br w:val="nil"/>
              <w:tr2bl w:val="nil"/>
            </w:tcBorders>
            <w:vAlign w:val="center"/>
          </w:tcPr>
          <w:p w14:paraId="342BE4CC">
            <w:pPr>
              <w:spacing w:line="240" w:lineRule="exact"/>
              <w:ind w:left="-53" w:leftChars="-25" w:right="-113" w:rightChars="-54"/>
              <w:jc w:val="center"/>
              <w:rPr>
                <w:rFonts w:hint="eastAsia" w:ascii="方正仿宋_GBK" w:hAnsi="方正仿宋_GBK" w:eastAsia="方正仿宋_GBK" w:cs="方正仿宋_GBK"/>
                <w:b/>
                <w:bCs/>
                <w:color w:val="auto"/>
                <w:w w:val="90"/>
                <w:sz w:val="18"/>
                <w:szCs w:val="18"/>
              </w:rPr>
            </w:pPr>
            <w:r>
              <w:rPr>
                <w:rFonts w:hint="eastAsia" w:ascii="方正仿宋_GBK" w:hAnsi="方正仿宋_GBK" w:eastAsia="方正仿宋_GBK" w:cs="方正仿宋_GBK"/>
                <w:b/>
                <w:bCs/>
                <w:color w:val="auto"/>
                <w:szCs w:val="21"/>
                <w:lang w:val="en-US" w:eastAsia="zh-CN"/>
              </w:rPr>
              <w:t>使用性质</w:t>
            </w:r>
          </w:p>
        </w:tc>
        <w:tc>
          <w:tcPr>
            <w:tcW w:w="1562" w:type="dxa"/>
            <w:gridSpan w:val="2"/>
            <w:tcBorders>
              <w:tl2br w:val="nil"/>
              <w:tr2bl w:val="nil"/>
            </w:tcBorders>
            <w:vAlign w:val="center"/>
          </w:tcPr>
          <w:p w14:paraId="3FAFCCB8">
            <w:pPr>
              <w:spacing w:line="240" w:lineRule="exact"/>
              <w:jc w:val="center"/>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szCs w:val="22"/>
                <w:lang w:val="en-US" w:eastAsia="zh-CN"/>
              </w:rPr>
              <w:t>民用建筑/</w:t>
            </w:r>
            <w:r>
              <w:rPr>
                <w:rFonts w:hint="eastAsia" w:ascii="方正仿宋_GBK" w:hAnsi="方正仿宋_GBK" w:eastAsia="方正仿宋_GBK" w:cs="方正仿宋_GBK"/>
                <w:color w:val="FF0000"/>
                <w:szCs w:val="22"/>
                <w:lang w:val="en-US" w:eastAsia="zh-CN"/>
              </w:rPr>
              <w:t>工业</w:t>
            </w:r>
            <w:r>
              <w:rPr>
                <w:rFonts w:hint="default" w:ascii="方正仿宋_GBK" w:hAnsi="方正仿宋_GBK" w:eastAsia="方正仿宋_GBK" w:cs="方正仿宋_GBK"/>
                <w:color w:val="FF0000"/>
                <w:szCs w:val="22"/>
                <w:lang w:val="en-US" w:eastAsia="zh-CN"/>
              </w:rPr>
              <w:t>建筑/</w:t>
            </w:r>
            <w:r>
              <w:rPr>
                <w:rFonts w:hint="eastAsia" w:ascii="方正仿宋_GBK" w:hAnsi="方正仿宋_GBK" w:eastAsia="方正仿宋_GBK" w:cs="方正仿宋_GBK"/>
                <w:color w:val="FF0000"/>
                <w:szCs w:val="22"/>
                <w:lang w:val="en-US" w:eastAsia="zh-CN"/>
              </w:rPr>
              <w:t>农业</w:t>
            </w:r>
            <w:r>
              <w:rPr>
                <w:rFonts w:hint="default" w:ascii="方正仿宋_GBK" w:hAnsi="方正仿宋_GBK" w:eastAsia="方正仿宋_GBK" w:cs="方正仿宋_GBK"/>
                <w:color w:val="FF0000"/>
                <w:szCs w:val="22"/>
                <w:lang w:val="en-US" w:eastAsia="zh-CN"/>
              </w:rPr>
              <w:t>建筑</w:t>
            </w:r>
          </w:p>
        </w:tc>
      </w:tr>
      <w:tr w14:paraId="07F2124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891" w:type="dxa"/>
            <w:vMerge w:val="continue"/>
            <w:tcBorders>
              <w:tl2br w:val="nil"/>
              <w:tr2bl w:val="nil"/>
            </w:tcBorders>
            <w:textDirection w:val="tbRlV"/>
            <w:vAlign w:val="center"/>
          </w:tcPr>
          <w:p w14:paraId="516F7023">
            <w:pPr>
              <w:spacing w:line="240" w:lineRule="exact"/>
              <w:ind w:left="113" w:right="113"/>
              <w:jc w:val="center"/>
              <w:rPr>
                <w:rFonts w:hint="eastAsia" w:ascii="方正仿宋_GBK" w:hAnsi="方正仿宋_GBK" w:eastAsia="方正仿宋_GBK" w:cs="方正仿宋_GBK"/>
                <w:b/>
                <w:bCs/>
                <w:color w:val="auto"/>
                <w:sz w:val="20"/>
                <w:szCs w:val="20"/>
              </w:rPr>
            </w:pPr>
          </w:p>
        </w:tc>
        <w:tc>
          <w:tcPr>
            <w:tcW w:w="1108" w:type="dxa"/>
            <w:vMerge w:val="restart"/>
            <w:tcBorders>
              <w:tl2br w:val="nil"/>
              <w:tr2bl w:val="nil"/>
            </w:tcBorders>
            <w:vAlign w:val="center"/>
          </w:tcPr>
          <w:p w14:paraId="7282A1CB">
            <w:pPr>
              <w:spacing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危险介质</w:t>
            </w:r>
          </w:p>
        </w:tc>
        <w:tc>
          <w:tcPr>
            <w:tcW w:w="1006" w:type="dxa"/>
            <w:tcBorders>
              <w:tl2br w:val="nil"/>
              <w:tr2bl w:val="nil"/>
            </w:tcBorders>
            <w:vAlign w:val="center"/>
          </w:tcPr>
          <w:p w14:paraId="039E1687">
            <w:pPr>
              <w:spacing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名称</w:t>
            </w:r>
          </w:p>
        </w:tc>
        <w:tc>
          <w:tcPr>
            <w:tcW w:w="2538" w:type="dxa"/>
            <w:gridSpan w:val="2"/>
            <w:tcBorders>
              <w:tl2br w:val="nil"/>
              <w:tr2bl w:val="nil"/>
            </w:tcBorders>
            <w:vAlign w:val="center"/>
          </w:tcPr>
          <w:p w14:paraId="5FBB661C">
            <w:pPr>
              <w:spacing w:line="240" w:lineRule="exact"/>
              <w:jc w:val="center"/>
              <w:rPr>
                <w:rFonts w:hint="eastAsia" w:ascii="方正仿宋_GBK" w:hAnsi="方正仿宋_GBK" w:eastAsia="方正仿宋_GBK" w:cs="方正仿宋_GBK"/>
                <w:color w:val="auto"/>
                <w:kern w:val="2"/>
                <w:sz w:val="18"/>
                <w:szCs w:val="18"/>
                <w:lang w:val="en-US" w:eastAsia="zh-CN" w:bidi="ar-SA"/>
              </w:rPr>
            </w:pPr>
            <w:r>
              <w:rPr>
                <w:rFonts w:hint="eastAsia" w:ascii="方正仿宋_GBK" w:hAnsi="方正仿宋_GBK" w:eastAsia="方正仿宋_GBK" w:cs="方正仿宋_GBK"/>
                <w:color w:val="auto"/>
                <w:szCs w:val="22"/>
                <w:lang w:val="en-US" w:eastAsia="zh-CN"/>
              </w:rPr>
              <w:t>软体家居</w:t>
            </w:r>
          </w:p>
        </w:tc>
        <w:tc>
          <w:tcPr>
            <w:tcW w:w="1081" w:type="dxa"/>
            <w:tcBorders>
              <w:tl2br w:val="nil"/>
              <w:tr2bl w:val="nil"/>
            </w:tcBorders>
            <w:vAlign w:val="center"/>
          </w:tcPr>
          <w:p w14:paraId="595FAE89">
            <w:pPr>
              <w:spacing w:line="240" w:lineRule="exact"/>
              <w:jc w:val="center"/>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b/>
                <w:bCs/>
                <w:color w:val="auto"/>
                <w:szCs w:val="21"/>
                <w:lang w:val="en-US" w:eastAsia="zh-CN"/>
              </w:rPr>
              <w:t>实际储量</w:t>
            </w:r>
          </w:p>
        </w:tc>
        <w:tc>
          <w:tcPr>
            <w:tcW w:w="3491" w:type="dxa"/>
            <w:gridSpan w:val="4"/>
            <w:tcBorders>
              <w:tl2br w:val="nil"/>
              <w:tr2bl w:val="nil"/>
            </w:tcBorders>
            <w:vAlign w:val="center"/>
          </w:tcPr>
          <w:p w14:paraId="69762783">
            <w:pPr>
              <w:spacing w:line="240" w:lineRule="exact"/>
              <w:jc w:val="center"/>
              <w:rPr>
                <w:rFonts w:hint="eastAsia" w:ascii="方正仿宋_GBK" w:hAnsi="方正仿宋_GBK" w:eastAsia="方正仿宋_GBK" w:cs="方正仿宋_GBK"/>
                <w:color w:val="auto"/>
                <w:kern w:val="2"/>
                <w:sz w:val="18"/>
                <w:szCs w:val="18"/>
                <w:lang w:val="en-US" w:eastAsia="zh-CN" w:bidi="ar-SA"/>
              </w:rPr>
            </w:pPr>
            <w:r>
              <w:rPr>
                <w:rFonts w:hint="eastAsia" w:ascii="方正仿宋_GBK" w:hAnsi="方正仿宋_GBK" w:eastAsia="方正仿宋_GBK" w:cs="方正仿宋_GBK"/>
                <w:color w:val="auto"/>
                <w:kern w:val="2"/>
                <w:sz w:val="18"/>
                <w:szCs w:val="18"/>
                <w:lang w:val="en-US" w:eastAsia="zh-CN" w:bidi="ar-SA"/>
              </w:rPr>
              <w:t>——</w:t>
            </w:r>
          </w:p>
        </w:tc>
      </w:tr>
      <w:tr w14:paraId="1A0B172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891" w:type="dxa"/>
            <w:vMerge w:val="continue"/>
            <w:tcBorders>
              <w:tl2br w:val="nil"/>
              <w:tr2bl w:val="nil"/>
            </w:tcBorders>
            <w:textDirection w:val="tbRlV"/>
            <w:vAlign w:val="center"/>
          </w:tcPr>
          <w:p w14:paraId="3231E2F2">
            <w:pPr>
              <w:spacing w:line="240" w:lineRule="exact"/>
              <w:ind w:left="113" w:right="113"/>
              <w:jc w:val="center"/>
              <w:rPr>
                <w:rFonts w:hint="eastAsia" w:ascii="方正仿宋_GBK" w:hAnsi="方正仿宋_GBK" w:eastAsia="方正仿宋_GBK" w:cs="方正仿宋_GBK"/>
                <w:b/>
                <w:bCs/>
                <w:color w:val="auto"/>
                <w:sz w:val="20"/>
                <w:szCs w:val="20"/>
              </w:rPr>
            </w:pPr>
          </w:p>
        </w:tc>
        <w:tc>
          <w:tcPr>
            <w:tcW w:w="1108" w:type="dxa"/>
            <w:vMerge w:val="continue"/>
            <w:tcBorders>
              <w:tl2br w:val="nil"/>
              <w:tr2bl w:val="nil"/>
            </w:tcBorders>
            <w:vAlign w:val="center"/>
          </w:tcPr>
          <w:p w14:paraId="0DE134C7">
            <w:pPr>
              <w:spacing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p>
        </w:tc>
        <w:tc>
          <w:tcPr>
            <w:tcW w:w="1006" w:type="dxa"/>
            <w:tcBorders>
              <w:tl2br w:val="nil"/>
              <w:tr2bl w:val="nil"/>
            </w:tcBorders>
            <w:vAlign w:val="center"/>
          </w:tcPr>
          <w:p w14:paraId="60AFD703">
            <w:pPr>
              <w:spacing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理化性质</w:t>
            </w:r>
          </w:p>
        </w:tc>
        <w:tc>
          <w:tcPr>
            <w:tcW w:w="7110" w:type="dxa"/>
            <w:gridSpan w:val="7"/>
            <w:tcBorders>
              <w:tl2br w:val="nil"/>
              <w:tr2bl w:val="nil"/>
            </w:tcBorders>
            <w:vAlign w:val="center"/>
          </w:tcPr>
          <w:p w14:paraId="1B059EB1">
            <w:pPr>
              <w:spacing w:line="240" w:lineRule="exact"/>
              <w:jc w:val="center"/>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szCs w:val="22"/>
                <w:lang w:val="en-US" w:eastAsia="zh-CN"/>
              </w:rPr>
              <w:t>主要为易燃固体物质，藤、竹系列家居较多。</w:t>
            </w:r>
          </w:p>
        </w:tc>
      </w:tr>
      <w:tr w14:paraId="7DCED94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288" w:hRule="atLeast"/>
          <w:jc w:val="center"/>
        </w:trPr>
        <w:tc>
          <w:tcPr>
            <w:tcW w:w="891" w:type="dxa"/>
            <w:vMerge w:val="continue"/>
            <w:tcBorders>
              <w:tl2br w:val="nil"/>
              <w:tr2bl w:val="nil"/>
            </w:tcBorders>
            <w:vAlign w:val="center"/>
          </w:tcPr>
          <w:p w14:paraId="4079FC70">
            <w:pPr>
              <w:widowControl/>
              <w:jc w:val="left"/>
              <w:rPr>
                <w:rFonts w:hint="eastAsia" w:ascii="方正仿宋_GBK" w:hAnsi="方正仿宋_GBK" w:eastAsia="方正仿宋_GBK" w:cs="方正仿宋_GBK"/>
                <w:b/>
                <w:bCs/>
                <w:color w:val="auto"/>
                <w:sz w:val="20"/>
                <w:szCs w:val="20"/>
              </w:rPr>
            </w:pPr>
          </w:p>
        </w:tc>
        <w:tc>
          <w:tcPr>
            <w:tcW w:w="1108" w:type="dxa"/>
            <w:tcBorders>
              <w:tl2br w:val="nil"/>
              <w:tr2bl w:val="nil"/>
            </w:tcBorders>
            <w:vAlign w:val="center"/>
          </w:tcPr>
          <w:p w14:paraId="66D2FBFA">
            <w:pPr>
              <w:spacing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危险性</w:t>
            </w:r>
          </w:p>
          <w:p w14:paraId="1F09EC83">
            <w:pPr>
              <w:spacing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分析</w:t>
            </w:r>
          </w:p>
        </w:tc>
        <w:tc>
          <w:tcPr>
            <w:tcW w:w="8116" w:type="dxa"/>
            <w:gridSpan w:val="8"/>
            <w:tcBorders>
              <w:tl2br w:val="nil"/>
              <w:tr2bl w:val="nil"/>
            </w:tcBorders>
            <w:vAlign w:val="center"/>
          </w:tcPr>
          <w:p w14:paraId="1FE25B99">
            <w:pPr>
              <w:spacing w:line="240" w:lineRule="exact"/>
              <w:jc w:val="both"/>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szCs w:val="22"/>
                <w:lang w:val="en-US" w:eastAsia="zh-CN"/>
              </w:rPr>
              <w:t>易燃可燃物荷载较大，火灾风险较大，发生火灾燃烧猛烈，蔓延迅速，易造成大量浓烟，伴有有毒气体，并随时可能蔓延至全楼。</w:t>
            </w:r>
          </w:p>
        </w:tc>
      </w:tr>
      <w:tr w14:paraId="3A423E6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891" w:type="dxa"/>
            <w:vMerge w:val="restart"/>
            <w:tcBorders>
              <w:tl2br w:val="nil"/>
              <w:tr2bl w:val="nil"/>
            </w:tcBorders>
            <w:textDirection w:val="tbLrV"/>
            <w:vAlign w:val="center"/>
          </w:tcPr>
          <w:p w14:paraId="314FC0E4">
            <w:pPr>
              <w:spacing w:line="240" w:lineRule="exact"/>
              <w:ind w:left="113" w:right="113"/>
              <w:jc w:val="center"/>
              <w:rPr>
                <w:rFonts w:hint="eastAsia" w:ascii="方正仿宋_GBK" w:hAnsi="方正仿宋_GBK" w:eastAsia="方正仿宋_GBK" w:cs="方正仿宋_GBK"/>
                <w:b/>
                <w:bCs/>
                <w:color w:val="auto"/>
                <w:sz w:val="20"/>
                <w:szCs w:val="20"/>
              </w:rPr>
            </w:pPr>
            <w:r>
              <w:rPr>
                <w:rFonts w:hint="eastAsia" w:ascii="方正楷体_GBK" w:hAnsi="方正楷体_GBK" w:eastAsia="方正楷体_GBK" w:cs="方正楷体_GBK"/>
                <w:b/>
                <w:bCs/>
                <w:color w:val="auto"/>
                <w:sz w:val="20"/>
                <w:szCs w:val="20"/>
              </w:rPr>
              <w:t>重点部位情况（二）</w:t>
            </w:r>
          </w:p>
        </w:tc>
        <w:tc>
          <w:tcPr>
            <w:tcW w:w="1108" w:type="dxa"/>
            <w:tcBorders>
              <w:tl2br w:val="nil"/>
              <w:tr2bl w:val="nil"/>
            </w:tcBorders>
            <w:vAlign w:val="center"/>
          </w:tcPr>
          <w:p w14:paraId="5BD42B5F">
            <w:pPr>
              <w:spacing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重点部位</w:t>
            </w:r>
          </w:p>
          <w:p w14:paraId="05E4CB25">
            <w:pPr>
              <w:spacing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名称</w:t>
            </w:r>
          </w:p>
        </w:tc>
        <w:tc>
          <w:tcPr>
            <w:tcW w:w="1006" w:type="dxa"/>
            <w:tcBorders>
              <w:tl2br w:val="nil"/>
              <w:tr2bl w:val="nil"/>
            </w:tcBorders>
            <w:vAlign w:val="center"/>
          </w:tcPr>
          <w:p w14:paraId="5BCFDEF4">
            <w:pPr>
              <w:spacing w:line="240" w:lineRule="exact"/>
              <w:jc w:val="center"/>
              <w:rPr>
                <w:rFonts w:hint="eastAsia" w:ascii="方正仿宋_GBK" w:hAnsi="方正仿宋_GBK" w:eastAsia="方正仿宋_GBK" w:cs="方正仿宋_GBK"/>
                <w:color w:val="auto"/>
                <w:sz w:val="18"/>
                <w:szCs w:val="18"/>
                <w:lang w:val="en-US" w:eastAsia="zh-CN"/>
              </w:rPr>
            </w:pPr>
            <w:r>
              <w:rPr>
                <w:rFonts w:hint="eastAsia" w:ascii="方正仿宋_GBK" w:hAnsi="方正仿宋_GBK" w:eastAsia="方正仿宋_GBK" w:cs="方正仿宋_GBK"/>
                <w:color w:val="auto"/>
                <w:szCs w:val="22"/>
                <w:lang w:val="en-US" w:eastAsia="zh-CN"/>
              </w:rPr>
              <w:t>爱蒂思</w:t>
            </w:r>
          </w:p>
        </w:tc>
        <w:tc>
          <w:tcPr>
            <w:tcW w:w="1182" w:type="dxa"/>
            <w:tcBorders>
              <w:tl2br w:val="nil"/>
              <w:tr2bl w:val="nil"/>
            </w:tcBorders>
            <w:vAlign w:val="center"/>
          </w:tcPr>
          <w:p w14:paraId="672C3F4C">
            <w:pPr>
              <w:spacing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重点部位</w:t>
            </w:r>
          </w:p>
          <w:p w14:paraId="6FFEAB11">
            <w:pPr>
              <w:spacing w:line="240" w:lineRule="exact"/>
              <w:ind w:left="-168" w:leftChars="-80" w:right="-166" w:rightChars="-79"/>
              <w:jc w:val="center"/>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b/>
                <w:bCs/>
                <w:color w:val="auto"/>
                <w:szCs w:val="21"/>
                <w:lang w:val="en-US" w:eastAsia="zh-CN"/>
              </w:rPr>
              <w:t>所在位置</w:t>
            </w:r>
          </w:p>
        </w:tc>
        <w:tc>
          <w:tcPr>
            <w:tcW w:w="1356" w:type="dxa"/>
            <w:tcBorders>
              <w:tl2br w:val="nil"/>
              <w:tr2bl w:val="nil"/>
            </w:tcBorders>
            <w:vAlign w:val="center"/>
          </w:tcPr>
          <w:p w14:paraId="09531AF2">
            <w:pPr>
              <w:spacing w:line="240" w:lineRule="exact"/>
              <w:jc w:val="center"/>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szCs w:val="22"/>
                <w:lang w:val="en-US" w:eastAsia="zh-CN"/>
              </w:rPr>
              <w:t>二层</w:t>
            </w:r>
          </w:p>
        </w:tc>
        <w:tc>
          <w:tcPr>
            <w:tcW w:w="1081" w:type="dxa"/>
            <w:tcBorders>
              <w:tl2br w:val="nil"/>
              <w:tr2bl w:val="nil"/>
            </w:tcBorders>
            <w:vAlign w:val="center"/>
          </w:tcPr>
          <w:p w14:paraId="76F17195">
            <w:pPr>
              <w:spacing w:line="240" w:lineRule="exact"/>
              <w:ind w:left="-53" w:leftChars="-25" w:right="-113" w:rightChars="-54"/>
              <w:jc w:val="center"/>
              <w:rPr>
                <w:rFonts w:hint="eastAsia" w:ascii="方正仿宋_GBK" w:hAnsi="方正仿宋_GBK" w:eastAsia="方正仿宋_GBK" w:cs="方正仿宋_GBK"/>
                <w:color w:val="auto"/>
                <w:w w:val="90"/>
                <w:sz w:val="18"/>
                <w:szCs w:val="18"/>
              </w:rPr>
            </w:pPr>
            <w:r>
              <w:rPr>
                <w:rFonts w:hint="eastAsia" w:ascii="方正仿宋_GBK" w:hAnsi="方正仿宋_GBK" w:eastAsia="方正仿宋_GBK" w:cs="方正仿宋_GBK"/>
                <w:b/>
                <w:bCs/>
                <w:color w:val="auto"/>
                <w:szCs w:val="21"/>
                <w:lang w:val="en-US" w:eastAsia="zh-CN"/>
              </w:rPr>
              <w:t>建筑结构</w:t>
            </w:r>
          </w:p>
        </w:tc>
        <w:tc>
          <w:tcPr>
            <w:tcW w:w="904" w:type="dxa"/>
            <w:tcBorders>
              <w:tl2br w:val="nil"/>
              <w:tr2bl w:val="nil"/>
            </w:tcBorders>
            <w:vAlign w:val="center"/>
          </w:tcPr>
          <w:p w14:paraId="45CBFF3B">
            <w:pPr>
              <w:spacing w:line="240" w:lineRule="exact"/>
              <w:jc w:val="center"/>
              <w:rPr>
                <w:rFonts w:hint="eastAsia" w:ascii="方正仿宋_GBK" w:hAnsi="方正仿宋_GBK" w:eastAsia="方正仿宋_GBK" w:cs="方正仿宋_GBK"/>
                <w:color w:val="auto"/>
                <w:szCs w:val="22"/>
                <w:lang w:val="en-US" w:eastAsia="zh-CN"/>
              </w:rPr>
            </w:pPr>
            <w:r>
              <w:rPr>
                <w:rFonts w:hint="eastAsia" w:ascii="方正仿宋_GBK" w:hAnsi="方正仿宋_GBK" w:eastAsia="方正仿宋_GBK" w:cs="方正仿宋_GBK"/>
                <w:color w:val="auto"/>
                <w:szCs w:val="22"/>
                <w:lang w:val="en-US" w:eastAsia="zh-CN"/>
              </w:rPr>
              <w:t>钢筋混</w:t>
            </w:r>
          </w:p>
          <w:p w14:paraId="52E870D0">
            <w:pPr>
              <w:spacing w:line="240" w:lineRule="exact"/>
              <w:jc w:val="center"/>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szCs w:val="22"/>
                <w:lang w:val="en-US" w:eastAsia="zh-CN"/>
              </w:rPr>
              <w:t>凝土</w:t>
            </w:r>
          </w:p>
        </w:tc>
        <w:tc>
          <w:tcPr>
            <w:tcW w:w="1025" w:type="dxa"/>
            <w:tcBorders>
              <w:tl2br w:val="nil"/>
              <w:tr2bl w:val="nil"/>
            </w:tcBorders>
            <w:vAlign w:val="center"/>
          </w:tcPr>
          <w:p w14:paraId="7D0362F1">
            <w:pPr>
              <w:spacing w:line="240" w:lineRule="exact"/>
              <w:ind w:left="-53" w:leftChars="-25" w:right="-113" w:rightChars="-54"/>
              <w:jc w:val="center"/>
              <w:rPr>
                <w:rFonts w:hint="default" w:ascii="方正仿宋_GBK" w:hAnsi="方正仿宋_GBK" w:eastAsia="方正仿宋_GBK" w:cs="方正仿宋_GBK"/>
                <w:color w:val="auto"/>
                <w:w w:val="90"/>
                <w:sz w:val="18"/>
                <w:szCs w:val="18"/>
                <w:lang w:val="en-US" w:eastAsia="zh-CN"/>
              </w:rPr>
            </w:pPr>
            <w:r>
              <w:rPr>
                <w:rFonts w:hint="eastAsia" w:ascii="方正仿宋_GBK" w:hAnsi="方正仿宋_GBK" w:eastAsia="方正仿宋_GBK" w:cs="方正仿宋_GBK"/>
                <w:b/>
                <w:bCs/>
                <w:color w:val="auto"/>
                <w:szCs w:val="21"/>
                <w:lang w:val="en-US" w:eastAsia="zh-CN"/>
              </w:rPr>
              <w:t>使用性质</w:t>
            </w:r>
          </w:p>
        </w:tc>
        <w:tc>
          <w:tcPr>
            <w:tcW w:w="1562" w:type="dxa"/>
            <w:gridSpan w:val="2"/>
            <w:tcBorders>
              <w:tl2br w:val="nil"/>
              <w:tr2bl w:val="nil"/>
            </w:tcBorders>
            <w:vAlign w:val="center"/>
          </w:tcPr>
          <w:p w14:paraId="04AB0380">
            <w:pPr>
              <w:spacing w:line="240" w:lineRule="exact"/>
              <w:jc w:val="center"/>
              <w:rPr>
                <w:rFonts w:hint="default" w:ascii="方正仿宋_GBK" w:hAnsi="方正仿宋_GBK" w:eastAsia="方正仿宋_GBK" w:cs="方正仿宋_GBK"/>
                <w:color w:val="auto"/>
                <w:sz w:val="18"/>
                <w:szCs w:val="18"/>
                <w:lang w:val="en-US" w:eastAsia="zh-CN"/>
              </w:rPr>
            </w:pPr>
            <w:r>
              <w:rPr>
                <w:rFonts w:hint="eastAsia" w:ascii="方正仿宋_GBK" w:hAnsi="方正仿宋_GBK" w:eastAsia="方正仿宋_GBK" w:cs="方正仿宋_GBK"/>
                <w:color w:val="auto"/>
                <w:szCs w:val="22"/>
                <w:lang w:val="en-US" w:eastAsia="zh-CN"/>
              </w:rPr>
              <w:t>民用建筑/</w:t>
            </w:r>
            <w:r>
              <w:rPr>
                <w:rFonts w:hint="eastAsia" w:ascii="方正仿宋_GBK" w:hAnsi="方正仿宋_GBK" w:eastAsia="方正仿宋_GBK" w:cs="方正仿宋_GBK"/>
                <w:color w:val="FF0000"/>
                <w:szCs w:val="22"/>
                <w:lang w:val="en-US" w:eastAsia="zh-CN"/>
              </w:rPr>
              <w:t>工业</w:t>
            </w:r>
            <w:r>
              <w:rPr>
                <w:rFonts w:hint="default" w:ascii="方正仿宋_GBK" w:hAnsi="方正仿宋_GBK" w:eastAsia="方正仿宋_GBK" w:cs="方正仿宋_GBK"/>
                <w:color w:val="FF0000"/>
                <w:szCs w:val="22"/>
                <w:lang w:val="en-US" w:eastAsia="zh-CN"/>
              </w:rPr>
              <w:t>建筑/</w:t>
            </w:r>
            <w:r>
              <w:rPr>
                <w:rFonts w:hint="eastAsia" w:ascii="方正仿宋_GBK" w:hAnsi="方正仿宋_GBK" w:eastAsia="方正仿宋_GBK" w:cs="方正仿宋_GBK"/>
                <w:color w:val="FF0000"/>
                <w:szCs w:val="22"/>
                <w:lang w:val="en-US" w:eastAsia="zh-CN"/>
              </w:rPr>
              <w:t>农业</w:t>
            </w:r>
            <w:r>
              <w:rPr>
                <w:rFonts w:hint="default" w:ascii="方正仿宋_GBK" w:hAnsi="方正仿宋_GBK" w:eastAsia="方正仿宋_GBK" w:cs="方正仿宋_GBK"/>
                <w:color w:val="FF0000"/>
                <w:szCs w:val="22"/>
                <w:lang w:val="en-US" w:eastAsia="zh-CN"/>
              </w:rPr>
              <w:t>建筑</w:t>
            </w:r>
          </w:p>
        </w:tc>
      </w:tr>
      <w:tr w14:paraId="0AB8BF7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891" w:type="dxa"/>
            <w:vMerge w:val="continue"/>
            <w:tcBorders>
              <w:tl2br w:val="nil"/>
              <w:tr2bl w:val="nil"/>
            </w:tcBorders>
            <w:textDirection w:val="tbRlV"/>
            <w:vAlign w:val="center"/>
          </w:tcPr>
          <w:p w14:paraId="344CD2BF">
            <w:pPr>
              <w:spacing w:line="240" w:lineRule="exact"/>
              <w:ind w:left="113" w:right="113"/>
              <w:jc w:val="center"/>
              <w:rPr>
                <w:rFonts w:hint="eastAsia" w:ascii="方正仿宋_GBK" w:hAnsi="方正仿宋_GBK" w:eastAsia="方正仿宋_GBK" w:cs="方正仿宋_GBK"/>
                <w:b/>
                <w:bCs/>
                <w:color w:val="auto"/>
                <w:sz w:val="20"/>
                <w:szCs w:val="20"/>
              </w:rPr>
            </w:pPr>
          </w:p>
        </w:tc>
        <w:tc>
          <w:tcPr>
            <w:tcW w:w="1108" w:type="dxa"/>
            <w:vMerge w:val="restart"/>
            <w:tcBorders>
              <w:tl2br w:val="nil"/>
              <w:tr2bl w:val="nil"/>
            </w:tcBorders>
            <w:vAlign w:val="center"/>
          </w:tcPr>
          <w:p w14:paraId="6F57647D">
            <w:pPr>
              <w:spacing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危险介质</w:t>
            </w:r>
          </w:p>
        </w:tc>
        <w:tc>
          <w:tcPr>
            <w:tcW w:w="1006" w:type="dxa"/>
            <w:tcBorders>
              <w:tl2br w:val="nil"/>
              <w:tr2bl w:val="nil"/>
            </w:tcBorders>
            <w:vAlign w:val="center"/>
          </w:tcPr>
          <w:p w14:paraId="294CCF41">
            <w:pPr>
              <w:spacing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名称</w:t>
            </w:r>
          </w:p>
        </w:tc>
        <w:tc>
          <w:tcPr>
            <w:tcW w:w="2538" w:type="dxa"/>
            <w:gridSpan w:val="2"/>
            <w:tcBorders>
              <w:tl2br w:val="nil"/>
              <w:tr2bl w:val="nil"/>
            </w:tcBorders>
            <w:vAlign w:val="center"/>
          </w:tcPr>
          <w:p w14:paraId="289CE4AC">
            <w:pPr>
              <w:spacing w:line="240" w:lineRule="exact"/>
              <w:jc w:val="center"/>
              <w:rPr>
                <w:rFonts w:hint="eastAsia" w:ascii="方正仿宋_GBK" w:hAnsi="方正仿宋_GBK" w:eastAsia="方正仿宋_GBK" w:cs="方正仿宋_GBK"/>
                <w:color w:val="auto"/>
                <w:kern w:val="2"/>
                <w:sz w:val="18"/>
                <w:szCs w:val="18"/>
                <w:lang w:val="en-US" w:eastAsia="zh-CN" w:bidi="ar-SA"/>
              </w:rPr>
            </w:pPr>
            <w:r>
              <w:rPr>
                <w:rFonts w:hint="eastAsia" w:ascii="方正仿宋_GBK" w:hAnsi="方正仿宋_GBK" w:eastAsia="方正仿宋_GBK" w:cs="方正仿宋_GBK"/>
                <w:color w:val="auto"/>
                <w:szCs w:val="22"/>
                <w:lang w:val="en-US" w:eastAsia="zh-CN"/>
              </w:rPr>
              <w:t>实木板材</w:t>
            </w:r>
          </w:p>
        </w:tc>
        <w:tc>
          <w:tcPr>
            <w:tcW w:w="1081" w:type="dxa"/>
            <w:tcBorders>
              <w:tl2br w:val="nil"/>
              <w:tr2bl w:val="nil"/>
            </w:tcBorders>
            <w:vAlign w:val="center"/>
          </w:tcPr>
          <w:p w14:paraId="01AFB725">
            <w:pPr>
              <w:spacing w:line="240" w:lineRule="exact"/>
              <w:jc w:val="center"/>
              <w:rPr>
                <w:rFonts w:hint="eastAsia" w:ascii="方正仿宋_GBK" w:hAnsi="方正仿宋_GBK" w:eastAsia="方正仿宋_GBK" w:cs="方正仿宋_GBK"/>
                <w:color w:val="000000"/>
                <w:sz w:val="18"/>
                <w:szCs w:val="18"/>
              </w:rPr>
            </w:pPr>
            <w:r>
              <w:rPr>
                <w:rFonts w:hint="eastAsia" w:ascii="方正仿宋_GBK" w:hAnsi="方正仿宋_GBK" w:eastAsia="方正仿宋_GBK" w:cs="方正仿宋_GBK"/>
                <w:b/>
                <w:bCs/>
                <w:color w:val="auto"/>
                <w:szCs w:val="21"/>
                <w:lang w:val="en-US" w:eastAsia="zh-CN"/>
              </w:rPr>
              <w:t>实际储量</w:t>
            </w:r>
          </w:p>
        </w:tc>
        <w:tc>
          <w:tcPr>
            <w:tcW w:w="3491" w:type="dxa"/>
            <w:gridSpan w:val="4"/>
            <w:tcBorders>
              <w:tl2br w:val="nil"/>
              <w:tr2bl w:val="nil"/>
            </w:tcBorders>
            <w:vAlign w:val="center"/>
          </w:tcPr>
          <w:p w14:paraId="0BDA86AB">
            <w:pPr>
              <w:spacing w:line="240" w:lineRule="exact"/>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color w:val="auto"/>
                <w:kern w:val="2"/>
                <w:sz w:val="18"/>
                <w:szCs w:val="18"/>
                <w:lang w:val="en-US" w:eastAsia="zh-CN" w:bidi="ar-SA"/>
              </w:rPr>
              <w:t>——</w:t>
            </w:r>
          </w:p>
        </w:tc>
      </w:tr>
      <w:tr w14:paraId="236DE8F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891" w:type="dxa"/>
            <w:vMerge w:val="continue"/>
            <w:tcBorders>
              <w:tl2br w:val="nil"/>
              <w:tr2bl w:val="nil"/>
            </w:tcBorders>
            <w:textDirection w:val="tbRlV"/>
            <w:vAlign w:val="center"/>
          </w:tcPr>
          <w:p w14:paraId="191C5646">
            <w:pPr>
              <w:spacing w:line="240" w:lineRule="exact"/>
              <w:ind w:left="113" w:right="113"/>
              <w:jc w:val="center"/>
              <w:rPr>
                <w:rFonts w:hint="eastAsia" w:ascii="方正仿宋_GBK" w:hAnsi="方正仿宋_GBK" w:eastAsia="方正仿宋_GBK" w:cs="方正仿宋_GBK"/>
                <w:b/>
                <w:bCs/>
                <w:color w:val="auto"/>
                <w:sz w:val="20"/>
                <w:szCs w:val="20"/>
              </w:rPr>
            </w:pPr>
          </w:p>
        </w:tc>
        <w:tc>
          <w:tcPr>
            <w:tcW w:w="1108" w:type="dxa"/>
            <w:vMerge w:val="continue"/>
            <w:tcBorders>
              <w:tl2br w:val="nil"/>
              <w:tr2bl w:val="nil"/>
            </w:tcBorders>
            <w:vAlign w:val="center"/>
          </w:tcPr>
          <w:p w14:paraId="79A0268B">
            <w:pPr>
              <w:spacing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p>
        </w:tc>
        <w:tc>
          <w:tcPr>
            <w:tcW w:w="1006" w:type="dxa"/>
            <w:tcBorders>
              <w:tl2br w:val="nil"/>
              <w:tr2bl w:val="nil"/>
            </w:tcBorders>
            <w:vAlign w:val="center"/>
          </w:tcPr>
          <w:p w14:paraId="118947F0">
            <w:pPr>
              <w:spacing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理化性质</w:t>
            </w:r>
          </w:p>
        </w:tc>
        <w:tc>
          <w:tcPr>
            <w:tcW w:w="7110" w:type="dxa"/>
            <w:gridSpan w:val="7"/>
            <w:tcBorders>
              <w:tl2br w:val="nil"/>
              <w:tr2bl w:val="nil"/>
            </w:tcBorders>
            <w:vAlign w:val="center"/>
          </w:tcPr>
          <w:p w14:paraId="3D58A586">
            <w:pPr>
              <w:spacing w:line="240" w:lineRule="exact"/>
              <w:jc w:val="center"/>
              <w:rPr>
                <w:rFonts w:hint="eastAsia" w:ascii="方正仿宋_GBK" w:hAnsi="方正仿宋_GBK" w:eastAsia="方正仿宋_GBK" w:cs="方正仿宋_GBK"/>
                <w:color w:val="000000"/>
                <w:sz w:val="18"/>
                <w:szCs w:val="18"/>
              </w:rPr>
            </w:pPr>
            <w:r>
              <w:rPr>
                <w:rFonts w:hint="eastAsia" w:ascii="方正仿宋_GBK" w:hAnsi="方正仿宋_GBK" w:eastAsia="方正仿宋_GBK" w:cs="方正仿宋_GBK"/>
                <w:color w:val="auto"/>
                <w:szCs w:val="22"/>
                <w:lang w:val="en-US" w:eastAsia="zh-CN"/>
              </w:rPr>
              <w:t>主要为易燃固体物质，木质物较多。</w:t>
            </w:r>
          </w:p>
        </w:tc>
      </w:tr>
      <w:tr w14:paraId="30160B3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345" w:hRule="atLeast"/>
          <w:jc w:val="center"/>
        </w:trPr>
        <w:tc>
          <w:tcPr>
            <w:tcW w:w="891" w:type="dxa"/>
            <w:vMerge w:val="continue"/>
            <w:tcBorders>
              <w:tl2br w:val="nil"/>
              <w:tr2bl w:val="nil"/>
            </w:tcBorders>
            <w:vAlign w:val="center"/>
          </w:tcPr>
          <w:p w14:paraId="370B4576">
            <w:pPr>
              <w:widowControl/>
              <w:jc w:val="left"/>
              <w:rPr>
                <w:rFonts w:hint="eastAsia" w:ascii="方正仿宋_GBK" w:hAnsi="方正仿宋_GBK" w:eastAsia="方正仿宋_GBK" w:cs="方正仿宋_GBK"/>
                <w:b/>
                <w:bCs/>
                <w:color w:val="auto"/>
                <w:sz w:val="20"/>
                <w:szCs w:val="20"/>
              </w:rPr>
            </w:pPr>
          </w:p>
        </w:tc>
        <w:tc>
          <w:tcPr>
            <w:tcW w:w="1108" w:type="dxa"/>
            <w:tcBorders>
              <w:tl2br w:val="nil"/>
              <w:tr2bl w:val="nil"/>
            </w:tcBorders>
            <w:vAlign w:val="center"/>
          </w:tcPr>
          <w:p w14:paraId="7A0837BC">
            <w:pPr>
              <w:spacing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危险性</w:t>
            </w:r>
          </w:p>
          <w:p w14:paraId="68308693">
            <w:pPr>
              <w:spacing w:line="240" w:lineRule="exact"/>
              <w:ind w:left="-53" w:leftChars="-25" w:right="-113" w:rightChars="-54"/>
              <w:jc w:val="center"/>
              <w:rPr>
                <w:rFonts w:hint="default"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分析</w:t>
            </w:r>
          </w:p>
        </w:tc>
        <w:tc>
          <w:tcPr>
            <w:tcW w:w="8116" w:type="dxa"/>
            <w:gridSpan w:val="8"/>
            <w:tcBorders>
              <w:tl2br w:val="nil"/>
              <w:tr2bl w:val="nil"/>
            </w:tcBorders>
            <w:vAlign w:val="center"/>
          </w:tcPr>
          <w:p w14:paraId="1E3418C0">
            <w:pPr>
              <w:spacing w:line="240" w:lineRule="exact"/>
              <w:jc w:val="left"/>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szCs w:val="22"/>
                <w:lang w:val="en-US" w:eastAsia="zh-CN"/>
              </w:rPr>
              <w:t>因易燃可燃物荷载较大，燃烧的是易燃物料，燃烧猛烈，火势蔓延迅速，易造成大量浓烟，伴有有毒气体，并随时有向相邻可燃物蔓延的危险，且人员众多疏散困难。</w:t>
            </w:r>
          </w:p>
        </w:tc>
      </w:tr>
      <w:tr w14:paraId="563124D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22" w:hRule="atLeast"/>
          <w:jc w:val="center"/>
        </w:trPr>
        <w:tc>
          <w:tcPr>
            <w:tcW w:w="891" w:type="dxa"/>
            <w:vMerge w:val="continue"/>
            <w:tcBorders>
              <w:tl2br w:val="nil"/>
              <w:tr2bl w:val="nil"/>
            </w:tcBorders>
            <w:vAlign w:val="center"/>
          </w:tcPr>
          <w:p w14:paraId="171FD78B">
            <w:pPr>
              <w:widowControl/>
              <w:jc w:val="left"/>
              <w:rPr>
                <w:rFonts w:hint="eastAsia" w:ascii="方正仿宋_GBK" w:hAnsi="方正仿宋_GBK" w:eastAsia="方正仿宋_GBK" w:cs="方正仿宋_GBK"/>
                <w:b/>
                <w:bCs/>
                <w:color w:val="auto"/>
                <w:sz w:val="20"/>
                <w:szCs w:val="20"/>
              </w:rPr>
            </w:pPr>
          </w:p>
        </w:tc>
        <w:tc>
          <w:tcPr>
            <w:tcW w:w="1108" w:type="dxa"/>
            <w:tcBorders>
              <w:tl2br w:val="nil"/>
              <w:tr2bl w:val="nil"/>
            </w:tcBorders>
            <w:vAlign w:val="center"/>
          </w:tcPr>
          <w:p w14:paraId="525362D1">
            <w:pPr>
              <w:spacing w:line="240" w:lineRule="exact"/>
              <w:jc w:val="center"/>
              <w:rPr>
                <w:rFonts w:hint="eastAsia" w:ascii="方正仿宋_GBK" w:hAnsi="方正仿宋_GBK" w:eastAsia="方正仿宋_GBK" w:cs="方正仿宋_GBK"/>
                <w:color w:val="auto"/>
                <w:sz w:val="18"/>
                <w:szCs w:val="18"/>
              </w:rPr>
            </w:pPr>
          </w:p>
        </w:tc>
        <w:tc>
          <w:tcPr>
            <w:tcW w:w="8116" w:type="dxa"/>
            <w:gridSpan w:val="8"/>
            <w:tcBorders>
              <w:tl2br w:val="nil"/>
              <w:tr2bl w:val="nil"/>
            </w:tcBorders>
            <w:vAlign w:val="center"/>
          </w:tcPr>
          <w:p w14:paraId="1D2CF873">
            <w:pPr>
              <w:spacing w:line="240" w:lineRule="exact"/>
              <w:jc w:val="left"/>
              <w:rPr>
                <w:rFonts w:hint="eastAsia" w:ascii="方正仿宋_GBK" w:hAnsi="方正仿宋_GBK" w:eastAsia="方正仿宋_GBK" w:cs="方正仿宋_GBK"/>
                <w:color w:val="auto"/>
                <w:sz w:val="18"/>
                <w:szCs w:val="18"/>
                <w:lang w:val="en-US" w:eastAsia="zh-CN"/>
              </w:rPr>
            </w:pPr>
            <w:r>
              <w:rPr>
                <w:rFonts w:hint="eastAsia" w:ascii="方正仿宋_GBK" w:hAnsi="方正仿宋_GBK" w:eastAsia="方正仿宋_GBK" w:cs="方正仿宋_GBK"/>
                <w:color w:val="FF0000"/>
                <w:szCs w:val="22"/>
                <w:lang w:val="en-US" w:eastAsia="zh-CN"/>
              </w:rPr>
              <w:t>注：多个重点部位可自行递增</w:t>
            </w:r>
          </w:p>
        </w:tc>
      </w:tr>
      <w:tr w14:paraId="712315B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41" w:hRule="atLeast"/>
          <w:jc w:val="center"/>
        </w:trPr>
        <w:tc>
          <w:tcPr>
            <w:tcW w:w="891" w:type="dxa"/>
            <w:tcBorders>
              <w:tl2br w:val="nil"/>
              <w:tr2bl w:val="nil"/>
            </w:tcBorders>
            <w:vAlign w:val="center"/>
          </w:tcPr>
          <w:p w14:paraId="012154A8">
            <w:pPr>
              <w:spacing w:line="240" w:lineRule="exact"/>
              <w:ind w:left="-53" w:leftChars="-25" w:right="-113" w:rightChars="-54"/>
              <w:jc w:val="center"/>
              <w:rPr>
                <w:rFonts w:hint="eastAsia" w:ascii="方正楷体_GBK" w:hAnsi="方正楷体_GBK" w:eastAsia="方正楷体_GBK" w:cs="方正楷体_GBK"/>
                <w:b/>
                <w:bCs/>
                <w:color w:val="auto"/>
                <w:szCs w:val="21"/>
                <w:lang w:val="en-US" w:eastAsia="zh-CN"/>
              </w:rPr>
            </w:pPr>
            <w:r>
              <w:rPr>
                <w:rFonts w:hint="eastAsia" w:ascii="方正楷体_GBK" w:hAnsi="方正楷体_GBK" w:eastAsia="方正楷体_GBK" w:cs="方正楷体_GBK"/>
                <w:b/>
                <w:bCs/>
                <w:color w:val="auto"/>
                <w:szCs w:val="21"/>
                <w:lang w:val="en-US" w:eastAsia="zh-CN"/>
              </w:rPr>
              <w:t>重点</w:t>
            </w:r>
          </w:p>
          <w:p w14:paraId="03301D09">
            <w:pPr>
              <w:spacing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楷体_GBK" w:hAnsi="方正楷体_GBK" w:eastAsia="方正楷体_GBK" w:cs="方正楷体_GBK"/>
                <w:b/>
                <w:bCs/>
                <w:color w:val="auto"/>
                <w:szCs w:val="21"/>
                <w:lang w:val="en-US" w:eastAsia="zh-CN"/>
              </w:rPr>
              <w:t>提示</w:t>
            </w:r>
          </w:p>
        </w:tc>
        <w:tc>
          <w:tcPr>
            <w:tcW w:w="9224" w:type="dxa"/>
            <w:gridSpan w:val="9"/>
            <w:tcBorders>
              <w:tl2br w:val="nil"/>
              <w:tr2bl w:val="nil"/>
            </w:tcBorders>
            <w:vAlign w:val="center"/>
          </w:tcPr>
          <w:p w14:paraId="1B91902D">
            <w:pPr>
              <w:spacing w:line="240" w:lineRule="exact"/>
              <w:jc w:val="left"/>
              <w:rPr>
                <w:rFonts w:hint="default" w:ascii="Times New Roman" w:hAnsi="Times New Roman" w:eastAsia="方正仿宋_GBK" w:cs="Times New Roman"/>
                <w:color w:val="auto"/>
                <w:szCs w:val="22"/>
                <w:lang w:val="en-US" w:eastAsia="zh-CN"/>
              </w:rPr>
            </w:pPr>
            <w:r>
              <w:rPr>
                <w:rFonts w:hint="eastAsia" w:ascii="Times New Roman" w:hAnsi="Times New Roman" w:eastAsia="方正仿宋_GBK" w:cs="Times New Roman"/>
                <w:color w:val="auto"/>
                <w:szCs w:val="22"/>
                <w:lang w:val="en-US" w:eastAsia="zh-CN"/>
              </w:rPr>
              <w:t>1．</w:t>
            </w:r>
            <w:r>
              <w:rPr>
                <w:rFonts w:hint="default" w:ascii="Times New Roman" w:hAnsi="Times New Roman" w:eastAsia="方正仿宋_GBK" w:cs="Times New Roman"/>
                <w:color w:val="auto"/>
                <w:szCs w:val="22"/>
                <w:lang w:val="en-US" w:eastAsia="zh-CN"/>
              </w:rPr>
              <w:t>家居博览中心南侧相对狭窄，举高车操作面低，不适宜展开。</w:t>
            </w:r>
          </w:p>
          <w:p w14:paraId="6406A164">
            <w:pPr>
              <w:spacing w:line="240" w:lineRule="exact"/>
              <w:jc w:val="left"/>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2．家居博览中心东、西、北侧门外可架设云梯车。</w:t>
            </w:r>
          </w:p>
          <w:p w14:paraId="11873219">
            <w:pPr>
              <w:spacing w:line="240" w:lineRule="exact"/>
              <w:jc w:val="left"/>
              <w:rPr>
                <w:rFonts w:hint="eastAsia" w:ascii="方正仿宋_GBK" w:hAnsi="方正仿宋_GBK" w:eastAsia="方正仿宋_GBK" w:cs="方正仿宋_GBK"/>
                <w:color w:val="FF0000"/>
                <w:sz w:val="18"/>
                <w:szCs w:val="18"/>
                <w:lang w:val="en-US" w:eastAsia="zh-CN"/>
              </w:rPr>
            </w:pPr>
            <w:r>
              <w:rPr>
                <w:rFonts w:hint="default" w:ascii="Times New Roman" w:hAnsi="Times New Roman" w:eastAsia="方正仿宋_GBK" w:cs="Times New Roman"/>
                <w:color w:val="auto"/>
                <w:szCs w:val="22"/>
                <w:lang w:val="en-US" w:eastAsia="zh-CN"/>
              </w:rPr>
              <w:t>3．落实安全管控程序，充分评估风险、明确对策，对主入口、消防电梯、内攻人员、撤离通道等进行管控。</w:t>
            </w:r>
          </w:p>
        </w:tc>
      </w:tr>
    </w:tbl>
    <w:p w14:paraId="411F0A26">
      <w:pPr>
        <w:pageBreakBefore w:val="0"/>
        <w:widowControl w:val="0"/>
        <w:numPr>
          <w:ilvl w:val="0"/>
          <w:numId w:val="0"/>
        </w:numPr>
        <w:kinsoku/>
        <w:wordWrap/>
        <w:overflowPunct/>
        <w:topLinePunct w:val="0"/>
        <w:autoSpaceDE/>
        <w:autoSpaceDN/>
        <w:bidi w:val="0"/>
        <w:adjustRightInd/>
        <w:snapToGrid/>
        <w:spacing w:line="300" w:lineRule="exact"/>
        <w:textAlignment w:val="auto"/>
        <w:outlineLvl w:val="1"/>
        <w:rPr>
          <w:rStyle w:val="22"/>
          <w:rFonts w:hint="default" w:ascii="Times New Roman" w:hAnsi="Times New Roman" w:eastAsia="方正黑体_GBK" w:cs="Times New Roman"/>
          <w:color w:val="auto"/>
          <w:lang w:val="en-US" w:eastAsia="zh-CN"/>
        </w:rPr>
      </w:pPr>
      <w:bookmarkStart w:id="19" w:name="_Toc5400"/>
      <w:bookmarkStart w:id="20" w:name="_Toc2792"/>
      <w:bookmarkStart w:id="21" w:name="_Toc32470"/>
      <w:bookmarkStart w:id="22" w:name="_Toc16056"/>
    </w:p>
    <w:p w14:paraId="5B674FE3">
      <w:pPr>
        <w:pageBreakBefore w:val="0"/>
        <w:widowControl w:val="0"/>
        <w:numPr>
          <w:ilvl w:val="0"/>
          <w:numId w:val="0"/>
        </w:numPr>
        <w:kinsoku/>
        <w:wordWrap/>
        <w:overflowPunct/>
        <w:topLinePunct w:val="0"/>
        <w:autoSpaceDE/>
        <w:autoSpaceDN/>
        <w:bidi w:val="0"/>
        <w:adjustRightInd/>
        <w:snapToGrid/>
        <w:spacing w:line="300" w:lineRule="exact"/>
        <w:textAlignment w:val="auto"/>
        <w:outlineLvl w:val="1"/>
        <w:rPr>
          <w:rStyle w:val="22"/>
          <w:rFonts w:hint="default" w:ascii="Times New Roman" w:hAnsi="Times New Roman" w:eastAsia="方正黑体_GBK" w:cs="Times New Roman"/>
          <w:color w:val="auto"/>
          <w:lang w:val="en-US" w:eastAsia="zh-CN"/>
        </w:rPr>
      </w:pPr>
    </w:p>
    <w:bookmarkEnd w:id="19"/>
    <w:bookmarkEnd w:id="20"/>
    <w:bookmarkEnd w:id="21"/>
    <w:bookmarkEnd w:id="22"/>
    <w:p w14:paraId="0E65CC17">
      <w:pPr>
        <w:pageBreakBefore w:val="0"/>
        <w:widowControl w:val="0"/>
        <w:numPr>
          <w:ilvl w:val="0"/>
          <w:numId w:val="0"/>
        </w:numPr>
        <w:kinsoku/>
        <w:wordWrap/>
        <w:overflowPunct/>
        <w:topLinePunct w:val="0"/>
        <w:autoSpaceDE/>
        <w:autoSpaceDN/>
        <w:bidi w:val="0"/>
        <w:adjustRightInd/>
        <w:snapToGrid/>
        <w:spacing w:line="300" w:lineRule="exact"/>
        <w:textAlignment w:val="auto"/>
        <w:outlineLvl w:val="1"/>
        <w:rPr>
          <w:rStyle w:val="22"/>
          <w:rFonts w:hint="default" w:ascii="Times New Roman" w:hAnsi="Times New Roman" w:eastAsia="方正黑体_GBK" w:cs="Times New Roman"/>
          <w:b w:val="0"/>
          <w:bCs/>
          <w:color w:val="auto"/>
          <w:lang w:eastAsia="zh-CN"/>
        </w:rPr>
      </w:pPr>
      <w:bookmarkStart w:id="23" w:name="_Toc16081"/>
      <w:bookmarkStart w:id="24" w:name="_Toc17867"/>
      <w:bookmarkStart w:id="25" w:name="_Toc24278"/>
      <w:bookmarkStart w:id="26" w:name="_Toc21786"/>
      <w:r>
        <w:rPr>
          <w:rStyle w:val="22"/>
          <w:rFonts w:hint="default" w:ascii="Times New Roman" w:hAnsi="Times New Roman" w:eastAsia="方正黑体_GBK" w:cs="Times New Roman"/>
          <w:b w:val="0"/>
          <w:bCs/>
          <w:color w:val="auto"/>
          <w:lang w:val="en-US" w:eastAsia="zh-CN"/>
        </w:rPr>
        <w:t>二、处置</w:t>
      </w:r>
      <w:r>
        <w:rPr>
          <w:rStyle w:val="22"/>
          <w:rFonts w:hint="default" w:ascii="Times New Roman" w:hAnsi="Times New Roman" w:eastAsia="方正黑体_GBK" w:cs="Times New Roman"/>
          <w:b w:val="0"/>
          <w:bCs/>
          <w:color w:val="auto"/>
          <w:lang w:eastAsia="zh-CN"/>
        </w:rPr>
        <w:t>力量</w:t>
      </w:r>
    </w:p>
    <w:p w14:paraId="0A325257">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方正楷体_GBK" w:hAnsi="方正楷体_GBK" w:eastAsia="方正楷体_GBK" w:cs="方正楷体_GBK"/>
          <w:b/>
          <w:sz w:val="28"/>
          <w:szCs w:val="28"/>
          <w:lang w:val="en-US" w:eastAsia="zh-CN"/>
        </w:rPr>
      </w:pPr>
      <w:r>
        <w:rPr>
          <w:rFonts w:hint="eastAsia" w:ascii="方正楷体_GBK" w:hAnsi="方正楷体_GBK" w:eastAsia="方正楷体_GBK" w:cs="方正楷体_GBK"/>
          <w:b w:val="0"/>
          <w:bCs/>
          <w:sz w:val="28"/>
          <w:szCs w:val="28"/>
          <w:lang w:val="en-US" w:eastAsia="zh-CN"/>
        </w:rPr>
        <w:t>（一）</w:t>
      </w:r>
      <w:r>
        <w:rPr>
          <w:rFonts w:hint="eastAsia" w:ascii="方正楷体_GBK" w:hAnsi="方正楷体_GBK" w:eastAsia="方正楷体_GBK" w:cs="方正楷体_GBK"/>
          <w:b w:val="0"/>
          <w:bCs/>
          <w:sz w:val="28"/>
          <w:szCs w:val="28"/>
        </w:rPr>
        <w:t>辖区消防力量</w:t>
      </w:r>
      <w:r>
        <w:rPr>
          <w:rFonts w:hint="eastAsia" w:ascii="方正楷体_GBK" w:hAnsi="方正楷体_GBK" w:eastAsia="方正楷体_GBK" w:cs="方正楷体_GBK"/>
          <w:b w:val="0"/>
          <w:bCs/>
          <w:sz w:val="28"/>
          <w:szCs w:val="28"/>
          <w:lang w:eastAsia="zh-CN"/>
        </w:rPr>
        <w:t>（</w:t>
      </w:r>
      <w:r>
        <w:rPr>
          <w:rFonts w:hint="eastAsia" w:ascii="方正楷体_GBK" w:hAnsi="方正楷体_GBK" w:eastAsia="方正楷体_GBK" w:cs="方正楷体_GBK"/>
          <w:b w:val="0"/>
          <w:bCs/>
          <w:sz w:val="28"/>
          <w:szCs w:val="28"/>
          <w:lang w:val="en-US" w:eastAsia="zh-CN"/>
        </w:rPr>
        <w:t>特勤、回新</w:t>
      </w:r>
      <w:r>
        <w:rPr>
          <w:rFonts w:hint="eastAsia" w:ascii="方正楷体_GBK" w:hAnsi="方正楷体_GBK" w:eastAsia="方正楷体_GBK" w:cs="方正楷体_GBK"/>
          <w:b w:val="0"/>
          <w:bCs/>
          <w:sz w:val="28"/>
          <w:szCs w:val="28"/>
          <w:lang w:eastAsia="zh-CN"/>
        </w:rPr>
        <w:t>）</w:t>
      </w:r>
    </w:p>
    <w:tbl>
      <w:tblPr>
        <w:tblStyle w:val="16"/>
        <w:tblW w:w="8991"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279"/>
        <w:gridCol w:w="1613"/>
        <w:gridCol w:w="1777"/>
        <w:gridCol w:w="2510"/>
        <w:gridCol w:w="1812"/>
      </w:tblGrid>
      <w:tr w14:paraId="3619866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02" w:hRule="exact"/>
          <w:jc w:val="center"/>
        </w:trPr>
        <w:tc>
          <w:tcPr>
            <w:tcW w:w="2892" w:type="dxa"/>
            <w:gridSpan w:val="2"/>
            <w:tcBorders>
              <w:tl2br w:val="nil"/>
              <w:tr2bl w:val="nil"/>
            </w:tcBorders>
            <w:noWrap w:val="0"/>
            <w:vAlign w:val="center"/>
          </w:tcPr>
          <w:p w14:paraId="0676CE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前置力量</w:t>
            </w:r>
          </w:p>
        </w:tc>
        <w:tc>
          <w:tcPr>
            <w:tcW w:w="6099" w:type="dxa"/>
            <w:gridSpan w:val="3"/>
            <w:tcBorders>
              <w:tl2br w:val="nil"/>
              <w:tr2bl w:val="nil"/>
            </w:tcBorders>
            <w:noWrap w:val="0"/>
            <w:vAlign w:val="center"/>
          </w:tcPr>
          <w:p w14:paraId="2E32DF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both"/>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 xml:space="preserve"> 防火组：                            灭火组：                         </w:t>
            </w:r>
          </w:p>
        </w:tc>
      </w:tr>
      <w:tr w14:paraId="24FD3FE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88" w:hRule="exact"/>
          <w:jc w:val="center"/>
        </w:trPr>
        <w:tc>
          <w:tcPr>
            <w:tcW w:w="2892" w:type="dxa"/>
            <w:gridSpan w:val="2"/>
            <w:tcBorders>
              <w:tl2br w:val="nil"/>
              <w:tr2bl w:val="nil"/>
            </w:tcBorders>
            <w:noWrap w:val="0"/>
            <w:vAlign w:val="center"/>
          </w:tcPr>
          <w:p w14:paraId="6615C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消防站</w:t>
            </w:r>
          </w:p>
        </w:tc>
        <w:tc>
          <w:tcPr>
            <w:tcW w:w="6099" w:type="dxa"/>
            <w:gridSpan w:val="3"/>
            <w:tcBorders>
              <w:tl2br w:val="nil"/>
              <w:tr2bl w:val="nil"/>
            </w:tcBorders>
            <w:noWrap w:val="0"/>
            <w:vAlign w:val="center"/>
          </w:tcPr>
          <w:p w14:paraId="127A16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主要情况</w:t>
            </w:r>
          </w:p>
        </w:tc>
      </w:tr>
      <w:tr w14:paraId="5859359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9" w:type="dxa"/>
            <w:vMerge w:val="restart"/>
            <w:tcBorders>
              <w:tl2br w:val="nil"/>
              <w:tr2bl w:val="nil"/>
            </w:tcBorders>
            <w:noWrap w:val="0"/>
            <w:vAlign w:val="center"/>
          </w:tcPr>
          <w:p w14:paraId="79EBD3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szCs w:val="22"/>
              </w:rPr>
            </w:pPr>
            <w:r>
              <w:rPr>
                <w:rFonts w:hint="eastAsia" w:ascii="方正黑体_GBK" w:hAnsi="方正黑体_GBK" w:eastAsia="方正黑体_GBK" w:cs="方正黑体_GBK"/>
                <w:b w:val="0"/>
                <w:bCs w:val="0"/>
                <w:color w:val="auto"/>
                <w:szCs w:val="21"/>
                <w:lang w:val="en-US" w:eastAsia="zh-CN"/>
              </w:rPr>
              <w:t>辖区消防站</w:t>
            </w:r>
          </w:p>
        </w:tc>
        <w:tc>
          <w:tcPr>
            <w:tcW w:w="1613" w:type="dxa"/>
            <w:vMerge w:val="restart"/>
            <w:tcBorders>
              <w:tl2br w:val="nil"/>
              <w:tr2bl w:val="nil"/>
            </w:tcBorders>
            <w:noWrap w:val="0"/>
            <w:vAlign w:val="center"/>
          </w:tcPr>
          <w:p w14:paraId="6C35F1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lang w:eastAsia="zh-CN"/>
              </w:rPr>
            </w:pPr>
            <w:r>
              <w:rPr>
                <w:rFonts w:hint="eastAsia" w:ascii="Times New Roman" w:hAnsi="Times New Roman" w:eastAsia="方正仿宋_GBK" w:cs="Times New Roman"/>
                <w:color w:val="auto"/>
                <w:szCs w:val="21"/>
                <w:lang w:val="en-US" w:eastAsia="zh-CN"/>
              </w:rPr>
              <w:t>凤翔路特勤站</w:t>
            </w:r>
          </w:p>
        </w:tc>
        <w:tc>
          <w:tcPr>
            <w:tcW w:w="6099" w:type="dxa"/>
            <w:gridSpan w:val="3"/>
            <w:tcBorders>
              <w:tl2br w:val="nil"/>
              <w:tr2bl w:val="nil"/>
            </w:tcBorders>
            <w:noWrap w:val="0"/>
            <w:vAlign w:val="center"/>
          </w:tcPr>
          <w:p w14:paraId="73095D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rFonts w:hint="eastAsia" w:ascii="方正仿宋_GBK" w:hAnsi="方正仿宋_GBK" w:eastAsia="方正仿宋_GBK" w:cs="方正仿宋_GBK"/>
                <w:color w:val="auto"/>
                <w:szCs w:val="21"/>
              </w:rPr>
            </w:pPr>
            <w:r>
              <w:rPr>
                <w:rFonts w:hint="eastAsia" w:ascii="Times New Roman" w:hAnsi="Times New Roman" w:eastAsia="方正仿宋_GBK" w:cs="Times New Roman"/>
                <w:color w:val="auto"/>
                <w:kern w:val="2"/>
                <w:sz w:val="21"/>
                <w:szCs w:val="22"/>
                <w:highlight w:val="none"/>
                <w:lang w:val="en-US" w:eastAsia="zh-CN" w:bidi="ar-SA"/>
              </w:rPr>
              <w:t>共有消防救援人员</w:t>
            </w:r>
            <w:r>
              <w:rPr>
                <w:rFonts w:hint="eastAsia" w:ascii="Times New Roman" w:hAnsi="Times New Roman" w:eastAsia="方正仿宋_GBK" w:cs="Times New Roman"/>
                <w:color w:val="auto"/>
                <w:kern w:val="2"/>
                <w:sz w:val="21"/>
                <w:szCs w:val="22"/>
                <w:highlight w:val="none"/>
                <w:lang w:val="en-US" w:eastAsia="zh" w:bidi="ar-SA"/>
              </w:rPr>
              <w:t>29</w:t>
            </w:r>
            <w:r>
              <w:rPr>
                <w:rFonts w:hint="eastAsia" w:ascii="Times New Roman" w:hAnsi="Times New Roman" w:eastAsia="方正仿宋_GBK" w:cs="Times New Roman"/>
                <w:color w:val="auto"/>
                <w:kern w:val="2"/>
                <w:sz w:val="21"/>
                <w:szCs w:val="22"/>
                <w:highlight w:val="none"/>
                <w:lang w:val="en-US" w:eastAsia="zh-CN" w:bidi="ar-SA"/>
              </w:rPr>
              <w:t>人，其中指挥员</w:t>
            </w:r>
            <w:r>
              <w:rPr>
                <w:rFonts w:hint="eastAsia" w:ascii="Times New Roman" w:hAnsi="Times New Roman" w:eastAsia="方正仿宋_GBK" w:cs="Times New Roman"/>
                <w:color w:val="auto"/>
                <w:kern w:val="2"/>
                <w:sz w:val="21"/>
                <w:szCs w:val="22"/>
                <w:highlight w:val="none"/>
                <w:lang w:val="en-US" w:eastAsia="zh" w:bidi="ar-SA"/>
              </w:rPr>
              <w:t>4</w:t>
            </w:r>
            <w:r>
              <w:rPr>
                <w:rFonts w:hint="eastAsia" w:ascii="Times New Roman" w:hAnsi="Times New Roman" w:eastAsia="方正仿宋_GBK" w:cs="Times New Roman"/>
                <w:color w:val="auto"/>
                <w:kern w:val="2"/>
                <w:sz w:val="21"/>
                <w:szCs w:val="22"/>
                <w:highlight w:val="none"/>
                <w:lang w:val="en-US" w:eastAsia="zh-CN" w:bidi="ar-SA"/>
              </w:rPr>
              <w:t>人，消防员25人。</w:t>
            </w:r>
          </w:p>
        </w:tc>
      </w:tr>
      <w:tr w14:paraId="167FB9C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continue"/>
            <w:tcBorders>
              <w:tl2br w:val="nil"/>
              <w:tr2bl w:val="nil"/>
            </w:tcBorders>
            <w:noWrap w:val="0"/>
            <w:vAlign w:val="center"/>
          </w:tcPr>
          <w:p w14:paraId="233BE9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046EC5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77" w:type="dxa"/>
            <w:tcBorders>
              <w:tl2br w:val="nil"/>
              <w:tr2bl w:val="nil"/>
            </w:tcBorders>
            <w:noWrap w:val="0"/>
            <w:vAlign w:val="center"/>
          </w:tcPr>
          <w:p w14:paraId="26F9E8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姓名</w:t>
            </w:r>
          </w:p>
        </w:tc>
        <w:tc>
          <w:tcPr>
            <w:tcW w:w="2510" w:type="dxa"/>
            <w:tcBorders>
              <w:tl2br w:val="nil"/>
              <w:tr2bl w:val="nil"/>
            </w:tcBorders>
            <w:noWrap w:val="0"/>
            <w:vAlign w:val="center"/>
          </w:tcPr>
          <w:p w14:paraId="03F4F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职务</w:t>
            </w:r>
          </w:p>
        </w:tc>
        <w:tc>
          <w:tcPr>
            <w:tcW w:w="1812" w:type="dxa"/>
            <w:tcBorders>
              <w:tl2br w:val="nil"/>
              <w:tr2bl w:val="nil"/>
            </w:tcBorders>
            <w:noWrap w:val="0"/>
            <w:vAlign w:val="center"/>
          </w:tcPr>
          <w:p w14:paraId="316258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电话</w:t>
            </w:r>
          </w:p>
        </w:tc>
      </w:tr>
      <w:tr w14:paraId="3637FFE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5B4B94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1244A85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77" w:type="dxa"/>
            <w:tcBorders>
              <w:tl2br w:val="nil"/>
              <w:tr2bl w:val="nil"/>
            </w:tcBorders>
            <w:noWrap w:val="0"/>
            <w:vAlign w:val="center"/>
          </w:tcPr>
          <w:p w14:paraId="59D071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刘晓兵</w:t>
            </w:r>
          </w:p>
        </w:tc>
        <w:tc>
          <w:tcPr>
            <w:tcW w:w="2510" w:type="dxa"/>
            <w:tcBorders>
              <w:tl2br w:val="nil"/>
              <w:tr2bl w:val="nil"/>
            </w:tcBorders>
            <w:noWrap w:val="0"/>
            <w:vAlign w:val="center"/>
          </w:tcPr>
          <w:p w14:paraId="17A35A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站长</w:t>
            </w:r>
          </w:p>
        </w:tc>
        <w:tc>
          <w:tcPr>
            <w:tcW w:w="1812" w:type="dxa"/>
            <w:tcBorders>
              <w:tl2br w:val="nil"/>
              <w:tr2bl w:val="nil"/>
            </w:tcBorders>
            <w:noWrap w:val="0"/>
            <w:vAlign w:val="center"/>
          </w:tcPr>
          <w:p w14:paraId="1F7EA1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18389979300</w:t>
            </w:r>
          </w:p>
        </w:tc>
      </w:tr>
      <w:tr w14:paraId="678A9E3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336BB1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1D7D94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77" w:type="dxa"/>
            <w:tcBorders>
              <w:tl2br w:val="nil"/>
              <w:tr2bl w:val="nil"/>
            </w:tcBorders>
            <w:noWrap w:val="0"/>
            <w:vAlign w:val="center"/>
          </w:tcPr>
          <w:p w14:paraId="509982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叶朝强</w:t>
            </w:r>
          </w:p>
        </w:tc>
        <w:tc>
          <w:tcPr>
            <w:tcW w:w="2510" w:type="dxa"/>
            <w:tcBorders>
              <w:tl2br w:val="nil"/>
              <w:tr2bl w:val="nil"/>
            </w:tcBorders>
            <w:noWrap w:val="0"/>
            <w:vAlign w:val="center"/>
          </w:tcPr>
          <w:p w14:paraId="31326F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指导员</w:t>
            </w:r>
          </w:p>
        </w:tc>
        <w:tc>
          <w:tcPr>
            <w:tcW w:w="1812" w:type="dxa"/>
            <w:tcBorders>
              <w:tl2br w:val="nil"/>
              <w:tr2bl w:val="nil"/>
            </w:tcBorders>
            <w:noWrap w:val="0"/>
            <w:vAlign w:val="center"/>
          </w:tcPr>
          <w:p w14:paraId="479947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15120998998</w:t>
            </w:r>
          </w:p>
        </w:tc>
      </w:tr>
      <w:tr w14:paraId="36D28A7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3A5579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1F72C1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77" w:type="dxa"/>
            <w:tcBorders>
              <w:tl2br w:val="nil"/>
              <w:tr2bl w:val="nil"/>
            </w:tcBorders>
            <w:noWrap w:val="0"/>
            <w:vAlign w:val="center"/>
          </w:tcPr>
          <w:p w14:paraId="35EED4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魏博林</w:t>
            </w:r>
          </w:p>
        </w:tc>
        <w:tc>
          <w:tcPr>
            <w:tcW w:w="2510" w:type="dxa"/>
            <w:tcBorders>
              <w:tl2br w:val="nil"/>
              <w:tr2bl w:val="nil"/>
            </w:tcBorders>
            <w:noWrap w:val="0"/>
            <w:vAlign w:val="center"/>
          </w:tcPr>
          <w:p w14:paraId="55DC22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副站长</w:t>
            </w:r>
          </w:p>
        </w:tc>
        <w:tc>
          <w:tcPr>
            <w:tcW w:w="1812" w:type="dxa"/>
            <w:tcBorders>
              <w:tl2br w:val="nil"/>
              <w:tr2bl w:val="nil"/>
            </w:tcBorders>
            <w:noWrap w:val="0"/>
            <w:vAlign w:val="center"/>
          </w:tcPr>
          <w:p w14:paraId="7EE0D9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15008908450</w:t>
            </w:r>
          </w:p>
        </w:tc>
      </w:tr>
      <w:tr w14:paraId="35D980E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73B2DF4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34D0A7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77" w:type="dxa"/>
            <w:tcBorders>
              <w:tl2br w:val="nil"/>
              <w:tr2bl w:val="nil"/>
            </w:tcBorders>
            <w:noWrap w:val="0"/>
            <w:vAlign w:val="center"/>
          </w:tcPr>
          <w:p w14:paraId="30D4CD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梁炜</w:t>
            </w:r>
          </w:p>
        </w:tc>
        <w:tc>
          <w:tcPr>
            <w:tcW w:w="2510" w:type="dxa"/>
            <w:tcBorders>
              <w:tl2br w:val="nil"/>
              <w:tr2bl w:val="nil"/>
            </w:tcBorders>
            <w:noWrap w:val="0"/>
            <w:vAlign w:val="center"/>
          </w:tcPr>
          <w:p w14:paraId="215489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副站长</w:t>
            </w:r>
          </w:p>
        </w:tc>
        <w:tc>
          <w:tcPr>
            <w:tcW w:w="1812" w:type="dxa"/>
            <w:tcBorders>
              <w:tl2br w:val="nil"/>
              <w:tr2bl w:val="nil"/>
            </w:tcBorders>
            <w:noWrap w:val="0"/>
            <w:vAlign w:val="center"/>
          </w:tcPr>
          <w:p w14:paraId="6C0A06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13807502664</w:t>
            </w:r>
          </w:p>
        </w:tc>
      </w:tr>
      <w:tr w14:paraId="0916C83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0C70D3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696BCD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77" w:type="dxa"/>
            <w:tcBorders>
              <w:tl2br w:val="nil"/>
              <w:tr2bl w:val="nil"/>
            </w:tcBorders>
            <w:noWrap w:val="0"/>
            <w:vAlign w:val="center"/>
          </w:tcPr>
          <w:p w14:paraId="2B535D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车种</w:t>
            </w:r>
          </w:p>
        </w:tc>
        <w:tc>
          <w:tcPr>
            <w:tcW w:w="2510" w:type="dxa"/>
            <w:tcBorders>
              <w:tl2br w:val="nil"/>
              <w:tr2bl w:val="nil"/>
            </w:tcBorders>
            <w:noWrap w:val="0"/>
            <w:vAlign w:val="center"/>
          </w:tcPr>
          <w:p w14:paraId="3A610A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性能</w:t>
            </w:r>
          </w:p>
        </w:tc>
        <w:tc>
          <w:tcPr>
            <w:tcW w:w="1812" w:type="dxa"/>
            <w:tcBorders>
              <w:tl2br w:val="nil"/>
              <w:tr2bl w:val="nil"/>
            </w:tcBorders>
            <w:noWrap w:val="0"/>
            <w:vAlign w:val="center"/>
          </w:tcPr>
          <w:p w14:paraId="4A705C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车辆号牌</w:t>
            </w:r>
          </w:p>
        </w:tc>
      </w:tr>
      <w:tr w14:paraId="1B74495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4630C4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6581DB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77" w:type="dxa"/>
            <w:tcBorders>
              <w:tl2br w:val="nil"/>
              <w:tr2bl w:val="nil"/>
            </w:tcBorders>
            <w:noWrap w:val="0"/>
            <w:vAlign w:val="center"/>
          </w:tcPr>
          <w:p w14:paraId="2CB56E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抢险救援消防车</w:t>
            </w:r>
          </w:p>
        </w:tc>
        <w:tc>
          <w:tcPr>
            <w:tcW w:w="2510" w:type="dxa"/>
            <w:tcBorders>
              <w:tl2br w:val="nil"/>
              <w:tr2bl w:val="nil"/>
            </w:tcBorders>
            <w:noWrap w:val="0"/>
            <w:vAlign w:val="center"/>
          </w:tcPr>
          <w:p w14:paraId="507704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p>
        </w:tc>
        <w:tc>
          <w:tcPr>
            <w:tcW w:w="1812" w:type="dxa"/>
            <w:tcBorders>
              <w:tl2br w:val="nil"/>
              <w:tr2bl w:val="nil"/>
            </w:tcBorders>
            <w:noWrap w:val="0"/>
            <w:vAlign w:val="center"/>
          </w:tcPr>
          <w:p w14:paraId="3A0DF7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琼X5155应急</w:t>
            </w:r>
          </w:p>
        </w:tc>
      </w:tr>
      <w:tr w14:paraId="5BDC1C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09E741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47033E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77" w:type="dxa"/>
            <w:tcBorders>
              <w:tl2br w:val="nil"/>
              <w:tr2bl w:val="nil"/>
            </w:tcBorders>
            <w:noWrap w:val="0"/>
            <w:vAlign w:val="center"/>
          </w:tcPr>
          <w:p w14:paraId="5C37F2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A</w:t>
            </w:r>
            <w:r>
              <w:rPr>
                <w:rFonts w:hint="eastAsia" w:ascii="Times New Roman" w:hAnsi="Times New Roman" w:eastAsia="方正仿宋_GBK" w:cs="Times New Roman"/>
                <w:color w:val="auto"/>
                <w:kern w:val="2"/>
                <w:sz w:val="21"/>
                <w:szCs w:val="22"/>
                <w:highlight w:val="none"/>
                <w:lang w:val="en-US" w:eastAsia="zh" w:bidi="ar-SA"/>
              </w:rPr>
              <w:t>B</w:t>
            </w:r>
            <w:r>
              <w:rPr>
                <w:rFonts w:hint="eastAsia" w:ascii="Times New Roman" w:hAnsi="Times New Roman" w:eastAsia="方正仿宋_GBK" w:cs="Times New Roman"/>
                <w:color w:val="auto"/>
                <w:kern w:val="2"/>
                <w:sz w:val="21"/>
                <w:szCs w:val="22"/>
                <w:highlight w:val="none"/>
                <w:lang w:val="en-US" w:eastAsia="zh-CN" w:bidi="ar-SA"/>
              </w:rPr>
              <w:t>类泡沫消防车</w:t>
            </w:r>
          </w:p>
        </w:tc>
        <w:tc>
          <w:tcPr>
            <w:tcW w:w="2510" w:type="dxa"/>
            <w:tcBorders>
              <w:tl2br w:val="nil"/>
              <w:tr2bl w:val="nil"/>
            </w:tcBorders>
            <w:noWrap w:val="0"/>
            <w:vAlign w:val="center"/>
          </w:tcPr>
          <w:p w14:paraId="15C082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水:3吨；泡沫:0.6吨；</w:t>
            </w:r>
          </w:p>
        </w:tc>
        <w:tc>
          <w:tcPr>
            <w:tcW w:w="1812" w:type="dxa"/>
            <w:tcBorders>
              <w:tl2br w:val="nil"/>
              <w:tr2bl w:val="nil"/>
            </w:tcBorders>
            <w:noWrap w:val="0"/>
            <w:vAlign w:val="center"/>
          </w:tcPr>
          <w:p w14:paraId="0115DF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琼X5147应急</w:t>
            </w:r>
          </w:p>
        </w:tc>
      </w:tr>
      <w:tr w14:paraId="7AFDD8A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9" w:type="dxa"/>
            <w:vMerge w:val="continue"/>
            <w:tcBorders>
              <w:tl2br w:val="nil"/>
              <w:tr2bl w:val="nil"/>
            </w:tcBorders>
            <w:noWrap w:val="0"/>
            <w:vAlign w:val="center"/>
          </w:tcPr>
          <w:p w14:paraId="4CE2A96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60A770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77" w:type="dxa"/>
            <w:tcBorders>
              <w:tl2br w:val="nil"/>
              <w:tr2bl w:val="nil"/>
            </w:tcBorders>
            <w:noWrap w:val="0"/>
            <w:vAlign w:val="center"/>
          </w:tcPr>
          <w:p w14:paraId="58B7BA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18吨水罐消防车</w:t>
            </w:r>
          </w:p>
        </w:tc>
        <w:tc>
          <w:tcPr>
            <w:tcW w:w="2510" w:type="dxa"/>
            <w:tcBorders>
              <w:tl2br w:val="nil"/>
              <w:tr2bl w:val="nil"/>
            </w:tcBorders>
            <w:noWrap w:val="0"/>
            <w:vAlign w:val="center"/>
          </w:tcPr>
          <w:p w14:paraId="276A11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水:18吨</w:t>
            </w:r>
          </w:p>
        </w:tc>
        <w:tc>
          <w:tcPr>
            <w:tcW w:w="1812" w:type="dxa"/>
            <w:tcBorders>
              <w:tl2br w:val="nil"/>
              <w:tr2bl w:val="nil"/>
            </w:tcBorders>
            <w:noWrap w:val="0"/>
            <w:vAlign w:val="center"/>
          </w:tcPr>
          <w:p w14:paraId="08A4FE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琼X5</w:t>
            </w:r>
            <w:r>
              <w:rPr>
                <w:rFonts w:hint="eastAsia" w:ascii="Times New Roman" w:hAnsi="Times New Roman" w:eastAsia="方正仿宋_GBK" w:cs="Times New Roman"/>
                <w:color w:val="auto"/>
                <w:kern w:val="2"/>
                <w:sz w:val="21"/>
                <w:szCs w:val="22"/>
                <w:highlight w:val="none"/>
                <w:lang w:val="en-US" w:eastAsia="zh" w:bidi="ar-SA"/>
              </w:rPr>
              <w:t>595</w:t>
            </w:r>
            <w:r>
              <w:rPr>
                <w:rFonts w:hint="eastAsia" w:ascii="Times New Roman" w:hAnsi="Times New Roman" w:eastAsia="方正仿宋_GBK" w:cs="Times New Roman"/>
                <w:color w:val="auto"/>
                <w:kern w:val="2"/>
                <w:sz w:val="21"/>
                <w:szCs w:val="22"/>
                <w:highlight w:val="none"/>
                <w:lang w:val="en-US" w:eastAsia="zh-CN" w:bidi="ar-SA"/>
              </w:rPr>
              <w:t>应急</w:t>
            </w:r>
          </w:p>
        </w:tc>
      </w:tr>
      <w:tr w14:paraId="0B0598B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712670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692A88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77" w:type="dxa"/>
            <w:tcBorders>
              <w:tl2br w:val="nil"/>
              <w:tr2bl w:val="nil"/>
            </w:tcBorders>
            <w:noWrap w:val="0"/>
            <w:vAlign w:val="center"/>
          </w:tcPr>
          <w:p w14:paraId="0FEEF4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12吨泡沫消防车</w:t>
            </w:r>
          </w:p>
        </w:tc>
        <w:tc>
          <w:tcPr>
            <w:tcW w:w="2510" w:type="dxa"/>
            <w:tcBorders>
              <w:tl2br w:val="nil"/>
              <w:tr2bl w:val="nil"/>
            </w:tcBorders>
            <w:noWrap w:val="0"/>
            <w:vAlign w:val="center"/>
          </w:tcPr>
          <w:p w14:paraId="322D59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水:3吨；泡沫:9吨；</w:t>
            </w:r>
          </w:p>
        </w:tc>
        <w:tc>
          <w:tcPr>
            <w:tcW w:w="1812" w:type="dxa"/>
            <w:tcBorders>
              <w:tl2br w:val="nil"/>
              <w:tr2bl w:val="nil"/>
            </w:tcBorders>
            <w:noWrap w:val="0"/>
            <w:vAlign w:val="center"/>
          </w:tcPr>
          <w:p w14:paraId="5A427E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琼X</w:t>
            </w:r>
            <w:r>
              <w:rPr>
                <w:rFonts w:hint="eastAsia" w:ascii="Times New Roman" w:hAnsi="Times New Roman" w:eastAsia="方正仿宋_GBK" w:cs="Times New Roman"/>
                <w:color w:val="auto"/>
                <w:kern w:val="2"/>
                <w:sz w:val="21"/>
                <w:szCs w:val="22"/>
                <w:highlight w:val="none"/>
                <w:lang w:val="en-US" w:eastAsia="zh" w:bidi="ar-SA"/>
              </w:rPr>
              <w:t>5444</w:t>
            </w:r>
            <w:r>
              <w:rPr>
                <w:rFonts w:hint="eastAsia" w:ascii="Times New Roman" w:hAnsi="Times New Roman" w:eastAsia="方正仿宋_GBK" w:cs="Times New Roman"/>
                <w:color w:val="auto"/>
                <w:kern w:val="2"/>
                <w:sz w:val="21"/>
                <w:szCs w:val="22"/>
                <w:highlight w:val="none"/>
                <w:lang w:val="en-US" w:eastAsia="zh-CN" w:bidi="ar-SA"/>
              </w:rPr>
              <w:t>应急</w:t>
            </w:r>
          </w:p>
        </w:tc>
      </w:tr>
      <w:tr w14:paraId="172B8EE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20FD86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7AF5EF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77" w:type="dxa"/>
            <w:tcBorders>
              <w:tl2br w:val="nil"/>
              <w:tr2bl w:val="nil"/>
            </w:tcBorders>
            <w:noWrap w:val="0"/>
            <w:vAlign w:val="center"/>
          </w:tcPr>
          <w:p w14:paraId="41C328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登高平台消防车</w:t>
            </w:r>
          </w:p>
        </w:tc>
        <w:tc>
          <w:tcPr>
            <w:tcW w:w="2510" w:type="dxa"/>
            <w:tcBorders>
              <w:tl2br w:val="nil"/>
              <w:tr2bl w:val="nil"/>
            </w:tcBorders>
            <w:noWrap w:val="0"/>
            <w:vAlign w:val="center"/>
          </w:tcPr>
          <w:p w14:paraId="462BED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70米</w:t>
            </w:r>
          </w:p>
        </w:tc>
        <w:tc>
          <w:tcPr>
            <w:tcW w:w="1812" w:type="dxa"/>
            <w:tcBorders>
              <w:tl2br w:val="nil"/>
              <w:tr2bl w:val="nil"/>
            </w:tcBorders>
            <w:noWrap w:val="0"/>
            <w:vAlign w:val="center"/>
          </w:tcPr>
          <w:p w14:paraId="371B71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琼X5398应急</w:t>
            </w:r>
          </w:p>
        </w:tc>
      </w:tr>
      <w:tr w14:paraId="75F26BC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220921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Borders>
              <w:tl2br w:val="nil"/>
              <w:tr2bl w:val="nil"/>
            </w:tcBorders>
            <w:noWrap w:val="0"/>
            <w:vAlign w:val="center"/>
          </w:tcPr>
          <w:p w14:paraId="30C159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777" w:type="dxa"/>
            <w:tcBorders>
              <w:tl2br w:val="nil"/>
              <w:tr2bl w:val="nil"/>
            </w:tcBorders>
            <w:noWrap w:val="0"/>
            <w:vAlign w:val="center"/>
          </w:tcPr>
          <w:p w14:paraId="22F0B04C">
            <w:pPr>
              <w:keepNext w:val="0"/>
              <w:keepLines w:val="0"/>
              <w:widowControl w:val="0"/>
              <w:suppressLineNumbers w:val="0"/>
              <w:autoSpaceDE w:val="0"/>
              <w:autoSpaceDN/>
              <w:spacing w:before="0" w:beforeAutospacing="0" w:after="0" w:afterAutospacing="0" w:line="240" w:lineRule="exact"/>
              <w:ind w:left="0" w:leftChars="0" w:right="0" w:rightChars="0"/>
              <w:jc w:val="center"/>
              <w:rPr>
                <w:rFonts w:hint="eastAsia" w:ascii="方正仿宋_GBK" w:hAnsi="方正仿宋_GBK" w:eastAsia="方正仿宋_GBK" w:cs="方正仿宋_GBK"/>
                <w:color w:val="auto"/>
                <w:szCs w:val="21"/>
              </w:rPr>
            </w:pPr>
            <w:r>
              <w:rPr>
                <w:rFonts w:hint="eastAsia" w:ascii="方正黑体_GBK" w:hAnsi="方正黑体_GBK" w:eastAsia="方正黑体_GBK" w:cs="方正黑体_GBK"/>
                <w:b w:val="0"/>
                <w:bCs w:val="0"/>
                <w:color w:val="auto"/>
                <w:szCs w:val="21"/>
                <w:lang w:val="en-US" w:eastAsia="zh-CN"/>
              </w:rPr>
              <w:t>车距</w:t>
            </w:r>
          </w:p>
        </w:tc>
        <w:tc>
          <w:tcPr>
            <w:tcW w:w="4322" w:type="dxa"/>
            <w:gridSpan w:val="2"/>
            <w:tcBorders>
              <w:tl2br w:val="nil"/>
              <w:tr2bl w:val="nil"/>
            </w:tcBorders>
            <w:noWrap w:val="0"/>
            <w:vAlign w:val="center"/>
          </w:tcPr>
          <w:p w14:paraId="030B9FC9">
            <w:pPr>
              <w:keepNext w:val="0"/>
              <w:keepLines w:val="0"/>
              <w:widowControl w:val="0"/>
              <w:suppressLineNumbers w:val="0"/>
              <w:autoSpaceDE w:val="0"/>
              <w:autoSpaceDN/>
              <w:spacing w:before="0" w:beforeAutospacing="0" w:after="0" w:afterAutospacing="0" w:line="240" w:lineRule="exact"/>
              <w:ind w:left="0" w:leftChars="0" w:right="0" w:rightChars="0"/>
              <w:jc w:val="both"/>
              <w:rPr>
                <w:rFonts w:hint="eastAsia" w:ascii="方正仿宋_GBK" w:hAnsi="方正仿宋_GBK" w:eastAsia="方正仿宋_GBK" w:cs="方正仿宋_GBK"/>
                <w:bCs/>
                <w:color w:val="auto"/>
                <w:szCs w:val="21"/>
                <w:lang w:val="en-US" w:eastAsia="zh-CN"/>
              </w:rPr>
            </w:pPr>
            <w:r>
              <w:rPr>
                <w:rFonts w:hint="default" w:ascii="Times New Roman" w:hAnsi="Times New Roman" w:eastAsia="方正仿宋_GBK" w:cs="Times New Roman"/>
                <w:bCs/>
                <w:color w:val="auto"/>
                <w:szCs w:val="21"/>
                <w:lang w:eastAsia="zh-CN"/>
              </w:rPr>
              <w:t>距离</w:t>
            </w:r>
            <w:r>
              <w:rPr>
                <w:rFonts w:hint="eastAsia" w:ascii="Times New Roman" w:hAnsi="Times New Roman" w:eastAsia="方正仿宋_GBK" w:cs="Times New Roman"/>
                <w:bCs/>
                <w:color w:val="auto"/>
                <w:szCs w:val="21"/>
                <w:lang w:val="en-US" w:eastAsia="zh-CN"/>
              </w:rPr>
              <w:t>三亚阳光大酒店</w:t>
            </w:r>
            <w:r>
              <w:rPr>
                <w:rFonts w:hint="default" w:ascii="Times New Roman" w:hAnsi="Times New Roman" w:eastAsia="方正仿宋_GBK" w:cs="Times New Roman"/>
                <w:bCs/>
                <w:color w:val="auto"/>
                <w:szCs w:val="21"/>
                <w:lang w:eastAsia="zh-CN"/>
              </w:rPr>
              <w:t>约</w:t>
            </w:r>
            <w:r>
              <w:rPr>
                <w:rFonts w:hint="eastAsia" w:ascii="Times New Roman" w:hAnsi="Times New Roman" w:eastAsia="方正仿宋_GBK" w:cs="Times New Roman"/>
                <w:bCs/>
                <w:color w:val="auto"/>
                <w:szCs w:val="21"/>
                <w:lang w:val="en-US" w:eastAsia="zh-CN"/>
              </w:rPr>
              <w:t>1.7</w:t>
            </w:r>
            <w:r>
              <w:rPr>
                <w:rFonts w:hint="default" w:ascii="Times New Roman" w:hAnsi="Times New Roman" w:eastAsia="方正仿宋_GBK" w:cs="Times New Roman"/>
                <w:bCs/>
                <w:color w:val="auto"/>
                <w:szCs w:val="21"/>
                <w:lang w:eastAsia="zh-CN"/>
              </w:rPr>
              <w:t>公里。</w:t>
            </w:r>
          </w:p>
        </w:tc>
      </w:tr>
      <w:tr w14:paraId="4574FBC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7F24ED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restart"/>
            <w:tcBorders>
              <w:tl2br w:val="nil"/>
              <w:tr2bl w:val="nil"/>
            </w:tcBorders>
            <w:noWrap w:val="0"/>
            <w:vAlign w:val="center"/>
          </w:tcPr>
          <w:p w14:paraId="3A4250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r>
              <w:rPr>
                <w:rFonts w:hint="eastAsia" w:ascii="Times New Roman" w:hAnsi="Times New Roman" w:eastAsia="方正仿宋_GBK" w:cs="Times New Roman"/>
                <w:color w:val="auto"/>
                <w:szCs w:val="21"/>
                <w:lang w:val="en-US" w:eastAsia="zh-CN"/>
              </w:rPr>
              <w:t>回新站</w:t>
            </w:r>
          </w:p>
        </w:tc>
        <w:tc>
          <w:tcPr>
            <w:tcW w:w="6099" w:type="dxa"/>
            <w:gridSpan w:val="3"/>
            <w:tcBorders>
              <w:tl2br w:val="nil"/>
              <w:tr2bl w:val="nil"/>
            </w:tcBorders>
            <w:noWrap w:val="0"/>
            <w:vAlign w:val="center"/>
          </w:tcPr>
          <w:p w14:paraId="1BF7A5F6">
            <w:pPr>
              <w:keepNext w:val="0"/>
              <w:keepLines w:val="0"/>
              <w:widowControl w:val="0"/>
              <w:suppressLineNumbers w:val="0"/>
              <w:autoSpaceDE w:val="0"/>
              <w:autoSpaceDN/>
              <w:spacing w:before="0" w:beforeAutospacing="0" w:after="0" w:afterAutospacing="0" w:line="240" w:lineRule="exact"/>
              <w:ind w:left="0" w:leftChars="0" w:right="0" w:rightChars="0"/>
              <w:jc w:val="both"/>
              <w:rPr>
                <w:rFonts w:hint="eastAsia" w:ascii="宋体" w:hAnsi="宋体" w:eastAsia="宋体" w:cs="宋体"/>
                <w:bCs/>
                <w:kern w:val="2"/>
                <w:sz w:val="21"/>
                <w:szCs w:val="21"/>
                <w:lang w:val="en-US" w:eastAsia="zh-CN" w:bidi="ar"/>
              </w:rPr>
            </w:pPr>
            <w:r>
              <w:rPr>
                <w:rFonts w:hint="default" w:ascii="Times New Roman" w:hAnsi="Times New Roman" w:eastAsia="方正仿宋_GBK" w:cs="Times New Roman"/>
                <w:color w:val="auto"/>
                <w:szCs w:val="22"/>
              </w:rPr>
              <w:t>共有</w:t>
            </w:r>
            <w:r>
              <w:rPr>
                <w:rFonts w:hint="default" w:ascii="Times New Roman" w:hAnsi="Times New Roman" w:eastAsia="方正仿宋_GBK" w:cs="Times New Roman"/>
                <w:color w:val="auto"/>
                <w:szCs w:val="22"/>
                <w:lang w:eastAsia="zh-CN"/>
              </w:rPr>
              <w:t>消防救援人员</w:t>
            </w:r>
            <w:r>
              <w:rPr>
                <w:rFonts w:hint="eastAsia" w:ascii="Times New Roman" w:hAnsi="Times New Roman" w:eastAsia="方正仿宋_GBK" w:cs="Times New Roman"/>
                <w:color w:val="auto"/>
                <w:szCs w:val="22"/>
                <w:lang w:eastAsia="zh"/>
              </w:rPr>
              <w:t>16</w:t>
            </w:r>
            <w:r>
              <w:rPr>
                <w:rFonts w:hint="default" w:ascii="Times New Roman" w:hAnsi="Times New Roman" w:eastAsia="方正仿宋_GBK" w:cs="Times New Roman"/>
                <w:color w:val="auto"/>
                <w:szCs w:val="22"/>
              </w:rPr>
              <w:t>人，其中指挥员</w:t>
            </w:r>
            <w:r>
              <w:rPr>
                <w:rFonts w:hint="eastAsia" w:ascii="Times New Roman" w:hAnsi="Times New Roman" w:eastAsia="方正仿宋_GBK" w:cs="Times New Roman"/>
                <w:color w:val="auto"/>
                <w:szCs w:val="22"/>
                <w:lang w:eastAsia="zh"/>
              </w:rPr>
              <w:t>2</w:t>
            </w:r>
            <w:r>
              <w:rPr>
                <w:rFonts w:hint="default" w:ascii="Times New Roman" w:hAnsi="Times New Roman" w:eastAsia="方正仿宋_GBK" w:cs="Times New Roman"/>
                <w:color w:val="auto"/>
                <w:szCs w:val="22"/>
              </w:rPr>
              <w:t>人</w:t>
            </w:r>
            <w:r>
              <w:rPr>
                <w:rFonts w:hint="eastAsia" w:eastAsia="方正仿宋_GBK" w:cs="Times New Roman"/>
                <w:color w:val="auto"/>
                <w:szCs w:val="22"/>
                <w:lang w:eastAsia="zh-CN"/>
              </w:rPr>
              <w:t>，</w:t>
            </w:r>
            <w:r>
              <w:rPr>
                <w:rFonts w:hint="default" w:ascii="Times New Roman" w:hAnsi="Times New Roman" w:eastAsia="方正仿宋_GBK" w:cs="Times New Roman"/>
                <w:color w:val="auto"/>
                <w:szCs w:val="22"/>
                <w:lang w:eastAsia="zh-CN"/>
              </w:rPr>
              <w:t>消防员</w:t>
            </w:r>
            <w:r>
              <w:rPr>
                <w:rFonts w:hint="eastAsia" w:ascii="Times New Roman" w:hAnsi="Times New Roman" w:eastAsia="方正仿宋_GBK" w:cs="Times New Roman"/>
                <w:color w:val="auto"/>
                <w:szCs w:val="22"/>
                <w:lang w:eastAsia="zh"/>
              </w:rPr>
              <w:t>14</w:t>
            </w:r>
            <w:r>
              <w:rPr>
                <w:rFonts w:hint="default" w:ascii="Times New Roman" w:hAnsi="Times New Roman" w:eastAsia="方正仿宋_GBK" w:cs="Times New Roman"/>
                <w:color w:val="auto"/>
                <w:szCs w:val="22"/>
              </w:rPr>
              <w:t>人</w:t>
            </w:r>
            <w:r>
              <w:rPr>
                <w:rFonts w:hint="eastAsia" w:eastAsia="方正仿宋_GBK" w:cs="Times New Roman"/>
                <w:color w:val="auto"/>
                <w:szCs w:val="22"/>
                <w:lang w:eastAsia="zh-CN"/>
              </w:rPr>
              <w:t>。</w:t>
            </w:r>
          </w:p>
        </w:tc>
      </w:tr>
      <w:tr w14:paraId="1AF38F4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63" w:hRule="exact"/>
          <w:jc w:val="center"/>
        </w:trPr>
        <w:tc>
          <w:tcPr>
            <w:tcW w:w="1279" w:type="dxa"/>
            <w:vMerge w:val="continue"/>
            <w:tcBorders>
              <w:tl2br w:val="nil"/>
              <w:tr2bl w:val="nil"/>
            </w:tcBorders>
            <w:noWrap w:val="0"/>
            <w:vAlign w:val="center"/>
          </w:tcPr>
          <w:p w14:paraId="72ACB1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Borders>
              <w:tl2br w:val="nil"/>
              <w:tr2bl w:val="nil"/>
            </w:tcBorders>
            <w:noWrap w:val="0"/>
            <w:vAlign w:val="center"/>
          </w:tcPr>
          <w:p w14:paraId="68885E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777" w:type="dxa"/>
            <w:tcBorders>
              <w:tl2br w:val="nil"/>
              <w:tr2bl w:val="nil"/>
            </w:tcBorders>
            <w:noWrap w:val="0"/>
            <w:vAlign w:val="center"/>
          </w:tcPr>
          <w:p w14:paraId="1DACF056">
            <w:pPr>
              <w:keepNext w:val="0"/>
              <w:keepLines w:val="0"/>
              <w:widowControl w:val="0"/>
              <w:suppressLineNumbers w:val="0"/>
              <w:autoSpaceDE w:val="0"/>
              <w:autoSpaceDN/>
              <w:spacing w:before="0" w:beforeAutospacing="0" w:after="0" w:afterAutospacing="0" w:line="240" w:lineRule="exact"/>
              <w:ind w:left="0" w:leftChars="0" w:right="0" w:rightChars="0"/>
              <w:jc w:val="center"/>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姓名</w:t>
            </w:r>
          </w:p>
        </w:tc>
        <w:tc>
          <w:tcPr>
            <w:tcW w:w="2510" w:type="dxa"/>
            <w:tcBorders>
              <w:tl2br w:val="nil"/>
              <w:tr2bl w:val="nil"/>
            </w:tcBorders>
            <w:noWrap w:val="0"/>
            <w:vAlign w:val="center"/>
          </w:tcPr>
          <w:p w14:paraId="15090063">
            <w:pPr>
              <w:keepNext w:val="0"/>
              <w:keepLines w:val="0"/>
              <w:widowControl w:val="0"/>
              <w:suppressLineNumbers w:val="0"/>
              <w:autoSpaceDE w:val="0"/>
              <w:autoSpaceDN/>
              <w:spacing w:before="0" w:beforeAutospacing="0" w:after="0" w:afterAutospacing="0" w:line="240" w:lineRule="exact"/>
              <w:ind w:left="0" w:leftChars="0" w:right="0" w:rightChars="0"/>
              <w:jc w:val="center"/>
              <w:rPr>
                <w:rFonts w:hint="eastAsia" w:ascii="方正黑体_GBK" w:hAnsi="方正黑体_GBK" w:eastAsia="方正黑体_GBK" w:cs="方正黑体_GBK"/>
                <w:b w:val="0"/>
                <w:bCs w:val="0"/>
                <w:color w:val="auto"/>
                <w:szCs w:val="21"/>
                <w:lang w:val="en-US" w:eastAsia="zh-CN"/>
              </w:rPr>
            </w:pPr>
            <w:r>
              <w:rPr>
                <w:rFonts w:hint="default" w:ascii="方正黑体_GBK" w:hAnsi="方正黑体_GBK" w:eastAsia="方正黑体_GBK" w:cs="方正黑体_GBK"/>
                <w:b w:val="0"/>
                <w:bCs w:val="0"/>
                <w:color w:val="auto"/>
                <w:szCs w:val="21"/>
                <w:lang w:val="en-US" w:eastAsia="zh-CN"/>
              </w:rPr>
              <w:t>职务</w:t>
            </w:r>
          </w:p>
        </w:tc>
        <w:tc>
          <w:tcPr>
            <w:tcW w:w="1812" w:type="dxa"/>
            <w:tcBorders>
              <w:tl2br w:val="nil"/>
              <w:tr2bl w:val="nil"/>
            </w:tcBorders>
            <w:noWrap w:val="0"/>
            <w:vAlign w:val="center"/>
          </w:tcPr>
          <w:p w14:paraId="3A743299">
            <w:pPr>
              <w:keepNext w:val="0"/>
              <w:keepLines w:val="0"/>
              <w:widowControl w:val="0"/>
              <w:suppressLineNumbers w:val="0"/>
              <w:autoSpaceDE w:val="0"/>
              <w:autoSpaceDN/>
              <w:spacing w:before="0" w:beforeAutospacing="0" w:after="0" w:afterAutospacing="0" w:line="240" w:lineRule="exact"/>
              <w:ind w:left="0" w:leftChars="0" w:right="0" w:rightChars="0"/>
              <w:jc w:val="center"/>
              <w:rPr>
                <w:rFonts w:hint="eastAsia" w:ascii="方正黑体_GBK" w:hAnsi="方正黑体_GBK" w:eastAsia="方正黑体_GBK" w:cs="方正黑体_GBK"/>
                <w:b w:val="0"/>
                <w:bCs w:val="0"/>
                <w:color w:val="auto"/>
                <w:szCs w:val="21"/>
                <w:lang w:val="en-US" w:eastAsia="zh-CN"/>
              </w:rPr>
            </w:pPr>
            <w:r>
              <w:rPr>
                <w:rFonts w:hint="default" w:ascii="方正黑体_GBK" w:hAnsi="方正黑体_GBK" w:eastAsia="方正黑体_GBK" w:cs="方正黑体_GBK"/>
                <w:b w:val="0"/>
                <w:bCs w:val="0"/>
                <w:color w:val="auto"/>
                <w:szCs w:val="21"/>
                <w:lang w:val="en-US" w:eastAsia="zh-CN"/>
              </w:rPr>
              <w:t>电话</w:t>
            </w:r>
          </w:p>
        </w:tc>
      </w:tr>
      <w:tr w14:paraId="272B225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1549CD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Borders>
              <w:tl2br w:val="nil"/>
              <w:tr2bl w:val="nil"/>
            </w:tcBorders>
            <w:noWrap w:val="0"/>
            <w:vAlign w:val="center"/>
          </w:tcPr>
          <w:p w14:paraId="37BA07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777" w:type="dxa"/>
            <w:tcBorders>
              <w:tl2br w:val="nil"/>
              <w:tr2bl w:val="nil"/>
            </w:tcBorders>
            <w:noWrap w:val="0"/>
            <w:vAlign w:val="center"/>
          </w:tcPr>
          <w:p w14:paraId="19B38C2D">
            <w:pPr>
              <w:keepNext w:val="0"/>
              <w:keepLines w:val="0"/>
              <w:widowControl w:val="0"/>
              <w:suppressLineNumbers w:val="0"/>
              <w:autoSpaceDE w:val="0"/>
              <w:autoSpaceDN/>
              <w:spacing w:before="0" w:beforeAutospacing="0" w:after="0" w:afterAutospacing="0" w:line="240" w:lineRule="exact"/>
              <w:ind w:left="0" w:leftChars="0" w:right="0" w:rightChars="0"/>
              <w:jc w:val="center"/>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王南</w:t>
            </w:r>
          </w:p>
        </w:tc>
        <w:tc>
          <w:tcPr>
            <w:tcW w:w="2510" w:type="dxa"/>
            <w:tcBorders>
              <w:tl2br w:val="nil"/>
              <w:tr2bl w:val="nil"/>
            </w:tcBorders>
            <w:noWrap w:val="0"/>
            <w:vAlign w:val="center"/>
          </w:tcPr>
          <w:p w14:paraId="506FC394">
            <w:pPr>
              <w:keepNext w:val="0"/>
              <w:keepLines w:val="0"/>
              <w:widowControl w:val="0"/>
              <w:suppressLineNumbers w:val="0"/>
              <w:autoSpaceDE w:val="0"/>
              <w:autoSpaceDN/>
              <w:spacing w:before="0" w:beforeAutospacing="0" w:after="0" w:afterAutospacing="0" w:line="240" w:lineRule="exact"/>
              <w:ind w:left="0" w:leftChars="0" w:right="0" w:rightChars="0"/>
              <w:jc w:val="center"/>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站长</w:t>
            </w:r>
          </w:p>
        </w:tc>
        <w:tc>
          <w:tcPr>
            <w:tcW w:w="1812" w:type="dxa"/>
            <w:tcBorders>
              <w:tl2br w:val="nil"/>
              <w:tr2bl w:val="nil"/>
            </w:tcBorders>
            <w:noWrap w:val="0"/>
            <w:vAlign w:val="center"/>
          </w:tcPr>
          <w:p w14:paraId="63C88ACE">
            <w:pPr>
              <w:keepNext w:val="0"/>
              <w:keepLines w:val="0"/>
              <w:widowControl w:val="0"/>
              <w:suppressLineNumbers w:val="0"/>
              <w:autoSpaceDE w:val="0"/>
              <w:autoSpaceDN/>
              <w:spacing w:before="0" w:beforeAutospacing="0" w:after="0" w:afterAutospacing="0" w:line="240" w:lineRule="exact"/>
              <w:ind w:left="0" w:leftChars="0" w:right="0" w:rightChars="0"/>
              <w:jc w:val="center"/>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18976733768</w:t>
            </w:r>
          </w:p>
        </w:tc>
      </w:tr>
      <w:tr w14:paraId="02E5B5E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7B7623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Borders>
              <w:tl2br w:val="nil"/>
              <w:tr2bl w:val="nil"/>
            </w:tcBorders>
            <w:noWrap w:val="0"/>
            <w:vAlign w:val="center"/>
          </w:tcPr>
          <w:p w14:paraId="131037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777" w:type="dxa"/>
            <w:tcBorders>
              <w:tl2br w:val="nil"/>
              <w:tr2bl w:val="nil"/>
            </w:tcBorders>
            <w:noWrap w:val="0"/>
            <w:vAlign w:val="center"/>
          </w:tcPr>
          <w:p w14:paraId="2C95DE65">
            <w:pPr>
              <w:keepNext w:val="0"/>
              <w:keepLines w:val="0"/>
              <w:widowControl w:val="0"/>
              <w:suppressLineNumbers w:val="0"/>
              <w:autoSpaceDE w:val="0"/>
              <w:autoSpaceDN/>
              <w:spacing w:before="0" w:beforeAutospacing="0" w:after="0" w:afterAutospacing="0" w:line="240" w:lineRule="exact"/>
              <w:ind w:left="0" w:leftChars="0" w:right="0" w:rightChars="0"/>
              <w:jc w:val="center"/>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孙昌远</w:t>
            </w:r>
          </w:p>
        </w:tc>
        <w:tc>
          <w:tcPr>
            <w:tcW w:w="2510" w:type="dxa"/>
            <w:tcBorders>
              <w:tl2br w:val="nil"/>
              <w:tr2bl w:val="nil"/>
            </w:tcBorders>
            <w:noWrap w:val="0"/>
            <w:vAlign w:val="center"/>
          </w:tcPr>
          <w:p w14:paraId="03489DC5">
            <w:pPr>
              <w:keepNext w:val="0"/>
              <w:keepLines w:val="0"/>
              <w:widowControl w:val="0"/>
              <w:suppressLineNumbers w:val="0"/>
              <w:autoSpaceDE w:val="0"/>
              <w:autoSpaceDN/>
              <w:spacing w:before="0" w:beforeAutospacing="0" w:after="0" w:afterAutospacing="0" w:line="240" w:lineRule="exact"/>
              <w:ind w:left="0" w:leftChars="0" w:right="0" w:rightChars="0"/>
              <w:jc w:val="center"/>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副站长</w:t>
            </w:r>
          </w:p>
        </w:tc>
        <w:tc>
          <w:tcPr>
            <w:tcW w:w="1812" w:type="dxa"/>
            <w:tcBorders>
              <w:tl2br w:val="nil"/>
              <w:tr2bl w:val="nil"/>
            </w:tcBorders>
            <w:noWrap w:val="0"/>
            <w:vAlign w:val="center"/>
          </w:tcPr>
          <w:p w14:paraId="09EDDEF4">
            <w:pPr>
              <w:keepNext w:val="0"/>
              <w:keepLines w:val="0"/>
              <w:widowControl w:val="0"/>
              <w:suppressLineNumbers w:val="0"/>
              <w:autoSpaceDE w:val="0"/>
              <w:autoSpaceDN/>
              <w:spacing w:before="0" w:beforeAutospacing="0" w:after="0" w:afterAutospacing="0" w:line="240" w:lineRule="exact"/>
              <w:ind w:left="0" w:leftChars="0" w:right="0" w:rightChars="0"/>
              <w:jc w:val="center"/>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17803606033</w:t>
            </w:r>
          </w:p>
        </w:tc>
      </w:tr>
      <w:tr w14:paraId="6A0B6AC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32FBFC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Borders>
              <w:tl2br w:val="nil"/>
              <w:tr2bl w:val="nil"/>
            </w:tcBorders>
            <w:noWrap w:val="0"/>
            <w:vAlign w:val="center"/>
          </w:tcPr>
          <w:p w14:paraId="0A74C4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777" w:type="dxa"/>
            <w:tcBorders>
              <w:tl2br w:val="nil"/>
              <w:tr2bl w:val="nil"/>
            </w:tcBorders>
            <w:noWrap w:val="0"/>
            <w:vAlign w:val="center"/>
          </w:tcPr>
          <w:p w14:paraId="425976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车种</w:t>
            </w:r>
          </w:p>
        </w:tc>
        <w:tc>
          <w:tcPr>
            <w:tcW w:w="2510" w:type="dxa"/>
            <w:tcBorders>
              <w:tl2br w:val="nil"/>
              <w:tr2bl w:val="nil"/>
            </w:tcBorders>
            <w:noWrap w:val="0"/>
            <w:vAlign w:val="center"/>
          </w:tcPr>
          <w:p w14:paraId="05AA659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性能</w:t>
            </w:r>
          </w:p>
        </w:tc>
        <w:tc>
          <w:tcPr>
            <w:tcW w:w="1812" w:type="dxa"/>
            <w:tcBorders>
              <w:tl2br w:val="nil"/>
              <w:tr2bl w:val="nil"/>
            </w:tcBorders>
            <w:noWrap w:val="0"/>
            <w:vAlign w:val="center"/>
          </w:tcPr>
          <w:p w14:paraId="06A9B4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default" w:ascii="方正黑体_GBK" w:hAnsi="方正黑体_GBK" w:eastAsia="方正黑体_GBK" w:cs="方正黑体_GBK"/>
                <w:b w:val="0"/>
                <w:bCs w:val="0"/>
                <w:color w:val="auto"/>
                <w:szCs w:val="21"/>
                <w:lang w:val="en-US" w:eastAsia="zh-CN"/>
              </w:rPr>
              <w:t>车辆号牌</w:t>
            </w:r>
          </w:p>
        </w:tc>
      </w:tr>
      <w:tr w14:paraId="40C0F38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11A8FF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Borders>
              <w:tl2br w:val="nil"/>
              <w:tr2bl w:val="nil"/>
            </w:tcBorders>
            <w:noWrap w:val="0"/>
            <w:vAlign w:val="center"/>
          </w:tcPr>
          <w:p w14:paraId="1A8A9A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777" w:type="dxa"/>
            <w:tcBorders>
              <w:tl2br w:val="nil"/>
              <w:tr2bl w:val="nil"/>
            </w:tcBorders>
            <w:noWrap w:val="0"/>
            <w:vAlign w:val="center"/>
          </w:tcPr>
          <w:p w14:paraId="6FAE0030">
            <w:pPr>
              <w:keepNext w:val="0"/>
              <w:keepLines w:val="0"/>
              <w:widowControl w:val="0"/>
              <w:suppressLineNumbers w:val="0"/>
              <w:autoSpaceDE w:val="0"/>
              <w:autoSpaceDN/>
              <w:spacing w:before="0" w:beforeAutospacing="0" w:after="0" w:afterAutospacing="0" w:line="240" w:lineRule="exact"/>
              <w:ind w:left="0" w:leftChars="0" w:right="0" w:rightChars="0"/>
              <w:jc w:val="center"/>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3吨水罐消防车</w:t>
            </w:r>
          </w:p>
        </w:tc>
        <w:tc>
          <w:tcPr>
            <w:tcW w:w="2510" w:type="dxa"/>
            <w:tcBorders>
              <w:tl2br w:val="nil"/>
              <w:tr2bl w:val="nil"/>
            </w:tcBorders>
            <w:noWrap w:val="0"/>
            <w:vAlign w:val="center"/>
          </w:tcPr>
          <w:p w14:paraId="54334381">
            <w:pPr>
              <w:keepNext w:val="0"/>
              <w:keepLines w:val="0"/>
              <w:widowControl w:val="0"/>
              <w:suppressLineNumbers w:val="0"/>
              <w:autoSpaceDE w:val="0"/>
              <w:autoSpaceDN/>
              <w:spacing w:before="0" w:beforeAutospacing="0" w:after="0" w:afterAutospacing="0" w:line="240" w:lineRule="exact"/>
              <w:ind w:left="0" w:leftChars="0" w:right="0" w:rightChars="0"/>
              <w:jc w:val="center"/>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2.5吨水、0.5吨泡沫</w:t>
            </w:r>
          </w:p>
        </w:tc>
        <w:tc>
          <w:tcPr>
            <w:tcW w:w="1812" w:type="dxa"/>
            <w:tcBorders>
              <w:tl2br w:val="nil"/>
              <w:tr2bl w:val="nil"/>
            </w:tcBorders>
            <w:noWrap w:val="0"/>
            <w:vAlign w:val="center"/>
          </w:tcPr>
          <w:p w14:paraId="68A4AC51">
            <w:pPr>
              <w:keepNext w:val="0"/>
              <w:keepLines w:val="0"/>
              <w:widowControl w:val="0"/>
              <w:suppressLineNumbers w:val="0"/>
              <w:autoSpaceDE w:val="0"/>
              <w:autoSpaceDN/>
              <w:spacing w:before="0" w:beforeAutospacing="0" w:after="0" w:afterAutospacing="0" w:line="240" w:lineRule="exact"/>
              <w:ind w:left="0" w:leftChars="0" w:right="0" w:rightChars="0"/>
              <w:jc w:val="center"/>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琼X5226应急</w:t>
            </w:r>
          </w:p>
        </w:tc>
      </w:tr>
      <w:tr w14:paraId="54BA8D5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4251A3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Borders>
              <w:tl2br w:val="nil"/>
              <w:tr2bl w:val="nil"/>
            </w:tcBorders>
            <w:noWrap w:val="0"/>
            <w:vAlign w:val="center"/>
          </w:tcPr>
          <w:p w14:paraId="47A959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777" w:type="dxa"/>
            <w:tcBorders>
              <w:tl2br w:val="nil"/>
              <w:tr2bl w:val="nil"/>
            </w:tcBorders>
            <w:noWrap w:val="0"/>
            <w:vAlign w:val="center"/>
          </w:tcPr>
          <w:p w14:paraId="5C1D9B1B">
            <w:pPr>
              <w:keepNext w:val="0"/>
              <w:keepLines w:val="0"/>
              <w:widowControl w:val="0"/>
              <w:suppressLineNumbers w:val="0"/>
              <w:autoSpaceDE w:val="0"/>
              <w:autoSpaceDN/>
              <w:spacing w:before="0" w:beforeAutospacing="0" w:after="0" w:afterAutospacing="0" w:line="240" w:lineRule="exact"/>
              <w:ind w:left="0" w:leftChars="0" w:right="0" w:rightChars="0"/>
              <w:jc w:val="center"/>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5吨水罐泡沫消防车</w:t>
            </w:r>
          </w:p>
        </w:tc>
        <w:tc>
          <w:tcPr>
            <w:tcW w:w="2510" w:type="dxa"/>
            <w:tcBorders>
              <w:tl2br w:val="nil"/>
              <w:tr2bl w:val="nil"/>
            </w:tcBorders>
            <w:noWrap w:val="0"/>
            <w:vAlign w:val="center"/>
          </w:tcPr>
          <w:p w14:paraId="5838495B">
            <w:pPr>
              <w:keepNext w:val="0"/>
              <w:keepLines w:val="0"/>
              <w:widowControl w:val="0"/>
              <w:suppressLineNumbers w:val="0"/>
              <w:autoSpaceDE w:val="0"/>
              <w:autoSpaceDN/>
              <w:spacing w:before="0" w:beforeAutospacing="0" w:after="0" w:afterAutospacing="0" w:line="240" w:lineRule="exact"/>
              <w:ind w:left="0" w:leftChars="0" w:right="0" w:rightChars="0"/>
              <w:jc w:val="center"/>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3.8吨水、1.2吨泡沫</w:t>
            </w:r>
          </w:p>
        </w:tc>
        <w:tc>
          <w:tcPr>
            <w:tcW w:w="1812" w:type="dxa"/>
            <w:tcBorders>
              <w:tl2br w:val="nil"/>
              <w:tr2bl w:val="nil"/>
            </w:tcBorders>
            <w:noWrap w:val="0"/>
            <w:vAlign w:val="center"/>
          </w:tcPr>
          <w:p w14:paraId="14027D77">
            <w:pPr>
              <w:keepNext w:val="0"/>
              <w:keepLines w:val="0"/>
              <w:widowControl w:val="0"/>
              <w:suppressLineNumbers w:val="0"/>
              <w:autoSpaceDE w:val="0"/>
              <w:autoSpaceDN/>
              <w:spacing w:before="0" w:beforeAutospacing="0" w:after="0" w:afterAutospacing="0" w:line="240" w:lineRule="exact"/>
              <w:ind w:left="0" w:leftChars="0" w:right="0" w:rightChars="0"/>
              <w:jc w:val="center"/>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琼X5148应急</w:t>
            </w:r>
          </w:p>
        </w:tc>
      </w:tr>
      <w:tr w14:paraId="2F43725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0315CB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Borders>
              <w:tl2br w:val="nil"/>
              <w:tr2bl w:val="nil"/>
            </w:tcBorders>
            <w:noWrap w:val="0"/>
            <w:vAlign w:val="center"/>
          </w:tcPr>
          <w:p w14:paraId="37488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777" w:type="dxa"/>
            <w:tcBorders>
              <w:tl2br w:val="nil"/>
              <w:tr2bl w:val="nil"/>
            </w:tcBorders>
            <w:noWrap w:val="0"/>
            <w:vAlign w:val="center"/>
          </w:tcPr>
          <w:p w14:paraId="6A1703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仿宋_GBK" w:hAnsi="方正仿宋_GBK" w:eastAsia="方正仿宋_GBK" w:cs="方正仿宋_GBK"/>
                <w:color w:val="auto"/>
                <w:kern w:val="2"/>
                <w:sz w:val="21"/>
                <w:szCs w:val="21"/>
                <w:lang w:val="en-US" w:eastAsia="zh-CN" w:bidi="ar-SA"/>
              </w:rPr>
            </w:pPr>
            <w:r>
              <w:rPr>
                <w:rFonts w:hint="eastAsia" w:eastAsia="方正仿宋_GBK" w:cs="Times New Roman"/>
                <w:b/>
                <w:bCs/>
                <w:color w:val="auto"/>
                <w:szCs w:val="22"/>
                <w:lang w:val="en-US" w:eastAsia="zh-CN"/>
              </w:rPr>
              <w:t>车距</w:t>
            </w:r>
          </w:p>
        </w:tc>
        <w:tc>
          <w:tcPr>
            <w:tcW w:w="4322" w:type="dxa"/>
            <w:gridSpan w:val="2"/>
            <w:tcBorders>
              <w:tl2br w:val="nil"/>
              <w:tr2bl w:val="nil"/>
            </w:tcBorders>
            <w:noWrap w:val="0"/>
            <w:vAlign w:val="center"/>
          </w:tcPr>
          <w:p w14:paraId="31D18ECC">
            <w:pPr>
              <w:keepNext w:val="0"/>
              <w:keepLines w:val="0"/>
              <w:widowControl w:val="0"/>
              <w:suppressLineNumbers w:val="0"/>
              <w:autoSpaceDE w:val="0"/>
              <w:autoSpaceDN/>
              <w:spacing w:before="0" w:beforeAutospacing="0" w:after="0" w:afterAutospacing="0" w:line="240" w:lineRule="exact"/>
              <w:ind w:left="0" w:leftChars="0" w:right="0" w:rightChars="0"/>
              <w:jc w:val="both"/>
              <w:rPr>
                <w:rFonts w:hint="eastAsia" w:ascii="Calibri" w:hAnsi="Calibri" w:eastAsia="方正仿宋_GBK" w:cs="Times New Roman"/>
                <w:color w:val="auto"/>
                <w:kern w:val="2"/>
                <w:sz w:val="21"/>
                <w:szCs w:val="24"/>
                <w:lang w:val="en-US" w:eastAsia="zh-CN" w:bidi="ar-SA"/>
              </w:rPr>
            </w:pPr>
            <w:r>
              <w:rPr>
                <w:rFonts w:hint="default" w:ascii="Times New Roman" w:hAnsi="Times New Roman" w:eastAsia="方正仿宋_GBK" w:cs="Times New Roman"/>
                <w:bCs/>
                <w:color w:val="auto"/>
                <w:szCs w:val="21"/>
                <w:lang w:eastAsia="zh-CN"/>
              </w:rPr>
              <w:t>距离</w:t>
            </w:r>
            <w:r>
              <w:rPr>
                <w:rFonts w:hint="eastAsia" w:ascii="Times New Roman" w:hAnsi="Times New Roman" w:eastAsia="方正仿宋_GBK" w:cs="Times New Roman"/>
                <w:bCs/>
                <w:color w:val="auto"/>
                <w:szCs w:val="21"/>
                <w:lang w:val="en-US" w:eastAsia="zh-CN"/>
              </w:rPr>
              <w:t>三亚阳光大酒店</w:t>
            </w:r>
            <w:r>
              <w:rPr>
                <w:rFonts w:hint="default" w:ascii="Times New Roman" w:hAnsi="Times New Roman" w:eastAsia="方正仿宋_GBK" w:cs="Times New Roman"/>
                <w:bCs/>
                <w:color w:val="auto"/>
                <w:szCs w:val="21"/>
                <w:lang w:eastAsia="zh-CN"/>
              </w:rPr>
              <w:t>约</w:t>
            </w:r>
            <w:r>
              <w:rPr>
                <w:rFonts w:hint="eastAsia" w:ascii="Times New Roman" w:hAnsi="Times New Roman" w:eastAsia="方正仿宋_GBK" w:cs="Times New Roman"/>
                <w:bCs/>
                <w:color w:val="auto"/>
                <w:szCs w:val="21"/>
                <w:lang w:val="en-US" w:eastAsia="zh-CN"/>
              </w:rPr>
              <w:t>9.6</w:t>
            </w:r>
            <w:r>
              <w:rPr>
                <w:rFonts w:hint="default" w:ascii="Times New Roman" w:hAnsi="Times New Roman" w:eastAsia="方正仿宋_GBK" w:cs="Times New Roman"/>
                <w:bCs/>
                <w:color w:val="auto"/>
                <w:szCs w:val="21"/>
                <w:lang w:eastAsia="zh-CN"/>
              </w:rPr>
              <w:t>公里。</w:t>
            </w:r>
          </w:p>
        </w:tc>
      </w:tr>
    </w:tbl>
    <w:p w14:paraId="6FF238F7">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方正楷体_GBK" w:hAnsi="方正楷体_GBK" w:eastAsia="方正楷体_GBK" w:cs="方正楷体_GBK"/>
          <w:b w:val="0"/>
          <w:bCs/>
          <w:sz w:val="28"/>
          <w:szCs w:val="28"/>
          <w:lang w:val="en-US" w:eastAsia="zh-CN"/>
        </w:rPr>
      </w:pPr>
      <w:r>
        <w:rPr>
          <w:rFonts w:hint="eastAsia" w:ascii="方正楷体_GBK" w:hAnsi="方正楷体_GBK" w:eastAsia="方正楷体_GBK" w:cs="方正楷体_GBK"/>
          <w:b w:val="0"/>
          <w:bCs/>
          <w:sz w:val="28"/>
          <w:szCs w:val="28"/>
          <w:lang w:val="en-US" w:eastAsia="zh-CN"/>
        </w:rPr>
        <w:t>（二）第一增援消防力量（津海、通勤、文明路）</w:t>
      </w:r>
    </w:p>
    <w:tbl>
      <w:tblPr>
        <w:tblStyle w:val="16"/>
        <w:tblW w:w="8991"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279"/>
        <w:gridCol w:w="1613"/>
        <w:gridCol w:w="1933"/>
        <w:gridCol w:w="2354"/>
        <w:gridCol w:w="1812"/>
      </w:tblGrid>
      <w:tr w14:paraId="2944481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16" w:hRule="exact"/>
          <w:jc w:val="center"/>
        </w:trPr>
        <w:tc>
          <w:tcPr>
            <w:tcW w:w="2892" w:type="dxa"/>
            <w:gridSpan w:val="2"/>
            <w:tcBorders>
              <w:tl2br w:val="nil"/>
              <w:tr2bl w:val="nil"/>
            </w:tcBorders>
            <w:noWrap w:val="0"/>
            <w:vAlign w:val="center"/>
          </w:tcPr>
          <w:p w14:paraId="50618B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消防站</w:t>
            </w:r>
          </w:p>
        </w:tc>
        <w:tc>
          <w:tcPr>
            <w:tcW w:w="6099" w:type="dxa"/>
            <w:gridSpan w:val="3"/>
            <w:tcBorders>
              <w:tl2br w:val="nil"/>
              <w:tr2bl w:val="nil"/>
            </w:tcBorders>
            <w:noWrap w:val="0"/>
            <w:vAlign w:val="center"/>
          </w:tcPr>
          <w:p w14:paraId="2BF577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主要情况</w:t>
            </w:r>
          </w:p>
        </w:tc>
      </w:tr>
      <w:tr w14:paraId="24F275F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restart"/>
            <w:tcBorders>
              <w:tl2br w:val="nil"/>
              <w:tr2bl w:val="nil"/>
            </w:tcBorders>
            <w:noWrap w:val="0"/>
            <w:vAlign w:val="center"/>
          </w:tcPr>
          <w:p w14:paraId="648AF9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szCs w:val="22"/>
              </w:rPr>
            </w:pPr>
            <w:r>
              <w:rPr>
                <w:rFonts w:hint="eastAsia" w:ascii="方正黑体_GBK" w:hAnsi="方正黑体_GBK" w:eastAsia="方正黑体_GBK" w:cs="方正黑体_GBK"/>
                <w:b w:val="0"/>
                <w:bCs w:val="0"/>
                <w:color w:val="auto"/>
                <w:szCs w:val="21"/>
                <w:lang w:val="en-US" w:eastAsia="zh-CN"/>
              </w:rPr>
              <w:t>增援消防站</w:t>
            </w:r>
          </w:p>
        </w:tc>
        <w:tc>
          <w:tcPr>
            <w:tcW w:w="1613" w:type="dxa"/>
            <w:vMerge w:val="restart"/>
            <w:tcBorders>
              <w:tl2br w:val="nil"/>
              <w:tr2bl w:val="nil"/>
            </w:tcBorders>
            <w:noWrap w:val="0"/>
            <w:vAlign w:val="center"/>
          </w:tcPr>
          <w:p w14:paraId="33A16D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Times New Roman" w:hAnsi="Times New Roman" w:eastAsia="方正仿宋_GBK" w:cs="Times New Roman"/>
                <w:color w:val="auto"/>
                <w:szCs w:val="21"/>
                <w:lang w:val="en-US" w:eastAsia="zh-CN"/>
              </w:rPr>
            </w:pPr>
            <w:r>
              <w:rPr>
                <w:rFonts w:hint="eastAsia" w:ascii="Times New Roman" w:hAnsi="Times New Roman" w:eastAsia="方正仿宋_GBK" w:cs="Times New Roman"/>
                <w:color w:val="auto"/>
                <w:szCs w:val="21"/>
                <w:lang w:val="en-US" w:eastAsia="zh-CN"/>
              </w:rPr>
              <w:t>津海小型</w:t>
            </w:r>
          </w:p>
          <w:p w14:paraId="734BA3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Times New Roman" w:hAnsi="Times New Roman" w:eastAsia="方正仿宋_GBK" w:cs="Times New Roman"/>
                <w:color w:val="auto"/>
                <w:szCs w:val="21"/>
                <w:lang w:val="en-US" w:eastAsia="zh-CN"/>
              </w:rPr>
            </w:pPr>
            <w:r>
              <w:rPr>
                <w:rFonts w:hint="eastAsia" w:ascii="Times New Roman" w:hAnsi="Times New Roman" w:eastAsia="方正仿宋_GBK" w:cs="Times New Roman"/>
                <w:color w:val="auto"/>
                <w:szCs w:val="21"/>
                <w:lang w:val="en-US" w:eastAsia="zh-CN"/>
              </w:rPr>
              <w:t>专职消防站</w:t>
            </w:r>
          </w:p>
        </w:tc>
        <w:tc>
          <w:tcPr>
            <w:tcW w:w="6099" w:type="dxa"/>
            <w:gridSpan w:val="3"/>
            <w:tcBorders>
              <w:tl2br w:val="nil"/>
              <w:tr2bl w:val="nil"/>
            </w:tcBorders>
            <w:noWrap w:val="0"/>
            <w:vAlign w:val="center"/>
          </w:tcPr>
          <w:p w14:paraId="219BC1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00" w:lineRule="exact"/>
              <w:ind w:left="0" w:right="0"/>
              <w:jc w:val="left"/>
              <w:textAlignment w:val="auto"/>
              <w:rPr>
                <w:rFonts w:hint="eastAsia" w:ascii="方正仿宋_GBK" w:hAnsi="方正仿宋_GBK" w:eastAsia="方正仿宋_GBK" w:cs="方正仿宋_GBK"/>
                <w:color w:val="auto"/>
                <w:szCs w:val="21"/>
                <w:highlight w:val="none"/>
                <w:lang w:eastAsia="zh"/>
              </w:rPr>
            </w:pPr>
            <w:r>
              <w:rPr>
                <w:rFonts w:hint="default" w:ascii="Times New Roman" w:hAnsi="Times New Roman" w:eastAsia="方正仿宋_GBK" w:cs="Times New Roman"/>
                <w:color w:val="auto"/>
                <w:kern w:val="2"/>
                <w:sz w:val="21"/>
                <w:szCs w:val="22"/>
                <w:highlight w:val="none"/>
                <w:lang w:val="en-US" w:eastAsia="zh" w:bidi="ar-SA"/>
              </w:rPr>
              <w:t>共有</w:t>
            </w:r>
            <w:r>
              <w:rPr>
                <w:rFonts w:hint="default" w:ascii="Times New Roman" w:hAnsi="Times New Roman" w:eastAsia="方正仿宋_GBK" w:cs="Times New Roman"/>
                <w:color w:val="auto"/>
                <w:kern w:val="2"/>
                <w:sz w:val="21"/>
                <w:szCs w:val="22"/>
                <w:highlight w:val="none"/>
                <w:lang w:val="en-US" w:eastAsia="zh-CN" w:bidi="ar-SA"/>
              </w:rPr>
              <w:t>消防救援人员</w:t>
            </w:r>
            <w:r>
              <w:rPr>
                <w:rFonts w:hint="eastAsia" w:ascii="Times New Roman" w:hAnsi="Times New Roman" w:eastAsia="方正仿宋_GBK" w:cs="Times New Roman"/>
                <w:color w:val="auto"/>
                <w:kern w:val="2"/>
                <w:sz w:val="21"/>
                <w:szCs w:val="22"/>
                <w:highlight w:val="none"/>
                <w:lang w:val="en-US" w:eastAsia="zh" w:bidi="ar-SA"/>
              </w:rPr>
              <w:t>15</w:t>
            </w:r>
            <w:r>
              <w:rPr>
                <w:rFonts w:hint="default" w:ascii="Times New Roman" w:hAnsi="Times New Roman" w:eastAsia="方正仿宋_GBK" w:cs="Times New Roman"/>
                <w:color w:val="auto"/>
                <w:kern w:val="2"/>
                <w:sz w:val="21"/>
                <w:szCs w:val="22"/>
                <w:highlight w:val="none"/>
                <w:lang w:val="en-US" w:eastAsia="zh" w:bidi="ar-SA"/>
              </w:rPr>
              <w:t>人，其中指挥员</w:t>
            </w:r>
            <w:r>
              <w:rPr>
                <w:rFonts w:hint="eastAsia" w:ascii="Times New Roman" w:hAnsi="Times New Roman" w:eastAsia="方正仿宋_GBK" w:cs="Times New Roman"/>
                <w:color w:val="auto"/>
                <w:kern w:val="2"/>
                <w:sz w:val="21"/>
                <w:szCs w:val="22"/>
                <w:highlight w:val="none"/>
                <w:lang w:val="en-US" w:eastAsia="zh" w:bidi="ar-SA"/>
              </w:rPr>
              <w:t>3</w:t>
            </w:r>
            <w:r>
              <w:rPr>
                <w:rFonts w:hint="default" w:ascii="Times New Roman" w:hAnsi="Times New Roman" w:eastAsia="方正仿宋_GBK" w:cs="Times New Roman"/>
                <w:color w:val="auto"/>
                <w:kern w:val="2"/>
                <w:sz w:val="21"/>
                <w:szCs w:val="22"/>
                <w:highlight w:val="none"/>
                <w:lang w:val="en-US" w:eastAsia="zh" w:bidi="ar-SA"/>
              </w:rPr>
              <w:t>人</w:t>
            </w:r>
            <w:r>
              <w:rPr>
                <w:rFonts w:hint="eastAsia" w:ascii="Times New Roman" w:hAnsi="Times New Roman" w:eastAsia="方正仿宋_GBK" w:cs="Times New Roman"/>
                <w:color w:val="auto"/>
                <w:kern w:val="2"/>
                <w:sz w:val="21"/>
                <w:szCs w:val="22"/>
                <w:highlight w:val="none"/>
                <w:lang w:val="en-US" w:eastAsia="zh-CN" w:bidi="ar-SA"/>
              </w:rPr>
              <w:t>，专职消防员1</w:t>
            </w:r>
            <w:r>
              <w:rPr>
                <w:rFonts w:hint="eastAsia" w:ascii="Times New Roman" w:hAnsi="Times New Roman" w:eastAsia="方正仿宋_GBK" w:cs="Times New Roman"/>
                <w:color w:val="auto"/>
                <w:kern w:val="2"/>
                <w:sz w:val="21"/>
                <w:szCs w:val="22"/>
                <w:highlight w:val="none"/>
                <w:lang w:val="en-US" w:eastAsia="zh" w:bidi="ar-SA"/>
              </w:rPr>
              <w:t>4</w:t>
            </w:r>
            <w:r>
              <w:rPr>
                <w:rFonts w:hint="eastAsia" w:ascii="Times New Roman" w:hAnsi="Times New Roman" w:eastAsia="方正仿宋_GBK" w:cs="Times New Roman"/>
                <w:color w:val="auto"/>
                <w:kern w:val="2"/>
                <w:sz w:val="21"/>
                <w:szCs w:val="22"/>
                <w:highlight w:val="none"/>
                <w:lang w:val="en-US" w:eastAsia="zh-CN" w:bidi="ar-SA"/>
              </w:rPr>
              <w:t>人</w:t>
            </w:r>
            <w:r>
              <w:rPr>
                <w:rFonts w:hint="eastAsia" w:ascii="Times New Roman" w:hAnsi="Times New Roman" w:eastAsia="方正仿宋_GBK" w:cs="Times New Roman"/>
                <w:color w:val="auto"/>
                <w:kern w:val="2"/>
                <w:sz w:val="21"/>
                <w:szCs w:val="22"/>
                <w:highlight w:val="none"/>
                <w:lang w:val="en-US" w:eastAsia="zh" w:bidi="ar-SA"/>
              </w:rPr>
              <w:t>，消防员1人</w:t>
            </w:r>
          </w:p>
        </w:tc>
      </w:tr>
      <w:tr w14:paraId="092320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continue"/>
            <w:tcBorders>
              <w:tl2br w:val="nil"/>
              <w:tr2bl w:val="nil"/>
            </w:tcBorders>
            <w:noWrap w:val="0"/>
            <w:vAlign w:val="center"/>
          </w:tcPr>
          <w:p w14:paraId="186D58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p>
        </w:tc>
        <w:tc>
          <w:tcPr>
            <w:tcW w:w="1613" w:type="dxa"/>
            <w:vMerge w:val="continue"/>
            <w:tcBorders>
              <w:tl2br w:val="nil"/>
              <w:tr2bl w:val="nil"/>
            </w:tcBorders>
            <w:noWrap w:val="0"/>
            <w:vAlign w:val="center"/>
          </w:tcPr>
          <w:p w14:paraId="3B510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val="en-US" w:eastAsia="zh-CN"/>
              </w:rPr>
            </w:pPr>
          </w:p>
        </w:tc>
        <w:tc>
          <w:tcPr>
            <w:tcW w:w="1933" w:type="dxa"/>
            <w:tcBorders>
              <w:tl2br w:val="nil"/>
              <w:tr2bl w:val="nil"/>
            </w:tcBorders>
            <w:noWrap w:val="0"/>
            <w:vAlign w:val="center"/>
          </w:tcPr>
          <w:p w14:paraId="4AA8C2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kern w:val="2"/>
                <w:sz w:val="21"/>
                <w:szCs w:val="22"/>
                <w:highlight w:val="none"/>
                <w:lang w:val="en-US" w:eastAsia="zh-CN" w:bidi="ar-SA"/>
              </w:rPr>
            </w:pPr>
            <w:r>
              <w:rPr>
                <w:rFonts w:hint="eastAsia" w:ascii="方正黑体_GBK" w:hAnsi="方正黑体_GBK" w:eastAsia="方正黑体_GBK" w:cs="方正黑体_GBK"/>
                <w:b w:val="0"/>
                <w:bCs w:val="0"/>
                <w:color w:val="auto"/>
                <w:szCs w:val="21"/>
                <w:lang w:val="en-US" w:eastAsia="zh-CN"/>
              </w:rPr>
              <w:t>姓名</w:t>
            </w:r>
          </w:p>
        </w:tc>
        <w:tc>
          <w:tcPr>
            <w:tcW w:w="2354" w:type="dxa"/>
            <w:tcBorders>
              <w:tl2br w:val="nil"/>
              <w:tr2bl w:val="nil"/>
            </w:tcBorders>
            <w:noWrap w:val="0"/>
            <w:vAlign w:val="center"/>
          </w:tcPr>
          <w:p w14:paraId="593EA3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职务</w:t>
            </w:r>
          </w:p>
        </w:tc>
        <w:tc>
          <w:tcPr>
            <w:tcW w:w="1812" w:type="dxa"/>
            <w:tcBorders>
              <w:tl2br w:val="nil"/>
              <w:tr2bl w:val="nil"/>
            </w:tcBorders>
            <w:noWrap w:val="0"/>
            <w:vAlign w:val="center"/>
          </w:tcPr>
          <w:p w14:paraId="378329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电话</w:t>
            </w:r>
          </w:p>
        </w:tc>
      </w:tr>
      <w:tr w14:paraId="63ECBB6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continue"/>
            <w:tcBorders>
              <w:tl2br w:val="nil"/>
              <w:tr2bl w:val="nil"/>
            </w:tcBorders>
            <w:noWrap w:val="0"/>
            <w:vAlign w:val="center"/>
          </w:tcPr>
          <w:p w14:paraId="2D37FC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p>
        </w:tc>
        <w:tc>
          <w:tcPr>
            <w:tcW w:w="1613" w:type="dxa"/>
            <w:vMerge w:val="continue"/>
            <w:tcBorders>
              <w:tl2br w:val="nil"/>
              <w:tr2bl w:val="nil"/>
            </w:tcBorders>
            <w:noWrap w:val="0"/>
            <w:vAlign w:val="center"/>
          </w:tcPr>
          <w:p w14:paraId="3AFC37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val="en-US" w:eastAsia="zh-CN"/>
              </w:rPr>
            </w:pPr>
          </w:p>
        </w:tc>
        <w:tc>
          <w:tcPr>
            <w:tcW w:w="1933" w:type="dxa"/>
            <w:tcBorders>
              <w:tl2br w:val="nil"/>
              <w:tr2bl w:val="nil"/>
            </w:tcBorders>
            <w:noWrap w:val="0"/>
            <w:vAlign w:val="center"/>
          </w:tcPr>
          <w:p w14:paraId="67DED7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庄迫周</w:t>
            </w:r>
          </w:p>
        </w:tc>
        <w:tc>
          <w:tcPr>
            <w:tcW w:w="2354" w:type="dxa"/>
            <w:tcBorders>
              <w:tl2br w:val="nil"/>
              <w:tr2bl w:val="nil"/>
            </w:tcBorders>
            <w:noWrap w:val="0"/>
            <w:vAlign w:val="center"/>
          </w:tcPr>
          <w:p w14:paraId="320F28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指导员</w:t>
            </w:r>
          </w:p>
        </w:tc>
        <w:tc>
          <w:tcPr>
            <w:tcW w:w="1812" w:type="dxa"/>
            <w:tcBorders>
              <w:tl2br w:val="nil"/>
              <w:tr2bl w:val="nil"/>
            </w:tcBorders>
            <w:noWrap w:val="0"/>
            <w:vAlign w:val="center"/>
          </w:tcPr>
          <w:p w14:paraId="731248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18389919147</w:t>
            </w:r>
          </w:p>
        </w:tc>
      </w:tr>
      <w:tr w14:paraId="6334BFB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continue"/>
            <w:tcBorders>
              <w:tl2br w:val="nil"/>
              <w:tr2bl w:val="nil"/>
            </w:tcBorders>
            <w:noWrap w:val="0"/>
            <w:vAlign w:val="center"/>
          </w:tcPr>
          <w:p w14:paraId="60A384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p>
        </w:tc>
        <w:tc>
          <w:tcPr>
            <w:tcW w:w="1613" w:type="dxa"/>
            <w:vMerge w:val="continue"/>
            <w:tcBorders>
              <w:tl2br w:val="nil"/>
              <w:tr2bl w:val="nil"/>
            </w:tcBorders>
            <w:noWrap w:val="0"/>
            <w:vAlign w:val="center"/>
          </w:tcPr>
          <w:p w14:paraId="2B6F5F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val="en-US" w:eastAsia="zh-CN"/>
              </w:rPr>
            </w:pPr>
          </w:p>
        </w:tc>
        <w:tc>
          <w:tcPr>
            <w:tcW w:w="1933" w:type="dxa"/>
            <w:tcBorders>
              <w:tl2br w:val="nil"/>
              <w:tr2bl w:val="nil"/>
            </w:tcBorders>
            <w:noWrap w:val="0"/>
            <w:vAlign w:val="center"/>
          </w:tcPr>
          <w:p w14:paraId="07E6F3A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exact"/>
              <w:ind w:left="0" w:leftChars="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陈亚标</w:t>
            </w:r>
          </w:p>
        </w:tc>
        <w:tc>
          <w:tcPr>
            <w:tcW w:w="2354" w:type="dxa"/>
            <w:tcBorders>
              <w:tl2br w:val="nil"/>
              <w:tr2bl w:val="nil"/>
            </w:tcBorders>
            <w:noWrap w:val="0"/>
            <w:vAlign w:val="center"/>
          </w:tcPr>
          <w:p w14:paraId="69B0FE5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eastAsia="方正仿宋_GBK" w:cs="Times New Roman"/>
                <w:color w:val="auto"/>
                <w:kern w:val="2"/>
                <w:sz w:val="21"/>
                <w:szCs w:val="22"/>
                <w:highlight w:val="none"/>
                <w:lang w:val="en-US" w:eastAsia="zh-CN" w:bidi="ar-SA"/>
              </w:rPr>
              <w:t>站长</w:t>
            </w:r>
          </w:p>
        </w:tc>
        <w:tc>
          <w:tcPr>
            <w:tcW w:w="1812" w:type="dxa"/>
            <w:tcBorders>
              <w:tl2br w:val="nil"/>
              <w:tr2bl w:val="nil"/>
            </w:tcBorders>
            <w:noWrap w:val="0"/>
            <w:vAlign w:val="center"/>
          </w:tcPr>
          <w:p w14:paraId="3740AE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both"/>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eastAsia="方正仿宋_GBK" w:cs="Times New Roman"/>
                <w:color w:val="auto"/>
                <w:kern w:val="2"/>
                <w:sz w:val="21"/>
                <w:szCs w:val="22"/>
                <w:highlight w:val="none"/>
                <w:lang w:val="en-US" w:eastAsia="zh-CN" w:bidi="ar-SA"/>
              </w:rPr>
              <w:t xml:space="preserve">  </w:t>
            </w:r>
            <w:r>
              <w:rPr>
                <w:rFonts w:hint="eastAsia" w:eastAsia="方正仿宋_GBK" w:cs="Times New Roman"/>
                <w:color w:val="auto"/>
                <w:kern w:val="2"/>
                <w:sz w:val="21"/>
                <w:szCs w:val="22"/>
                <w:highlight w:val="none"/>
                <w:lang w:val="en-US" w:eastAsia="zh" w:bidi="ar-SA"/>
              </w:rPr>
              <w:t>13876466452</w:t>
            </w:r>
          </w:p>
        </w:tc>
      </w:tr>
      <w:tr w14:paraId="101FB8D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continue"/>
            <w:tcBorders>
              <w:tl2br w:val="nil"/>
              <w:tr2bl w:val="nil"/>
            </w:tcBorders>
            <w:noWrap w:val="0"/>
            <w:vAlign w:val="center"/>
          </w:tcPr>
          <w:p w14:paraId="3311D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p>
        </w:tc>
        <w:tc>
          <w:tcPr>
            <w:tcW w:w="1613" w:type="dxa"/>
            <w:vMerge w:val="continue"/>
            <w:tcBorders>
              <w:tl2br w:val="nil"/>
              <w:tr2bl w:val="nil"/>
            </w:tcBorders>
            <w:noWrap w:val="0"/>
            <w:vAlign w:val="center"/>
          </w:tcPr>
          <w:p w14:paraId="0648F0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val="en-US" w:eastAsia="zh-CN"/>
              </w:rPr>
            </w:pPr>
          </w:p>
        </w:tc>
        <w:tc>
          <w:tcPr>
            <w:tcW w:w="1933" w:type="dxa"/>
            <w:tcBorders>
              <w:tl2br w:val="nil"/>
              <w:tr2bl w:val="nil"/>
            </w:tcBorders>
            <w:noWrap w:val="0"/>
            <w:vAlign w:val="center"/>
          </w:tcPr>
          <w:p w14:paraId="240834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车种</w:t>
            </w:r>
          </w:p>
        </w:tc>
        <w:tc>
          <w:tcPr>
            <w:tcW w:w="2354" w:type="dxa"/>
            <w:tcBorders>
              <w:tl2br w:val="nil"/>
              <w:tr2bl w:val="nil"/>
            </w:tcBorders>
            <w:noWrap w:val="0"/>
            <w:vAlign w:val="center"/>
          </w:tcPr>
          <w:p w14:paraId="1187C2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性能</w:t>
            </w:r>
          </w:p>
        </w:tc>
        <w:tc>
          <w:tcPr>
            <w:tcW w:w="1812" w:type="dxa"/>
            <w:tcBorders>
              <w:tl2br w:val="nil"/>
              <w:tr2bl w:val="nil"/>
            </w:tcBorders>
            <w:noWrap w:val="0"/>
            <w:vAlign w:val="center"/>
          </w:tcPr>
          <w:p w14:paraId="11AA1D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车辆号牌</w:t>
            </w:r>
          </w:p>
        </w:tc>
      </w:tr>
      <w:tr w14:paraId="258B9E0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continue"/>
            <w:tcBorders>
              <w:tl2br w:val="nil"/>
              <w:tr2bl w:val="nil"/>
            </w:tcBorders>
            <w:noWrap w:val="0"/>
            <w:vAlign w:val="center"/>
          </w:tcPr>
          <w:p w14:paraId="4794779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p>
        </w:tc>
        <w:tc>
          <w:tcPr>
            <w:tcW w:w="1613" w:type="dxa"/>
            <w:vMerge w:val="continue"/>
            <w:tcBorders>
              <w:tl2br w:val="nil"/>
              <w:tr2bl w:val="nil"/>
            </w:tcBorders>
            <w:noWrap w:val="0"/>
            <w:vAlign w:val="center"/>
          </w:tcPr>
          <w:p w14:paraId="0D3C34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val="en-US" w:eastAsia="zh-CN"/>
              </w:rPr>
            </w:pPr>
          </w:p>
        </w:tc>
        <w:tc>
          <w:tcPr>
            <w:tcW w:w="1933" w:type="dxa"/>
            <w:tcBorders>
              <w:tl2br w:val="nil"/>
              <w:tr2bl w:val="nil"/>
            </w:tcBorders>
            <w:noWrap w:val="0"/>
            <w:vAlign w:val="center"/>
          </w:tcPr>
          <w:p w14:paraId="22D4C7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15</w:t>
            </w:r>
            <w:r>
              <w:rPr>
                <w:rFonts w:hint="eastAsia" w:ascii="Times New Roman" w:hAnsi="Times New Roman" w:eastAsia="方正仿宋_GBK" w:cs="Times New Roman"/>
                <w:color w:val="auto"/>
                <w:kern w:val="2"/>
                <w:sz w:val="21"/>
                <w:szCs w:val="22"/>
                <w:highlight w:val="none"/>
                <w:lang w:val="en-US" w:eastAsia="zh-CN" w:bidi="ar-SA"/>
              </w:rPr>
              <w:t>吨</w:t>
            </w:r>
            <w:r>
              <w:rPr>
                <w:rFonts w:hint="default" w:ascii="Times New Roman" w:hAnsi="Times New Roman" w:eastAsia="方正仿宋_GBK" w:cs="Times New Roman"/>
                <w:color w:val="auto"/>
                <w:kern w:val="2"/>
                <w:sz w:val="21"/>
                <w:szCs w:val="22"/>
                <w:highlight w:val="none"/>
                <w:lang w:val="en-US" w:eastAsia="zh-CN" w:bidi="ar-SA"/>
              </w:rPr>
              <w:t>泡沫消防车</w:t>
            </w:r>
          </w:p>
        </w:tc>
        <w:tc>
          <w:tcPr>
            <w:tcW w:w="2354" w:type="dxa"/>
            <w:tcBorders>
              <w:tl2br w:val="nil"/>
              <w:tr2bl w:val="nil"/>
            </w:tcBorders>
            <w:noWrap w:val="0"/>
            <w:vAlign w:val="center"/>
          </w:tcPr>
          <w:p w14:paraId="11A460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水:</w:t>
            </w:r>
            <w:r>
              <w:rPr>
                <w:rFonts w:hint="eastAsia" w:ascii="Times New Roman" w:hAnsi="Times New Roman" w:eastAsia="方正仿宋_GBK" w:cs="Times New Roman"/>
                <w:color w:val="auto"/>
                <w:kern w:val="2"/>
                <w:sz w:val="21"/>
                <w:szCs w:val="22"/>
                <w:highlight w:val="none"/>
                <w:lang w:val="en-US" w:eastAsia="zh" w:bidi="ar-SA"/>
              </w:rPr>
              <w:t>12</w:t>
            </w:r>
            <w:r>
              <w:rPr>
                <w:rFonts w:hint="default" w:ascii="Times New Roman" w:hAnsi="Times New Roman" w:eastAsia="方正仿宋_GBK" w:cs="Times New Roman"/>
                <w:color w:val="auto"/>
                <w:kern w:val="2"/>
                <w:sz w:val="21"/>
                <w:szCs w:val="22"/>
                <w:highlight w:val="none"/>
                <w:lang w:val="en-US" w:eastAsia="zh-CN" w:bidi="ar-SA"/>
              </w:rPr>
              <w:t>吨</w:t>
            </w:r>
            <w:r>
              <w:rPr>
                <w:rFonts w:hint="eastAsia" w:ascii="Times New Roman" w:hAnsi="Times New Roman" w:eastAsia="方正仿宋_GBK" w:cs="Times New Roman"/>
                <w:color w:val="auto"/>
                <w:kern w:val="2"/>
                <w:sz w:val="21"/>
                <w:szCs w:val="22"/>
                <w:highlight w:val="none"/>
                <w:lang w:val="en-US" w:eastAsia="zh-CN" w:bidi="ar-SA"/>
              </w:rPr>
              <w:t>；泡沫:</w:t>
            </w:r>
            <w:r>
              <w:rPr>
                <w:rFonts w:hint="eastAsia" w:ascii="Times New Roman" w:hAnsi="Times New Roman" w:eastAsia="方正仿宋_GBK" w:cs="Times New Roman"/>
                <w:color w:val="auto"/>
                <w:kern w:val="2"/>
                <w:sz w:val="21"/>
                <w:szCs w:val="22"/>
                <w:highlight w:val="none"/>
                <w:lang w:val="en-US" w:eastAsia="zh" w:bidi="ar-SA"/>
              </w:rPr>
              <w:t>3</w:t>
            </w:r>
            <w:r>
              <w:rPr>
                <w:rFonts w:hint="default" w:ascii="Times New Roman" w:hAnsi="Times New Roman" w:eastAsia="方正仿宋_GBK" w:cs="Times New Roman"/>
                <w:color w:val="auto"/>
                <w:kern w:val="2"/>
                <w:sz w:val="21"/>
                <w:szCs w:val="22"/>
                <w:highlight w:val="none"/>
                <w:lang w:val="en-US" w:eastAsia="zh-CN" w:bidi="ar-SA"/>
              </w:rPr>
              <w:t>吨</w:t>
            </w:r>
            <w:r>
              <w:rPr>
                <w:rFonts w:hint="eastAsia" w:ascii="Times New Roman" w:hAnsi="Times New Roman" w:eastAsia="方正仿宋_GBK" w:cs="Times New Roman"/>
                <w:color w:val="auto"/>
                <w:kern w:val="2"/>
                <w:sz w:val="21"/>
                <w:szCs w:val="22"/>
                <w:highlight w:val="none"/>
                <w:lang w:val="en-US" w:eastAsia="zh-CN" w:bidi="ar-SA"/>
              </w:rPr>
              <w:t>；</w:t>
            </w:r>
          </w:p>
        </w:tc>
        <w:tc>
          <w:tcPr>
            <w:tcW w:w="1812" w:type="dxa"/>
            <w:tcBorders>
              <w:tl2br w:val="nil"/>
              <w:tr2bl w:val="nil"/>
            </w:tcBorders>
            <w:noWrap w:val="0"/>
            <w:vAlign w:val="center"/>
          </w:tcPr>
          <w:p w14:paraId="48B8E3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琼X51</w:t>
            </w:r>
            <w:r>
              <w:rPr>
                <w:rFonts w:hint="eastAsia" w:ascii="Times New Roman" w:hAnsi="Times New Roman" w:eastAsia="方正仿宋_GBK" w:cs="Times New Roman"/>
                <w:color w:val="auto"/>
                <w:kern w:val="2"/>
                <w:sz w:val="21"/>
                <w:szCs w:val="22"/>
                <w:highlight w:val="none"/>
                <w:lang w:val="en-US" w:eastAsia="zh" w:bidi="ar-SA"/>
              </w:rPr>
              <w:t>50</w:t>
            </w:r>
            <w:r>
              <w:rPr>
                <w:rFonts w:hint="default" w:ascii="Times New Roman" w:hAnsi="Times New Roman" w:eastAsia="方正仿宋_GBK" w:cs="Times New Roman"/>
                <w:color w:val="auto"/>
                <w:kern w:val="2"/>
                <w:sz w:val="21"/>
                <w:szCs w:val="22"/>
                <w:highlight w:val="none"/>
                <w:lang w:val="en-US" w:eastAsia="zh-CN" w:bidi="ar-SA"/>
              </w:rPr>
              <w:t>应急</w:t>
            </w:r>
          </w:p>
        </w:tc>
      </w:tr>
      <w:tr w14:paraId="5271DA4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2" w:hRule="atLeast"/>
          <w:jc w:val="center"/>
        </w:trPr>
        <w:tc>
          <w:tcPr>
            <w:tcW w:w="1279" w:type="dxa"/>
            <w:vMerge w:val="continue"/>
            <w:tcBorders>
              <w:tl2br w:val="nil"/>
              <w:tr2bl w:val="nil"/>
            </w:tcBorders>
            <w:noWrap w:val="0"/>
            <w:vAlign w:val="center"/>
          </w:tcPr>
          <w:p w14:paraId="2A3A34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p>
        </w:tc>
        <w:tc>
          <w:tcPr>
            <w:tcW w:w="1613" w:type="dxa"/>
            <w:vMerge w:val="continue"/>
            <w:tcBorders>
              <w:tl2br w:val="nil"/>
              <w:tr2bl w:val="nil"/>
            </w:tcBorders>
            <w:noWrap w:val="0"/>
            <w:vAlign w:val="center"/>
          </w:tcPr>
          <w:p w14:paraId="591C88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val="en-US" w:eastAsia="zh-CN"/>
              </w:rPr>
            </w:pPr>
          </w:p>
        </w:tc>
        <w:tc>
          <w:tcPr>
            <w:tcW w:w="1933" w:type="dxa"/>
            <w:tcBorders>
              <w:tl2br w:val="nil"/>
              <w:tr2bl w:val="nil"/>
            </w:tcBorders>
            <w:noWrap w:val="0"/>
            <w:tcFitText/>
            <w:vAlign w:val="center"/>
          </w:tcPr>
          <w:p w14:paraId="314607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pacing w:val="0"/>
                <w:kern w:val="2"/>
                <w:sz w:val="21"/>
                <w:szCs w:val="22"/>
                <w:highlight w:val="none"/>
                <w:lang w:val="en-US" w:eastAsia="zh-CN" w:bidi="ar-SA"/>
              </w:rPr>
            </w:pPr>
            <w:r>
              <w:rPr>
                <w:rFonts w:hint="default" w:ascii="Times New Roman" w:hAnsi="Times New Roman" w:eastAsia="方正仿宋_GBK" w:cs="Times New Roman"/>
                <w:color w:val="auto"/>
                <w:w w:val="90"/>
                <w:kern w:val="2"/>
                <w:sz w:val="21"/>
                <w:szCs w:val="22"/>
                <w:highlight w:val="none"/>
                <w:lang w:val="en-US" w:eastAsia="zh-CN" w:bidi="ar-SA"/>
              </w:rPr>
              <w:t>压缩空气泡沫消防车</w:t>
            </w:r>
          </w:p>
        </w:tc>
        <w:tc>
          <w:tcPr>
            <w:tcW w:w="2354" w:type="dxa"/>
            <w:tcBorders>
              <w:tl2br w:val="nil"/>
              <w:tr2bl w:val="nil"/>
            </w:tcBorders>
            <w:noWrap w:val="0"/>
            <w:vAlign w:val="center"/>
          </w:tcPr>
          <w:p w14:paraId="600F9E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水:3.8</w:t>
            </w:r>
            <w:r>
              <w:rPr>
                <w:rFonts w:hint="default" w:ascii="Times New Roman" w:hAnsi="Times New Roman" w:eastAsia="方正仿宋_GBK" w:cs="Times New Roman"/>
                <w:color w:val="auto"/>
                <w:kern w:val="2"/>
                <w:sz w:val="21"/>
                <w:szCs w:val="22"/>
                <w:highlight w:val="none"/>
                <w:lang w:val="en-US" w:eastAsia="zh-CN" w:bidi="ar-SA"/>
              </w:rPr>
              <w:t>吨</w:t>
            </w:r>
            <w:r>
              <w:rPr>
                <w:rFonts w:hint="eastAsia" w:ascii="Times New Roman" w:hAnsi="Times New Roman" w:eastAsia="方正仿宋_GBK" w:cs="Times New Roman"/>
                <w:color w:val="auto"/>
                <w:kern w:val="2"/>
                <w:sz w:val="21"/>
                <w:szCs w:val="22"/>
                <w:highlight w:val="none"/>
                <w:lang w:val="en-US" w:eastAsia="zh-CN" w:bidi="ar-SA"/>
              </w:rPr>
              <w:t>；泡沫:0.7</w:t>
            </w:r>
            <w:r>
              <w:rPr>
                <w:rFonts w:hint="default" w:ascii="Times New Roman" w:hAnsi="Times New Roman" w:eastAsia="方正仿宋_GBK" w:cs="Times New Roman"/>
                <w:color w:val="auto"/>
                <w:kern w:val="2"/>
                <w:sz w:val="21"/>
                <w:szCs w:val="22"/>
                <w:highlight w:val="none"/>
                <w:lang w:val="en-US" w:eastAsia="zh-CN" w:bidi="ar-SA"/>
              </w:rPr>
              <w:t>吨</w:t>
            </w:r>
            <w:r>
              <w:rPr>
                <w:rFonts w:hint="eastAsia" w:ascii="Times New Roman" w:hAnsi="Times New Roman" w:eastAsia="方正仿宋_GBK" w:cs="Times New Roman"/>
                <w:color w:val="auto"/>
                <w:kern w:val="2"/>
                <w:sz w:val="21"/>
                <w:szCs w:val="22"/>
                <w:highlight w:val="none"/>
                <w:lang w:val="en-US" w:eastAsia="zh-CN" w:bidi="ar-SA"/>
              </w:rPr>
              <w:t>；</w:t>
            </w:r>
          </w:p>
        </w:tc>
        <w:tc>
          <w:tcPr>
            <w:tcW w:w="1812" w:type="dxa"/>
            <w:tcBorders>
              <w:tl2br w:val="nil"/>
              <w:tr2bl w:val="nil"/>
            </w:tcBorders>
            <w:noWrap w:val="0"/>
            <w:vAlign w:val="center"/>
          </w:tcPr>
          <w:p w14:paraId="7373CB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琼X5422</w:t>
            </w:r>
            <w:r>
              <w:rPr>
                <w:rFonts w:hint="default" w:ascii="Times New Roman" w:hAnsi="Times New Roman" w:eastAsia="方正仿宋_GBK" w:cs="Times New Roman"/>
                <w:color w:val="auto"/>
                <w:kern w:val="2"/>
                <w:sz w:val="21"/>
                <w:szCs w:val="22"/>
                <w:highlight w:val="none"/>
                <w:lang w:val="en-US" w:eastAsia="zh-CN" w:bidi="ar-SA"/>
              </w:rPr>
              <w:t>应急</w:t>
            </w:r>
          </w:p>
        </w:tc>
      </w:tr>
      <w:tr w14:paraId="5E3421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continue"/>
            <w:tcBorders>
              <w:tl2br w:val="nil"/>
              <w:tr2bl w:val="nil"/>
            </w:tcBorders>
            <w:noWrap w:val="0"/>
            <w:vAlign w:val="center"/>
          </w:tcPr>
          <w:p w14:paraId="23C836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p>
        </w:tc>
        <w:tc>
          <w:tcPr>
            <w:tcW w:w="1613" w:type="dxa"/>
            <w:vMerge w:val="continue"/>
            <w:tcBorders>
              <w:tl2br w:val="nil"/>
              <w:tr2bl w:val="nil"/>
            </w:tcBorders>
            <w:noWrap w:val="0"/>
            <w:vAlign w:val="center"/>
          </w:tcPr>
          <w:p w14:paraId="6D5F88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val="en-US" w:eastAsia="zh-CN"/>
              </w:rPr>
            </w:pPr>
          </w:p>
        </w:tc>
        <w:tc>
          <w:tcPr>
            <w:tcW w:w="1933" w:type="dxa"/>
            <w:tcBorders>
              <w:tl2br w:val="nil"/>
              <w:tr2bl w:val="nil"/>
            </w:tcBorders>
            <w:noWrap w:val="0"/>
            <w:vAlign w:val="center"/>
          </w:tcPr>
          <w:p w14:paraId="1DD1C0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2"/>
                <w:highlight w:val="none"/>
              </w:rPr>
            </w:pPr>
            <w:r>
              <w:rPr>
                <w:rFonts w:hint="eastAsia" w:ascii="方正黑体_GBK" w:hAnsi="方正黑体_GBK" w:eastAsia="方正黑体_GBK" w:cs="方正黑体_GBK"/>
                <w:b w:val="0"/>
                <w:bCs w:val="0"/>
                <w:color w:val="auto"/>
                <w:szCs w:val="21"/>
                <w:lang w:val="en-US" w:eastAsia="zh-CN"/>
              </w:rPr>
              <w:t>车距</w:t>
            </w:r>
          </w:p>
        </w:tc>
        <w:tc>
          <w:tcPr>
            <w:tcW w:w="4166" w:type="dxa"/>
            <w:gridSpan w:val="2"/>
            <w:tcBorders>
              <w:tl2br w:val="nil"/>
              <w:tr2bl w:val="nil"/>
            </w:tcBorders>
            <w:noWrap w:val="0"/>
            <w:vAlign w:val="center"/>
          </w:tcPr>
          <w:p w14:paraId="7E01EF29">
            <w:pPr>
              <w:keepNext w:val="0"/>
              <w:keepLines w:val="0"/>
              <w:widowControl w:val="0"/>
              <w:suppressLineNumbers w:val="0"/>
              <w:autoSpaceDE w:val="0"/>
              <w:autoSpaceDN/>
              <w:spacing w:before="0" w:beforeAutospacing="0" w:after="0" w:afterAutospacing="0" w:line="240" w:lineRule="exact"/>
              <w:ind w:left="0" w:leftChars="0" w:right="0" w:rightChars="0"/>
              <w:jc w:val="both"/>
              <w:rPr>
                <w:rFonts w:hint="default" w:ascii="Times New Roman" w:hAnsi="Times New Roman" w:eastAsia="方正仿宋_GBK" w:cs="Times New Roman"/>
                <w:color w:val="auto"/>
                <w:szCs w:val="22"/>
                <w:highlight w:val="none"/>
              </w:rPr>
            </w:pPr>
            <w:r>
              <w:rPr>
                <w:rFonts w:hint="default" w:ascii="Times New Roman" w:hAnsi="Times New Roman" w:eastAsia="方正仿宋_GBK" w:cs="Times New Roman"/>
                <w:bCs/>
                <w:color w:val="auto"/>
                <w:szCs w:val="21"/>
                <w:lang w:eastAsia="zh-CN"/>
              </w:rPr>
              <w:t>距离</w:t>
            </w:r>
            <w:r>
              <w:rPr>
                <w:rFonts w:hint="eastAsia" w:ascii="Times New Roman" w:hAnsi="Times New Roman" w:eastAsia="方正仿宋_GBK" w:cs="Times New Roman"/>
                <w:bCs/>
                <w:color w:val="auto"/>
                <w:szCs w:val="21"/>
                <w:lang w:val="en-US" w:eastAsia="zh-CN"/>
              </w:rPr>
              <w:t>三亚阳光大酒店</w:t>
            </w:r>
            <w:r>
              <w:rPr>
                <w:rFonts w:hint="default" w:ascii="Times New Roman" w:hAnsi="Times New Roman" w:eastAsia="方正仿宋_GBK" w:cs="Times New Roman"/>
                <w:bCs/>
                <w:color w:val="auto"/>
                <w:szCs w:val="21"/>
                <w:lang w:eastAsia="zh-CN"/>
              </w:rPr>
              <w:t>约</w:t>
            </w:r>
            <w:r>
              <w:rPr>
                <w:rFonts w:hint="eastAsia" w:ascii="Times New Roman" w:hAnsi="Times New Roman" w:eastAsia="方正仿宋_GBK" w:cs="Times New Roman"/>
                <w:bCs/>
                <w:color w:val="auto"/>
                <w:szCs w:val="21"/>
                <w:lang w:val="en-US" w:eastAsia="zh-CN"/>
              </w:rPr>
              <w:t>13</w:t>
            </w:r>
            <w:r>
              <w:rPr>
                <w:rFonts w:hint="default" w:ascii="Times New Roman" w:hAnsi="Times New Roman" w:eastAsia="方正仿宋_GBK" w:cs="Times New Roman"/>
                <w:bCs/>
                <w:color w:val="auto"/>
                <w:szCs w:val="21"/>
                <w:lang w:eastAsia="zh-CN"/>
              </w:rPr>
              <w:t>公里。</w:t>
            </w:r>
          </w:p>
        </w:tc>
      </w:tr>
      <w:tr w14:paraId="2276296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28" w:hRule="atLeast"/>
          <w:jc w:val="center"/>
        </w:trPr>
        <w:tc>
          <w:tcPr>
            <w:tcW w:w="1279" w:type="dxa"/>
            <w:vMerge w:val="continue"/>
            <w:tcBorders>
              <w:tl2br w:val="nil"/>
              <w:tr2bl w:val="nil"/>
            </w:tcBorders>
            <w:noWrap w:val="0"/>
            <w:vAlign w:val="center"/>
          </w:tcPr>
          <w:p w14:paraId="60FA17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p>
        </w:tc>
        <w:tc>
          <w:tcPr>
            <w:tcW w:w="1613" w:type="dxa"/>
            <w:vMerge w:val="restart"/>
            <w:tcBorders>
              <w:tl2br w:val="nil"/>
              <w:tr2bl w:val="nil"/>
            </w:tcBorders>
            <w:noWrap w:val="0"/>
            <w:vAlign w:val="center"/>
          </w:tcPr>
          <w:p w14:paraId="6E80A48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val="en-US" w:eastAsia="zh-CN"/>
              </w:rPr>
            </w:pPr>
            <w:r>
              <w:rPr>
                <w:rFonts w:hint="default" w:ascii="Times New Roman" w:hAnsi="Times New Roman" w:eastAsia="方正仿宋_GBK" w:cs="Times New Roman"/>
                <w:color w:val="auto"/>
                <w:szCs w:val="21"/>
                <w:lang w:val="en-US" w:eastAsia="zh-CN"/>
              </w:rPr>
              <w:t>应急通信与车辆勤务站</w:t>
            </w:r>
          </w:p>
        </w:tc>
        <w:tc>
          <w:tcPr>
            <w:tcW w:w="6099" w:type="dxa"/>
            <w:gridSpan w:val="3"/>
            <w:tcBorders>
              <w:tl2br w:val="nil"/>
              <w:tr2bl w:val="nil"/>
            </w:tcBorders>
            <w:noWrap w:val="0"/>
            <w:vAlign w:val="center"/>
          </w:tcPr>
          <w:p w14:paraId="77841A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rFonts w:hint="default" w:ascii="Times New Roman" w:hAnsi="Times New Roman" w:eastAsia="方正仿宋_GBK" w:cs="Times New Roman"/>
                <w:color w:val="auto"/>
                <w:szCs w:val="22"/>
                <w:highlight w:val="none"/>
              </w:rPr>
            </w:pPr>
            <w:r>
              <w:rPr>
                <w:rFonts w:hint="default" w:ascii="Times New Roman" w:hAnsi="Times New Roman" w:eastAsia="方正仿宋_GBK" w:cs="Times New Roman"/>
                <w:color w:val="auto"/>
                <w:kern w:val="2"/>
                <w:sz w:val="21"/>
                <w:szCs w:val="22"/>
                <w:highlight w:val="none"/>
                <w:lang w:val="en-US" w:eastAsia="zh-CN" w:bidi="ar-SA"/>
              </w:rPr>
              <w:t>共有消防救援人员1</w:t>
            </w:r>
            <w:r>
              <w:rPr>
                <w:rFonts w:hint="eastAsia" w:ascii="Times New Roman" w:hAnsi="Times New Roman" w:eastAsia="方正仿宋_GBK" w:cs="Times New Roman"/>
                <w:color w:val="auto"/>
                <w:kern w:val="2"/>
                <w:sz w:val="21"/>
                <w:szCs w:val="22"/>
                <w:highlight w:val="none"/>
                <w:lang w:val="en-US" w:eastAsia="zh" w:bidi="ar-SA"/>
              </w:rPr>
              <w:t>8</w:t>
            </w:r>
            <w:r>
              <w:rPr>
                <w:rFonts w:hint="default" w:ascii="Times New Roman" w:hAnsi="Times New Roman" w:eastAsia="方正仿宋_GBK" w:cs="Times New Roman"/>
                <w:color w:val="auto"/>
                <w:kern w:val="2"/>
                <w:sz w:val="21"/>
                <w:szCs w:val="22"/>
                <w:highlight w:val="none"/>
                <w:lang w:val="en-US" w:eastAsia="zh-CN" w:bidi="ar-SA"/>
              </w:rPr>
              <w:t>人</w:t>
            </w:r>
            <w:r>
              <w:rPr>
                <w:rFonts w:hint="eastAsia" w:ascii="Times New Roman" w:hAnsi="Times New Roman" w:eastAsia="方正仿宋_GBK" w:cs="Times New Roman"/>
                <w:color w:val="auto"/>
                <w:kern w:val="2"/>
                <w:sz w:val="21"/>
                <w:szCs w:val="22"/>
                <w:highlight w:val="none"/>
                <w:lang w:val="en-US" w:eastAsia="zh-CN" w:bidi="ar-SA"/>
              </w:rPr>
              <w:t>，</w:t>
            </w:r>
            <w:r>
              <w:rPr>
                <w:rFonts w:hint="default" w:ascii="Times New Roman" w:hAnsi="Times New Roman" w:eastAsia="方正仿宋_GBK" w:cs="Times New Roman"/>
                <w:color w:val="auto"/>
                <w:kern w:val="2"/>
                <w:sz w:val="21"/>
                <w:szCs w:val="22"/>
                <w:highlight w:val="none"/>
                <w:lang w:val="en-US" w:eastAsia="zh-CN" w:bidi="ar-SA"/>
              </w:rPr>
              <w:t>其中指挥员2人</w:t>
            </w:r>
            <w:r>
              <w:rPr>
                <w:rFonts w:hint="eastAsia" w:ascii="Times New Roman" w:hAnsi="Times New Roman" w:eastAsia="方正仿宋_GBK" w:cs="Times New Roman"/>
                <w:color w:val="auto"/>
                <w:kern w:val="2"/>
                <w:sz w:val="21"/>
                <w:szCs w:val="22"/>
                <w:highlight w:val="none"/>
                <w:lang w:val="en-US" w:eastAsia="zh-CN" w:bidi="ar-SA"/>
              </w:rPr>
              <w:t>，</w:t>
            </w:r>
            <w:r>
              <w:rPr>
                <w:rFonts w:hint="default" w:ascii="Times New Roman" w:hAnsi="Times New Roman" w:eastAsia="方正仿宋_GBK" w:cs="Times New Roman"/>
                <w:color w:val="auto"/>
                <w:kern w:val="2"/>
                <w:sz w:val="21"/>
                <w:szCs w:val="22"/>
                <w:highlight w:val="none"/>
                <w:lang w:val="en-US" w:eastAsia="zh-CN" w:bidi="ar-SA"/>
              </w:rPr>
              <w:t>消防员1</w:t>
            </w:r>
            <w:r>
              <w:rPr>
                <w:rFonts w:hint="eastAsia" w:ascii="Times New Roman" w:hAnsi="Times New Roman" w:eastAsia="方正仿宋_GBK" w:cs="Times New Roman"/>
                <w:color w:val="auto"/>
                <w:kern w:val="2"/>
                <w:sz w:val="21"/>
                <w:szCs w:val="22"/>
                <w:highlight w:val="none"/>
                <w:lang w:val="en-US" w:eastAsia="zh" w:bidi="ar-SA"/>
              </w:rPr>
              <w:t>6</w:t>
            </w:r>
            <w:r>
              <w:rPr>
                <w:rFonts w:hint="default" w:ascii="Times New Roman" w:hAnsi="Times New Roman" w:eastAsia="方正仿宋_GBK" w:cs="Times New Roman"/>
                <w:color w:val="auto"/>
                <w:kern w:val="2"/>
                <w:sz w:val="21"/>
                <w:szCs w:val="22"/>
                <w:highlight w:val="none"/>
                <w:lang w:val="en-US" w:eastAsia="zh-CN" w:bidi="ar-SA"/>
              </w:rPr>
              <w:t>人。</w:t>
            </w:r>
          </w:p>
        </w:tc>
      </w:tr>
      <w:tr w14:paraId="651184F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continue"/>
            <w:tcBorders>
              <w:tl2br w:val="nil"/>
              <w:tr2bl w:val="nil"/>
            </w:tcBorders>
            <w:noWrap w:val="0"/>
            <w:vAlign w:val="center"/>
          </w:tcPr>
          <w:p w14:paraId="01F60E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157F3C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Times New Roman" w:hAnsi="Times New Roman" w:eastAsia="方正仿宋_GBK" w:cs="Times New Roman"/>
                <w:color w:val="auto"/>
                <w:szCs w:val="21"/>
                <w:lang w:val="en-US" w:eastAsia="zh-CN"/>
              </w:rPr>
            </w:pPr>
          </w:p>
        </w:tc>
        <w:tc>
          <w:tcPr>
            <w:tcW w:w="1933" w:type="dxa"/>
            <w:tcBorders>
              <w:tl2br w:val="nil"/>
              <w:tr2bl w:val="nil"/>
            </w:tcBorders>
            <w:noWrap w:val="0"/>
            <w:vAlign w:val="center"/>
          </w:tcPr>
          <w:p w14:paraId="2053DB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姓名</w:t>
            </w:r>
          </w:p>
        </w:tc>
        <w:tc>
          <w:tcPr>
            <w:tcW w:w="2354" w:type="dxa"/>
            <w:tcBorders>
              <w:tl2br w:val="nil"/>
              <w:tr2bl w:val="nil"/>
            </w:tcBorders>
            <w:noWrap w:val="0"/>
            <w:vAlign w:val="center"/>
          </w:tcPr>
          <w:p w14:paraId="20BEF3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职务</w:t>
            </w:r>
          </w:p>
        </w:tc>
        <w:tc>
          <w:tcPr>
            <w:tcW w:w="1812" w:type="dxa"/>
            <w:tcBorders>
              <w:tl2br w:val="nil"/>
              <w:tr2bl w:val="nil"/>
            </w:tcBorders>
            <w:noWrap w:val="0"/>
            <w:vAlign w:val="center"/>
          </w:tcPr>
          <w:p w14:paraId="3D5B14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电话</w:t>
            </w:r>
          </w:p>
        </w:tc>
      </w:tr>
      <w:tr w14:paraId="1B15D92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7089FF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020DF6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Times New Roman" w:hAnsi="Times New Roman" w:eastAsia="方正仿宋_GBK" w:cs="Times New Roman"/>
                <w:color w:val="auto"/>
                <w:szCs w:val="21"/>
                <w:lang w:val="en-US" w:eastAsia="zh-CN"/>
              </w:rPr>
            </w:pPr>
          </w:p>
        </w:tc>
        <w:tc>
          <w:tcPr>
            <w:tcW w:w="1933" w:type="dxa"/>
            <w:tcBorders>
              <w:tl2br w:val="nil"/>
              <w:tr2bl w:val="nil"/>
            </w:tcBorders>
            <w:noWrap w:val="0"/>
            <w:vAlign w:val="center"/>
          </w:tcPr>
          <w:p w14:paraId="46A53E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罗涛</w:t>
            </w:r>
          </w:p>
        </w:tc>
        <w:tc>
          <w:tcPr>
            <w:tcW w:w="2354" w:type="dxa"/>
            <w:tcBorders>
              <w:tl2br w:val="nil"/>
              <w:tr2bl w:val="nil"/>
            </w:tcBorders>
            <w:noWrap w:val="0"/>
            <w:vAlign w:val="center"/>
          </w:tcPr>
          <w:p w14:paraId="2F3046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站长</w:t>
            </w:r>
          </w:p>
        </w:tc>
        <w:tc>
          <w:tcPr>
            <w:tcW w:w="1812" w:type="dxa"/>
            <w:tcBorders>
              <w:tl2br w:val="nil"/>
              <w:tr2bl w:val="nil"/>
            </w:tcBorders>
            <w:noWrap w:val="0"/>
            <w:vAlign w:val="center"/>
          </w:tcPr>
          <w:p w14:paraId="6CBCC2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18889841160</w:t>
            </w:r>
          </w:p>
        </w:tc>
      </w:tr>
      <w:tr w14:paraId="3DE5D8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225E14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79D42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Times New Roman" w:hAnsi="Times New Roman" w:eastAsia="方正仿宋_GBK" w:cs="Times New Roman"/>
                <w:color w:val="auto"/>
                <w:szCs w:val="21"/>
                <w:lang w:val="en-US" w:eastAsia="zh-CN"/>
              </w:rPr>
            </w:pPr>
          </w:p>
        </w:tc>
        <w:tc>
          <w:tcPr>
            <w:tcW w:w="1933" w:type="dxa"/>
            <w:tcBorders>
              <w:tl2br w:val="nil"/>
              <w:tr2bl w:val="nil"/>
            </w:tcBorders>
            <w:noWrap w:val="0"/>
            <w:vAlign w:val="center"/>
          </w:tcPr>
          <w:p w14:paraId="7DA4CD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朱子金</w:t>
            </w:r>
          </w:p>
        </w:tc>
        <w:tc>
          <w:tcPr>
            <w:tcW w:w="2354" w:type="dxa"/>
            <w:tcBorders>
              <w:tl2br w:val="nil"/>
              <w:tr2bl w:val="nil"/>
            </w:tcBorders>
            <w:noWrap w:val="0"/>
            <w:vAlign w:val="center"/>
          </w:tcPr>
          <w:p w14:paraId="20FFF8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指导员</w:t>
            </w:r>
          </w:p>
        </w:tc>
        <w:tc>
          <w:tcPr>
            <w:tcW w:w="1812" w:type="dxa"/>
            <w:tcBorders>
              <w:tl2br w:val="nil"/>
              <w:tr2bl w:val="nil"/>
            </w:tcBorders>
            <w:noWrap w:val="0"/>
            <w:vAlign w:val="center"/>
          </w:tcPr>
          <w:p w14:paraId="6BA88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18289799984</w:t>
            </w:r>
          </w:p>
        </w:tc>
      </w:tr>
      <w:tr w14:paraId="6CF0DD0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04657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072ABA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Times New Roman" w:hAnsi="Times New Roman" w:eastAsia="方正仿宋_GBK" w:cs="Times New Roman"/>
                <w:color w:val="auto"/>
                <w:szCs w:val="21"/>
                <w:lang w:val="en-US" w:eastAsia="zh-CN"/>
              </w:rPr>
            </w:pPr>
          </w:p>
        </w:tc>
        <w:tc>
          <w:tcPr>
            <w:tcW w:w="1933" w:type="dxa"/>
            <w:tcBorders>
              <w:tl2br w:val="nil"/>
              <w:tr2bl w:val="nil"/>
            </w:tcBorders>
            <w:noWrap w:val="0"/>
            <w:vAlign w:val="center"/>
          </w:tcPr>
          <w:p w14:paraId="1D6162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车种</w:t>
            </w:r>
          </w:p>
        </w:tc>
        <w:tc>
          <w:tcPr>
            <w:tcW w:w="2354" w:type="dxa"/>
            <w:tcBorders>
              <w:tl2br w:val="nil"/>
              <w:tr2bl w:val="nil"/>
            </w:tcBorders>
            <w:noWrap w:val="0"/>
            <w:vAlign w:val="center"/>
          </w:tcPr>
          <w:p w14:paraId="02436A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性能</w:t>
            </w:r>
          </w:p>
        </w:tc>
        <w:tc>
          <w:tcPr>
            <w:tcW w:w="1812" w:type="dxa"/>
            <w:tcBorders>
              <w:tl2br w:val="nil"/>
              <w:tr2bl w:val="nil"/>
            </w:tcBorders>
            <w:noWrap w:val="0"/>
            <w:vAlign w:val="center"/>
          </w:tcPr>
          <w:p w14:paraId="35A7E5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车辆号牌</w:t>
            </w:r>
          </w:p>
        </w:tc>
      </w:tr>
      <w:tr w14:paraId="443E663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3CEC25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51848A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Times New Roman" w:hAnsi="Times New Roman" w:eastAsia="方正仿宋_GBK" w:cs="Times New Roman"/>
                <w:color w:val="auto"/>
                <w:szCs w:val="21"/>
                <w:lang w:val="en-US" w:eastAsia="zh-CN"/>
              </w:rPr>
            </w:pPr>
          </w:p>
        </w:tc>
        <w:tc>
          <w:tcPr>
            <w:tcW w:w="1933" w:type="dxa"/>
            <w:tcBorders>
              <w:tl2br w:val="nil"/>
              <w:tr2bl w:val="nil"/>
            </w:tcBorders>
            <w:noWrap w:val="0"/>
            <w:vAlign w:val="center"/>
          </w:tcPr>
          <w:p w14:paraId="38DAE3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6吨</w:t>
            </w:r>
            <w:r>
              <w:rPr>
                <w:rFonts w:hint="default" w:ascii="Times New Roman" w:hAnsi="Times New Roman" w:eastAsia="方正仿宋_GBK" w:cs="Times New Roman"/>
                <w:color w:val="auto"/>
                <w:kern w:val="2"/>
                <w:sz w:val="21"/>
                <w:szCs w:val="22"/>
                <w:highlight w:val="none"/>
                <w:lang w:val="en-US" w:eastAsia="zh-CN" w:bidi="ar-SA"/>
              </w:rPr>
              <w:t>泡沫消防车</w:t>
            </w:r>
          </w:p>
        </w:tc>
        <w:tc>
          <w:tcPr>
            <w:tcW w:w="2354" w:type="dxa"/>
            <w:tcBorders>
              <w:tl2br w:val="nil"/>
              <w:tr2bl w:val="nil"/>
            </w:tcBorders>
            <w:noWrap w:val="0"/>
            <w:vAlign w:val="center"/>
          </w:tcPr>
          <w:p w14:paraId="09FD44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水:5</w:t>
            </w:r>
            <w:r>
              <w:rPr>
                <w:rFonts w:hint="default" w:ascii="Times New Roman" w:hAnsi="Times New Roman" w:eastAsia="方正仿宋_GBK" w:cs="Times New Roman"/>
                <w:color w:val="auto"/>
                <w:kern w:val="2"/>
                <w:sz w:val="21"/>
                <w:szCs w:val="22"/>
                <w:highlight w:val="none"/>
                <w:lang w:val="en-US" w:eastAsia="zh-CN" w:bidi="ar-SA"/>
              </w:rPr>
              <w:t>吨</w:t>
            </w:r>
            <w:r>
              <w:rPr>
                <w:rFonts w:hint="eastAsia" w:ascii="Times New Roman" w:hAnsi="Times New Roman" w:eastAsia="方正仿宋_GBK" w:cs="Times New Roman"/>
                <w:color w:val="auto"/>
                <w:kern w:val="2"/>
                <w:sz w:val="21"/>
                <w:szCs w:val="22"/>
                <w:highlight w:val="none"/>
                <w:lang w:val="en-US" w:eastAsia="zh-CN" w:bidi="ar-SA"/>
              </w:rPr>
              <w:t>；泡沫:1</w:t>
            </w:r>
            <w:r>
              <w:rPr>
                <w:rFonts w:hint="default" w:ascii="Times New Roman" w:hAnsi="Times New Roman" w:eastAsia="方正仿宋_GBK" w:cs="Times New Roman"/>
                <w:color w:val="auto"/>
                <w:kern w:val="2"/>
                <w:sz w:val="21"/>
                <w:szCs w:val="22"/>
                <w:highlight w:val="none"/>
                <w:lang w:val="en-US" w:eastAsia="zh-CN" w:bidi="ar-SA"/>
              </w:rPr>
              <w:t>吨</w:t>
            </w:r>
            <w:r>
              <w:rPr>
                <w:rFonts w:hint="eastAsia" w:ascii="Times New Roman" w:hAnsi="Times New Roman" w:eastAsia="方正仿宋_GBK" w:cs="Times New Roman"/>
                <w:color w:val="auto"/>
                <w:kern w:val="2"/>
                <w:sz w:val="21"/>
                <w:szCs w:val="22"/>
                <w:highlight w:val="none"/>
                <w:lang w:val="en-US" w:eastAsia="zh-CN" w:bidi="ar-SA"/>
              </w:rPr>
              <w:t>；</w:t>
            </w:r>
          </w:p>
        </w:tc>
        <w:tc>
          <w:tcPr>
            <w:tcW w:w="1812" w:type="dxa"/>
            <w:tcBorders>
              <w:tl2br w:val="nil"/>
              <w:tr2bl w:val="nil"/>
            </w:tcBorders>
            <w:noWrap w:val="0"/>
            <w:vAlign w:val="center"/>
          </w:tcPr>
          <w:p w14:paraId="220A58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琼X5109</w:t>
            </w:r>
            <w:r>
              <w:rPr>
                <w:rFonts w:hint="default" w:ascii="Times New Roman" w:hAnsi="Times New Roman" w:eastAsia="方正仿宋_GBK" w:cs="Times New Roman"/>
                <w:color w:val="auto"/>
                <w:kern w:val="2"/>
                <w:sz w:val="21"/>
                <w:szCs w:val="22"/>
                <w:highlight w:val="none"/>
                <w:lang w:val="en-US" w:eastAsia="zh-CN" w:bidi="ar-SA"/>
              </w:rPr>
              <w:t>应急</w:t>
            </w:r>
          </w:p>
        </w:tc>
      </w:tr>
      <w:tr w14:paraId="78EEFB2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319EE5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3D92C6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Times New Roman" w:hAnsi="Times New Roman" w:eastAsia="方正仿宋_GBK" w:cs="Times New Roman"/>
                <w:color w:val="auto"/>
                <w:szCs w:val="21"/>
                <w:lang w:val="en-US" w:eastAsia="zh-CN"/>
              </w:rPr>
            </w:pPr>
          </w:p>
        </w:tc>
        <w:tc>
          <w:tcPr>
            <w:tcW w:w="1933" w:type="dxa"/>
            <w:tcBorders>
              <w:tl2br w:val="nil"/>
              <w:tr2bl w:val="nil"/>
            </w:tcBorders>
            <w:noWrap w:val="0"/>
            <w:vAlign w:val="center"/>
          </w:tcPr>
          <w:p w14:paraId="745A4D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5吨</w:t>
            </w:r>
            <w:r>
              <w:rPr>
                <w:rFonts w:hint="default" w:ascii="Times New Roman" w:hAnsi="Times New Roman" w:eastAsia="方正仿宋_GBK" w:cs="Times New Roman"/>
                <w:color w:val="auto"/>
                <w:kern w:val="2"/>
                <w:sz w:val="21"/>
                <w:szCs w:val="22"/>
                <w:highlight w:val="none"/>
                <w:lang w:val="en-US" w:eastAsia="zh-CN" w:bidi="ar-SA"/>
              </w:rPr>
              <w:t>水罐消防车</w:t>
            </w:r>
          </w:p>
        </w:tc>
        <w:tc>
          <w:tcPr>
            <w:tcW w:w="2354" w:type="dxa"/>
            <w:tcBorders>
              <w:tl2br w:val="nil"/>
              <w:tr2bl w:val="nil"/>
            </w:tcBorders>
            <w:noWrap w:val="0"/>
            <w:vAlign w:val="center"/>
          </w:tcPr>
          <w:p w14:paraId="54A4DD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水:5</w:t>
            </w:r>
            <w:r>
              <w:rPr>
                <w:rFonts w:hint="default" w:ascii="Times New Roman" w:hAnsi="Times New Roman" w:eastAsia="方正仿宋_GBK" w:cs="Times New Roman"/>
                <w:color w:val="auto"/>
                <w:kern w:val="2"/>
                <w:sz w:val="21"/>
                <w:szCs w:val="22"/>
                <w:highlight w:val="none"/>
                <w:lang w:val="en-US" w:eastAsia="zh-CN" w:bidi="ar-SA"/>
              </w:rPr>
              <w:t>吨</w:t>
            </w:r>
          </w:p>
        </w:tc>
        <w:tc>
          <w:tcPr>
            <w:tcW w:w="1812" w:type="dxa"/>
            <w:tcBorders>
              <w:tl2br w:val="nil"/>
              <w:tr2bl w:val="nil"/>
            </w:tcBorders>
            <w:noWrap w:val="0"/>
            <w:vAlign w:val="center"/>
          </w:tcPr>
          <w:p w14:paraId="5AE91B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琼X5149</w:t>
            </w:r>
            <w:r>
              <w:rPr>
                <w:rFonts w:hint="default" w:ascii="Times New Roman" w:hAnsi="Times New Roman" w:eastAsia="方正仿宋_GBK" w:cs="Times New Roman"/>
                <w:color w:val="auto"/>
                <w:kern w:val="2"/>
                <w:sz w:val="21"/>
                <w:szCs w:val="22"/>
                <w:highlight w:val="none"/>
                <w:lang w:val="en-US" w:eastAsia="zh-CN" w:bidi="ar-SA"/>
              </w:rPr>
              <w:t>应急</w:t>
            </w:r>
          </w:p>
        </w:tc>
      </w:tr>
      <w:tr w14:paraId="153CC4A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7C0F90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Borders>
              <w:tl2br w:val="nil"/>
              <w:tr2bl w:val="nil"/>
            </w:tcBorders>
            <w:noWrap w:val="0"/>
            <w:vAlign w:val="center"/>
          </w:tcPr>
          <w:p w14:paraId="46EF3C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Times New Roman" w:hAnsi="Times New Roman" w:eastAsia="方正仿宋_GBK" w:cs="Times New Roman"/>
                <w:color w:val="auto"/>
                <w:szCs w:val="21"/>
                <w:lang w:val="en-US" w:eastAsia="zh-CN"/>
              </w:rPr>
            </w:pPr>
          </w:p>
        </w:tc>
        <w:tc>
          <w:tcPr>
            <w:tcW w:w="1933" w:type="dxa"/>
            <w:tcBorders>
              <w:tl2br w:val="nil"/>
              <w:tr2bl w:val="nil"/>
            </w:tcBorders>
            <w:noWrap w:val="0"/>
            <w:vAlign w:val="center"/>
          </w:tcPr>
          <w:p w14:paraId="1624A6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仿宋_GBK" w:hAnsi="方正仿宋_GBK" w:eastAsia="方正仿宋_GBK" w:cs="方正仿宋_GBK"/>
                <w:color w:val="auto"/>
                <w:szCs w:val="21"/>
                <w:highlight w:val="none"/>
              </w:rPr>
            </w:pPr>
            <w:r>
              <w:rPr>
                <w:rFonts w:hint="eastAsia" w:ascii="方正黑体_GBK" w:hAnsi="方正黑体_GBK" w:eastAsia="方正黑体_GBK" w:cs="方正黑体_GBK"/>
                <w:b w:val="0"/>
                <w:bCs w:val="0"/>
                <w:color w:val="auto"/>
                <w:szCs w:val="21"/>
                <w:lang w:val="en-US" w:eastAsia="zh-CN"/>
              </w:rPr>
              <w:t>车距</w:t>
            </w:r>
          </w:p>
        </w:tc>
        <w:tc>
          <w:tcPr>
            <w:tcW w:w="4166" w:type="dxa"/>
            <w:gridSpan w:val="2"/>
            <w:tcBorders>
              <w:tl2br w:val="nil"/>
              <w:tr2bl w:val="nil"/>
            </w:tcBorders>
            <w:noWrap w:val="0"/>
            <w:vAlign w:val="center"/>
          </w:tcPr>
          <w:p w14:paraId="1A7B340E">
            <w:pPr>
              <w:keepNext w:val="0"/>
              <w:keepLines w:val="0"/>
              <w:widowControl w:val="0"/>
              <w:suppressLineNumbers w:val="0"/>
              <w:autoSpaceDE w:val="0"/>
              <w:autoSpaceDN/>
              <w:spacing w:before="0" w:beforeAutospacing="0" w:after="0" w:afterAutospacing="0" w:line="240" w:lineRule="exact"/>
              <w:ind w:left="0" w:leftChars="0" w:right="0" w:rightChars="0"/>
              <w:jc w:val="both"/>
              <w:rPr>
                <w:rFonts w:hint="eastAsia" w:ascii="方正仿宋_GBK" w:hAnsi="方正仿宋_GBK" w:eastAsia="方正仿宋_GBK" w:cs="方正仿宋_GBK"/>
                <w:bCs/>
                <w:color w:val="auto"/>
                <w:szCs w:val="21"/>
                <w:highlight w:val="none"/>
                <w:lang w:val="en-US" w:eastAsia="zh-CN"/>
              </w:rPr>
            </w:pPr>
            <w:r>
              <w:rPr>
                <w:rFonts w:hint="default" w:ascii="Times New Roman" w:hAnsi="Times New Roman" w:eastAsia="方正仿宋_GBK" w:cs="Times New Roman"/>
                <w:bCs/>
                <w:color w:val="auto"/>
                <w:szCs w:val="21"/>
                <w:lang w:eastAsia="zh-CN"/>
              </w:rPr>
              <w:t>距离</w:t>
            </w:r>
            <w:r>
              <w:rPr>
                <w:rFonts w:hint="eastAsia" w:ascii="Times New Roman" w:hAnsi="Times New Roman" w:eastAsia="方正仿宋_GBK" w:cs="Times New Roman"/>
                <w:bCs/>
                <w:color w:val="auto"/>
                <w:szCs w:val="21"/>
                <w:lang w:val="en-US" w:eastAsia="zh-CN"/>
              </w:rPr>
              <w:t>三亚阳光大酒店</w:t>
            </w:r>
            <w:r>
              <w:rPr>
                <w:rFonts w:hint="default" w:ascii="Times New Roman" w:hAnsi="Times New Roman" w:eastAsia="方正仿宋_GBK" w:cs="Times New Roman"/>
                <w:bCs/>
                <w:color w:val="auto"/>
                <w:szCs w:val="21"/>
                <w:lang w:eastAsia="zh-CN"/>
              </w:rPr>
              <w:t>约</w:t>
            </w:r>
            <w:r>
              <w:rPr>
                <w:rFonts w:hint="eastAsia" w:ascii="Times New Roman" w:hAnsi="Times New Roman" w:eastAsia="方正仿宋_GBK" w:cs="Times New Roman"/>
                <w:bCs/>
                <w:color w:val="auto"/>
                <w:szCs w:val="21"/>
                <w:lang w:val="en-US" w:eastAsia="zh-CN"/>
              </w:rPr>
              <w:t>11</w:t>
            </w:r>
            <w:r>
              <w:rPr>
                <w:rFonts w:hint="default" w:ascii="Times New Roman" w:hAnsi="Times New Roman" w:eastAsia="方正仿宋_GBK" w:cs="Times New Roman"/>
                <w:bCs/>
                <w:color w:val="auto"/>
                <w:szCs w:val="21"/>
                <w:lang w:eastAsia="zh-CN"/>
              </w:rPr>
              <w:t>公里。</w:t>
            </w:r>
          </w:p>
        </w:tc>
      </w:tr>
      <w:tr w14:paraId="6696A5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0951FE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restart"/>
            <w:tcBorders>
              <w:tl2br w:val="nil"/>
              <w:tr2bl w:val="nil"/>
            </w:tcBorders>
            <w:noWrap w:val="0"/>
            <w:vAlign w:val="center"/>
          </w:tcPr>
          <w:p w14:paraId="714DF4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Times New Roman" w:hAnsi="Times New Roman" w:eastAsia="方正仿宋_GBK" w:cs="Times New Roman"/>
                <w:color w:val="auto"/>
                <w:szCs w:val="21"/>
                <w:lang w:val="en-US" w:eastAsia="zh-CN"/>
              </w:rPr>
            </w:pPr>
            <w:r>
              <w:rPr>
                <w:rFonts w:hint="eastAsia" w:ascii="Times New Roman" w:hAnsi="Times New Roman" w:eastAsia="方正仿宋_GBK" w:cs="Times New Roman"/>
                <w:color w:val="auto"/>
                <w:szCs w:val="21"/>
                <w:lang w:val="en-US" w:eastAsia="zh"/>
              </w:rPr>
              <w:t>文明路</w:t>
            </w:r>
            <w:r>
              <w:rPr>
                <w:rFonts w:hint="eastAsia" w:ascii="Times New Roman" w:hAnsi="Times New Roman" w:eastAsia="方正仿宋_GBK" w:cs="Times New Roman"/>
                <w:color w:val="auto"/>
                <w:szCs w:val="21"/>
                <w:lang w:val="en-US" w:eastAsia="zh-CN"/>
              </w:rPr>
              <w:t>消防站</w:t>
            </w:r>
          </w:p>
        </w:tc>
        <w:tc>
          <w:tcPr>
            <w:tcW w:w="6099" w:type="dxa"/>
            <w:gridSpan w:val="3"/>
            <w:tcBorders>
              <w:tl2br w:val="nil"/>
              <w:tr2bl w:val="nil"/>
            </w:tcBorders>
            <w:noWrap w:val="0"/>
            <w:vAlign w:val="center"/>
          </w:tcPr>
          <w:p w14:paraId="0C641C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eastAsia" w:ascii="方正仿宋_GBK" w:hAnsi="方正仿宋_GBK" w:eastAsia="方正仿宋_GBK" w:cs="方正仿宋_GBK"/>
                <w:bCs/>
                <w:color w:val="auto"/>
                <w:szCs w:val="21"/>
                <w:highlight w:val="none"/>
                <w:lang w:val="en-US" w:eastAsia="zh-CN"/>
              </w:rPr>
            </w:pPr>
            <w:r>
              <w:rPr>
                <w:rFonts w:hint="default" w:ascii="Times New Roman" w:hAnsi="Times New Roman" w:eastAsia="方正仿宋_GBK" w:cs="Times New Roman"/>
                <w:color w:val="auto"/>
                <w:kern w:val="2"/>
                <w:sz w:val="21"/>
                <w:szCs w:val="22"/>
                <w:highlight w:val="none"/>
                <w:lang w:val="en-US" w:eastAsia="zh-CN" w:bidi="ar-SA"/>
              </w:rPr>
              <w:t>共有消防救援人员</w:t>
            </w:r>
            <w:r>
              <w:rPr>
                <w:rFonts w:hint="eastAsia" w:ascii="Times New Roman" w:hAnsi="Times New Roman" w:eastAsia="方正仿宋_GBK" w:cs="Times New Roman"/>
                <w:color w:val="auto"/>
                <w:kern w:val="2"/>
                <w:sz w:val="21"/>
                <w:szCs w:val="22"/>
                <w:highlight w:val="none"/>
                <w:lang w:val="en-US" w:eastAsia="zh-CN" w:bidi="ar-SA"/>
              </w:rPr>
              <w:t>2</w:t>
            </w:r>
            <w:r>
              <w:rPr>
                <w:rFonts w:hint="eastAsia" w:ascii="Times New Roman" w:hAnsi="Times New Roman" w:eastAsia="方正仿宋_GBK" w:cs="Times New Roman"/>
                <w:color w:val="auto"/>
                <w:kern w:val="2"/>
                <w:sz w:val="21"/>
                <w:szCs w:val="22"/>
                <w:highlight w:val="none"/>
                <w:lang w:val="en-US" w:eastAsia="zh" w:bidi="ar-SA"/>
              </w:rPr>
              <w:t>4</w:t>
            </w:r>
            <w:r>
              <w:rPr>
                <w:rFonts w:hint="default" w:ascii="Times New Roman" w:hAnsi="Times New Roman" w:eastAsia="方正仿宋_GBK" w:cs="Times New Roman"/>
                <w:color w:val="auto"/>
                <w:kern w:val="2"/>
                <w:sz w:val="21"/>
                <w:szCs w:val="22"/>
                <w:highlight w:val="none"/>
                <w:lang w:val="en-US" w:eastAsia="zh-CN" w:bidi="ar-SA"/>
              </w:rPr>
              <w:t>人，其中指挥员</w:t>
            </w:r>
            <w:r>
              <w:rPr>
                <w:rFonts w:hint="eastAsia" w:ascii="Times New Roman" w:hAnsi="Times New Roman" w:eastAsia="方正仿宋_GBK" w:cs="Times New Roman"/>
                <w:color w:val="auto"/>
                <w:kern w:val="2"/>
                <w:sz w:val="21"/>
                <w:szCs w:val="22"/>
                <w:highlight w:val="none"/>
                <w:lang w:val="en-US" w:eastAsia="zh" w:bidi="ar-SA"/>
              </w:rPr>
              <w:t>4</w:t>
            </w:r>
            <w:r>
              <w:rPr>
                <w:rFonts w:hint="eastAsia" w:ascii="Times New Roman" w:hAnsi="Times New Roman" w:eastAsia="方正仿宋_GBK" w:cs="Times New Roman"/>
                <w:color w:val="auto"/>
                <w:kern w:val="2"/>
                <w:sz w:val="21"/>
                <w:szCs w:val="22"/>
                <w:highlight w:val="none"/>
                <w:lang w:val="en-US" w:eastAsia="zh-CN" w:bidi="ar-SA"/>
              </w:rPr>
              <w:t>人，</w:t>
            </w:r>
            <w:r>
              <w:rPr>
                <w:rFonts w:hint="default" w:ascii="Times New Roman" w:hAnsi="Times New Roman" w:eastAsia="方正仿宋_GBK" w:cs="Times New Roman"/>
                <w:color w:val="auto"/>
                <w:kern w:val="2"/>
                <w:sz w:val="21"/>
                <w:szCs w:val="22"/>
                <w:highlight w:val="none"/>
                <w:lang w:val="en-US" w:eastAsia="zh-CN" w:bidi="ar-SA"/>
              </w:rPr>
              <w:t>消防员</w:t>
            </w:r>
            <w:r>
              <w:rPr>
                <w:rFonts w:hint="eastAsia" w:ascii="Times New Roman" w:hAnsi="Times New Roman" w:eastAsia="方正仿宋_GBK" w:cs="Times New Roman"/>
                <w:color w:val="auto"/>
                <w:kern w:val="2"/>
                <w:sz w:val="21"/>
                <w:szCs w:val="22"/>
                <w:highlight w:val="none"/>
                <w:lang w:val="en-US" w:eastAsia="zh" w:bidi="ar-SA"/>
              </w:rPr>
              <w:t>20</w:t>
            </w:r>
            <w:r>
              <w:rPr>
                <w:rFonts w:hint="default" w:ascii="Times New Roman" w:hAnsi="Times New Roman" w:eastAsia="方正仿宋_GBK" w:cs="Times New Roman"/>
                <w:color w:val="auto"/>
                <w:kern w:val="2"/>
                <w:sz w:val="21"/>
                <w:szCs w:val="22"/>
                <w:highlight w:val="none"/>
                <w:lang w:val="en-US" w:eastAsia="zh-CN" w:bidi="ar-SA"/>
              </w:rPr>
              <w:t>人</w:t>
            </w:r>
            <w:r>
              <w:rPr>
                <w:rFonts w:hint="eastAsia" w:ascii="Times New Roman" w:hAnsi="Times New Roman" w:eastAsia="方正仿宋_GBK" w:cs="Times New Roman"/>
                <w:color w:val="auto"/>
                <w:kern w:val="2"/>
                <w:sz w:val="21"/>
                <w:szCs w:val="22"/>
                <w:highlight w:val="none"/>
                <w:lang w:val="en-US" w:eastAsia="zh-CN" w:bidi="ar-SA"/>
              </w:rPr>
              <w:t>。</w:t>
            </w:r>
          </w:p>
        </w:tc>
      </w:tr>
      <w:tr w14:paraId="0A2290C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3EBB60DE">
            <w:pPr>
              <w:pStyle w:val="2"/>
              <w:keepNext w:val="0"/>
              <w:keepLines w:val="0"/>
              <w:suppressLineNumbers w:val="0"/>
              <w:spacing w:before="0" w:beforeAutospacing="0" w:after="0" w:afterAutospacing="0"/>
              <w:ind w:left="0" w:right="0"/>
              <w:rPr>
                <w:rFonts w:hint="eastAsia"/>
                <w:kern w:val="2"/>
              </w:rPr>
            </w:pPr>
          </w:p>
        </w:tc>
        <w:tc>
          <w:tcPr>
            <w:tcW w:w="1613" w:type="dxa"/>
            <w:vMerge w:val="continue"/>
            <w:tcBorders>
              <w:tl2br w:val="nil"/>
              <w:tr2bl w:val="nil"/>
            </w:tcBorders>
            <w:noWrap w:val="0"/>
            <w:vAlign w:val="center"/>
          </w:tcPr>
          <w:p w14:paraId="65A60C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000000"/>
                <w:szCs w:val="21"/>
                <w:highlight w:val="none"/>
                <w:lang w:val="en-US" w:eastAsia="zh-CN"/>
              </w:rPr>
            </w:pPr>
          </w:p>
        </w:tc>
        <w:tc>
          <w:tcPr>
            <w:tcW w:w="1933" w:type="dxa"/>
            <w:tcBorders>
              <w:tl2br w:val="nil"/>
              <w:tr2bl w:val="nil"/>
            </w:tcBorders>
            <w:noWrap w:val="0"/>
            <w:vAlign w:val="center"/>
          </w:tcPr>
          <w:p w14:paraId="02F8D7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姓名</w:t>
            </w:r>
          </w:p>
        </w:tc>
        <w:tc>
          <w:tcPr>
            <w:tcW w:w="2354" w:type="dxa"/>
            <w:tcBorders>
              <w:tl2br w:val="nil"/>
              <w:tr2bl w:val="nil"/>
            </w:tcBorders>
            <w:noWrap w:val="0"/>
            <w:vAlign w:val="center"/>
          </w:tcPr>
          <w:p w14:paraId="41192D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职务</w:t>
            </w:r>
          </w:p>
        </w:tc>
        <w:tc>
          <w:tcPr>
            <w:tcW w:w="1812" w:type="dxa"/>
            <w:tcBorders>
              <w:tl2br w:val="nil"/>
              <w:tr2bl w:val="nil"/>
            </w:tcBorders>
            <w:noWrap w:val="0"/>
            <w:vAlign w:val="center"/>
          </w:tcPr>
          <w:p w14:paraId="4B687A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电话</w:t>
            </w:r>
          </w:p>
        </w:tc>
      </w:tr>
      <w:tr w14:paraId="6E288EA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343E886E">
            <w:pPr>
              <w:pStyle w:val="2"/>
              <w:keepNext w:val="0"/>
              <w:keepLines w:val="0"/>
              <w:suppressLineNumbers w:val="0"/>
              <w:spacing w:before="0" w:beforeAutospacing="0" w:after="0" w:afterAutospacing="0"/>
              <w:ind w:left="0" w:right="0"/>
              <w:rPr>
                <w:rFonts w:hint="eastAsia"/>
                <w:kern w:val="2"/>
              </w:rPr>
            </w:pPr>
          </w:p>
        </w:tc>
        <w:tc>
          <w:tcPr>
            <w:tcW w:w="1613" w:type="dxa"/>
            <w:vMerge w:val="continue"/>
            <w:tcBorders>
              <w:tl2br w:val="nil"/>
              <w:tr2bl w:val="nil"/>
            </w:tcBorders>
            <w:noWrap w:val="0"/>
            <w:vAlign w:val="center"/>
          </w:tcPr>
          <w:p w14:paraId="51E7FCA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000000"/>
                <w:szCs w:val="21"/>
                <w:highlight w:val="none"/>
                <w:lang w:val="en-US" w:eastAsia="zh-CN"/>
              </w:rPr>
            </w:pPr>
          </w:p>
        </w:tc>
        <w:tc>
          <w:tcPr>
            <w:tcW w:w="1933" w:type="dxa"/>
            <w:tcBorders>
              <w:tl2br w:val="nil"/>
              <w:tr2bl w:val="nil"/>
            </w:tcBorders>
            <w:noWrap w:val="0"/>
            <w:vAlign w:val="center"/>
          </w:tcPr>
          <w:p w14:paraId="5D4B5A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祝海强</w:t>
            </w:r>
          </w:p>
        </w:tc>
        <w:tc>
          <w:tcPr>
            <w:tcW w:w="2354" w:type="dxa"/>
            <w:tcBorders>
              <w:tl2br w:val="nil"/>
              <w:tr2bl w:val="nil"/>
            </w:tcBorders>
            <w:noWrap w:val="0"/>
            <w:vAlign w:val="center"/>
          </w:tcPr>
          <w:p w14:paraId="360EC5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站长</w:t>
            </w:r>
          </w:p>
        </w:tc>
        <w:tc>
          <w:tcPr>
            <w:tcW w:w="1812" w:type="dxa"/>
            <w:tcBorders>
              <w:tl2br w:val="nil"/>
              <w:tr2bl w:val="nil"/>
            </w:tcBorders>
            <w:noWrap w:val="0"/>
            <w:vAlign w:val="center"/>
          </w:tcPr>
          <w:p w14:paraId="25847A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CN" w:bidi="ar-SA"/>
              </w:rPr>
              <w:t>1</w:t>
            </w:r>
            <w:r>
              <w:rPr>
                <w:rFonts w:hint="eastAsia" w:ascii="Times New Roman" w:hAnsi="Times New Roman" w:eastAsia="方正仿宋_GBK" w:cs="Times New Roman"/>
                <w:color w:val="auto"/>
                <w:kern w:val="2"/>
                <w:sz w:val="21"/>
                <w:szCs w:val="22"/>
                <w:highlight w:val="none"/>
                <w:lang w:val="en-US" w:eastAsia="zh" w:bidi="ar-SA"/>
              </w:rPr>
              <w:t>8789212119</w:t>
            </w:r>
          </w:p>
        </w:tc>
      </w:tr>
      <w:tr w14:paraId="32524C4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199F3E27">
            <w:pPr>
              <w:pStyle w:val="2"/>
              <w:keepNext w:val="0"/>
              <w:keepLines w:val="0"/>
              <w:suppressLineNumbers w:val="0"/>
              <w:spacing w:before="0" w:beforeAutospacing="0" w:after="0" w:afterAutospacing="0"/>
              <w:ind w:left="0" w:right="0"/>
              <w:rPr>
                <w:rFonts w:hint="eastAsia"/>
                <w:kern w:val="2"/>
              </w:rPr>
            </w:pPr>
          </w:p>
        </w:tc>
        <w:tc>
          <w:tcPr>
            <w:tcW w:w="1613" w:type="dxa"/>
            <w:vMerge w:val="continue"/>
            <w:tcBorders>
              <w:tl2br w:val="nil"/>
              <w:tr2bl w:val="nil"/>
            </w:tcBorders>
            <w:noWrap w:val="0"/>
            <w:vAlign w:val="center"/>
          </w:tcPr>
          <w:p w14:paraId="6FA626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000000"/>
                <w:szCs w:val="21"/>
                <w:highlight w:val="none"/>
                <w:lang w:val="en-US" w:eastAsia="zh-CN"/>
              </w:rPr>
            </w:pPr>
          </w:p>
        </w:tc>
        <w:tc>
          <w:tcPr>
            <w:tcW w:w="1933" w:type="dxa"/>
            <w:tcBorders>
              <w:tl2br w:val="nil"/>
              <w:tr2bl w:val="nil"/>
            </w:tcBorders>
            <w:noWrap w:val="0"/>
            <w:vAlign w:val="center"/>
          </w:tcPr>
          <w:p w14:paraId="4A7D1D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匡雰雰</w:t>
            </w:r>
          </w:p>
        </w:tc>
        <w:tc>
          <w:tcPr>
            <w:tcW w:w="2354" w:type="dxa"/>
            <w:tcBorders>
              <w:tl2br w:val="nil"/>
              <w:tr2bl w:val="nil"/>
            </w:tcBorders>
            <w:noWrap w:val="0"/>
            <w:vAlign w:val="center"/>
          </w:tcPr>
          <w:p w14:paraId="196EA4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指导员</w:t>
            </w:r>
          </w:p>
        </w:tc>
        <w:tc>
          <w:tcPr>
            <w:tcW w:w="1812" w:type="dxa"/>
            <w:tcBorders>
              <w:tl2br w:val="nil"/>
              <w:tr2bl w:val="nil"/>
            </w:tcBorders>
            <w:noWrap w:val="0"/>
            <w:vAlign w:val="center"/>
          </w:tcPr>
          <w:p w14:paraId="2B5187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CN" w:bidi="ar-SA"/>
              </w:rPr>
              <w:t>1</w:t>
            </w:r>
            <w:r>
              <w:rPr>
                <w:rFonts w:hint="eastAsia" w:ascii="Times New Roman" w:hAnsi="Times New Roman" w:eastAsia="方正仿宋_GBK" w:cs="Times New Roman"/>
                <w:color w:val="auto"/>
                <w:kern w:val="2"/>
                <w:sz w:val="21"/>
                <w:szCs w:val="22"/>
                <w:highlight w:val="none"/>
                <w:lang w:val="en-US" w:eastAsia="zh" w:bidi="ar-SA"/>
              </w:rPr>
              <w:t>7803605019</w:t>
            </w:r>
          </w:p>
        </w:tc>
      </w:tr>
      <w:tr w14:paraId="69C8866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56490015">
            <w:pPr>
              <w:pStyle w:val="2"/>
              <w:keepNext w:val="0"/>
              <w:keepLines w:val="0"/>
              <w:suppressLineNumbers w:val="0"/>
              <w:spacing w:before="0" w:beforeAutospacing="0" w:after="0" w:afterAutospacing="0"/>
              <w:ind w:left="0" w:leftChars="0" w:right="0" w:firstLine="0" w:firstLineChars="0"/>
              <w:rPr>
                <w:rFonts w:hint="eastAsia"/>
                <w:kern w:val="2"/>
              </w:rPr>
            </w:pPr>
          </w:p>
        </w:tc>
        <w:tc>
          <w:tcPr>
            <w:tcW w:w="1613" w:type="dxa"/>
            <w:vMerge w:val="continue"/>
            <w:tcBorders>
              <w:tl2br w:val="nil"/>
              <w:tr2bl w:val="nil"/>
            </w:tcBorders>
            <w:noWrap w:val="0"/>
            <w:vAlign w:val="center"/>
          </w:tcPr>
          <w:p w14:paraId="5CB1CA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leftChars="0" w:right="0" w:firstLine="0" w:firstLineChars="0"/>
              <w:jc w:val="center"/>
              <w:textAlignment w:val="auto"/>
              <w:rPr>
                <w:rFonts w:hint="eastAsia" w:ascii="方正仿宋_GBK" w:hAnsi="方正仿宋_GBK" w:eastAsia="方正仿宋_GBK" w:cs="方正仿宋_GBK"/>
                <w:color w:val="000000"/>
                <w:szCs w:val="21"/>
                <w:highlight w:val="none"/>
                <w:lang w:val="en-US" w:eastAsia="zh-CN"/>
              </w:rPr>
            </w:pPr>
          </w:p>
        </w:tc>
        <w:tc>
          <w:tcPr>
            <w:tcW w:w="1933" w:type="dxa"/>
            <w:tcBorders>
              <w:tl2br w:val="nil"/>
              <w:tr2bl w:val="nil"/>
            </w:tcBorders>
            <w:noWrap w:val="0"/>
            <w:vAlign w:val="center"/>
          </w:tcPr>
          <w:p w14:paraId="26E7E2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胡志勇</w:t>
            </w:r>
          </w:p>
        </w:tc>
        <w:tc>
          <w:tcPr>
            <w:tcW w:w="2354" w:type="dxa"/>
            <w:tcBorders>
              <w:tl2br w:val="nil"/>
              <w:tr2bl w:val="nil"/>
            </w:tcBorders>
            <w:noWrap w:val="0"/>
            <w:vAlign w:val="center"/>
          </w:tcPr>
          <w:p w14:paraId="66F565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副站长</w:t>
            </w:r>
          </w:p>
        </w:tc>
        <w:tc>
          <w:tcPr>
            <w:tcW w:w="1812" w:type="dxa"/>
            <w:tcBorders>
              <w:tl2br w:val="nil"/>
              <w:tr2bl w:val="nil"/>
            </w:tcBorders>
            <w:noWrap w:val="0"/>
            <w:vAlign w:val="center"/>
          </w:tcPr>
          <w:p w14:paraId="1DB341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18876662371</w:t>
            </w:r>
          </w:p>
        </w:tc>
      </w:tr>
      <w:tr w14:paraId="1B907F7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43DD274C">
            <w:pPr>
              <w:pStyle w:val="2"/>
              <w:keepNext w:val="0"/>
              <w:keepLines w:val="0"/>
              <w:suppressLineNumbers w:val="0"/>
              <w:spacing w:before="0" w:beforeAutospacing="0" w:after="0" w:afterAutospacing="0"/>
              <w:ind w:left="0" w:leftChars="0" w:right="0" w:firstLine="0" w:firstLineChars="0"/>
              <w:rPr>
                <w:rFonts w:hint="eastAsia"/>
                <w:kern w:val="2"/>
              </w:rPr>
            </w:pPr>
          </w:p>
        </w:tc>
        <w:tc>
          <w:tcPr>
            <w:tcW w:w="1613" w:type="dxa"/>
            <w:vMerge w:val="continue"/>
            <w:tcBorders>
              <w:tl2br w:val="nil"/>
              <w:tr2bl w:val="nil"/>
            </w:tcBorders>
            <w:noWrap w:val="0"/>
            <w:vAlign w:val="center"/>
          </w:tcPr>
          <w:p w14:paraId="215D2C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leftChars="0" w:right="0" w:firstLine="0" w:firstLineChars="0"/>
              <w:jc w:val="center"/>
              <w:textAlignment w:val="auto"/>
              <w:rPr>
                <w:rFonts w:hint="eastAsia" w:ascii="方正仿宋_GBK" w:hAnsi="方正仿宋_GBK" w:eastAsia="方正仿宋_GBK" w:cs="方正仿宋_GBK"/>
                <w:color w:val="000000"/>
                <w:szCs w:val="21"/>
                <w:highlight w:val="none"/>
                <w:lang w:val="en-US" w:eastAsia="zh-CN"/>
              </w:rPr>
            </w:pPr>
          </w:p>
        </w:tc>
        <w:tc>
          <w:tcPr>
            <w:tcW w:w="1933" w:type="dxa"/>
            <w:tcBorders>
              <w:tl2br w:val="nil"/>
              <w:tr2bl w:val="nil"/>
            </w:tcBorders>
            <w:noWrap w:val="0"/>
            <w:vAlign w:val="center"/>
          </w:tcPr>
          <w:p w14:paraId="255DDC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陈亮</w:t>
            </w:r>
          </w:p>
        </w:tc>
        <w:tc>
          <w:tcPr>
            <w:tcW w:w="2354" w:type="dxa"/>
            <w:tcBorders>
              <w:tl2br w:val="nil"/>
              <w:tr2bl w:val="nil"/>
            </w:tcBorders>
            <w:noWrap w:val="0"/>
            <w:vAlign w:val="center"/>
          </w:tcPr>
          <w:p w14:paraId="2F29D8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副站长</w:t>
            </w:r>
          </w:p>
        </w:tc>
        <w:tc>
          <w:tcPr>
            <w:tcW w:w="1812" w:type="dxa"/>
            <w:tcBorders>
              <w:tl2br w:val="nil"/>
              <w:tr2bl w:val="nil"/>
            </w:tcBorders>
            <w:noWrap w:val="0"/>
            <w:vAlign w:val="center"/>
          </w:tcPr>
          <w:p w14:paraId="108DAA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13700438621</w:t>
            </w:r>
          </w:p>
        </w:tc>
      </w:tr>
      <w:tr w14:paraId="54FBFA8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71E93C5C">
            <w:pPr>
              <w:pStyle w:val="2"/>
              <w:keepNext w:val="0"/>
              <w:keepLines w:val="0"/>
              <w:suppressLineNumbers w:val="0"/>
              <w:spacing w:before="0" w:beforeAutospacing="0" w:after="0" w:afterAutospacing="0"/>
              <w:ind w:left="0" w:right="0"/>
              <w:rPr>
                <w:rFonts w:hint="eastAsia"/>
                <w:kern w:val="2"/>
              </w:rPr>
            </w:pPr>
          </w:p>
        </w:tc>
        <w:tc>
          <w:tcPr>
            <w:tcW w:w="1613" w:type="dxa"/>
            <w:vMerge w:val="continue"/>
            <w:tcBorders>
              <w:tl2br w:val="nil"/>
              <w:tr2bl w:val="nil"/>
            </w:tcBorders>
            <w:noWrap w:val="0"/>
            <w:vAlign w:val="center"/>
          </w:tcPr>
          <w:p w14:paraId="20882E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000000"/>
                <w:szCs w:val="21"/>
                <w:highlight w:val="none"/>
                <w:lang w:val="en-US" w:eastAsia="zh-CN"/>
              </w:rPr>
            </w:pPr>
          </w:p>
        </w:tc>
        <w:tc>
          <w:tcPr>
            <w:tcW w:w="1933" w:type="dxa"/>
            <w:tcBorders>
              <w:tl2br w:val="nil"/>
              <w:tr2bl w:val="nil"/>
            </w:tcBorders>
            <w:noWrap w:val="0"/>
            <w:vAlign w:val="center"/>
          </w:tcPr>
          <w:p w14:paraId="17837E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车种</w:t>
            </w:r>
          </w:p>
        </w:tc>
        <w:tc>
          <w:tcPr>
            <w:tcW w:w="2354" w:type="dxa"/>
            <w:tcBorders>
              <w:tl2br w:val="nil"/>
              <w:tr2bl w:val="nil"/>
            </w:tcBorders>
            <w:noWrap w:val="0"/>
            <w:vAlign w:val="center"/>
          </w:tcPr>
          <w:p w14:paraId="3AA3F9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性能</w:t>
            </w:r>
          </w:p>
        </w:tc>
        <w:tc>
          <w:tcPr>
            <w:tcW w:w="1812" w:type="dxa"/>
            <w:tcBorders>
              <w:tl2br w:val="nil"/>
              <w:tr2bl w:val="nil"/>
            </w:tcBorders>
            <w:noWrap w:val="0"/>
            <w:vAlign w:val="center"/>
          </w:tcPr>
          <w:p w14:paraId="08FC0B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车辆号牌</w:t>
            </w:r>
          </w:p>
        </w:tc>
      </w:tr>
      <w:tr w14:paraId="589FE7C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544BCF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Borders>
              <w:tl2br w:val="nil"/>
              <w:tr2bl w:val="nil"/>
            </w:tcBorders>
            <w:noWrap w:val="0"/>
            <w:vAlign w:val="center"/>
          </w:tcPr>
          <w:p w14:paraId="4260C6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000000"/>
                <w:szCs w:val="21"/>
                <w:highlight w:val="none"/>
                <w:lang w:val="en-US" w:eastAsia="zh-CN"/>
              </w:rPr>
            </w:pPr>
          </w:p>
        </w:tc>
        <w:tc>
          <w:tcPr>
            <w:tcW w:w="1933" w:type="dxa"/>
            <w:tcBorders>
              <w:tl2br w:val="nil"/>
              <w:tr2bl w:val="nil"/>
            </w:tcBorders>
            <w:noWrap w:val="0"/>
            <w:vAlign w:val="center"/>
          </w:tcPr>
          <w:p w14:paraId="6CE04D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2吨水罐抢险</w:t>
            </w:r>
            <w:r>
              <w:rPr>
                <w:rFonts w:hint="default" w:ascii="Times New Roman" w:hAnsi="Times New Roman" w:eastAsia="方正仿宋_GBK" w:cs="Times New Roman"/>
                <w:color w:val="auto"/>
                <w:kern w:val="2"/>
                <w:sz w:val="21"/>
                <w:szCs w:val="22"/>
                <w:highlight w:val="none"/>
                <w:lang w:val="en-US" w:eastAsia="zh-CN" w:bidi="ar-SA"/>
              </w:rPr>
              <w:t>车</w:t>
            </w:r>
          </w:p>
        </w:tc>
        <w:tc>
          <w:tcPr>
            <w:tcW w:w="2354" w:type="dxa"/>
            <w:tcBorders>
              <w:tl2br w:val="nil"/>
              <w:tr2bl w:val="nil"/>
            </w:tcBorders>
            <w:noWrap w:val="0"/>
            <w:vAlign w:val="center"/>
          </w:tcPr>
          <w:p w14:paraId="5691CB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2吨水</w:t>
            </w:r>
          </w:p>
        </w:tc>
        <w:tc>
          <w:tcPr>
            <w:tcW w:w="1812" w:type="dxa"/>
            <w:tcBorders>
              <w:tl2br w:val="nil"/>
              <w:tr2bl w:val="nil"/>
            </w:tcBorders>
            <w:noWrap w:val="0"/>
            <w:vAlign w:val="center"/>
          </w:tcPr>
          <w:p w14:paraId="01F02B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琼X5597应急</w:t>
            </w:r>
          </w:p>
        </w:tc>
      </w:tr>
      <w:tr w14:paraId="738E486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1082C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Borders>
              <w:tl2br w:val="nil"/>
              <w:tr2bl w:val="nil"/>
            </w:tcBorders>
            <w:noWrap w:val="0"/>
            <w:vAlign w:val="center"/>
          </w:tcPr>
          <w:p w14:paraId="2AD691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000000"/>
                <w:szCs w:val="21"/>
                <w:highlight w:val="none"/>
                <w:lang w:val="en-US" w:eastAsia="zh-CN"/>
              </w:rPr>
            </w:pPr>
          </w:p>
        </w:tc>
        <w:tc>
          <w:tcPr>
            <w:tcW w:w="1933" w:type="dxa"/>
            <w:tcBorders>
              <w:tl2br w:val="nil"/>
              <w:tr2bl w:val="nil"/>
            </w:tcBorders>
            <w:noWrap w:val="0"/>
            <w:tcFitText/>
            <w:vAlign w:val="center"/>
          </w:tcPr>
          <w:p w14:paraId="1A67A4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pacing w:val="0"/>
                <w:kern w:val="2"/>
                <w:sz w:val="21"/>
                <w:szCs w:val="22"/>
                <w:highlight w:val="none"/>
                <w:lang w:val="en-US" w:eastAsia="zh-CN" w:bidi="ar-SA"/>
              </w:rPr>
            </w:pPr>
            <w:r>
              <w:rPr>
                <w:rFonts w:hint="eastAsia" w:ascii="Times New Roman" w:hAnsi="Times New Roman" w:eastAsia="方正仿宋_GBK" w:cs="Times New Roman"/>
                <w:color w:val="auto"/>
                <w:w w:val="92"/>
                <w:kern w:val="2"/>
                <w:sz w:val="21"/>
                <w:szCs w:val="22"/>
                <w:highlight w:val="none"/>
                <w:lang w:val="en-US" w:eastAsia="zh-CN" w:bidi="ar-SA"/>
              </w:rPr>
              <w:t>6吨水罐</w:t>
            </w:r>
            <w:r>
              <w:rPr>
                <w:rFonts w:hint="default" w:ascii="Times New Roman" w:hAnsi="Times New Roman" w:eastAsia="方正仿宋_GBK" w:cs="Times New Roman"/>
                <w:color w:val="auto"/>
                <w:w w:val="92"/>
                <w:kern w:val="2"/>
                <w:sz w:val="21"/>
                <w:szCs w:val="22"/>
                <w:highlight w:val="none"/>
                <w:lang w:val="en-US" w:eastAsia="zh-CN" w:bidi="ar-SA"/>
              </w:rPr>
              <w:t>泡沫</w:t>
            </w:r>
            <w:r>
              <w:rPr>
                <w:rFonts w:hint="eastAsia" w:ascii="Times New Roman" w:hAnsi="Times New Roman" w:eastAsia="方正仿宋_GBK" w:cs="Times New Roman"/>
                <w:color w:val="auto"/>
                <w:w w:val="92"/>
                <w:kern w:val="2"/>
                <w:sz w:val="21"/>
                <w:szCs w:val="22"/>
                <w:highlight w:val="none"/>
                <w:lang w:val="en-US" w:eastAsia="zh-CN" w:bidi="ar-SA"/>
              </w:rPr>
              <w:t>消防</w:t>
            </w:r>
            <w:r>
              <w:rPr>
                <w:rFonts w:hint="default" w:ascii="Times New Roman" w:hAnsi="Times New Roman" w:eastAsia="方正仿宋_GBK" w:cs="Times New Roman"/>
                <w:color w:val="auto"/>
                <w:w w:val="92"/>
                <w:kern w:val="2"/>
                <w:sz w:val="21"/>
                <w:szCs w:val="22"/>
                <w:highlight w:val="none"/>
                <w:lang w:val="en-US" w:eastAsia="zh-CN" w:bidi="ar-SA"/>
              </w:rPr>
              <w:t>车</w:t>
            </w:r>
          </w:p>
        </w:tc>
        <w:tc>
          <w:tcPr>
            <w:tcW w:w="2354" w:type="dxa"/>
            <w:tcBorders>
              <w:tl2br w:val="nil"/>
              <w:tr2bl w:val="nil"/>
            </w:tcBorders>
            <w:noWrap w:val="0"/>
            <w:vAlign w:val="center"/>
          </w:tcPr>
          <w:p w14:paraId="2E2374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水:4.5</w:t>
            </w:r>
            <w:r>
              <w:rPr>
                <w:rFonts w:hint="default" w:ascii="Times New Roman" w:hAnsi="Times New Roman" w:eastAsia="方正仿宋_GBK" w:cs="Times New Roman"/>
                <w:color w:val="auto"/>
                <w:kern w:val="2"/>
                <w:sz w:val="21"/>
                <w:szCs w:val="22"/>
                <w:highlight w:val="none"/>
                <w:lang w:val="en-US" w:eastAsia="zh-CN" w:bidi="ar-SA"/>
              </w:rPr>
              <w:t>吨</w:t>
            </w:r>
            <w:r>
              <w:rPr>
                <w:rFonts w:hint="eastAsia" w:ascii="Times New Roman" w:hAnsi="Times New Roman" w:eastAsia="方正仿宋_GBK" w:cs="Times New Roman"/>
                <w:color w:val="auto"/>
                <w:kern w:val="2"/>
                <w:sz w:val="21"/>
                <w:szCs w:val="22"/>
                <w:highlight w:val="none"/>
                <w:lang w:val="en-US" w:eastAsia="zh-CN" w:bidi="ar-SA"/>
              </w:rPr>
              <w:t>；泡沫:1.5</w:t>
            </w:r>
            <w:r>
              <w:rPr>
                <w:rFonts w:hint="default" w:ascii="Times New Roman" w:hAnsi="Times New Roman" w:eastAsia="方正仿宋_GBK" w:cs="Times New Roman"/>
                <w:color w:val="auto"/>
                <w:kern w:val="2"/>
                <w:sz w:val="21"/>
                <w:szCs w:val="22"/>
                <w:highlight w:val="none"/>
                <w:lang w:val="en-US" w:eastAsia="zh-CN" w:bidi="ar-SA"/>
              </w:rPr>
              <w:t>吨</w:t>
            </w:r>
            <w:r>
              <w:rPr>
                <w:rFonts w:hint="eastAsia" w:ascii="Times New Roman" w:hAnsi="Times New Roman" w:eastAsia="方正仿宋_GBK" w:cs="Times New Roman"/>
                <w:color w:val="auto"/>
                <w:kern w:val="2"/>
                <w:sz w:val="21"/>
                <w:szCs w:val="22"/>
                <w:highlight w:val="none"/>
                <w:lang w:val="en-US" w:eastAsia="zh-CN" w:bidi="ar-SA"/>
              </w:rPr>
              <w:t>；</w:t>
            </w:r>
          </w:p>
        </w:tc>
        <w:tc>
          <w:tcPr>
            <w:tcW w:w="1812" w:type="dxa"/>
            <w:tcBorders>
              <w:tl2br w:val="nil"/>
              <w:tr2bl w:val="nil"/>
            </w:tcBorders>
            <w:noWrap w:val="0"/>
            <w:vAlign w:val="center"/>
          </w:tcPr>
          <w:p w14:paraId="0444F3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琼X547</w:t>
            </w:r>
            <w:r>
              <w:rPr>
                <w:rFonts w:hint="eastAsia" w:ascii="Times New Roman" w:hAnsi="Times New Roman" w:eastAsia="方正仿宋_GBK" w:cs="Times New Roman"/>
                <w:color w:val="auto"/>
                <w:kern w:val="2"/>
                <w:sz w:val="21"/>
                <w:szCs w:val="22"/>
                <w:highlight w:val="none"/>
                <w:lang w:val="en-US" w:eastAsia="zh" w:bidi="ar-SA"/>
              </w:rPr>
              <w:t>4</w:t>
            </w:r>
            <w:r>
              <w:rPr>
                <w:rFonts w:hint="default" w:ascii="Times New Roman" w:hAnsi="Times New Roman" w:eastAsia="方正仿宋_GBK" w:cs="Times New Roman"/>
                <w:color w:val="auto"/>
                <w:kern w:val="2"/>
                <w:sz w:val="21"/>
                <w:szCs w:val="22"/>
                <w:highlight w:val="none"/>
                <w:lang w:val="en-US" w:eastAsia="zh-CN" w:bidi="ar-SA"/>
              </w:rPr>
              <w:t>应急</w:t>
            </w:r>
          </w:p>
        </w:tc>
      </w:tr>
      <w:tr w14:paraId="4796EE4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5FFD50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Borders>
              <w:tl2br w:val="nil"/>
              <w:tr2bl w:val="nil"/>
            </w:tcBorders>
            <w:noWrap w:val="0"/>
            <w:vAlign w:val="center"/>
          </w:tcPr>
          <w:p w14:paraId="09C413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000000"/>
                <w:szCs w:val="21"/>
                <w:highlight w:val="none"/>
                <w:lang w:val="en-US" w:eastAsia="zh-CN"/>
              </w:rPr>
            </w:pPr>
          </w:p>
        </w:tc>
        <w:tc>
          <w:tcPr>
            <w:tcW w:w="1933" w:type="dxa"/>
            <w:tcBorders>
              <w:tl2br w:val="nil"/>
              <w:tr2bl w:val="nil"/>
            </w:tcBorders>
            <w:noWrap w:val="0"/>
            <w:vAlign w:val="center"/>
          </w:tcPr>
          <w:p w14:paraId="6501F0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CN" w:bidi="ar-SA"/>
              </w:rPr>
            </w:pPr>
            <w:r>
              <w:rPr>
                <w:rFonts w:hint="default" w:ascii="Times New Roman" w:hAnsi="Times New Roman" w:eastAsia="方正仿宋_GBK" w:cs="Times New Roman"/>
                <w:color w:val="auto"/>
                <w:kern w:val="2"/>
                <w:sz w:val="21"/>
                <w:szCs w:val="22"/>
                <w:highlight w:val="none"/>
                <w:lang w:val="en-US" w:eastAsia="zh-CN" w:bidi="ar-SA"/>
              </w:rPr>
              <w:t>水罐消防</w:t>
            </w:r>
            <w:r>
              <w:rPr>
                <w:rFonts w:hint="eastAsia" w:ascii="Times New Roman" w:hAnsi="Times New Roman" w:eastAsia="方正仿宋_GBK" w:cs="Times New Roman"/>
                <w:color w:val="auto"/>
                <w:kern w:val="2"/>
                <w:sz w:val="21"/>
                <w:szCs w:val="22"/>
                <w:highlight w:val="none"/>
                <w:lang w:val="en-US" w:eastAsia="zh-CN" w:bidi="ar-SA"/>
              </w:rPr>
              <w:t>车</w:t>
            </w:r>
          </w:p>
        </w:tc>
        <w:tc>
          <w:tcPr>
            <w:tcW w:w="2354" w:type="dxa"/>
            <w:tcBorders>
              <w:tl2br w:val="nil"/>
              <w:tr2bl w:val="nil"/>
            </w:tcBorders>
            <w:noWrap w:val="0"/>
            <w:vAlign w:val="center"/>
          </w:tcPr>
          <w:p w14:paraId="65F6563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水:6吨</w:t>
            </w:r>
          </w:p>
        </w:tc>
        <w:tc>
          <w:tcPr>
            <w:tcW w:w="1812" w:type="dxa"/>
            <w:tcBorders>
              <w:tl2br w:val="nil"/>
              <w:tr2bl w:val="nil"/>
            </w:tcBorders>
            <w:noWrap w:val="0"/>
            <w:vAlign w:val="center"/>
          </w:tcPr>
          <w:p w14:paraId="29C9C0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琼X5131</w:t>
            </w:r>
            <w:r>
              <w:rPr>
                <w:rFonts w:hint="default" w:ascii="Times New Roman" w:hAnsi="Times New Roman" w:eastAsia="方正仿宋_GBK" w:cs="Times New Roman"/>
                <w:color w:val="auto"/>
                <w:kern w:val="2"/>
                <w:sz w:val="21"/>
                <w:szCs w:val="22"/>
                <w:highlight w:val="none"/>
                <w:lang w:val="en-US" w:eastAsia="zh-CN" w:bidi="ar-SA"/>
              </w:rPr>
              <w:t>应急</w:t>
            </w:r>
          </w:p>
        </w:tc>
      </w:tr>
      <w:tr w14:paraId="5E0879E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noWrap w:val="0"/>
            <w:vAlign w:val="top"/>
          </w:tcPr>
          <w:p w14:paraId="21ACBD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noWrap w:val="0"/>
            <w:vAlign w:val="top"/>
          </w:tcPr>
          <w:p w14:paraId="06469D9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000000"/>
                <w:szCs w:val="21"/>
                <w:highlight w:val="none"/>
                <w:lang w:val="en-US" w:eastAsia="zh-CN"/>
              </w:rPr>
            </w:pPr>
          </w:p>
        </w:tc>
        <w:tc>
          <w:tcPr>
            <w:tcW w:w="1933" w:type="dxa"/>
            <w:noWrap w:val="0"/>
            <w:vAlign w:val="center"/>
          </w:tcPr>
          <w:p w14:paraId="4124D3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仿宋_GBK" w:hAnsi="方正仿宋_GBK" w:eastAsia="方正仿宋_GBK" w:cs="方正仿宋_GBK"/>
                <w:color w:val="auto"/>
                <w:kern w:val="2"/>
                <w:sz w:val="21"/>
                <w:szCs w:val="21"/>
                <w:highlight w:val="none"/>
                <w:lang w:val="en-US" w:eastAsia="zh-CN" w:bidi="ar-SA"/>
              </w:rPr>
            </w:pPr>
            <w:r>
              <w:rPr>
                <w:rFonts w:hint="eastAsia" w:ascii="方正黑体_GBK" w:hAnsi="方正黑体_GBK" w:eastAsia="方正黑体_GBK" w:cs="方正黑体_GBK"/>
                <w:b w:val="0"/>
                <w:bCs w:val="0"/>
                <w:color w:val="auto"/>
                <w:szCs w:val="21"/>
                <w:lang w:val="en-US" w:eastAsia="zh-CN"/>
              </w:rPr>
              <w:t>车距</w:t>
            </w:r>
          </w:p>
        </w:tc>
        <w:tc>
          <w:tcPr>
            <w:tcW w:w="4166" w:type="dxa"/>
            <w:gridSpan w:val="2"/>
            <w:noWrap w:val="0"/>
            <w:vAlign w:val="center"/>
          </w:tcPr>
          <w:p w14:paraId="73F1D86D">
            <w:pPr>
              <w:keepNext w:val="0"/>
              <w:keepLines w:val="0"/>
              <w:widowControl w:val="0"/>
              <w:suppressLineNumbers w:val="0"/>
              <w:autoSpaceDE w:val="0"/>
              <w:autoSpaceDN/>
              <w:spacing w:before="0" w:beforeAutospacing="0" w:after="0" w:afterAutospacing="0" w:line="240" w:lineRule="exact"/>
              <w:ind w:left="0" w:leftChars="0" w:right="0" w:rightChars="0"/>
              <w:jc w:val="both"/>
              <w:rPr>
                <w:rFonts w:hint="eastAsia" w:ascii="方正仿宋_GBK" w:hAnsi="方正仿宋_GBK" w:eastAsia="方正仿宋_GBK" w:cs="方正仿宋_GBK"/>
                <w:bCs/>
                <w:color w:val="auto"/>
                <w:szCs w:val="21"/>
                <w:highlight w:val="none"/>
                <w:lang w:eastAsia="zh-CN"/>
              </w:rPr>
            </w:pPr>
            <w:r>
              <w:rPr>
                <w:rFonts w:hint="default" w:ascii="Times New Roman" w:hAnsi="Times New Roman" w:eastAsia="方正仿宋_GBK" w:cs="Times New Roman"/>
                <w:bCs/>
                <w:color w:val="auto"/>
                <w:szCs w:val="21"/>
                <w:lang w:eastAsia="zh-CN"/>
              </w:rPr>
              <w:t>距离</w:t>
            </w:r>
            <w:r>
              <w:rPr>
                <w:rFonts w:hint="eastAsia" w:ascii="Times New Roman" w:hAnsi="Times New Roman" w:eastAsia="方正仿宋_GBK" w:cs="Times New Roman"/>
                <w:bCs/>
                <w:color w:val="auto"/>
                <w:szCs w:val="21"/>
                <w:lang w:val="en-US" w:eastAsia="zh-CN"/>
              </w:rPr>
              <w:t>三亚阳光大酒店</w:t>
            </w:r>
            <w:r>
              <w:rPr>
                <w:rFonts w:hint="default" w:ascii="Times New Roman" w:hAnsi="Times New Roman" w:eastAsia="方正仿宋_GBK" w:cs="Times New Roman"/>
                <w:bCs/>
                <w:color w:val="auto"/>
                <w:szCs w:val="21"/>
                <w:lang w:eastAsia="zh-CN"/>
              </w:rPr>
              <w:t>约</w:t>
            </w:r>
            <w:r>
              <w:rPr>
                <w:rFonts w:hint="eastAsia" w:ascii="Times New Roman" w:hAnsi="Times New Roman" w:eastAsia="方正仿宋_GBK" w:cs="Times New Roman"/>
                <w:bCs/>
                <w:color w:val="auto"/>
                <w:szCs w:val="21"/>
                <w:lang w:val="en-US" w:eastAsia="zh-CN"/>
              </w:rPr>
              <w:t>15</w:t>
            </w:r>
            <w:r>
              <w:rPr>
                <w:rFonts w:hint="default" w:ascii="Times New Roman" w:hAnsi="Times New Roman" w:eastAsia="方正仿宋_GBK" w:cs="Times New Roman"/>
                <w:bCs/>
                <w:color w:val="auto"/>
                <w:szCs w:val="21"/>
                <w:lang w:eastAsia="zh-CN"/>
              </w:rPr>
              <w:t>公里。</w:t>
            </w:r>
          </w:p>
        </w:tc>
      </w:tr>
    </w:tbl>
    <w:p w14:paraId="799535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方正楷体_GBK" w:hAnsi="方正楷体_GBK" w:eastAsia="方正楷体_GBK" w:cs="方正楷体_GBK"/>
          <w:b w:val="0"/>
          <w:bCs/>
          <w:sz w:val="28"/>
          <w:szCs w:val="28"/>
          <w:lang w:val="en-US" w:eastAsia="zh-CN"/>
        </w:rPr>
      </w:pPr>
      <w:r>
        <w:rPr>
          <w:rFonts w:hint="eastAsia" w:ascii="方正楷体_GBK" w:hAnsi="方正楷体_GBK" w:eastAsia="方正楷体_GBK" w:cs="方正楷体_GBK"/>
          <w:b w:val="0"/>
          <w:bCs/>
          <w:sz w:val="28"/>
          <w:szCs w:val="28"/>
          <w:lang w:val="en-US" w:eastAsia="zh-CN"/>
        </w:rPr>
        <w:t>（三）第二增援消防力量（鹿回头、南边海、东岸）</w:t>
      </w:r>
    </w:p>
    <w:tbl>
      <w:tblPr>
        <w:tblStyle w:val="16"/>
        <w:tblW w:w="8991"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279"/>
        <w:gridCol w:w="1613"/>
        <w:gridCol w:w="2067"/>
        <w:gridCol w:w="2220"/>
        <w:gridCol w:w="1812"/>
      </w:tblGrid>
      <w:tr w14:paraId="443560C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83" w:hRule="exact"/>
          <w:jc w:val="center"/>
        </w:trPr>
        <w:tc>
          <w:tcPr>
            <w:tcW w:w="2892" w:type="dxa"/>
            <w:gridSpan w:val="2"/>
            <w:tcBorders>
              <w:tl2br w:val="nil"/>
              <w:tr2bl w:val="nil"/>
            </w:tcBorders>
            <w:noWrap w:val="0"/>
            <w:vAlign w:val="center"/>
          </w:tcPr>
          <w:p w14:paraId="7BC928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消防站</w:t>
            </w:r>
          </w:p>
        </w:tc>
        <w:tc>
          <w:tcPr>
            <w:tcW w:w="6099" w:type="dxa"/>
            <w:gridSpan w:val="3"/>
            <w:tcBorders>
              <w:tl2br w:val="nil"/>
              <w:tr2bl w:val="nil"/>
            </w:tcBorders>
            <w:noWrap w:val="0"/>
            <w:vAlign w:val="center"/>
          </w:tcPr>
          <w:p w14:paraId="75FA3E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主要情况</w:t>
            </w:r>
          </w:p>
        </w:tc>
      </w:tr>
      <w:tr w14:paraId="1B3BE80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restart"/>
            <w:tcBorders>
              <w:tl2br w:val="nil"/>
              <w:tr2bl w:val="nil"/>
            </w:tcBorders>
            <w:noWrap w:val="0"/>
            <w:vAlign w:val="center"/>
          </w:tcPr>
          <w:p w14:paraId="274958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szCs w:val="22"/>
              </w:rPr>
            </w:pPr>
            <w:r>
              <w:rPr>
                <w:rFonts w:hint="eastAsia" w:ascii="方正黑体_GBK" w:hAnsi="方正黑体_GBK" w:eastAsia="方正黑体_GBK" w:cs="方正黑体_GBK"/>
                <w:b w:val="0"/>
                <w:bCs w:val="0"/>
                <w:color w:val="auto"/>
                <w:szCs w:val="21"/>
                <w:lang w:val="en-US" w:eastAsia="zh-CN"/>
              </w:rPr>
              <w:t>增援消防站</w:t>
            </w:r>
          </w:p>
        </w:tc>
        <w:tc>
          <w:tcPr>
            <w:tcW w:w="1613" w:type="dxa"/>
            <w:vMerge w:val="restart"/>
            <w:tcBorders>
              <w:tl2br w:val="nil"/>
              <w:tr2bl w:val="nil"/>
            </w:tcBorders>
            <w:noWrap w:val="0"/>
            <w:vAlign w:val="center"/>
          </w:tcPr>
          <w:p w14:paraId="0AC4F3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szCs w:val="22"/>
              </w:rPr>
            </w:pPr>
            <w:r>
              <w:rPr>
                <w:rFonts w:hint="eastAsia" w:eastAsia="方正仿宋_GBK" w:cs="Times New Roman"/>
                <w:color w:val="auto"/>
                <w:szCs w:val="21"/>
                <w:lang w:val="en-US" w:eastAsia="zh-CN"/>
              </w:rPr>
              <w:t>鹿回头</w:t>
            </w:r>
            <w:r>
              <w:rPr>
                <w:rFonts w:hint="default" w:ascii="Times New Roman" w:hAnsi="Times New Roman" w:eastAsia="方正仿宋_GBK" w:cs="Times New Roman"/>
                <w:color w:val="auto"/>
                <w:szCs w:val="21"/>
                <w:lang w:eastAsia="zh-CN"/>
              </w:rPr>
              <w:t>消防站</w:t>
            </w:r>
          </w:p>
        </w:tc>
        <w:tc>
          <w:tcPr>
            <w:tcW w:w="6099" w:type="dxa"/>
            <w:gridSpan w:val="3"/>
            <w:tcBorders>
              <w:tl2br w:val="nil"/>
              <w:tr2bl w:val="nil"/>
            </w:tcBorders>
            <w:noWrap w:val="0"/>
            <w:vAlign w:val="center"/>
          </w:tcPr>
          <w:p w14:paraId="3D0F7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4"/>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共有消防救援人员</w:t>
            </w:r>
            <w:r>
              <w:rPr>
                <w:rFonts w:hint="eastAsia" w:ascii="Times New Roman" w:hAnsi="Times New Roman" w:eastAsia="方正仿宋_GBK" w:cs="Times New Roman"/>
                <w:color w:val="auto"/>
                <w:kern w:val="2"/>
                <w:sz w:val="21"/>
                <w:szCs w:val="22"/>
                <w:highlight w:val="none"/>
                <w:lang w:val="en-US" w:eastAsia="zh" w:bidi="ar-SA"/>
              </w:rPr>
              <w:t>17</w:t>
            </w:r>
            <w:r>
              <w:rPr>
                <w:rFonts w:hint="eastAsia" w:ascii="Times New Roman" w:hAnsi="Times New Roman" w:eastAsia="方正仿宋_GBK" w:cs="Times New Roman"/>
                <w:color w:val="auto"/>
                <w:kern w:val="2"/>
                <w:sz w:val="21"/>
                <w:szCs w:val="22"/>
                <w:highlight w:val="none"/>
                <w:lang w:val="en-US" w:eastAsia="zh-CN" w:bidi="ar-SA"/>
              </w:rPr>
              <w:t>人，其中指挥员</w:t>
            </w:r>
            <w:r>
              <w:rPr>
                <w:rFonts w:hint="eastAsia" w:ascii="Times New Roman" w:hAnsi="Times New Roman" w:eastAsia="方正仿宋_GBK" w:cs="Times New Roman"/>
                <w:color w:val="auto"/>
                <w:kern w:val="2"/>
                <w:sz w:val="21"/>
                <w:szCs w:val="22"/>
                <w:highlight w:val="none"/>
                <w:lang w:val="en-US" w:eastAsia="zh" w:bidi="ar-SA"/>
              </w:rPr>
              <w:t>4</w:t>
            </w:r>
            <w:r>
              <w:rPr>
                <w:rFonts w:hint="eastAsia" w:ascii="Times New Roman" w:hAnsi="Times New Roman" w:eastAsia="方正仿宋_GBK" w:cs="Times New Roman"/>
                <w:color w:val="auto"/>
                <w:kern w:val="2"/>
                <w:sz w:val="21"/>
                <w:szCs w:val="22"/>
                <w:highlight w:val="none"/>
                <w:lang w:val="en-US" w:eastAsia="zh-CN" w:bidi="ar-SA"/>
              </w:rPr>
              <w:t>人，消防员</w:t>
            </w:r>
            <w:r>
              <w:rPr>
                <w:rFonts w:hint="eastAsia" w:ascii="Times New Roman" w:hAnsi="Times New Roman" w:eastAsia="方正仿宋_GBK" w:cs="Times New Roman"/>
                <w:color w:val="auto"/>
                <w:kern w:val="2"/>
                <w:sz w:val="21"/>
                <w:szCs w:val="22"/>
                <w:highlight w:val="none"/>
                <w:lang w:val="en-US" w:eastAsia="zh" w:bidi="ar-SA"/>
              </w:rPr>
              <w:t>13</w:t>
            </w:r>
            <w:r>
              <w:rPr>
                <w:rFonts w:hint="eastAsia" w:ascii="Times New Roman" w:hAnsi="Times New Roman" w:eastAsia="方正仿宋_GBK" w:cs="Times New Roman"/>
                <w:color w:val="auto"/>
                <w:kern w:val="2"/>
                <w:sz w:val="21"/>
                <w:szCs w:val="22"/>
                <w:highlight w:val="none"/>
                <w:lang w:val="en-US" w:eastAsia="zh-CN" w:bidi="ar-SA"/>
              </w:rPr>
              <w:t>人</w:t>
            </w:r>
            <w:r>
              <w:rPr>
                <w:rFonts w:hint="default" w:ascii="Times New Roman" w:hAnsi="Times New Roman" w:eastAsia="方正仿宋_GBK" w:cs="Times New Roman"/>
                <w:color w:val="auto"/>
                <w:kern w:val="2"/>
                <w:sz w:val="21"/>
                <w:szCs w:val="22"/>
                <w:highlight w:val="none"/>
                <w:lang w:val="en-US" w:eastAsia="zh" w:bidi="ar-SA"/>
              </w:rPr>
              <w:t>。</w:t>
            </w:r>
          </w:p>
        </w:tc>
      </w:tr>
      <w:tr w14:paraId="564076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continue"/>
            <w:tcBorders>
              <w:tl2br w:val="nil"/>
              <w:tr2bl w:val="nil"/>
            </w:tcBorders>
            <w:noWrap w:val="0"/>
            <w:vAlign w:val="center"/>
          </w:tcPr>
          <w:p w14:paraId="484AF3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szCs w:val="22"/>
              </w:rPr>
            </w:pPr>
          </w:p>
        </w:tc>
        <w:tc>
          <w:tcPr>
            <w:tcW w:w="1613" w:type="dxa"/>
            <w:vMerge w:val="continue"/>
            <w:tcBorders>
              <w:tl2br w:val="nil"/>
              <w:tr2bl w:val="nil"/>
            </w:tcBorders>
            <w:noWrap w:val="0"/>
            <w:vAlign w:val="center"/>
          </w:tcPr>
          <w:p w14:paraId="7CD8A4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szCs w:val="22"/>
              </w:rPr>
            </w:pPr>
          </w:p>
        </w:tc>
        <w:tc>
          <w:tcPr>
            <w:tcW w:w="2067" w:type="dxa"/>
            <w:tcBorders>
              <w:tl2br w:val="nil"/>
              <w:tr2bl w:val="nil"/>
            </w:tcBorders>
            <w:noWrap w:val="0"/>
            <w:vAlign w:val="center"/>
          </w:tcPr>
          <w:p w14:paraId="78E97B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黑体_GBK" w:hAnsi="方正黑体_GBK" w:eastAsia="方正黑体_GBK" w:cs="方正黑体_GBK"/>
                <w:b w:val="0"/>
                <w:bCs w:val="0"/>
                <w:color w:val="auto"/>
                <w:kern w:val="2"/>
                <w:sz w:val="21"/>
                <w:szCs w:val="21"/>
                <w:lang w:val="en-US" w:eastAsia="zh-CN" w:bidi="ar-SA"/>
              </w:rPr>
            </w:pPr>
            <w:r>
              <w:rPr>
                <w:rFonts w:hint="eastAsia" w:ascii="方正黑体_GBK" w:hAnsi="方正黑体_GBK" w:eastAsia="方正黑体_GBK" w:cs="方正黑体_GBK"/>
                <w:b w:val="0"/>
                <w:bCs w:val="0"/>
                <w:color w:val="auto"/>
                <w:szCs w:val="21"/>
                <w:lang w:val="en-US" w:eastAsia="zh-CN"/>
              </w:rPr>
              <w:t>姓名</w:t>
            </w:r>
          </w:p>
        </w:tc>
        <w:tc>
          <w:tcPr>
            <w:tcW w:w="2220" w:type="dxa"/>
            <w:tcBorders>
              <w:tl2br w:val="nil"/>
              <w:tr2bl w:val="nil"/>
            </w:tcBorders>
            <w:noWrap w:val="0"/>
            <w:vAlign w:val="center"/>
          </w:tcPr>
          <w:p w14:paraId="2FCEDD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黑体_GBK" w:hAnsi="方正黑体_GBK" w:eastAsia="方正黑体_GBK" w:cs="方正黑体_GBK"/>
                <w:b w:val="0"/>
                <w:bCs w:val="0"/>
                <w:color w:val="auto"/>
                <w:kern w:val="2"/>
                <w:sz w:val="21"/>
                <w:szCs w:val="21"/>
                <w:lang w:val="en-US" w:eastAsia="zh-CN" w:bidi="ar-SA"/>
              </w:rPr>
            </w:pPr>
            <w:r>
              <w:rPr>
                <w:rFonts w:hint="eastAsia" w:ascii="方正黑体_GBK" w:hAnsi="方正黑体_GBK" w:eastAsia="方正黑体_GBK" w:cs="方正黑体_GBK"/>
                <w:b w:val="0"/>
                <w:bCs w:val="0"/>
                <w:color w:val="auto"/>
                <w:szCs w:val="21"/>
                <w:lang w:val="en-US" w:eastAsia="zh-CN"/>
              </w:rPr>
              <w:t>职务</w:t>
            </w:r>
          </w:p>
        </w:tc>
        <w:tc>
          <w:tcPr>
            <w:tcW w:w="1812" w:type="dxa"/>
            <w:tcBorders>
              <w:tl2br w:val="nil"/>
              <w:tr2bl w:val="nil"/>
            </w:tcBorders>
            <w:noWrap w:val="0"/>
            <w:vAlign w:val="center"/>
          </w:tcPr>
          <w:p w14:paraId="33436C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黑体_GBK" w:hAnsi="方正黑体_GBK" w:eastAsia="方正黑体_GBK" w:cs="方正黑体_GBK"/>
                <w:b w:val="0"/>
                <w:bCs w:val="0"/>
                <w:color w:val="auto"/>
                <w:kern w:val="2"/>
                <w:sz w:val="21"/>
                <w:szCs w:val="21"/>
                <w:lang w:val="en-US" w:eastAsia="zh-CN" w:bidi="ar-SA"/>
              </w:rPr>
            </w:pPr>
            <w:r>
              <w:rPr>
                <w:rFonts w:hint="eastAsia" w:ascii="方正黑体_GBK" w:hAnsi="方正黑体_GBK" w:eastAsia="方正黑体_GBK" w:cs="方正黑体_GBK"/>
                <w:b w:val="0"/>
                <w:bCs w:val="0"/>
                <w:color w:val="auto"/>
                <w:szCs w:val="21"/>
                <w:lang w:val="en-US" w:eastAsia="zh-CN"/>
              </w:rPr>
              <w:t>电话</w:t>
            </w:r>
          </w:p>
        </w:tc>
      </w:tr>
      <w:tr w14:paraId="6D5BFC2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271531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326044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2067" w:type="dxa"/>
            <w:tcBorders>
              <w:tl2br w:val="nil"/>
              <w:tr2bl w:val="nil"/>
            </w:tcBorders>
            <w:noWrap w:val="0"/>
            <w:vAlign w:val="center"/>
          </w:tcPr>
          <w:p w14:paraId="2BADD5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4"/>
                <w:lang w:val="en-US" w:eastAsia="zh-CN" w:bidi="ar-SA"/>
              </w:rPr>
            </w:pPr>
            <w:r>
              <w:rPr>
                <w:rFonts w:hint="default" w:ascii="Times New Roman" w:hAnsi="Times New Roman" w:eastAsia="方正仿宋_GBK" w:cs="Times New Roman"/>
                <w:color w:val="auto"/>
                <w:szCs w:val="22"/>
                <w:lang w:eastAsia="zh-CN"/>
              </w:rPr>
              <w:t>甘雪龙</w:t>
            </w:r>
          </w:p>
        </w:tc>
        <w:tc>
          <w:tcPr>
            <w:tcW w:w="2220" w:type="dxa"/>
            <w:tcBorders>
              <w:tl2br w:val="nil"/>
              <w:tr2bl w:val="nil"/>
            </w:tcBorders>
            <w:noWrap w:val="0"/>
            <w:vAlign w:val="center"/>
          </w:tcPr>
          <w:p w14:paraId="7CDD90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4"/>
                <w:lang w:val="en-US" w:eastAsia="zh-CN" w:bidi="ar-SA"/>
              </w:rPr>
            </w:pPr>
            <w:r>
              <w:rPr>
                <w:rFonts w:hint="eastAsia" w:eastAsia="方正仿宋_GBK" w:cs="Times New Roman"/>
                <w:color w:val="auto"/>
                <w:szCs w:val="21"/>
                <w:lang w:val="en-US" w:eastAsia="zh-CN"/>
              </w:rPr>
              <w:t>站长</w:t>
            </w:r>
          </w:p>
        </w:tc>
        <w:tc>
          <w:tcPr>
            <w:tcW w:w="1812" w:type="dxa"/>
            <w:tcBorders>
              <w:tl2br w:val="nil"/>
              <w:tr2bl w:val="nil"/>
            </w:tcBorders>
            <w:noWrap w:val="0"/>
            <w:vAlign w:val="center"/>
          </w:tcPr>
          <w:p w14:paraId="10C146B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4"/>
                <w:lang w:val="en-US" w:eastAsia="zh" w:bidi="ar-SA"/>
              </w:rPr>
            </w:pPr>
            <w:r>
              <w:rPr>
                <w:rFonts w:hint="eastAsia" w:eastAsia="方正仿宋_GBK" w:cs="Times New Roman"/>
                <w:color w:val="auto"/>
                <w:szCs w:val="22"/>
                <w:lang w:val="en-US" w:eastAsia="zh-CN"/>
              </w:rPr>
              <w:t>15289751853</w:t>
            </w:r>
          </w:p>
        </w:tc>
      </w:tr>
      <w:tr w14:paraId="5F80670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1B9BD3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40A317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2067" w:type="dxa"/>
            <w:tcBorders>
              <w:tl2br w:val="nil"/>
              <w:tr2bl w:val="nil"/>
            </w:tcBorders>
            <w:noWrap w:val="0"/>
            <w:vAlign w:val="center"/>
          </w:tcPr>
          <w:p w14:paraId="1D595A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4"/>
                <w:lang w:val="en-US" w:eastAsia="zh-CN" w:bidi="ar-SA"/>
              </w:rPr>
            </w:pPr>
            <w:r>
              <w:rPr>
                <w:rFonts w:hint="eastAsia" w:ascii="Times New Roman" w:hAnsi="Times New Roman" w:eastAsia="方正仿宋_GBK" w:cs="Times New Roman"/>
                <w:color w:val="auto"/>
                <w:szCs w:val="22"/>
                <w:lang w:eastAsia="zh"/>
              </w:rPr>
              <w:t>黄冯波</w:t>
            </w:r>
          </w:p>
        </w:tc>
        <w:tc>
          <w:tcPr>
            <w:tcW w:w="2220" w:type="dxa"/>
            <w:tcBorders>
              <w:tl2br w:val="nil"/>
              <w:tr2bl w:val="nil"/>
            </w:tcBorders>
            <w:noWrap w:val="0"/>
            <w:vAlign w:val="center"/>
          </w:tcPr>
          <w:p w14:paraId="104F1B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4"/>
                <w:lang w:val="en-US" w:eastAsia="zh-CN" w:bidi="ar-SA"/>
              </w:rPr>
            </w:pPr>
            <w:r>
              <w:rPr>
                <w:rFonts w:hint="eastAsia" w:eastAsia="方正仿宋_GBK" w:cs="Times New Roman"/>
                <w:color w:val="auto"/>
                <w:szCs w:val="21"/>
                <w:lang w:val="en-US" w:eastAsia="zh-CN"/>
              </w:rPr>
              <w:t>指导员</w:t>
            </w:r>
          </w:p>
        </w:tc>
        <w:tc>
          <w:tcPr>
            <w:tcW w:w="1812" w:type="dxa"/>
            <w:tcBorders>
              <w:tl2br w:val="nil"/>
              <w:tr2bl w:val="nil"/>
            </w:tcBorders>
            <w:noWrap w:val="0"/>
            <w:vAlign w:val="center"/>
          </w:tcPr>
          <w:p w14:paraId="2146F9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4"/>
                <w:lang w:val="en-US" w:eastAsia="zh" w:bidi="ar-SA"/>
              </w:rPr>
            </w:pPr>
            <w:r>
              <w:rPr>
                <w:rFonts w:hint="eastAsia" w:ascii="Times New Roman" w:hAnsi="Times New Roman" w:eastAsia="方正仿宋_GBK" w:cs="Times New Roman"/>
                <w:color w:val="auto"/>
                <w:szCs w:val="22"/>
                <w:lang w:val="en-US" w:eastAsia="zh"/>
              </w:rPr>
              <w:t>18889706119</w:t>
            </w:r>
          </w:p>
        </w:tc>
      </w:tr>
      <w:tr w14:paraId="70C2562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6C9596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746F70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2067" w:type="dxa"/>
            <w:tcBorders>
              <w:tl2br w:val="nil"/>
              <w:tr2bl w:val="nil"/>
            </w:tcBorders>
            <w:noWrap w:val="0"/>
            <w:vAlign w:val="center"/>
          </w:tcPr>
          <w:p w14:paraId="4D9A5C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CN" w:bidi="ar-SA"/>
              </w:rPr>
              <w:t>陈</w:t>
            </w:r>
            <w:r>
              <w:rPr>
                <w:rFonts w:hint="eastAsia" w:ascii="Times New Roman" w:hAnsi="Times New Roman" w:eastAsia="方正仿宋_GBK" w:cs="Times New Roman"/>
                <w:color w:val="auto"/>
                <w:kern w:val="2"/>
                <w:sz w:val="21"/>
                <w:szCs w:val="22"/>
                <w:highlight w:val="none"/>
                <w:lang w:val="en-US" w:eastAsia="zh" w:bidi="ar-SA"/>
              </w:rPr>
              <w:t>立志</w:t>
            </w:r>
          </w:p>
        </w:tc>
        <w:tc>
          <w:tcPr>
            <w:tcW w:w="2220" w:type="dxa"/>
            <w:tcBorders>
              <w:tl2br w:val="nil"/>
              <w:tr2bl w:val="nil"/>
            </w:tcBorders>
            <w:noWrap w:val="0"/>
            <w:vAlign w:val="center"/>
          </w:tcPr>
          <w:p w14:paraId="08C540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副站长</w:t>
            </w:r>
          </w:p>
        </w:tc>
        <w:tc>
          <w:tcPr>
            <w:tcW w:w="1812" w:type="dxa"/>
            <w:tcBorders>
              <w:tl2br w:val="nil"/>
              <w:tr2bl w:val="nil"/>
            </w:tcBorders>
            <w:noWrap w:val="0"/>
            <w:vAlign w:val="center"/>
          </w:tcPr>
          <w:p w14:paraId="2849FF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18889728228</w:t>
            </w:r>
          </w:p>
        </w:tc>
      </w:tr>
      <w:tr w14:paraId="157A8A6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01F968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2E2308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2067" w:type="dxa"/>
            <w:tcBorders>
              <w:tl2br w:val="nil"/>
              <w:tr2bl w:val="nil"/>
            </w:tcBorders>
            <w:noWrap w:val="0"/>
            <w:vAlign w:val="center"/>
          </w:tcPr>
          <w:p w14:paraId="69C424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车种</w:t>
            </w:r>
          </w:p>
        </w:tc>
        <w:tc>
          <w:tcPr>
            <w:tcW w:w="2220" w:type="dxa"/>
            <w:tcBorders>
              <w:tl2br w:val="nil"/>
              <w:tr2bl w:val="nil"/>
            </w:tcBorders>
            <w:noWrap w:val="0"/>
            <w:vAlign w:val="center"/>
          </w:tcPr>
          <w:p w14:paraId="13A303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性能</w:t>
            </w:r>
          </w:p>
        </w:tc>
        <w:tc>
          <w:tcPr>
            <w:tcW w:w="1812" w:type="dxa"/>
            <w:tcBorders>
              <w:tl2br w:val="nil"/>
              <w:tr2bl w:val="nil"/>
            </w:tcBorders>
            <w:noWrap w:val="0"/>
            <w:vAlign w:val="center"/>
          </w:tcPr>
          <w:p w14:paraId="36AAADA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车辆号牌</w:t>
            </w:r>
          </w:p>
        </w:tc>
      </w:tr>
      <w:tr w14:paraId="11FDA15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04B4C9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200E71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2067" w:type="dxa"/>
            <w:tcBorders>
              <w:tl2br w:val="nil"/>
              <w:tr2bl w:val="nil"/>
            </w:tcBorders>
            <w:noWrap w:val="0"/>
            <w:vAlign w:val="center"/>
          </w:tcPr>
          <w:p w14:paraId="5E9CA6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default" w:ascii="Times New Roman" w:hAnsi="Times New Roman" w:eastAsia="方正仿宋_GBK" w:cs="Times New Roman"/>
                <w:color w:val="auto"/>
                <w:kern w:val="2"/>
                <w:sz w:val="21"/>
                <w:szCs w:val="22"/>
                <w:highlight w:val="none"/>
                <w:lang w:val="en-US" w:eastAsia="zh" w:bidi="ar-SA"/>
              </w:rPr>
              <w:t>抢险</w:t>
            </w:r>
            <w:r>
              <w:rPr>
                <w:rFonts w:hint="default" w:ascii="Times New Roman" w:hAnsi="Times New Roman" w:eastAsia="方正仿宋_GBK" w:cs="Times New Roman"/>
                <w:color w:val="auto"/>
                <w:kern w:val="2"/>
                <w:sz w:val="21"/>
                <w:szCs w:val="22"/>
                <w:highlight w:val="none"/>
                <w:lang w:val="en-US" w:eastAsia="zh-CN" w:bidi="ar-SA"/>
              </w:rPr>
              <w:t>救援消防</w:t>
            </w:r>
            <w:r>
              <w:rPr>
                <w:rFonts w:hint="default" w:ascii="Times New Roman" w:hAnsi="Times New Roman" w:eastAsia="方正仿宋_GBK" w:cs="Times New Roman"/>
                <w:color w:val="auto"/>
                <w:kern w:val="2"/>
                <w:sz w:val="21"/>
                <w:szCs w:val="22"/>
                <w:highlight w:val="none"/>
                <w:lang w:val="en-US" w:eastAsia="zh" w:bidi="ar-SA"/>
              </w:rPr>
              <w:t>车</w:t>
            </w:r>
          </w:p>
        </w:tc>
        <w:tc>
          <w:tcPr>
            <w:tcW w:w="2220" w:type="dxa"/>
            <w:tcBorders>
              <w:tl2br w:val="nil"/>
              <w:tr2bl w:val="nil"/>
            </w:tcBorders>
            <w:noWrap w:val="0"/>
            <w:vAlign w:val="center"/>
          </w:tcPr>
          <w:p w14:paraId="7F262D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p>
        </w:tc>
        <w:tc>
          <w:tcPr>
            <w:tcW w:w="1812" w:type="dxa"/>
            <w:tcBorders>
              <w:tl2br w:val="nil"/>
              <w:tr2bl w:val="nil"/>
            </w:tcBorders>
            <w:noWrap w:val="0"/>
            <w:vAlign w:val="center"/>
          </w:tcPr>
          <w:p w14:paraId="403255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default" w:ascii="Times New Roman" w:hAnsi="Times New Roman" w:eastAsia="方正仿宋_GBK" w:cs="Times New Roman"/>
                <w:color w:val="auto"/>
                <w:kern w:val="2"/>
                <w:sz w:val="21"/>
                <w:szCs w:val="22"/>
                <w:highlight w:val="none"/>
                <w:lang w:val="en-US" w:eastAsia="zh-CN" w:bidi="ar-SA"/>
              </w:rPr>
              <w:t>琼X5123应急</w:t>
            </w:r>
          </w:p>
        </w:tc>
      </w:tr>
      <w:tr w14:paraId="6A2F44B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229B24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623018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2067" w:type="dxa"/>
            <w:tcBorders>
              <w:tl2br w:val="nil"/>
              <w:tr2bl w:val="nil"/>
            </w:tcBorders>
            <w:noWrap w:val="0"/>
            <w:vAlign w:val="center"/>
          </w:tcPr>
          <w:p w14:paraId="75B2E9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default" w:ascii="Times New Roman" w:hAnsi="Times New Roman" w:eastAsia="方正仿宋_GBK" w:cs="Times New Roman"/>
                <w:color w:val="auto"/>
                <w:kern w:val="2"/>
                <w:sz w:val="21"/>
                <w:szCs w:val="22"/>
                <w:highlight w:val="none"/>
                <w:lang w:val="en-US" w:eastAsia="zh-CN" w:bidi="ar-SA"/>
              </w:rPr>
              <w:t>压缩空气泡沫消车车防</w:t>
            </w:r>
          </w:p>
        </w:tc>
        <w:tc>
          <w:tcPr>
            <w:tcW w:w="2220" w:type="dxa"/>
            <w:tcBorders>
              <w:tl2br w:val="nil"/>
              <w:tr2bl w:val="nil"/>
            </w:tcBorders>
            <w:noWrap w:val="0"/>
            <w:vAlign w:val="center"/>
          </w:tcPr>
          <w:p w14:paraId="72AAF9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水:3</w:t>
            </w:r>
            <w:r>
              <w:rPr>
                <w:rFonts w:hint="default" w:ascii="Times New Roman" w:hAnsi="Times New Roman" w:eastAsia="方正仿宋_GBK" w:cs="Times New Roman"/>
                <w:color w:val="auto"/>
                <w:kern w:val="2"/>
                <w:sz w:val="21"/>
                <w:szCs w:val="22"/>
                <w:highlight w:val="none"/>
                <w:lang w:val="en-US" w:eastAsia="zh-CN" w:bidi="ar-SA"/>
              </w:rPr>
              <w:t>吨</w:t>
            </w:r>
            <w:r>
              <w:rPr>
                <w:rFonts w:hint="eastAsia" w:ascii="Times New Roman" w:hAnsi="Times New Roman" w:eastAsia="方正仿宋_GBK" w:cs="Times New Roman"/>
                <w:color w:val="auto"/>
                <w:kern w:val="2"/>
                <w:sz w:val="21"/>
                <w:szCs w:val="22"/>
                <w:highlight w:val="none"/>
                <w:lang w:val="en-US" w:eastAsia="zh-CN" w:bidi="ar-SA"/>
              </w:rPr>
              <w:t>；泡沫:0.6</w:t>
            </w:r>
            <w:r>
              <w:rPr>
                <w:rFonts w:hint="default" w:ascii="Times New Roman" w:hAnsi="Times New Roman" w:eastAsia="方正仿宋_GBK" w:cs="Times New Roman"/>
                <w:color w:val="auto"/>
                <w:kern w:val="2"/>
                <w:sz w:val="21"/>
                <w:szCs w:val="22"/>
                <w:highlight w:val="none"/>
                <w:lang w:val="en-US" w:eastAsia="zh-CN" w:bidi="ar-SA"/>
              </w:rPr>
              <w:t>吨</w:t>
            </w:r>
          </w:p>
        </w:tc>
        <w:tc>
          <w:tcPr>
            <w:tcW w:w="1812" w:type="dxa"/>
            <w:tcBorders>
              <w:tl2br w:val="nil"/>
              <w:tr2bl w:val="nil"/>
            </w:tcBorders>
            <w:noWrap w:val="0"/>
            <w:vAlign w:val="center"/>
          </w:tcPr>
          <w:p w14:paraId="7BB83B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default" w:ascii="Times New Roman" w:hAnsi="Times New Roman" w:eastAsia="方正仿宋_GBK" w:cs="Times New Roman"/>
                <w:color w:val="auto"/>
                <w:kern w:val="2"/>
                <w:sz w:val="21"/>
                <w:szCs w:val="22"/>
                <w:highlight w:val="none"/>
                <w:lang w:val="en-US" w:eastAsia="zh-CN" w:bidi="ar-SA"/>
              </w:rPr>
              <w:t>琼X5446应急</w:t>
            </w:r>
          </w:p>
        </w:tc>
      </w:tr>
      <w:tr w14:paraId="19D1B83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2C9F1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664CD5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2067" w:type="dxa"/>
            <w:tcBorders>
              <w:tl2br w:val="nil"/>
              <w:tr2bl w:val="nil"/>
            </w:tcBorders>
            <w:noWrap w:val="0"/>
            <w:vAlign w:val="center"/>
          </w:tcPr>
          <w:p w14:paraId="380A17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15</w:t>
            </w:r>
            <w:r>
              <w:rPr>
                <w:rFonts w:hint="eastAsia" w:ascii="Times New Roman" w:hAnsi="Times New Roman" w:eastAsia="方正仿宋_GBK" w:cs="Times New Roman"/>
                <w:color w:val="auto"/>
                <w:kern w:val="2"/>
                <w:sz w:val="21"/>
                <w:szCs w:val="22"/>
                <w:highlight w:val="none"/>
                <w:lang w:val="en-US" w:eastAsia="zh-CN" w:bidi="ar-SA"/>
              </w:rPr>
              <w:t>吨</w:t>
            </w:r>
            <w:r>
              <w:rPr>
                <w:rFonts w:hint="default" w:ascii="Times New Roman" w:hAnsi="Times New Roman" w:eastAsia="方正仿宋_GBK" w:cs="Times New Roman"/>
                <w:color w:val="auto"/>
                <w:kern w:val="2"/>
                <w:sz w:val="21"/>
                <w:szCs w:val="22"/>
                <w:highlight w:val="none"/>
                <w:lang w:val="en-US" w:eastAsia="zh-CN" w:bidi="ar-SA"/>
              </w:rPr>
              <w:t>泡沫消防车</w:t>
            </w:r>
          </w:p>
        </w:tc>
        <w:tc>
          <w:tcPr>
            <w:tcW w:w="2220" w:type="dxa"/>
            <w:tcBorders>
              <w:tl2br w:val="nil"/>
              <w:tr2bl w:val="nil"/>
            </w:tcBorders>
            <w:noWrap w:val="0"/>
            <w:vAlign w:val="center"/>
          </w:tcPr>
          <w:p w14:paraId="3D033B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水:</w:t>
            </w:r>
            <w:r>
              <w:rPr>
                <w:rFonts w:hint="eastAsia" w:ascii="Times New Roman" w:hAnsi="Times New Roman" w:eastAsia="方正仿宋_GBK" w:cs="Times New Roman"/>
                <w:color w:val="auto"/>
                <w:kern w:val="2"/>
                <w:sz w:val="21"/>
                <w:szCs w:val="22"/>
                <w:highlight w:val="none"/>
                <w:lang w:val="en-US" w:eastAsia="zh" w:bidi="ar-SA"/>
              </w:rPr>
              <w:t>12</w:t>
            </w:r>
            <w:r>
              <w:rPr>
                <w:rFonts w:hint="default" w:ascii="Times New Roman" w:hAnsi="Times New Roman" w:eastAsia="方正仿宋_GBK" w:cs="Times New Roman"/>
                <w:color w:val="auto"/>
                <w:kern w:val="2"/>
                <w:sz w:val="21"/>
                <w:szCs w:val="22"/>
                <w:highlight w:val="none"/>
                <w:lang w:val="en-US" w:eastAsia="zh-CN" w:bidi="ar-SA"/>
              </w:rPr>
              <w:t>吨</w:t>
            </w:r>
            <w:r>
              <w:rPr>
                <w:rFonts w:hint="eastAsia" w:ascii="Times New Roman" w:hAnsi="Times New Roman" w:eastAsia="方正仿宋_GBK" w:cs="Times New Roman"/>
                <w:color w:val="auto"/>
                <w:kern w:val="2"/>
                <w:sz w:val="21"/>
                <w:szCs w:val="22"/>
                <w:highlight w:val="none"/>
                <w:lang w:val="en-US" w:eastAsia="zh-CN" w:bidi="ar-SA"/>
              </w:rPr>
              <w:t>；泡沫:</w:t>
            </w:r>
            <w:r>
              <w:rPr>
                <w:rFonts w:hint="eastAsia" w:ascii="Times New Roman" w:hAnsi="Times New Roman" w:eastAsia="方正仿宋_GBK" w:cs="Times New Roman"/>
                <w:color w:val="auto"/>
                <w:kern w:val="2"/>
                <w:sz w:val="21"/>
                <w:szCs w:val="22"/>
                <w:highlight w:val="none"/>
                <w:lang w:val="en-US" w:eastAsia="zh" w:bidi="ar-SA"/>
              </w:rPr>
              <w:t>3</w:t>
            </w:r>
            <w:r>
              <w:rPr>
                <w:rFonts w:hint="default" w:ascii="Times New Roman" w:hAnsi="Times New Roman" w:eastAsia="方正仿宋_GBK" w:cs="Times New Roman"/>
                <w:color w:val="auto"/>
                <w:kern w:val="2"/>
                <w:sz w:val="21"/>
                <w:szCs w:val="22"/>
                <w:highlight w:val="none"/>
                <w:lang w:val="en-US" w:eastAsia="zh-CN" w:bidi="ar-SA"/>
              </w:rPr>
              <w:t>吨</w:t>
            </w:r>
          </w:p>
        </w:tc>
        <w:tc>
          <w:tcPr>
            <w:tcW w:w="1812" w:type="dxa"/>
            <w:tcBorders>
              <w:tl2br w:val="nil"/>
              <w:tr2bl w:val="nil"/>
            </w:tcBorders>
            <w:noWrap w:val="0"/>
            <w:vAlign w:val="center"/>
          </w:tcPr>
          <w:p w14:paraId="78969C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default" w:ascii="Times New Roman" w:hAnsi="Times New Roman" w:eastAsia="方正仿宋_GBK" w:cs="Times New Roman"/>
                <w:color w:val="auto"/>
                <w:kern w:val="2"/>
                <w:sz w:val="21"/>
                <w:szCs w:val="22"/>
                <w:highlight w:val="none"/>
                <w:lang w:val="en-US" w:eastAsia="zh-CN" w:bidi="ar-SA"/>
              </w:rPr>
              <w:t>琼X51</w:t>
            </w:r>
            <w:r>
              <w:rPr>
                <w:rFonts w:hint="eastAsia" w:ascii="Times New Roman" w:hAnsi="Times New Roman" w:eastAsia="方正仿宋_GBK" w:cs="Times New Roman"/>
                <w:color w:val="auto"/>
                <w:kern w:val="2"/>
                <w:sz w:val="21"/>
                <w:szCs w:val="22"/>
                <w:highlight w:val="none"/>
                <w:lang w:val="en-US" w:eastAsia="zh" w:bidi="ar-SA"/>
              </w:rPr>
              <w:t>60</w:t>
            </w:r>
            <w:r>
              <w:rPr>
                <w:rFonts w:hint="default" w:ascii="Times New Roman" w:hAnsi="Times New Roman" w:eastAsia="方正仿宋_GBK" w:cs="Times New Roman"/>
                <w:color w:val="auto"/>
                <w:kern w:val="2"/>
                <w:sz w:val="21"/>
                <w:szCs w:val="22"/>
                <w:highlight w:val="none"/>
                <w:lang w:val="en-US" w:eastAsia="zh-CN" w:bidi="ar-SA"/>
              </w:rPr>
              <w:t>应急</w:t>
            </w:r>
          </w:p>
        </w:tc>
      </w:tr>
      <w:tr w14:paraId="393D31F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327E3B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52EEA1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2067" w:type="dxa"/>
            <w:tcBorders>
              <w:tl2br w:val="nil"/>
              <w:tr2bl w:val="nil"/>
            </w:tcBorders>
            <w:noWrap w:val="0"/>
            <w:vAlign w:val="center"/>
          </w:tcPr>
          <w:p w14:paraId="7F6A6D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default" w:ascii="Times New Roman" w:hAnsi="Times New Roman" w:eastAsia="方正仿宋_GBK" w:cs="Times New Roman"/>
                <w:color w:val="auto"/>
                <w:kern w:val="2"/>
                <w:sz w:val="21"/>
                <w:szCs w:val="22"/>
                <w:highlight w:val="none"/>
                <w:lang w:val="en-US" w:eastAsia="zh-CN" w:bidi="ar-SA"/>
              </w:rPr>
              <w:t>登高消防车</w:t>
            </w:r>
          </w:p>
        </w:tc>
        <w:tc>
          <w:tcPr>
            <w:tcW w:w="2220" w:type="dxa"/>
            <w:tcBorders>
              <w:tl2br w:val="nil"/>
              <w:tr2bl w:val="nil"/>
            </w:tcBorders>
            <w:noWrap w:val="0"/>
            <w:vAlign w:val="center"/>
          </w:tcPr>
          <w:p w14:paraId="76B5D7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default" w:ascii="Times New Roman" w:hAnsi="Times New Roman" w:eastAsia="方正仿宋_GBK" w:cs="Times New Roman"/>
                <w:color w:val="auto"/>
                <w:kern w:val="2"/>
                <w:sz w:val="21"/>
                <w:szCs w:val="22"/>
                <w:highlight w:val="none"/>
                <w:lang w:val="en-US" w:eastAsia="zh-CN" w:bidi="ar-SA"/>
              </w:rPr>
              <w:t>32米</w:t>
            </w:r>
          </w:p>
        </w:tc>
        <w:tc>
          <w:tcPr>
            <w:tcW w:w="1812" w:type="dxa"/>
            <w:tcBorders>
              <w:tl2br w:val="nil"/>
              <w:tr2bl w:val="nil"/>
            </w:tcBorders>
            <w:noWrap w:val="0"/>
            <w:vAlign w:val="center"/>
          </w:tcPr>
          <w:p w14:paraId="5120AF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default" w:ascii="Times New Roman" w:hAnsi="Times New Roman" w:eastAsia="方正仿宋_GBK" w:cs="Times New Roman"/>
                <w:color w:val="auto"/>
                <w:kern w:val="2"/>
                <w:sz w:val="21"/>
                <w:szCs w:val="22"/>
                <w:highlight w:val="none"/>
                <w:lang w:val="en-US" w:eastAsia="zh-CN" w:bidi="ar-SA"/>
              </w:rPr>
              <w:t>琼X5126应急</w:t>
            </w:r>
          </w:p>
        </w:tc>
      </w:tr>
      <w:tr w14:paraId="64C0A07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475C732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Borders>
              <w:tl2br w:val="nil"/>
              <w:tr2bl w:val="nil"/>
            </w:tcBorders>
            <w:noWrap w:val="0"/>
            <w:vAlign w:val="center"/>
          </w:tcPr>
          <w:p w14:paraId="7B6531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2067" w:type="dxa"/>
            <w:tcBorders>
              <w:tl2br w:val="nil"/>
              <w:tr2bl w:val="nil"/>
            </w:tcBorders>
            <w:noWrap w:val="0"/>
            <w:vAlign w:val="center"/>
          </w:tcPr>
          <w:p w14:paraId="68D5D32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仿宋_GBK" w:hAnsi="方正仿宋_GBK" w:eastAsia="方正仿宋_GBK" w:cs="方正仿宋_GBK"/>
                <w:color w:val="auto"/>
                <w:szCs w:val="21"/>
              </w:rPr>
            </w:pPr>
            <w:r>
              <w:rPr>
                <w:rFonts w:hint="eastAsia" w:ascii="方正黑体_GBK" w:hAnsi="方正黑体_GBK" w:eastAsia="方正黑体_GBK" w:cs="方正黑体_GBK"/>
                <w:b w:val="0"/>
                <w:bCs w:val="0"/>
                <w:color w:val="auto"/>
                <w:szCs w:val="21"/>
                <w:lang w:val="en-US" w:eastAsia="zh-CN"/>
              </w:rPr>
              <w:t>车距</w:t>
            </w:r>
          </w:p>
        </w:tc>
        <w:tc>
          <w:tcPr>
            <w:tcW w:w="4032" w:type="dxa"/>
            <w:gridSpan w:val="2"/>
            <w:tcBorders>
              <w:tl2br w:val="nil"/>
              <w:tr2bl w:val="nil"/>
            </w:tcBorders>
            <w:noWrap w:val="0"/>
            <w:vAlign w:val="center"/>
          </w:tcPr>
          <w:p w14:paraId="0CC39E9F">
            <w:pPr>
              <w:keepNext w:val="0"/>
              <w:keepLines w:val="0"/>
              <w:widowControl w:val="0"/>
              <w:suppressLineNumbers w:val="0"/>
              <w:autoSpaceDE w:val="0"/>
              <w:autoSpaceDN/>
              <w:spacing w:before="0" w:beforeAutospacing="0" w:after="0" w:afterAutospacing="0" w:line="240" w:lineRule="exact"/>
              <w:ind w:left="0" w:leftChars="0" w:right="0" w:rightChars="0"/>
              <w:jc w:val="both"/>
              <w:rPr>
                <w:rFonts w:hint="default" w:ascii="Times New Roman" w:hAnsi="Times New Roman" w:eastAsia="方正仿宋_GBK" w:cs="Times New Roman"/>
                <w:bCs/>
                <w:color w:val="auto"/>
                <w:szCs w:val="21"/>
                <w:lang w:val="en-US" w:eastAsia="zh-CN"/>
              </w:rPr>
            </w:pPr>
            <w:r>
              <w:rPr>
                <w:rFonts w:hint="default" w:ascii="Times New Roman" w:hAnsi="Times New Roman" w:eastAsia="方正仿宋_GBK" w:cs="Times New Roman"/>
                <w:bCs/>
                <w:color w:val="auto"/>
                <w:szCs w:val="21"/>
                <w:lang w:eastAsia="zh-CN"/>
              </w:rPr>
              <w:t>距离</w:t>
            </w:r>
            <w:r>
              <w:rPr>
                <w:rFonts w:hint="eastAsia" w:ascii="Times New Roman" w:hAnsi="Times New Roman" w:eastAsia="方正仿宋_GBK" w:cs="Times New Roman"/>
                <w:bCs/>
                <w:color w:val="auto"/>
                <w:szCs w:val="21"/>
                <w:lang w:val="en-US" w:eastAsia="zh-CN"/>
              </w:rPr>
              <w:t>三亚阳光大酒店</w:t>
            </w:r>
            <w:r>
              <w:rPr>
                <w:rFonts w:hint="default" w:ascii="Times New Roman" w:hAnsi="Times New Roman" w:eastAsia="方正仿宋_GBK" w:cs="Times New Roman"/>
                <w:bCs/>
                <w:color w:val="auto"/>
                <w:szCs w:val="21"/>
                <w:lang w:eastAsia="zh-CN"/>
              </w:rPr>
              <w:t>约</w:t>
            </w:r>
            <w:r>
              <w:rPr>
                <w:rFonts w:hint="eastAsia" w:ascii="Times New Roman" w:hAnsi="Times New Roman" w:eastAsia="方正仿宋_GBK" w:cs="Times New Roman"/>
                <w:bCs/>
                <w:color w:val="auto"/>
                <w:szCs w:val="21"/>
                <w:lang w:val="en-US" w:eastAsia="zh-CN"/>
              </w:rPr>
              <w:t>21</w:t>
            </w:r>
            <w:r>
              <w:rPr>
                <w:rFonts w:hint="default" w:ascii="Times New Roman" w:hAnsi="Times New Roman" w:eastAsia="方正仿宋_GBK" w:cs="Times New Roman"/>
                <w:bCs/>
                <w:color w:val="auto"/>
                <w:szCs w:val="21"/>
                <w:lang w:eastAsia="zh-CN"/>
              </w:rPr>
              <w:t>公里。</w:t>
            </w:r>
          </w:p>
        </w:tc>
      </w:tr>
      <w:tr w14:paraId="3F199AE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08636D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restart"/>
            <w:tcBorders>
              <w:tl2br w:val="nil"/>
              <w:tr2bl w:val="nil"/>
            </w:tcBorders>
            <w:noWrap w:val="0"/>
            <w:vAlign w:val="center"/>
          </w:tcPr>
          <w:p w14:paraId="55E37C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val="en-US" w:eastAsia="zh-CN"/>
              </w:rPr>
            </w:pPr>
            <w:r>
              <w:rPr>
                <w:rFonts w:hint="eastAsia" w:ascii="Times New Roman" w:hAnsi="Times New Roman" w:eastAsia="方正仿宋_GBK" w:cs="Times New Roman"/>
                <w:color w:val="auto"/>
                <w:szCs w:val="21"/>
                <w:lang w:val="en-US" w:eastAsia="zh-CN"/>
              </w:rPr>
              <w:t>南边海站</w:t>
            </w:r>
          </w:p>
        </w:tc>
        <w:tc>
          <w:tcPr>
            <w:tcW w:w="6099" w:type="dxa"/>
            <w:gridSpan w:val="3"/>
            <w:tcBorders>
              <w:tl2br w:val="nil"/>
              <w:tr2bl w:val="nil"/>
            </w:tcBorders>
            <w:noWrap w:val="0"/>
            <w:vAlign w:val="center"/>
          </w:tcPr>
          <w:p w14:paraId="38A89D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eastAsia="方正仿宋_GBK" w:cs="Times New Roman"/>
                <w:color w:val="auto"/>
                <w:kern w:val="2"/>
                <w:sz w:val="21"/>
                <w:szCs w:val="22"/>
                <w:lang w:val="en-US" w:eastAsia="zh-CN" w:bidi="ar-SA"/>
              </w:rPr>
            </w:pPr>
            <w:r>
              <w:rPr>
                <w:rFonts w:hint="default" w:ascii="Times New Roman" w:hAnsi="Times New Roman" w:eastAsia="方正仿宋_GBK" w:cs="Times New Roman"/>
                <w:color w:val="auto"/>
                <w:kern w:val="2"/>
                <w:sz w:val="21"/>
                <w:szCs w:val="22"/>
                <w:highlight w:val="none"/>
                <w:lang w:val="en-US" w:eastAsia="zh" w:bidi="ar-SA"/>
              </w:rPr>
              <w:t>共有</w:t>
            </w:r>
            <w:r>
              <w:rPr>
                <w:rFonts w:hint="default" w:ascii="Times New Roman" w:hAnsi="Times New Roman" w:eastAsia="方正仿宋_GBK" w:cs="Times New Roman"/>
                <w:color w:val="auto"/>
                <w:kern w:val="2"/>
                <w:sz w:val="21"/>
                <w:szCs w:val="22"/>
                <w:highlight w:val="none"/>
                <w:lang w:val="en-US" w:eastAsia="zh-CN" w:bidi="ar-SA"/>
              </w:rPr>
              <w:t>消防救援人员</w:t>
            </w:r>
            <w:r>
              <w:rPr>
                <w:rFonts w:hint="eastAsia" w:ascii="Times New Roman" w:hAnsi="Times New Roman" w:eastAsia="方正仿宋_GBK" w:cs="Times New Roman"/>
                <w:color w:val="auto"/>
                <w:kern w:val="2"/>
                <w:sz w:val="21"/>
                <w:szCs w:val="22"/>
                <w:highlight w:val="none"/>
                <w:lang w:val="en-US" w:eastAsia="zh" w:bidi="ar-SA"/>
              </w:rPr>
              <w:t>33</w:t>
            </w:r>
            <w:r>
              <w:rPr>
                <w:rFonts w:hint="default" w:ascii="Times New Roman" w:hAnsi="Times New Roman" w:eastAsia="方正仿宋_GBK" w:cs="Times New Roman"/>
                <w:color w:val="auto"/>
                <w:kern w:val="2"/>
                <w:sz w:val="21"/>
                <w:szCs w:val="22"/>
                <w:highlight w:val="none"/>
                <w:lang w:val="en-US" w:eastAsia="zh" w:bidi="ar-SA"/>
              </w:rPr>
              <w:t>人，其中指挥员</w:t>
            </w:r>
            <w:r>
              <w:rPr>
                <w:rFonts w:hint="eastAsia" w:ascii="Times New Roman" w:hAnsi="Times New Roman" w:eastAsia="方正仿宋_GBK" w:cs="Times New Roman"/>
                <w:color w:val="auto"/>
                <w:kern w:val="2"/>
                <w:sz w:val="21"/>
                <w:szCs w:val="22"/>
                <w:highlight w:val="none"/>
                <w:lang w:val="en-US" w:eastAsia="zh" w:bidi="ar-SA"/>
              </w:rPr>
              <w:t>3</w:t>
            </w:r>
            <w:r>
              <w:rPr>
                <w:rFonts w:hint="default" w:ascii="Times New Roman" w:hAnsi="Times New Roman" w:eastAsia="方正仿宋_GBK" w:cs="Times New Roman"/>
                <w:color w:val="auto"/>
                <w:kern w:val="2"/>
                <w:sz w:val="21"/>
                <w:szCs w:val="22"/>
                <w:highlight w:val="none"/>
                <w:lang w:val="en-US" w:eastAsia="zh" w:bidi="ar-SA"/>
              </w:rPr>
              <w:t>人</w:t>
            </w:r>
            <w:r>
              <w:rPr>
                <w:rFonts w:hint="eastAsia" w:ascii="Times New Roman" w:hAnsi="Times New Roman" w:eastAsia="方正仿宋_GBK" w:cs="Times New Roman"/>
                <w:color w:val="auto"/>
                <w:kern w:val="2"/>
                <w:sz w:val="21"/>
                <w:szCs w:val="22"/>
                <w:highlight w:val="none"/>
                <w:lang w:val="en-US" w:eastAsia="zh-CN" w:bidi="ar-SA"/>
              </w:rPr>
              <w:t>，</w:t>
            </w:r>
            <w:r>
              <w:rPr>
                <w:rFonts w:hint="default" w:ascii="Times New Roman" w:hAnsi="Times New Roman" w:eastAsia="方正仿宋_GBK" w:cs="Times New Roman"/>
                <w:color w:val="auto"/>
                <w:kern w:val="2"/>
                <w:sz w:val="21"/>
                <w:szCs w:val="22"/>
                <w:highlight w:val="none"/>
                <w:lang w:val="en-US" w:eastAsia="zh-CN" w:bidi="ar-SA"/>
              </w:rPr>
              <w:t>消防员</w:t>
            </w:r>
            <w:r>
              <w:rPr>
                <w:rFonts w:hint="eastAsia" w:ascii="Times New Roman" w:hAnsi="Times New Roman" w:eastAsia="方正仿宋_GBK" w:cs="Times New Roman"/>
                <w:color w:val="auto"/>
                <w:kern w:val="2"/>
                <w:sz w:val="21"/>
                <w:szCs w:val="22"/>
                <w:highlight w:val="none"/>
                <w:lang w:val="en-US" w:eastAsia="zh" w:bidi="ar-SA"/>
              </w:rPr>
              <w:t>30</w:t>
            </w:r>
            <w:r>
              <w:rPr>
                <w:rFonts w:hint="default" w:ascii="Times New Roman" w:hAnsi="Times New Roman" w:eastAsia="方正仿宋_GBK" w:cs="Times New Roman"/>
                <w:color w:val="auto"/>
                <w:kern w:val="2"/>
                <w:sz w:val="21"/>
                <w:szCs w:val="22"/>
                <w:highlight w:val="none"/>
                <w:lang w:val="en-US" w:eastAsia="zh" w:bidi="ar-SA"/>
              </w:rPr>
              <w:t>人</w:t>
            </w:r>
            <w:r>
              <w:rPr>
                <w:rFonts w:hint="eastAsia" w:ascii="Times New Roman" w:hAnsi="Times New Roman" w:eastAsia="方正仿宋_GBK" w:cs="Times New Roman"/>
                <w:color w:val="auto"/>
                <w:kern w:val="2"/>
                <w:sz w:val="21"/>
                <w:szCs w:val="22"/>
                <w:highlight w:val="none"/>
                <w:lang w:val="en-US" w:eastAsia="zh-CN" w:bidi="ar-SA"/>
              </w:rPr>
              <w:t>。</w:t>
            </w:r>
          </w:p>
        </w:tc>
      </w:tr>
      <w:tr w14:paraId="67D8290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2A0007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725C18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5705CB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姓名</w:t>
            </w:r>
          </w:p>
        </w:tc>
        <w:tc>
          <w:tcPr>
            <w:tcW w:w="2220" w:type="dxa"/>
            <w:tcBorders>
              <w:tl2br w:val="nil"/>
              <w:tr2bl w:val="nil"/>
            </w:tcBorders>
            <w:noWrap w:val="0"/>
            <w:vAlign w:val="center"/>
          </w:tcPr>
          <w:p w14:paraId="438C43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方正黑体_GBK" w:hAnsi="方正黑体_GBK" w:eastAsia="方正黑体_GBK" w:cs="方正黑体_GBK"/>
                <w:b w:val="0"/>
                <w:bCs w:val="0"/>
                <w:color w:val="auto"/>
                <w:szCs w:val="21"/>
                <w:lang w:val="en-US" w:eastAsia="zh-CN"/>
              </w:rPr>
            </w:pPr>
            <w:r>
              <w:rPr>
                <w:rFonts w:hint="default" w:ascii="方正黑体_GBK" w:hAnsi="方正黑体_GBK" w:eastAsia="方正黑体_GBK" w:cs="方正黑体_GBK"/>
                <w:b w:val="0"/>
                <w:bCs w:val="0"/>
                <w:color w:val="auto"/>
                <w:szCs w:val="21"/>
                <w:lang w:val="en-US" w:eastAsia="zh-CN"/>
              </w:rPr>
              <w:t>职务</w:t>
            </w:r>
          </w:p>
        </w:tc>
        <w:tc>
          <w:tcPr>
            <w:tcW w:w="1812" w:type="dxa"/>
            <w:tcBorders>
              <w:tl2br w:val="nil"/>
              <w:tr2bl w:val="nil"/>
            </w:tcBorders>
            <w:noWrap w:val="0"/>
            <w:vAlign w:val="center"/>
          </w:tcPr>
          <w:p w14:paraId="3C7C36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default" w:ascii="方正黑体_GBK" w:hAnsi="方正黑体_GBK" w:eastAsia="方正黑体_GBK" w:cs="方正黑体_GBK"/>
                <w:b w:val="0"/>
                <w:bCs w:val="0"/>
                <w:color w:val="auto"/>
                <w:szCs w:val="21"/>
                <w:lang w:val="en-US" w:eastAsia="zh-CN"/>
              </w:rPr>
              <w:t>电话</w:t>
            </w:r>
          </w:p>
        </w:tc>
      </w:tr>
      <w:tr w14:paraId="5D32138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00DAC8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leftChars="0" w:right="0" w:firstLine="0" w:firstLineChars="0"/>
              <w:jc w:val="left"/>
              <w:textAlignment w:val="auto"/>
              <w:rPr>
                <w:szCs w:val="22"/>
              </w:rPr>
            </w:pPr>
          </w:p>
        </w:tc>
        <w:tc>
          <w:tcPr>
            <w:tcW w:w="1613" w:type="dxa"/>
            <w:vMerge w:val="continue"/>
            <w:tcBorders>
              <w:tl2br w:val="nil"/>
              <w:tr2bl w:val="nil"/>
            </w:tcBorders>
            <w:noWrap w:val="0"/>
            <w:vAlign w:val="center"/>
          </w:tcPr>
          <w:p w14:paraId="4D126A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leftChars="0" w:right="0" w:firstLine="0" w:firstLineChars="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246966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傅后富</w:t>
            </w:r>
          </w:p>
        </w:tc>
        <w:tc>
          <w:tcPr>
            <w:tcW w:w="2220" w:type="dxa"/>
            <w:tcBorders>
              <w:tl2br w:val="nil"/>
              <w:tr2bl w:val="nil"/>
            </w:tcBorders>
            <w:noWrap w:val="0"/>
            <w:vAlign w:val="center"/>
          </w:tcPr>
          <w:p w14:paraId="0AB47B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站长</w:t>
            </w:r>
          </w:p>
        </w:tc>
        <w:tc>
          <w:tcPr>
            <w:tcW w:w="1812" w:type="dxa"/>
            <w:tcBorders>
              <w:tl2br w:val="nil"/>
              <w:tr2bl w:val="nil"/>
            </w:tcBorders>
            <w:noWrap w:val="0"/>
            <w:vAlign w:val="center"/>
          </w:tcPr>
          <w:p w14:paraId="792537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13627580258</w:t>
            </w:r>
          </w:p>
        </w:tc>
      </w:tr>
      <w:tr w14:paraId="75558CD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1BE253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6A1473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5E1EE4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王尚</w:t>
            </w:r>
          </w:p>
        </w:tc>
        <w:tc>
          <w:tcPr>
            <w:tcW w:w="2220" w:type="dxa"/>
            <w:tcBorders>
              <w:tl2br w:val="nil"/>
              <w:tr2bl w:val="nil"/>
            </w:tcBorders>
            <w:noWrap w:val="0"/>
            <w:vAlign w:val="center"/>
          </w:tcPr>
          <w:p w14:paraId="3C8968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副站长</w:t>
            </w:r>
          </w:p>
        </w:tc>
        <w:tc>
          <w:tcPr>
            <w:tcW w:w="1812" w:type="dxa"/>
            <w:tcBorders>
              <w:tl2br w:val="nil"/>
              <w:tr2bl w:val="nil"/>
            </w:tcBorders>
            <w:noWrap w:val="0"/>
            <w:vAlign w:val="center"/>
          </w:tcPr>
          <w:p w14:paraId="2B7B60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15120797768</w:t>
            </w:r>
          </w:p>
        </w:tc>
      </w:tr>
      <w:tr w14:paraId="53AFD31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2BCD17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4DEA0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5918EC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陈正松</w:t>
            </w:r>
          </w:p>
        </w:tc>
        <w:tc>
          <w:tcPr>
            <w:tcW w:w="2220" w:type="dxa"/>
            <w:tcBorders>
              <w:tl2br w:val="nil"/>
              <w:tr2bl w:val="nil"/>
            </w:tcBorders>
            <w:noWrap w:val="0"/>
            <w:vAlign w:val="center"/>
          </w:tcPr>
          <w:p w14:paraId="09EB79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副站长</w:t>
            </w:r>
          </w:p>
        </w:tc>
        <w:tc>
          <w:tcPr>
            <w:tcW w:w="1812" w:type="dxa"/>
            <w:tcBorders>
              <w:tl2br w:val="nil"/>
              <w:tr2bl w:val="nil"/>
            </w:tcBorders>
            <w:noWrap w:val="0"/>
            <w:vAlign w:val="center"/>
          </w:tcPr>
          <w:p w14:paraId="1D21D9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13976166233</w:t>
            </w:r>
          </w:p>
        </w:tc>
      </w:tr>
      <w:tr w14:paraId="1ADBFB3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7C2331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741E5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3C36A6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车种</w:t>
            </w:r>
          </w:p>
        </w:tc>
        <w:tc>
          <w:tcPr>
            <w:tcW w:w="2220" w:type="dxa"/>
            <w:tcBorders>
              <w:tl2br w:val="nil"/>
              <w:tr2bl w:val="nil"/>
            </w:tcBorders>
            <w:noWrap w:val="0"/>
            <w:vAlign w:val="center"/>
          </w:tcPr>
          <w:p w14:paraId="29B087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性能</w:t>
            </w:r>
          </w:p>
        </w:tc>
        <w:tc>
          <w:tcPr>
            <w:tcW w:w="1812" w:type="dxa"/>
            <w:tcBorders>
              <w:tl2br w:val="nil"/>
              <w:tr2bl w:val="nil"/>
            </w:tcBorders>
            <w:noWrap w:val="0"/>
            <w:vAlign w:val="center"/>
          </w:tcPr>
          <w:p w14:paraId="543F5D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default" w:ascii="方正黑体_GBK" w:hAnsi="方正黑体_GBK" w:eastAsia="方正黑体_GBK" w:cs="方正黑体_GBK"/>
                <w:b w:val="0"/>
                <w:bCs w:val="0"/>
                <w:color w:val="auto"/>
                <w:szCs w:val="21"/>
                <w:lang w:val="en-US" w:eastAsia="zh-CN"/>
              </w:rPr>
              <w:t>车辆号牌</w:t>
            </w:r>
          </w:p>
        </w:tc>
      </w:tr>
      <w:tr w14:paraId="299900D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4F2548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011868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706B582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抢险救援车</w:t>
            </w:r>
          </w:p>
        </w:tc>
        <w:tc>
          <w:tcPr>
            <w:tcW w:w="2220" w:type="dxa"/>
            <w:tcBorders>
              <w:tl2br w:val="nil"/>
              <w:tr2bl w:val="nil"/>
            </w:tcBorders>
            <w:noWrap w:val="0"/>
            <w:vAlign w:val="center"/>
          </w:tcPr>
          <w:p w14:paraId="69FA1F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p>
        </w:tc>
        <w:tc>
          <w:tcPr>
            <w:tcW w:w="1812" w:type="dxa"/>
            <w:tcBorders>
              <w:tl2br w:val="nil"/>
              <w:tr2bl w:val="nil"/>
            </w:tcBorders>
            <w:noWrap w:val="0"/>
            <w:vAlign w:val="center"/>
          </w:tcPr>
          <w:p w14:paraId="6729C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琼X5156应急</w:t>
            </w:r>
          </w:p>
        </w:tc>
      </w:tr>
      <w:tr w14:paraId="5DB7428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6BF2F9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1ED8E5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743EB5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3.5吨水罐消防车</w:t>
            </w:r>
          </w:p>
        </w:tc>
        <w:tc>
          <w:tcPr>
            <w:tcW w:w="2220" w:type="dxa"/>
            <w:tcBorders>
              <w:tl2br w:val="nil"/>
              <w:tr2bl w:val="nil"/>
            </w:tcBorders>
            <w:noWrap w:val="0"/>
            <w:vAlign w:val="center"/>
          </w:tcPr>
          <w:p w14:paraId="0EFFD6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水:3</w:t>
            </w:r>
            <w:r>
              <w:rPr>
                <w:rFonts w:hint="default" w:ascii="Times New Roman" w:hAnsi="Times New Roman" w:eastAsia="方正仿宋_GBK" w:cs="Times New Roman"/>
                <w:color w:val="auto"/>
                <w:kern w:val="2"/>
                <w:sz w:val="21"/>
                <w:szCs w:val="22"/>
                <w:highlight w:val="none"/>
                <w:lang w:val="en-US" w:eastAsia="zh-CN" w:bidi="ar-SA"/>
              </w:rPr>
              <w:t>吨</w:t>
            </w:r>
            <w:r>
              <w:rPr>
                <w:rFonts w:hint="eastAsia" w:ascii="Times New Roman" w:hAnsi="Times New Roman" w:eastAsia="方正仿宋_GBK" w:cs="Times New Roman"/>
                <w:color w:val="auto"/>
                <w:kern w:val="2"/>
                <w:sz w:val="21"/>
                <w:szCs w:val="22"/>
                <w:highlight w:val="none"/>
                <w:lang w:val="en-US" w:eastAsia="zh-CN" w:bidi="ar-SA"/>
              </w:rPr>
              <w:t>；泡沫:</w:t>
            </w:r>
            <w:r>
              <w:rPr>
                <w:rFonts w:hint="eastAsia" w:ascii="Times New Roman" w:hAnsi="Times New Roman" w:eastAsia="方正仿宋_GBK" w:cs="Times New Roman"/>
                <w:color w:val="auto"/>
                <w:kern w:val="2"/>
                <w:sz w:val="21"/>
                <w:szCs w:val="22"/>
                <w:highlight w:val="none"/>
                <w:lang w:val="en-US" w:eastAsia="zh" w:bidi="ar-SA"/>
              </w:rPr>
              <w:t>0.8</w:t>
            </w:r>
            <w:r>
              <w:rPr>
                <w:rFonts w:hint="default" w:ascii="Times New Roman" w:hAnsi="Times New Roman" w:eastAsia="方正仿宋_GBK" w:cs="Times New Roman"/>
                <w:color w:val="auto"/>
                <w:kern w:val="2"/>
                <w:sz w:val="21"/>
                <w:szCs w:val="22"/>
                <w:highlight w:val="none"/>
                <w:lang w:val="en-US" w:eastAsia="zh-CN" w:bidi="ar-SA"/>
              </w:rPr>
              <w:t>吨</w:t>
            </w:r>
          </w:p>
        </w:tc>
        <w:tc>
          <w:tcPr>
            <w:tcW w:w="1812" w:type="dxa"/>
            <w:tcBorders>
              <w:tl2br w:val="nil"/>
              <w:tr2bl w:val="nil"/>
            </w:tcBorders>
            <w:noWrap w:val="0"/>
            <w:vAlign w:val="center"/>
          </w:tcPr>
          <w:p w14:paraId="51E3B4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琼X5157应急</w:t>
            </w:r>
          </w:p>
        </w:tc>
      </w:tr>
      <w:tr w14:paraId="4A60F5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5B3518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362FDA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552FBF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40米多功能云梯车</w:t>
            </w:r>
          </w:p>
        </w:tc>
        <w:tc>
          <w:tcPr>
            <w:tcW w:w="2220" w:type="dxa"/>
            <w:tcBorders>
              <w:tl2br w:val="nil"/>
              <w:tr2bl w:val="nil"/>
            </w:tcBorders>
            <w:noWrap w:val="0"/>
            <w:vAlign w:val="center"/>
          </w:tcPr>
          <w:p w14:paraId="5D3116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CN" w:bidi="ar-SA"/>
              </w:rPr>
              <w:t>水:3.</w:t>
            </w:r>
            <w:r>
              <w:rPr>
                <w:rFonts w:hint="eastAsia" w:ascii="Times New Roman" w:hAnsi="Times New Roman" w:eastAsia="方正仿宋_GBK" w:cs="Times New Roman"/>
                <w:color w:val="auto"/>
                <w:kern w:val="2"/>
                <w:sz w:val="21"/>
                <w:szCs w:val="22"/>
                <w:highlight w:val="none"/>
                <w:lang w:val="en-US" w:eastAsia="zh" w:bidi="ar-SA"/>
              </w:rPr>
              <w:t>5</w:t>
            </w:r>
            <w:r>
              <w:rPr>
                <w:rFonts w:hint="default" w:ascii="Times New Roman" w:hAnsi="Times New Roman" w:eastAsia="方正仿宋_GBK" w:cs="Times New Roman"/>
                <w:color w:val="auto"/>
                <w:kern w:val="2"/>
                <w:sz w:val="21"/>
                <w:szCs w:val="22"/>
                <w:highlight w:val="none"/>
                <w:lang w:val="en-US" w:eastAsia="zh-CN" w:bidi="ar-SA"/>
              </w:rPr>
              <w:t>吨</w:t>
            </w:r>
            <w:r>
              <w:rPr>
                <w:rFonts w:hint="eastAsia" w:ascii="Times New Roman" w:hAnsi="Times New Roman" w:eastAsia="方正仿宋_GBK" w:cs="Times New Roman"/>
                <w:color w:val="auto"/>
                <w:kern w:val="2"/>
                <w:sz w:val="21"/>
                <w:szCs w:val="22"/>
                <w:highlight w:val="none"/>
                <w:lang w:val="en-US" w:eastAsia="zh-CN" w:bidi="ar-SA"/>
              </w:rPr>
              <w:t>；泡沫:1.</w:t>
            </w:r>
            <w:r>
              <w:rPr>
                <w:rFonts w:hint="eastAsia" w:ascii="Times New Roman" w:hAnsi="Times New Roman" w:eastAsia="方正仿宋_GBK" w:cs="Times New Roman"/>
                <w:color w:val="auto"/>
                <w:kern w:val="2"/>
                <w:sz w:val="21"/>
                <w:szCs w:val="22"/>
                <w:highlight w:val="none"/>
                <w:lang w:val="en-US" w:eastAsia="zh" w:bidi="ar-SA"/>
              </w:rPr>
              <w:t>5</w:t>
            </w:r>
            <w:r>
              <w:rPr>
                <w:rFonts w:hint="default" w:ascii="Times New Roman" w:hAnsi="Times New Roman" w:eastAsia="方正仿宋_GBK" w:cs="Times New Roman"/>
                <w:color w:val="auto"/>
                <w:kern w:val="2"/>
                <w:sz w:val="21"/>
                <w:szCs w:val="22"/>
                <w:highlight w:val="none"/>
                <w:lang w:val="en-US" w:eastAsia="zh-CN" w:bidi="ar-SA"/>
              </w:rPr>
              <w:t>吨</w:t>
            </w:r>
          </w:p>
        </w:tc>
        <w:tc>
          <w:tcPr>
            <w:tcW w:w="1812" w:type="dxa"/>
            <w:tcBorders>
              <w:tl2br w:val="nil"/>
              <w:tr2bl w:val="nil"/>
            </w:tcBorders>
            <w:noWrap w:val="0"/>
            <w:vAlign w:val="center"/>
          </w:tcPr>
          <w:p w14:paraId="7B19FE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琼X5153应急</w:t>
            </w:r>
          </w:p>
        </w:tc>
      </w:tr>
      <w:tr w14:paraId="28F3DA0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73BCAF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7E1FB9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5FCCAD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2.5吨水罐消防车</w:t>
            </w:r>
          </w:p>
        </w:tc>
        <w:tc>
          <w:tcPr>
            <w:tcW w:w="2220" w:type="dxa"/>
            <w:tcBorders>
              <w:tl2br w:val="nil"/>
              <w:tr2bl w:val="nil"/>
            </w:tcBorders>
            <w:noWrap w:val="0"/>
            <w:vAlign w:val="center"/>
          </w:tcPr>
          <w:p w14:paraId="282FF2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水：2.5</w:t>
            </w:r>
          </w:p>
        </w:tc>
        <w:tc>
          <w:tcPr>
            <w:tcW w:w="1812" w:type="dxa"/>
            <w:tcBorders>
              <w:tl2br w:val="nil"/>
              <w:tr2bl w:val="nil"/>
            </w:tcBorders>
            <w:noWrap w:val="0"/>
            <w:vAlign w:val="center"/>
          </w:tcPr>
          <w:p w14:paraId="660658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无牌</w:t>
            </w:r>
          </w:p>
        </w:tc>
      </w:tr>
      <w:tr w14:paraId="45E23A9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3B02F5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4E7251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4C2C06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CN" w:bidi="ar-SA"/>
              </w:rPr>
            </w:pPr>
            <w:r>
              <w:rPr>
                <w:rFonts w:hint="eastAsia" w:ascii="方正黑体_GBK" w:hAnsi="方正黑体_GBK" w:eastAsia="方正黑体_GBK" w:cs="方正黑体_GBK"/>
                <w:b w:val="0"/>
                <w:bCs w:val="0"/>
                <w:color w:val="auto"/>
                <w:szCs w:val="21"/>
                <w:lang w:val="en-US" w:eastAsia="zh-CN"/>
              </w:rPr>
              <w:t>车距</w:t>
            </w:r>
          </w:p>
        </w:tc>
        <w:tc>
          <w:tcPr>
            <w:tcW w:w="4032" w:type="dxa"/>
            <w:gridSpan w:val="2"/>
            <w:tcBorders>
              <w:tl2br w:val="nil"/>
              <w:tr2bl w:val="nil"/>
            </w:tcBorders>
            <w:noWrap w:val="0"/>
            <w:vAlign w:val="center"/>
          </w:tcPr>
          <w:p w14:paraId="0105F185">
            <w:pPr>
              <w:keepNext w:val="0"/>
              <w:keepLines w:val="0"/>
              <w:widowControl w:val="0"/>
              <w:suppressLineNumbers w:val="0"/>
              <w:autoSpaceDE w:val="0"/>
              <w:autoSpaceDN/>
              <w:spacing w:before="0" w:beforeAutospacing="0" w:after="0" w:afterAutospacing="0" w:line="240" w:lineRule="exact"/>
              <w:ind w:left="0" w:leftChars="0" w:right="0" w:rightChars="0"/>
              <w:jc w:val="both"/>
              <w:rPr>
                <w:rFonts w:hint="eastAsia" w:ascii="Times New Roman" w:hAnsi="Times New Roman" w:eastAsia="方正仿宋_GBK" w:cs="Times New Roman"/>
                <w:color w:val="auto"/>
                <w:kern w:val="2"/>
                <w:sz w:val="21"/>
                <w:szCs w:val="22"/>
                <w:highlight w:val="none"/>
                <w:lang w:val="en-US" w:eastAsia="zh-CN" w:bidi="ar-SA"/>
              </w:rPr>
            </w:pPr>
            <w:r>
              <w:rPr>
                <w:rFonts w:hint="default" w:ascii="Times New Roman" w:hAnsi="Times New Roman" w:eastAsia="方正仿宋_GBK" w:cs="Times New Roman"/>
                <w:bCs/>
                <w:color w:val="auto"/>
                <w:szCs w:val="21"/>
                <w:lang w:eastAsia="zh-CN"/>
              </w:rPr>
              <w:t>距离</w:t>
            </w:r>
            <w:r>
              <w:rPr>
                <w:rFonts w:hint="eastAsia" w:ascii="Times New Roman" w:hAnsi="Times New Roman" w:eastAsia="方正仿宋_GBK" w:cs="Times New Roman"/>
                <w:bCs/>
                <w:color w:val="auto"/>
                <w:szCs w:val="21"/>
                <w:lang w:val="en-US" w:eastAsia="zh-CN"/>
              </w:rPr>
              <w:t>三亚阳光大酒店</w:t>
            </w:r>
            <w:r>
              <w:rPr>
                <w:rFonts w:hint="default" w:ascii="Times New Roman" w:hAnsi="Times New Roman" w:eastAsia="方正仿宋_GBK" w:cs="Times New Roman"/>
                <w:bCs/>
                <w:color w:val="auto"/>
                <w:szCs w:val="21"/>
                <w:lang w:eastAsia="zh-CN"/>
              </w:rPr>
              <w:t>约</w:t>
            </w:r>
            <w:r>
              <w:rPr>
                <w:rFonts w:hint="eastAsia" w:ascii="Times New Roman" w:hAnsi="Times New Roman" w:eastAsia="方正仿宋_GBK" w:cs="Times New Roman"/>
                <w:bCs/>
                <w:color w:val="auto"/>
                <w:szCs w:val="21"/>
                <w:lang w:val="en-US" w:eastAsia="zh-CN"/>
              </w:rPr>
              <w:t>20</w:t>
            </w:r>
            <w:r>
              <w:rPr>
                <w:rFonts w:hint="default" w:ascii="Times New Roman" w:hAnsi="Times New Roman" w:eastAsia="方正仿宋_GBK" w:cs="Times New Roman"/>
                <w:bCs/>
                <w:color w:val="auto"/>
                <w:szCs w:val="21"/>
                <w:lang w:eastAsia="zh-CN"/>
              </w:rPr>
              <w:t>公里。</w:t>
            </w:r>
          </w:p>
        </w:tc>
      </w:tr>
      <w:tr w14:paraId="0A2756D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36B474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restart"/>
            <w:tcBorders>
              <w:tl2br w:val="nil"/>
              <w:tr2bl w:val="nil"/>
            </w:tcBorders>
            <w:noWrap w:val="0"/>
            <w:vAlign w:val="center"/>
          </w:tcPr>
          <w:p w14:paraId="7DE3A8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val="en-US" w:eastAsia="zh-CN"/>
              </w:rPr>
            </w:pPr>
            <w:r>
              <w:rPr>
                <w:rFonts w:hint="eastAsia" w:ascii="Times New Roman" w:hAnsi="Times New Roman" w:eastAsia="方正仿宋_GBK" w:cs="Times New Roman"/>
                <w:color w:val="auto"/>
                <w:szCs w:val="21"/>
                <w:lang w:val="en-US" w:eastAsia="zh-CN"/>
              </w:rPr>
              <w:t>东岸站</w:t>
            </w:r>
          </w:p>
        </w:tc>
        <w:tc>
          <w:tcPr>
            <w:tcW w:w="6099" w:type="dxa"/>
            <w:gridSpan w:val="3"/>
            <w:tcBorders>
              <w:tl2br w:val="nil"/>
              <w:tr2bl w:val="nil"/>
            </w:tcBorders>
            <w:noWrap w:val="0"/>
            <w:vAlign w:val="center"/>
          </w:tcPr>
          <w:p w14:paraId="756507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eastAsia="方正仿宋_GBK" w:cs="Times New Roman"/>
                <w:color w:val="auto"/>
                <w:kern w:val="2"/>
                <w:sz w:val="21"/>
                <w:szCs w:val="22"/>
                <w:lang w:val="en-US" w:eastAsia="zh-CN" w:bidi="ar-SA"/>
              </w:rPr>
            </w:pPr>
            <w:r>
              <w:rPr>
                <w:rFonts w:hint="default" w:ascii="Times New Roman" w:hAnsi="Times New Roman" w:eastAsia="方正仿宋_GBK" w:cs="Times New Roman"/>
                <w:color w:val="auto"/>
                <w:szCs w:val="22"/>
              </w:rPr>
              <w:t>共有</w:t>
            </w:r>
            <w:r>
              <w:rPr>
                <w:rFonts w:hint="default" w:ascii="Times New Roman" w:hAnsi="Times New Roman" w:eastAsia="方正仿宋_GBK" w:cs="Times New Roman"/>
                <w:color w:val="auto"/>
                <w:szCs w:val="22"/>
                <w:lang w:eastAsia="zh-CN"/>
              </w:rPr>
              <w:t>消防救援人员</w:t>
            </w:r>
            <w:r>
              <w:rPr>
                <w:rFonts w:hint="eastAsia" w:ascii="Times New Roman" w:hAnsi="Times New Roman" w:eastAsia="方正仿宋_GBK" w:cs="Times New Roman"/>
                <w:color w:val="auto"/>
                <w:szCs w:val="22"/>
                <w:lang w:eastAsia="zh"/>
              </w:rPr>
              <w:t>18</w:t>
            </w:r>
            <w:r>
              <w:rPr>
                <w:rFonts w:hint="default" w:ascii="Times New Roman" w:hAnsi="Times New Roman" w:eastAsia="方正仿宋_GBK" w:cs="Times New Roman"/>
                <w:color w:val="auto"/>
                <w:szCs w:val="22"/>
              </w:rPr>
              <w:t>人，其中指挥员</w:t>
            </w:r>
            <w:r>
              <w:rPr>
                <w:rFonts w:hint="eastAsia" w:ascii="Times New Roman" w:hAnsi="Times New Roman" w:eastAsia="方正仿宋_GBK" w:cs="Times New Roman"/>
                <w:color w:val="auto"/>
                <w:szCs w:val="22"/>
                <w:lang w:eastAsia="zh"/>
              </w:rPr>
              <w:t>2</w:t>
            </w:r>
            <w:r>
              <w:rPr>
                <w:rFonts w:hint="default" w:ascii="Times New Roman" w:hAnsi="Times New Roman" w:eastAsia="方正仿宋_GBK" w:cs="Times New Roman"/>
                <w:color w:val="auto"/>
                <w:szCs w:val="22"/>
              </w:rPr>
              <w:t>人</w:t>
            </w:r>
            <w:r>
              <w:rPr>
                <w:rFonts w:hint="eastAsia" w:eastAsia="方正仿宋_GBK" w:cs="Times New Roman"/>
                <w:color w:val="auto"/>
                <w:szCs w:val="22"/>
                <w:lang w:eastAsia="zh-CN"/>
              </w:rPr>
              <w:t>，</w:t>
            </w:r>
            <w:r>
              <w:rPr>
                <w:rFonts w:hint="default" w:ascii="Times New Roman" w:hAnsi="Times New Roman" w:eastAsia="方正仿宋_GBK" w:cs="Times New Roman"/>
                <w:color w:val="auto"/>
                <w:szCs w:val="22"/>
                <w:lang w:eastAsia="zh-CN"/>
              </w:rPr>
              <w:t>消防员</w:t>
            </w:r>
            <w:r>
              <w:rPr>
                <w:rFonts w:hint="eastAsia" w:ascii="Times New Roman" w:hAnsi="Times New Roman" w:eastAsia="方正仿宋_GBK" w:cs="Times New Roman"/>
                <w:color w:val="auto"/>
                <w:szCs w:val="22"/>
                <w:lang w:eastAsia="zh"/>
              </w:rPr>
              <w:t>16</w:t>
            </w:r>
            <w:r>
              <w:rPr>
                <w:rFonts w:hint="default" w:ascii="Times New Roman" w:hAnsi="Times New Roman" w:eastAsia="方正仿宋_GBK" w:cs="Times New Roman"/>
                <w:color w:val="auto"/>
                <w:szCs w:val="22"/>
              </w:rPr>
              <w:t>人</w:t>
            </w:r>
            <w:r>
              <w:rPr>
                <w:rFonts w:hint="eastAsia" w:eastAsia="方正仿宋_GBK" w:cs="Times New Roman"/>
                <w:color w:val="auto"/>
                <w:szCs w:val="22"/>
                <w:lang w:eastAsia="zh-CN"/>
              </w:rPr>
              <w:t>。</w:t>
            </w:r>
          </w:p>
        </w:tc>
      </w:tr>
      <w:tr w14:paraId="341D5E2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6F0D31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633544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763EB8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eastAsia" w:ascii="方正黑体_GBK" w:hAnsi="方正黑体_GBK" w:eastAsia="方正黑体_GBK" w:cs="方正黑体_GBK"/>
                <w:b w:val="0"/>
                <w:bCs w:val="0"/>
                <w:color w:val="auto"/>
                <w:szCs w:val="21"/>
                <w:lang w:val="en-US" w:eastAsia="zh-CN"/>
              </w:rPr>
              <w:t>姓名</w:t>
            </w:r>
          </w:p>
        </w:tc>
        <w:tc>
          <w:tcPr>
            <w:tcW w:w="2220" w:type="dxa"/>
            <w:tcBorders>
              <w:tl2br w:val="nil"/>
              <w:tr2bl w:val="nil"/>
            </w:tcBorders>
            <w:noWrap w:val="0"/>
            <w:vAlign w:val="center"/>
          </w:tcPr>
          <w:p w14:paraId="4FFFF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方正黑体_GBK" w:hAnsi="方正黑体_GBK" w:eastAsia="方正黑体_GBK" w:cs="方正黑体_GBK"/>
                <w:b w:val="0"/>
                <w:bCs w:val="0"/>
                <w:color w:val="auto"/>
                <w:szCs w:val="21"/>
                <w:lang w:val="en-US" w:eastAsia="zh-CN"/>
              </w:rPr>
            </w:pPr>
            <w:r>
              <w:rPr>
                <w:rFonts w:hint="default" w:ascii="方正黑体_GBK" w:hAnsi="方正黑体_GBK" w:eastAsia="方正黑体_GBK" w:cs="方正黑体_GBK"/>
                <w:b w:val="0"/>
                <w:bCs w:val="0"/>
                <w:color w:val="auto"/>
                <w:szCs w:val="21"/>
                <w:lang w:val="en-US" w:eastAsia="zh-CN"/>
              </w:rPr>
              <w:t>职务</w:t>
            </w:r>
          </w:p>
        </w:tc>
        <w:tc>
          <w:tcPr>
            <w:tcW w:w="1812" w:type="dxa"/>
            <w:tcBorders>
              <w:tl2br w:val="nil"/>
              <w:tr2bl w:val="nil"/>
            </w:tcBorders>
            <w:noWrap w:val="0"/>
            <w:vAlign w:val="center"/>
          </w:tcPr>
          <w:p w14:paraId="33FB87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黑体_GBK" w:hAnsi="方正黑体_GBK" w:eastAsia="方正黑体_GBK" w:cs="方正黑体_GBK"/>
                <w:b w:val="0"/>
                <w:bCs w:val="0"/>
                <w:color w:val="auto"/>
                <w:szCs w:val="21"/>
                <w:lang w:val="en-US" w:eastAsia="zh-CN"/>
              </w:rPr>
            </w:pPr>
            <w:r>
              <w:rPr>
                <w:rFonts w:hint="default" w:ascii="方正黑体_GBK" w:hAnsi="方正黑体_GBK" w:eastAsia="方正黑体_GBK" w:cs="方正黑体_GBK"/>
                <w:b w:val="0"/>
                <w:bCs w:val="0"/>
                <w:color w:val="auto"/>
                <w:szCs w:val="21"/>
                <w:lang w:val="en-US" w:eastAsia="zh-CN"/>
              </w:rPr>
              <w:t>电话</w:t>
            </w:r>
          </w:p>
        </w:tc>
      </w:tr>
      <w:tr w14:paraId="236CC50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22FC36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1E4745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09C6EA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高雪根</w:t>
            </w:r>
          </w:p>
        </w:tc>
        <w:tc>
          <w:tcPr>
            <w:tcW w:w="2220" w:type="dxa"/>
            <w:tcBorders>
              <w:tl2br w:val="nil"/>
              <w:tr2bl w:val="nil"/>
            </w:tcBorders>
            <w:noWrap w:val="0"/>
            <w:vAlign w:val="center"/>
          </w:tcPr>
          <w:p w14:paraId="205734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站长</w:t>
            </w:r>
          </w:p>
        </w:tc>
        <w:tc>
          <w:tcPr>
            <w:tcW w:w="1812" w:type="dxa"/>
            <w:tcBorders>
              <w:tl2br w:val="nil"/>
              <w:tr2bl w:val="nil"/>
            </w:tcBorders>
            <w:noWrap w:val="0"/>
            <w:vAlign w:val="center"/>
          </w:tcPr>
          <w:p w14:paraId="32BD44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13876858016</w:t>
            </w:r>
          </w:p>
        </w:tc>
      </w:tr>
      <w:tr w14:paraId="6403CDF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75E088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74E0AD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5AF4D2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谢林生</w:t>
            </w:r>
          </w:p>
        </w:tc>
        <w:tc>
          <w:tcPr>
            <w:tcW w:w="2220" w:type="dxa"/>
            <w:tcBorders>
              <w:tl2br w:val="nil"/>
              <w:tr2bl w:val="nil"/>
            </w:tcBorders>
            <w:noWrap w:val="0"/>
            <w:vAlign w:val="center"/>
          </w:tcPr>
          <w:p w14:paraId="201961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副站长</w:t>
            </w:r>
          </w:p>
        </w:tc>
        <w:tc>
          <w:tcPr>
            <w:tcW w:w="1812" w:type="dxa"/>
            <w:tcBorders>
              <w:tl2br w:val="nil"/>
              <w:tr2bl w:val="nil"/>
            </w:tcBorders>
            <w:noWrap w:val="0"/>
            <w:vAlign w:val="center"/>
          </w:tcPr>
          <w:p w14:paraId="2A78F0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15799081111</w:t>
            </w:r>
          </w:p>
        </w:tc>
      </w:tr>
      <w:tr w14:paraId="624F26D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2FED3E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10C1FB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29198B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b/>
                <w:bCs/>
                <w:color w:val="auto"/>
                <w:kern w:val="2"/>
                <w:sz w:val="21"/>
                <w:szCs w:val="24"/>
                <w:lang w:val="en-US" w:eastAsia="zh-CN" w:bidi="ar-SA"/>
              </w:rPr>
            </w:pPr>
            <w:r>
              <w:rPr>
                <w:rFonts w:hint="eastAsia" w:eastAsia="方正仿宋_GBK" w:cs="Times New Roman"/>
                <w:b/>
                <w:bCs/>
                <w:color w:val="auto"/>
                <w:szCs w:val="22"/>
                <w:lang w:val="en-US" w:eastAsia="zh-CN"/>
              </w:rPr>
              <w:t>车种</w:t>
            </w:r>
          </w:p>
        </w:tc>
        <w:tc>
          <w:tcPr>
            <w:tcW w:w="2220" w:type="dxa"/>
            <w:tcBorders>
              <w:tl2br w:val="nil"/>
              <w:tr2bl w:val="nil"/>
            </w:tcBorders>
            <w:noWrap w:val="0"/>
            <w:vAlign w:val="center"/>
          </w:tcPr>
          <w:p w14:paraId="7084ED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kern w:val="2"/>
                <w:sz w:val="21"/>
                <w:szCs w:val="24"/>
                <w:lang w:val="en-US" w:eastAsia="zh-CN" w:bidi="ar-SA"/>
              </w:rPr>
            </w:pPr>
            <w:r>
              <w:rPr>
                <w:rFonts w:hint="eastAsia" w:eastAsia="方正仿宋_GBK" w:cs="Times New Roman"/>
                <w:b/>
                <w:bCs/>
                <w:color w:val="auto"/>
                <w:szCs w:val="22"/>
                <w:lang w:val="en-US" w:eastAsia="zh-CN"/>
              </w:rPr>
              <w:t>性能</w:t>
            </w:r>
          </w:p>
        </w:tc>
        <w:tc>
          <w:tcPr>
            <w:tcW w:w="1812" w:type="dxa"/>
            <w:tcBorders>
              <w:tl2br w:val="nil"/>
              <w:tr2bl w:val="nil"/>
            </w:tcBorders>
            <w:noWrap w:val="0"/>
            <w:vAlign w:val="center"/>
          </w:tcPr>
          <w:p w14:paraId="5DF88C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b/>
                <w:bCs/>
                <w:color w:val="auto"/>
                <w:kern w:val="2"/>
                <w:sz w:val="21"/>
                <w:szCs w:val="24"/>
                <w:lang w:val="en-US" w:eastAsia="zh-CN" w:bidi="ar-SA"/>
              </w:rPr>
            </w:pPr>
            <w:r>
              <w:rPr>
                <w:rFonts w:hint="default" w:ascii="Times New Roman" w:hAnsi="Times New Roman" w:eastAsia="方正仿宋_GBK" w:cs="Times New Roman"/>
                <w:b/>
                <w:bCs/>
                <w:color w:val="auto"/>
                <w:szCs w:val="22"/>
                <w:lang w:val="en-US" w:eastAsia="zh-CN"/>
              </w:rPr>
              <w:t>车辆号牌</w:t>
            </w:r>
          </w:p>
        </w:tc>
      </w:tr>
      <w:tr w14:paraId="4B3E057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9" w:type="dxa"/>
            <w:vMerge w:val="continue"/>
            <w:tcBorders>
              <w:tl2br w:val="nil"/>
              <w:tr2bl w:val="nil"/>
            </w:tcBorders>
            <w:noWrap w:val="0"/>
            <w:vAlign w:val="center"/>
          </w:tcPr>
          <w:p w14:paraId="229A67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62DA5D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40E87D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6吨水罐车</w:t>
            </w:r>
          </w:p>
        </w:tc>
        <w:tc>
          <w:tcPr>
            <w:tcW w:w="2220" w:type="dxa"/>
            <w:tcBorders>
              <w:tl2br w:val="nil"/>
              <w:tr2bl w:val="nil"/>
            </w:tcBorders>
            <w:noWrap w:val="0"/>
            <w:vAlign w:val="center"/>
          </w:tcPr>
          <w:p w14:paraId="51666D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5吨水，1吨泡沫</w:t>
            </w:r>
          </w:p>
        </w:tc>
        <w:tc>
          <w:tcPr>
            <w:tcW w:w="1812" w:type="dxa"/>
            <w:tcBorders>
              <w:tl2br w:val="nil"/>
              <w:tr2bl w:val="nil"/>
            </w:tcBorders>
            <w:noWrap w:val="0"/>
            <w:vAlign w:val="center"/>
          </w:tcPr>
          <w:p w14:paraId="7BC59F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琼x5477应急</w:t>
            </w:r>
          </w:p>
        </w:tc>
      </w:tr>
      <w:tr w14:paraId="51B7552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15E1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48D5C5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685815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多功能抢险救援车</w:t>
            </w:r>
          </w:p>
        </w:tc>
        <w:tc>
          <w:tcPr>
            <w:tcW w:w="2220" w:type="dxa"/>
            <w:tcBorders>
              <w:tl2br w:val="nil"/>
              <w:tr2bl w:val="nil"/>
            </w:tcBorders>
            <w:noWrap w:val="0"/>
            <w:vAlign w:val="center"/>
          </w:tcPr>
          <w:p w14:paraId="66590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2吨水</w:t>
            </w:r>
          </w:p>
        </w:tc>
        <w:tc>
          <w:tcPr>
            <w:tcW w:w="1812" w:type="dxa"/>
            <w:tcBorders>
              <w:tl2br w:val="nil"/>
              <w:tr2bl w:val="nil"/>
            </w:tcBorders>
            <w:noWrap w:val="0"/>
            <w:vAlign w:val="center"/>
          </w:tcPr>
          <w:p w14:paraId="6F1985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琼x5598应急</w:t>
            </w:r>
          </w:p>
        </w:tc>
      </w:tr>
      <w:tr w14:paraId="13106E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70EC48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leftChars="0" w:right="0" w:firstLine="0" w:firstLineChars="0"/>
              <w:jc w:val="left"/>
              <w:textAlignment w:val="auto"/>
              <w:rPr>
                <w:szCs w:val="22"/>
              </w:rPr>
            </w:pPr>
          </w:p>
        </w:tc>
        <w:tc>
          <w:tcPr>
            <w:tcW w:w="1613" w:type="dxa"/>
            <w:vMerge w:val="continue"/>
            <w:tcBorders>
              <w:tl2br w:val="nil"/>
              <w:tr2bl w:val="nil"/>
            </w:tcBorders>
            <w:noWrap w:val="0"/>
            <w:vAlign w:val="center"/>
          </w:tcPr>
          <w:p w14:paraId="3A9009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leftChars="0" w:right="0" w:firstLine="0" w:firstLineChars="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6013E6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供气车</w:t>
            </w:r>
          </w:p>
        </w:tc>
        <w:tc>
          <w:tcPr>
            <w:tcW w:w="2220" w:type="dxa"/>
            <w:tcBorders>
              <w:tl2br w:val="nil"/>
              <w:tr2bl w:val="nil"/>
            </w:tcBorders>
            <w:noWrap w:val="0"/>
            <w:vAlign w:val="center"/>
          </w:tcPr>
          <w:p w14:paraId="394CCB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60个备用气瓶</w:t>
            </w:r>
          </w:p>
        </w:tc>
        <w:tc>
          <w:tcPr>
            <w:tcW w:w="1812" w:type="dxa"/>
            <w:tcBorders>
              <w:tl2br w:val="nil"/>
              <w:tr2bl w:val="nil"/>
            </w:tcBorders>
            <w:noWrap w:val="0"/>
            <w:vAlign w:val="center"/>
          </w:tcPr>
          <w:p w14:paraId="590CCF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琼x5594应急</w:t>
            </w:r>
          </w:p>
        </w:tc>
      </w:tr>
      <w:tr w14:paraId="7716282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532FF5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leftChars="0" w:right="0" w:firstLine="0" w:firstLineChars="0"/>
              <w:jc w:val="left"/>
              <w:textAlignment w:val="auto"/>
              <w:rPr>
                <w:szCs w:val="22"/>
              </w:rPr>
            </w:pPr>
          </w:p>
        </w:tc>
        <w:tc>
          <w:tcPr>
            <w:tcW w:w="1613" w:type="dxa"/>
            <w:vMerge w:val="continue"/>
            <w:tcBorders>
              <w:tl2br w:val="nil"/>
              <w:tr2bl w:val="nil"/>
            </w:tcBorders>
            <w:noWrap w:val="0"/>
            <w:vAlign w:val="center"/>
          </w:tcPr>
          <w:p w14:paraId="0BC82D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leftChars="0" w:right="0" w:firstLine="0" w:firstLineChars="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73AFDE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供液车</w:t>
            </w:r>
          </w:p>
          <w:p w14:paraId="5A3376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p>
        </w:tc>
        <w:tc>
          <w:tcPr>
            <w:tcW w:w="2220" w:type="dxa"/>
            <w:tcBorders>
              <w:tl2br w:val="nil"/>
              <w:tr2bl w:val="nil"/>
            </w:tcBorders>
            <w:noWrap w:val="0"/>
            <w:vAlign w:val="center"/>
          </w:tcPr>
          <w:p w14:paraId="4657D4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18吨水成膜</w:t>
            </w:r>
          </w:p>
        </w:tc>
        <w:tc>
          <w:tcPr>
            <w:tcW w:w="1812" w:type="dxa"/>
            <w:tcBorders>
              <w:tl2br w:val="nil"/>
              <w:tr2bl w:val="nil"/>
            </w:tcBorders>
            <w:noWrap w:val="0"/>
            <w:vAlign w:val="center"/>
          </w:tcPr>
          <w:p w14:paraId="258639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琼x5158应急</w:t>
            </w:r>
          </w:p>
        </w:tc>
      </w:tr>
      <w:tr w14:paraId="5823BD3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048BCF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leftChars="0" w:right="0" w:firstLine="0" w:firstLineChars="0"/>
              <w:jc w:val="left"/>
              <w:textAlignment w:val="auto"/>
              <w:rPr>
                <w:szCs w:val="22"/>
              </w:rPr>
            </w:pPr>
          </w:p>
        </w:tc>
        <w:tc>
          <w:tcPr>
            <w:tcW w:w="1613" w:type="dxa"/>
            <w:vMerge w:val="continue"/>
            <w:tcBorders>
              <w:tl2br w:val="nil"/>
              <w:tr2bl w:val="nil"/>
            </w:tcBorders>
            <w:noWrap w:val="0"/>
            <w:vAlign w:val="center"/>
          </w:tcPr>
          <w:p w14:paraId="55C507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leftChars="0" w:right="0" w:firstLine="0" w:firstLineChars="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694491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供油车</w:t>
            </w:r>
          </w:p>
        </w:tc>
        <w:tc>
          <w:tcPr>
            <w:tcW w:w="2220" w:type="dxa"/>
            <w:tcBorders>
              <w:tl2br w:val="nil"/>
              <w:tr2bl w:val="nil"/>
            </w:tcBorders>
            <w:noWrap w:val="0"/>
            <w:vAlign w:val="center"/>
          </w:tcPr>
          <w:p w14:paraId="63651A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5300L柴油</w:t>
            </w:r>
          </w:p>
        </w:tc>
        <w:tc>
          <w:tcPr>
            <w:tcW w:w="1812" w:type="dxa"/>
            <w:tcBorders>
              <w:tl2br w:val="nil"/>
              <w:tr2bl w:val="nil"/>
            </w:tcBorders>
            <w:noWrap w:val="0"/>
            <w:vAlign w:val="center"/>
          </w:tcPr>
          <w:p w14:paraId="226ED46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琼x5114应急</w:t>
            </w:r>
          </w:p>
        </w:tc>
      </w:tr>
      <w:tr w14:paraId="57F2182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9" w:type="dxa"/>
            <w:vMerge w:val="continue"/>
            <w:tcBorders>
              <w:tl2br w:val="nil"/>
              <w:tr2bl w:val="nil"/>
            </w:tcBorders>
            <w:noWrap w:val="0"/>
            <w:vAlign w:val="center"/>
          </w:tcPr>
          <w:p w14:paraId="1DFD9C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leftChars="0" w:right="0" w:firstLine="0" w:firstLineChars="0"/>
              <w:jc w:val="left"/>
              <w:textAlignment w:val="auto"/>
              <w:rPr>
                <w:szCs w:val="22"/>
              </w:rPr>
            </w:pPr>
          </w:p>
        </w:tc>
        <w:tc>
          <w:tcPr>
            <w:tcW w:w="1613" w:type="dxa"/>
            <w:vMerge w:val="continue"/>
            <w:tcBorders>
              <w:tl2br w:val="nil"/>
              <w:tr2bl w:val="nil"/>
            </w:tcBorders>
            <w:noWrap w:val="0"/>
            <w:vAlign w:val="center"/>
          </w:tcPr>
          <w:p w14:paraId="14868F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leftChars="0" w:right="0" w:firstLine="0" w:firstLineChars="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52BD0D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模块车</w:t>
            </w:r>
          </w:p>
        </w:tc>
        <w:tc>
          <w:tcPr>
            <w:tcW w:w="2220" w:type="dxa"/>
            <w:tcBorders>
              <w:tl2br w:val="nil"/>
              <w:tr2bl w:val="nil"/>
            </w:tcBorders>
            <w:noWrap w:val="0"/>
            <w:vAlign w:val="center"/>
          </w:tcPr>
          <w:p w14:paraId="504DF9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12模块携带580件</w:t>
            </w:r>
          </w:p>
        </w:tc>
        <w:tc>
          <w:tcPr>
            <w:tcW w:w="1812" w:type="dxa"/>
            <w:tcBorders>
              <w:tl2br w:val="nil"/>
              <w:tr2bl w:val="nil"/>
            </w:tcBorders>
            <w:noWrap w:val="0"/>
            <w:vAlign w:val="center"/>
          </w:tcPr>
          <w:p w14:paraId="15FD51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highlight w:val="none"/>
                <w:lang w:val="en-US" w:eastAsia="zh-CN" w:bidi="ar-SA"/>
              </w:rPr>
            </w:pPr>
            <w:r>
              <w:rPr>
                <w:rFonts w:hint="eastAsia" w:ascii="Times New Roman" w:hAnsi="Times New Roman" w:eastAsia="方正仿宋_GBK" w:cs="Times New Roman"/>
                <w:color w:val="auto"/>
                <w:kern w:val="2"/>
                <w:sz w:val="21"/>
                <w:szCs w:val="22"/>
                <w:highlight w:val="none"/>
                <w:lang w:val="en-US" w:eastAsia="zh" w:bidi="ar-SA"/>
              </w:rPr>
              <w:t>琼x5610应急</w:t>
            </w:r>
          </w:p>
        </w:tc>
      </w:tr>
      <w:tr w14:paraId="4ECC4BA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79" w:type="dxa"/>
            <w:vMerge w:val="continue"/>
            <w:tcBorders>
              <w:tl2br w:val="nil"/>
              <w:tr2bl w:val="nil"/>
            </w:tcBorders>
            <w:noWrap w:val="0"/>
            <w:vAlign w:val="center"/>
          </w:tcPr>
          <w:p w14:paraId="52AB5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leftChars="0" w:right="0" w:firstLine="0" w:firstLineChars="0"/>
              <w:jc w:val="left"/>
              <w:textAlignment w:val="auto"/>
              <w:rPr>
                <w:szCs w:val="22"/>
              </w:rPr>
            </w:pPr>
          </w:p>
        </w:tc>
        <w:tc>
          <w:tcPr>
            <w:tcW w:w="1613" w:type="dxa"/>
            <w:vMerge w:val="continue"/>
            <w:tcBorders>
              <w:tl2br w:val="nil"/>
              <w:tr2bl w:val="nil"/>
            </w:tcBorders>
            <w:noWrap w:val="0"/>
            <w:vAlign w:val="center"/>
          </w:tcPr>
          <w:p w14:paraId="0D5284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leftChars="0" w:right="0" w:firstLine="0" w:firstLineChars="0"/>
              <w:jc w:val="center"/>
              <w:textAlignment w:val="auto"/>
              <w:rPr>
                <w:rFonts w:hint="default" w:ascii="Times New Roman" w:hAnsi="Times New Roman" w:eastAsia="方正仿宋_GBK" w:cs="Times New Roman"/>
                <w:color w:val="auto"/>
                <w:szCs w:val="21"/>
                <w:lang w:eastAsia="zh-CN"/>
              </w:rPr>
            </w:pPr>
          </w:p>
        </w:tc>
        <w:tc>
          <w:tcPr>
            <w:tcW w:w="2067" w:type="dxa"/>
            <w:tcBorders>
              <w:tl2br w:val="nil"/>
              <w:tr2bl w:val="nil"/>
            </w:tcBorders>
            <w:noWrap w:val="0"/>
            <w:vAlign w:val="center"/>
          </w:tcPr>
          <w:p w14:paraId="177D2A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eastAsia="方正仿宋_GBK" w:cs="Times New Roman"/>
                <w:color w:val="auto"/>
                <w:kern w:val="2"/>
                <w:sz w:val="21"/>
                <w:szCs w:val="24"/>
                <w:lang w:val="en-US" w:eastAsia="zh" w:bidi="ar-SA"/>
              </w:rPr>
            </w:pPr>
            <w:r>
              <w:rPr>
                <w:rFonts w:hint="eastAsia" w:ascii="方正黑体_GBK" w:hAnsi="方正黑体_GBK" w:eastAsia="方正黑体_GBK" w:cs="方正黑体_GBK"/>
                <w:b w:val="0"/>
                <w:bCs w:val="0"/>
                <w:color w:val="auto"/>
                <w:szCs w:val="21"/>
                <w:lang w:val="en-US" w:eastAsia="zh-CN"/>
              </w:rPr>
              <w:t>车距</w:t>
            </w:r>
          </w:p>
        </w:tc>
        <w:tc>
          <w:tcPr>
            <w:tcW w:w="4032" w:type="dxa"/>
            <w:gridSpan w:val="2"/>
            <w:tcBorders>
              <w:tl2br w:val="nil"/>
              <w:tr2bl w:val="nil"/>
            </w:tcBorders>
            <w:noWrap w:val="0"/>
            <w:vAlign w:val="center"/>
          </w:tcPr>
          <w:p w14:paraId="04BAC1F6">
            <w:pPr>
              <w:keepNext w:val="0"/>
              <w:keepLines w:val="0"/>
              <w:widowControl w:val="0"/>
              <w:suppressLineNumbers w:val="0"/>
              <w:autoSpaceDE w:val="0"/>
              <w:autoSpaceDN/>
              <w:spacing w:before="0" w:beforeAutospacing="0" w:after="0" w:afterAutospacing="0" w:line="240" w:lineRule="exact"/>
              <w:ind w:left="0" w:leftChars="0" w:right="0" w:rightChars="0"/>
              <w:jc w:val="both"/>
              <w:rPr>
                <w:rFonts w:hint="eastAsia" w:eastAsia="方正仿宋_GBK" w:cs="Times New Roman"/>
                <w:color w:val="auto"/>
                <w:kern w:val="2"/>
                <w:sz w:val="21"/>
                <w:szCs w:val="24"/>
                <w:lang w:val="en-US" w:eastAsia="zh" w:bidi="ar-SA"/>
              </w:rPr>
            </w:pPr>
            <w:r>
              <w:rPr>
                <w:rFonts w:hint="default" w:ascii="Times New Roman" w:hAnsi="Times New Roman" w:eastAsia="方正仿宋_GBK" w:cs="Times New Roman"/>
                <w:bCs/>
                <w:color w:val="auto"/>
                <w:szCs w:val="21"/>
                <w:lang w:eastAsia="zh-CN"/>
              </w:rPr>
              <w:t>距离</w:t>
            </w:r>
            <w:r>
              <w:rPr>
                <w:rFonts w:hint="eastAsia" w:ascii="Times New Roman" w:hAnsi="Times New Roman" w:eastAsia="方正仿宋_GBK" w:cs="Times New Roman"/>
                <w:bCs/>
                <w:color w:val="auto"/>
                <w:szCs w:val="21"/>
                <w:lang w:val="en-US" w:eastAsia="zh-CN"/>
              </w:rPr>
              <w:t>三亚阳光大酒店</w:t>
            </w:r>
            <w:r>
              <w:rPr>
                <w:rFonts w:hint="default" w:ascii="Times New Roman" w:hAnsi="Times New Roman" w:eastAsia="方正仿宋_GBK" w:cs="Times New Roman"/>
                <w:bCs/>
                <w:color w:val="auto"/>
                <w:szCs w:val="21"/>
                <w:lang w:eastAsia="zh-CN"/>
              </w:rPr>
              <w:t>约</w:t>
            </w:r>
            <w:r>
              <w:rPr>
                <w:rFonts w:hint="eastAsia" w:ascii="Times New Roman" w:hAnsi="Times New Roman" w:eastAsia="方正仿宋_GBK" w:cs="Times New Roman"/>
                <w:bCs/>
                <w:color w:val="auto"/>
                <w:szCs w:val="21"/>
                <w:lang w:val="en-US" w:eastAsia="zh-CN"/>
              </w:rPr>
              <w:t>14</w:t>
            </w:r>
            <w:r>
              <w:rPr>
                <w:rFonts w:hint="default" w:ascii="Times New Roman" w:hAnsi="Times New Roman" w:eastAsia="方正仿宋_GBK" w:cs="Times New Roman"/>
                <w:bCs/>
                <w:color w:val="auto"/>
                <w:szCs w:val="21"/>
                <w:lang w:eastAsia="zh-CN"/>
              </w:rPr>
              <w:t>公里。</w:t>
            </w:r>
          </w:p>
        </w:tc>
      </w:tr>
      <w:tr w14:paraId="662CB8A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noWrap w:val="0"/>
            <w:vAlign w:val="center"/>
          </w:tcPr>
          <w:p w14:paraId="5235DD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noWrap w:val="0"/>
            <w:vAlign w:val="center"/>
          </w:tcPr>
          <w:p w14:paraId="33D603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6099" w:type="dxa"/>
            <w:gridSpan w:val="3"/>
            <w:tcBorders>
              <w:tl2br w:val="nil"/>
              <w:tr2bl w:val="nil"/>
            </w:tcBorders>
            <w:noWrap w:val="0"/>
            <w:vAlign w:val="center"/>
          </w:tcPr>
          <w:p w14:paraId="06E23F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eastAsia="方正仿宋_GBK" w:cs="Times New Roman"/>
                <w:color w:val="auto"/>
                <w:kern w:val="2"/>
                <w:sz w:val="21"/>
                <w:szCs w:val="22"/>
                <w:lang w:val="en-US" w:eastAsia="zh" w:bidi="ar-SA"/>
              </w:rPr>
            </w:pPr>
            <w:r>
              <w:rPr>
                <w:rFonts w:hint="eastAsia" w:ascii="Times New Roman" w:hAnsi="Times New Roman" w:eastAsia="方正仿宋_GBK" w:cs="Times New Roman"/>
                <w:color w:val="auto"/>
                <w:kern w:val="2"/>
                <w:sz w:val="21"/>
                <w:szCs w:val="22"/>
                <w:highlight w:val="none"/>
                <w:lang w:val="en-US" w:eastAsia="zh" w:bidi="ar-SA"/>
              </w:rPr>
              <w:t>注：根据支援需要，适当调整增援体系。</w:t>
            </w:r>
          </w:p>
        </w:tc>
      </w:tr>
    </w:tbl>
    <w:p w14:paraId="1C7047D8">
      <w:pPr>
        <w:pStyle w:val="2"/>
        <w:rPr>
          <w:rFonts w:hint="eastAsia" w:eastAsia="方正黑体_GBK" w:cs="Times New Roman"/>
          <w:b/>
          <w:color w:val="000000" w:themeColor="text1"/>
          <w:sz w:val="28"/>
          <w:szCs w:val="28"/>
          <w:lang w:val="en-US" w:eastAsia="zh-CN"/>
          <w14:textFill>
            <w14:solidFill>
              <w14:schemeClr w14:val="tx1"/>
            </w14:solidFill>
          </w14:textFill>
        </w:rPr>
      </w:pPr>
    </w:p>
    <w:p w14:paraId="5186AEB0">
      <w:pPr>
        <w:pStyle w:val="2"/>
        <w:rPr>
          <w:rFonts w:hint="default" w:eastAsia="方正黑体_GBK" w:cs="Times New Roman"/>
          <w:b/>
          <w:color w:val="000000" w:themeColor="text1"/>
          <w:sz w:val="28"/>
          <w:szCs w:val="28"/>
          <w:lang w:val="en-US" w:eastAsia="zh-CN"/>
          <w14:textFill>
            <w14:solidFill>
              <w14:schemeClr w14:val="tx1"/>
            </w14:solidFill>
          </w14:textFill>
        </w:rPr>
      </w:pPr>
    </w:p>
    <w:p w14:paraId="434F8791">
      <w:pPr>
        <w:pStyle w:val="2"/>
        <w:rPr>
          <w:rFonts w:hint="default" w:eastAsia="方正黑体_GBK" w:cs="Times New Roman"/>
          <w:b/>
          <w:color w:val="000000" w:themeColor="text1"/>
          <w:sz w:val="28"/>
          <w:szCs w:val="28"/>
          <w:lang w:val="en-US" w:eastAsia="zh-CN"/>
          <w14:textFill>
            <w14:solidFill>
              <w14:schemeClr w14:val="tx1"/>
            </w14:solidFill>
          </w14:textFill>
        </w:rPr>
      </w:pPr>
    </w:p>
    <w:p w14:paraId="68906452">
      <w:pPr>
        <w:rPr>
          <w:rFonts w:hint="default" w:ascii="Times New Roman" w:hAnsi="Times New Roman" w:eastAsia="方正黑体_GBK" w:cs="Times New Roman"/>
          <w:b/>
          <w:color w:val="000000" w:themeColor="text1"/>
          <w:sz w:val="28"/>
          <w:szCs w:val="28"/>
          <w:lang w:val="en-US" w:eastAsia="zh-CN"/>
          <w14:textFill>
            <w14:solidFill>
              <w14:schemeClr w14:val="tx1"/>
            </w14:solidFill>
          </w14:textFill>
        </w:rPr>
      </w:pPr>
      <w:r>
        <w:rPr>
          <w:rFonts w:hint="default" w:ascii="Times New Roman" w:hAnsi="Times New Roman" w:eastAsia="方正黑体_GBK" w:cs="Times New Roman"/>
          <w:b/>
          <w:color w:val="000000" w:themeColor="text1"/>
          <w:sz w:val="28"/>
          <w:szCs w:val="28"/>
          <w:lang w:val="en-US" w:eastAsia="zh-CN"/>
          <w14:textFill>
            <w14:solidFill>
              <w14:schemeClr w14:val="tx1"/>
            </w14:solidFill>
          </w14:textFill>
        </w:rPr>
        <w:br w:type="page"/>
      </w:r>
    </w:p>
    <w:p w14:paraId="5EAF23E6">
      <w:pPr>
        <w:numPr>
          <w:ilvl w:val="0"/>
          <w:numId w:val="1"/>
        </w:numPr>
        <w:rPr>
          <w:rFonts w:hint="default" w:ascii="Times New Roman" w:hAnsi="Times New Roman" w:eastAsia="方正黑体_GBK" w:cs="Times New Roman"/>
          <w:b/>
          <w:color w:val="auto"/>
          <w:sz w:val="28"/>
          <w:szCs w:val="28"/>
        </w:rPr>
        <w:sectPr>
          <w:footerReference r:id="rId5" w:type="default"/>
          <w:pgSz w:w="11906" w:h="16838"/>
          <w:pgMar w:top="1440" w:right="1559" w:bottom="1440" w:left="1559"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pPr>
    </w:p>
    <w:bookmarkEnd w:id="23"/>
    <w:bookmarkEnd w:id="24"/>
    <w:bookmarkEnd w:id="25"/>
    <w:bookmarkEnd w:id="26"/>
    <w:p w14:paraId="78915E42">
      <w:pPr>
        <w:numPr>
          <w:ilvl w:val="0"/>
          <w:numId w:val="0"/>
        </w:numPr>
        <w:outlineLvl w:val="1"/>
        <w:rPr>
          <w:rFonts w:hint="default" w:eastAsia="方正黑体_GBK" w:cs="Times New Roman"/>
          <w:b/>
          <w:color w:val="000000" w:themeColor="text1"/>
          <w:sz w:val="28"/>
          <w:szCs w:val="28"/>
          <w:lang w:val="en-US" w:eastAsia="zh-CN"/>
          <w14:textFill>
            <w14:solidFill>
              <w14:schemeClr w14:val="tx1"/>
            </w14:solidFill>
          </w14:textFill>
        </w:rPr>
      </w:pPr>
      <w:bookmarkStart w:id="27" w:name="_Toc24541"/>
      <w:r>
        <w:rPr>
          <w:sz w:val="28"/>
        </w:rPr>
        <mc:AlternateContent>
          <mc:Choice Requires="wps">
            <w:drawing>
              <wp:anchor distT="0" distB="0" distL="114300" distR="114300" simplePos="0" relativeHeight="251662336" behindDoc="1" locked="0" layoutInCell="1" allowOverlap="1">
                <wp:simplePos x="0" y="0"/>
                <wp:positionH relativeFrom="column">
                  <wp:posOffset>-447040</wp:posOffset>
                </wp:positionH>
                <wp:positionV relativeFrom="paragraph">
                  <wp:posOffset>330200</wp:posOffset>
                </wp:positionV>
                <wp:extent cx="6690360" cy="7959725"/>
                <wp:effectExtent l="0" t="0" r="0" b="10795"/>
                <wp:wrapNone/>
                <wp:docPr id="146" name="文本框 146"/>
                <wp:cNvGraphicFramePr/>
                <a:graphic xmlns:a="http://schemas.openxmlformats.org/drawingml/2006/main">
                  <a:graphicData uri="http://schemas.microsoft.com/office/word/2010/wordprocessingShape">
                    <wps:wsp>
                      <wps:cNvSpPr txBox="1"/>
                      <wps:spPr>
                        <a:xfrm>
                          <a:off x="0" y="0"/>
                          <a:ext cx="6690360" cy="795972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632701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2pt;margin-top:26pt;height:626.75pt;width:526.8pt;z-index:-251654144;mso-width-relative:page;mso-height-relative:page;" fillcolor="#FFFFFF [3201]" filled="t" stroked="f" coordsize="21600,21600" o:gfxdata="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zn7512gAAAAsBAAAPAAAAAAAAAAEA&#10;IAAAACIAAABkcnMvZG93bnJldi54bWxQSwECFAAUAAAACACHTuJAV3/NhH8CAADmBAAADgAAAAAA&#10;AAABACAAAAApAQAAZHJzL2Uyb0RvYy54bWxQSwUGAAAAAAYABgBZAQAAGgYAAAAA&#10;">
                <v:fill on="t" focussize="0,0"/>
                <v:stroke on="f" weight="1pt" miterlimit="8" joinstyle="miter"/>
                <v:imagedata o:title=""/>
                <o:lock v:ext="edit" aspectratio="f"/>
                <v:textbox>
                  <w:txbxContent>
                    <w:p w14:paraId="7632701C"/>
                  </w:txbxContent>
                </v:textbox>
              </v:shape>
            </w:pict>
          </mc:Fallback>
        </mc:AlternateContent>
      </w:r>
      <w:r>
        <w:rPr>
          <w:rFonts w:hint="eastAsia" w:eastAsia="方正黑体_GBK" w:cs="Times New Roman"/>
          <w:b/>
          <w:color w:val="000000" w:themeColor="text1"/>
          <w:sz w:val="28"/>
          <w:szCs w:val="28"/>
          <w:lang w:val="en-US" w:eastAsia="zh-CN"/>
          <w14:textFill>
            <w14:solidFill>
              <w14:schemeClr w14:val="tx1"/>
            </w14:solidFill>
          </w14:textFill>
        </w:rPr>
        <w:t>三、组织架构图（</w:t>
      </w:r>
      <w:r>
        <w:rPr>
          <w:rFonts w:hint="eastAsia" w:eastAsia="方正黑体_GBK" w:cs="Times New Roman"/>
          <w:b/>
          <w:color w:val="FF0000"/>
          <w:sz w:val="28"/>
          <w:szCs w:val="28"/>
          <w:lang w:val="en-US" w:eastAsia="zh-CN"/>
        </w:rPr>
        <w:t>根据实际情况可增设其他工作组</w:t>
      </w:r>
      <w:r>
        <w:rPr>
          <w:rFonts w:hint="eastAsia" w:eastAsia="方正黑体_GBK" w:cs="Times New Roman"/>
          <w:b/>
          <w:color w:val="000000" w:themeColor="text1"/>
          <w:sz w:val="28"/>
          <w:szCs w:val="28"/>
          <w:lang w:val="en-US" w:eastAsia="zh-CN"/>
          <w14:textFill>
            <w14:solidFill>
              <w14:schemeClr w14:val="tx1"/>
            </w14:solidFill>
          </w14:textFill>
        </w:rPr>
        <w:t>）</w:t>
      </w:r>
      <w:bookmarkEnd w:id="27"/>
    </w:p>
    <w:p w14:paraId="1487C258">
      <w:pPr>
        <w:numPr>
          <w:ilvl w:val="0"/>
          <w:numId w:val="0"/>
        </w:numPr>
        <w:jc w:val="center"/>
        <w:rPr>
          <w:rFonts w:hint="eastAsia" w:ascii="方正黑体_GBK" w:hAnsi="方正黑体_GBK" w:eastAsia="方正黑体_GBK" w:cs="方正黑体_GBK"/>
          <w:b/>
          <w:sz w:val="28"/>
          <w:szCs w:val="28"/>
          <w:lang w:val="en-US" w:eastAsia="zh-CN"/>
        </w:rPr>
      </w:pPr>
      <w:r>
        <w:rPr>
          <w:sz w:val="28"/>
        </w:rPr>
        <mc:AlternateContent>
          <mc:Choice Requires="wpg">
            <w:drawing>
              <wp:anchor distT="0" distB="0" distL="114300" distR="114300" simplePos="0" relativeHeight="251666432" behindDoc="0" locked="0" layoutInCell="1" allowOverlap="1">
                <wp:simplePos x="0" y="0"/>
                <wp:positionH relativeFrom="column">
                  <wp:posOffset>-753745</wp:posOffset>
                </wp:positionH>
                <wp:positionV relativeFrom="paragraph">
                  <wp:posOffset>1270</wp:posOffset>
                </wp:positionV>
                <wp:extent cx="7162800" cy="8050530"/>
                <wp:effectExtent l="0" t="0" r="0" b="1270"/>
                <wp:wrapNone/>
                <wp:docPr id="10" name="组合 10"/>
                <wp:cNvGraphicFramePr/>
                <a:graphic xmlns:a="http://schemas.openxmlformats.org/drawingml/2006/main">
                  <a:graphicData uri="http://schemas.microsoft.com/office/word/2010/wordprocessingGroup">
                    <wpg:wgp>
                      <wpg:cNvGrpSpPr/>
                      <wpg:grpSpPr>
                        <a:xfrm>
                          <a:off x="0" y="0"/>
                          <a:ext cx="7162800" cy="8050530"/>
                          <a:chOff x="16200" y="53664"/>
                          <a:chExt cx="9958" cy="12535"/>
                        </a:xfrm>
                      </wpg:grpSpPr>
                      <wps:wsp>
                        <wps:cNvPr id="94" name="文本框 94"/>
                        <wps:cNvSpPr txBox="1"/>
                        <wps:spPr>
                          <a:xfrm>
                            <a:off x="16200" y="53664"/>
                            <a:ext cx="9958" cy="1253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B586719">
                              <w:pPr>
                                <w:rPr>
                                  <w:rFonts w:hint="default"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14" name="组合 99"/>
                        <wpg:cNvGrpSpPr/>
                        <wpg:grpSpPr>
                          <a:xfrm>
                            <a:off x="19816" y="53816"/>
                            <a:ext cx="2358" cy="1200"/>
                            <a:chOff x="7935" y="134489"/>
                            <a:chExt cx="2358" cy="1200"/>
                          </a:xfrm>
                        </wpg:grpSpPr>
                        <wps:wsp>
                          <wps:cNvPr id="7" name="圆角矩形 7"/>
                          <wps:cNvSpPr/>
                          <wps:spPr>
                            <a:xfrm>
                              <a:off x="7935" y="134489"/>
                              <a:ext cx="2358" cy="1200"/>
                            </a:xfrm>
                            <a:prstGeom prst="roundRect">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8" name="文本框 98"/>
                          <wps:cNvSpPr txBox="1"/>
                          <wps:spPr>
                            <a:xfrm>
                              <a:off x="8010" y="134499"/>
                              <a:ext cx="2251" cy="113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09F8C3">
                                <w:pPr>
                                  <w:keepNext w:val="0"/>
                                  <w:keepLines w:val="0"/>
                                  <w:pageBreakBefore w:val="0"/>
                                  <w:widowControl w:val="0"/>
                                  <w:kinsoku/>
                                  <w:wordWrap/>
                                  <w:overflowPunct/>
                                  <w:topLinePunct w:val="0"/>
                                  <w:bidi w:val="0"/>
                                  <w:snapToGrid/>
                                  <w:spacing w:line="240" w:lineRule="exact"/>
                                  <w:jc w:val="center"/>
                                  <w:textAlignment w:val="auto"/>
                                  <w:rPr>
                                    <w:rFonts w:hint="eastAsia" w:ascii="方正楷体_GBK" w:hAnsi="方正楷体_GBK" w:eastAsia="方正楷体_GBK" w:cs="方正楷体_GBK"/>
                                    <w:sz w:val="21"/>
                                    <w:szCs w:val="21"/>
                                    <w:lang w:val="en-US" w:eastAsia="zh-CN"/>
                                  </w:rPr>
                                </w:pPr>
                                <w:r>
                                  <w:rPr>
                                    <w:rFonts w:hint="eastAsia" w:ascii="方正楷体_GBK" w:hAnsi="方正楷体_GBK" w:eastAsia="方正楷体_GBK" w:cs="方正楷体_GBK"/>
                                    <w:b/>
                                    <w:bCs/>
                                    <w:sz w:val="24"/>
                                    <w:szCs w:val="24"/>
                                    <w:lang w:val="en-US" w:eastAsia="zh-CN"/>
                                  </w:rPr>
                                  <w:t>前方</w:t>
                                </w:r>
                                <w:r>
                                  <w:rPr>
                                    <w:rFonts w:hint="eastAsia" w:ascii="方正楷体_GBK" w:hAnsi="方正楷体_GBK" w:eastAsia="方正楷体_GBK" w:cs="方正楷体_GBK"/>
                                    <w:b/>
                                    <w:bCs/>
                                    <w:sz w:val="24"/>
                                    <w:szCs w:val="24"/>
                                  </w:rPr>
                                  <w:t>指挥部</w:t>
                                </w:r>
                              </w:p>
                              <w:p w14:paraId="16B2EE71">
                                <w:pPr>
                                  <w:pStyle w:val="2"/>
                                  <w:keepNext w:val="0"/>
                                  <w:keepLines w:val="0"/>
                                  <w:pageBreakBefore w:val="0"/>
                                  <w:widowControl w:val="0"/>
                                  <w:kinsoku/>
                                  <w:wordWrap/>
                                  <w:overflowPunct/>
                                  <w:topLinePunct w:val="0"/>
                                  <w:autoSpaceDE w:val="0"/>
                                  <w:autoSpaceDN w:val="0"/>
                                  <w:bidi w:val="0"/>
                                  <w:adjustRightInd w:val="0"/>
                                  <w:snapToGrid/>
                                  <w:spacing w:line="180" w:lineRule="exact"/>
                                  <w:textAlignment w:val="auto"/>
                                  <w:rPr>
                                    <w:rFonts w:hint="default" w:ascii="Times New Roman" w:hAnsi="Times New Roman" w:eastAsia="方正仿宋_GBK" w:cs="Times New Roman"/>
                                    <w:sz w:val="11"/>
                                    <w:szCs w:val="11"/>
                                    <w:lang w:val="en-US" w:eastAsia="zh-CN"/>
                                  </w:rPr>
                                </w:pPr>
                              </w:p>
                              <w:p w14:paraId="269FC2E0">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 xml:space="preserve">总指挥：陈小能 </w:t>
                                </w:r>
                              </w:p>
                              <w:p w14:paraId="38F25F15">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副指挥：谢</w:t>
                                </w:r>
                                <w:r>
                                  <w:rPr>
                                    <w:rFonts w:hint="eastAsia" w:ascii="Times New Roman" w:hAnsi="Times New Roman" w:eastAsia="方正仿宋_GBK" w:cs="Times New Roman"/>
                                    <w:sz w:val="21"/>
                                    <w:szCs w:val="21"/>
                                    <w:lang w:val="en-US" w:eastAsia="zh-CN"/>
                                  </w:rPr>
                                  <w:t xml:space="preserve">  </w:t>
                                </w:r>
                                <w:r>
                                  <w:rPr>
                                    <w:rFonts w:hint="default" w:ascii="Times New Roman" w:hAnsi="Times New Roman" w:eastAsia="方正仿宋_GBK" w:cs="Times New Roman"/>
                                    <w:sz w:val="21"/>
                                    <w:szCs w:val="21"/>
                                    <w:lang w:val="en-US" w:eastAsia="zh-CN"/>
                                  </w:rPr>
                                  <w:t>圣、张</w:t>
                                </w:r>
                                <w:r>
                                  <w:rPr>
                                    <w:rFonts w:hint="eastAsia" w:ascii="Times New Roman" w:hAnsi="Times New Roman" w:eastAsia="方正仿宋_GBK" w:cs="Times New Roman"/>
                                    <w:sz w:val="21"/>
                                    <w:szCs w:val="21"/>
                                    <w:lang w:val="en-US" w:eastAsia="zh-CN"/>
                                  </w:rPr>
                                  <w:t xml:space="preserve"> </w:t>
                                </w:r>
                                <w:r>
                                  <w:rPr>
                                    <w:rFonts w:hint="default" w:ascii="Times New Roman" w:hAnsi="Times New Roman" w:eastAsia="方正仿宋_GBK" w:cs="Times New Roman"/>
                                    <w:sz w:val="21"/>
                                    <w:szCs w:val="21"/>
                                    <w:lang w:val="en-US" w:eastAsia="zh-CN"/>
                                  </w:rPr>
                                  <w:t>伟</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01" name="直接连接符 101"/>
                        <wps:cNvCnPr/>
                        <wps:spPr>
                          <a:xfrm>
                            <a:off x="20939" y="55004"/>
                            <a:ext cx="10" cy="142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4" name="直接连接符 104"/>
                        <wps:cNvCnPr/>
                        <wps:spPr>
                          <a:xfrm flipH="1">
                            <a:off x="17445" y="56431"/>
                            <a:ext cx="741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5" name="直接连接符 105"/>
                        <wps:cNvCnPr/>
                        <wps:spPr>
                          <a:xfrm>
                            <a:off x="17436" y="56432"/>
                            <a:ext cx="0" cy="93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6" name="直接连接符 106"/>
                        <wps:cNvCnPr/>
                        <wps:spPr>
                          <a:xfrm>
                            <a:off x="20408" y="56428"/>
                            <a:ext cx="0" cy="93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7" name="直接连接符 107"/>
                        <wps:cNvCnPr/>
                        <wps:spPr>
                          <a:xfrm>
                            <a:off x="21887" y="56438"/>
                            <a:ext cx="0" cy="93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8" name="直接连接符 108"/>
                        <wps:cNvCnPr/>
                        <wps:spPr>
                          <a:xfrm>
                            <a:off x="18921" y="56437"/>
                            <a:ext cx="0" cy="93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9" name="直接连接符 109"/>
                        <wps:cNvCnPr/>
                        <wps:spPr>
                          <a:xfrm>
                            <a:off x="23392" y="56436"/>
                            <a:ext cx="0" cy="93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0" name="直接连接符 110"/>
                        <wps:cNvCnPr/>
                        <wps:spPr>
                          <a:xfrm>
                            <a:off x="24866" y="56426"/>
                            <a:ext cx="0" cy="93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1" name="流程图: 可选过程 111"/>
                        <wps:cNvSpPr/>
                        <wps:spPr>
                          <a:xfrm>
                            <a:off x="16773" y="57373"/>
                            <a:ext cx="1361" cy="1669"/>
                          </a:xfrm>
                          <a:prstGeom prst="flowChartAlternateProcess">
                            <a:avLst/>
                          </a:prstGeom>
                          <a:ln w="0" cmpd="sng">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7" name="文本框 117"/>
                        <wps:cNvSpPr txBox="1"/>
                        <wps:spPr>
                          <a:xfrm>
                            <a:off x="16729" y="57550"/>
                            <a:ext cx="1411" cy="1528"/>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6AAAFCC2">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b/>
                                  <w:bCs/>
                                  <w:sz w:val="24"/>
                                  <w:szCs w:val="24"/>
                                  <w:lang w:val="en-US" w:eastAsia="zh-CN"/>
                                </w:rPr>
                              </w:pPr>
                              <w:r>
                                <w:rPr>
                                  <w:rFonts w:hint="default" w:ascii="Times New Roman" w:hAnsi="Times New Roman" w:eastAsia="方正楷体_GBK" w:cs="Times New Roman"/>
                                  <w:b/>
                                  <w:bCs/>
                                  <w:sz w:val="24"/>
                                  <w:szCs w:val="24"/>
                                  <w:lang w:val="en-US" w:eastAsia="zh-CN"/>
                                </w:rPr>
                                <w:t>综合信息组</w:t>
                              </w:r>
                            </w:p>
                            <w:p w14:paraId="5D0C006F">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p w14:paraId="441305A5">
                              <w:pPr>
                                <w:pStyle w:val="2"/>
                                <w:keepNext w:val="0"/>
                                <w:keepLines w:val="0"/>
                                <w:pageBreakBefore w:val="0"/>
                                <w:widowControl w:val="0"/>
                                <w:kinsoku/>
                                <w:wordWrap/>
                                <w:overflowPunct/>
                                <w:topLinePunct w:val="0"/>
                                <w:autoSpaceDE w:val="0"/>
                                <w:autoSpaceDN w:val="0"/>
                                <w:bidi w:val="0"/>
                                <w:adjustRightInd w:val="0"/>
                                <w:snapToGrid/>
                                <w:spacing w:line="200" w:lineRule="exact"/>
                                <w:jc w:val="left"/>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21"/>
                                  <w:szCs w:val="21"/>
                                  <w:lang w:val="en-US" w:eastAsia="zh-CN"/>
                                </w:rPr>
                                <w:t>组长：蔡巧文</w:t>
                              </w:r>
                              <w:r>
                                <w:rPr>
                                  <w:rFonts w:hint="default" w:ascii="Times New Roman" w:hAnsi="Times New Roman" w:eastAsia="方正仿宋_GBK" w:cs="Times New Roman"/>
                                  <w:sz w:val="18"/>
                                  <w:szCs w:val="18"/>
                                  <w:lang w:val="en-US" w:eastAsia="zh-CN"/>
                                </w:rPr>
                                <w:t xml:space="preserve"> </w:t>
                              </w:r>
                            </w:p>
                            <w:p w14:paraId="6C09CCC7">
                              <w:pPr>
                                <w:pStyle w:val="2"/>
                                <w:keepNext w:val="0"/>
                                <w:keepLines w:val="0"/>
                                <w:pageBreakBefore w:val="0"/>
                                <w:widowControl w:val="0"/>
                                <w:kinsoku/>
                                <w:wordWrap/>
                                <w:overflowPunct/>
                                <w:topLinePunct w:val="0"/>
                                <w:autoSpaceDE w:val="0"/>
                                <w:autoSpaceDN w:val="0"/>
                                <w:bidi w:val="0"/>
                                <w:adjustRightInd w:val="0"/>
                                <w:snapToGrid/>
                                <w:spacing w:line="240" w:lineRule="exact"/>
                                <w:ind w:left="538" w:leftChars="85" w:hanging="360" w:hangingChars="200"/>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18"/>
                                  <w:szCs w:val="18"/>
                                  <w:lang w:val="en-US" w:eastAsia="zh-CN"/>
                                </w:rPr>
                                <w:t>13876341434</w:t>
                              </w:r>
                            </w:p>
                            <w:p w14:paraId="60BD39D8">
                              <w:pPr>
                                <w:pStyle w:val="2"/>
                                <w:keepNext w:val="0"/>
                                <w:keepLines w:val="0"/>
                                <w:pageBreakBefore w:val="0"/>
                                <w:widowControl w:val="0"/>
                                <w:kinsoku/>
                                <w:wordWrap/>
                                <w:overflowPunct/>
                                <w:topLinePunct w:val="0"/>
                                <w:autoSpaceDE w:val="0"/>
                                <w:autoSpaceDN w:val="0"/>
                                <w:bidi w:val="0"/>
                                <w:adjustRightInd w:val="0"/>
                                <w:snapToGrid/>
                                <w:spacing w:line="240" w:lineRule="exact"/>
                                <w:ind w:left="630" w:hanging="630" w:hangingChars="300"/>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成员：方浩宇</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4" name="文本框 124"/>
                        <wps:cNvSpPr txBox="1"/>
                        <wps:spPr>
                          <a:xfrm>
                            <a:off x="16705" y="59989"/>
                            <a:ext cx="1323" cy="2984"/>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0474365">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b/>
                                  <w:bCs/>
                                  <w:sz w:val="24"/>
                                  <w:szCs w:val="24"/>
                                  <w:lang w:val="en-US" w:eastAsia="zh-CN"/>
                                </w:rPr>
                              </w:pPr>
                              <w:r>
                                <w:rPr>
                                  <w:rFonts w:hint="default" w:ascii="Times New Roman" w:hAnsi="Times New Roman" w:eastAsia="方正楷体_GBK" w:cs="Times New Roman"/>
                                  <w:b/>
                                  <w:bCs/>
                                  <w:sz w:val="24"/>
                                  <w:szCs w:val="24"/>
                                  <w:lang w:val="en-US" w:eastAsia="zh-CN"/>
                                </w:rPr>
                                <w:t>任务分工</w:t>
                              </w:r>
                            </w:p>
                            <w:p w14:paraId="1D6C61C8">
                              <w:pPr>
                                <w:pStyle w:val="2"/>
                                <w:jc w:val="both"/>
                                <w:rPr>
                                  <w:rFonts w:hint="default" w:ascii="Times New Roman" w:hAnsi="Times New Roman" w:eastAsia="方正仿宋_GBK" w:cs="Times New Roman"/>
                                  <w:bCs/>
                                  <w:sz w:val="21"/>
                                  <w:szCs w:val="21"/>
                                  <w:lang w:val="en-US" w:eastAsia="zh-CN"/>
                                </w:rPr>
                              </w:pPr>
                              <w:r>
                                <w:rPr>
                                  <w:rFonts w:hint="default" w:ascii="Times New Roman" w:hAnsi="Times New Roman" w:eastAsia="方正仿宋_GBK" w:cs="Times New Roman"/>
                                  <w:bCs/>
                                  <w:sz w:val="21"/>
                                  <w:szCs w:val="21"/>
                                  <w:lang w:val="en-US" w:eastAsia="zh-CN"/>
                                </w:rPr>
                                <w:t>统筹支队综合信息上报，负责上传下达工作任务，执行支队首长的指示要求。</w:t>
                              </w:r>
                            </w:p>
                            <w:p w14:paraId="5F95F731">
                              <w:pPr>
                                <w:pStyle w:val="2"/>
                                <w:rPr>
                                  <w:rFonts w:hint="default" w:ascii="Times New Roman" w:hAnsi="Times New Roman" w:eastAsia="方正楷体_GBK" w:cs="Times New Roman"/>
                                  <w:b/>
                                  <w:bCs/>
                                  <w:sz w:val="24"/>
                                  <w:szCs w:val="24"/>
                                  <w:lang w:val="en-US" w:eastAsia="zh-CN"/>
                                </w:rPr>
                              </w:pPr>
                            </w:p>
                            <w:p w14:paraId="4F76EF6E">
                              <w:pPr>
                                <w:pStyle w:val="2"/>
                                <w:rPr>
                                  <w:rFonts w:hint="default" w:ascii="Times New Roman" w:hAnsi="Times New Roman" w:eastAsia="方正楷体_GBK" w:cs="Times New Roman"/>
                                  <w:b/>
                                  <w:bCs/>
                                  <w:sz w:val="24"/>
                                  <w:szCs w:val="24"/>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3" name="组合 130"/>
                        <wpg:cNvGrpSpPr/>
                        <wpg:grpSpPr>
                          <a:xfrm>
                            <a:off x="18146" y="57357"/>
                            <a:ext cx="1479" cy="1680"/>
                            <a:chOff x="4717" y="138057"/>
                            <a:chExt cx="1479" cy="1680"/>
                          </a:xfrm>
                        </wpg:grpSpPr>
                        <wps:wsp>
                          <wps:cNvPr id="112" name="流程图: 可选过程 112"/>
                          <wps:cNvSpPr/>
                          <wps:spPr>
                            <a:xfrm>
                              <a:off x="4806" y="138057"/>
                              <a:ext cx="1361" cy="1680"/>
                            </a:xfrm>
                            <a:prstGeom prst="flowChartAlternateProcess">
                              <a:avLst/>
                            </a:prstGeom>
                            <a:ln w="0" cmpd="sng">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7" name="文本框 127"/>
                          <wps:cNvSpPr txBox="1"/>
                          <wps:spPr>
                            <a:xfrm>
                              <a:off x="4717" y="138223"/>
                              <a:ext cx="1479" cy="1477"/>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4235A23E">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sz w:val="24"/>
                                    <w:szCs w:val="24"/>
                                    <w:lang w:val="en-US" w:eastAsia="zh-CN"/>
                                  </w:rPr>
                                </w:pPr>
                                <w:r>
                                  <w:rPr>
                                    <w:rFonts w:hint="default" w:ascii="Times New Roman" w:hAnsi="Times New Roman" w:eastAsia="方正楷体_GBK" w:cs="Times New Roman"/>
                                    <w:b/>
                                    <w:bCs/>
                                    <w:sz w:val="24"/>
                                    <w:szCs w:val="24"/>
                                    <w:lang w:val="en-US" w:eastAsia="zh-CN"/>
                                  </w:rPr>
                                  <w:t>指挥协调组</w:t>
                                </w:r>
                              </w:p>
                              <w:p w14:paraId="730CB7B7">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p w14:paraId="21266F6F">
                                <w:pPr>
                                  <w:pStyle w:val="2"/>
                                  <w:keepNext w:val="0"/>
                                  <w:keepLines w:val="0"/>
                                  <w:pageBreakBefore w:val="0"/>
                                  <w:widowControl w:val="0"/>
                                  <w:kinsoku/>
                                  <w:wordWrap/>
                                  <w:overflowPunct/>
                                  <w:topLinePunct w:val="0"/>
                                  <w:autoSpaceDE w:val="0"/>
                                  <w:autoSpaceDN w:val="0"/>
                                  <w:bidi w:val="0"/>
                                  <w:adjustRightInd w:val="0"/>
                                  <w:snapToGrid/>
                                  <w:spacing w:line="200" w:lineRule="exact"/>
                                  <w:jc w:val="left"/>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21"/>
                                    <w:szCs w:val="21"/>
                                    <w:lang w:val="en-US" w:eastAsia="zh-CN"/>
                                  </w:rPr>
                                  <w:t>组长：孙兴丰</w:t>
                                </w:r>
                              </w:p>
                              <w:p w14:paraId="5483EDD0">
                                <w:pPr>
                                  <w:pStyle w:val="2"/>
                                  <w:keepNext w:val="0"/>
                                  <w:keepLines w:val="0"/>
                                  <w:pageBreakBefore w:val="0"/>
                                  <w:widowControl w:val="0"/>
                                  <w:kinsoku/>
                                  <w:wordWrap/>
                                  <w:overflowPunct/>
                                  <w:topLinePunct w:val="0"/>
                                  <w:autoSpaceDE w:val="0"/>
                                  <w:autoSpaceDN w:val="0"/>
                                  <w:bidi w:val="0"/>
                                  <w:adjustRightInd w:val="0"/>
                                  <w:snapToGrid/>
                                  <w:spacing w:line="240" w:lineRule="exact"/>
                                  <w:ind w:left="538" w:leftChars="85" w:hanging="360" w:hangingChars="200"/>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18"/>
                                    <w:szCs w:val="18"/>
                                    <w:lang w:val="en-US" w:eastAsia="zh-CN"/>
                                  </w:rPr>
                                  <w:t>18789965119</w:t>
                                </w:r>
                              </w:p>
                              <w:p w14:paraId="7CE7902A">
                                <w:pPr>
                                  <w:pStyle w:val="2"/>
                                  <w:keepNext w:val="0"/>
                                  <w:keepLines w:val="0"/>
                                  <w:pageBreakBefore w:val="0"/>
                                  <w:widowControl w:val="0"/>
                                  <w:kinsoku/>
                                  <w:wordWrap/>
                                  <w:overflowPunct/>
                                  <w:topLinePunct w:val="0"/>
                                  <w:autoSpaceDE w:val="0"/>
                                  <w:autoSpaceDN w:val="0"/>
                                  <w:bidi w:val="0"/>
                                  <w:adjustRightInd w:val="0"/>
                                  <w:snapToGrid/>
                                  <w:spacing w:line="240" w:lineRule="exact"/>
                                  <w:ind w:left="630" w:hanging="630" w:hangingChars="300"/>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 xml:space="preserve">成员：朱敏健 </w:t>
                                </w:r>
                              </w:p>
                              <w:p w14:paraId="547E20EC">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17" name="组合 138"/>
                        <wpg:cNvGrpSpPr/>
                        <wpg:grpSpPr>
                          <a:xfrm>
                            <a:off x="22621" y="57369"/>
                            <a:ext cx="1437" cy="1680"/>
                            <a:chOff x="4737" y="138057"/>
                            <a:chExt cx="1437" cy="1680"/>
                          </a:xfrm>
                        </wpg:grpSpPr>
                        <wps:wsp>
                          <wps:cNvPr id="139" name="流程图: 可选过程 112"/>
                          <wps:cNvSpPr/>
                          <wps:spPr>
                            <a:xfrm>
                              <a:off x="4806" y="138057"/>
                              <a:ext cx="1361" cy="1680"/>
                            </a:xfrm>
                            <a:prstGeom prst="flowChartAlternateProcess">
                              <a:avLst/>
                            </a:prstGeom>
                            <a:ln w="0" cmpd="sng">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0" name="文本框 127"/>
                          <wps:cNvSpPr txBox="1"/>
                          <wps:spPr>
                            <a:xfrm>
                              <a:off x="4737" y="138170"/>
                              <a:ext cx="1437" cy="1477"/>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3FA5EFA5">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sz w:val="24"/>
                                    <w:szCs w:val="24"/>
                                    <w:lang w:val="en-US" w:eastAsia="zh-CN"/>
                                  </w:rPr>
                                </w:pPr>
                                <w:r>
                                  <w:rPr>
                                    <w:rFonts w:hint="default" w:ascii="Times New Roman" w:hAnsi="Times New Roman" w:eastAsia="方正楷体_GBK" w:cs="Times New Roman"/>
                                    <w:b/>
                                    <w:bCs/>
                                    <w:sz w:val="24"/>
                                    <w:szCs w:val="24"/>
                                    <w:lang w:val="en-US" w:eastAsia="zh-CN"/>
                                  </w:rPr>
                                  <w:t>战勤保障组</w:t>
                                </w:r>
                              </w:p>
                              <w:p w14:paraId="044CF696">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p w14:paraId="60D64EB3">
                                <w:pPr>
                                  <w:pStyle w:val="2"/>
                                  <w:keepNext w:val="0"/>
                                  <w:keepLines w:val="0"/>
                                  <w:pageBreakBefore w:val="0"/>
                                  <w:widowControl w:val="0"/>
                                  <w:kinsoku/>
                                  <w:wordWrap/>
                                  <w:overflowPunct/>
                                  <w:topLinePunct w:val="0"/>
                                  <w:autoSpaceDE w:val="0"/>
                                  <w:autoSpaceDN w:val="0"/>
                                  <w:bidi w:val="0"/>
                                  <w:adjustRightInd w:val="0"/>
                                  <w:snapToGrid/>
                                  <w:spacing w:line="200" w:lineRule="exact"/>
                                  <w:jc w:val="left"/>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21"/>
                                    <w:szCs w:val="21"/>
                                    <w:lang w:val="en-US" w:eastAsia="zh-CN"/>
                                  </w:rPr>
                                  <w:t>组长：陈家杰</w:t>
                                </w:r>
                              </w:p>
                              <w:p w14:paraId="4CE56D69">
                                <w:pPr>
                                  <w:pStyle w:val="2"/>
                                  <w:keepNext w:val="0"/>
                                  <w:keepLines w:val="0"/>
                                  <w:pageBreakBefore w:val="0"/>
                                  <w:widowControl w:val="0"/>
                                  <w:kinsoku/>
                                  <w:wordWrap/>
                                  <w:overflowPunct/>
                                  <w:topLinePunct w:val="0"/>
                                  <w:autoSpaceDE w:val="0"/>
                                  <w:autoSpaceDN w:val="0"/>
                                  <w:bidi w:val="0"/>
                                  <w:adjustRightInd w:val="0"/>
                                  <w:snapToGrid/>
                                  <w:spacing w:line="240" w:lineRule="exact"/>
                                  <w:ind w:firstLine="180" w:firstLineChars="100"/>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18"/>
                                    <w:szCs w:val="18"/>
                                    <w:lang w:val="en-US" w:eastAsia="zh-CN"/>
                                  </w:rPr>
                                  <w:t>13698951961</w:t>
                                </w:r>
                              </w:p>
                              <w:p w14:paraId="3C63762D">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成员：陈立志</w:t>
                                </w:r>
                              </w:p>
                              <w:p w14:paraId="594B0D65">
                                <w:pPr>
                                  <w:pStyle w:val="2"/>
                                  <w:keepNext w:val="0"/>
                                  <w:keepLines w:val="0"/>
                                  <w:pageBreakBefore w:val="0"/>
                                  <w:widowControl w:val="0"/>
                                  <w:kinsoku/>
                                  <w:wordWrap/>
                                  <w:overflowPunct/>
                                  <w:topLinePunct w:val="0"/>
                                  <w:autoSpaceDE w:val="0"/>
                                  <w:autoSpaceDN w:val="0"/>
                                  <w:bidi w:val="0"/>
                                  <w:adjustRightInd w:val="0"/>
                                  <w:snapToGrid/>
                                  <w:spacing w:line="200" w:lineRule="exact"/>
                                  <w:jc w:val="left"/>
                                  <w:textAlignment w:val="auto"/>
                                  <w:rPr>
                                    <w:rFonts w:hint="default" w:ascii="Times New Roman" w:hAnsi="Times New Roman" w:eastAsia="方正仿宋_GBK" w:cs="Times New Roman"/>
                                    <w:sz w:val="18"/>
                                    <w:szCs w:val="18"/>
                                    <w:lang w:val="en-US" w:eastAsia="zh-CN"/>
                                  </w:rPr>
                                </w:pPr>
                              </w:p>
                              <w:p w14:paraId="25E378FA">
                                <w:pPr>
                                  <w:pStyle w:val="2"/>
                                  <w:keepNext w:val="0"/>
                                  <w:keepLines w:val="0"/>
                                  <w:pageBreakBefore w:val="0"/>
                                  <w:widowControl w:val="0"/>
                                  <w:kinsoku/>
                                  <w:wordWrap/>
                                  <w:overflowPunct/>
                                  <w:topLinePunct w:val="0"/>
                                  <w:autoSpaceDE w:val="0"/>
                                  <w:autoSpaceDN w:val="0"/>
                                  <w:bidi w:val="0"/>
                                  <w:adjustRightInd w:val="0"/>
                                  <w:snapToGrid/>
                                  <w:spacing w:line="200" w:lineRule="exact"/>
                                  <w:textAlignment w:val="auto"/>
                                  <w:rPr>
                                    <w:rFonts w:hint="default" w:ascii="Times New Roman" w:hAnsi="Times New Roman" w:eastAsia="方正仿宋_GBK" w:cs="Times New Roman"/>
                                    <w:sz w:val="18"/>
                                    <w:szCs w:val="18"/>
                                    <w:lang w:val="en-US" w:eastAsia="zh-CN"/>
                                  </w:rPr>
                                </w:pPr>
                              </w:p>
                              <w:p w14:paraId="30D3E835">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成员：</w:t>
                                </w:r>
                              </w:p>
                              <w:p w14:paraId="5E1D4D1D">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9" name="组合 132"/>
                        <wpg:cNvGrpSpPr/>
                        <wpg:grpSpPr>
                          <a:xfrm>
                            <a:off x="19649" y="57368"/>
                            <a:ext cx="1454" cy="1680"/>
                            <a:chOff x="4728" y="138057"/>
                            <a:chExt cx="1454" cy="1680"/>
                          </a:xfrm>
                        </wpg:grpSpPr>
                        <wps:wsp>
                          <wps:cNvPr id="133" name="流程图: 可选过程 112"/>
                          <wps:cNvSpPr/>
                          <wps:spPr>
                            <a:xfrm>
                              <a:off x="4806" y="138057"/>
                              <a:ext cx="1361" cy="1680"/>
                            </a:xfrm>
                            <a:prstGeom prst="flowChartAlternateProcess">
                              <a:avLst/>
                            </a:prstGeom>
                            <a:ln w="0" cmpd="sng">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4" name="文本框 127"/>
                          <wps:cNvSpPr txBox="1"/>
                          <wps:spPr>
                            <a:xfrm>
                              <a:off x="4728" y="138196"/>
                              <a:ext cx="1454" cy="1514"/>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7D9E06FB">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sz w:val="24"/>
                                    <w:szCs w:val="24"/>
                                    <w:lang w:val="en-US" w:eastAsia="zh-CN"/>
                                  </w:rPr>
                                </w:pPr>
                                <w:r>
                                  <w:rPr>
                                    <w:rFonts w:hint="default" w:ascii="Times New Roman" w:hAnsi="Times New Roman" w:eastAsia="方正楷体_GBK" w:cs="Times New Roman"/>
                                    <w:b/>
                                    <w:bCs/>
                                    <w:sz w:val="24"/>
                                    <w:szCs w:val="24"/>
                                    <w:lang w:val="en-US" w:eastAsia="zh-CN"/>
                                  </w:rPr>
                                  <w:t>应急通信组</w:t>
                                </w:r>
                              </w:p>
                              <w:p w14:paraId="2FCD509D">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p w14:paraId="49D1F391">
                                <w:pPr>
                                  <w:pStyle w:val="2"/>
                                  <w:keepNext w:val="0"/>
                                  <w:keepLines w:val="0"/>
                                  <w:pageBreakBefore w:val="0"/>
                                  <w:widowControl w:val="0"/>
                                  <w:kinsoku/>
                                  <w:wordWrap/>
                                  <w:overflowPunct/>
                                  <w:topLinePunct w:val="0"/>
                                  <w:autoSpaceDE w:val="0"/>
                                  <w:autoSpaceDN w:val="0"/>
                                  <w:bidi w:val="0"/>
                                  <w:adjustRightInd w:val="0"/>
                                  <w:snapToGrid/>
                                  <w:spacing w:line="200" w:lineRule="exact"/>
                                  <w:jc w:val="left"/>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21"/>
                                    <w:szCs w:val="21"/>
                                    <w:lang w:val="en-US" w:eastAsia="zh-CN"/>
                                  </w:rPr>
                                  <w:t>组长：田泽冠</w:t>
                                </w:r>
                                <w:r>
                                  <w:rPr>
                                    <w:rFonts w:hint="default" w:ascii="Times New Roman" w:hAnsi="Times New Roman" w:eastAsia="方正仿宋_GBK" w:cs="Times New Roman"/>
                                    <w:sz w:val="18"/>
                                    <w:szCs w:val="18"/>
                                    <w:lang w:val="en-US" w:eastAsia="zh-CN"/>
                                  </w:rPr>
                                  <w:t xml:space="preserve"> </w:t>
                                </w:r>
                              </w:p>
                              <w:p w14:paraId="77D12845">
                                <w:pPr>
                                  <w:pStyle w:val="2"/>
                                  <w:keepNext w:val="0"/>
                                  <w:keepLines w:val="0"/>
                                  <w:pageBreakBefore w:val="0"/>
                                  <w:widowControl w:val="0"/>
                                  <w:kinsoku/>
                                  <w:wordWrap/>
                                  <w:overflowPunct/>
                                  <w:topLinePunct w:val="0"/>
                                  <w:autoSpaceDE w:val="0"/>
                                  <w:autoSpaceDN w:val="0"/>
                                  <w:bidi w:val="0"/>
                                  <w:adjustRightInd w:val="0"/>
                                  <w:snapToGrid/>
                                  <w:spacing w:line="240" w:lineRule="exact"/>
                                  <w:ind w:firstLine="180" w:firstLineChars="100"/>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18"/>
                                    <w:szCs w:val="18"/>
                                    <w:lang w:val="en-US" w:eastAsia="zh-CN"/>
                                  </w:rPr>
                                  <w:t>13518829518</w:t>
                                </w:r>
                              </w:p>
                              <w:p w14:paraId="213AE9B1">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成员：罗  涛</w:t>
                                </w:r>
                              </w:p>
                              <w:p w14:paraId="1158C838">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p w14:paraId="3CF2C4F5">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19" name="组合 135"/>
                        <wpg:cNvGrpSpPr/>
                        <wpg:grpSpPr>
                          <a:xfrm>
                            <a:off x="21138" y="57369"/>
                            <a:ext cx="1472" cy="1680"/>
                            <a:chOff x="4720" y="138057"/>
                            <a:chExt cx="1472" cy="1680"/>
                          </a:xfrm>
                        </wpg:grpSpPr>
                        <wps:wsp>
                          <wps:cNvPr id="136" name="流程图: 可选过程 112"/>
                          <wps:cNvSpPr/>
                          <wps:spPr>
                            <a:xfrm>
                              <a:off x="4806" y="138057"/>
                              <a:ext cx="1361" cy="1680"/>
                            </a:xfrm>
                            <a:prstGeom prst="flowChartAlternateProcess">
                              <a:avLst/>
                            </a:prstGeom>
                            <a:ln w="0" cmpd="sng">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7" name="文本框 127"/>
                          <wps:cNvSpPr txBox="1"/>
                          <wps:spPr>
                            <a:xfrm>
                              <a:off x="4720" y="138187"/>
                              <a:ext cx="1472" cy="149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483F6011">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sz w:val="24"/>
                                    <w:szCs w:val="24"/>
                                    <w:lang w:val="en-US" w:eastAsia="zh-CN"/>
                                  </w:rPr>
                                </w:pPr>
                                <w:r>
                                  <w:rPr>
                                    <w:rFonts w:hint="default" w:ascii="Times New Roman" w:hAnsi="Times New Roman" w:eastAsia="方正楷体_GBK" w:cs="Times New Roman"/>
                                    <w:b/>
                                    <w:bCs/>
                                    <w:sz w:val="24"/>
                                    <w:szCs w:val="24"/>
                                    <w:lang w:val="en-US" w:eastAsia="zh-CN"/>
                                  </w:rPr>
                                  <w:t>战地政工组</w:t>
                                </w:r>
                              </w:p>
                              <w:p w14:paraId="0D61AE40">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p w14:paraId="56F31703">
                                <w:pPr>
                                  <w:pStyle w:val="2"/>
                                  <w:keepNext w:val="0"/>
                                  <w:keepLines w:val="0"/>
                                  <w:pageBreakBefore w:val="0"/>
                                  <w:widowControl w:val="0"/>
                                  <w:kinsoku/>
                                  <w:wordWrap/>
                                  <w:overflowPunct/>
                                  <w:topLinePunct w:val="0"/>
                                  <w:autoSpaceDE w:val="0"/>
                                  <w:autoSpaceDN w:val="0"/>
                                  <w:bidi w:val="0"/>
                                  <w:adjustRightInd w:val="0"/>
                                  <w:snapToGrid/>
                                  <w:spacing w:line="200" w:lineRule="exact"/>
                                  <w:jc w:val="left"/>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21"/>
                                    <w:szCs w:val="21"/>
                                    <w:lang w:val="en-US" w:eastAsia="zh-CN"/>
                                  </w:rPr>
                                  <w:t>组长：邱春苗</w:t>
                                </w:r>
                              </w:p>
                              <w:p w14:paraId="3A660737">
                                <w:pPr>
                                  <w:pStyle w:val="2"/>
                                  <w:keepNext w:val="0"/>
                                  <w:keepLines w:val="0"/>
                                  <w:pageBreakBefore w:val="0"/>
                                  <w:widowControl w:val="0"/>
                                  <w:kinsoku/>
                                  <w:wordWrap/>
                                  <w:overflowPunct/>
                                  <w:topLinePunct w:val="0"/>
                                  <w:autoSpaceDE w:val="0"/>
                                  <w:autoSpaceDN w:val="0"/>
                                  <w:bidi w:val="0"/>
                                  <w:adjustRightInd w:val="0"/>
                                  <w:snapToGrid/>
                                  <w:spacing w:line="240" w:lineRule="exact"/>
                                  <w:ind w:firstLine="180" w:firstLineChars="100"/>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18"/>
                                    <w:szCs w:val="18"/>
                                    <w:lang w:val="en-US" w:eastAsia="zh-CN"/>
                                  </w:rPr>
                                  <w:t>18889345806</w:t>
                                </w:r>
                              </w:p>
                              <w:p w14:paraId="02709073">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成员：谢  伟</w:t>
                                </w:r>
                              </w:p>
                              <w:p w14:paraId="0A062AC1">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p w14:paraId="39E8283B">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p w14:paraId="6CCB554C">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20" name="组合 141"/>
                        <wpg:cNvGrpSpPr/>
                        <wpg:grpSpPr>
                          <a:xfrm>
                            <a:off x="24170" y="57360"/>
                            <a:ext cx="1426" cy="1680"/>
                            <a:chOff x="4791" y="138057"/>
                            <a:chExt cx="1426" cy="1680"/>
                          </a:xfrm>
                        </wpg:grpSpPr>
                        <wps:wsp>
                          <wps:cNvPr id="142" name="流程图: 可选过程 112"/>
                          <wps:cNvSpPr/>
                          <wps:spPr>
                            <a:xfrm>
                              <a:off x="4806" y="138057"/>
                              <a:ext cx="1361" cy="1680"/>
                            </a:xfrm>
                            <a:prstGeom prst="flowChartAlternateProcess">
                              <a:avLst/>
                            </a:prstGeom>
                            <a:ln w="0" cmpd="sng">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3" name="文本框 127"/>
                          <wps:cNvSpPr txBox="1"/>
                          <wps:spPr>
                            <a:xfrm>
                              <a:off x="4791" y="138160"/>
                              <a:ext cx="1426" cy="1549"/>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4B3DAE09">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sz w:val="24"/>
                                    <w:szCs w:val="24"/>
                                    <w:lang w:val="en-US" w:eastAsia="zh-CN"/>
                                  </w:rPr>
                                </w:pPr>
                                <w:r>
                                  <w:rPr>
                                    <w:rFonts w:hint="default" w:ascii="Times New Roman" w:hAnsi="Times New Roman" w:eastAsia="方正楷体_GBK" w:cs="Times New Roman"/>
                                    <w:b/>
                                    <w:bCs/>
                                    <w:sz w:val="24"/>
                                    <w:szCs w:val="24"/>
                                    <w:lang w:val="en-US" w:eastAsia="zh-CN"/>
                                  </w:rPr>
                                  <w:t>新闻宣传组</w:t>
                                </w:r>
                              </w:p>
                              <w:p w14:paraId="3887A7B4">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p w14:paraId="0E696566">
                                <w:pPr>
                                  <w:pStyle w:val="2"/>
                                  <w:keepNext w:val="0"/>
                                  <w:keepLines w:val="0"/>
                                  <w:pageBreakBefore w:val="0"/>
                                  <w:widowControl w:val="0"/>
                                  <w:kinsoku/>
                                  <w:wordWrap/>
                                  <w:overflowPunct/>
                                  <w:topLinePunct w:val="0"/>
                                  <w:autoSpaceDE w:val="0"/>
                                  <w:autoSpaceDN w:val="0"/>
                                  <w:bidi w:val="0"/>
                                  <w:adjustRightInd w:val="0"/>
                                  <w:snapToGrid/>
                                  <w:spacing w:line="200" w:lineRule="exact"/>
                                  <w:jc w:val="left"/>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组长：陈忠平</w:t>
                                </w:r>
                              </w:p>
                              <w:p w14:paraId="0584593A">
                                <w:pPr>
                                  <w:pStyle w:val="2"/>
                                  <w:keepNext w:val="0"/>
                                  <w:keepLines w:val="0"/>
                                  <w:pageBreakBefore w:val="0"/>
                                  <w:widowControl w:val="0"/>
                                  <w:kinsoku/>
                                  <w:wordWrap/>
                                  <w:overflowPunct/>
                                  <w:topLinePunct w:val="0"/>
                                  <w:autoSpaceDE w:val="0"/>
                                  <w:autoSpaceDN w:val="0"/>
                                  <w:bidi w:val="0"/>
                                  <w:adjustRightInd w:val="0"/>
                                  <w:snapToGrid/>
                                  <w:spacing w:line="240" w:lineRule="exact"/>
                                  <w:ind w:left="538" w:leftChars="85" w:hanging="360" w:hangingChars="200"/>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18"/>
                                    <w:szCs w:val="18"/>
                                    <w:lang w:val="en-US" w:eastAsia="zh-CN"/>
                                  </w:rPr>
                                  <w:t>13876050476</w:t>
                                </w:r>
                              </w:p>
                              <w:p w14:paraId="61839537">
                                <w:pPr>
                                  <w:pStyle w:val="2"/>
                                  <w:keepNext w:val="0"/>
                                  <w:keepLines w:val="0"/>
                                  <w:pageBreakBefore w:val="0"/>
                                  <w:widowControl w:val="0"/>
                                  <w:kinsoku/>
                                  <w:wordWrap/>
                                  <w:overflowPunct/>
                                  <w:topLinePunct w:val="0"/>
                                  <w:autoSpaceDE w:val="0"/>
                                  <w:autoSpaceDN w:val="0"/>
                                  <w:bidi w:val="0"/>
                                  <w:adjustRightInd w:val="0"/>
                                  <w:snapToGrid/>
                                  <w:spacing w:line="240" w:lineRule="exact"/>
                                  <w:ind w:left="630" w:hanging="630" w:hangingChars="300"/>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成员：莫文斌</w:t>
                                </w:r>
                              </w:p>
                              <w:p w14:paraId="21947382">
                                <w:pPr>
                                  <w:pStyle w:val="2"/>
                                  <w:keepNext w:val="0"/>
                                  <w:keepLines w:val="0"/>
                                  <w:pageBreakBefore w:val="0"/>
                                  <w:widowControl w:val="0"/>
                                  <w:kinsoku/>
                                  <w:wordWrap/>
                                  <w:overflowPunct/>
                                  <w:topLinePunct w:val="0"/>
                                  <w:autoSpaceDE w:val="0"/>
                                  <w:autoSpaceDN w:val="0"/>
                                  <w:bidi w:val="0"/>
                                  <w:adjustRightInd w:val="0"/>
                                  <w:snapToGrid/>
                                  <w:spacing w:line="200" w:lineRule="exact"/>
                                  <w:textAlignment w:val="auto"/>
                                  <w:rPr>
                                    <w:rFonts w:hint="default" w:ascii="Times New Roman" w:hAnsi="Times New Roman" w:eastAsia="方正仿宋_GBK" w:cs="Times New Roman"/>
                                    <w:sz w:val="18"/>
                                    <w:szCs w:val="18"/>
                                    <w:lang w:val="en-US" w:eastAsia="zh-CN"/>
                                  </w:rPr>
                                </w:pPr>
                              </w:p>
                              <w:p w14:paraId="47A57DE0">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成员：</w:t>
                                </w:r>
                              </w:p>
                              <w:p w14:paraId="1B81A378">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58" name="文本框 158"/>
                        <wps:cNvSpPr txBox="1"/>
                        <wps:spPr>
                          <a:xfrm>
                            <a:off x="19738" y="59989"/>
                            <a:ext cx="1323" cy="3014"/>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4B974B2">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b/>
                                  <w:bCs/>
                                  <w:sz w:val="24"/>
                                  <w:szCs w:val="24"/>
                                  <w:lang w:val="en-US" w:eastAsia="zh-CN"/>
                                </w:rPr>
                              </w:pPr>
                              <w:r>
                                <w:rPr>
                                  <w:rFonts w:hint="default" w:ascii="Times New Roman" w:hAnsi="Times New Roman" w:eastAsia="方正楷体_GBK" w:cs="Times New Roman"/>
                                  <w:b/>
                                  <w:bCs/>
                                  <w:sz w:val="24"/>
                                  <w:szCs w:val="24"/>
                                  <w:lang w:val="en-US" w:eastAsia="zh-CN"/>
                                </w:rPr>
                                <w:t>任务分工</w:t>
                              </w:r>
                            </w:p>
                            <w:p w14:paraId="77A18A5B">
                              <w:pPr>
                                <w:pStyle w:val="2"/>
                                <w:jc w:val="both"/>
                                <w:rPr>
                                  <w:rFonts w:hint="default" w:ascii="Times New Roman" w:hAnsi="Times New Roman" w:eastAsia="方正仿宋_GBK" w:cs="Times New Roman"/>
                                  <w:bCs/>
                                  <w:sz w:val="21"/>
                                  <w:szCs w:val="21"/>
                                  <w:lang w:val="en-US" w:eastAsia="zh-CN"/>
                                </w:rPr>
                              </w:pPr>
                              <w:r>
                                <w:rPr>
                                  <w:rFonts w:hint="default" w:ascii="Times New Roman" w:hAnsi="Times New Roman" w:eastAsia="方正仿宋_GBK" w:cs="Times New Roman"/>
                                  <w:bCs/>
                                  <w:sz w:val="21"/>
                                  <w:szCs w:val="21"/>
                                  <w:lang w:val="en-US" w:eastAsia="zh-CN"/>
                                </w:rPr>
                                <w:t>建立现场通信指挥网，确保战斗命令及时准确传达到各级消防救援人员，保证现场通信畅通。</w:t>
                              </w:r>
                            </w:p>
                            <w:p w14:paraId="6776F158">
                              <w:pPr>
                                <w:pStyle w:val="2"/>
                                <w:rPr>
                                  <w:rFonts w:hint="default" w:ascii="Times New Roman" w:hAnsi="Times New Roman" w:eastAsia="方正楷体_GBK" w:cs="Times New Roman"/>
                                  <w:b/>
                                  <w:bCs/>
                                  <w:sz w:val="24"/>
                                  <w:szCs w:val="24"/>
                                  <w:lang w:val="en-US" w:eastAsia="zh-CN"/>
                                </w:rPr>
                              </w:pPr>
                            </w:p>
                            <w:p w14:paraId="3BC1B646">
                              <w:pPr>
                                <w:pStyle w:val="2"/>
                                <w:rPr>
                                  <w:rFonts w:hint="default" w:ascii="Times New Roman" w:hAnsi="Times New Roman" w:eastAsia="方正楷体_GBK" w:cs="Times New Roman"/>
                                  <w:b/>
                                  <w:bCs/>
                                  <w:sz w:val="24"/>
                                  <w:szCs w:val="24"/>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7" name="文本框 157"/>
                        <wps:cNvSpPr txBox="1"/>
                        <wps:spPr>
                          <a:xfrm>
                            <a:off x="21223" y="59978"/>
                            <a:ext cx="1323" cy="3049"/>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029717F">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b/>
                                  <w:bCs/>
                                  <w:sz w:val="24"/>
                                  <w:szCs w:val="24"/>
                                  <w:lang w:val="en-US" w:eastAsia="zh-CN"/>
                                </w:rPr>
                              </w:pPr>
                              <w:r>
                                <w:rPr>
                                  <w:rFonts w:hint="default" w:ascii="Times New Roman" w:hAnsi="Times New Roman" w:eastAsia="方正楷体_GBK" w:cs="Times New Roman"/>
                                  <w:b/>
                                  <w:bCs/>
                                  <w:sz w:val="24"/>
                                  <w:szCs w:val="24"/>
                                  <w:lang w:val="en-US" w:eastAsia="zh-CN"/>
                                </w:rPr>
                                <w:t>任务分工</w:t>
                              </w:r>
                            </w:p>
                            <w:p w14:paraId="205326CF">
                              <w:pPr>
                                <w:pStyle w:val="2"/>
                                <w:jc w:val="both"/>
                                <w:rPr>
                                  <w:rFonts w:hint="default" w:ascii="Times New Roman" w:hAnsi="Times New Roman" w:eastAsia="方正仿宋_GBK" w:cs="Times New Roman"/>
                                  <w:bCs/>
                                  <w:sz w:val="21"/>
                                  <w:szCs w:val="21"/>
                                  <w:lang w:val="en-US" w:eastAsia="zh-CN"/>
                                </w:rPr>
                              </w:pPr>
                              <w:r>
                                <w:rPr>
                                  <w:rFonts w:hint="default" w:ascii="Times New Roman" w:hAnsi="Times New Roman" w:eastAsia="方正仿宋_GBK" w:cs="Times New Roman"/>
                                  <w:bCs/>
                                  <w:sz w:val="21"/>
                                  <w:szCs w:val="21"/>
                                  <w:lang w:val="en-US" w:eastAsia="zh-CN"/>
                                </w:rPr>
                                <w:t>充分发挥政治工作生命线，切实为应急救援行动提供坚强有力的思想支撑和组织保证。</w:t>
                              </w:r>
                            </w:p>
                            <w:p w14:paraId="7C93AA02">
                              <w:pPr>
                                <w:pStyle w:val="2"/>
                                <w:rPr>
                                  <w:rFonts w:hint="default" w:ascii="Times New Roman" w:hAnsi="Times New Roman" w:eastAsia="方正楷体_GBK" w:cs="Times New Roman"/>
                                  <w:b/>
                                  <w:bCs/>
                                  <w:sz w:val="24"/>
                                  <w:szCs w:val="24"/>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6" name="文本框 156"/>
                        <wps:cNvSpPr txBox="1"/>
                        <wps:spPr>
                          <a:xfrm>
                            <a:off x="22681" y="59983"/>
                            <a:ext cx="1323" cy="304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F353861">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b/>
                                  <w:bCs/>
                                  <w:sz w:val="24"/>
                                  <w:szCs w:val="24"/>
                                  <w:lang w:val="en-US" w:eastAsia="zh-CN"/>
                                </w:rPr>
                              </w:pPr>
                              <w:r>
                                <w:rPr>
                                  <w:rFonts w:hint="default" w:ascii="Times New Roman" w:hAnsi="Times New Roman" w:eastAsia="方正楷体_GBK" w:cs="Times New Roman"/>
                                  <w:b/>
                                  <w:bCs/>
                                  <w:sz w:val="24"/>
                                  <w:szCs w:val="24"/>
                                  <w:lang w:val="en-US" w:eastAsia="zh-CN"/>
                                </w:rPr>
                                <w:t>任务分工</w:t>
                              </w:r>
                            </w:p>
                            <w:p w14:paraId="17B24168">
                              <w:pPr>
                                <w:pStyle w:val="2"/>
                                <w:jc w:val="both"/>
                                <w:rPr>
                                  <w:rFonts w:hint="default" w:ascii="Times New Roman" w:hAnsi="Times New Roman" w:eastAsia="方正仿宋_GBK" w:cs="Times New Roman"/>
                                  <w:bCs/>
                                  <w:sz w:val="21"/>
                                  <w:szCs w:val="21"/>
                                  <w:lang w:val="en-US" w:eastAsia="zh-CN"/>
                                </w:rPr>
                              </w:pPr>
                              <w:r>
                                <w:rPr>
                                  <w:rFonts w:hint="default" w:ascii="Times New Roman" w:hAnsi="Times New Roman" w:eastAsia="方正仿宋_GBK" w:cs="Times New Roman"/>
                                  <w:bCs/>
                                  <w:sz w:val="21"/>
                                  <w:szCs w:val="21"/>
                                  <w:lang w:val="en-US" w:eastAsia="zh-CN"/>
                                </w:rPr>
                                <w:t>负责协调支队所有作战人员相关生活、战备物资等保障工作。</w:t>
                              </w:r>
                            </w:p>
                            <w:p w14:paraId="13AEB87A">
                              <w:pPr>
                                <w:pStyle w:val="2"/>
                                <w:rPr>
                                  <w:rFonts w:hint="default" w:ascii="Times New Roman" w:hAnsi="Times New Roman" w:eastAsia="方正楷体_GBK" w:cs="Times New Roman"/>
                                  <w:b/>
                                  <w:bCs/>
                                  <w:sz w:val="24"/>
                                  <w:szCs w:val="24"/>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5" name="文本框 155"/>
                        <wps:cNvSpPr txBox="1"/>
                        <wps:spPr>
                          <a:xfrm>
                            <a:off x="24232" y="59970"/>
                            <a:ext cx="1323" cy="3024"/>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E04F804">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b/>
                                  <w:bCs/>
                                  <w:sz w:val="24"/>
                                  <w:szCs w:val="24"/>
                                  <w:lang w:val="en-US" w:eastAsia="zh-CN"/>
                                </w:rPr>
                              </w:pPr>
                              <w:r>
                                <w:rPr>
                                  <w:rFonts w:hint="default" w:ascii="Times New Roman" w:hAnsi="Times New Roman" w:eastAsia="方正楷体_GBK" w:cs="Times New Roman"/>
                                  <w:b/>
                                  <w:bCs/>
                                  <w:sz w:val="24"/>
                                  <w:szCs w:val="24"/>
                                  <w:lang w:val="en-US" w:eastAsia="zh-CN"/>
                                </w:rPr>
                                <w:t>任务分工</w:t>
                              </w:r>
                            </w:p>
                            <w:p w14:paraId="48BAE262">
                              <w:pPr>
                                <w:pStyle w:val="2"/>
                                <w:keepNext w:val="0"/>
                                <w:keepLines w:val="0"/>
                                <w:pageBreakBefore w:val="0"/>
                                <w:widowControl w:val="0"/>
                                <w:kinsoku/>
                                <w:wordWrap/>
                                <w:overflowPunct/>
                                <w:topLinePunct w:val="0"/>
                                <w:autoSpaceDE w:val="0"/>
                                <w:autoSpaceDN w:val="0"/>
                                <w:bidi w:val="0"/>
                                <w:adjustRightInd w:val="0"/>
                                <w:snapToGrid/>
                                <w:spacing w:line="280" w:lineRule="exact"/>
                                <w:jc w:val="both"/>
                                <w:textAlignment w:val="auto"/>
                                <w:rPr>
                                  <w:rFonts w:hint="default" w:ascii="Times New Roman" w:hAnsi="Times New Roman" w:eastAsia="方正仿宋_GBK" w:cs="Times New Roman"/>
                                  <w:bCs/>
                                  <w:sz w:val="21"/>
                                  <w:szCs w:val="21"/>
                                  <w:lang w:val="en-US" w:eastAsia="zh-CN"/>
                                </w:rPr>
                              </w:pPr>
                              <w:r>
                                <w:rPr>
                                  <w:rFonts w:hint="default" w:ascii="Times New Roman" w:hAnsi="Times New Roman" w:eastAsia="方正仿宋_GBK" w:cs="Times New Roman"/>
                                  <w:bCs/>
                                  <w:sz w:val="21"/>
                                  <w:szCs w:val="21"/>
                                  <w:lang w:val="en-US" w:eastAsia="zh-CN"/>
                                </w:rPr>
                                <w:t>掌握影视、声像资料的拍摄、编辑、收集、保存方法，掌握与全市宣传人员和主流媒体记者联络渠道。</w:t>
                              </w:r>
                            </w:p>
                            <w:p w14:paraId="21668CAF">
                              <w:pPr>
                                <w:pStyle w:val="2"/>
                                <w:rPr>
                                  <w:rFonts w:hint="default" w:ascii="Times New Roman" w:hAnsi="Times New Roman" w:eastAsia="方正楷体_GBK" w:cs="Times New Roman"/>
                                  <w:b/>
                                  <w:bCs/>
                                  <w:sz w:val="24"/>
                                  <w:szCs w:val="24"/>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2" name="文本框 152"/>
                        <wps:cNvSpPr txBox="1"/>
                        <wps:spPr>
                          <a:xfrm>
                            <a:off x="18228" y="59978"/>
                            <a:ext cx="1323" cy="3014"/>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036D68A">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b/>
                                  <w:bCs/>
                                  <w:sz w:val="24"/>
                                  <w:szCs w:val="24"/>
                                  <w:lang w:val="en-US" w:eastAsia="zh-CN"/>
                                </w:rPr>
                              </w:pPr>
                              <w:r>
                                <w:rPr>
                                  <w:rFonts w:hint="default" w:ascii="Times New Roman" w:hAnsi="Times New Roman" w:eastAsia="方正楷体_GBK" w:cs="Times New Roman"/>
                                  <w:b/>
                                  <w:bCs/>
                                  <w:sz w:val="24"/>
                                  <w:szCs w:val="24"/>
                                  <w:lang w:val="en-US" w:eastAsia="zh-CN"/>
                                </w:rPr>
                                <w:t>任务分工</w:t>
                              </w:r>
                            </w:p>
                            <w:p w14:paraId="0296BDFB">
                              <w:pPr>
                                <w:pStyle w:val="2"/>
                                <w:jc w:val="both"/>
                                <w:rPr>
                                  <w:rFonts w:hint="default" w:ascii="Times New Roman" w:hAnsi="Times New Roman" w:eastAsia="方正仿宋_GBK" w:cs="Times New Roman"/>
                                  <w:bCs/>
                                  <w:sz w:val="21"/>
                                  <w:szCs w:val="21"/>
                                  <w:lang w:val="en-US" w:eastAsia="zh-CN"/>
                                </w:rPr>
                              </w:pPr>
                              <w:r>
                                <w:rPr>
                                  <w:rFonts w:hint="default" w:ascii="Times New Roman" w:hAnsi="Times New Roman" w:eastAsia="方正仿宋_GBK" w:cs="Times New Roman"/>
                                  <w:bCs/>
                                  <w:sz w:val="21"/>
                                  <w:szCs w:val="21"/>
                                  <w:lang w:val="en-US" w:eastAsia="zh-CN"/>
                                </w:rPr>
                                <w:t>建立现场沟通联络机制，统筹指挥，向参战队伍部署战斗任务、下达战斗命令，检查落实情况。</w:t>
                              </w:r>
                            </w:p>
                            <w:p w14:paraId="20A92A52">
                              <w:pPr>
                                <w:pStyle w:val="2"/>
                                <w:rPr>
                                  <w:rFonts w:hint="default" w:ascii="Times New Roman" w:hAnsi="Times New Roman" w:eastAsia="方正楷体_GBK" w:cs="Times New Roman"/>
                                  <w:b/>
                                  <w:bCs/>
                                  <w:sz w:val="24"/>
                                  <w:szCs w:val="24"/>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0" name="直接连接符 180"/>
                        <wps:cNvCnPr/>
                        <wps:spPr>
                          <a:xfrm>
                            <a:off x="17371" y="59041"/>
                            <a:ext cx="0" cy="95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1" name="直接连接符 181"/>
                        <wps:cNvCnPr/>
                        <wps:spPr>
                          <a:xfrm>
                            <a:off x="18868" y="59037"/>
                            <a:ext cx="0" cy="9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2" name="直接连接符 182"/>
                        <wps:cNvCnPr/>
                        <wps:spPr>
                          <a:xfrm>
                            <a:off x="20375" y="59052"/>
                            <a:ext cx="0" cy="93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3" name="直接连接符 183"/>
                        <wps:cNvCnPr/>
                        <wps:spPr>
                          <a:xfrm>
                            <a:off x="21861" y="59047"/>
                            <a:ext cx="0" cy="92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8" name="直接连接符 188"/>
                        <wps:cNvCnPr/>
                        <wps:spPr>
                          <a:xfrm>
                            <a:off x="23321" y="59055"/>
                            <a:ext cx="0" cy="92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9" name="直接连接符 189"/>
                        <wps:cNvCnPr/>
                        <wps:spPr>
                          <a:xfrm>
                            <a:off x="24843" y="59033"/>
                            <a:ext cx="0" cy="92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59.35pt;margin-top:0.1pt;height:633.9pt;width:564pt;z-index:251666432;mso-width-relative:page;mso-height-relative:page;" coordorigin="16200,53664" coordsize="9958,12535" o:gfxdata="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">
                <o:lock v:ext="edit" aspectratio="f"/>
                <v:shape id="_x0000_s1026" o:spid="_x0000_s1026" o:spt="202" type="#_x0000_t202" style="position:absolute;left:16200;top:53664;height:12535;width:9958;" fillcolor="#FFFFFF [3201]" filled="t" stroked="f" coordsize="21600,21600" o:gfxdata="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Hj3B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w:txbxContent>
                      <w:p w14:paraId="2B586719">
                        <w:pPr>
                          <w:rPr>
                            <w:rFonts w:hint="default" w:ascii="Times New Roman" w:hAnsi="Times New Roman" w:cs="Times New Roman"/>
                          </w:rPr>
                        </w:pPr>
                      </w:p>
                    </w:txbxContent>
                  </v:textbox>
                </v:shape>
                <v:group id="组合 99" o:spid="_x0000_s1026" o:spt="203" style="position:absolute;left:19816;top:53816;height:1200;width:2358;" coordorigin="7935,134489" coordsize="2358,1200"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roundrect id="_x0000_s1026" o:spid="_x0000_s1026" o:spt="2" style="position:absolute;left:7935;top:134489;height:1200;width:2358;v-text-anchor:middle;" fillcolor="#FFFFFF [3212]" filled="t" stroked="t" coordsize="21600,21600" arcsize="0.166666666666667" o:gfxdata="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C/pDbsAAADa&#10;AAAADwAAAAAAAAABACAAAAAiAAAAZHJzL2Rvd25yZXYueG1sUEsBAhQAFAAAAAgAh07iQDMvBZ47&#10;AAAAOQAAABAAAAAAAAAAAQAgAAAACgEAAGRycy9zaGFwZXhtbC54bWxQSwUGAAAAAAYABgBbAQAA&#10;tAMAAAAA&#10;">
                    <v:fill on="t" focussize="0,0"/>
                    <v:stroke weight="1pt" color="#000000 [3200]" miterlimit="8" joinstyle="miter"/>
                    <v:imagedata o:title=""/>
                    <o:lock v:ext="edit" aspectratio="f"/>
                  </v:roundrect>
                  <v:shape id="_x0000_s1026" o:spid="_x0000_s1026" o:spt="202" type="#_x0000_t202" style="position:absolute;left:8010;top:134499;height:1133;width:2251;" filled="f" stroked="f" coordsize="21600,21600" o:gfxdata="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gUbc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509F8C3">
                          <w:pPr>
                            <w:keepNext w:val="0"/>
                            <w:keepLines w:val="0"/>
                            <w:pageBreakBefore w:val="0"/>
                            <w:widowControl w:val="0"/>
                            <w:kinsoku/>
                            <w:wordWrap/>
                            <w:overflowPunct/>
                            <w:topLinePunct w:val="0"/>
                            <w:bidi w:val="0"/>
                            <w:snapToGrid/>
                            <w:spacing w:line="240" w:lineRule="exact"/>
                            <w:jc w:val="center"/>
                            <w:textAlignment w:val="auto"/>
                            <w:rPr>
                              <w:rFonts w:hint="eastAsia" w:ascii="方正楷体_GBK" w:hAnsi="方正楷体_GBK" w:eastAsia="方正楷体_GBK" w:cs="方正楷体_GBK"/>
                              <w:sz w:val="21"/>
                              <w:szCs w:val="21"/>
                              <w:lang w:val="en-US" w:eastAsia="zh-CN"/>
                            </w:rPr>
                          </w:pPr>
                          <w:r>
                            <w:rPr>
                              <w:rFonts w:hint="eastAsia" w:ascii="方正楷体_GBK" w:hAnsi="方正楷体_GBK" w:eastAsia="方正楷体_GBK" w:cs="方正楷体_GBK"/>
                              <w:b/>
                              <w:bCs/>
                              <w:sz w:val="24"/>
                              <w:szCs w:val="24"/>
                              <w:lang w:val="en-US" w:eastAsia="zh-CN"/>
                            </w:rPr>
                            <w:t>前方</w:t>
                          </w:r>
                          <w:r>
                            <w:rPr>
                              <w:rFonts w:hint="eastAsia" w:ascii="方正楷体_GBK" w:hAnsi="方正楷体_GBK" w:eastAsia="方正楷体_GBK" w:cs="方正楷体_GBK"/>
                              <w:b/>
                              <w:bCs/>
                              <w:sz w:val="24"/>
                              <w:szCs w:val="24"/>
                            </w:rPr>
                            <w:t>指挥部</w:t>
                          </w:r>
                        </w:p>
                        <w:p w14:paraId="16B2EE71">
                          <w:pPr>
                            <w:pStyle w:val="2"/>
                            <w:keepNext w:val="0"/>
                            <w:keepLines w:val="0"/>
                            <w:pageBreakBefore w:val="0"/>
                            <w:widowControl w:val="0"/>
                            <w:kinsoku/>
                            <w:wordWrap/>
                            <w:overflowPunct/>
                            <w:topLinePunct w:val="0"/>
                            <w:autoSpaceDE w:val="0"/>
                            <w:autoSpaceDN w:val="0"/>
                            <w:bidi w:val="0"/>
                            <w:adjustRightInd w:val="0"/>
                            <w:snapToGrid/>
                            <w:spacing w:line="180" w:lineRule="exact"/>
                            <w:textAlignment w:val="auto"/>
                            <w:rPr>
                              <w:rFonts w:hint="default" w:ascii="Times New Roman" w:hAnsi="Times New Roman" w:eastAsia="方正仿宋_GBK" w:cs="Times New Roman"/>
                              <w:sz w:val="11"/>
                              <w:szCs w:val="11"/>
                              <w:lang w:val="en-US" w:eastAsia="zh-CN"/>
                            </w:rPr>
                          </w:pPr>
                        </w:p>
                        <w:p w14:paraId="269FC2E0">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 xml:space="preserve">总指挥：陈小能 </w:t>
                          </w:r>
                        </w:p>
                        <w:p w14:paraId="38F25F15">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副指挥：谢</w:t>
                          </w:r>
                          <w:r>
                            <w:rPr>
                              <w:rFonts w:hint="eastAsia" w:ascii="Times New Roman" w:hAnsi="Times New Roman" w:eastAsia="方正仿宋_GBK" w:cs="Times New Roman"/>
                              <w:sz w:val="21"/>
                              <w:szCs w:val="21"/>
                              <w:lang w:val="en-US" w:eastAsia="zh-CN"/>
                            </w:rPr>
                            <w:t xml:space="preserve">  </w:t>
                          </w:r>
                          <w:r>
                            <w:rPr>
                              <w:rFonts w:hint="default" w:ascii="Times New Roman" w:hAnsi="Times New Roman" w:eastAsia="方正仿宋_GBK" w:cs="Times New Roman"/>
                              <w:sz w:val="21"/>
                              <w:szCs w:val="21"/>
                              <w:lang w:val="en-US" w:eastAsia="zh-CN"/>
                            </w:rPr>
                            <w:t>圣、张</w:t>
                          </w:r>
                          <w:r>
                            <w:rPr>
                              <w:rFonts w:hint="eastAsia" w:ascii="Times New Roman" w:hAnsi="Times New Roman" w:eastAsia="方正仿宋_GBK" w:cs="Times New Roman"/>
                              <w:sz w:val="21"/>
                              <w:szCs w:val="21"/>
                              <w:lang w:val="en-US" w:eastAsia="zh-CN"/>
                            </w:rPr>
                            <w:t xml:space="preserve"> </w:t>
                          </w:r>
                          <w:r>
                            <w:rPr>
                              <w:rFonts w:hint="default" w:ascii="Times New Roman" w:hAnsi="Times New Roman" w:eastAsia="方正仿宋_GBK" w:cs="Times New Roman"/>
                              <w:sz w:val="21"/>
                              <w:szCs w:val="21"/>
                              <w:lang w:val="en-US" w:eastAsia="zh-CN"/>
                            </w:rPr>
                            <w:t>伟</w:t>
                          </w:r>
                        </w:p>
                      </w:txbxContent>
                    </v:textbox>
                  </v:shape>
                </v:group>
                <v:line id="_x0000_s1026" o:spid="_x0000_s1026" o:spt="20" style="position:absolute;left:20939;top:55004;height:1424;width:10;" filled="f" stroked="t" coordsize="21600,21600" o:gfxdata="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XiLr4A&#10;AADcAAAADwAAAAAAAAABACAAAAAiAAAAZHJzL2Rvd25yZXYueG1sUEsBAhQAFAAAAAgAh07iQDMv&#10;BZ47AAAAOQAAABAAAAAAAAAAAQAgAAAADQEAAGRycy9zaGFwZXhtbC54bWxQSwUGAAAAAAYABgBb&#10;AQAAtwMAAAAA&#10;">
                  <v:fill on="f" focussize="0,0"/>
                  <v:stroke weight="0.5pt" color="#000000 [3213]" miterlimit="8" joinstyle="miter"/>
                  <v:imagedata o:title=""/>
                  <o:lock v:ext="edit" aspectratio="f"/>
                </v:line>
                <v:line id="_x0000_s1026" o:spid="_x0000_s1026" o:spt="20" style="position:absolute;left:17445;top:56431;flip:x;height:0;width:7419;" filled="f" stroked="t" coordsize="21600,21600" o:gfxdata="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lq46rsAAADc&#10;AAAADwAAAAAAAAABACAAAAAiAAAAZHJzL2Rvd25yZXYueG1sUEsBAhQAFAAAAAgAh07iQDMvBZ47&#10;AAAAOQAAABAAAAAAAAAAAQAgAAAACgEAAGRycy9zaGFwZXhtbC54bWxQSwUGAAAAAAYABgBbAQAA&#10;tAMAAAAA&#10;">
                  <v:fill on="f" focussize="0,0"/>
                  <v:stroke weight="0.5pt" color="#000000 [3213]" miterlimit="8" joinstyle="miter"/>
                  <v:imagedata o:title=""/>
                  <o:lock v:ext="edit" aspectratio="f"/>
                </v:line>
                <v:line id="_x0000_s1026" o:spid="_x0000_s1026" o:spt="20" style="position:absolute;left:17436;top:56432;height:936;width:0;" filled="f" stroked="t" coordsize="21600,21600" o:gfxdata="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7kLb4A&#10;AADcAAAADwAAAAAAAAABACAAAAAiAAAAZHJzL2Rvd25yZXYueG1sUEsBAhQAFAAAAAgAh07iQDMv&#10;BZ47AAAAOQAAABAAAAAAAAAAAQAgAAAADQEAAGRycy9zaGFwZXhtbC54bWxQSwUGAAAAAAYABgBb&#10;AQAAtwMAAAAA&#10;">
                  <v:fill on="f" focussize="0,0"/>
                  <v:stroke weight="0.5pt" color="#000000 [3213]" miterlimit="8" joinstyle="miter"/>
                  <v:imagedata o:title=""/>
                  <o:lock v:ext="edit" aspectratio="f"/>
                </v:line>
                <v:line id="_x0000_s1026" o:spid="_x0000_s1026" o:spt="20" style="position:absolute;left:20408;top:56428;height:936;width:0;" filled="f" stroked="t" coordsize="21600,21600" o:gfxdata="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Bx6Wr4A&#10;AADcAAAADwAAAAAAAAABACAAAAAiAAAAZHJzL2Rvd25yZXYueG1sUEsBAhQAFAAAAAgAh07iQDMv&#10;BZ47AAAAOQAAABAAAAAAAAAAAQAgAAAADQEAAGRycy9zaGFwZXhtbC54bWxQSwUGAAAAAAYABgBb&#10;AQAAtwMAAAAA&#10;">
                  <v:fill on="f" focussize="0,0"/>
                  <v:stroke weight="0.5pt" color="#000000 [3213]" miterlimit="8" joinstyle="miter"/>
                  <v:imagedata o:title=""/>
                  <o:lock v:ext="edit" aspectratio="f"/>
                </v:line>
                <v:line id="_x0000_s1026" o:spid="_x0000_s1026" o:spt="20" style="position:absolute;left:21887;top:56438;height:936;width:0;" filled="f" stroked="t" coordsize="21600,21600" o:gfxdata="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1Dfwb4A&#10;AADcAAAADwAAAAAAAAABACAAAAAiAAAAZHJzL2Rvd25yZXYueG1sUEsBAhQAFAAAAAgAh07iQDMv&#10;BZ47AAAAOQAAABAAAAAAAAAAAQAgAAAADQEAAGRycy9zaGFwZXhtbC54bWxQSwUGAAAAAAYABgBb&#10;AQAAtwMAAAAA&#10;">
                  <v:fill on="f" focussize="0,0"/>
                  <v:stroke weight="0.5pt" color="#000000 [3213]" miterlimit="8" joinstyle="miter"/>
                  <v:imagedata o:title=""/>
                  <o:lock v:ext="edit" aspectratio="f"/>
                </v:line>
                <v:line id="_x0000_s1026" o:spid="_x0000_s1026" o:spt="20" style="position:absolute;left:18921;top:56437;height:936;width:0;" filled="f" stroked="t" coordsize="21600,21600" o:gfxdata="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z0uzvQAA&#10;ANwAAAAPAAAAAAAAAAEAIAAAACIAAABkcnMvZG93bnJldi54bWxQSwECFAAUAAAACACHTuJAMy8F&#10;njsAAAA5AAAAEAAAAAAAAAABACAAAAAMAQAAZHJzL3NoYXBleG1sLnhtbFBLBQYAAAAABgAGAFsB&#10;AAC2AwAAAAA=&#10;">
                  <v:fill on="f" focussize="0,0"/>
                  <v:stroke weight="0.5pt" color="#000000 [3213]" miterlimit="8" joinstyle="miter"/>
                  <v:imagedata o:title=""/>
                  <o:lock v:ext="edit" aspectratio="f"/>
                </v:line>
                <v:line id="_x0000_s1026" o:spid="_x0000_s1026" o:spt="20" style="position:absolute;left:23392;top:56436;height:936;width:0;" filled="f" stroked="t" coordsize="21600,21600" o:gfxdata="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YPuKL4A&#10;AADcAAAADwAAAAAAAAABACAAAAAiAAAAZHJzL2Rvd25yZXYueG1sUEsBAhQAFAAAAAgAh07iQDMv&#10;BZ47AAAAOQAAABAAAAAAAAAAAQAgAAAADQEAAGRycy9zaGFwZXhtbC54bWxQSwUGAAAAAAYABgBb&#10;AQAAtwMAAAAA&#10;">
                  <v:fill on="f" focussize="0,0"/>
                  <v:stroke weight="0.5pt" color="#000000 [3213]" miterlimit="8" joinstyle="miter"/>
                  <v:imagedata o:title=""/>
                  <o:lock v:ext="edit" aspectratio="f"/>
                </v:line>
                <v:line id="_x0000_s1026" o:spid="_x0000_s1026" o:spt="20" style="position:absolute;left:24866;top:56426;height:936;width:0;" filled="f" stroked="t" coordsize="21600,21600" o:gfxdata="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YNFovQAA&#10;ANwAAAAPAAAAAAAAAAEAIAAAACIAAABkcnMvZG93bnJldi54bWxQSwECFAAUAAAACACHTuJAMy8F&#10;njsAAAA5AAAAEAAAAAAAAAABACAAAAAMAQAAZHJzL3NoYXBleG1sLnhtbFBLBQYAAAAABgAGAFsB&#10;AAC2AwAAAAA=&#10;">
                  <v:fill on="f" focussize="0,0"/>
                  <v:stroke weight="0.5pt" color="#000000 [3213]" miterlimit="8" joinstyle="miter"/>
                  <v:imagedata o:title=""/>
                  <o:lock v:ext="edit" aspectratio="f"/>
                </v:line>
                <v:shape id="_x0000_s1026" o:spid="_x0000_s1026" o:spt="176" type="#_x0000_t176" style="position:absolute;left:16773;top:57373;height:1669;width:1361;v-text-anchor:middle;" fillcolor="#FFFFFF [3201]" filled="t" stroked="t" coordsize="21600,21600" o:gfxdata="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43FZLsAAADc&#10;AAAADwAAAAAAAAABACAAAAAiAAAAZHJzL2Rvd25yZXYueG1sUEsBAhQAFAAAAAgAh07iQDMvBZ47&#10;AAAAOQAAABAAAAAAAAAAAQAgAAAACgEAAGRycy9zaGFwZXhtbC54bWxQSwUGAAAAAAYABgBbAQAA&#10;tAMAAAAA&#10;">
                  <v:fill on="t" focussize="0,0"/>
                  <v:stroke weight="0pt" color="#000000 [3213]" miterlimit="8" joinstyle="miter"/>
                  <v:imagedata o:title=""/>
                  <o:lock v:ext="edit" aspectratio="f"/>
                </v:shape>
                <v:shape id="_x0000_s1026" o:spid="_x0000_s1026" o:spt="202" type="#_x0000_t202" style="position:absolute;left:16729;top:57550;height:1528;width:1411;" filled="f" stroked="f" coordsize="21600,21600" o:gfxdata="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WOcfvQAA&#10;ANwAAAAPAAAAAAAAAAEAIAAAACIAAABkcnMvZG93bnJldi54bWxQSwECFAAUAAAACACHTuJAMy8F&#10;njsAAAA5AAAAEAAAAAAAAAABACAAAAAMAQAAZHJzL3NoYXBleG1sLnhtbFBLBQYAAAAABgAGAFsB&#10;AAC2AwAAAAA=&#10;">
                  <v:fill on="f" focussize="0,0"/>
                  <v:stroke on="f" weight="0pt"/>
                  <v:imagedata o:title=""/>
                  <o:lock v:ext="edit" aspectratio="f"/>
                  <v:textbox>
                    <w:txbxContent>
                      <w:p w14:paraId="6AAAFCC2">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b/>
                            <w:bCs/>
                            <w:sz w:val="24"/>
                            <w:szCs w:val="24"/>
                            <w:lang w:val="en-US" w:eastAsia="zh-CN"/>
                          </w:rPr>
                        </w:pPr>
                        <w:r>
                          <w:rPr>
                            <w:rFonts w:hint="default" w:ascii="Times New Roman" w:hAnsi="Times New Roman" w:eastAsia="方正楷体_GBK" w:cs="Times New Roman"/>
                            <w:b/>
                            <w:bCs/>
                            <w:sz w:val="24"/>
                            <w:szCs w:val="24"/>
                            <w:lang w:val="en-US" w:eastAsia="zh-CN"/>
                          </w:rPr>
                          <w:t>综合信息组</w:t>
                        </w:r>
                      </w:p>
                      <w:p w14:paraId="5D0C006F">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p w14:paraId="441305A5">
                        <w:pPr>
                          <w:pStyle w:val="2"/>
                          <w:keepNext w:val="0"/>
                          <w:keepLines w:val="0"/>
                          <w:pageBreakBefore w:val="0"/>
                          <w:widowControl w:val="0"/>
                          <w:kinsoku/>
                          <w:wordWrap/>
                          <w:overflowPunct/>
                          <w:topLinePunct w:val="0"/>
                          <w:autoSpaceDE w:val="0"/>
                          <w:autoSpaceDN w:val="0"/>
                          <w:bidi w:val="0"/>
                          <w:adjustRightInd w:val="0"/>
                          <w:snapToGrid/>
                          <w:spacing w:line="200" w:lineRule="exact"/>
                          <w:jc w:val="left"/>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21"/>
                            <w:szCs w:val="21"/>
                            <w:lang w:val="en-US" w:eastAsia="zh-CN"/>
                          </w:rPr>
                          <w:t>组长：蔡巧文</w:t>
                        </w:r>
                        <w:r>
                          <w:rPr>
                            <w:rFonts w:hint="default" w:ascii="Times New Roman" w:hAnsi="Times New Roman" w:eastAsia="方正仿宋_GBK" w:cs="Times New Roman"/>
                            <w:sz w:val="18"/>
                            <w:szCs w:val="18"/>
                            <w:lang w:val="en-US" w:eastAsia="zh-CN"/>
                          </w:rPr>
                          <w:t xml:space="preserve"> </w:t>
                        </w:r>
                      </w:p>
                      <w:p w14:paraId="6C09CCC7">
                        <w:pPr>
                          <w:pStyle w:val="2"/>
                          <w:keepNext w:val="0"/>
                          <w:keepLines w:val="0"/>
                          <w:pageBreakBefore w:val="0"/>
                          <w:widowControl w:val="0"/>
                          <w:kinsoku/>
                          <w:wordWrap/>
                          <w:overflowPunct/>
                          <w:topLinePunct w:val="0"/>
                          <w:autoSpaceDE w:val="0"/>
                          <w:autoSpaceDN w:val="0"/>
                          <w:bidi w:val="0"/>
                          <w:adjustRightInd w:val="0"/>
                          <w:snapToGrid/>
                          <w:spacing w:line="240" w:lineRule="exact"/>
                          <w:ind w:left="538" w:leftChars="85" w:hanging="360" w:hangingChars="200"/>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18"/>
                            <w:szCs w:val="18"/>
                            <w:lang w:val="en-US" w:eastAsia="zh-CN"/>
                          </w:rPr>
                          <w:t>13876341434</w:t>
                        </w:r>
                      </w:p>
                      <w:p w14:paraId="60BD39D8">
                        <w:pPr>
                          <w:pStyle w:val="2"/>
                          <w:keepNext w:val="0"/>
                          <w:keepLines w:val="0"/>
                          <w:pageBreakBefore w:val="0"/>
                          <w:widowControl w:val="0"/>
                          <w:kinsoku/>
                          <w:wordWrap/>
                          <w:overflowPunct/>
                          <w:topLinePunct w:val="0"/>
                          <w:autoSpaceDE w:val="0"/>
                          <w:autoSpaceDN w:val="0"/>
                          <w:bidi w:val="0"/>
                          <w:adjustRightInd w:val="0"/>
                          <w:snapToGrid/>
                          <w:spacing w:line="240" w:lineRule="exact"/>
                          <w:ind w:left="630" w:hanging="630" w:hangingChars="300"/>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成员：方浩宇</w:t>
                        </w:r>
                      </w:p>
                    </w:txbxContent>
                  </v:textbox>
                </v:shape>
                <v:shape id="_x0000_s1026" o:spid="_x0000_s1026" o:spt="202" type="#_x0000_t202" style="position:absolute;left:16705;top:59989;height:2984;width:1323;" fillcolor="#FFFFFF [3201]" filled="t" stroked="t" coordsize="21600,21600" o:gfxdata="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RCpMVbUAAADcAAAADwAA&#10;AAAAAAABACAAAAAiAAAAZHJzL2Rvd25yZXYueG1sUEsBAhQAFAAAAAgAh07iQDMvBZ47AAAAOQAA&#10;ABAAAAAAAAAAAQAgAAAABAEAAGRycy9zaGFwZXhtbC54bWxQSwUGAAAAAAYABgBbAQAArgMAAAAA&#10;">
                  <v:fill on="t" focussize="0,0"/>
                  <v:stroke weight="0.5pt" color="#000000 [3204]" joinstyle="round"/>
                  <v:imagedata o:title=""/>
                  <o:lock v:ext="edit" aspectratio="f"/>
                  <v:textbox>
                    <w:txbxContent>
                      <w:p w14:paraId="70474365">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b/>
                            <w:bCs/>
                            <w:sz w:val="24"/>
                            <w:szCs w:val="24"/>
                            <w:lang w:val="en-US" w:eastAsia="zh-CN"/>
                          </w:rPr>
                        </w:pPr>
                        <w:r>
                          <w:rPr>
                            <w:rFonts w:hint="default" w:ascii="Times New Roman" w:hAnsi="Times New Roman" w:eastAsia="方正楷体_GBK" w:cs="Times New Roman"/>
                            <w:b/>
                            <w:bCs/>
                            <w:sz w:val="24"/>
                            <w:szCs w:val="24"/>
                            <w:lang w:val="en-US" w:eastAsia="zh-CN"/>
                          </w:rPr>
                          <w:t>任务分工</w:t>
                        </w:r>
                      </w:p>
                      <w:p w14:paraId="1D6C61C8">
                        <w:pPr>
                          <w:pStyle w:val="2"/>
                          <w:jc w:val="both"/>
                          <w:rPr>
                            <w:rFonts w:hint="default" w:ascii="Times New Roman" w:hAnsi="Times New Roman" w:eastAsia="方正仿宋_GBK" w:cs="Times New Roman"/>
                            <w:bCs/>
                            <w:sz w:val="21"/>
                            <w:szCs w:val="21"/>
                            <w:lang w:val="en-US" w:eastAsia="zh-CN"/>
                          </w:rPr>
                        </w:pPr>
                        <w:r>
                          <w:rPr>
                            <w:rFonts w:hint="default" w:ascii="Times New Roman" w:hAnsi="Times New Roman" w:eastAsia="方正仿宋_GBK" w:cs="Times New Roman"/>
                            <w:bCs/>
                            <w:sz w:val="21"/>
                            <w:szCs w:val="21"/>
                            <w:lang w:val="en-US" w:eastAsia="zh-CN"/>
                          </w:rPr>
                          <w:t>统筹支队综合信息上报，负责上传下达工作任务，执行支队首长的指示要求。</w:t>
                        </w:r>
                      </w:p>
                      <w:p w14:paraId="5F95F731">
                        <w:pPr>
                          <w:pStyle w:val="2"/>
                          <w:rPr>
                            <w:rFonts w:hint="default" w:ascii="Times New Roman" w:hAnsi="Times New Roman" w:eastAsia="方正楷体_GBK" w:cs="Times New Roman"/>
                            <w:b/>
                            <w:bCs/>
                            <w:sz w:val="24"/>
                            <w:szCs w:val="24"/>
                            <w:lang w:val="en-US" w:eastAsia="zh-CN"/>
                          </w:rPr>
                        </w:pPr>
                      </w:p>
                      <w:p w14:paraId="4F76EF6E">
                        <w:pPr>
                          <w:pStyle w:val="2"/>
                          <w:rPr>
                            <w:rFonts w:hint="default" w:ascii="Times New Roman" w:hAnsi="Times New Roman" w:eastAsia="方正楷体_GBK" w:cs="Times New Roman"/>
                            <w:b/>
                            <w:bCs/>
                            <w:sz w:val="24"/>
                            <w:szCs w:val="24"/>
                            <w:lang w:val="en-US" w:eastAsia="zh-CN"/>
                          </w:rPr>
                        </w:pPr>
                      </w:p>
                    </w:txbxContent>
                  </v:textbox>
                </v:shape>
                <v:group id="组合 130" o:spid="_x0000_s1026" o:spt="203" style="position:absolute;left:18146;top:57357;height:1680;width:1479;" coordorigin="4717,138057" coordsize="1479,1680"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shape id="_x0000_s1026" o:spid="_x0000_s1026" o:spt="176" type="#_x0000_t176" style="position:absolute;left:4806;top:138057;height:1680;width:1361;v-text-anchor:middle;" fillcolor="#FFFFFF [3201]" filled="t" stroked="t" coordsize="21600,21600" o:gfxdata="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X1sTvQAA&#10;ANwAAAAPAAAAAAAAAAEAIAAAACIAAABkcnMvZG93bnJldi54bWxQSwECFAAUAAAACACHTuJAMy8F&#10;njsAAAA5AAAAEAAAAAAAAAABACAAAAAMAQAAZHJzL3NoYXBleG1sLnhtbFBLBQYAAAAABgAGAFsB&#10;AAC2AwAAAAA=&#10;">
                    <v:fill on="t" focussize="0,0"/>
                    <v:stroke weight="0pt" color="#000000 [3213]" miterlimit="8" joinstyle="miter"/>
                    <v:imagedata o:title=""/>
                    <o:lock v:ext="edit" aspectratio="f"/>
                  </v:shape>
                  <v:shape id="_x0000_s1026" o:spid="_x0000_s1026" o:spt="202" type="#_x0000_t202" style="position:absolute;left:4717;top:138223;height:1477;width:1479;" filled="f" stroked="f" coordsize="21600,21600" o:gfxdata="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NC2ivQAA&#10;ANwAAAAPAAAAAAAAAAEAIAAAACIAAABkcnMvZG93bnJldi54bWxQSwECFAAUAAAACACHTuJAMy8F&#10;njsAAAA5AAAAEAAAAAAAAAABACAAAAAMAQAAZHJzL3NoYXBleG1sLnhtbFBLBQYAAAAABgAGAFsB&#10;AAC2AwAAAAA=&#10;">
                    <v:fill on="f" focussize="0,0"/>
                    <v:stroke on="f" weight="0pt"/>
                    <v:imagedata o:title=""/>
                    <o:lock v:ext="edit" aspectratio="f"/>
                    <v:textbox>
                      <w:txbxContent>
                        <w:p w14:paraId="4235A23E">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sz w:val="24"/>
                              <w:szCs w:val="24"/>
                              <w:lang w:val="en-US" w:eastAsia="zh-CN"/>
                            </w:rPr>
                          </w:pPr>
                          <w:r>
                            <w:rPr>
                              <w:rFonts w:hint="default" w:ascii="Times New Roman" w:hAnsi="Times New Roman" w:eastAsia="方正楷体_GBK" w:cs="Times New Roman"/>
                              <w:b/>
                              <w:bCs/>
                              <w:sz w:val="24"/>
                              <w:szCs w:val="24"/>
                              <w:lang w:val="en-US" w:eastAsia="zh-CN"/>
                            </w:rPr>
                            <w:t>指挥协调组</w:t>
                          </w:r>
                        </w:p>
                        <w:p w14:paraId="730CB7B7">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p w14:paraId="21266F6F">
                          <w:pPr>
                            <w:pStyle w:val="2"/>
                            <w:keepNext w:val="0"/>
                            <w:keepLines w:val="0"/>
                            <w:pageBreakBefore w:val="0"/>
                            <w:widowControl w:val="0"/>
                            <w:kinsoku/>
                            <w:wordWrap/>
                            <w:overflowPunct/>
                            <w:topLinePunct w:val="0"/>
                            <w:autoSpaceDE w:val="0"/>
                            <w:autoSpaceDN w:val="0"/>
                            <w:bidi w:val="0"/>
                            <w:adjustRightInd w:val="0"/>
                            <w:snapToGrid/>
                            <w:spacing w:line="200" w:lineRule="exact"/>
                            <w:jc w:val="left"/>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21"/>
                              <w:szCs w:val="21"/>
                              <w:lang w:val="en-US" w:eastAsia="zh-CN"/>
                            </w:rPr>
                            <w:t>组长：孙兴丰</w:t>
                          </w:r>
                        </w:p>
                        <w:p w14:paraId="5483EDD0">
                          <w:pPr>
                            <w:pStyle w:val="2"/>
                            <w:keepNext w:val="0"/>
                            <w:keepLines w:val="0"/>
                            <w:pageBreakBefore w:val="0"/>
                            <w:widowControl w:val="0"/>
                            <w:kinsoku/>
                            <w:wordWrap/>
                            <w:overflowPunct/>
                            <w:topLinePunct w:val="0"/>
                            <w:autoSpaceDE w:val="0"/>
                            <w:autoSpaceDN w:val="0"/>
                            <w:bidi w:val="0"/>
                            <w:adjustRightInd w:val="0"/>
                            <w:snapToGrid/>
                            <w:spacing w:line="240" w:lineRule="exact"/>
                            <w:ind w:left="538" w:leftChars="85" w:hanging="360" w:hangingChars="200"/>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18"/>
                              <w:szCs w:val="18"/>
                              <w:lang w:val="en-US" w:eastAsia="zh-CN"/>
                            </w:rPr>
                            <w:t>18789965119</w:t>
                          </w:r>
                        </w:p>
                        <w:p w14:paraId="7CE7902A">
                          <w:pPr>
                            <w:pStyle w:val="2"/>
                            <w:keepNext w:val="0"/>
                            <w:keepLines w:val="0"/>
                            <w:pageBreakBefore w:val="0"/>
                            <w:widowControl w:val="0"/>
                            <w:kinsoku/>
                            <w:wordWrap/>
                            <w:overflowPunct/>
                            <w:topLinePunct w:val="0"/>
                            <w:autoSpaceDE w:val="0"/>
                            <w:autoSpaceDN w:val="0"/>
                            <w:bidi w:val="0"/>
                            <w:adjustRightInd w:val="0"/>
                            <w:snapToGrid/>
                            <w:spacing w:line="240" w:lineRule="exact"/>
                            <w:ind w:left="630" w:hanging="630" w:hangingChars="300"/>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 xml:space="preserve">成员：朱敏健 </w:t>
                          </w:r>
                        </w:p>
                        <w:p w14:paraId="547E20EC">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txbxContent>
                    </v:textbox>
                  </v:shape>
                </v:group>
                <v:group id="组合 138" o:spid="_x0000_s1026" o:spt="203" style="position:absolute;left:22621;top:57369;height:1680;width:1437;" coordorigin="4737,138057" coordsize="1437,1680"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shape id="流程图: 可选过程 112" o:spid="_x0000_s1026" o:spt="176" type="#_x0000_t176" style="position:absolute;left:4806;top:138057;height:1680;width:1361;v-text-anchor:middle;" fillcolor="#FFFFFF [3201]" filled="t" stroked="t" coordsize="21600,21600" o:gfxdata="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k6VArsAAADc&#10;AAAADwAAAAAAAAABACAAAAAiAAAAZHJzL2Rvd25yZXYueG1sUEsBAhQAFAAAAAgAh07iQDMvBZ47&#10;AAAAOQAAABAAAAAAAAAAAQAgAAAACgEAAGRycy9zaGFwZXhtbC54bWxQSwUGAAAAAAYABgBbAQAA&#10;tAMAAAAA&#10;">
                    <v:fill on="t" focussize="0,0"/>
                    <v:stroke weight="0pt" color="#000000 [3213]" miterlimit="8" joinstyle="miter"/>
                    <v:imagedata o:title=""/>
                    <o:lock v:ext="edit" aspectratio="f"/>
                  </v:shape>
                  <v:shape id="文本框 127" o:spid="_x0000_s1026" o:spt="202" type="#_x0000_t202" style="position:absolute;left:4737;top:138170;height:1477;width:1437;" filled="f" stroked="f" coordsize="21600,21600" o:gfxdata="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0CUHa/&#10;AAAA3AAAAA8AAAAAAAAAAQAgAAAAIgAAAGRycy9kb3ducmV2LnhtbFBLAQIUABQAAAAIAIdO4kAz&#10;LwWeOwAAADkAAAAQAAAAAAAAAAEAIAAAAA4BAABkcnMvc2hhcGV4bWwueG1sUEsFBgAAAAAGAAYA&#10;WwEAALgDAAAAAA==&#10;">
                    <v:fill on="f" focussize="0,0"/>
                    <v:stroke on="f" weight="0pt"/>
                    <v:imagedata o:title=""/>
                    <o:lock v:ext="edit" aspectratio="f"/>
                    <v:textbox>
                      <w:txbxContent>
                        <w:p w14:paraId="3FA5EFA5">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sz w:val="24"/>
                              <w:szCs w:val="24"/>
                              <w:lang w:val="en-US" w:eastAsia="zh-CN"/>
                            </w:rPr>
                          </w:pPr>
                          <w:r>
                            <w:rPr>
                              <w:rFonts w:hint="default" w:ascii="Times New Roman" w:hAnsi="Times New Roman" w:eastAsia="方正楷体_GBK" w:cs="Times New Roman"/>
                              <w:b/>
                              <w:bCs/>
                              <w:sz w:val="24"/>
                              <w:szCs w:val="24"/>
                              <w:lang w:val="en-US" w:eastAsia="zh-CN"/>
                            </w:rPr>
                            <w:t>战勤保障组</w:t>
                          </w:r>
                        </w:p>
                        <w:p w14:paraId="044CF696">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p w14:paraId="60D64EB3">
                          <w:pPr>
                            <w:pStyle w:val="2"/>
                            <w:keepNext w:val="0"/>
                            <w:keepLines w:val="0"/>
                            <w:pageBreakBefore w:val="0"/>
                            <w:widowControl w:val="0"/>
                            <w:kinsoku/>
                            <w:wordWrap/>
                            <w:overflowPunct/>
                            <w:topLinePunct w:val="0"/>
                            <w:autoSpaceDE w:val="0"/>
                            <w:autoSpaceDN w:val="0"/>
                            <w:bidi w:val="0"/>
                            <w:adjustRightInd w:val="0"/>
                            <w:snapToGrid/>
                            <w:spacing w:line="200" w:lineRule="exact"/>
                            <w:jc w:val="left"/>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21"/>
                              <w:szCs w:val="21"/>
                              <w:lang w:val="en-US" w:eastAsia="zh-CN"/>
                            </w:rPr>
                            <w:t>组长：陈家杰</w:t>
                          </w:r>
                        </w:p>
                        <w:p w14:paraId="4CE56D69">
                          <w:pPr>
                            <w:pStyle w:val="2"/>
                            <w:keepNext w:val="0"/>
                            <w:keepLines w:val="0"/>
                            <w:pageBreakBefore w:val="0"/>
                            <w:widowControl w:val="0"/>
                            <w:kinsoku/>
                            <w:wordWrap/>
                            <w:overflowPunct/>
                            <w:topLinePunct w:val="0"/>
                            <w:autoSpaceDE w:val="0"/>
                            <w:autoSpaceDN w:val="0"/>
                            <w:bidi w:val="0"/>
                            <w:adjustRightInd w:val="0"/>
                            <w:snapToGrid/>
                            <w:spacing w:line="240" w:lineRule="exact"/>
                            <w:ind w:firstLine="180" w:firstLineChars="100"/>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18"/>
                              <w:szCs w:val="18"/>
                              <w:lang w:val="en-US" w:eastAsia="zh-CN"/>
                            </w:rPr>
                            <w:t>13698951961</w:t>
                          </w:r>
                        </w:p>
                        <w:p w14:paraId="3C63762D">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成员：陈立志</w:t>
                          </w:r>
                        </w:p>
                        <w:p w14:paraId="594B0D65">
                          <w:pPr>
                            <w:pStyle w:val="2"/>
                            <w:keepNext w:val="0"/>
                            <w:keepLines w:val="0"/>
                            <w:pageBreakBefore w:val="0"/>
                            <w:widowControl w:val="0"/>
                            <w:kinsoku/>
                            <w:wordWrap/>
                            <w:overflowPunct/>
                            <w:topLinePunct w:val="0"/>
                            <w:autoSpaceDE w:val="0"/>
                            <w:autoSpaceDN w:val="0"/>
                            <w:bidi w:val="0"/>
                            <w:adjustRightInd w:val="0"/>
                            <w:snapToGrid/>
                            <w:spacing w:line="200" w:lineRule="exact"/>
                            <w:jc w:val="left"/>
                            <w:textAlignment w:val="auto"/>
                            <w:rPr>
                              <w:rFonts w:hint="default" w:ascii="Times New Roman" w:hAnsi="Times New Roman" w:eastAsia="方正仿宋_GBK" w:cs="Times New Roman"/>
                              <w:sz w:val="18"/>
                              <w:szCs w:val="18"/>
                              <w:lang w:val="en-US" w:eastAsia="zh-CN"/>
                            </w:rPr>
                          </w:pPr>
                        </w:p>
                        <w:p w14:paraId="25E378FA">
                          <w:pPr>
                            <w:pStyle w:val="2"/>
                            <w:keepNext w:val="0"/>
                            <w:keepLines w:val="0"/>
                            <w:pageBreakBefore w:val="0"/>
                            <w:widowControl w:val="0"/>
                            <w:kinsoku/>
                            <w:wordWrap/>
                            <w:overflowPunct/>
                            <w:topLinePunct w:val="0"/>
                            <w:autoSpaceDE w:val="0"/>
                            <w:autoSpaceDN w:val="0"/>
                            <w:bidi w:val="0"/>
                            <w:adjustRightInd w:val="0"/>
                            <w:snapToGrid/>
                            <w:spacing w:line="200" w:lineRule="exact"/>
                            <w:textAlignment w:val="auto"/>
                            <w:rPr>
                              <w:rFonts w:hint="default" w:ascii="Times New Roman" w:hAnsi="Times New Roman" w:eastAsia="方正仿宋_GBK" w:cs="Times New Roman"/>
                              <w:sz w:val="18"/>
                              <w:szCs w:val="18"/>
                              <w:lang w:val="en-US" w:eastAsia="zh-CN"/>
                            </w:rPr>
                          </w:pPr>
                        </w:p>
                        <w:p w14:paraId="30D3E835">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成员：</w:t>
                          </w:r>
                        </w:p>
                        <w:p w14:paraId="5E1D4D1D">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txbxContent>
                    </v:textbox>
                  </v:shape>
                </v:group>
                <v:group id="组合 132" o:spid="_x0000_s1026" o:spt="203" style="position:absolute;left:19649;top:57368;height:1680;width:1454;" coordorigin="4728,138057" coordsize="1454,1680"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shape id="流程图: 可选过程 112" o:spid="_x0000_s1026" o:spt="176" type="#_x0000_t176" style="position:absolute;left:4806;top:138057;height:1680;width:1361;v-text-anchor:middle;" fillcolor="#FFFFFF [3201]" filled="t" stroked="t" coordsize="21600,21600" o:gfxdata="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6ai6LsAAADc&#10;AAAADwAAAAAAAAABACAAAAAiAAAAZHJzL2Rvd25yZXYueG1sUEsBAhQAFAAAAAgAh07iQDMvBZ47&#10;AAAAOQAAABAAAAAAAAAAAQAgAAAACgEAAGRycy9zaGFwZXhtbC54bWxQSwUGAAAAAAYABgBbAQAA&#10;tAMAAAAA&#10;">
                    <v:fill on="t" focussize="0,0"/>
                    <v:stroke weight="0pt" color="#000000 [3213]" miterlimit="8" joinstyle="miter"/>
                    <v:imagedata o:title=""/>
                    <o:lock v:ext="edit" aspectratio="f"/>
                  </v:shape>
                  <v:shape id="文本框 127" o:spid="_x0000_s1026" o:spt="202" type="#_x0000_t202" style="position:absolute;left:4728;top:138196;height:1514;width:1454;" filled="f" stroked="f" coordsize="21600,21600" o:gfxdata="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PyUIvQAA&#10;ANwAAAAPAAAAAAAAAAEAIAAAACIAAABkcnMvZG93bnJldi54bWxQSwECFAAUAAAACACHTuJAMy8F&#10;njsAAAA5AAAAEAAAAAAAAAABACAAAAAMAQAAZHJzL3NoYXBleG1sLnhtbFBLBQYAAAAABgAGAFsB&#10;AAC2AwAAAAA=&#10;">
                    <v:fill on="f" focussize="0,0"/>
                    <v:stroke on="f" weight="0pt"/>
                    <v:imagedata o:title=""/>
                    <o:lock v:ext="edit" aspectratio="f"/>
                    <v:textbox>
                      <w:txbxContent>
                        <w:p w14:paraId="7D9E06FB">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sz w:val="24"/>
                              <w:szCs w:val="24"/>
                              <w:lang w:val="en-US" w:eastAsia="zh-CN"/>
                            </w:rPr>
                          </w:pPr>
                          <w:r>
                            <w:rPr>
                              <w:rFonts w:hint="default" w:ascii="Times New Roman" w:hAnsi="Times New Roman" w:eastAsia="方正楷体_GBK" w:cs="Times New Roman"/>
                              <w:b/>
                              <w:bCs/>
                              <w:sz w:val="24"/>
                              <w:szCs w:val="24"/>
                              <w:lang w:val="en-US" w:eastAsia="zh-CN"/>
                            </w:rPr>
                            <w:t>应急通信组</w:t>
                          </w:r>
                        </w:p>
                        <w:p w14:paraId="2FCD509D">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p w14:paraId="49D1F391">
                          <w:pPr>
                            <w:pStyle w:val="2"/>
                            <w:keepNext w:val="0"/>
                            <w:keepLines w:val="0"/>
                            <w:pageBreakBefore w:val="0"/>
                            <w:widowControl w:val="0"/>
                            <w:kinsoku/>
                            <w:wordWrap/>
                            <w:overflowPunct/>
                            <w:topLinePunct w:val="0"/>
                            <w:autoSpaceDE w:val="0"/>
                            <w:autoSpaceDN w:val="0"/>
                            <w:bidi w:val="0"/>
                            <w:adjustRightInd w:val="0"/>
                            <w:snapToGrid/>
                            <w:spacing w:line="200" w:lineRule="exact"/>
                            <w:jc w:val="left"/>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21"/>
                              <w:szCs w:val="21"/>
                              <w:lang w:val="en-US" w:eastAsia="zh-CN"/>
                            </w:rPr>
                            <w:t>组长：田泽冠</w:t>
                          </w:r>
                          <w:r>
                            <w:rPr>
                              <w:rFonts w:hint="default" w:ascii="Times New Roman" w:hAnsi="Times New Roman" w:eastAsia="方正仿宋_GBK" w:cs="Times New Roman"/>
                              <w:sz w:val="18"/>
                              <w:szCs w:val="18"/>
                              <w:lang w:val="en-US" w:eastAsia="zh-CN"/>
                            </w:rPr>
                            <w:t xml:space="preserve"> </w:t>
                          </w:r>
                        </w:p>
                        <w:p w14:paraId="77D12845">
                          <w:pPr>
                            <w:pStyle w:val="2"/>
                            <w:keepNext w:val="0"/>
                            <w:keepLines w:val="0"/>
                            <w:pageBreakBefore w:val="0"/>
                            <w:widowControl w:val="0"/>
                            <w:kinsoku/>
                            <w:wordWrap/>
                            <w:overflowPunct/>
                            <w:topLinePunct w:val="0"/>
                            <w:autoSpaceDE w:val="0"/>
                            <w:autoSpaceDN w:val="0"/>
                            <w:bidi w:val="0"/>
                            <w:adjustRightInd w:val="0"/>
                            <w:snapToGrid/>
                            <w:spacing w:line="240" w:lineRule="exact"/>
                            <w:ind w:firstLine="180" w:firstLineChars="100"/>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18"/>
                              <w:szCs w:val="18"/>
                              <w:lang w:val="en-US" w:eastAsia="zh-CN"/>
                            </w:rPr>
                            <w:t>13518829518</w:t>
                          </w:r>
                        </w:p>
                        <w:p w14:paraId="213AE9B1">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成员：罗  涛</w:t>
                          </w:r>
                        </w:p>
                        <w:p w14:paraId="1158C838">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p w14:paraId="3CF2C4F5">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txbxContent>
                    </v:textbox>
                  </v:shape>
                </v:group>
                <v:group id="组合 135" o:spid="_x0000_s1026" o:spt="203" style="position:absolute;left:21138;top:57369;height:1680;width:1472;" coordorigin="4720,138057" coordsize="1472,1680"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shape id="流程图: 可选过程 112" o:spid="_x0000_s1026" o:spt="176" type="#_x0000_t176" style="position:absolute;left:4806;top:138057;height:1680;width:1361;v-text-anchor:middle;" fillcolor="#FFFFFF [3201]" filled="t" stroked="t" coordsize="21600,21600" o:gfxdata="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9EBcLsAAADc&#10;AAAADwAAAAAAAAABACAAAAAiAAAAZHJzL2Rvd25yZXYueG1sUEsBAhQAFAAAAAgAh07iQDMvBZ47&#10;AAAAOQAAABAAAAAAAAAAAQAgAAAACgEAAGRycy9zaGFwZXhtbC54bWxQSwUGAAAAAAYABgBbAQAA&#10;tAMAAAAA&#10;">
                    <v:fill on="t" focussize="0,0"/>
                    <v:stroke weight="0pt" color="#000000 [3213]" miterlimit="8" joinstyle="miter"/>
                    <v:imagedata o:title=""/>
                    <o:lock v:ext="edit" aspectratio="f"/>
                  </v:shape>
                  <v:shape id="文本框 127" o:spid="_x0000_s1026" o:spt="202" type="#_x0000_t202" style="position:absolute;left:4720;top:138187;height:1495;width:1472;" filled="f" stroked="f" coordsize="21600,21600" o:gfxdata="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7bt/vQAA&#10;ANwAAAAPAAAAAAAAAAEAIAAAACIAAABkcnMvZG93bnJldi54bWxQSwECFAAUAAAACACHTuJAMy8F&#10;njsAAAA5AAAAEAAAAAAAAAABACAAAAAMAQAAZHJzL3NoYXBleG1sLnhtbFBLBQYAAAAABgAGAFsB&#10;AAC2AwAAAAA=&#10;">
                    <v:fill on="f" focussize="0,0"/>
                    <v:stroke on="f" weight="0pt"/>
                    <v:imagedata o:title=""/>
                    <o:lock v:ext="edit" aspectratio="f"/>
                    <v:textbox>
                      <w:txbxContent>
                        <w:p w14:paraId="483F6011">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sz w:val="24"/>
                              <w:szCs w:val="24"/>
                              <w:lang w:val="en-US" w:eastAsia="zh-CN"/>
                            </w:rPr>
                          </w:pPr>
                          <w:r>
                            <w:rPr>
                              <w:rFonts w:hint="default" w:ascii="Times New Roman" w:hAnsi="Times New Roman" w:eastAsia="方正楷体_GBK" w:cs="Times New Roman"/>
                              <w:b/>
                              <w:bCs/>
                              <w:sz w:val="24"/>
                              <w:szCs w:val="24"/>
                              <w:lang w:val="en-US" w:eastAsia="zh-CN"/>
                            </w:rPr>
                            <w:t>战地政工组</w:t>
                          </w:r>
                        </w:p>
                        <w:p w14:paraId="0D61AE40">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p w14:paraId="56F31703">
                          <w:pPr>
                            <w:pStyle w:val="2"/>
                            <w:keepNext w:val="0"/>
                            <w:keepLines w:val="0"/>
                            <w:pageBreakBefore w:val="0"/>
                            <w:widowControl w:val="0"/>
                            <w:kinsoku/>
                            <w:wordWrap/>
                            <w:overflowPunct/>
                            <w:topLinePunct w:val="0"/>
                            <w:autoSpaceDE w:val="0"/>
                            <w:autoSpaceDN w:val="0"/>
                            <w:bidi w:val="0"/>
                            <w:adjustRightInd w:val="0"/>
                            <w:snapToGrid/>
                            <w:spacing w:line="200" w:lineRule="exact"/>
                            <w:jc w:val="left"/>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21"/>
                              <w:szCs w:val="21"/>
                              <w:lang w:val="en-US" w:eastAsia="zh-CN"/>
                            </w:rPr>
                            <w:t>组长：邱春苗</w:t>
                          </w:r>
                        </w:p>
                        <w:p w14:paraId="3A660737">
                          <w:pPr>
                            <w:pStyle w:val="2"/>
                            <w:keepNext w:val="0"/>
                            <w:keepLines w:val="0"/>
                            <w:pageBreakBefore w:val="0"/>
                            <w:widowControl w:val="0"/>
                            <w:kinsoku/>
                            <w:wordWrap/>
                            <w:overflowPunct/>
                            <w:topLinePunct w:val="0"/>
                            <w:autoSpaceDE w:val="0"/>
                            <w:autoSpaceDN w:val="0"/>
                            <w:bidi w:val="0"/>
                            <w:adjustRightInd w:val="0"/>
                            <w:snapToGrid/>
                            <w:spacing w:line="240" w:lineRule="exact"/>
                            <w:ind w:firstLine="180" w:firstLineChars="100"/>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18"/>
                              <w:szCs w:val="18"/>
                              <w:lang w:val="en-US" w:eastAsia="zh-CN"/>
                            </w:rPr>
                            <w:t>18889345806</w:t>
                          </w:r>
                        </w:p>
                        <w:p w14:paraId="02709073">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成员：谢  伟</w:t>
                          </w:r>
                        </w:p>
                        <w:p w14:paraId="0A062AC1">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p w14:paraId="39E8283B">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p w14:paraId="6CCB554C">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txbxContent>
                    </v:textbox>
                  </v:shape>
                </v:group>
                <v:group id="组合 141" o:spid="_x0000_s1026" o:spt="203" style="position:absolute;left:24170;top:57360;height:1680;width:1426;" coordorigin="4791,138057" coordsize="1426,1680"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流程图: 可选过程 112" o:spid="_x0000_s1026" o:spt="176" type="#_x0000_t176" style="position:absolute;left:4806;top:138057;height:1680;width:1361;v-text-anchor:middle;" fillcolor="#FFFFFF [3201]" filled="t" stroked="t" coordsize="21600,21600" o:gfxdata="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sdA68AAAA&#10;3AAAAA8AAAAAAAAAAQAgAAAAIgAAAGRycy9kb3ducmV2LnhtbFBLAQIUABQAAAAIAIdO4kAzLwWe&#10;OwAAADkAAAAQAAAAAAAAAAEAIAAAAAsBAABkcnMvc2hhcGV4bWwueG1sUEsFBgAAAAAGAAYAWwEA&#10;ALUDAAAAAA==&#10;">
                    <v:fill on="t" focussize="0,0"/>
                    <v:stroke weight="0pt" color="#000000 [3213]" miterlimit="8" joinstyle="miter"/>
                    <v:imagedata o:title=""/>
                    <o:lock v:ext="edit" aspectratio="f"/>
                  </v:shape>
                  <v:shape id="文本框 127" o:spid="_x0000_s1026" o:spt="202" type="#_x0000_t202" style="position:absolute;left:4791;top:138160;height:1549;width:1426;" filled="f" stroked="f" coordsize="21600,21600" o:gfxdata="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0M4BvQAA&#10;ANwAAAAPAAAAAAAAAAEAIAAAACIAAABkcnMvZG93bnJldi54bWxQSwECFAAUAAAACACHTuJAMy8F&#10;njsAAAA5AAAAEAAAAAAAAAABACAAAAAMAQAAZHJzL3NoYXBleG1sLnhtbFBLBQYAAAAABgAGAFsB&#10;AAC2AwAAAAA=&#10;">
                    <v:fill on="f" focussize="0,0"/>
                    <v:stroke on="f" weight="0pt"/>
                    <v:imagedata o:title=""/>
                    <o:lock v:ext="edit" aspectratio="f"/>
                    <v:textbox>
                      <w:txbxContent>
                        <w:p w14:paraId="4B3DAE09">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sz w:val="24"/>
                              <w:szCs w:val="24"/>
                              <w:lang w:val="en-US" w:eastAsia="zh-CN"/>
                            </w:rPr>
                          </w:pPr>
                          <w:r>
                            <w:rPr>
                              <w:rFonts w:hint="default" w:ascii="Times New Roman" w:hAnsi="Times New Roman" w:eastAsia="方正楷体_GBK" w:cs="Times New Roman"/>
                              <w:b/>
                              <w:bCs/>
                              <w:sz w:val="24"/>
                              <w:szCs w:val="24"/>
                              <w:lang w:val="en-US" w:eastAsia="zh-CN"/>
                            </w:rPr>
                            <w:t>新闻宣传组</w:t>
                          </w:r>
                        </w:p>
                        <w:p w14:paraId="3887A7B4">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p w14:paraId="0E696566">
                          <w:pPr>
                            <w:pStyle w:val="2"/>
                            <w:keepNext w:val="0"/>
                            <w:keepLines w:val="0"/>
                            <w:pageBreakBefore w:val="0"/>
                            <w:widowControl w:val="0"/>
                            <w:kinsoku/>
                            <w:wordWrap/>
                            <w:overflowPunct/>
                            <w:topLinePunct w:val="0"/>
                            <w:autoSpaceDE w:val="0"/>
                            <w:autoSpaceDN w:val="0"/>
                            <w:bidi w:val="0"/>
                            <w:adjustRightInd w:val="0"/>
                            <w:snapToGrid/>
                            <w:spacing w:line="200" w:lineRule="exact"/>
                            <w:jc w:val="left"/>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组长：陈忠平</w:t>
                          </w:r>
                        </w:p>
                        <w:p w14:paraId="0584593A">
                          <w:pPr>
                            <w:pStyle w:val="2"/>
                            <w:keepNext w:val="0"/>
                            <w:keepLines w:val="0"/>
                            <w:pageBreakBefore w:val="0"/>
                            <w:widowControl w:val="0"/>
                            <w:kinsoku/>
                            <w:wordWrap/>
                            <w:overflowPunct/>
                            <w:topLinePunct w:val="0"/>
                            <w:autoSpaceDE w:val="0"/>
                            <w:autoSpaceDN w:val="0"/>
                            <w:bidi w:val="0"/>
                            <w:adjustRightInd w:val="0"/>
                            <w:snapToGrid/>
                            <w:spacing w:line="240" w:lineRule="exact"/>
                            <w:ind w:left="538" w:leftChars="85" w:hanging="360" w:hangingChars="200"/>
                            <w:textAlignment w:val="auto"/>
                            <w:rPr>
                              <w:rFonts w:hint="default" w:ascii="Times New Roman" w:hAnsi="Times New Roman" w:eastAsia="方正仿宋_GBK" w:cs="Times New Roman"/>
                              <w:sz w:val="18"/>
                              <w:szCs w:val="18"/>
                              <w:lang w:val="en-US" w:eastAsia="zh-CN"/>
                            </w:rPr>
                          </w:pPr>
                          <w:r>
                            <w:rPr>
                              <w:rFonts w:hint="default" w:ascii="Times New Roman" w:hAnsi="Times New Roman" w:eastAsia="方正仿宋_GBK" w:cs="Times New Roman"/>
                              <w:sz w:val="18"/>
                              <w:szCs w:val="18"/>
                              <w:lang w:val="en-US" w:eastAsia="zh-CN"/>
                            </w:rPr>
                            <w:t>13876050476</w:t>
                          </w:r>
                        </w:p>
                        <w:p w14:paraId="61839537">
                          <w:pPr>
                            <w:pStyle w:val="2"/>
                            <w:keepNext w:val="0"/>
                            <w:keepLines w:val="0"/>
                            <w:pageBreakBefore w:val="0"/>
                            <w:widowControl w:val="0"/>
                            <w:kinsoku/>
                            <w:wordWrap/>
                            <w:overflowPunct/>
                            <w:topLinePunct w:val="0"/>
                            <w:autoSpaceDE w:val="0"/>
                            <w:autoSpaceDN w:val="0"/>
                            <w:bidi w:val="0"/>
                            <w:adjustRightInd w:val="0"/>
                            <w:snapToGrid/>
                            <w:spacing w:line="240" w:lineRule="exact"/>
                            <w:ind w:left="630" w:hanging="630" w:hangingChars="300"/>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成员：莫文斌</w:t>
                          </w:r>
                        </w:p>
                        <w:p w14:paraId="21947382">
                          <w:pPr>
                            <w:pStyle w:val="2"/>
                            <w:keepNext w:val="0"/>
                            <w:keepLines w:val="0"/>
                            <w:pageBreakBefore w:val="0"/>
                            <w:widowControl w:val="0"/>
                            <w:kinsoku/>
                            <w:wordWrap/>
                            <w:overflowPunct/>
                            <w:topLinePunct w:val="0"/>
                            <w:autoSpaceDE w:val="0"/>
                            <w:autoSpaceDN w:val="0"/>
                            <w:bidi w:val="0"/>
                            <w:adjustRightInd w:val="0"/>
                            <w:snapToGrid/>
                            <w:spacing w:line="200" w:lineRule="exact"/>
                            <w:textAlignment w:val="auto"/>
                            <w:rPr>
                              <w:rFonts w:hint="default" w:ascii="Times New Roman" w:hAnsi="Times New Roman" w:eastAsia="方正仿宋_GBK" w:cs="Times New Roman"/>
                              <w:sz w:val="18"/>
                              <w:szCs w:val="18"/>
                              <w:lang w:val="en-US" w:eastAsia="zh-CN"/>
                            </w:rPr>
                          </w:pPr>
                        </w:p>
                        <w:p w14:paraId="47A57DE0">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r>
                            <w:rPr>
                              <w:rFonts w:hint="default" w:ascii="Times New Roman" w:hAnsi="Times New Roman" w:eastAsia="方正仿宋_GBK" w:cs="Times New Roman"/>
                              <w:sz w:val="21"/>
                              <w:szCs w:val="21"/>
                              <w:lang w:val="en-US" w:eastAsia="zh-CN"/>
                            </w:rPr>
                            <w:t>成员：</w:t>
                          </w:r>
                        </w:p>
                        <w:p w14:paraId="1B81A378">
                          <w:pPr>
                            <w:pStyle w:val="2"/>
                            <w:keepNext w:val="0"/>
                            <w:keepLines w:val="0"/>
                            <w:pageBreakBefore w:val="0"/>
                            <w:widowControl w:val="0"/>
                            <w:kinsoku/>
                            <w:wordWrap/>
                            <w:overflowPunct/>
                            <w:topLinePunct w:val="0"/>
                            <w:autoSpaceDE w:val="0"/>
                            <w:autoSpaceDN w:val="0"/>
                            <w:bidi w:val="0"/>
                            <w:adjustRightInd w:val="0"/>
                            <w:snapToGrid/>
                            <w:spacing w:line="240" w:lineRule="exact"/>
                            <w:textAlignment w:val="auto"/>
                            <w:rPr>
                              <w:rFonts w:hint="default" w:ascii="Times New Roman" w:hAnsi="Times New Roman" w:eastAsia="方正仿宋_GBK" w:cs="Times New Roman"/>
                              <w:sz w:val="21"/>
                              <w:szCs w:val="21"/>
                              <w:lang w:val="en-US" w:eastAsia="zh-CN"/>
                            </w:rPr>
                          </w:pPr>
                        </w:p>
                      </w:txbxContent>
                    </v:textbox>
                  </v:shape>
                </v:group>
                <v:shape id="_x0000_s1026" o:spid="_x0000_s1026" o:spt="202" type="#_x0000_t202" style="position:absolute;left:19738;top:59989;height:3014;width:1323;" fillcolor="#FFFFFF [3201]" filled="t" stroked="t" coordsize="21600,21600" o:gfxdata="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WE1LbsAAADc&#10;AAAADwAAAAAAAAABACAAAAAiAAAAZHJzL2Rvd25yZXYueG1sUEsBAhQAFAAAAAgAh07iQDMvBZ47&#10;AAAAOQAAABAAAAAAAAAAAQAgAAAACgEAAGRycy9zaGFwZXhtbC54bWxQSwUGAAAAAAYABgBbAQAA&#10;tAMAAAAA&#10;">
                  <v:fill on="t" focussize="0,0"/>
                  <v:stroke weight="0.5pt" color="#000000 [3204]" joinstyle="round"/>
                  <v:imagedata o:title=""/>
                  <o:lock v:ext="edit" aspectratio="f"/>
                  <v:textbox>
                    <w:txbxContent>
                      <w:p w14:paraId="14B974B2">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b/>
                            <w:bCs/>
                            <w:sz w:val="24"/>
                            <w:szCs w:val="24"/>
                            <w:lang w:val="en-US" w:eastAsia="zh-CN"/>
                          </w:rPr>
                        </w:pPr>
                        <w:r>
                          <w:rPr>
                            <w:rFonts w:hint="default" w:ascii="Times New Roman" w:hAnsi="Times New Roman" w:eastAsia="方正楷体_GBK" w:cs="Times New Roman"/>
                            <w:b/>
                            <w:bCs/>
                            <w:sz w:val="24"/>
                            <w:szCs w:val="24"/>
                            <w:lang w:val="en-US" w:eastAsia="zh-CN"/>
                          </w:rPr>
                          <w:t>任务分工</w:t>
                        </w:r>
                      </w:p>
                      <w:p w14:paraId="77A18A5B">
                        <w:pPr>
                          <w:pStyle w:val="2"/>
                          <w:jc w:val="both"/>
                          <w:rPr>
                            <w:rFonts w:hint="default" w:ascii="Times New Roman" w:hAnsi="Times New Roman" w:eastAsia="方正仿宋_GBK" w:cs="Times New Roman"/>
                            <w:bCs/>
                            <w:sz w:val="21"/>
                            <w:szCs w:val="21"/>
                            <w:lang w:val="en-US" w:eastAsia="zh-CN"/>
                          </w:rPr>
                        </w:pPr>
                        <w:r>
                          <w:rPr>
                            <w:rFonts w:hint="default" w:ascii="Times New Roman" w:hAnsi="Times New Roman" w:eastAsia="方正仿宋_GBK" w:cs="Times New Roman"/>
                            <w:bCs/>
                            <w:sz w:val="21"/>
                            <w:szCs w:val="21"/>
                            <w:lang w:val="en-US" w:eastAsia="zh-CN"/>
                          </w:rPr>
                          <w:t>建立现场通信指挥网，确保战斗命令及时准确传达到各级消防救援人员，保证现场通信畅通。</w:t>
                        </w:r>
                      </w:p>
                      <w:p w14:paraId="6776F158">
                        <w:pPr>
                          <w:pStyle w:val="2"/>
                          <w:rPr>
                            <w:rFonts w:hint="default" w:ascii="Times New Roman" w:hAnsi="Times New Roman" w:eastAsia="方正楷体_GBK" w:cs="Times New Roman"/>
                            <w:b/>
                            <w:bCs/>
                            <w:sz w:val="24"/>
                            <w:szCs w:val="24"/>
                            <w:lang w:val="en-US" w:eastAsia="zh-CN"/>
                          </w:rPr>
                        </w:pPr>
                      </w:p>
                      <w:p w14:paraId="3BC1B646">
                        <w:pPr>
                          <w:pStyle w:val="2"/>
                          <w:rPr>
                            <w:rFonts w:hint="default" w:ascii="Times New Roman" w:hAnsi="Times New Roman" w:eastAsia="方正楷体_GBK" w:cs="Times New Roman"/>
                            <w:b/>
                            <w:bCs/>
                            <w:sz w:val="24"/>
                            <w:szCs w:val="24"/>
                            <w:lang w:val="en-US" w:eastAsia="zh-CN"/>
                          </w:rPr>
                        </w:pPr>
                      </w:p>
                    </w:txbxContent>
                  </v:textbox>
                </v:shape>
                <v:shape id="_x0000_s1026" o:spid="_x0000_s1026" o:spt="202" type="#_x0000_t202" style="position:absolute;left:21223;top:59978;height:3049;width:1323;" fillcolor="#FFFFFF [3201]" filled="t" stroked="t" coordsize="21600,21600" o:gfxdata="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z+oV+2AAAA3AAAAA8A&#10;AAAAAAAAAQAgAAAAIgAAAGRycy9kb3ducmV2LnhtbFBLAQIUABQAAAAIAIdO4kAzLwWeOwAAADkA&#10;AAAQAAAAAAAAAAEAIAAAAAUBAABkcnMvc2hhcGV4bWwueG1sUEsFBgAAAAAGAAYAWwEAAK8DAAAA&#10;AA==&#10;">
                  <v:fill on="t" focussize="0,0"/>
                  <v:stroke weight="0.5pt" color="#000000 [3204]" joinstyle="round"/>
                  <v:imagedata o:title=""/>
                  <o:lock v:ext="edit" aspectratio="f"/>
                  <v:textbox>
                    <w:txbxContent>
                      <w:p w14:paraId="3029717F">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b/>
                            <w:bCs/>
                            <w:sz w:val="24"/>
                            <w:szCs w:val="24"/>
                            <w:lang w:val="en-US" w:eastAsia="zh-CN"/>
                          </w:rPr>
                        </w:pPr>
                        <w:r>
                          <w:rPr>
                            <w:rFonts w:hint="default" w:ascii="Times New Roman" w:hAnsi="Times New Roman" w:eastAsia="方正楷体_GBK" w:cs="Times New Roman"/>
                            <w:b/>
                            <w:bCs/>
                            <w:sz w:val="24"/>
                            <w:szCs w:val="24"/>
                            <w:lang w:val="en-US" w:eastAsia="zh-CN"/>
                          </w:rPr>
                          <w:t>任务分工</w:t>
                        </w:r>
                      </w:p>
                      <w:p w14:paraId="205326CF">
                        <w:pPr>
                          <w:pStyle w:val="2"/>
                          <w:jc w:val="both"/>
                          <w:rPr>
                            <w:rFonts w:hint="default" w:ascii="Times New Roman" w:hAnsi="Times New Roman" w:eastAsia="方正仿宋_GBK" w:cs="Times New Roman"/>
                            <w:bCs/>
                            <w:sz w:val="21"/>
                            <w:szCs w:val="21"/>
                            <w:lang w:val="en-US" w:eastAsia="zh-CN"/>
                          </w:rPr>
                        </w:pPr>
                        <w:r>
                          <w:rPr>
                            <w:rFonts w:hint="default" w:ascii="Times New Roman" w:hAnsi="Times New Roman" w:eastAsia="方正仿宋_GBK" w:cs="Times New Roman"/>
                            <w:bCs/>
                            <w:sz w:val="21"/>
                            <w:szCs w:val="21"/>
                            <w:lang w:val="en-US" w:eastAsia="zh-CN"/>
                          </w:rPr>
                          <w:t>充分发挥政治工作生命线，切实为应急救援行动提供坚强有力的思想支撑和组织保证。</w:t>
                        </w:r>
                      </w:p>
                      <w:p w14:paraId="7C93AA02">
                        <w:pPr>
                          <w:pStyle w:val="2"/>
                          <w:rPr>
                            <w:rFonts w:hint="default" w:ascii="Times New Roman" w:hAnsi="Times New Roman" w:eastAsia="方正楷体_GBK" w:cs="Times New Roman"/>
                            <w:b/>
                            <w:bCs/>
                            <w:sz w:val="24"/>
                            <w:szCs w:val="24"/>
                            <w:lang w:val="en-US" w:eastAsia="zh-CN"/>
                          </w:rPr>
                        </w:pPr>
                      </w:p>
                    </w:txbxContent>
                  </v:textbox>
                </v:shape>
                <v:shape id="_x0000_s1026" o:spid="_x0000_s1026" o:spt="202" type="#_x0000_t202" style="position:absolute;left:22681;top:59983;height:3043;width:1323;" fillcolor="#FFFFFF [3201]" filled="t" stroked="t" coordsize="21600,21600" o:gfxdata="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g7IExLUAAADcAAAADwAA&#10;AAAAAAABACAAAAAiAAAAZHJzL2Rvd25yZXYueG1sUEsBAhQAFAAAAAgAh07iQDMvBZ47AAAAOQAA&#10;ABAAAAAAAAAAAQAgAAAABAEAAGRycy9zaGFwZXhtbC54bWxQSwUGAAAAAAYABgBbAQAArgMAAAAA&#10;">
                  <v:fill on="t" focussize="0,0"/>
                  <v:stroke weight="0.5pt" color="#000000 [3204]" joinstyle="round"/>
                  <v:imagedata o:title=""/>
                  <o:lock v:ext="edit" aspectratio="f"/>
                  <v:textbox>
                    <w:txbxContent>
                      <w:p w14:paraId="1F353861">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b/>
                            <w:bCs/>
                            <w:sz w:val="24"/>
                            <w:szCs w:val="24"/>
                            <w:lang w:val="en-US" w:eastAsia="zh-CN"/>
                          </w:rPr>
                        </w:pPr>
                        <w:r>
                          <w:rPr>
                            <w:rFonts w:hint="default" w:ascii="Times New Roman" w:hAnsi="Times New Roman" w:eastAsia="方正楷体_GBK" w:cs="Times New Roman"/>
                            <w:b/>
                            <w:bCs/>
                            <w:sz w:val="24"/>
                            <w:szCs w:val="24"/>
                            <w:lang w:val="en-US" w:eastAsia="zh-CN"/>
                          </w:rPr>
                          <w:t>任务分工</w:t>
                        </w:r>
                      </w:p>
                      <w:p w14:paraId="17B24168">
                        <w:pPr>
                          <w:pStyle w:val="2"/>
                          <w:jc w:val="both"/>
                          <w:rPr>
                            <w:rFonts w:hint="default" w:ascii="Times New Roman" w:hAnsi="Times New Roman" w:eastAsia="方正仿宋_GBK" w:cs="Times New Roman"/>
                            <w:bCs/>
                            <w:sz w:val="21"/>
                            <w:szCs w:val="21"/>
                            <w:lang w:val="en-US" w:eastAsia="zh-CN"/>
                          </w:rPr>
                        </w:pPr>
                        <w:r>
                          <w:rPr>
                            <w:rFonts w:hint="default" w:ascii="Times New Roman" w:hAnsi="Times New Roman" w:eastAsia="方正仿宋_GBK" w:cs="Times New Roman"/>
                            <w:bCs/>
                            <w:sz w:val="21"/>
                            <w:szCs w:val="21"/>
                            <w:lang w:val="en-US" w:eastAsia="zh-CN"/>
                          </w:rPr>
                          <w:t>负责协调支队所有作战人员相关生活、战备物资等保障工作。</w:t>
                        </w:r>
                      </w:p>
                      <w:p w14:paraId="13AEB87A">
                        <w:pPr>
                          <w:pStyle w:val="2"/>
                          <w:rPr>
                            <w:rFonts w:hint="default" w:ascii="Times New Roman" w:hAnsi="Times New Roman" w:eastAsia="方正楷体_GBK" w:cs="Times New Roman"/>
                            <w:b/>
                            <w:bCs/>
                            <w:sz w:val="24"/>
                            <w:szCs w:val="24"/>
                            <w:lang w:val="en-US" w:eastAsia="zh-CN"/>
                          </w:rPr>
                        </w:pPr>
                      </w:p>
                    </w:txbxContent>
                  </v:textbox>
                </v:shape>
                <v:shape id="_x0000_s1026" o:spid="_x0000_s1026" o:spt="202" type="#_x0000_t202" style="position:absolute;left:24232;top:59970;height:3024;width:1323;" fillcolor="#FFFFFF [3201]" filled="t" stroked="t" coordsize="21600,21600" o:gfxdata="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NgmrO2AAAA3AAAAA8A&#10;AAAAAAAAAQAgAAAAIgAAAGRycy9kb3ducmV2LnhtbFBLAQIUABQAAAAIAIdO4kAzLwWeOwAAADkA&#10;AAAQAAAAAAAAAAEAIAAAAAUBAABkcnMvc2hhcGV4bWwueG1sUEsFBgAAAAAGAAYAWwEAAK8DAAAA&#10;AA==&#10;">
                  <v:fill on="t" focussize="0,0"/>
                  <v:stroke weight="0.5pt" color="#000000 [3204]" joinstyle="round"/>
                  <v:imagedata o:title=""/>
                  <o:lock v:ext="edit" aspectratio="f"/>
                  <v:textbox>
                    <w:txbxContent>
                      <w:p w14:paraId="4E04F804">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b/>
                            <w:bCs/>
                            <w:sz w:val="24"/>
                            <w:szCs w:val="24"/>
                            <w:lang w:val="en-US" w:eastAsia="zh-CN"/>
                          </w:rPr>
                        </w:pPr>
                        <w:r>
                          <w:rPr>
                            <w:rFonts w:hint="default" w:ascii="Times New Roman" w:hAnsi="Times New Roman" w:eastAsia="方正楷体_GBK" w:cs="Times New Roman"/>
                            <w:b/>
                            <w:bCs/>
                            <w:sz w:val="24"/>
                            <w:szCs w:val="24"/>
                            <w:lang w:val="en-US" w:eastAsia="zh-CN"/>
                          </w:rPr>
                          <w:t>任务分工</w:t>
                        </w:r>
                      </w:p>
                      <w:p w14:paraId="48BAE262">
                        <w:pPr>
                          <w:pStyle w:val="2"/>
                          <w:keepNext w:val="0"/>
                          <w:keepLines w:val="0"/>
                          <w:pageBreakBefore w:val="0"/>
                          <w:widowControl w:val="0"/>
                          <w:kinsoku/>
                          <w:wordWrap/>
                          <w:overflowPunct/>
                          <w:topLinePunct w:val="0"/>
                          <w:autoSpaceDE w:val="0"/>
                          <w:autoSpaceDN w:val="0"/>
                          <w:bidi w:val="0"/>
                          <w:adjustRightInd w:val="0"/>
                          <w:snapToGrid/>
                          <w:spacing w:line="280" w:lineRule="exact"/>
                          <w:jc w:val="both"/>
                          <w:textAlignment w:val="auto"/>
                          <w:rPr>
                            <w:rFonts w:hint="default" w:ascii="Times New Roman" w:hAnsi="Times New Roman" w:eastAsia="方正仿宋_GBK" w:cs="Times New Roman"/>
                            <w:bCs/>
                            <w:sz w:val="21"/>
                            <w:szCs w:val="21"/>
                            <w:lang w:val="en-US" w:eastAsia="zh-CN"/>
                          </w:rPr>
                        </w:pPr>
                        <w:r>
                          <w:rPr>
                            <w:rFonts w:hint="default" w:ascii="Times New Roman" w:hAnsi="Times New Roman" w:eastAsia="方正仿宋_GBK" w:cs="Times New Roman"/>
                            <w:bCs/>
                            <w:sz w:val="21"/>
                            <w:szCs w:val="21"/>
                            <w:lang w:val="en-US" w:eastAsia="zh-CN"/>
                          </w:rPr>
                          <w:t>掌握影视、声像资料的拍摄、编辑、收集、保存方法，掌握与全市宣传人员和主流媒体记者联络渠道。</w:t>
                        </w:r>
                      </w:p>
                      <w:p w14:paraId="21668CAF">
                        <w:pPr>
                          <w:pStyle w:val="2"/>
                          <w:rPr>
                            <w:rFonts w:hint="default" w:ascii="Times New Roman" w:hAnsi="Times New Roman" w:eastAsia="方正楷体_GBK" w:cs="Times New Roman"/>
                            <w:b/>
                            <w:bCs/>
                            <w:sz w:val="24"/>
                            <w:szCs w:val="24"/>
                            <w:lang w:val="en-US" w:eastAsia="zh-CN"/>
                          </w:rPr>
                        </w:pPr>
                      </w:p>
                    </w:txbxContent>
                  </v:textbox>
                </v:shape>
                <v:shape id="_x0000_s1026" o:spid="_x0000_s1026" o:spt="202" type="#_x0000_t202" style="position:absolute;left:18228;top:59978;height:3014;width:1323;" fillcolor="#FFFFFF [3201]" filled="t" stroked="t" coordsize="21600,21600" o:gfxdata="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IkCx7UAAADcAAAADwAA&#10;AAAAAAABACAAAAAiAAAAZHJzL2Rvd25yZXYueG1sUEsBAhQAFAAAAAgAh07iQDMvBZ47AAAAOQAA&#10;ABAAAAAAAAAAAQAgAAAABAEAAGRycy9zaGFwZXhtbC54bWxQSwUGAAAAAAYABgBbAQAArgMAAAAA&#10;">
                  <v:fill on="t" focussize="0,0"/>
                  <v:stroke weight="0.5pt" color="#000000 [3204]" joinstyle="round"/>
                  <v:imagedata o:title=""/>
                  <o:lock v:ext="edit" aspectratio="f"/>
                  <v:textbox>
                    <w:txbxContent>
                      <w:p w14:paraId="5036D68A">
                        <w:pPr>
                          <w:keepNext w:val="0"/>
                          <w:keepLines w:val="0"/>
                          <w:pageBreakBefore w:val="0"/>
                          <w:widowControl w:val="0"/>
                          <w:kinsoku/>
                          <w:wordWrap/>
                          <w:overflowPunct/>
                          <w:topLinePunct w:val="0"/>
                          <w:bidi w:val="0"/>
                          <w:snapToGrid/>
                          <w:spacing w:line="240" w:lineRule="exact"/>
                          <w:jc w:val="center"/>
                          <w:textAlignment w:val="auto"/>
                          <w:rPr>
                            <w:rFonts w:hint="default" w:ascii="Times New Roman" w:hAnsi="Times New Roman" w:eastAsia="方正楷体_GBK" w:cs="Times New Roman"/>
                            <w:b/>
                            <w:bCs/>
                            <w:sz w:val="24"/>
                            <w:szCs w:val="24"/>
                            <w:lang w:val="en-US" w:eastAsia="zh-CN"/>
                          </w:rPr>
                        </w:pPr>
                        <w:r>
                          <w:rPr>
                            <w:rFonts w:hint="default" w:ascii="Times New Roman" w:hAnsi="Times New Roman" w:eastAsia="方正楷体_GBK" w:cs="Times New Roman"/>
                            <w:b/>
                            <w:bCs/>
                            <w:sz w:val="24"/>
                            <w:szCs w:val="24"/>
                            <w:lang w:val="en-US" w:eastAsia="zh-CN"/>
                          </w:rPr>
                          <w:t>任务分工</w:t>
                        </w:r>
                      </w:p>
                      <w:p w14:paraId="0296BDFB">
                        <w:pPr>
                          <w:pStyle w:val="2"/>
                          <w:jc w:val="both"/>
                          <w:rPr>
                            <w:rFonts w:hint="default" w:ascii="Times New Roman" w:hAnsi="Times New Roman" w:eastAsia="方正仿宋_GBK" w:cs="Times New Roman"/>
                            <w:bCs/>
                            <w:sz w:val="21"/>
                            <w:szCs w:val="21"/>
                            <w:lang w:val="en-US" w:eastAsia="zh-CN"/>
                          </w:rPr>
                        </w:pPr>
                        <w:r>
                          <w:rPr>
                            <w:rFonts w:hint="default" w:ascii="Times New Roman" w:hAnsi="Times New Roman" w:eastAsia="方正仿宋_GBK" w:cs="Times New Roman"/>
                            <w:bCs/>
                            <w:sz w:val="21"/>
                            <w:szCs w:val="21"/>
                            <w:lang w:val="en-US" w:eastAsia="zh-CN"/>
                          </w:rPr>
                          <w:t>建立现场沟通联络机制，统筹指挥，向参战队伍部署战斗任务、下达战斗命令，检查落实情况。</w:t>
                        </w:r>
                      </w:p>
                      <w:p w14:paraId="20A92A52">
                        <w:pPr>
                          <w:pStyle w:val="2"/>
                          <w:rPr>
                            <w:rFonts w:hint="default" w:ascii="Times New Roman" w:hAnsi="Times New Roman" w:eastAsia="方正楷体_GBK" w:cs="Times New Roman"/>
                            <w:b/>
                            <w:bCs/>
                            <w:sz w:val="24"/>
                            <w:szCs w:val="24"/>
                            <w:lang w:val="en-US" w:eastAsia="zh-CN"/>
                          </w:rPr>
                        </w:pPr>
                      </w:p>
                    </w:txbxContent>
                  </v:textbox>
                </v:shape>
                <v:line id="_x0000_s1026" o:spid="_x0000_s1026" o:spt="20" style="position:absolute;left:17371;top:59041;height:952;width:0;" filled="f" stroked="t" coordsize="21600,21600" o:gfxdata="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akTvvQAA&#10;ANwAAAAPAAAAAAAAAAEAIAAAACIAAABkcnMvZG93bnJldi54bWxQSwECFAAUAAAACACHTuJAMy8F&#10;njsAAAA5AAAAEAAAAAAAAAABACAAAAAMAQAAZHJzL3NoYXBleG1sLnhtbFBLBQYAAAAABgAGAFsB&#10;AAC2AwAAAAA=&#10;">
                  <v:fill on="f" focussize="0,0"/>
                  <v:stroke weight="0.5pt" color="#000000 [3213]" miterlimit="8" joinstyle="miter"/>
                  <v:imagedata o:title=""/>
                  <o:lock v:ext="edit" aspectratio="f"/>
                </v:line>
                <v:line id="_x0000_s1026" o:spid="_x0000_s1026" o:spt="20" style="position:absolute;left:18868;top:59037;height:945;width:0;" filled="f" stroked="t" coordsize="21600,21600" o:gfxdata="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bhdL4A&#10;AADcAAAADwAAAAAAAAABACAAAAAiAAAAZHJzL2Rvd25yZXYueG1sUEsBAhQAFAAAAAgAh07iQDMv&#10;BZ47AAAAOQAAABAAAAAAAAAAAQAgAAAADQEAAGRycy9zaGFwZXhtbC54bWxQSwUGAAAAAAYABgBb&#10;AQAAtwMAAAAA&#10;">
                  <v:fill on="f" focussize="0,0"/>
                  <v:stroke weight="0.5pt" color="#000000 [3213]" miterlimit="8" joinstyle="miter"/>
                  <v:imagedata o:title=""/>
                  <o:lock v:ext="edit" aspectratio="f"/>
                </v:line>
                <v:line id="_x0000_s1026" o:spid="_x0000_s1026" o:spt="20" style="position:absolute;left:20375;top:59052;height:930;width:0;" filled="f" stroked="t" coordsize="21600,21600" o:gfxdata="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vR/A74A&#10;AADcAAAADwAAAAAAAAABACAAAAAiAAAAZHJzL2Rvd25yZXYueG1sUEsBAhQAFAAAAAgAh07iQDMv&#10;BZ47AAAAOQAAABAAAAAAAAAAAQAgAAAADQEAAGRycy9zaGFwZXhtbC54bWxQSwUGAAAAAAYABgBb&#10;AQAAtwMAAAAA&#10;">
                  <v:fill on="f" focussize="0,0"/>
                  <v:stroke weight="0.5pt" color="#000000 [3213]" miterlimit="8" joinstyle="miter"/>
                  <v:imagedata o:title=""/>
                  <o:lock v:ext="edit" aspectratio="f"/>
                </v:line>
                <v:line id="_x0000_s1026" o:spid="_x0000_s1026" o:spt="20" style="position:absolute;left:21861;top:59047;height:929;width:0;" filled="f" stroked="t" coordsize="21600,21600" o:gfxdata="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bjamL4A&#10;AADcAAAADwAAAAAAAAABACAAAAAiAAAAZHJzL2Rvd25yZXYueG1sUEsBAhQAFAAAAAgAh07iQDMv&#10;BZ47AAAAOQAAABAAAAAAAAAAAQAgAAAADQEAAGRycy9zaGFwZXhtbC54bWxQSwUGAAAAAAYABgBb&#10;AQAAtwMAAAAA&#10;">
                  <v:fill on="f" focussize="0,0"/>
                  <v:stroke weight="0.5pt" color="#000000 [3213]" miterlimit="8" joinstyle="miter"/>
                  <v:imagedata o:title=""/>
                  <o:lock v:ext="edit" aspectratio="f"/>
                </v:line>
                <v:line id="_x0000_s1026" o:spid="_x0000_s1026" o:spt="20" style="position:absolute;left:23321;top:59055;height:929;width:0;" filled="f" stroked="t" coordsize="21600,21600" o:gfxdata="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HEjpvQAA&#10;ANwAAAAPAAAAAAAAAAEAIAAAACIAAABkcnMvZG93bnJldi54bWxQSwECFAAUAAAACACHTuJAMy8F&#10;njsAAAA5AAAAEAAAAAAAAAABACAAAAAMAQAAZHJzL3NoYXBleG1sLnhtbFBLBQYAAAAABgAGAFsB&#10;AAC2AwAAAAA=&#10;">
                  <v:fill on="f" focussize="0,0"/>
                  <v:stroke weight="0.5pt" color="#000000 [3213]" miterlimit="8" joinstyle="miter"/>
                  <v:imagedata o:title=""/>
                  <o:lock v:ext="edit" aspectratio="f"/>
                </v:line>
                <v:line id="_x0000_s1026" o:spid="_x0000_s1026" o:spt="20" style="position:absolute;left:24843;top:59033;height:927;width:0;" filled="f" stroked="t" coordsize="21600,21600" o:gfxdata="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FDtcr4A&#10;AADcAAAADwAAAAAAAAABACAAAAAiAAAAZHJzL2Rvd25yZXYueG1sUEsBAhQAFAAAAAgAh07iQDMv&#10;BZ47AAAAOQAAABAAAAAAAAAAAQAgAAAADQEAAGRycy9zaGFwZXhtbC54bWxQSwUGAAAAAAYABgBb&#10;AQAAtwMAAAAA&#10;">
                  <v:fill on="f" focussize="0,0"/>
                  <v:stroke weight="0.5pt" color="#000000 [3213]" miterlimit="8" joinstyle="miter"/>
                  <v:imagedata o:title=""/>
                  <o:lock v:ext="edit" aspectratio="f"/>
                </v:line>
              </v:group>
            </w:pict>
          </mc:Fallback>
        </mc:AlternateContent>
      </w:r>
      <w:r>
        <w:rPr>
          <w:rFonts w:hint="eastAsia" w:ascii="方正黑体_GBK" w:hAnsi="方正黑体_GBK" w:eastAsia="方正黑体_GBK" w:cs="方正黑体_GBK"/>
          <w:b/>
          <w:sz w:val="28"/>
          <w:szCs w:val="28"/>
          <w:lang w:val="en-US" w:eastAsia="zh-CN"/>
        </w:rPr>
        <w:br w:type="page"/>
      </w:r>
    </w:p>
    <w:p w14:paraId="10C49377">
      <w:pPr>
        <w:jc w:val="left"/>
        <w:outlineLvl w:val="1"/>
        <w:rPr>
          <w:rFonts w:hint="eastAsia" w:ascii="方正黑体_GBK" w:hAnsi="方正黑体_GBK" w:eastAsia="方正黑体_GBK" w:cs="方正黑体_GBK"/>
          <w:b/>
          <w:sz w:val="28"/>
          <w:szCs w:val="28"/>
        </w:rPr>
      </w:pPr>
      <w:bookmarkStart w:id="28" w:name="_Toc20575"/>
      <w:r>
        <w:rPr>
          <w:rFonts w:hint="eastAsia" w:ascii="方正黑体_GBK" w:hAnsi="方正黑体_GBK" w:eastAsia="方正黑体_GBK" w:cs="方正黑体_GBK"/>
          <w:b/>
          <w:sz w:val="28"/>
          <w:szCs w:val="28"/>
          <w:lang w:val="en-US" w:eastAsia="zh-CN"/>
        </w:rPr>
        <w:t>四</w:t>
      </w:r>
      <w:r>
        <w:rPr>
          <w:rFonts w:hint="eastAsia" w:ascii="方正黑体_GBK" w:hAnsi="方正黑体_GBK" w:eastAsia="方正黑体_GBK" w:cs="方正黑体_GBK"/>
          <w:b/>
          <w:sz w:val="28"/>
          <w:szCs w:val="28"/>
        </w:rPr>
        <w:t>、社会联动</w:t>
      </w:r>
      <w:r>
        <w:rPr>
          <w:rFonts w:hint="default" w:ascii="Times New Roman" w:hAnsi="Times New Roman" w:eastAsia="方正黑体_GBK" w:cs="Times New Roman"/>
          <w:b/>
          <w:color w:val="FF0000"/>
          <w:sz w:val="28"/>
          <w:szCs w:val="28"/>
          <w:lang w:eastAsia="zh-CN"/>
        </w:rPr>
        <w:t>（</w:t>
      </w:r>
      <w:r>
        <w:rPr>
          <w:rFonts w:hint="default" w:ascii="Times New Roman" w:hAnsi="Times New Roman" w:eastAsia="方正黑体_GBK" w:cs="Times New Roman"/>
          <w:b/>
          <w:color w:val="FF0000"/>
          <w:sz w:val="28"/>
          <w:szCs w:val="28"/>
          <w:lang w:val="en-US" w:eastAsia="zh-CN"/>
        </w:rPr>
        <w:t>各</w:t>
      </w:r>
      <w:bookmarkStart w:id="64" w:name="_GoBack"/>
      <w:bookmarkEnd w:id="64"/>
      <w:r>
        <w:rPr>
          <w:rFonts w:hint="default" w:ascii="Times New Roman" w:hAnsi="Times New Roman" w:eastAsia="方正黑体_GBK" w:cs="Times New Roman"/>
          <w:b/>
          <w:color w:val="FF0000"/>
          <w:sz w:val="28"/>
          <w:szCs w:val="28"/>
          <w:lang w:val="en-US" w:eastAsia="zh-CN"/>
        </w:rPr>
        <w:t>单位可根据</w:t>
      </w:r>
      <w:r>
        <w:rPr>
          <w:rFonts w:hint="eastAsia" w:eastAsia="方正黑体_GBK" w:cs="Times New Roman"/>
          <w:b/>
          <w:color w:val="FF0000"/>
          <w:sz w:val="28"/>
          <w:szCs w:val="28"/>
          <w:lang w:val="en-US" w:eastAsia="zh-CN"/>
        </w:rPr>
        <w:t>辖区</w:t>
      </w:r>
      <w:r>
        <w:rPr>
          <w:rFonts w:hint="default" w:ascii="Times New Roman" w:hAnsi="Times New Roman" w:eastAsia="方正黑体_GBK" w:cs="Times New Roman"/>
          <w:b/>
          <w:color w:val="FF0000"/>
          <w:sz w:val="28"/>
          <w:szCs w:val="28"/>
          <w:lang w:val="en-US" w:eastAsia="zh-CN"/>
        </w:rPr>
        <w:t>实际修改，以下只为参考</w:t>
      </w:r>
      <w:r>
        <w:rPr>
          <w:rFonts w:hint="default" w:ascii="Times New Roman" w:hAnsi="Times New Roman" w:eastAsia="方正黑体_GBK" w:cs="Times New Roman"/>
          <w:b/>
          <w:color w:val="FF0000"/>
          <w:sz w:val="28"/>
          <w:szCs w:val="28"/>
          <w:lang w:eastAsia="zh-CN"/>
        </w:rPr>
        <w:t>）</w:t>
      </w:r>
      <w:bookmarkEnd w:id="28"/>
    </w:p>
    <w:tbl>
      <w:tblPr>
        <w:tblStyle w:val="16"/>
        <w:tblW w:w="9000" w:type="dxa"/>
        <w:tblInd w:w="12"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915"/>
        <w:gridCol w:w="1910"/>
        <w:gridCol w:w="4769"/>
        <w:gridCol w:w="1406"/>
      </w:tblGrid>
      <w:tr w14:paraId="253DC64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25" w:type="dxa"/>
            <w:gridSpan w:val="2"/>
            <w:tcBorders>
              <w:tl2br w:val="nil"/>
              <w:tr2bl w:val="nil"/>
            </w:tcBorders>
            <w:vAlign w:val="center"/>
          </w:tcPr>
          <w:p w14:paraId="3933E20D">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bookmarkStart w:id="29" w:name="_Toc22362"/>
            <w:bookmarkStart w:id="30" w:name="_Toc25114"/>
            <w:bookmarkStart w:id="31" w:name="_Toc22786"/>
            <w:bookmarkStart w:id="32" w:name="_Toc9249"/>
            <w:r>
              <w:rPr>
                <w:rFonts w:hint="default" w:ascii="Times New Roman" w:hAnsi="Times New Roman" w:eastAsia="方正楷体_GBK" w:cs="Times New Roman"/>
                <w:b/>
                <w:bCs w:val="0"/>
                <w:szCs w:val="21"/>
              </w:rPr>
              <w:t>单  位</w:t>
            </w:r>
          </w:p>
        </w:tc>
        <w:tc>
          <w:tcPr>
            <w:tcW w:w="4769" w:type="dxa"/>
            <w:tcBorders>
              <w:tl2br w:val="nil"/>
              <w:tr2bl w:val="nil"/>
            </w:tcBorders>
            <w:vAlign w:val="center"/>
          </w:tcPr>
          <w:p w14:paraId="73332482">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任务分工</w:t>
            </w:r>
          </w:p>
        </w:tc>
        <w:tc>
          <w:tcPr>
            <w:tcW w:w="1406" w:type="dxa"/>
            <w:tcBorders>
              <w:tl2br w:val="nil"/>
              <w:tr2bl w:val="nil"/>
            </w:tcBorders>
            <w:vAlign w:val="center"/>
          </w:tcPr>
          <w:p w14:paraId="54FC2361">
            <w:pPr>
              <w:keepNext w:val="0"/>
              <w:keepLines w:val="0"/>
              <w:widowControl/>
              <w:suppressLineNumbers w:val="0"/>
              <w:spacing w:before="0" w:beforeAutospacing="0" w:after="0" w:afterAutospacing="0"/>
              <w:ind w:left="0" w:right="0"/>
              <w:jc w:val="center"/>
              <w:rPr>
                <w:rFonts w:hint="default" w:ascii="Times New Roman" w:hAnsi="Times New Roman" w:cs="Times New Roman"/>
                <w:b/>
                <w:bCs w:val="0"/>
                <w:szCs w:val="22"/>
              </w:rPr>
            </w:pPr>
            <w:r>
              <w:rPr>
                <w:rFonts w:hint="default" w:ascii="Times New Roman" w:hAnsi="Times New Roman" w:eastAsia="方正楷体_GBK" w:cs="Times New Roman"/>
                <w:b/>
                <w:bCs w:val="0"/>
                <w:szCs w:val="21"/>
              </w:rPr>
              <w:t>单位电话</w:t>
            </w:r>
          </w:p>
        </w:tc>
      </w:tr>
      <w:tr w14:paraId="4DFF8E2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restart"/>
            <w:tcBorders>
              <w:tl2br w:val="nil"/>
              <w:tr2bl w:val="nil"/>
            </w:tcBorders>
            <w:vAlign w:val="center"/>
          </w:tcPr>
          <w:p w14:paraId="6281E7B5">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公安</w:t>
            </w:r>
          </w:p>
        </w:tc>
        <w:tc>
          <w:tcPr>
            <w:tcW w:w="1910" w:type="dxa"/>
            <w:tcBorders>
              <w:tl2br w:val="nil"/>
              <w:tr2bl w:val="nil"/>
            </w:tcBorders>
            <w:vAlign w:val="center"/>
          </w:tcPr>
          <w:p w14:paraId="71027F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lang w:eastAsia="zh-CN"/>
              </w:rPr>
              <w:t>三亚市</w:t>
            </w:r>
            <w:r>
              <w:rPr>
                <w:rFonts w:hint="default" w:ascii="Times New Roman" w:hAnsi="Times New Roman" w:eastAsia="方正仿宋_GBK" w:cs="Times New Roman"/>
                <w:szCs w:val="21"/>
              </w:rPr>
              <w:t>公安局</w:t>
            </w:r>
          </w:p>
        </w:tc>
        <w:tc>
          <w:tcPr>
            <w:tcW w:w="4769" w:type="dxa"/>
            <w:tcBorders>
              <w:tl2br w:val="nil"/>
              <w:tr2bl w:val="nil"/>
            </w:tcBorders>
            <w:vAlign w:val="center"/>
          </w:tcPr>
          <w:p w14:paraId="241D92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eastAsia" w:ascii="Times New Roman" w:hAnsi="Times New Roman" w:eastAsia="方正仿宋_GBK" w:cs="Times New Roman"/>
                <w:szCs w:val="21"/>
                <w:lang w:eastAsia="zh-CN"/>
              </w:rPr>
            </w:pPr>
            <w:r>
              <w:rPr>
                <w:rFonts w:hint="default" w:ascii="Times New Roman" w:hAnsi="Times New Roman" w:eastAsia="方正仿宋_GBK" w:cs="Times New Roman"/>
                <w:szCs w:val="21"/>
              </w:rPr>
              <w:t>公安局出动指挥车，负责下属单位交通管制及治安等任务的总体指挥</w:t>
            </w:r>
            <w:r>
              <w:rPr>
                <w:rFonts w:hint="eastAsia" w:eastAsia="方正仿宋_GBK" w:cs="Times New Roman"/>
                <w:szCs w:val="21"/>
                <w:lang w:eastAsia="zh-CN"/>
              </w:rPr>
              <w:t>。</w:t>
            </w:r>
          </w:p>
        </w:tc>
        <w:tc>
          <w:tcPr>
            <w:tcW w:w="1406" w:type="dxa"/>
            <w:tcBorders>
              <w:tl2br w:val="nil"/>
              <w:tr2bl w:val="nil"/>
            </w:tcBorders>
            <w:vAlign w:val="center"/>
          </w:tcPr>
          <w:p w14:paraId="3B849691">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88868001</w:t>
            </w:r>
          </w:p>
        </w:tc>
      </w:tr>
      <w:tr w14:paraId="05936B0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6B9499DC">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63B87A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lang w:eastAsia="zh-CN"/>
              </w:rPr>
              <w:t>三亚</w:t>
            </w:r>
            <w:r>
              <w:rPr>
                <w:rFonts w:hint="default" w:ascii="Times New Roman" w:hAnsi="Times New Roman" w:eastAsia="方正仿宋_GBK" w:cs="Times New Roman"/>
                <w:szCs w:val="21"/>
              </w:rPr>
              <w:t>交警支队</w:t>
            </w:r>
          </w:p>
        </w:tc>
        <w:tc>
          <w:tcPr>
            <w:tcW w:w="4769" w:type="dxa"/>
            <w:tcBorders>
              <w:tl2br w:val="nil"/>
              <w:tr2bl w:val="nil"/>
            </w:tcBorders>
            <w:vAlign w:val="center"/>
          </w:tcPr>
          <w:p w14:paraId="18A217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交警人员及车辆，对周边</w:t>
            </w:r>
            <w:r>
              <w:rPr>
                <w:rFonts w:hint="default" w:ascii="Times New Roman" w:hAnsi="Times New Roman" w:eastAsia="方正仿宋_GBK" w:cs="Times New Roman"/>
                <w:szCs w:val="21"/>
              </w:rPr>
              <w:t>实施交通管制，控制无关车辆。</w:t>
            </w:r>
          </w:p>
        </w:tc>
        <w:tc>
          <w:tcPr>
            <w:tcW w:w="1406" w:type="dxa"/>
            <w:tcBorders>
              <w:tl2br w:val="nil"/>
              <w:tr2bl w:val="nil"/>
            </w:tcBorders>
            <w:vAlign w:val="center"/>
          </w:tcPr>
          <w:p w14:paraId="6F1A5AE6">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88869112</w:t>
            </w:r>
          </w:p>
        </w:tc>
      </w:tr>
      <w:tr w14:paraId="60B4264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4557F274">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6BC474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三亚治安支队</w:t>
            </w:r>
          </w:p>
        </w:tc>
        <w:tc>
          <w:tcPr>
            <w:tcW w:w="4769" w:type="dxa"/>
            <w:tcBorders>
              <w:tl2br w:val="nil"/>
              <w:tr2bl w:val="nil"/>
            </w:tcBorders>
            <w:vAlign w:val="center"/>
          </w:tcPr>
          <w:p w14:paraId="57BE4E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lang w:eastAsia="zh-CN"/>
              </w:rPr>
            </w:pPr>
            <w:r>
              <w:rPr>
                <w:rFonts w:hint="default" w:ascii="Times New Roman" w:hAnsi="Times New Roman" w:eastAsia="方正仿宋_GBK" w:cs="Times New Roman"/>
                <w:szCs w:val="21"/>
                <w:lang w:val="en-US" w:eastAsia="zh-CN"/>
              </w:rPr>
              <w:t>治安人员及车辆</w:t>
            </w:r>
            <w:r>
              <w:rPr>
                <w:rFonts w:hint="default" w:ascii="Times New Roman" w:hAnsi="Times New Roman" w:eastAsia="方正仿宋_GBK" w:cs="Times New Roman"/>
                <w:szCs w:val="21"/>
              </w:rPr>
              <w:t>做好警戒，负责维护急救区秩序</w:t>
            </w:r>
            <w:r>
              <w:rPr>
                <w:rFonts w:hint="default" w:ascii="Times New Roman" w:hAnsi="Times New Roman" w:eastAsia="方正仿宋_GBK" w:cs="Times New Roman"/>
                <w:szCs w:val="21"/>
                <w:lang w:eastAsia="zh-CN"/>
              </w:rPr>
              <w:t>，控制无关人员进入火场。</w:t>
            </w:r>
          </w:p>
        </w:tc>
        <w:tc>
          <w:tcPr>
            <w:tcW w:w="1406" w:type="dxa"/>
            <w:tcBorders>
              <w:tl2br w:val="nil"/>
              <w:tr2bl w:val="nil"/>
            </w:tcBorders>
            <w:vAlign w:val="center"/>
          </w:tcPr>
          <w:p w14:paraId="76BC4A23">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88868558</w:t>
            </w:r>
          </w:p>
        </w:tc>
      </w:tr>
      <w:tr w14:paraId="65A4B79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restart"/>
            <w:tcBorders>
              <w:tl2br w:val="nil"/>
              <w:tr2bl w:val="nil"/>
            </w:tcBorders>
            <w:vAlign w:val="center"/>
          </w:tcPr>
          <w:p w14:paraId="34283A1A">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供水</w:t>
            </w:r>
          </w:p>
        </w:tc>
        <w:tc>
          <w:tcPr>
            <w:tcW w:w="1910" w:type="dxa"/>
            <w:tcBorders>
              <w:tl2br w:val="nil"/>
              <w:tr2bl w:val="nil"/>
            </w:tcBorders>
            <w:vAlign w:val="center"/>
          </w:tcPr>
          <w:p w14:paraId="7BE63FB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三亚市自来水公司</w:t>
            </w:r>
          </w:p>
        </w:tc>
        <w:tc>
          <w:tcPr>
            <w:tcW w:w="4769" w:type="dxa"/>
            <w:tcBorders>
              <w:tl2br w:val="nil"/>
              <w:tr2bl w:val="nil"/>
            </w:tcBorders>
            <w:vAlign w:val="center"/>
          </w:tcPr>
          <w:p w14:paraId="172922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停靠在火场指挥部旁，负责市政管网供水监测协调，保证火场供水。</w:t>
            </w:r>
          </w:p>
        </w:tc>
        <w:tc>
          <w:tcPr>
            <w:tcW w:w="1406" w:type="dxa"/>
            <w:tcBorders>
              <w:tl2br w:val="nil"/>
              <w:tr2bl w:val="nil"/>
            </w:tcBorders>
            <w:vAlign w:val="center"/>
          </w:tcPr>
          <w:p w14:paraId="5EDE55F5">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88662699</w:t>
            </w:r>
          </w:p>
        </w:tc>
      </w:tr>
      <w:tr w14:paraId="7F1AFCE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15" w:type="dxa"/>
            <w:vMerge w:val="continue"/>
            <w:tcBorders>
              <w:tl2br w:val="nil"/>
              <w:tr2bl w:val="nil"/>
            </w:tcBorders>
            <w:vAlign w:val="center"/>
          </w:tcPr>
          <w:p w14:paraId="151236CA">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2A8940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000000" w:themeColor="text1"/>
                <w:szCs w:val="21"/>
                <w:lang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三亚明佳集团</w:t>
            </w:r>
          </w:p>
        </w:tc>
        <w:tc>
          <w:tcPr>
            <w:tcW w:w="4769" w:type="dxa"/>
            <w:tcBorders>
              <w:tl2br w:val="nil"/>
              <w:tr2bl w:val="nil"/>
            </w:tcBorders>
            <w:vAlign w:val="center"/>
          </w:tcPr>
          <w:p w14:paraId="25F588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停靠在火场</w:t>
            </w:r>
            <w:r>
              <w:rPr>
                <w:rFonts w:hint="default" w:ascii="Times New Roman" w:hAnsi="Times New Roman" w:eastAsia="方正仿宋_GBK" w:cs="Times New Roman"/>
                <w:color w:val="000000" w:themeColor="text1"/>
                <w:szCs w:val="21"/>
                <w:lang w:eastAsia="zh-CN"/>
                <w14:textFill>
                  <w14:solidFill>
                    <w14:schemeClr w14:val="tx1"/>
                  </w14:solidFill>
                </w14:textFill>
              </w:rPr>
              <w:t>后方</w:t>
            </w:r>
            <w:r>
              <w:rPr>
                <w:rFonts w:hint="default" w:ascii="Times New Roman" w:hAnsi="Times New Roman" w:eastAsia="方正仿宋_GBK" w:cs="Times New Roman"/>
                <w:color w:val="000000" w:themeColor="text1"/>
                <w:szCs w:val="21"/>
                <w14:textFill>
                  <w14:solidFill>
                    <w14:schemeClr w14:val="tx1"/>
                  </w14:solidFill>
                </w14:textFill>
              </w:rPr>
              <w:t>，负责</w:t>
            </w:r>
            <w:r>
              <w:rPr>
                <w:rFonts w:hint="default" w:ascii="Times New Roman" w:hAnsi="Times New Roman" w:eastAsia="方正仿宋_GBK" w:cs="Times New Roman"/>
                <w:color w:val="000000" w:themeColor="text1"/>
                <w:szCs w:val="21"/>
                <w:lang w:eastAsia="zh-CN"/>
                <w14:textFill>
                  <w14:solidFill>
                    <w14:schemeClr w14:val="tx1"/>
                  </w14:solidFill>
                </w14:textFill>
              </w:rPr>
              <w:t>为消防车辆供水</w:t>
            </w:r>
            <w:r>
              <w:rPr>
                <w:rFonts w:hint="default" w:ascii="Times New Roman" w:hAnsi="Times New Roman" w:eastAsia="方正仿宋_GBK" w:cs="Times New Roman"/>
                <w:color w:val="000000" w:themeColor="text1"/>
                <w:szCs w:val="21"/>
                <w14:textFill>
                  <w14:solidFill>
                    <w14:schemeClr w14:val="tx1"/>
                  </w14:solidFill>
                </w14:textFill>
              </w:rPr>
              <w:t>，保证火场供水。</w:t>
            </w:r>
          </w:p>
        </w:tc>
        <w:tc>
          <w:tcPr>
            <w:tcW w:w="1406" w:type="dxa"/>
            <w:tcBorders>
              <w:tl2br w:val="nil"/>
              <w:tr2bl w:val="nil"/>
            </w:tcBorders>
            <w:vAlign w:val="center"/>
          </w:tcPr>
          <w:p w14:paraId="3C5FEF30">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13876861967</w:t>
            </w:r>
          </w:p>
        </w:tc>
      </w:tr>
      <w:tr w14:paraId="400F926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15" w:type="dxa"/>
            <w:tcBorders>
              <w:tl2br w:val="nil"/>
              <w:tr2bl w:val="nil"/>
            </w:tcBorders>
            <w:vAlign w:val="center"/>
          </w:tcPr>
          <w:p w14:paraId="1F6F0C70">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供电</w:t>
            </w:r>
          </w:p>
        </w:tc>
        <w:tc>
          <w:tcPr>
            <w:tcW w:w="1910" w:type="dxa"/>
            <w:tcBorders>
              <w:tl2br w:val="nil"/>
              <w:tr2bl w:val="nil"/>
            </w:tcBorders>
            <w:vAlign w:val="center"/>
          </w:tcPr>
          <w:p w14:paraId="6B371D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lang w:eastAsia="zh-CN"/>
              </w:rPr>
              <w:t>三亚市供电局</w:t>
            </w:r>
          </w:p>
        </w:tc>
        <w:tc>
          <w:tcPr>
            <w:tcW w:w="4769" w:type="dxa"/>
            <w:tcBorders>
              <w:tl2br w:val="nil"/>
              <w:tr2bl w:val="nil"/>
            </w:tcBorders>
            <w:vAlign w:val="center"/>
          </w:tcPr>
          <w:p w14:paraId="21A80C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rPr>
              <w:t>停靠在火场指挥部旁，负责火场电路开闭。</w:t>
            </w:r>
          </w:p>
        </w:tc>
        <w:tc>
          <w:tcPr>
            <w:tcW w:w="1406" w:type="dxa"/>
            <w:tcBorders>
              <w:tl2br w:val="nil"/>
              <w:tr2bl w:val="nil"/>
            </w:tcBorders>
            <w:vAlign w:val="center"/>
          </w:tcPr>
          <w:p w14:paraId="08A79DA1">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88689157</w:t>
            </w:r>
          </w:p>
        </w:tc>
      </w:tr>
      <w:tr w14:paraId="4FFB7FC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15" w:type="dxa"/>
            <w:tcBorders>
              <w:tl2br w:val="nil"/>
              <w:tr2bl w:val="nil"/>
            </w:tcBorders>
            <w:vAlign w:val="center"/>
          </w:tcPr>
          <w:p w14:paraId="69F1E3DB">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供气</w:t>
            </w:r>
          </w:p>
        </w:tc>
        <w:tc>
          <w:tcPr>
            <w:tcW w:w="1910" w:type="dxa"/>
            <w:tcBorders>
              <w:tl2br w:val="nil"/>
              <w:tr2bl w:val="nil"/>
            </w:tcBorders>
            <w:vAlign w:val="center"/>
          </w:tcPr>
          <w:p w14:paraId="32924C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lang w:eastAsia="zh-CN"/>
              </w:rPr>
              <w:t>三亚市煤气公司</w:t>
            </w:r>
          </w:p>
        </w:tc>
        <w:tc>
          <w:tcPr>
            <w:tcW w:w="4769" w:type="dxa"/>
            <w:tcBorders>
              <w:tl2br w:val="nil"/>
              <w:tr2bl w:val="nil"/>
            </w:tcBorders>
            <w:vAlign w:val="center"/>
          </w:tcPr>
          <w:p w14:paraId="4267AB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rPr>
              <w:t>停靠火场指挥部旁，负责火场周围燃气管道关停。</w:t>
            </w:r>
          </w:p>
        </w:tc>
        <w:tc>
          <w:tcPr>
            <w:tcW w:w="1406" w:type="dxa"/>
            <w:tcBorders>
              <w:tl2br w:val="nil"/>
              <w:tr2bl w:val="nil"/>
            </w:tcBorders>
            <w:vAlign w:val="center"/>
          </w:tcPr>
          <w:p w14:paraId="10B7BFBC">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88282717</w:t>
            </w:r>
          </w:p>
        </w:tc>
      </w:tr>
      <w:tr w14:paraId="49C5E71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15" w:type="dxa"/>
            <w:vMerge w:val="restart"/>
            <w:tcBorders>
              <w:tl2br w:val="nil"/>
              <w:tr2bl w:val="nil"/>
            </w:tcBorders>
            <w:vAlign w:val="center"/>
          </w:tcPr>
          <w:p w14:paraId="24ED6F1A">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医疗</w:t>
            </w:r>
          </w:p>
        </w:tc>
        <w:tc>
          <w:tcPr>
            <w:tcW w:w="1910" w:type="dxa"/>
            <w:tcBorders>
              <w:tl2br w:val="nil"/>
              <w:tr2bl w:val="nil"/>
            </w:tcBorders>
            <w:vAlign w:val="center"/>
          </w:tcPr>
          <w:p w14:paraId="0C9DA0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三亚市卫生局</w:t>
            </w:r>
          </w:p>
        </w:tc>
        <w:tc>
          <w:tcPr>
            <w:tcW w:w="4769" w:type="dxa"/>
            <w:tcBorders>
              <w:tl2br w:val="nil"/>
              <w:tr2bl w:val="nil"/>
            </w:tcBorders>
            <w:vAlign w:val="center"/>
          </w:tcPr>
          <w:p w14:paraId="3C757F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卫生局出动指挥车，负责下属单位现场急救及运送伤员等任务的总体指挥及协调。</w:t>
            </w:r>
          </w:p>
        </w:tc>
        <w:tc>
          <w:tcPr>
            <w:tcW w:w="1406" w:type="dxa"/>
            <w:tcBorders>
              <w:tl2br w:val="nil"/>
              <w:tr2bl w:val="nil"/>
            </w:tcBorders>
            <w:vAlign w:val="center"/>
          </w:tcPr>
          <w:p w14:paraId="4DA52C14">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88275736</w:t>
            </w:r>
          </w:p>
        </w:tc>
      </w:tr>
      <w:tr w14:paraId="487216D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6FEF9E94">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58740F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三亚市人民医院</w:t>
            </w:r>
          </w:p>
        </w:tc>
        <w:tc>
          <w:tcPr>
            <w:tcW w:w="4769" w:type="dxa"/>
            <w:vMerge w:val="restart"/>
            <w:tcBorders>
              <w:tl2br w:val="nil"/>
              <w:tr2bl w:val="nil"/>
            </w:tcBorders>
            <w:vAlign w:val="center"/>
          </w:tcPr>
          <w:p w14:paraId="18F817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医疗急救车、医护人员，统一在急救区集结，在卫生局的统一指挥下，负责现场救护和伤员运送等工作。</w:t>
            </w:r>
          </w:p>
        </w:tc>
        <w:tc>
          <w:tcPr>
            <w:tcW w:w="1406" w:type="dxa"/>
            <w:vMerge w:val="restart"/>
            <w:tcBorders>
              <w:tl2br w:val="nil"/>
              <w:tr2bl w:val="nil"/>
            </w:tcBorders>
            <w:vAlign w:val="center"/>
          </w:tcPr>
          <w:p w14:paraId="67A25509">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88296121</w:t>
            </w:r>
          </w:p>
          <w:p w14:paraId="64F87661">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88295640</w:t>
            </w:r>
          </w:p>
        </w:tc>
      </w:tr>
      <w:tr w14:paraId="4FF8BAF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199C176B">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0632E4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rPr>
              <w:t>三亚农垦医院</w:t>
            </w:r>
          </w:p>
        </w:tc>
        <w:tc>
          <w:tcPr>
            <w:tcW w:w="4769" w:type="dxa"/>
            <w:vMerge w:val="continue"/>
            <w:tcBorders>
              <w:tl2br w:val="nil"/>
              <w:tr2bl w:val="nil"/>
            </w:tcBorders>
            <w:vAlign w:val="center"/>
          </w:tcPr>
          <w:p w14:paraId="6A18CC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p>
        </w:tc>
        <w:tc>
          <w:tcPr>
            <w:tcW w:w="1406" w:type="dxa"/>
            <w:vMerge w:val="continue"/>
            <w:tcBorders>
              <w:tl2br w:val="nil"/>
              <w:tr2bl w:val="nil"/>
            </w:tcBorders>
            <w:vAlign w:val="center"/>
          </w:tcPr>
          <w:p w14:paraId="3641EF95">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p>
        </w:tc>
      </w:tr>
      <w:tr w14:paraId="02C1FE6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5A9D6272">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15F9F2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rPr>
              <w:t>三亚妇幼保健医院</w:t>
            </w:r>
          </w:p>
        </w:tc>
        <w:tc>
          <w:tcPr>
            <w:tcW w:w="4769" w:type="dxa"/>
            <w:vMerge w:val="continue"/>
            <w:tcBorders>
              <w:tl2br w:val="nil"/>
              <w:tr2bl w:val="nil"/>
            </w:tcBorders>
            <w:vAlign w:val="center"/>
          </w:tcPr>
          <w:p w14:paraId="4596D0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p>
        </w:tc>
        <w:tc>
          <w:tcPr>
            <w:tcW w:w="1406" w:type="dxa"/>
            <w:vMerge w:val="continue"/>
            <w:tcBorders>
              <w:tl2br w:val="nil"/>
              <w:tr2bl w:val="nil"/>
            </w:tcBorders>
            <w:vAlign w:val="center"/>
          </w:tcPr>
          <w:p w14:paraId="75E92AF0">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p>
        </w:tc>
      </w:tr>
      <w:tr w14:paraId="05667E9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restart"/>
            <w:tcBorders>
              <w:tl2br w:val="nil"/>
              <w:tr2bl w:val="nil"/>
            </w:tcBorders>
            <w:vAlign w:val="center"/>
          </w:tcPr>
          <w:p w14:paraId="14C89ECF">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通信</w:t>
            </w:r>
          </w:p>
          <w:p w14:paraId="71C679D5">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保障</w:t>
            </w:r>
          </w:p>
        </w:tc>
        <w:tc>
          <w:tcPr>
            <w:tcW w:w="1910" w:type="dxa"/>
            <w:tcBorders>
              <w:tl2br w:val="nil"/>
              <w:tr2bl w:val="nil"/>
            </w:tcBorders>
            <w:vAlign w:val="center"/>
          </w:tcPr>
          <w:p w14:paraId="68B037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三亚移动</w:t>
            </w:r>
            <w:r>
              <w:rPr>
                <w:rFonts w:hint="eastAsia" w:ascii="Times New Roman" w:hAnsi="Times New Roman" w:eastAsia="方正仿宋_GBK" w:cs="Times New Roman"/>
                <w:szCs w:val="21"/>
                <w:lang w:val="en-US" w:eastAsia="zh-CN"/>
              </w:rPr>
              <w:t>分</w:t>
            </w:r>
            <w:r>
              <w:rPr>
                <w:rFonts w:hint="default" w:ascii="Times New Roman" w:hAnsi="Times New Roman" w:eastAsia="方正仿宋_GBK" w:cs="Times New Roman"/>
                <w:szCs w:val="21"/>
                <w:lang w:val="en-US" w:eastAsia="zh-CN"/>
              </w:rPr>
              <w:t>公司</w:t>
            </w:r>
          </w:p>
        </w:tc>
        <w:tc>
          <w:tcPr>
            <w:tcW w:w="4769" w:type="dxa"/>
            <w:vMerge w:val="restart"/>
            <w:tcBorders>
              <w:tl2br w:val="nil"/>
              <w:tr2bl w:val="nil"/>
            </w:tcBorders>
            <w:vAlign w:val="center"/>
          </w:tcPr>
          <w:p w14:paraId="2924FF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通信车停靠在火场指挥部旁，负责移动转信台的停放，保证信号覆盖率。</w:t>
            </w:r>
          </w:p>
        </w:tc>
        <w:tc>
          <w:tcPr>
            <w:tcW w:w="1406" w:type="dxa"/>
            <w:tcBorders>
              <w:tl2br w:val="nil"/>
              <w:tr2bl w:val="nil"/>
            </w:tcBorders>
            <w:vAlign w:val="center"/>
          </w:tcPr>
          <w:p w14:paraId="1C0CD99C">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88292200</w:t>
            </w:r>
          </w:p>
        </w:tc>
      </w:tr>
      <w:tr w14:paraId="0CD91F6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396042A9">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073B88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中国移动</w:t>
            </w:r>
          </w:p>
          <w:p w14:paraId="37F2D2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海南省公司值班室</w:t>
            </w:r>
          </w:p>
        </w:tc>
        <w:tc>
          <w:tcPr>
            <w:tcW w:w="4769" w:type="dxa"/>
            <w:vMerge w:val="continue"/>
            <w:tcBorders>
              <w:tl2br w:val="nil"/>
              <w:tr2bl w:val="nil"/>
            </w:tcBorders>
            <w:vAlign w:val="center"/>
          </w:tcPr>
          <w:p w14:paraId="2CC475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p>
        </w:tc>
        <w:tc>
          <w:tcPr>
            <w:tcW w:w="1406" w:type="dxa"/>
            <w:tcBorders>
              <w:tl2br w:val="nil"/>
              <w:tr2bl w:val="nil"/>
            </w:tcBorders>
            <w:vAlign w:val="center"/>
          </w:tcPr>
          <w:p w14:paraId="43C1AA3E">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10086</w:t>
            </w:r>
          </w:p>
        </w:tc>
      </w:tr>
      <w:tr w14:paraId="499F4C1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6F722288">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468543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中国联通</w:t>
            </w:r>
          </w:p>
          <w:p w14:paraId="61676F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海南省公司值班室</w:t>
            </w:r>
          </w:p>
        </w:tc>
        <w:tc>
          <w:tcPr>
            <w:tcW w:w="4769" w:type="dxa"/>
            <w:vMerge w:val="continue"/>
            <w:tcBorders>
              <w:tl2br w:val="nil"/>
              <w:tr2bl w:val="nil"/>
            </w:tcBorders>
            <w:vAlign w:val="center"/>
          </w:tcPr>
          <w:p w14:paraId="6AD5EA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p>
        </w:tc>
        <w:tc>
          <w:tcPr>
            <w:tcW w:w="1406" w:type="dxa"/>
            <w:tcBorders>
              <w:tl2br w:val="nil"/>
              <w:tr2bl w:val="nil"/>
            </w:tcBorders>
            <w:vAlign w:val="center"/>
          </w:tcPr>
          <w:p w14:paraId="60C17E4F">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10010</w:t>
            </w:r>
          </w:p>
        </w:tc>
      </w:tr>
      <w:tr w14:paraId="17D7EAE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restart"/>
            <w:tcBorders>
              <w:tl2br w:val="nil"/>
              <w:tr2bl w:val="nil"/>
            </w:tcBorders>
            <w:vAlign w:val="center"/>
          </w:tcPr>
          <w:p w14:paraId="1EFA2F1C">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14:textFill>
                  <w14:solidFill>
                    <w14:schemeClr w14:val="tx1"/>
                  </w14:solidFill>
                </w14:textFill>
              </w:rPr>
            </w:pPr>
            <w:r>
              <w:rPr>
                <w:rFonts w:hint="eastAsia" w:ascii="方正楷体_GBK" w:hAnsi="方正楷体_GBK" w:eastAsia="方正楷体_GBK" w:cs="方正楷体_GBK"/>
                <w:b/>
                <w:bCs w:val="0"/>
                <w:color w:val="000000" w:themeColor="text1"/>
                <w:szCs w:val="21"/>
                <w:lang w:eastAsia="zh-CN"/>
                <w14:textFill>
                  <w14:solidFill>
                    <w14:schemeClr w14:val="tx1"/>
                  </w14:solidFill>
                </w14:textFill>
              </w:rPr>
              <w:t>政府职能部门</w:t>
            </w:r>
          </w:p>
        </w:tc>
        <w:tc>
          <w:tcPr>
            <w:tcW w:w="1910" w:type="dxa"/>
            <w:tcBorders>
              <w:tl2br w:val="nil"/>
              <w:tr2bl w:val="nil"/>
            </w:tcBorders>
            <w:vAlign w:val="center"/>
          </w:tcPr>
          <w:p w14:paraId="505CD3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000000" w:themeColor="text1"/>
                <w:szCs w:val="22"/>
                <w14:textFill>
                  <w14:solidFill>
                    <w14:schemeClr w14:val="tx1"/>
                  </w14:solidFill>
                </w14:textFill>
              </w:rPr>
            </w:pPr>
            <w:r>
              <w:rPr>
                <w:rFonts w:hint="default" w:ascii="Times New Roman" w:hAnsi="Times New Roman" w:eastAsia="方正仿宋_GBK" w:cs="Times New Roman"/>
                <w:color w:val="000000" w:themeColor="text1"/>
                <w:szCs w:val="21"/>
                <w:lang w:eastAsia="zh-CN"/>
                <w14:textFill>
                  <w14:solidFill>
                    <w14:schemeClr w14:val="tx1"/>
                  </w14:solidFill>
                </w14:textFill>
              </w:rPr>
              <w:t>三亚市应急</w:t>
            </w:r>
            <w:r>
              <w:rPr>
                <w:rFonts w:hint="default" w:ascii="Times New Roman" w:hAnsi="Times New Roman" w:eastAsia="方正仿宋_GBK" w:cs="Times New Roman"/>
                <w:color w:val="000000" w:themeColor="text1"/>
                <w:szCs w:val="21"/>
                <w14:textFill>
                  <w14:solidFill>
                    <w14:schemeClr w14:val="tx1"/>
                  </w14:solidFill>
                </w14:textFill>
              </w:rPr>
              <w:t>局</w:t>
            </w:r>
          </w:p>
        </w:tc>
        <w:tc>
          <w:tcPr>
            <w:tcW w:w="4769" w:type="dxa"/>
            <w:tcBorders>
              <w:tl2br w:val="nil"/>
              <w:tr2bl w:val="nil"/>
            </w:tcBorders>
            <w:vAlign w:val="center"/>
          </w:tcPr>
          <w:p w14:paraId="1B5CA7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停靠火场指挥部旁，负责为指挥部提供专家技术支持。</w:t>
            </w:r>
          </w:p>
        </w:tc>
        <w:tc>
          <w:tcPr>
            <w:tcW w:w="1406" w:type="dxa"/>
            <w:tcBorders>
              <w:tl2br w:val="nil"/>
              <w:tr2bl w:val="nil"/>
            </w:tcBorders>
            <w:vAlign w:val="center"/>
          </w:tcPr>
          <w:p w14:paraId="166B3064">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88272449</w:t>
            </w:r>
          </w:p>
        </w:tc>
      </w:tr>
      <w:tr w14:paraId="04247BC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50734D9B">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14:textFill>
                  <w14:solidFill>
                    <w14:schemeClr w14:val="tx1"/>
                  </w14:solidFill>
                </w14:textFill>
              </w:rPr>
            </w:pPr>
          </w:p>
        </w:tc>
        <w:tc>
          <w:tcPr>
            <w:tcW w:w="1910" w:type="dxa"/>
            <w:tcBorders>
              <w:tl2br w:val="nil"/>
              <w:tr2bl w:val="nil"/>
            </w:tcBorders>
            <w:vAlign w:val="center"/>
          </w:tcPr>
          <w:p w14:paraId="0199D5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000000" w:themeColor="text1"/>
                <w:szCs w:val="22"/>
                <w14:textFill>
                  <w14:solidFill>
                    <w14:schemeClr w14:val="tx1"/>
                  </w14:solidFill>
                </w14:textFill>
              </w:rPr>
            </w:pPr>
            <w:r>
              <w:rPr>
                <w:rFonts w:hint="default" w:ascii="Times New Roman" w:hAnsi="Times New Roman" w:eastAsia="方正仿宋_GBK" w:cs="Times New Roman"/>
                <w:color w:val="000000" w:themeColor="text1"/>
                <w:szCs w:val="21"/>
                <w:lang w:eastAsia="zh-CN"/>
                <w14:textFill>
                  <w14:solidFill>
                    <w14:schemeClr w14:val="tx1"/>
                  </w14:solidFill>
                </w14:textFill>
              </w:rPr>
              <w:t>三亚市建设局</w:t>
            </w:r>
          </w:p>
        </w:tc>
        <w:tc>
          <w:tcPr>
            <w:tcW w:w="4769" w:type="dxa"/>
            <w:tcBorders>
              <w:tl2br w:val="nil"/>
              <w:tr2bl w:val="nil"/>
            </w:tcBorders>
            <w:vAlign w:val="center"/>
          </w:tcPr>
          <w:p w14:paraId="4231C0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停靠火场指挥部旁，负责为指挥部提供专家技术支持。</w:t>
            </w:r>
          </w:p>
        </w:tc>
        <w:tc>
          <w:tcPr>
            <w:tcW w:w="1406" w:type="dxa"/>
            <w:tcBorders>
              <w:tl2br w:val="nil"/>
              <w:tr2bl w:val="nil"/>
            </w:tcBorders>
            <w:vAlign w:val="center"/>
          </w:tcPr>
          <w:p w14:paraId="33E9CB6D">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88360386</w:t>
            </w:r>
          </w:p>
        </w:tc>
      </w:tr>
      <w:tr w14:paraId="6190638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7EEEEB9B">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14:textFill>
                  <w14:solidFill>
                    <w14:schemeClr w14:val="tx1"/>
                  </w14:solidFill>
                </w14:textFill>
              </w:rPr>
            </w:pPr>
          </w:p>
        </w:tc>
        <w:tc>
          <w:tcPr>
            <w:tcW w:w="1910" w:type="dxa"/>
            <w:tcBorders>
              <w:tl2br w:val="nil"/>
              <w:tr2bl w:val="nil"/>
            </w:tcBorders>
            <w:vAlign w:val="center"/>
          </w:tcPr>
          <w:p w14:paraId="263724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000000" w:themeColor="text1"/>
                <w:szCs w:val="22"/>
                <w14:textFill>
                  <w14:solidFill>
                    <w14:schemeClr w14:val="tx1"/>
                  </w14:solidFill>
                </w14:textFill>
              </w:rPr>
            </w:pPr>
            <w:r>
              <w:rPr>
                <w:rFonts w:hint="default" w:ascii="Times New Roman" w:hAnsi="Times New Roman" w:eastAsia="方正仿宋_GBK" w:cs="Times New Roman"/>
                <w:color w:val="000000" w:themeColor="text1"/>
                <w:szCs w:val="21"/>
                <w:lang w:eastAsia="zh-CN"/>
                <w14:textFill>
                  <w14:solidFill>
                    <w14:schemeClr w14:val="tx1"/>
                  </w14:solidFill>
                </w14:textFill>
              </w:rPr>
              <w:t>三亚市</w:t>
            </w:r>
            <w:r>
              <w:rPr>
                <w:rFonts w:hint="default" w:ascii="Times New Roman" w:hAnsi="Times New Roman" w:eastAsia="方正仿宋_GBK" w:cs="Times New Roman"/>
                <w:color w:val="000000" w:themeColor="text1"/>
                <w:szCs w:val="21"/>
                <w14:textFill>
                  <w14:solidFill>
                    <w14:schemeClr w14:val="tx1"/>
                  </w14:solidFill>
                </w14:textFill>
              </w:rPr>
              <w:t>气象局</w:t>
            </w:r>
          </w:p>
        </w:tc>
        <w:tc>
          <w:tcPr>
            <w:tcW w:w="4769" w:type="dxa"/>
            <w:tcBorders>
              <w:tl2br w:val="nil"/>
              <w:tr2bl w:val="nil"/>
            </w:tcBorders>
            <w:vAlign w:val="center"/>
          </w:tcPr>
          <w:p w14:paraId="6D87AA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停靠在火场指挥部旁，负责灭火救援期间气象监测。</w:t>
            </w:r>
          </w:p>
        </w:tc>
        <w:tc>
          <w:tcPr>
            <w:tcW w:w="1406" w:type="dxa"/>
            <w:tcBorders>
              <w:tl2br w:val="nil"/>
              <w:tr2bl w:val="nil"/>
            </w:tcBorders>
            <w:vAlign w:val="center"/>
          </w:tcPr>
          <w:p w14:paraId="4F1AECC2">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88200700</w:t>
            </w:r>
          </w:p>
        </w:tc>
      </w:tr>
      <w:tr w14:paraId="5202A2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restart"/>
            <w:tcBorders>
              <w:tl2br w:val="nil"/>
              <w:tr2bl w:val="nil"/>
            </w:tcBorders>
            <w:vAlign w:val="center"/>
          </w:tcPr>
          <w:p w14:paraId="68E6BF08">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14:textFill>
                  <w14:solidFill>
                    <w14:schemeClr w14:val="tx1"/>
                  </w14:solidFill>
                </w14:textFill>
              </w:rPr>
            </w:pPr>
            <w:r>
              <w:rPr>
                <w:rFonts w:hint="default" w:ascii="Times New Roman" w:hAnsi="Times New Roman" w:eastAsia="方正楷体_GBK" w:cs="Times New Roman"/>
                <w:b/>
                <w:bCs w:val="0"/>
                <w:color w:val="000000" w:themeColor="text1"/>
                <w:szCs w:val="21"/>
                <w14:textFill>
                  <w14:solidFill>
                    <w14:schemeClr w14:val="tx1"/>
                  </w14:solidFill>
                </w14:textFill>
              </w:rPr>
              <w:t>特种救援协作单位</w:t>
            </w:r>
          </w:p>
        </w:tc>
        <w:tc>
          <w:tcPr>
            <w:tcW w:w="1910" w:type="dxa"/>
            <w:tcBorders>
              <w:tl2br w:val="nil"/>
              <w:tr2bl w:val="nil"/>
            </w:tcBorders>
            <w:vAlign w:val="center"/>
          </w:tcPr>
          <w:p w14:paraId="1043B5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000000" w:themeColor="text1"/>
                <w:szCs w:val="21"/>
                <w:lang w:eastAsia="zh-CN"/>
                <w14:textFill>
                  <w14:solidFill>
                    <w14:schemeClr w14:val="tx1"/>
                  </w14:solidFill>
                </w14:textFill>
              </w:rPr>
            </w:pPr>
            <w:r>
              <w:rPr>
                <w:rFonts w:hint="eastAsia" w:ascii="Times New Roman" w:hAnsi="Times New Roman" w:eastAsia="方正仿宋_GBK" w:cs="Times New Roman"/>
                <w:color w:val="000000" w:themeColor="text1"/>
                <w:szCs w:val="21"/>
                <w:lang w:eastAsia="zh-CN"/>
                <w14:textFill>
                  <w14:solidFill>
                    <w14:schemeClr w14:val="tx1"/>
                  </w14:solidFill>
                </w14:textFill>
              </w:rPr>
              <w:t>三亚重工企业</w:t>
            </w:r>
          </w:p>
        </w:tc>
        <w:tc>
          <w:tcPr>
            <w:tcW w:w="4769" w:type="dxa"/>
            <w:tcBorders>
              <w:tl2br w:val="nil"/>
              <w:tr2bl w:val="nil"/>
            </w:tcBorders>
            <w:vAlign w:val="center"/>
          </w:tcPr>
          <w:p w14:paraId="5967E2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方正仿宋_GBK" w:cs="Times New Roman"/>
                <w:color w:val="000000" w:themeColor="text1"/>
                <w:szCs w:val="21"/>
                <w:lang w:eastAsia="zh-CN"/>
                <w14:textFill>
                  <w14:solidFill>
                    <w14:schemeClr w14:val="tx1"/>
                  </w14:solidFill>
                </w14:textFill>
              </w:rPr>
            </w:pPr>
            <w:r>
              <w:rPr>
                <w:rFonts w:hint="eastAsia" w:ascii="Times New Roman" w:hAnsi="Times New Roman" w:eastAsia="方正仿宋_GBK" w:cs="Times New Roman"/>
                <w:color w:val="000000" w:themeColor="text1"/>
                <w:szCs w:val="21"/>
                <w:lang w:eastAsia="zh-CN"/>
                <w14:textFill>
                  <w14:solidFill>
                    <w14:schemeClr w14:val="tx1"/>
                  </w14:solidFill>
                </w14:textFill>
              </w:rPr>
              <w:t>出动挖掘机、吊车等特种车辆，负责火场清理和墙体破拆。</w:t>
            </w:r>
          </w:p>
        </w:tc>
        <w:tc>
          <w:tcPr>
            <w:tcW w:w="1406" w:type="dxa"/>
            <w:tcBorders>
              <w:tl2br w:val="nil"/>
              <w:tr2bl w:val="nil"/>
            </w:tcBorders>
            <w:vAlign w:val="center"/>
          </w:tcPr>
          <w:p w14:paraId="580F4266">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lang w:eastAsia="zh-CN"/>
                <w14:textFill>
                  <w14:solidFill>
                    <w14:schemeClr w14:val="tx1"/>
                  </w14:solidFill>
                </w14:textFill>
              </w:rPr>
            </w:pPr>
            <w:r>
              <w:rPr>
                <w:rFonts w:hint="eastAsia" w:ascii="Times New Roman" w:hAnsi="Times New Roman" w:eastAsia="方正仿宋_GBK" w:cs="Times New Roman"/>
                <w:color w:val="000000" w:themeColor="text1"/>
                <w:szCs w:val="21"/>
                <w:lang w:val="en-US" w:eastAsia="zh-CN"/>
                <w14:textFill>
                  <w14:solidFill>
                    <w14:schemeClr w14:val="tx1"/>
                  </w14:solidFill>
                </w14:textFill>
              </w:rPr>
              <w:t>18898243805</w:t>
            </w:r>
          </w:p>
        </w:tc>
      </w:tr>
      <w:tr w14:paraId="62C41EB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23AC6A24">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14:textFill>
                  <w14:solidFill>
                    <w14:schemeClr w14:val="tx1"/>
                  </w14:solidFill>
                </w14:textFill>
              </w:rPr>
            </w:pPr>
          </w:p>
        </w:tc>
        <w:tc>
          <w:tcPr>
            <w:tcW w:w="1910" w:type="dxa"/>
            <w:tcBorders>
              <w:tl2br w:val="nil"/>
              <w:tr2bl w:val="nil"/>
            </w:tcBorders>
            <w:vAlign w:val="center"/>
          </w:tcPr>
          <w:p w14:paraId="3357FA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000000" w:themeColor="text1"/>
                <w:szCs w:val="21"/>
                <w:lang w:eastAsia="zh-CN"/>
                <w14:textFill>
                  <w14:solidFill>
                    <w14:schemeClr w14:val="tx1"/>
                  </w14:solidFill>
                </w14:textFill>
              </w:rPr>
            </w:pPr>
            <w:r>
              <w:rPr>
                <w:rFonts w:hint="eastAsia" w:ascii="Times New Roman" w:hAnsi="Times New Roman" w:eastAsia="方正仿宋_GBK" w:cs="Times New Roman"/>
                <w:color w:val="000000" w:themeColor="text1"/>
                <w:szCs w:val="21"/>
                <w:lang w:eastAsia="zh-CN"/>
                <w14:textFill>
                  <w14:solidFill>
                    <w14:schemeClr w14:val="tx1"/>
                  </w14:solidFill>
                </w14:textFill>
              </w:rPr>
              <w:t>凤凰机场消防站</w:t>
            </w:r>
          </w:p>
        </w:tc>
        <w:tc>
          <w:tcPr>
            <w:tcW w:w="4769" w:type="dxa"/>
            <w:tcBorders>
              <w:tl2br w:val="nil"/>
              <w:tr2bl w:val="nil"/>
            </w:tcBorders>
            <w:vAlign w:val="center"/>
          </w:tcPr>
          <w:p w14:paraId="54DA0F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方正仿宋_GBK" w:cs="Times New Roman"/>
                <w:color w:val="000000" w:themeColor="text1"/>
                <w:szCs w:val="21"/>
                <w:lang w:eastAsia="zh-CN"/>
                <w14:textFill>
                  <w14:solidFill>
                    <w14:schemeClr w14:val="tx1"/>
                  </w14:solidFill>
                </w14:textFill>
              </w:rPr>
            </w:pPr>
            <w:r>
              <w:rPr>
                <w:rFonts w:hint="eastAsia" w:ascii="Times New Roman" w:hAnsi="Times New Roman" w:eastAsia="方正仿宋_GBK" w:cs="Times New Roman"/>
                <w:color w:val="000000" w:themeColor="text1"/>
                <w:szCs w:val="21"/>
                <w:lang w:eastAsia="zh-CN"/>
                <w14:textFill>
                  <w14:solidFill>
                    <w14:schemeClr w14:val="tx1"/>
                  </w14:solidFill>
                </w14:textFill>
              </w:rPr>
              <w:t>负责协助现场灭火工作。</w:t>
            </w:r>
          </w:p>
        </w:tc>
        <w:tc>
          <w:tcPr>
            <w:tcW w:w="1406" w:type="dxa"/>
            <w:tcBorders>
              <w:tl2br w:val="nil"/>
              <w:tr2bl w:val="nil"/>
            </w:tcBorders>
            <w:vAlign w:val="center"/>
          </w:tcPr>
          <w:p w14:paraId="3B11B958">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lang w:eastAsia="zh-CN"/>
                <w14:textFill>
                  <w14:solidFill>
                    <w14:schemeClr w14:val="tx1"/>
                  </w14:solidFill>
                </w14:textFill>
              </w:rPr>
            </w:pPr>
            <w:r>
              <w:rPr>
                <w:rFonts w:hint="eastAsia" w:ascii="Times New Roman" w:hAnsi="Times New Roman" w:eastAsia="方正仿宋_GBK" w:cs="Times New Roman"/>
                <w:color w:val="000000" w:themeColor="text1"/>
                <w:szCs w:val="21"/>
                <w:lang w:val="en-US" w:eastAsia="zh-CN"/>
                <w14:textFill>
                  <w14:solidFill>
                    <w14:schemeClr w14:val="tx1"/>
                  </w14:solidFill>
                </w14:textFill>
              </w:rPr>
              <w:t>88289119</w:t>
            </w:r>
          </w:p>
        </w:tc>
      </w:tr>
      <w:tr w14:paraId="3CD7805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0DB5229A">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14:textFill>
                  <w14:solidFill>
                    <w14:schemeClr w14:val="tx1"/>
                  </w14:solidFill>
                </w14:textFill>
              </w:rPr>
            </w:pPr>
          </w:p>
        </w:tc>
        <w:tc>
          <w:tcPr>
            <w:tcW w:w="1910" w:type="dxa"/>
            <w:tcBorders>
              <w:tl2br w:val="nil"/>
              <w:tr2bl w:val="nil"/>
            </w:tcBorders>
            <w:vAlign w:val="center"/>
          </w:tcPr>
          <w:p w14:paraId="7346F5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000000" w:themeColor="text1"/>
                <w:kern w:val="2"/>
                <w:sz w:val="21"/>
                <w:szCs w:val="21"/>
                <w:lang w:val="en-US" w:eastAsia="zh-CN" w:bidi="ar-SA"/>
                <w14:textFill>
                  <w14:solidFill>
                    <w14:schemeClr w14:val="tx1"/>
                  </w14:solidFill>
                </w14:textFill>
              </w:rPr>
            </w:pPr>
            <w:r>
              <w:rPr>
                <w:rFonts w:hint="eastAsia" w:eastAsia="方正仿宋_GBK" w:cs="Times New Roman"/>
                <w:color w:val="000000" w:themeColor="text1"/>
                <w:szCs w:val="21"/>
                <w:lang w:val="en-US" w:eastAsia="zh-CN"/>
                <w14:textFill>
                  <w14:solidFill>
                    <w14:schemeClr w14:val="tx1"/>
                  </w14:solidFill>
                </w14:textFill>
              </w:rPr>
              <w:t>可</w:t>
            </w:r>
            <w:r>
              <w:rPr>
                <w:rFonts w:hint="eastAsia" w:ascii="Times New Roman" w:hAnsi="Times New Roman" w:eastAsia="方正仿宋_GBK" w:cs="Times New Roman"/>
                <w:color w:val="000000" w:themeColor="text1"/>
                <w:szCs w:val="21"/>
                <w:lang w:val="en-US" w:eastAsia="zh-CN"/>
                <w14:textFill>
                  <w14:solidFill>
                    <w14:schemeClr w14:val="tx1"/>
                  </w14:solidFill>
                </w14:textFill>
              </w:rPr>
              <w:t>视情增加</w:t>
            </w:r>
          </w:p>
        </w:tc>
        <w:tc>
          <w:tcPr>
            <w:tcW w:w="4769" w:type="dxa"/>
            <w:tcBorders>
              <w:tl2br w:val="nil"/>
              <w:tr2bl w:val="nil"/>
            </w:tcBorders>
            <w:vAlign w:val="center"/>
          </w:tcPr>
          <w:p w14:paraId="01E2E8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color w:val="000000" w:themeColor="text1"/>
                <w:kern w:val="2"/>
                <w:sz w:val="21"/>
                <w:szCs w:val="21"/>
                <w:lang w:val="en-US" w:eastAsia="zh-CN" w:bidi="ar-SA"/>
                <w14:textFill>
                  <w14:solidFill>
                    <w14:schemeClr w14:val="tx1"/>
                  </w14:solidFill>
                </w14:textFill>
              </w:rPr>
            </w:pPr>
          </w:p>
        </w:tc>
        <w:tc>
          <w:tcPr>
            <w:tcW w:w="1406" w:type="dxa"/>
            <w:tcBorders>
              <w:tl2br w:val="nil"/>
              <w:tr2bl w:val="nil"/>
            </w:tcBorders>
            <w:vAlign w:val="center"/>
          </w:tcPr>
          <w:p w14:paraId="6F53E9C6">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kern w:val="2"/>
                <w:sz w:val="21"/>
                <w:szCs w:val="21"/>
                <w:lang w:val="en-US" w:eastAsia="zh-CN" w:bidi="ar-SA"/>
                <w14:textFill>
                  <w14:solidFill>
                    <w14:schemeClr w14:val="tx1"/>
                  </w14:solidFill>
                </w14:textFill>
              </w:rPr>
            </w:pPr>
          </w:p>
        </w:tc>
      </w:tr>
      <w:tr w14:paraId="71B148B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restart"/>
            <w:tcBorders>
              <w:tl2br w:val="nil"/>
              <w:tr2bl w:val="nil"/>
            </w:tcBorders>
            <w:vAlign w:val="center"/>
          </w:tcPr>
          <w:p w14:paraId="575F18E9">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lang w:val="en-US" w:eastAsia="zh-CN"/>
                <w14:textFill>
                  <w14:solidFill>
                    <w14:schemeClr w14:val="tx1"/>
                  </w14:solidFill>
                </w14:textFill>
              </w:rPr>
            </w:pPr>
            <w:r>
              <w:rPr>
                <w:rFonts w:hint="default" w:ascii="Times New Roman" w:hAnsi="Times New Roman" w:eastAsia="方正楷体_GBK" w:cs="Times New Roman"/>
                <w:b/>
                <w:bCs w:val="0"/>
                <w:color w:val="000000" w:themeColor="text1"/>
                <w:szCs w:val="21"/>
                <w:lang w:val="en-US" w:eastAsia="zh-CN"/>
                <w14:textFill>
                  <w14:solidFill>
                    <w14:schemeClr w14:val="tx1"/>
                  </w14:solidFill>
                </w14:textFill>
              </w:rPr>
              <w:t>大型</w:t>
            </w:r>
          </w:p>
          <w:p w14:paraId="508E3E67">
            <w:pPr>
              <w:keepNext w:val="0"/>
              <w:keepLines w:val="0"/>
              <w:suppressLineNumbers w:val="0"/>
              <w:spacing w:before="0" w:beforeAutospacing="0" w:after="0" w:afterAutospacing="0" w:line="0" w:lineRule="atLeast"/>
              <w:ind w:left="0" w:right="0"/>
              <w:jc w:val="center"/>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方正楷体_GBK" w:cs="Times New Roman"/>
                <w:b/>
                <w:bCs w:val="0"/>
                <w:color w:val="000000" w:themeColor="text1"/>
                <w:szCs w:val="21"/>
                <w:lang w:val="en-US" w:eastAsia="zh-CN"/>
                <w14:textFill>
                  <w14:solidFill>
                    <w14:schemeClr w14:val="tx1"/>
                  </w14:solidFill>
                </w14:textFill>
              </w:rPr>
              <w:t>超市</w:t>
            </w:r>
          </w:p>
        </w:tc>
        <w:tc>
          <w:tcPr>
            <w:tcW w:w="1910" w:type="dxa"/>
            <w:tcBorders>
              <w:tl2br w:val="nil"/>
              <w:tr2bl w:val="nil"/>
            </w:tcBorders>
            <w:vAlign w:val="center"/>
          </w:tcPr>
          <w:p w14:paraId="7E2D09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旺豪超市</w:t>
            </w:r>
          </w:p>
        </w:tc>
        <w:tc>
          <w:tcPr>
            <w:tcW w:w="4769" w:type="dxa"/>
            <w:tcBorders>
              <w:tl2br w:val="nil"/>
              <w:tr2bl w:val="nil"/>
            </w:tcBorders>
            <w:vAlign w:val="center"/>
          </w:tcPr>
          <w:p w14:paraId="1BBCBE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负责现场物资保障</w:t>
            </w:r>
            <w:r>
              <w:rPr>
                <w:rFonts w:hint="eastAsia" w:eastAsia="方正仿宋_GBK" w:cs="Times New Roman"/>
                <w:color w:val="000000" w:themeColor="text1"/>
                <w:szCs w:val="21"/>
                <w:lang w:val="en-US" w:eastAsia="zh-CN"/>
                <w14:textFill>
                  <w14:solidFill>
                    <w14:schemeClr w14:val="tx1"/>
                  </w14:solidFill>
                </w14:textFill>
              </w:rPr>
              <w:t>。</w:t>
            </w:r>
          </w:p>
        </w:tc>
        <w:tc>
          <w:tcPr>
            <w:tcW w:w="1406" w:type="dxa"/>
            <w:tcBorders>
              <w:tl2br w:val="nil"/>
              <w:tr2bl w:val="nil"/>
            </w:tcBorders>
            <w:vAlign w:val="center"/>
          </w:tcPr>
          <w:p w14:paraId="64D9B37C">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88281702</w:t>
            </w:r>
          </w:p>
        </w:tc>
      </w:tr>
      <w:tr w14:paraId="77CD2EA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00744CB7">
            <w:pPr>
              <w:keepNext w:val="0"/>
              <w:keepLines w:val="0"/>
              <w:suppressLineNumbers w:val="0"/>
              <w:spacing w:before="0" w:beforeAutospacing="0" w:after="0" w:afterAutospacing="0" w:line="0" w:lineRule="atLeast"/>
              <w:ind w:left="0" w:right="0"/>
              <w:rPr>
                <w:rFonts w:hint="default" w:ascii="Times New Roman" w:hAnsi="Times New Roman" w:cs="Times New Roman"/>
                <w:color w:val="000000" w:themeColor="text1"/>
                <w:szCs w:val="21"/>
                <w14:textFill>
                  <w14:solidFill>
                    <w14:schemeClr w14:val="tx1"/>
                  </w14:solidFill>
                </w14:textFill>
              </w:rPr>
            </w:pPr>
          </w:p>
        </w:tc>
        <w:tc>
          <w:tcPr>
            <w:tcW w:w="1910" w:type="dxa"/>
            <w:tcBorders>
              <w:tl2br w:val="nil"/>
              <w:tr2bl w:val="nil"/>
            </w:tcBorders>
            <w:vAlign w:val="center"/>
          </w:tcPr>
          <w:p w14:paraId="544BC277">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沃美超市</w:t>
            </w:r>
          </w:p>
        </w:tc>
        <w:tc>
          <w:tcPr>
            <w:tcW w:w="4769" w:type="dxa"/>
            <w:tcBorders>
              <w:tl2br w:val="nil"/>
              <w:tr2bl w:val="nil"/>
            </w:tcBorders>
            <w:vAlign w:val="center"/>
          </w:tcPr>
          <w:p w14:paraId="6B4FE9EA">
            <w:pPr>
              <w:keepNext w:val="0"/>
              <w:keepLines w:val="0"/>
              <w:suppressLineNumbers w:val="0"/>
              <w:spacing w:before="0" w:beforeAutospacing="0" w:after="0" w:afterAutospacing="0" w:line="0" w:lineRule="atLeast"/>
              <w:ind w:left="0" w:right="0"/>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负责现场物资保障</w:t>
            </w:r>
            <w:r>
              <w:rPr>
                <w:rFonts w:hint="eastAsia" w:eastAsia="方正仿宋_GBK" w:cs="Times New Roman"/>
                <w:color w:val="000000" w:themeColor="text1"/>
                <w:szCs w:val="21"/>
                <w:lang w:val="en-US" w:eastAsia="zh-CN"/>
                <w14:textFill>
                  <w14:solidFill>
                    <w14:schemeClr w14:val="tx1"/>
                  </w14:solidFill>
                </w14:textFill>
              </w:rPr>
              <w:t>。</w:t>
            </w:r>
          </w:p>
        </w:tc>
        <w:tc>
          <w:tcPr>
            <w:tcW w:w="1406" w:type="dxa"/>
            <w:tcBorders>
              <w:tl2br w:val="nil"/>
              <w:tr2bl w:val="nil"/>
            </w:tcBorders>
            <w:vAlign w:val="center"/>
          </w:tcPr>
          <w:p w14:paraId="6B536930">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88681688</w:t>
            </w:r>
          </w:p>
        </w:tc>
      </w:tr>
      <w:tr w14:paraId="0EA793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90" w:hRule="exact"/>
        </w:trPr>
        <w:tc>
          <w:tcPr>
            <w:tcW w:w="915" w:type="dxa"/>
            <w:tcBorders>
              <w:tl2br w:val="nil"/>
              <w:tr2bl w:val="nil"/>
            </w:tcBorders>
            <w:vAlign w:val="center"/>
          </w:tcPr>
          <w:p w14:paraId="2E8C7708">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lang w:val="en-US" w:eastAsia="zh-CN"/>
                <w14:textFill>
                  <w14:solidFill>
                    <w14:schemeClr w14:val="tx1"/>
                  </w14:solidFill>
                </w14:textFill>
              </w:rPr>
            </w:pPr>
            <w:r>
              <w:rPr>
                <w:rFonts w:hint="eastAsia" w:eastAsia="方正楷体_GBK" w:cs="Times New Roman"/>
                <w:b/>
                <w:bCs w:val="0"/>
                <w:color w:val="000000" w:themeColor="text1"/>
                <w:szCs w:val="21"/>
                <w:lang w:val="en-US" w:eastAsia="zh-CN"/>
                <w14:textFill>
                  <w14:solidFill>
                    <w14:schemeClr w14:val="tx1"/>
                  </w14:solidFill>
                </w14:textFill>
              </w:rPr>
              <w:t>单位技术人员</w:t>
            </w:r>
          </w:p>
        </w:tc>
        <w:tc>
          <w:tcPr>
            <w:tcW w:w="1910" w:type="dxa"/>
            <w:tcBorders>
              <w:tl2br w:val="nil"/>
              <w:tr2bl w:val="nil"/>
            </w:tcBorders>
            <w:vAlign w:val="center"/>
          </w:tcPr>
          <w:p w14:paraId="76362A86">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eastAsia" w:ascii="Times New Roman" w:hAnsi="Times New Roman" w:eastAsia="方正仿宋_GBK" w:cs="Times New Roman"/>
                <w:color w:val="000000" w:themeColor="text1"/>
                <w:szCs w:val="21"/>
                <w:lang w:val="en-US" w:eastAsia="zh-CN"/>
                <w14:textFill>
                  <w14:solidFill>
                    <w14:schemeClr w14:val="tx1"/>
                  </w14:solidFill>
                </w14:textFill>
              </w:rPr>
              <w:t>三亚阳光大酒店</w:t>
            </w:r>
          </w:p>
        </w:tc>
        <w:tc>
          <w:tcPr>
            <w:tcW w:w="4769" w:type="dxa"/>
            <w:tcBorders>
              <w:tl2br w:val="nil"/>
              <w:tr2bl w:val="nil"/>
            </w:tcBorders>
            <w:vAlign w:val="center"/>
          </w:tcPr>
          <w:p w14:paraId="4CA1A101">
            <w:pPr>
              <w:keepNext w:val="0"/>
              <w:keepLines w:val="0"/>
              <w:suppressLineNumbers w:val="0"/>
              <w:tabs>
                <w:tab w:val="left" w:pos="3527"/>
              </w:tabs>
              <w:spacing w:before="0" w:beforeAutospacing="0" w:after="0" w:afterAutospacing="0" w:line="0" w:lineRule="atLeast"/>
              <w:ind w:left="0" w:right="0"/>
              <w:jc w:val="both"/>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负责提供</w:t>
            </w:r>
            <w:r>
              <w:rPr>
                <w:rFonts w:hint="eastAsia" w:eastAsia="方正仿宋_GBK" w:cs="Times New Roman"/>
                <w:color w:val="000000" w:themeColor="text1"/>
                <w:szCs w:val="21"/>
                <w:lang w:val="en-US" w:eastAsia="zh-CN"/>
                <w14:textFill>
                  <w14:solidFill>
                    <w14:schemeClr w14:val="tx1"/>
                  </w14:solidFill>
                </w14:textFill>
              </w:rPr>
              <w:t>建筑物内部消防设施信息，</w:t>
            </w:r>
            <w:r>
              <w:rPr>
                <w:rFonts w:hint="default" w:ascii="Times New Roman" w:hAnsi="Times New Roman" w:eastAsia="方正仿宋_GBK" w:cs="Times New Roman"/>
                <w:color w:val="000000" w:themeColor="text1"/>
                <w:szCs w:val="21"/>
                <w14:textFill>
                  <w14:solidFill>
                    <w14:schemeClr w14:val="tx1"/>
                  </w14:solidFill>
                </w14:textFill>
              </w:rPr>
              <w:t>提供技术支持。</w:t>
            </w:r>
          </w:p>
        </w:tc>
        <w:tc>
          <w:tcPr>
            <w:tcW w:w="1406" w:type="dxa"/>
            <w:tcBorders>
              <w:tl2br w:val="nil"/>
              <w:tr2bl w:val="nil"/>
            </w:tcBorders>
            <w:vAlign w:val="center"/>
          </w:tcPr>
          <w:p w14:paraId="3DDF65E6">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eastAsia" w:eastAsia="方正仿宋_GBK"/>
                <w:szCs w:val="22"/>
                <w:lang w:val="en-US" w:eastAsia="zh-CN"/>
              </w:rPr>
              <w:t>18976147796</w:t>
            </w:r>
          </w:p>
        </w:tc>
      </w:tr>
    </w:tbl>
    <w:p w14:paraId="4392DC66">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outlineLvl w:val="1"/>
        <w:rPr>
          <w:rStyle w:val="22"/>
          <w:rFonts w:hint="eastAsia" w:ascii="Times New Roman" w:hAnsi="Times New Roman" w:eastAsia="方正黑体_GBK" w:cs="Times New Roman"/>
          <w:b w:val="0"/>
          <w:bCs/>
          <w:color w:val="auto"/>
          <w:sz w:val="32"/>
          <w:szCs w:val="32"/>
          <w:lang w:val="en-US" w:eastAsia="zh-CN"/>
        </w:rPr>
      </w:pPr>
    </w:p>
    <w:p w14:paraId="11FA5DA4">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outlineLvl w:val="1"/>
        <w:rPr>
          <w:rStyle w:val="22"/>
          <w:rFonts w:hint="eastAsia" w:ascii="Times New Roman" w:hAnsi="Times New Roman" w:eastAsia="方正黑体_GBK" w:cs="Times New Roman"/>
          <w:b w:val="0"/>
          <w:bCs/>
          <w:color w:val="auto"/>
          <w:sz w:val="32"/>
          <w:szCs w:val="32"/>
          <w:lang w:val="en-US" w:eastAsia="zh-CN"/>
        </w:rPr>
      </w:pPr>
      <w:r>
        <w:rPr>
          <w:rStyle w:val="22"/>
          <w:rFonts w:hint="eastAsia" w:ascii="Times New Roman" w:hAnsi="Times New Roman" w:eastAsia="方正黑体_GBK" w:cs="Times New Roman"/>
          <w:b w:val="0"/>
          <w:bCs/>
          <w:color w:val="auto"/>
          <w:sz w:val="32"/>
          <w:szCs w:val="32"/>
          <w:lang w:val="en-US" w:eastAsia="zh-CN"/>
        </w:rPr>
        <w:t>五、专家库及技术支持</w:t>
      </w:r>
    </w:p>
    <w:tbl>
      <w:tblPr>
        <w:tblStyle w:val="17"/>
        <w:tblW w:w="90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1094"/>
        <w:gridCol w:w="1526"/>
        <w:gridCol w:w="1137"/>
        <w:gridCol w:w="2963"/>
        <w:gridCol w:w="1617"/>
      </w:tblGrid>
      <w:tr w14:paraId="0A6C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721" w:type="dxa"/>
            <w:vAlign w:val="center"/>
          </w:tcPr>
          <w:p w14:paraId="51B876FB">
            <w:pPr>
              <w:keepNext w:val="0"/>
              <w:keepLines w:val="0"/>
              <w:suppressLineNumbers w:val="0"/>
              <w:spacing w:before="0" w:beforeAutospacing="0" w:after="0" w:afterAutospacing="0" w:line="0" w:lineRule="atLeast"/>
              <w:ind w:left="0" w:right="0"/>
              <w:jc w:val="center"/>
              <w:rPr>
                <w:rFonts w:hint="eastAsia" w:ascii="Times New Roman" w:hAnsi="Times New Roman" w:eastAsia="方正楷体_GBK" w:cs="Times New Roman"/>
                <w:b/>
                <w:bCs w:val="0"/>
                <w:szCs w:val="21"/>
                <w:lang w:val="en-US" w:eastAsia="zh-CN"/>
              </w:rPr>
            </w:pPr>
            <w:r>
              <w:rPr>
                <w:rFonts w:hint="default" w:ascii="Times New Roman" w:hAnsi="Times New Roman" w:eastAsia="方正楷体_GBK" w:cs="Times New Roman"/>
                <w:b/>
                <w:bCs w:val="0"/>
                <w:szCs w:val="21"/>
              </w:rPr>
              <w:t>序号</w:t>
            </w:r>
          </w:p>
        </w:tc>
        <w:tc>
          <w:tcPr>
            <w:tcW w:w="1094" w:type="dxa"/>
            <w:vAlign w:val="center"/>
          </w:tcPr>
          <w:p w14:paraId="275E2EDC">
            <w:pPr>
              <w:keepNext w:val="0"/>
              <w:keepLines w:val="0"/>
              <w:suppressLineNumbers w:val="0"/>
              <w:spacing w:before="0" w:beforeAutospacing="0" w:after="0" w:afterAutospacing="0" w:line="0" w:lineRule="atLeast"/>
              <w:ind w:left="0" w:right="0"/>
              <w:jc w:val="center"/>
              <w:rPr>
                <w:rFonts w:hint="eastAsia" w:ascii="Times New Roman" w:hAnsi="Times New Roman" w:eastAsia="方正楷体_GBK" w:cs="Times New Roman"/>
                <w:b/>
                <w:bCs w:val="0"/>
                <w:szCs w:val="21"/>
                <w:lang w:val="en-US" w:eastAsia="zh-CN"/>
              </w:rPr>
            </w:pPr>
            <w:r>
              <w:rPr>
                <w:rFonts w:hint="default" w:ascii="Times New Roman" w:hAnsi="Times New Roman" w:eastAsia="方正楷体_GBK" w:cs="Times New Roman"/>
                <w:b/>
                <w:bCs w:val="0"/>
                <w:szCs w:val="21"/>
              </w:rPr>
              <w:t>姓名</w:t>
            </w:r>
          </w:p>
        </w:tc>
        <w:tc>
          <w:tcPr>
            <w:tcW w:w="1526" w:type="dxa"/>
            <w:vAlign w:val="center"/>
          </w:tcPr>
          <w:p w14:paraId="56108042">
            <w:pPr>
              <w:keepNext w:val="0"/>
              <w:keepLines w:val="0"/>
              <w:suppressLineNumbers w:val="0"/>
              <w:spacing w:before="0" w:beforeAutospacing="0" w:after="0" w:afterAutospacing="0" w:line="0" w:lineRule="atLeast"/>
              <w:ind w:left="0" w:right="0"/>
              <w:jc w:val="center"/>
              <w:rPr>
                <w:rFonts w:hint="eastAsia" w:ascii="Times New Roman" w:hAnsi="Times New Roman" w:eastAsia="方正楷体_GBK" w:cs="Times New Roman"/>
                <w:b/>
                <w:bCs w:val="0"/>
                <w:szCs w:val="21"/>
                <w:lang w:val="en-US" w:eastAsia="zh-CN"/>
              </w:rPr>
            </w:pPr>
            <w:r>
              <w:rPr>
                <w:rFonts w:hint="default" w:ascii="Times New Roman" w:hAnsi="Times New Roman" w:eastAsia="方正楷体_GBK" w:cs="Times New Roman"/>
                <w:b/>
                <w:bCs w:val="0"/>
                <w:szCs w:val="21"/>
              </w:rPr>
              <w:t>专业</w:t>
            </w:r>
            <w:r>
              <w:rPr>
                <w:rFonts w:hint="eastAsia" w:eastAsia="方正楷体_GBK" w:cs="Times New Roman"/>
                <w:b/>
                <w:bCs w:val="0"/>
                <w:szCs w:val="21"/>
                <w:lang w:val="en-US" w:eastAsia="zh-CN"/>
              </w:rPr>
              <w:t>领域</w:t>
            </w:r>
          </w:p>
        </w:tc>
        <w:tc>
          <w:tcPr>
            <w:tcW w:w="1137" w:type="dxa"/>
            <w:vAlign w:val="center"/>
          </w:tcPr>
          <w:p w14:paraId="457B9BC3">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eastAsia" w:eastAsia="方正楷体_GBK" w:cs="Times New Roman"/>
                <w:b/>
                <w:bCs w:val="0"/>
                <w:szCs w:val="21"/>
                <w:lang w:val="en-US" w:eastAsia="zh-CN"/>
              </w:rPr>
              <w:t>职务/职称</w:t>
            </w:r>
          </w:p>
        </w:tc>
        <w:tc>
          <w:tcPr>
            <w:tcW w:w="2963" w:type="dxa"/>
            <w:vAlign w:val="center"/>
          </w:tcPr>
          <w:p w14:paraId="758C7934">
            <w:pPr>
              <w:keepNext w:val="0"/>
              <w:keepLines w:val="0"/>
              <w:suppressLineNumbers w:val="0"/>
              <w:spacing w:before="0" w:beforeAutospacing="0" w:after="0" w:afterAutospacing="0" w:line="0" w:lineRule="atLeast"/>
              <w:ind w:left="0" w:right="0"/>
              <w:jc w:val="center"/>
              <w:rPr>
                <w:rFonts w:hint="eastAsia" w:ascii="Times New Roman" w:hAnsi="Times New Roman" w:eastAsia="方正楷体_GBK" w:cs="Times New Roman"/>
                <w:b/>
                <w:bCs w:val="0"/>
                <w:szCs w:val="21"/>
                <w:lang w:val="en-US" w:eastAsia="zh-CN"/>
              </w:rPr>
            </w:pPr>
            <w:r>
              <w:rPr>
                <w:rFonts w:hint="default" w:ascii="Times New Roman" w:hAnsi="Times New Roman" w:eastAsia="方正楷体_GBK" w:cs="Times New Roman"/>
                <w:b/>
                <w:bCs w:val="0"/>
                <w:szCs w:val="21"/>
              </w:rPr>
              <w:t>工作单位</w:t>
            </w:r>
          </w:p>
        </w:tc>
        <w:tc>
          <w:tcPr>
            <w:tcW w:w="1617" w:type="dxa"/>
            <w:vAlign w:val="center"/>
          </w:tcPr>
          <w:p w14:paraId="562F438D">
            <w:pPr>
              <w:keepNext w:val="0"/>
              <w:keepLines w:val="0"/>
              <w:suppressLineNumbers w:val="0"/>
              <w:spacing w:before="0" w:beforeAutospacing="0" w:after="0" w:afterAutospacing="0" w:line="0" w:lineRule="atLeast"/>
              <w:ind w:left="0" w:right="0"/>
              <w:jc w:val="center"/>
              <w:rPr>
                <w:rFonts w:hint="eastAsia" w:ascii="Times New Roman" w:hAnsi="Times New Roman" w:eastAsia="方正楷体_GBK" w:cs="Times New Roman"/>
                <w:b/>
                <w:bCs w:val="0"/>
                <w:szCs w:val="21"/>
                <w:lang w:val="en-US" w:eastAsia="zh-CN"/>
              </w:rPr>
            </w:pPr>
            <w:r>
              <w:rPr>
                <w:rFonts w:hint="default" w:ascii="Times New Roman" w:hAnsi="Times New Roman" w:eastAsia="方正楷体_GBK" w:cs="Times New Roman"/>
                <w:b/>
                <w:bCs w:val="0"/>
                <w:szCs w:val="21"/>
              </w:rPr>
              <w:t>联系电话</w:t>
            </w:r>
          </w:p>
        </w:tc>
      </w:tr>
      <w:tr w14:paraId="7B4A7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507F1B39">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eastAsia="方正小标宋_GBK" w:cs="Times New Roman"/>
                <w:kern w:val="2"/>
                <w:vertAlign w:val="baseline"/>
                <w:lang w:val="en-US" w:eastAsia="zh-CN"/>
              </w:rPr>
            </w:pPr>
            <w:r>
              <w:rPr>
                <w:rFonts w:hint="default" w:ascii="Times New Roman" w:hAnsi="Times New Roman" w:cs="Times New Roman"/>
                <w:kern w:val="2"/>
                <w:vertAlign w:val="baseline"/>
                <w:lang w:val="en-US" w:eastAsia="zh-CN"/>
              </w:rPr>
              <w:t>1</w:t>
            </w:r>
          </w:p>
        </w:tc>
        <w:tc>
          <w:tcPr>
            <w:tcW w:w="1094" w:type="dxa"/>
            <w:vAlign w:val="center"/>
          </w:tcPr>
          <w:p w14:paraId="2EEFBBBF">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kern w:val="2"/>
                <w:sz w:val="21"/>
                <w:szCs w:val="21"/>
                <w:lang w:val="en-US" w:eastAsia="zh-CN" w:bidi="ar-SA"/>
              </w:rPr>
            </w:pPr>
            <w:r>
              <w:rPr>
                <w:rFonts w:hint="eastAsia" w:ascii="方正仿宋_GBK" w:hAnsi="方正仿宋_GBK" w:eastAsia="方正仿宋_GBK" w:cs="方正仿宋_GBK"/>
                <w:szCs w:val="21"/>
              </w:rPr>
              <w:t>姚腾</w:t>
            </w:r>
          </w:p>
        </w:tc>
        <w:tc>
          <w:tcPr>
            <w:tcW w:w="1526" w:type="dxa"/>
            <w:vAlign w:val="center"/>
          </w:tcPr>
          <w:p w14:paraId="7A7AA82F">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kern w:val="2"/>
                <w:sz w:val="21"/>
                <w:szCs w:val="21"/>
                <w:lang w:val="en-US" w:eastAsia="zh-CN" w:bidi="ar-SA"/>
              </w:rPr>
            </w:pPr>
            <w:r>
              <w:rPr>
                <w:rFonts w:hint="eastAsia" w:ascii="方正仿宋_GBK" w:hAnsi="方正仿宋_GBK" w:eastAsia="方正仿宋_GBK" w:cs="方正仿宋_GBK"/>
                <w:szCs w:val="21"/>
              </w:rPr>
              <w:t>森林防火</w:t>
            </w:r>
          </w:p>
        </w:tc>
        <w:tc>
          <w:tcPr>
            <w:tcW w:w="1137" w:type="dxa"/>
            <w:vAlign w:val="center"/>
          </w:tcPr>
          <w:p w14:paraId="051EFFA3">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kern w:val="2"/>
                <w:sz w:val="21"/>
                <w:szCs w:val="21"/>
                <w:lang w:val="en-US" w:eastAsia="zh-CN" w:bidi="ar-SA"/>
              </w:rPr>
            </w:pPr>
            <w:r>
              <w:rPr>
                <w:rFonts w:hint="eastAsia" w:ascii="方正仿宋_GBK" w:hAnsi="方正仿宋_GBK" w:eastAsia="方正仿宋_GBK" w:cs="方正仿宋_GBK"/>
                <w:szCs w:val="21"/>
              </w:rPr>
              <w:t>科长</w:t>
            </w:r>
          </w:p>
        </w:tc>
        <w:tc>
          <w:tcPr>
            <w:tcW w:w="2963" w:type="dxa"/>
            <w:vAlign w:val="center"/>
          </w:tcPr>
          <w:p w14:paraId="64FA8929">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kern w:val="2"/>
                <w:sz w:val="21"/>
                <w:szCs w:val="21"/>
                <w:lang w:val="en-US" w:eastAsia="zh-CN" w:bidi="ar-SA"/>
              </w:rPr>
            </w:pPr>
            <w:r>
              <w:rPr>
                <w:rFonts w:hint="eastAsia" w:ascii="方正仿宋_GBK" w:hAnsi="方正仿宋_GBK" w:eastAsia="方正仿宋_GBK" w:cs="方正仿宋_GBK"/>
                <w:szCs w:val="21"/>
              </w:rPr>
              <w:t>三亚市应急局火灾防治管理科</w:t>
            </w:r>
          </w:p>
        </w:tc>
        <w:tc>
          <w:tcPr>
            <w:tcW w:w="1617" w:type="dxa"/>
            <w:vAlign w:val="center"/>
          </w:tcPr>
          <w:p w14:paraId="124B1792">
            <w:pPr>
              <w:keepNext w:val="0"/>
              <w:keepLines w:val="0"/>
              <w:suppressLineNumbers w:val="0"/>
              <w:spacing w:before="0" w:beforeAutospacing="0" w:after="0" w:afterAutospacing="0" w:line="320" w:lineRule="exact"/>
              <w:ind w:left="0" w:right="0"/>
              <w:jc w:val="center"/>
              <w:rPr>
                <w:rFonts w:hint="default" w:ascii="Times New Roman" w:hAnsi="Times New Roman" w:eastAsia="方正仿宋_GBK" w:cs="Times New Roman"/>
                <w:kern w:val="2"/>
                <w:sz w:val="21"/>
                <w:szCs w:val="21"/>
                <w:lang w:val="en-US" w:eastAsia="zh-CN" w:bidi="ar-SA"/>
              </w:rPr>
            </w:pPr>
            <w:r>
              <w:rPr>
                <w:rFonts w:hint="default" w:ascii="Times New Roman" w:hAnsi="Times New Roman" w:eastAsia="方正仿宋_GBK" w:cs="Times New Roman"/>
                <w:szCs w:val="21"/>
              </w:rPr>
              <w:t>13976191981</w:t>
            </w:r>
          </w:p>
        </w:tc>
      </w:tr>
      <w:tr w14:paraId="2D921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51CD5D8F">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eastAsia="方正小标宋_GBK" w:cs="Times New Roman"/>
                <w:kern w:val="2"/>
                <w:vertAlign w:val="baseline"/>
                <w:lang w:val="en-US" w:eastAsia="zh-CN"/>
              </w:rPr>
            </w:pPr>
            <w:r>
              <w:rPr>
                <w:rFonts w:hint="default" w:ascii="Times New Roman" w:hAnsi="Times New Roman" w:cs="Times New Roman"/>
                <w:kern w:val="2"/>
                <w:vertAlign w:val="baseline"/>
                <w:lang w:val="en-US" w:eastAsia="zh-CN"/>
              </w:rPr>
              <w:t>2</w:t>
            </w:r>
          </w:p>
        </w:tc>
        <w:tc>
          <w:tcPr>
            <w:tcW w:w="1094" w:type="dxa"/>
            <w:vAlign w:val="center"/>
          </w:tcPr>
          <w:p w14:paraId="085E54BB">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kern w:val="2"/>
                <w:sz w:val="21"/>
                <w:szCs w:val="21"/>
                <w:lang w:val="en-US" w:eastAsia="zh-CN" w:bidi="ar-SA"/>
              </w:rPr>
            </w:pPr>
            <w:r>
              <w:rPr>
                <w:rFonts w:hint="eastAsia" w:ascii="方正仿宋_GBK" w:hAnsi="方正仿宋_GBK" w:eastAsia="方正仿宋_GBK" w:cs="方正仿宋_GBK"/>
                <w:szCs w:val="21"/>
              </w:rPr>
              <w:t>陈锐</w:t>
            </w:r>
          </w:p>
        </w:tc>
        <w:tc>
          <w:tcPr>
            <w:tcW w:w="1526" w:type="dxa"/>
            <w:vAlign w:val="center"/>
          </w:tcPr>
          <w:p w14:paraId="259A6F6F">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kern w:val="2"/>
                <w:sz w:val="21"/>
                <w:szCs w:val="21"/>
                <w:lang w:val="en-US" w:eastAsia="zh-CN" w:bidi="ar-SA"/>
              </w:rPr>
            </w:pPr>
            <w:r>
              <w:rPr>
                <w:rFonts w:hint="eastAsia" w:ascii="方正仿宋_GBK" w:hAnsi="方正仿宋_GBK" w:eastAsia="方正仿宋_GBK" w:cs="方正仿宋_GBK"/>
                <w:szCs w:val="21"/>
              </w:rPr>
              <w:t>应急救援</w:t>
            </w:r>
          </w:p>
        </w:tc>
        <w:tc>
          <w:tcPr>
            <w:tcW w:w="1137" w:type="dxa"/>
            <w:vAlign w:val="center"/>
          </w:tcPr>
          <w:p w14:paraId="7F303370">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kern w:val="2"/>
                <w:sz w:val="21"/>
                <w:szCs w:val="21"/>
                <w:lang w:val="en-US" w:eastAsia="zh-CN" w:bidi="ar-SA"/>
              </w:rPr>
            </w:pPr>
            <w:r>
              <w:rPr>
                <w:rFonts w:hint="eastAsia" w:ascii="方正仿宋_GBK" w:hAnsi="方正仿宋_GBK" w:eastAsia="方正仿宋_GBK" w:cs="方正仿宋_GBK"/>
                <w:szCs w:val="21"/>
              </w:rPr>
              <w:t>工程师</w:t>
            </w:r>
          </w:p>
        </w:tc>
        <w:tc>
          <w:tcPr>
            <w:tcW w:w="2963" w:type="dxa"/>
            <w:vAlign w:val="center"/>
          </w:tcPr>
          <w:p w14:paraId="3E8EC4FF">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kern w:val="2"/>
                <w:sz w:val="21"/>
                <w:szCs w:val="21"/>
                <w:lang w:val="en-US" w:eastAsia="zh-CN" w:bidi="ar-SA"/>
              </w:rPr>
            </w:pPr>
            <w:r>
              <w:rPr>
                <w:rFonts w:hint="eastAsia" w:ascii="方正仿宋_GBK" w:hAnsi="方正仿宋_GBK" w:eastAsia="方正仿宋_GBK" w:cs="方正仿宋_GBK"/>
                <w:szCs w:val="21"/>
              </w:rPr>
              <w:t>三亚市中安应急技术研究院</w:t>
            </w:r>
          </w:p>
        </w:tc>
        <w:tc>
          <w:tcPr>
            <w:tcW w:w="1617" w:type="dxa"/>
            <w:vAlign w:val="center"/>
          </w:tcPr>
          <w:p w14:paraId="31011981">
            <w:pPr>
              <w:keepNext w:val="0"/>
              <w:keepLines w:val="0"/>
              <w:suppressLineNumbers w:val="0"/>
              <w:spacing w:before="0" w:beforeAutospacing="0" w:after="0" w:afterAutospacing="0" w:line="320" w:lineRule="exact"/>
              <w:ind w:left="0" w:right="0"/>
              <w:jc w:val="center"/>
              <w:rPr>
                <w:rFonts w:hint="default" w:ascii="Times New Roman" w:hAnsi="Times New Roman" w:eastAsia="方正仿宋_GBK" w:cs="Times New Roman"/>
                <w:kern w:val="2"/>
                <w:sz w:val="21"/>
                <w:szCs w:val="21"/>
                <w:lang w:val="en-US" w:eastAsia="zh-CN" w:bidi="ar-SA"/>
              </w:rPr>
            </w:pPr>
            <w:r>
              <w:rPr>
                <w:rFonts w:hint="default" w:ascii="Times New Roman" w:hAnsi="Times New Roman" w:eastAsia="方正仿宋_GBK" w:cs="Times New Roman"/>
                <w:szCs w:val="21"/>
              </w:rPr>
              <w:t>13307611988</w:t>
            </w:r>
          </w:p>
        </w:tc>
      </w:tr>
      <w:tr w14:paraId="59E13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1A7B8FB0">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eastAsia="方正小标宋_GBK" w:cs="Times New Roman"/>
                <w:kern w:val="2"/>
                <w:vertAlign w:val="baseline"/>
                <w:lang w:val="en-US" w:eastAsia="zh-CN"/>
              </w:rPr>
            </w:pPr>
            <w:r>
              <w:rPr>
                <w:rFonts w:hint="default" w:ascii="Times New Roman" w:hAnsi="Times New Roman" w:cs="Times New Roman"/>
                <w:kern w:val="2"/>
                <w:vertAlign w:val="baseline"/>
                <w:lang w:val="en-US" w:eastAsia="zh-CN"/>
              </w:rPr>
              <w:t>3</w:t>
            </w:r>
          </w:p>
        </w:tc>
        <w:tc>
          <w:tcPr>
            <w:tcW w:w="1094" w:type="dxa"/>
            <w:vAlign w:val="center"/>
          </w:tcPr>
          <w:p w14:paraId="7C01A617">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kern w:val="2"/>
                <w:sz w:val="21"/>
                <w:szCs w:val="21"/>
                <w:lang w:val="en-US" w:eastAsia="zh-CN" w:bidi="ar-SA"/>
              </w:rPr>
            </w:pPr>
            <w:r>
              <w:rPr>
                <w:rFonts w:hint="eastAsia" w:ascii="方正仿宋_GBK" w:hAnsi="方正仿宋_GBK" w:eastAsia="方正仿宋_GBK" w:cs="方正仿宋_GBK"/>
                <w:szCs w:val="21"/>
              </w:rPr>
              <w:t>姜军</w:t>
            </w:r>
          </w:p>
        </w:tc>
        <w:tc>
          <w:tcPr>
            <w:tcW w:w="1526" w:type="dxa"/>
            <w:vAlign w:val="center"/>
          </w:tcPr>
          <w:p w14:paraId="1DEC3D9C">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kern w:val="2"/>
                <w:sz w:val="21"/>
                <w:szCs w:val="21"/>
                <w:lang w:val="en-US" w:eastAsia="zh-CN" w:bidi="ar-SA"/>
              </w:rPr>
            </w:pPr>
            <w:r>
              <w:rPr>
                <w:rFonts w:hint="eastAsia" w:ascii="方正仿宋_GBK" w:hAnsi="方正仿宋_GBK" w:eastAsia="方正仿宋_GBK" w:cs="方正仿宋_GBK"/>
                <w:szCs w:val="21"/>
              </w:rPr>
              <w:t>蓝天救援</w:t>
            </w:r>
          </w:p>
        </w:tc>
        <w:tc>
          <w:tcPr>
            <w:tcW w:w="1137" w:type="dxa"/>
            <w:vAlign w:val="center"/>
          </w:tcPr>
          <w:p w14:paraId="38B1ECF6">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kern w:val="2"/>
                <w:sz w:val="21"/>
                <w:szCs w:val="21"/>
                <w:lang w:val="en-US" w:eastAsia="zh-CN" w:bidi="ar-SA"/>
              </w:rPr>
            </w:pPr>
            <w:r>
              <w:rPr>
                <w:rFonts w:hint="eastAsia" w:ascii="方正仿宋_GBK" w:hAnsi="方正仿宋_GBK" w:eastAsia="方正仿宋_GBK" w:cs="方正仿宋_GBK"/>
                <w:szCs w:val="21"/>
              </w:rPr>
              <w:t>工程师</w:t>
            </w:r>
          </w:p>
        </w:tc>
        <w:tc>
          <w:tcPr>
            <w:tcW w:w="2963" w:type="dxa"/>
            <w:vAlign w:val="center"/>
          </w:tcPr>
          <w:p w14:paraId="3A28AB8B">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kern w:val="2"/>
                <w:sz w:val="21"/>
                <w:szCs w:val="21"/>
                <w:lang w:val="en-US" w:eastAsia="zh-CN" w:bidi="ar-SA"/>
              </w:rPr>
            </w:pPr>
            <w:r>
              <w:rPr>
                <w:rFonts w:hint="eastAsia" w:ascii="方正仿宋_GBK" w:hAnsi="方正仿宋_GBK" w:eastAsia="方正仿宋_GBK" w:cs="方正仿宋_GBK"/>
                <w:szCs w:val="21"/>
              </w:rPr>
              <w:t>三亚市蓝天志愿救援中心</w:t>
            </w:r>
          </w:p>
        </w:tc>
        <w:tc>
          <w:tcPr>
            <w:tcW w:w="1617" w:type="dxa"/>
            <w:vAlign w:val="center"/>
          </w:tcPr>
          <w:p w14:paraId="69829319">
            <w:pPr>
              <w:keepNext w:val="0"/>
              <w:keepLines w:val="0"/>
              <w:suppressLineNumbers w:val="0"/>
              <w:spacing w:before="0" w:beforeAutospacing="0" w:after="0" w:afterAutospacing="0" w:line="320" w:lineRule="exact"/>
              <w:ind w:left="0" w:right="0"/>
              <w:jc w:val="center"/>
              <w:rPr>
                <w:rFonts w:hint="default" w:ascii="Times New Roman" w:hAnsi="Times New Roman" w:eastAsia="方正仿宋_GBK" w:cs="Times New Roman"/>
                <w:kern w:val="2"/>
                <w:sz w:val="21"/>
                <w:szCs w:val="21"/>
                <w:lang w:val="en-US" w:eastAsia="zh-CN" w:bidi="ar-SA"/>
              </w:rPr>
            </w:pPr>
            <w:r>
              <w:rPr>
                <w:rFonts w:hint="default" w:ascii="Times New Roman" w:hAnsi="Times New Roman" w:eastAsia="方正仿宋_GBK" w:cs="Times New Roman"/>
                <w:szCs w:val="21"/>
              </w:rPr>
              <w:t>13931444869</w:t>
            </w:r>
          </w:p>
        </w:tc>
      </w:tr>
      <w:tr w14:paraId="67009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1ED5A741">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eastAsia="方正小标宋_GBK" w:cs="Times New Roman"/>
                <w:kern w:val="2"/>
                <w:vertAlign w:val="baseline"/>
                <w:lang w:val="en-US" w:eastAsia="zh-CN"/>
              </w:rPr>
            </w:pPr>
            <w:r>
              <w:rPr>
                <w:rFonts w:hint="default" w:ascii="Times New Roman" w:hAnsi="Times New Roman" w:cs="Times New Roman"/>
                <w:kern w:val="2"/>
                <w:vertAlign w:val="baseline"/>
                <w:lang w:val="en-US" w:eastAsia="zh-CN"/>
              </w:rPr>
              <w:t>4</w:t>
            </w:r>
          </w:p>
        </w:tc>
        <w:tc>
          <w:tcPr>
            <w:tcW w:w="1094" w:type="dxa"/>
            <w:vAlign w:val="center"/>
          </w:tcPr>
          <w:p w14:paraId="778AD319">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kern w:val="2"/>
                <w:sz w:val="21"/>
                <w:szCs w:val="21"/>
                <w:lang w:val="en-US" w:eastAsia="zh-CN" w:bidi="ar-SA"/>
              </w:rPr>
            </w:pPr>
            <w:r>
              <w:rPr>
                <w:rFonts w:hint="eastAsia" w:ascii="方正仿宋_GBK" w:hAnsi="方正仿宋_GBK" w:eastAsia="方正仿宋_GBK" w:cs="方正仿宋_GBK"/>
                <w:szCs w:val="21"/>
              </w:rPr>
              <w:t>李久耀</w:t>
            </w:r>
          </w:p>
        </w:tc>
        <w:tc>
          <w:tcPr>
            <w:tcW w:w="1526" w:type="dxa"/>
            <w:vAlign w:val="center"/>
          </w:tcPr>
          <w:p w14:paraId="3EF8A503">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kern w:val="2"/>
                <w:sz w:val="21"/>
                <w:szCs w:val="21"/>
                <w:lang w:val="en-US" w:eastAsia="zh-CN" w:bidi="ar-SA"/>
              </w:rPr>
            </w:pPr>
            <w:r>
              <w:rPr>
                <w:rFonts w:hint="eastAsia" w:ascii="方正仿宋_GBK" w:hAnsi="方正仿宋_GBK" w:eastAsia="方正仿宋_GBK" w:cs="方正仿宋_GBK"/>
                <w:szCs w:val="21"/>
              </w:rPr>
              <w:t>石油燃气</w:t>
            </w:r>
          </w:p>
        </w:tc>
        <w:tc>
          <w:tcPr>
            <w:tcW w:w="1137" w:type="dxa"/>
            <w:vAlign w:val="center"/>
          </w:tcPr>
          <w:p w14:paraId="4AD167A4">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kern w:val="2"/>
                <w:sz w:val="21"/>
                <w:szCs w:val="21"/>
                <w:lang w:val="en-US" w:eastAsia="zh-CN" w:bidi="ar-SA"/>
              </w:rPr>
            </w:pPr>
            <w:r>
              <w:rPr>
                <w:rFonts w:hint="eastAsia" w:ascii="方正仿宋_GBK" w:hAnsi="方正仿宋_GBK" w:eastAsia="方正仿宋_GBK" w:cs="方正仿宋_GBK"/>
                <w:szCs w:val="21"/>
              </w:rPr>
              <w:t>工程师</w:t>
            </w:r>
          </w:p>
        </w:tc>
        <w:tc>
          <w:tcPr>
            <w:tcW w:w="2963" w:type="dxa"/>
            <w:vAlign w:val="center"/>
          </w:tcPr>
          <w:p w14:paraId="31A90715">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kern w:val="2"/>
                <w:sz w:val="21"/>
                <w:szCs w:val="21"/>
                <w:lang w:val="en-US" w:eastAsia="zh-CN" w:bidi="ar-SA"/>
              </w:rPr>
            </w:pPr>
            <w:r>
              <w:rPr>
                <w:rFonts w:hint="eastAsia" w:ascii="方正仿宋_GBK" w:hAnsi="方正仿宋_GBK" w:eastAsia="方正仿宋_GBK" w:cs="方正仿宋_GBK"/>
                <w:szCs w:val="21"/>
              </w:rPr>
              <w:t>海南石油太平洋有限责任公司</w:t>
            </w:r>
          </w:p>
        </w:tc>
        <w:tc>
          <w:tcPr>
            <w:tcW w:w="1617" w:type="dxa"/>
            <w:vAlign w:val="center"/>
          </w:tcPr>
          <w:p w14:paraId="12F00A91">
            <w:pPr>
              <w:keepNext w:val="0"/>
              <w:keepLines w:val="0"/>
              <w:suppressLineNumbers w:val="0"/>
              <w:spacing w:before="0" w:beforeAutospacing="0" w:after="0" w:afterAutospacing="0" w:line="320" w:lineRule="exact"/>
              <w:ind w:left="0" w:right="0"/>
              <w:jc w:val="center"/>
              <w:rPr>
                <w:rFonts w:hint="default" w:ascii="Times New Roman" w:hAnsi="Times New Roman" w:eastAsia="方正仿宋_GBK" w:cs="Times New Roman"/>
                <w:kern w:val="2"/>
                <w:sz w:val="21"/>
                <w:szCs w:val="21"/>
                <w:lang w:val="en-US" w:eastAsia="zh-CN" w:bidi="ar-SA"/>
              </w:rPr>
            </w:pPr>
            <w:r>
              <w:rPr>
                <w:rFonts w:hint="default" w:ascii="Times New Roman" w:hAnsi="Times New Roman" w:eastAsia="方正仿宋_GBK" w:cs="Times New Roman"/>
                <w:szCs w:val="21"/>
              </w:rPr>
              <w:t>13322085319</w:t>
            </w:r>
          </w:p>
        </w:tc>
      </w:tr>
      <w:tr w14:paraId="65BB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7A408D52">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5</w:t>
            </w:r>
          </w:p>
        </w:tc>
        <w:tc>
          <w:tcPr>
            <w:tcW w:w="1094" w:type="dxa"/>
            <w:vAlign w:val="center"/>
          </w:tcPr>
          <w:p w14:paraId="50585EF8">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7011160A">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09D7B381">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4337152E">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321672A6">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79C22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296C929E">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6</w:t>
            </w:r>
          </w:p>
        </w:tc>
        <w:tc>
          <w:tcPr>
            <w:tcW w:w="1094" w:type="dxa"/>
            <w:vAlign w:val="center"/>
          </w:tcPr>
          <w:p w14:paraId="6D20BAEF">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33E02C12">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0BB4B558">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20668C55">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19B2E2D3">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1FAA5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49804323">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7</w:t>
            </w:r>
          </w:p>
        </w:tc>
        <w:tc>
          <w:tcPr>
            <w:tcW w:w="1094" w:type="dxa"/>
            <w:vAlign w:val="center"/>
          </w:tcPr>
          <w:p w14:paraId="36548029">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2767071F">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096475B8">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1C8C394B">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20557369">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5049B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157E0DAA">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8</w:t>
            </w:r>
          </w:p>
        </w:tc>
        <w:tc>
          <w:tcPr>
            <w:tcW w:w="1094" w:type="dxa"/>
            <w:vAlign w:val="center"/>
          </w:tcPr>
          <w:p w14:paraId="4C480CC9">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34885FE6">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72CD977B">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1C804F6C">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3107ED09">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4F996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358B6EF6">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9</w:t>
            </w:r>
          </w:p>
        </w:tc>
        <w:tc>
          <w:tcPr>
            <w:tcW w:w="1094" w:type="dxa"/>
            <w:vAlign w:val="center"/>
          </w:tcPr>
          <w:p w14:paraId="7E2BD706">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7AA7C96E">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7C6ECF62">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694F8BD8">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66D92D52">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70C2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53BD6D4A">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10</w:t>
            </w:r>
          </w:p>
        </w:tc>
        <w:tc>
          <w:tcPr>
            <w:tcW w:w="1094" w:type="dxa"/>
            <w:vAlign w:val="center"/>
          </w:tcPr>
          <w:p w14:paraId="5EE3BCCB">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3C591DF3">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2248CAD0">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3E406777">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503F6A97">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59DFA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21B21990">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11</w:t>
            </w:r>
          </w:p>
        </w:tc>
        <w:tc>
          <w:tcPr>
            <w:tcW w:w="1094" w:type="dxa"/>
            <w:vAlign w:val="center"/>
          </w:tcPr>
          <w:p w14:paraId="7E0FD386">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16C0A76D">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461BF17E">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78B39F28">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70F20F3A">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07C17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06CA90E2">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12</w:t>
            </w:r>
          </w:p>
        </w:tc>
        <w:tc>
          <w:tcPr>
            <w:tcW w:w="1094" w:type="dxa"/>
            <w:vAlign w:val="center"/>
          </w:tcPr>
          <w:p w14:paraId="44E3FAAC">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4421B225">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4A79C279">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5C5BC11A">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10B71A73">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3A141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16EFA667">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13</w:t>
            </w:r>
          </w:p>
        </w:tc>
        <w:tc>
          <w:tcPr>
            <w:tcW w:w="1094" w:type="dxa"/>
            <w:vAlign w:val="center"/>
          </w:tcPr>
          <w:p w14:paraId="3983E11A">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034DEBED">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4A0EFAA8">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1851153F">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2CE87B20">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0C8B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14B1D624">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14</w:t>
            </w:r>
          </w:p>
        </w:tc>
        <w:tc>
          <w:tcPr>
            <w:tcW w:w="1094" w:type="dxa"/>
            <w:vAlign w:val="center"/>
          </w:tcPr>
          <w:p w14:paraId="7E8A8FEE">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12B5C7DB">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5B64260A">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37CB7E54">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7C19170D">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5BE5F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36891F79">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15</w:t>
            </w:r>
          </w:p>
        </w:tc>
        <w:tc>
          <w:tcPr>
            <w:tcW w:w="1094" w:type="dxa"/>
            <w:vAlign w:val="center"/>
          </w:tcPr>
          <w:p w14:paraId="2C9A988A">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726348CE">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15108ED7">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0E4BC703">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6DF5A50C">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3A8E8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1C802CA2">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16</w:t>
            </w:r>
          </w:p>
        </w:tc>
        <w:tc>
          <w:tcPr>
            <w:tcW w:w="1094" w:type="dxa"/>
            <w:vAlign w:val="center"/>
          </w:tcPr>
          <w:p w14:paraId="134F6441">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16CC5C2D">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5CE6273C">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35EF19AF">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090F2116">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5FDDB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0C00E5AD">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17</w:t>
            </w:r>
          </w:p>
        </w:tc>
        <w:tc>
          <w:tcPr>
            <w:tcW w:w="1094" w:type="dxa"/>
            <w:vAlign w:val="center"/>
          </w:tcPr>
          <w:p w14:paraId="33299CFC">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714CD919">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505F8F17">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44BCCF27">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18805985">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2D4D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3068928B">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18</w:t>
            </w:r>
          </w:p>
        </w:tc>
        <w:tc>
          <w:tcPr>
            <w:tcW w:w="1094" w:type="dxa"/>
            <w:vAlign w:val="center"/>
          </w:tcPr>
          <w:p w14:paraId="123AD165">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7B3B1EF2">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4597F8BA">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7565D81C">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2EBEAF6A">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759D9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606A2763">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19</w:t>
            </w:r>
          </w:p>
        </w:tc>
        <w:tc>
          <w:tcPr>
            <w:tcW w:w="1094" w:type="dxa"/>
            <w:vAlign w:val="center"/>
          </w:tcPr>
          <w:p w14:paraId="5663BD92">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36549F26">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7CE4C3DD">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557ECD0E">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3BE36A21">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6DA2A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31CB7634">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20</w:t>
            </w:r>
          </w:p>
        </w:tc>
        <w:tc>
          <w:tcPr>
            <w:tcW w:w="1094" w:type="dxa"/>
            <w:vAlign w:val="center"/>
          </w:tcPr>
          <w:p w14:paraId="725601B5">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2BBCE944">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0ED75F3A">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7C5A7C57">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7AE1B8A7">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7E6CC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69AC312D">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21</w:t>
            </w:r>
          </w:p>
        </w:tc>
        <w:tc>
          <w:tcPr>
            <w:tcW w:w="1094" w:type="dxa"/>
            <w:vAlign w:val="center"/>
          </w:tcPr>
          <w:p w14:paraId="2E288BD8">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37D6EE9B">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132471DE">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10CFDD23">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242C0E87">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32F9C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5BE42E64">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22</w:t>
            </w:r>
          </w:p>
        </w:tc>
        <w:tc>
          <w:tcPr>
            <w:tcW w:w="1094" w:type="dxa"/>
            <w:vAlign w:val="center"/>
          </w:tcPr>
          <w:p w14:paraId="2A1DCA89">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6B786AA5">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11E886F5">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69E1CBCD">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3A513AAF">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31AE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76A16FCF">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23</w:t>
            </w:r>
          </w:p>
        </w:tc>
        <w:tc>
          <w:tcPr>
            <w:tcW w:w="1094" w:type="dxa"/>
            <w:vAlign w:val="center"/>
          </w:tcPr>
          <w:p w14:paraId="62233D3E">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4EA8DC05">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2BDF99CD">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2083E1CE">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34B33A24">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38447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529ECFB9">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24</w:t>
            </w:r>
          </w:p>
        </w:tc>
        <w:tc>
          <w:tcPr>
            <w:tcW w:w="1094" w:type="dxa"/>
            <w:vAlign w:val="center"/>
          </w:tcPr>
          <w:p w14:paraId="3E28166E">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57B6D5CA">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305020D9">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24B8FF56">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11059D61">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357C1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305A5342">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25</w:t>
            </w:r>
          </w:p>
        </w:tc>
        <w:tc>
          <w:tcPr>
            <w:tcW w:w="1094" w:type="dxa"/>
            <w:vAlign w:val="center"/>
          </w:tcPr>
          <w:p w14:paraId="4152121C">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73E3B6BD">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752941B6">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4D9D7223">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41DD2510">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1B76E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33045866">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26</w:t>
            </w:r>
          </w:p>
        </w:tc>
        <w:tc>
          <w:tcPr>
            <w:tcW w:w="1094" w:type="dxa"/>
            <w:vAlign w:val="center"/>
          </w:tcPr>
          <w:p w14:paraId="0773E505">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07B43A97">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5834ED28">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18155E14">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56D1FAF7">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r w14:paraId="13D53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721" w:type="dxa"/>
            <w:vAlign w:val="center"/>
          </w:tcPr>
          <w:p w14:paraId="48A07087">
            <w:pPr>
              <w:pStyle w:val="2"/>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exact"/>
              <w:ind w:left="0" w:right="0"/>
              <w:jc w:val="center"/>
              <w:textAlignment w:val="auto"/>
              <w:rPr>
                <w:rFonts w:hint="default" w:ascii="Times New Roman" w:hAnsi="Times New Roman" w:cs="Times New Roman"/>
                <w:kern w:val="2"/>
                <w:vertAlign w:val="baseline"/>
                <w:lang w:val="en-US" w:eastAsia="zh-CN"/>
              </w:rPr>
            </w:pPr>
            <w:r>
              <w:rPr>
                <w:rFonts w:hint="eastAsia" w:ascii="Times New Roman" w:hAnsi="Times New Roman" w:cs="Times New Roman"/>
                <w:kern w:val="2"/>
                <w:vertAlign w:val="baseline"/>
                <w:lang w:val="en-US" w:eastAsia="zh-CN"/>
              </w:rPr>
              <w:t>27</w:t>
            </w:r>
          </w:p>
        </w:tc>
        <w:tc>
          <w:tcPr>
            <w:tcW w:w="1094" w:type="dxa"/>
            <w:vAlign w:val="center"/>
          </w:tcPr>
          <w:p w14:paraId="01D91491">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526" w:type="dxa"/>
            <w:vAlign w:val="center"/>
          </w:tcPr>
          <w:p w14:paraId="35BFDDE2">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137" w:type="dxa"/>
            <w:vAlign w:val="center"/>
          </w:tcPr>
          <w:p w14:paraId="47CFDE7A">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2963" w:type="dxa"/>
            <w:vAlign w:val="center"/>
          </w:tcPr>
          <w:p w14:paraId="180930A4">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c>
          <w:tcPr>
            <w:tcW w:w="1617" w:type="dxa"/>
            <w:vAlign w:val="center"/>
          </w:tcPr>
          <w:p w14:paraId="18F87CE8">
            <w:pPr>
              <w:keepNext w:val="0"/>
              <w:keepLines w:val="0"/>
              <w:suppressLineNumbers w:val="0"/>
              <w:spacing w:before="0" w:beforeAutospacing="0" w:after="0" w:afterAutospacing="0" w:line="320" w:lineRule="exact"/>
              <w:ind w:left="0" w:right="0"/>
              <w:jc w:val="center"/>
              <w:rPr>
                <w:rFonts w:hint="eastAsia" w:ascii="方正仿宋_GBK" w:hAnsi="方正仿宋_GBK" w:eastAsia="方正仿宋_GBK" w:cs="方正仿宋_GBK"/>
                <w:szCs w:val="21"/>
              </w:rPr>
            </w:pPr>
          </w:p>
        </w:tc>
      </w:tr>
    </w:tbl>
    <w:p w14:paraId="76DD0B53">
      <w:pPr>
        <w:pStyle w:val="2"/>
        <w:rPr>
          <w:rStyle w:val="22"/>
          <w:rFonts w:hint="eastAsia" w:ascii="Times New Roman" w:hAnsi="Times New Roman" w:eastAsia="方正黑体_GBK" w:cs="Times New Roman"/>
          <w:b w:val="0"/>
          <w:bCs/>
          <w:color w:val="auto"/>
          <w:sz w:val="32"/>
          <w:szCs w:val="32"/>
          <w:lang w:val="en-US" w:eastAsia="zh-CN"/>
        </w:rPr>
      </w:pPr>
    </w:p>
    <w:p w14:paraId="33787A94">
      <w:pPr>
        <w:pStyle w:val="2"/>
        <w:rPr>
          <w:rFonts w:hint="eastAsia" w:ascii="方正黑体_GBK" w:hAnsi="方正黑体_GBK" w:eastAsia="方正黑体_GBK" w:cs="方正黑体_GBK"/>
          <w:b/>
          <w:sz w:val="28"/>
          <w:szCs w:val="28"/>
          <w:lang w:val="en-US" w:eastAsia="zh-CN"/>
        </w:rPr>
      </w:pPr>
      <w:r>
        <w:rPr>
          <w:rStyle w:val="22"/>
          <w:rFonts w:hint="eastAsia" w:ascii="Times New Roman" w:hAnsi="Times New Roman" w:eastAsia="方正黑体_GBK" w:cs="Times New Roman"/>
          <w:b w:val="0"/>
          <w:bCs/>
          <w:color w:val="auto"/>
          <w:sz w:val="32"/>
          <w:szCs w:val="32"/>
          <w:lang w:val="en-US" w:eastAsia="zh-CN"/>
        </w:rPr>
        <w:t>六</w:t>
      </w:r>
      <w:r>
        <w:rPr>
          <w:rStyle w:val="22"/>
          <w:rFonts w:hint="default" w:ascii="Times New Roman" w:hAnsi="Times New Roman" w:eastAsia="方正黑体_GBK" w:cs="Times New Roman"/>
          <w:b w:val="0"/>
          <w:bCs/>
          <w:color w:val="auto"/>
          <w:sz w:val="32"/>
          <w:szCs w:val="32"/>
          <w:lang w:val="en-US" w:eastAsia="zh-CN"/>
        </w:rPr>
        <w:t>、通信方式</w:t>
      </w:r>
    </w:p>
    <w:p w14:paraId="170185C8">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center"/>
        <w:textAlignment w:val="auto"/>
        <w:outlineLvl w:val="1"/>
        <w:rPr>
          <w:rStyle w:val="22"/>
          <w:rFonts w:hint="eastAsia" w:ascii="方正小标宋_GBK" w:hAnsi="方正小标宋_GBK" w:eastAsia="方正小标宋_GBK" w:cs="方正小标宋_GBK"/>
          <w:b w:val="0"/>
          <w:bCs/>
          <w:color w:val="auto"/>
          <w:sz w:val="28"/>
          <w:szCs w:val="28"/>
          <w:lang w:val="en-US" w:eastAsia="zh-CN"/>
        </w:rPr>
      </w:pPr>
      <w:r>
        <w:rPr>
          <w:rFonts w:hint="eastAsia" w:ascii="方正小标宋_GBK" w:hAnsi="方正小标宋_GBK" w:eastAsia="方正小标宋_GBK" w:cs="方正小标宋_GBK"/>
          <w:i w:val="0"/>
          <w:iCs w:val="0"/>
          <w:color w:val="000000"/>
          <w:kern w:val="0"/>
          <w:sz w:val="28"/>
          <w:szCs w:val="28"/>
          <w:u w:val="none"/>
          <w:lang w:val="en-US" w:eastAsia="zh-CN" w:bidi="ar"/>
        </w:rPr>
        <w:t>消防安保通信呼号表</w:t>
      </w:r>
    </w:p>
    <w:tbl>
      <w:tblPr>
        <w:tblStyle w:val="16"/>
        <w:tblW w:w="9534" w:type="dxa"/>
        <w:tblInd w:w="-22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78"/>
        <w:gridCol w:w="3156"/>
        <w:gridCol w:w="2216"/>
        <w:gridCol w:w="1284"/>
      </w:tblGrid>
      <w:tr w14:paraId="2A3F7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exact"/>
        </w:trPr>
        <w:tc>
          <w:tcPr>
            <w:tcW w:w="9534"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2DC4EA0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center"/>
              <w:rPr>
                <w:rFonts w:hint="default" w:ascii="Times New Roman" w:hAnsi="Times New Roman" w:eastAsia="宋体" w:cs="Times New Roman"/>
                <w:i w:val="0"/>
                <w:iCs w:val="0"/>
                <w:color w:val="000000"/>
                <w:sz w:val="24"/>
                <w:szCs w:val="24"/>
                <w:u w:val="none"/>
              </w:rPr>
            </w:pPr>
            <w:r>
              <w:rPr>
                <w:rFonts w:hint="eastAsia" w:ascii="方正黑体_GBK" w:hAnsi="方正黑体_GBK" w:eastAsia="方正黑体_GBK" w:cs="方正黑体_GBK"/>
                <w:szCs w:val="21"/>
                <w:lang w:val="en-US" w:eastAsia="zh-CN"/>
              </w:rPr>
              <w:t>总指挥部</w:t>
            </w:r>
          </w:p>
        </w:tc>
      </w:tr>
      <w:tr w14:paraId="49316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21BF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金红兵</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ADE17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总队01</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7F77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雷进德</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16BD0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总队02</w:t>
            </w:r>
          </w:p>
        </w:tc>
      </w:tr>
      <w:tr w14:paraId="44522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1A9DA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余德炎</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3775E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总队03</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99E2F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辜振宁</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D50A0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总队04</w:t>
            </w:r>
          </w:p>
        </w:tc>
      </w:tr>
      <w:tr w14:paraId="20C11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FBA42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陈小能</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1B2F5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三亚01</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BA9DA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汪云峰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68CC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三亚02</w:t>
            </w:r>
          </w:p>
        </w:tc>
      </w:tr>
      <w:tr w14:paraId="5053A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DBDBC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晏小波</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3365A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三亚03</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FE217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杨植昇</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8A339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三亚031</w:t>
            </w:r>
          </w:p>
        </w:tc>
      </w:tr>
      <w:tr w14:paraId="1340D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9E66AC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杨小澎</w:t>
            </w:r>
          </w:p>
        </w:tc>
        <w:tc>
          <w:tcPr>
            <w:tcW w:w="315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1A9C68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三亚04</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2BD3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邱春苗</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9A0E1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三亚041</w:t>
            </w:r>
          </w:p>
        </w:tc>
      </w:tr>
      <w:tr w14:paraId="7FE01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CBF7C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c>
          <w:tcPr>
            <w:tcW w:w="31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C0D9C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A67CE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邢增行</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1EF60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三亚042</w:t>
            </w:r>
          </w:p>
        </w:tc>
      </w:tr>
      <w:tr w14:paraId="725AF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07A24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孙    亮</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7EED8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三亚05</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035A0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陈家杰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8A3DD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三亚051</w:t>
            </w:r>
          </w:p>
        </w:tc>
      </w:tr>
      <w:tr w14:paraId="4AC72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4EAE80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谢    圣</w:t>
            </w:r>
          </w:p>
        </w:tc>
        <w:tc>
          <w:tcPr>
            <w:tcW w:w="315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B7E9DB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三亚06</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A24C2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孙兴丰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C728B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三亚061</w:t>
            </w:r>
          </w:p>
        </w:tc>
      </w:tr>
      <w:tr w14:paraId="260EF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9D604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c>
          <w:tcPr>
            <w:tcW w:w="31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192AE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0499A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田泽冠</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CEC3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三亚062</w:t>
            </w:r>
          </w:p>
        </w:tc>
      </w:tr>
      <w:tr w14:paraId="4F9DB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C437BC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张    伟</w:t>
            </w:r>
          </w:p>
        </w:tc>
        <w:tc>
          <w:tcPr>
            <w:tcW w:w="315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228497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三亚07</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6B195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陈忠平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3C7B6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三亚071</w:t>
            </w:r>
          </w:p>
        </w:tc>
      </w:tr>
      <w:tr w14:paraId="05CEC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4" w:hRule="exact"/>
        </w:trPr>
        <w:tc>
          <w:tcPr>
            <w:tcW w:w="287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3984A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c>
          <w:tcPr>
            <w:tcW w:w="31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1F6229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74477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汪大光</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82DB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三亚072</w:t>
            </w:r>
          </w:p>
        </w:tc>
      </w:tr>
      <w:tr w14:paraId="1163D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9534"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5DCE598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eastAsia" w:ascii="方正黑体_GBK" w:hAnsi="方正黑体_GBK" w:eastAsia="方正黑体_GBK" w:cs="方正黑体_GBK"/>
                <w:szCs w:val="21"/>
                <w:lang w:val="en-US" w:eastAsia="zh-CN"/>
              </w:rPr>
              <w:t>分指挥部</w:t>
            </w:r>
          </w:p>
        </w:tc>
      </w:tr>
      <w:tr w14:paraId="214F9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EC6F3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王俊波</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4C3DC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吉阳01</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B7ED9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吴奇明</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3F8F0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天涯01</w:t>
            </w:r>
          </w:p>
        </w:tc>
      </w:tr>
      <w:tr w14:paraId="3C2A5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C7461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舒金华</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DAE31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海棠01</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519E5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江    帅</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DACF3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崖州01</w:t>
            </w:r>
          </w:p>
        </w:tc>
      </w:tr>
      <w:tr w14:paraId="37078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9534"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25F27B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方正黑体_GBK" w:hAnsi="方正黑体_GBK" w:eastAsia="方正黑体_GBK" w:cs="方正黑体_GBK"/>
                <w:szCs w:val="21"/>
                <w:lang w:val="en-US" w:eastAsia="zh-CN"/>
              </w:rPr>
              <w:t>酒店防火组</w:t>
            </w:r>
          </w:p>
        </w:tc>
      </w:tr>
      <w:tr w14:paraId="59716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2F0C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方正楷体_GBK" w:hAnsi="方正楷体_GBK" w:eastAsia="方正楷体_GBK" w:cs="方正楷体_GBK"/>
                <w:szCs w:val="21"/>
              </w:rPr>
            </w:pPr>
            <w:r>
              <w:rPr>
                <w:rFonts w:hint="eastAsia" w:ascii="方正楷体_GBK" w:hAnsi="方正楷体_GBK" w:eastAsia="方正楷体_GBK" w:cs="方正楷体_GBK"/>
                <w:szCs w:val="21"/>
                <w:lang w:val="en-US" w:eastAsia="zh-CN"/>
              </w:rPr>
              <w:t>入住酒店</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7B7F8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方正楷体_GBK" w:hAnsi="方正楷体_GBK" w:eastAsia="方正楷体_GBK" w:cs="方正楷体_GBK"/>
                <w:szCs w:val="21"/>
              </w:rPr>
            </w:pPr>
            <w:r>
              <w:rPr>
                <w:rFonts w:hint="eastAsia" w:ascii="方正楷体_GBK" w:hAnsi="方正楷体_GBK" w:eastAsia="方正楷体_GBK" w:cs="方正楷体_GBK"/>
                <w:szCs w:val="21"/>
                <w:lang w:val="en-US" w:eastAsia="zh-CN"/>
              </w:rPr>
              <w:t>入住人员类型</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64F8A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方正楷体_GBK" w:hAnsi="方正楷体_GBK" w:eastAsia="方正楷体_GBK" w:cs="方正楷体_GBK"/>
                <w:szCs w:val="21"/>
              </w:rPr>
            </w:pPr>
            <w:r>
              <w:rPr>
                <w:rFonts w:hint="eastAsia" w:ascii="方正楷体_GBK" w:hAnsi="方正楷体_GBK" w:eastAsia="方正楷体_GBK" w:cs="方正楷体_GBK"/>
                <w:szCs w:val="21"/>
                <w:lang w:val="en-US" w:eastAsia="zh-CN"/>
              </w:rPr>
              <w:t>责任人</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BE061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方正楷体_GBK" w:hAnsi="方正楷体_GBK" w:eastAsia="方正楷体_GBK" w:cs="方正楷体_GBK"/>
                <w:szCs w:val="21"/>
              </w:rPr>
            </w:pPr>
            <w:r>
              <w:rPr>
                <w:rFonts w:hint="eastAsia" w:ascii="方正楷体_GBK" w:hAnsi="方正楷体_GBK" w:eastAsia="方正楷体_GBK" w:cs="方正楷体_GBK"/>
                <w:szCs w:val="21"/>
                <w:lang w:val="en-US" w:eastAsia="zh-CN"/>
              </w:rPr>
              <w:t>代号</w:t>
            </w:r>
          </w:p>
        </w:tc>
      </w:tr>
      <w:tr w14:paraId="41B35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A9ED9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三亚湾红树林度假世界（椰林、大王、皇后、棕榈）</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28F3D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运动员驻地</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E902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李荣威</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60DFD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红树林01</w:t>
            </w:r>
          </w:p>
        </w:tc>
      </w:tr>
      <w:tr w14:paraId="64675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87FFD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鹿回头国宾馆</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7A0E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党和国家领导人及随员</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445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严荣松</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32008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鹿回头01</w:t>
            </w:r>
          </w:p>
        </w:tc>
      </w:tr>
      <w:tr w14:paraId="38141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AB082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三亚康年酒店</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E90BC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总部酒店和亚奥理事会大家庭（OCA）</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D279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李治平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C1AA2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康年01</w:t>
            </w:r>
          </w:p>
        </w:tc>
      </w:tr>
      <w:tr w14:paraId="66274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46FB2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三亚京海国际假日酒店</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0CA8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媒体记者自费酒店（媒体中心）</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C0497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李治平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70CE1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66E01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932FF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三亚山海天JW万豪酒店</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AC2D6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国际政要及随员</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2390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严荣松</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8C23D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2C342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8F8D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三亚丽禾温德姆酒店</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B8C44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OCA客人及国内嘉宾</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693B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李治平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96518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0338D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D1324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海旅君澜三亚湾迎宾馆</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71AC5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组委会和省部级领导及随员</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B1B3D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李治平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4922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3F323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47C17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三亚夏日酒店</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9E7D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筹委会领导及随员</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6C99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李荣威</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D5375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6695D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C13B6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三亚阳光大酒店</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97C91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自费国际嘉宾+赞助商</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F7D8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李治平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F8E03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09721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C1A8C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三亚天成中央海岸海景酒店</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BEC5E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NOC自费嘉宾人员</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15823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吴鹏飞</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62B99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中央海岸01</w:t>
            </w:r>
          </w:p>
        </w:tc>
      </w:tr>
      <w:tr w14:paraId="236F4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FDC16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三亚国光豪生度假酒店</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91D29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技术官员</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75F08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李治平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36AE8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0FE19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D4831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三亚胜意海景酒店</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97EF8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技术官员</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390ED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谢正军</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EF246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胜意01</w:t>
            </w:r>
          </w:p>
        </w:tc>
      </w:tr>
      <w:tr w14:paraId="75D42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BCD81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三亚中心皇冠假日酒店</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C53DA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反兴奋剂工作人员</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9BD95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王立</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52230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皇冠假日01</w:t>
            </w:r>
          </w:p>
        </w:tc>
      </w:tr>
      <w:tr w14:paraId="40493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CAA4F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三亚君达海景酒店</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D77A4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媒体自费酒店</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A808A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李治平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D5E8A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5602C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129C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三亚天通富禾酒店</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3B75A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媒体自费酒店</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3B167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李治平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AD0E7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03CA5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15105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三亚凤凰水城凯莱度假酒店</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0D4A0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筹委会工作人员和语言服务志愿者</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58AC1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李荣威</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5DE40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32A4A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BBD7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三亚海立方度假酒店</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4C4A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筹委会工作人员和语言服务志愿者</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16E38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李治平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D56A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5A6DB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exact"/>
        </w:trPr>
        <w:tc>
          <w:tcPr>
            <w:tcW w:w="9534"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24A776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方正黑体_GBK" w:hAnsi="方正黑体_GBK" w:eastAsia="方正黑体_GBK" w:cs="方正黑体_GBK"/>
                <w:szCs w:val="21"/>
                <w:lang w:val="en-US" w:eastAsia="zh-CN"/>
              </w:rPr>
              <w:t>比赛场馆防火组</w:t>
            </w:r>
          </w:p>
        </w:tc>
      </w:tr>
      <w:tr w14:paraId="4ED6C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C8623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方正楷体_GBK" w:hAnsi="方正楷体_GBK" w:eastAsia="方正楷体_GBK" w:cs="方正楷体_GBK"/>
                <w:szCs w:val="21"/>
              </w:rPr>
            </w:pPr>
            <w:r>
              <w:rPr>
                <w:rFonts w:hint="eastAsia" w:ascii="方正楷体_GBK" w:hAnsi="方正楷体_GBK" w:eastAsia="方正楷体_GBK" w:cs="方正楷体_GBK"/>
                <w:szCs w:val="21"/>
                <w:lang w:val="en-US" w:eastAsia="zh-CN"/>
              </w:rPr>
              <w:t>比赛场地</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1979A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方正楷体_GBK" w:hAnsi="方正楷体_GBK" w:eastAsia="方正楷体_GBK" w:cs="方正楷体_GBK"/>
                <w:szCs w:val="21"/>
              </w:rPr>
            </w:pPr>
            <w:r>
              <w:rPr>
                <w:rFonts w:hint="eastAsia" w:ascii="方正楷体_GBK" w:hAnsi="方正楷体_GBK" w:eastAsia="方正楷体_GBK" w:cs="方正楷体_GBK"/>
                <w:szCs w:val="21"/>
                <w:lang w:val="en-US" w:eastAsia="zh-CN"/>
              </w:rPr>
              <w:t>赛事类型</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3F00D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方正楷体_GBK" w:hAnsi="方正楷体_GBK" w:eastAsia="方正楷体_GBK" w:cs="方正楷体_GBK"/>
                <w:szCs w:val="21"/>
              </w:rPr>
            </w:pPr>
            <w:r>
              <w:rPr>
                <w:rFonts w:hint="eastAsia" w:ascii="方正楷体_GBK" w:hAnsi="方正楷体_GBK" w:eastAsia="方正楷体_GBK" w:cs="方正楷体_GBK"/>
                <w:szCs w:val="21"/>
                <w:lang w:val="en-US" w:eastAsia="zh-CN"/>
              </w:rPr>
              <w:t>责任人</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FBE2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方正楷体_GBK" w:hAnsi="方正楷体_GBK" w:eastAsia="方正楷体_GBK" w:cs="方正楷体_GBK"/>
                <w:szCs w:val="21"/>
              </w:rPr>
            </w:pPr>
            <w:r>
              <w:rPr>
                <w:rFonts w:hint="eastAsia" w:ascii="方正楷体_GBK" w:hAnsi="方正楷体_GBK" w:eastAsia="方正楷体_GBK" w:cs="方正楷体_GBK"/>
                <w:szCs w:val="21"/>
                <w:lang w:val="en-US" w:eastAsia="zh-CN"/>
              </w:rPr>
              <w:t>代号</w:t>
            </w:r>
          </w:p>
        </w:tc>
      </w:tr>
      <w:tr w14:paraId="37A0C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DE27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天涯海角竞赛场馆</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2DBB1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排球、攀岩、手球</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43DD5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both"/>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 xml:space="preserve">王 </w:t>
            </w:r>
            <w:r>
              <w:rPr>
                <w:rFonts w:hint="eastAsia" w:ascii="Times New Roman" w:hAnsi="Times New Roman" w:eastAsia="方正仿宋_GBK" w:cs="Times New Roman"/>
                <w:szCs w:val="21"/>
                <w:lang w:val="en-US" w:eastAsia="zh-CN"/>
              </w:rPr>
              <w:t xml:space="preserve"> 闯</w:t>
            </w:r>
            <w:r>
              <w:rPr>
                <w:rFonts w:hint="default" w:ascii="Times New Roman" w:hAnsi="Times New Roman" w:eastAsia="方正仿宋_GBK" w:cs="Times New Roman"/>
                <w:szCs w:val="21"/>
                <w:lang w:val="en-US" w:eastAsia="zh-CN"/>
              </w:rPr>
              <w:t>18876658956</w:t>
            </w:r>
            <w:r>
              <w:rPr>
                <w:rFonts w:hint="default" w:ascii="Times New Roman" w:hAnsi="Times New Roman" w:eastAsia="方正仿宋_GBK" w:cs="Times New Roman"/>
                <w:szCs w:val="21"/>
                <w:lang w:val="en-US" w:eastAsia="zh-CN"/>
              </w:rPr>
              <w:br w:type="textWrapping"/>
            </w:r>
            <w:r>
              <w:rPr>
                <w:rFonts w:hint="default" w:ascii="Times New Roman" w:hAnsi="Times New Roman" w:eastAsia="方正仿宋_GBK" w:cs="Times New Roman"/>
                <w:szCs w:val="21"/>
                <w:lang w:val="en-US" w:eastAsia="zh-CN"/>
              </w:rPr>
              <w:t>王炳平18417195599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BC4D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2CE9C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51C1B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凤凰岛竞赛场馆</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4536E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沙滩田径</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6CC66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吴鹏飞18289892300</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F6316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092B2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665AB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御海路竞赛场馆</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54CCD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足球、台克球、摔跤、柔术</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C2105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李治平15120880243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659CF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6DD88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C2585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海虹广场竞赛场馆</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AA5BC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帆船</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87B5D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张俐霖18289395596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E108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4E6FE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E1E0A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摄影基地竞赛场馆</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24832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铁人三项</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FE19A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李荣威15120665771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AA352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32864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8A0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海月广场竞赛场馆</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18E05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游泳、卡巴迪</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E2D71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谢正军13876758087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F65B6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5706B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97530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三亚河竞赛场馆</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EA9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龙舟</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14E5F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韩   博15109882029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7B876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6D7F1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5F708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白鹭体育中心竞赛场馆</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FA9DE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篮球</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BB24A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伍鼎湾13518892110</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AEF4F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3396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FCE0F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技师学院体育馆</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023C9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板式网球</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806D1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杨慧君18876725926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8D131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r w14:paraId="2F2BE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exact"/>
        </w:trPr>
        <w:tc>
          <w:tcPr>
            <w:tcW w:w="28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8BEB7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亚沙公园指环广场</w:t>
            </w:r>
          </w:p>
        </w:tc>
        <w:tc>
          <w:tcPr>
            <w:tcW w:w="31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C614E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开闭幕式</w:t>
            </w:r>
          </w:p>
        </w:tc>
        <w:tc>
          <w:tcPr>
            <w:tcW w:w="2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CC3B1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王  闯18876658956</w:t>
            </w:r>
            <w:r>
              <w:rPr>
                <w:rFonts w:hint="default" w:ascii="Times New Roman" w:hAnsi="Times New Roman" w:eastAsia="方正仿宋_GBK" w:cs="Times New Roman"/>
                <w:szCs w:val="21"/>
                <w:lang w:val="en-US" w:eastAsia="zh-CN"/>
              </w:rPr>
              <w:br w:type="textWrapping"/>
            </w:r>
            <w:r>
              <w:rPr>
                <w:rFonts w:hint="default" w:ascii="Times New Roman" w:hAnsi="Times New Roman" w:eastAsia="方正仿宋_GBK" w:cs="Times New Roman"/>
                <w:szCs w:val="21"/>
                <w:lang w:val="en-US" w:eastAsia="zh-CN"/>
              </w:rPr>
              <w:t>王炳平18417195599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35224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Times New Roman" w:hAnsi="Times New Roman" w:eastAsia="方正仿宋_GBK" w:cs="Times New Roman"/>
                <w:szCs w:val="21"/>
              </w:rPr>
            </w:pPr>
          </w:p>
        </w:tc>
      </w:tr>
    </w:tbl>
    <w:p w14:paraId="5EF2207B">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outlineLvl w:val="1"/>
        <w:rPr>
          <w:rStyle w:val="22"/>
          <w:rFonts w:hint="default" w:ascii="Times New Roman" w:hAnsi="Times New Roman" w:eastAsia="方正黑体_GBK" w:cs="Times New Roman"/>
          <w:b w:val="0"/>
          <w:bCs/>
          <w:color w:val="auto"/>
          <w:sz w:val="32"/>
          <w:szCs w:val="32"/>
          <w:lang w:val="en-US" w:eastAsia="zh-CN"/>
        </w:rPr>
      </w:pPr>
      <w:bookmarkStart w:id="33" w:name="_Toc20691"/>
      <w:bookmarkStart w:id="34" w:name="_Toc25077"/>
      <w:bookmarkStart w:id="35" w:name="_Toc16226"/>
      <w:bookmarkStart w:id="36" w:name="_Toc27314"/>
      <w:bookmarkStart w:id="37" w:name="_Toc2271"/>
      <w:r>
        <w:rPr>
          <w:rStyle w:val="22"/>
          <w:rFonts w:hint="eastAsia" w:ascii="Times New Roman" w:hAnsi="Times New Roman" w:eastAsia="方正黑体_GBK" w:cs="Times New Roman"/>
          <w:b w:val="0"/>
          <w:bCs/>
          <w:color w:val="auto"/>
          <w:sz w:val="32"/>
          <w:szCs w:val="32"/>
          <w:lang w:val="en-US" w:eastAsia="zh-CN"/>
        </w:rPr>
        <w:t>七</w:t>
      </w:r>
      <w:r>
        <w:rPr>
          <w:rStyle w:val="22"/>
          <w:rFonts w:hint="default" w:ascii="Times New Roman" w:hAnsi="Times New Roman" w:eastAsia="方正黑体_GBK" w:cs="Times New Roman"/>
          <w:b w:val="0"/>
          <w:bCs/>
          <w:color w:val="auto"/>
          <w:sz w:val="32"/>
          <w:szCs w:val="32"/>
          <w:lang w:val="en-US" w:eastAsia="zh-CN"/>
        </w:rPr>
        <w:t>、战勤保障</w:t>
      </w:r>
    </w:p>
    <w:tbl>
      <w:tblPr>
        <w:tblStyle w:val="16"/>
        <w:tblW w:w="9080" w:type="dxa"/>
        <w:tblInd w:w="-57"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953"/>
        <w:gridCol w:w="4521"/>
        <w:gridCol w:w="2606"/>
      </w:tblGrid>
      <w:tr w14:paraId="5A820FB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844" w:hRule="atLeast"/>
        </w:trPr>
        <w:tc>
          <w:tcPr>
            <w:tcW w:w="6474" w:type="dxa"/>
            <w:gridSpan w:val="2"/>
            <w:tcBorders>
              <w:tl2br w:val="nil"/>
              <w:tr2bl w:val="nil"/>
            </w:tcBorders>
            <w:vAlign w:val="top"/>
          </w:tcPr>
          <w:p w14:paraId="51D930DA">
            <w:pPr>
              <w:keepNext w:val="0"/>
              <w:keepLines w:val="0"/>
              <w:suppressLineNumbers w:val="0"/>
              <w:spacing w:before="0" w:beforeAutospacing="0" w:after="0" w:afterAutospacing="0" w:line="0" w:lineRule="atLeast"/>
              <w:ind w:left="0" w:right="0"/>
              <w:jc w:val="center"/>
              <w:rPr>
                <w:rFonts w:hint="eastAsia" w:ascii="方正黑体_GBK" w:hAnsi="方正黑体_GBK" w:eastAsia="方正黑体_GBK" w:cs="方正黑体_GBK"/>
                <w:b/>
                <w:bCs/>
                <w:szCs w:val="21"/>
              </w:rPr>
            </w:pPr>
            <w:r>
              <w:rPr>
                <w:rFonts w:hint="eastAsia" w:ascii="方正黑体_GBK" w:hAnsi="方正黑体_GBK" w:eastAsia="方正黑体_GBK" w:cs="方正黑体_GBK"/>
                <w:sz w:val="21"/>
                <w:szCs w:val="22"/>
              </w:rPr>
              <mc:AlternateContent>
                <mc:Choice Requires="wps">
                  <w:drawing>
                    <wp:anchor distT="0" distB="0" distL="114300" distR="114300" simplePos="0" relativeHeight="251669504" behindDoc="0" locked="0" layoutInCell="1" allowOverlap="1">
                      <wp:simplePos x="0" y="0"/>
                      <wp:positionH relativeFrom="column">
                        <wp:posOffset>3307715</wp:posOffset>
                      </wp:positionH>
                      <wp:positionV relativeFrom="paragraph">
                        <wp:posOffset>26670</wp:posOffset>
                      </wp:positionV>
                      <wp:extent cx="648970" cy="2540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648970" cy="254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57EABB">
                                  <w:pPr>
                                    <w:rPr>
                                      <w:rFonts w:hint="eastAsia" w:ascii="方正黑体_GBK" w:hAnsi="方正黑体_GBK" w:eastAsia="方正黑体_GBK" w:cs="方正黑体_GBK"/>
                                      <w:b w:val="0"/>
                                      <w:bCs w:val="0"/>
                                      <w:lang w:val="en-US" w:eastAsia="zh-CN"/>
                                    </w:rPr>
                                  </w:pPr>
                                  <w:r>
                                    <w:rPr>
                                      <w:rFonts w:hint="eastAsia" w:ascii="方正黑体_GBK" w:hAnsi="方正黑体_GBK" w:eastAsia="方正黑体_GBK" w:cs="方正黑体_GBK"/>
                                      <w:b w:val="0"/>
                                      <w:bCs w:val="0"/>
                                      <w:lang w:val="en-US" w:eastAsia="zh-CN"/>
                                    </w:rPr>
                                    <w:t>类  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0.45pt;margin-top:2.1pt;height:20pt;width:51.1pt;z-index:251669504;mso-width-relative:page;mso-height-relative:page;" filled="f" stroked="f" coordsize="21600,21600" o:gfxdata="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Bw+W3YAAAACAEAAA8AAAAAAAAAAQAgAAAAIgAAAGRycy9k&#10;b3ducmV2LnhtbFBLAQIUABQAAAAIAIdO4kAOXLvOOwIAAGcEAAAOAAAAAAAAAAEAIAAAACcBAABk&#10;cnMvZTJvRG9jLnhtbFBLBQYAAAAABgAGAFkBAADUBQAAAAA=&#10;">
                      <v:fill on="f" focussize="0,0"/>
                      <v:stroke on="f" weight="0.5pt"/>
                      <v:imagedata o:title=""/>
                      <o:lock v:ext="edit" aspectratio="f"/>
                      <v:textbox>
                        <w:txbxContent>
                          <w:p w14:paraId="3757EABB">
                            <w:pPr>
                              <w:rPr>
                                <w:rFonts w:hint="eastAsia" w:ascii="方正黑体_GBK" w:hAnsi="方正黑体_GBK" w:eastAsia="方正黑体_GBK" w:cs="方正黑体_GBK"/>
                                <w:b w:val="0"/>
                                <w:bCs w:val="0"/>
                                <w:lang w:val="en-US" w:eastAsia="zh-CN"/>
                              </w:rPr>
                            </w:pPr>
                            <w:r>
                              <w:rPr>
                                <w:rFonts w:hint="eastAsia" w:ascii="方正黑体_GBK" w:hAnsi="方正黑体_GBK" w:eastAsia="方正黑体_GBK" w:cs="方正黑体_GBK"/>
                                <w:b w:val="0"/>
                                <w:bCs w:val="0"/>
                                <w:lang w:val="en-US" w:eastAsia="zh-CN"/>
                              </w:rPr>
                              <w:t>类  别</w:t>
                            </w:r>
                          </w:p>
                        </w:txbxContent>
                      </v:textbox>
                    </v:shape>
                  </w:pict>
                </mc:Fallback>
              </mc:AlternateContent>
            </w:r>
            <w:r>
              <w:rPr>
                <w:rFonts w:hint="eastAsia" w:ascii="方正黑体_GBK" w:hAnsi="方正黑体_GBK" w:eastAsia="方正黑体_GBK" w:cs="方正黑体_GBK"/>
                <w:b/>
                <w:bCs/>
                <w:sz w:val="21"/>
                <w:szCs w:val="22"/>
              </w:rPr>
              <mc:AlternateContent>
                <mc:Choice Requires="wps">
                  <w:drawing>
                    <wp:anchor distT="0" distB="0" distL="114300" distR="114300" simplePos="0" relativeHeight="251667456" behindDoc="0" locked="0" layoutInCell="1" allowOverlap="1">
                      <wp:simplePos x="0" y="0"/>
                      <wp:positionH relativeFrom="column">
                        <wp:posOffset>-75565</wp:posOffset>
                      </wp:positionH>
                      <wp:positionV relativeFrom="paragraph">
                        <wp:posOffset>3175</wp:posOffset>
                      </wp:positionV>
                      <wp:extent cx="4102100" cy="520700"/>
                      <wp:effectExtent l="635" t="4445" r="12065" b="8255"/>
                      <wp:wrapNone/>
                      <wp:docPr id="13" name="直接连接符 13"/>
                      <wp:cNvGraphicFramePr/>
                      <a:graphic xmlns:a="http://schemas.openxmlformats.org/drawingml/2006/main">
                        <a:graphicData uri="http://schemas.microsoft.com/office/word/2010/wordprocessingShape">
                          <wps:wsp>
                            <wps:cNvCnPr/>
                            <wps:spPr>
                              <a:xfrm>
                                <a:off x="541020" y="1333500"/>
                                <a:ext cx="4102100" cy="52070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95pt;margin-top:0.25pt;height:41pt;width:323pt;z-index:251667456;mso-width-relative:page;mso-height-relative:page;" filled="f" stroked="t" coordsize="21600,21600" o:gfxdata="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eFnEY1gAAAAcBAAAPAAAAAAAAAAEAIAAAACIAAABkcnMvZG93bnJldi54bWxQSwECFAAUAAAA&#10;CACHTuJAMl+px/ABAADDAwAADgAAAAAAAAABACAAAAAlAQAAZHJzL2Uyb0RvYy54bWxQSwUGAAAA&#10;AAYABgBZAQAAhwUAAAAA&#10;">
                      <v:fill on="f" focussize="0,0"/>
                      <v:stroke weight="0.5pt" color="#000000 [3213]" miterlimit="8" joinstyle="miter"/>
                      <v:imagedata o:title=""/>
                      <o:lock v:ext="edit" aspectratio="f"/>
                    </v:line>
                  </w:pict>
                </mc:Fallback>
              </mc:AlternateContent>
            </w:r>
            <w:r>
              <w:rPr>
                <w:rFonts w:hint="eastAsia" w:ascii="方正黑体_GBK" w:hAnsi="方正黑体_GBK" w:eastAsia="方正黑体_GBK" w:cs="方正黑体_GBK"/>
                <w:b/>
                <w:bCs/>
                <w:szCs w:val="21"/>
                <w:lang w:val="en-US" w:eastAsia="zh-CN"/>
              </w:rPr>
              <w:t xml:space="preserve">                                                                                     </w:t>
            </w:r>
          </w:p>
          <w:p w14:paraId="2500F32D">
            <w:pPr>
              <w:keepNext w:val="0"/>
              <w:keepLines w:val="0"/>
              <w:suppressLineNumbers w:val="0"/>
              <w:spacing w:before="0" w:beforeAutospacing="0" w:after="0" w:afterAutospacing="0" w:line="0" w:lineRule="atLeast"/>
              <w:ind w:left="0" w:right="0"/>
              <w:jc w:val="left"/>
              <w:rPr>
                <w:rFonts w:hint="eastAsia" w:ascii="方正黑体_GBK" w:hAnsi="方正黑体_GBK" w:eastAsia="方正黑体_GBK" w:cs="方正黑体_GBK"/>
                <w:b/>
                <w:bCs/>
                <w:szCs w:val="21"/>
              </w:rPr>
            </w:pPr>
            <w:r>
              <w:rPr>
                <w:rFonts w:hint="eastAsia" w:ascii="方正黑体_GBK" w:hAnsi="方正黑体_GBK" w:eastAsia="方正黑体_GBK" w:cs="方正黑体_GBK"/>
                <w:sz w:val="21"/>
                <w:szCs w:val="22"/>
              </w:rPr>
              <mc:AlternateContent>
                <mc:Choice Requires="wps">
                  <w:drawing>
                    <wp:anchor distT="0" distB="0" distL="114300" distR="114300" simplePos="0" relativeHeight="251668480" behindDoc="0" locked="0" layoutInCell="1" allowOverlap="1">
                      <wp:simplePos x="0" y="0"/>
                      <wp:positionH relativeFrom="column">
                        <wp:posOffset>-17145</wp:posOffset>
                      </wp:positionH>
                      <wp:positionV relativeFrom="paragraph">
                        <wp:posOffset>90170</wp:posOffset>
                      </wp:positionV>
                      <wp:extent cx="789940" cy="254000"/>
                      <wp:effectExtent l="0" t="0" r="0" b="0"/>
                      <wp:wrapNone/>
                      <wp:docPr id="28" name="文本框 28"/>
                      <wp:cNvGraphicFramePr/>
                      <a:graphic xmlns:a="http://schemas.openxmlformats.org/drawingml/2006/main">
                        <a:graphicData uri="http://schemas.microsoft.com/office/word/2010/wordprocessingShape">
                          <wps:wsp>
                            <wps:cNvSpPr txBox="1"/>
                            <wps:spPr>
                              <a:xfrm>
                                <a:off x="955040" y="1517650"/>
                                <a:ext cx="789940" cy="254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5EC25F">
                                  <w:pPr>
                                    <w:spacing w:line="0" w:lineRule="atLeast"/>
                                    <w:jc w:val="center"/>
                                    <w:rPr>
                                      <w:rFonts w:hint="eastAsia" w:ascii="方正黑体_GBK" w:hAnsi="方正黑体_GBK" w:eastAsia="方正黑体_GBK" w:cs="方正黑体_GBK"/>
                                      <w:b w:val="0"/>
                                      <w:bCs w:val="0"/>
                                      <w:szCs w:val="21"/>
                                      <w:lang w:val="en-US" w:eastAsia="zh-CN"/>
                                    </w:rPr>
                                  </w:pPr>
                                  <w:r>
                                    <w:rPr>
                                      <w:rFonts w:hint="eastAsia" w:ascii="方正黑体_GBK" w:hAnsi="方正黑体_GBK" w:eastAsia="方正黑体_GBK" w:cs="方正黑体_GBK"/>
                                      <w:b w:val="0"/>
                                      <w:bCs w:val="0"/>
                                      <w:szCs w:val="21"/>
                                      <w:lang w:val="en-US" w:eastAsia="zh-CN"/>
                                    </w:rPr>
                                    <w:t>保障功能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5pt;margin-top:7.1pt;height:20pt;width:62.2pt;z-index:251668480;mso-width-relative:page;mso-height-relative:page;" filled="f" stroked="f" coordsize="21600,21600" o:gfxdata="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Qkhz9NcAAAAIAQAADwAAAAAAAAABACAAAAAi&#10;AAAAZHJzL2Rvd25yZXYueG1sUEsBAhQAFAAAAAgAh07iQBKqAW1EAgAAcgQAAA4AAAAAAAAAAQAg&#10;AAAAJgEAAGRycy9lMm9Eb2MueG1sUEsFBgAAAAAGAAYAWQEAANwFAAAAAA==&#10;">
                      <v:fill on="f" focussize="0,0"/>
                      <v:stroke on="f" weight="0.5pt"/>
                      <v:imagedata o:title=""/>
                      <o:lock v:ext="edit" aspectratio="f"/>
                      <v:textbox>
                        <w:txbxContent>
                          <w:p w14:paraId="2E5EC25F">
                            <w:pPr>
                              <w:spacing w:line="0" w:lineRule="atLeast"/>
                              <w:jc w:val="center"/>
                              <w:rPr>
                                <w:rFonts w:hint="eastAsia" w:ascii="方正黑体_GBK" w:hAnsi="方正黑体_GBK" w:eastAsia="方正黑体_GBK" w:cs="方正黑体_GBK"/>
                                <w:b w:val="0"/>
                                <w:bCs w:val="0"/>
                                <w:szCs w:val="21"/>
                                <w:lang w:val="en-US" w:eastAsia="zh-CN"/>
                              </w:rPr>
                            </w:pPr>
                            <w:r>
                              <w:rPr>
                                <w:rFonts w:hint="eastAsia" w:ascii="方正黑体_GBK" w:hAnsi="方正黑体_GBK" w:eastAsia="方正黑体_GBK" w:cs="方正黑体_GBK"/>
                                <w:b w:val="0"/>
                                <w:bCs w:val="0"/>
                                <w:szCs w:val="21"/>
                                <w:lang w:val="en-US" w:eastAsia="zh-CN"/>
                              </w:rPr>
                              <w:t>保障功能</w:t>
                            </w:r>
                          </w:p>
                        </w:txbxContent>
                      </v:textbox>
                    </v:shape>
                  </w:pict>
                </mc:Fallback>
              </mc:AlternateContent>
            </w:r>
          </w:p>
        </w:tc>
        <w:tc>
          <w:tcPr>
            <w:tcW w:w="2606" w:type="dxa"/>
            <w:tcBorders>
              <w:tl2br w:val="nil"/>
              <w:tr2bl w:val="nil"/>
            </w:tcBorders>
            <w:vAlign w:val="center"/>
          </w:tcPr>
          <w:p w14:paraId="128D56EC">
            <w:pPr>
              <w:keepNext w:val="0"/>
              <w:keepLines w:val="0"/>
              <w:suppressLineNumbers w:val="0"/>
              <w:spacing w:before="0" w:beforeAutospacing="0" w:after="0" w:afterAutospacing="0" w:line="0" w:lineRule="atLeast"/>
              <w:ind w:left="0" w:right="0"/>
              <w:jc w:val="center"/>
              <w:rPr>
                <w:rFonts w:hint="eastAsia" w:ascii="方正黑体_GBK" w:hAnsi="方正黑体_GBK" w:eastAsia="方正黑体_GBK" w:cs="方正黑体_GBK"/>
                <w:b/>
                <w:bCs/>
                <w:szCs w:val="21"/>
                <w:lang w:val="en-US" w:eastAsia="zh-CN"/>
              </w:rPr>
            </w:pPr>
            <w:r>
              <w:rPr>
                <w:rFonts w:hint="eastAsia" w:ascii="方正黑体_GBK" w:hAnsi="方正黑体_GBK" w:eastAsia="方正黑体_GBK" w:cs="方正黑体_GBK"/>
                <w:b w:val="0"/>
                <w:bCs w:val="0"/>
                <w:szCs w:val="21"/>
                <w:lang w:val="en-US" w:eastAsia="zh-CN"/>
              </w:rPr>
              <w:t>战勤保障</w:t>
            </w:r>
          </w:p>
        </w:tc>
      </w:tr>
      <w:tr w14:paraId="26BC703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953" w:type="dxa"/>
            <w:vMerge w:val="restart"/>
            <w:tcBorders>
              <w:tl2br w:val="nil"/>
              <w:tr2bl w:val="nil"/>
            </w:tcBorders>
            <w:vAlign w:val="center"/>
          </w:tcPr>
          <w:p w14:paraId="0A1512CB">
            <w:pPr>
              <w:keepNext w:val="0"/>
              <w:keepLines w:val="0"/>
              <w:suppressLineNumbers w:val="0"/>
              <w:spacing w:before="0" w:beforeAutospacing="0" w:after="0" w:afterAutospacing="0" w:line="0" w:lineRule="atLeast"/>
              <w:ind w:left="0" w:right="0"/>
              <w:jc w:val="center"/>
              <w:rPr>
                <w:rFonts w:hint="eastAsia" w:ascii="方正黑体_GBK" w:hAnsi="方正黑体_GBK" w:eastAsia="方正黑体_GBK" w:cs="方正黑体_GBK"/>
                <w:b w:val="0"/>
                <w:bCs w:val="0"/>
                <w:szCs w:val="21"/>
              </w:rPr>
            </w:pPr>
            <w:r>
              <w:rPr>
                <w:rFonts w:hint="eastAsia" w:ascii="方正黑体_GBK" w:hAnsi="方正黑体_GBK" w:eastAsia="方正黑体_GBK" w:cs="方正黑体_GBK"/>
                <w:b w:val="0"/>
                <w:bCs w:val="0"/>
                <w:szCs w:val="21"/>
              </w:rPr>
              <w:t>车辆、装备抢修</w:t>
            </w:r>
          </w:p>
        </w:tc>
        <w:tc>
          <w:tcPr>
            <w:tcW w:w="4521" w:type="dxa"/>
            <w:tcBorders>
              <w:tl2br w:val="nil"/>
              <w:tr2bl w:val="nil"/>
            </w:tcBorders>
            <w:vAlign w:val="center"/>
          </w:tcPr>
          <w:p w14:paraId="7E11A0F9">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rPr>
            </w:pPr>
            <w:r>
              <w:rPr>
                <w:rFonts w:hint="default" w:ascii="Times New Roman" w:hAnsi="Times New Roman" w:eastAsia="方正仿宋_GBK" w:cs="Times New Roman"/>
                <w:b w:val="0"/>
                <w:bCs w:val="0"/>
                <w:szCs w:val="21"/>
              </w:rPr>
              <w:t>装备抢修车</w:t>
            </w:r>
          </w:p>
        </w:tc>
        <w:tc>
          <w:tcPr>
            <w:tcW w:w="2606" w:type="dxa"/>
            <w:tcBorders>
              <w:tl2br w:val="nil"/>
              <w:tr2bl w:val="nil"/>
            </w:tcBorders>
            <w:vAlign w:val="center"/>
          </w:tcPr>
          <w:p w14:paraId="1B01C1E0">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rPr>
            </w:pPr>
            <w:r>
              <w:rPr>
                <w:rFonts w:hint="default" w:ascii="Times New Roman" w:hAnsi="Times New Roman" w:eastAsia="方正仿宋_GBK" w:cs="Times New Roman"/>
                <w:b w:val="0"/>
                <w:bCs w:val="0"/>
                <w:szCs w:val="21"/>
              </w:rPr>
              <w:t>1</w:t>
            </w:r>
          </w:p>
        </w:tc>
      </w:tr>
      <w:tr w14:paraId="7F0DABE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953" w:type="dxa"/>
            <w:vMerge w:val="continue"/>
            <w:tcBorders>
              <w:tl2br w:val="nil"/>
              <w:tr2bl w:val="nil"/>
            </w:tcBorders>
            <w:vAlign w:val="center"/>
          </w:tcPr>
          <w:p w14:paraId="51F5D4DB">
            <w:pPr>
              <w:keepNext w:val="0"/>
              <w:keepLines w:val="0"/>
              <w:suppressLineNumbers w:val="0"/>
              <w:spacing w:before="0" w:beforeAutospacing="0" w:after="0" w:afterAutospacing="0" w:line="0" w:lineRule="atLeast"/>
              <w:ind w:left="0" w:right="0"/>
              <w:jc w:val="center"/>
              <w:rPr>
                <w:rFonts w:hint="eastAsia" w:ascii="方正黑体_GBK" w:hAnsi="方正黑体_GBK" w:eastAsia="方正黑体_GBK" w:cs="方正黑体_GBK"/>
                <w:b w:val="0"/>
                <w:bCs w:val="0"/>
                <w:szCs w:val="21"/>
              </w:rPr>
            </w:pPr>
          </w:p>
        </w:tc>
        <w:tc>
          <w:tcPr>
            <w:tcW w:w="4521" w:type="dxa"/>
            <w:tcBorders>
              <w:tl2br w:val="nil"/>
              <w:tr2bl w:val="nil"/>
            </w:tcBorders>
            <w:vAlign w:val="center"/>
          </w:tcPr>
          <w:p w14:paraId="1B3B7E68">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rPr>
            </w:pPr>
            <w:r>
              <w:rPr>
                <w:rFonts w:hint="default" w:ascii="Times New Roman" w:hAnsi="Times New Roman" w:eastAsia="方正仿宋_GBK" w:cs="Times New Roman"/>
                <w:b w:val="0"/>
                <w:bCs w:val="0"/>
                <w:szCs w:val="21"/>
              </w:rPr>
              <w:t>人员</w:t>
            </w:r>
          </w:p>
        </w:tc>
        <w:tc>
          <w:tcPr>
            <w:tcW w:w="2606" w:type="dxa"/>
            <w:tcBorders>
              <w:tl2br w:val="nil"/>
              <w:tr2bl w:val="nil"/>
            </w:tcBorders>
            <w:vAlign w:val="center"/>
          </w:tcPr>
          <w:p w14:paraId="6B06ACE9">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rPr>
            </w:pPr>
            <w:r>
              <w:rPr>
                <w:rFonts w:hint="default" w:ascii="Times New Roman" w:hAnsi="Times New Roman" w:eastAsia="方正仿宋_GBK" w:cs="Times New Roman"/>
                <w:b w:val="0"/>
                <w:bCs w:val="0"/>
                <w:szCs w:val="21"/>
              </w:rPr>
              <w:t>4</w:t>
            </w:r>
          </w:p>
        </w:tc>
      </w:tr>
      <w:tr w14:paraId="5111901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953" w:type="dxa"/>
            <w:vMerge w:val="restart"/>
            <w:tcBorders>
              <w:tl2br w:val="nil"/>
              <w:tr2bl w:val="nil"/>
            </w:tcBorders>
            <w:vAlign w:val="center"/>
          </w:tcPr>
          <w:p w14:paraId="5E2C0FCC">
            <w:pPr>
              <w:keepNext w:val="0"/>
              <w:keepLines w:val="0"/>
              <w:suppressLineNumbers w:val="0"/>
              <w:spacing w:before="0" w:beforeAutospacing="0" w:after="0" w:afterAutospacing="0" w:line="0" w:lineRule="atLeast"/>
              <w:ind w:left="0" w:right="0"/>
              <w:jc w:val="center"/>
              <w:rPr>
                <w:rFonts w:hint="eastAsia" w:ascii="方正黑体_GBK" w:hAnsi="方正黑体_GBK" w:eastAsia="方正黑体_GBK" w:cs="方正黑体_GBK"/>
                <w:b w:val="0"/>
                <w:bCs w:val="0"/>
                <w:szCs w:val="21"/>
              </w:rPr>
            </w:pPr>
            <w:r>
              <w:rPr>
                <w:rFonts w:hint="eastAsia" w:ascii="方正黑体_GBK" w:hAnsi="方正黑体_GBK" w:eastAsia="方正黑体_GBK" w:cs="方正黑体_GBK"/>
                <w:b w:val="0"/>
                <w:bCs w:val="0"/>
                <w:szCs w:val="21"/>
              </w:rPr>
              <w:t>器材补充</w:t>
            </w:r>
          </w:p>
        </w:tc>
        <w:tc>
          <w:tcPr>
            <w:tcW w:w="4521" w:type="dxa"/>
            <w:tcBorders>
              <w:tl2br w:val="nil"/>
              <w:tr2bl w:val="nil"/>
            </w:tcBorders>
            <w:vAlign w:val="center"/>
          </w:tcPr>
          <w:p w14:paraId="18EA1EE8">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lang w:val="en-US" w:eastAsia="zh-CN"/>
              </w:rPr>
            </w:pPr>
            <w:r>
              <w:rPr>
                <w:rFonts w:hint="default" w:ascii="Times New Roman" w:hAnsi="Times New Roman" w:eastAsia="方正仿宋_GBK" w:cs="Times New Roman"/>
                <w:b w:val="0"/>
                <w:bCs w:val="0"/>
                <w:szCs w:val="21"/>
              </w:rPr>
              <w:t>空气呼吸器充气车</w:t>
            </w:r>
          </w:p>
        </w:tc>
        <w:tc>
          <w:tcPr>
            <w:tcW w:w="2606" w:type="dxa"/>
            <w:tcBorders>
              <w:tl2br w:val="nil"/>
              <w:tr2bl w:val="nil"/>
            </w:tcBorders>
            <w:vAlign w:val="center"/>
          </w:tcPr>
          <w:p w14:paraId="28BF3F38">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rPr>
            </w:pPr>
            <w:r>
              <w:rPr>
                <w:rFonts w:hint="default" w:ascii="Times New Roman" w:hAnsi="Times New Roman" w:eastAsia="方正仿宋_GBK" w:cs="Times New Roman"/>
                <w:b w:val="0"/>
                <w:bCs w:val="0"/>
                <w:szCs w:val="21"/>
              </w:rPr>
              <w:t>1</w:t>
            </w:r>
          </w:p>
        </w:tc>
      </w:tr>
      <w:tr w14:paraId="6051480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953" w:type="dxa"/>
            <w:vMerge w:val="continue"/>
            <w:tcBorders>
              <w:tl2br w:val="nil"/>
              <w:tr2bl w:val="nil"/>
            </w:tcBorders>
            <w:vAlign w:val="center"/>
          </w:tcPr>
          <w:p w14:paraId="4A402A76">
            <w:pPr>
              <w:keepNext w:val="0"/>
              <w:keepLines w:val="0"/>
              <w:suppressLineNumbers w:val="0"/>
              <w:spacing w:before="0" w:beforeAutospacing="0" w:after="0" w:afterAutospacing="0" w:line="0" w:lineRule="atLeast"/>
              <w:ind w:left="0" w:right="0"/>
              <w:jc w:val="center"/>
              <w:rPr>
                <w:rFonts w:hint="eastAsia" w:ascii="方正黑体_GBK" w:hAnsi="方正黑体_GBK" w:eastAsia="方正黑体_GBK" w:cs="方正黑体_GBK"/>
                <w:b w:val="0"/>
                <w:bCs w:val="0"/>
                <w:szCs w:val="21"/>
              </w:rPr>
            </w:pPr>
          </w:p>
        </w:tc>
        <w:tc>
          <w:tcPr>
            <w:tcW w:w="4521" w:type="dxa"/>
            <w:tcBorders>
              <w:tl2br w:val="nil"/>
              <w:tr2bl w:val="nil"/>
            </w:tcBorders>
            <w:vAlign w:val="center"/>
          </w:tcPr>
          <w:p w14:paraId="4E55E353">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lang w:val="en-US" w:eastAsia="zh-CN"/>
              </w:rPr>
            </w:pPr>
            <w:r>
              <w:rPr>
                <w:rFonts w:hint="default" w:ascii="Times New Roman" w:hAnsi="Times New Roman" w:eastAsia="方正仿宋_GBK" w:cs="Times New Roman"/>
                <w:b w:val="0"/>
                <w:bCs w:val="0"/>
                <w:szCs w:val="21"/>
              </w:rPr>
              <w:t>器材保障车</w:t>
            </w:r>
          </w:p>
        </w:tc>
        <w:tc>
          <w:tcPr>
            <w:tcW w:w="2606" w:type="dxa"/>
            <w:tcBorders>
              <w:tl2br w:val="nil"/>
              <w:tr2bl w:val="nil"/>
            </w:tcBorders>
            <w:vAlign w:val="center"/>
          </w:tcPr>
          <w:p w14:paraId="52AC6844">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rPr>
            </w:pPr>
            <w:r>
              <w:rPr>
                <w:rFonts w:hint="default" w:ascii="Times New Roman" w:hAnsi="Times New Roman" w:eastAsia="方正仿宋_GBK" w:cs="Times New Roman"/>
                <w:b w:val="0"/>
                <w:bCs w:val="0"/>
                <w:szCs w:val="21"/>
              </w:rPr>
              <w:t>1</w:t>
            </w:r>
          </w:p>
        </w:tc>
      </w:tr>
      <w:tr w14:paraId="6EFC062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1953" w:type="dxa"/>
            <w:vMerge w:val="continue"/>
            <w:tcBorders>
              <w:tl2br w:val="nil"/>
              <w:tr2bl w:val="nil"/>
            </w:tcBorders>
            <w:vAlign w:val="center"/>
          </w:tcPr>
          <w:p w14:paraId="54D6C213">
            <w:pPr>
              <w:keepNext w:val="0"/>
              <w:keepLines w:val="0"/>
              <w:suppressLineNumbers w:val="0"/>
              <w:spacing w:before="0" w:beforeAutospacing="0" w:after="0" w:afterAutospacing="0" w:line="0" w:lineRule="atLeast"/>
              <w:ind w:left="0" w:right="0"/>
              <w:jc w:val="center"/>
              <w:rPr>
                <w:rFonts w:hint="eastAsia" w:ascii="方正黑体_GBK" w:hAnsi="方正黑体_GBK" w:eastAsia="方正黑体_GBK" w:cs="方正黑体_GBK"/>
                <w:b w:val="0"/>
                <w:bCs w:val="0"/>
                <w:szCs w:val="21"/>
              </w:rPr>
            </w:pPr>
          </w:p>
        </w:tc>
        <w:tc>
          <w:tcPr>
            <w:tcW w:w="4521" w:type="dxa"/>
            <w:tcBorders>
              <w:tl2br w:val="nil"/>
              <w:tr2bl w:val="nil"/>
            </w:tcBorders>
            <w:vAlign w:val="center"/>
          </w:tcPr>
          <w:p w14:paraId="539FF2B0">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lang w:val="en-US" w:eastAsia="zh-CN"/>
              </w:rPr>
            </w:pPr>
            <w:r>
              <w:rPr>
                <w:rFonts w:hint="default" w:ascii="Times New Roman" w:hAnsi="Times New Roman" w:eastAsia="方正仿宋_GBK" w:cs="Times New Roman"/>
                <w:b w:val="0"/>
                <w:bCs w:val="0"/>
                <w:szCs w:val="21"/>
              </w:rPr>
              <w:t>运输保障车</w:t>
            </w:r>
          </w:p>
        </w:tc>
        <w:tc>
          <w:tcPr>
            <w:tcW w:w="2606" w:type="dxa"/>
            <w:tcBorders>
              <w:tl2br w:val="nil"/>
              <w:tr2bl w:val="nil"/>
            </w:tcBorders>
            <w:vAlign w:val="center"/>
          </w:tcPr>
          <w:p w14:paraId="79D238FF">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rPr>
            </w:pPr>
            <w:r>
              <w:rPr>
                <w:rFonts w:hint="default" w:ascii="Times New Roman" w:hAnsi="Times New Roman" w:eastAsia="方正仿宋_GBK" w:cs="Times New Roman"/>
                <w:b w:val="0"/>
                <w:bCs w:val="0"/>
                <w:szCs w:val="21"/>
              </w:rPr>
              <w:t>1</w:t>
            </w:r>
          </w:p>
        </w:tc>
      </w:tr>
      <w:tr w14:paraId="47711E5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1953" w:type="dxa"/>
            <w:vMerge w:val="restart"/>
            <w:tcBorders>
              <w:tl2br w:val="nil"/>
              <w:tr2bl w:val="nil"/>
            </w:tcBorders>
            <w:vAlign w:val="center"/>
          </w:tcPr>
          <w:p w14:paraId="3A8B150A">
            <w:pPr>
              <w:keepNext w:val="0"/>
              <w:keepLines w:val="0"/>
              <w:suppressLineNumbers w:val="0"/>
              <w:spacing w:before="0" w:beforeAutospacing="0" w:after="0" w:afterAutospacing="0" w:line="0" w:lineRule="atLeast"/>
              <w:ind w:left="0" w:right="0"/>
              <w:jc w:val="center"/>
              <w:rPr>
                <w:rFonts w:hint="eastAsia" w:ascii="方正黑体_GBK" w:hAnsi="方正黑体_GBK" w:eastAsia="方正黑体_GBK" w:cs="方正黑体_GBK"/>
                <w:b w:val="0"/>
                <w:bCs w:val="0"/>
                <w:color w:val="auto"/>
                <w:szCs w:val="21"/>
              </w:rPr>
            </w:pPr>
            <w:r>
              <w:rPr>
                <w:rFonts w:hint="eastAsia" w:ascii="方正黑体_GBK" w:hAnsi="方正黑体_GBK" w:eastAsia="方正黑体_GBK" w:cs="方正黑体_GBK"/>
                <w:b w:val="0"/>
                <w:bCs w:val="0"/>
                <w:color w:val="auto"/>
                <w:szCs w:val="21"/>
              </w:rPr>
              <w:t>灭火剂补充</w:t>
            </w:r>
          </w:p>
        </w:tc>
        <w:tc>
          <w:tcPr>
            <w:tcW w:w="4521" w:type="dxa"/>
            <w:tcBorders>
              <w:tl2br w:val="nil"/>
              <w:tr2bl w:val="nil"/>
            </w:tcBorders>
            <w:vAlign w:val="center"/>
          </w:tcPr>
          <w:p w14:paraId="74AA2E02">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color w:val="auto"/>
                <w:szCs w:val="21"/>
                <w:lang w:val="en-US" w:eastAsia="zh-CN"/>
              </w:rPr>
            </w:pPr>
            <w:r>
              <w:rPr>
                <w:rFonts w:hint="default" w:ascii="Times New Roman" w:hAnsi="Times New Roman" w:eastAsia="方正仿宋_GBK" w:cs="Times New Roman"/>
                <w:b w:val="0"/>
                <w:bCs w:val="0"/>
                <w:color w:val="auto"/>
                <w:szCs w:val="21"/>
                <w:lang w:val="en-US" w:eastAsia="zh-CN"/>
              </w:rPr>
              <w:t>远程供水消防车</w:t>
            </w:r>
          </w:p>
        </w:tc>
        <w:tc>
          <w:tcPr>
            <w:tcW w:w="2606" w:type="dxa"/>
            <w:tcBorders>
              <w:tl2br w:val="nil"/>
              <w:tr2bl w:val="nil"/>
            </w:tcBorders>
            <w:vAlign w:val="center"/>
          </w:tcPr>
          <w:p w14:paraId="7C621487">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color w:val="auto"/>
                <w:szCs w:val="21"/>
                <w:lang w:eastAsia="zh-CN"/>
              </w:rPr>
            </w:pPr>
            <w:r>
              <w:rPr>
                <w:rFonts w:hint="default" w:ascii="Times New Roman" w:hAnsi="Times New Roman" w:eastAsia="方正仿宋_GBK" w:cs="Times New Roman"/>
                <w:b w:val="0"/>
                <w:bCs w:val="0"/>
                <w:color w:val="auto"/>
                <w:szCs w:val="21"/>
                <w:lang w:val="en-US" w:eastAsia="zh-CN"/>
              </w:rPr>
              <w:t>2</w:t>
            </w:r>
          </w:p>
        </w:tc>
      </w:tr>
      <w:tr w14:paraId="7A56FD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1953" w:type="dxa"/>
            <w:vMerge w:val="continue"/>
            <w:tcBorders>
              <w:tl2br w:val="nil"/>
              <w:tr2bl w:val="nil"/>
            </w:tcBorders>
            <w:vAlign w:val="center"/>
          </w:tcPr>
          <w:p w14:paraId="1302F0F7">
            <w:pPr>
              <w:keepNext w:val="0"/>
              <w:keepLines w:val="0"/>
              <w:suppressLineNumbers w:val="0"/>
              <w:spacing w:before="0" w:beforeAutospacing="0" w:after="0" w:afterAutospacing="0" w:line="0" w:lineRule="atLeast"/>
              <w:ind w:left="0" w:right="0"/>
              <w:jc w:val="center"/>
              <w:rPr>
                <w:rFonts w:hint="eastAsia" w:ascii="方正黑体_GBK" w:hAnsi="方正黑体_GBK" w:eastAsia="方正黑体_GBK" w:cs="方正黑体_GBK"/>
                <w:b w:val="0"/>
                <w:bCs w:val="0"/>
                <w:color w:val="auto"/>
                <w:szCs w:val="21"/>
              </w:rPr>
            </w:pPr>
          </w:p>
        </w:tc>
        <w:tc>
          <w:tcPr>
            <w:tcW w:w="4521" w:type="dxa"/>
            <w:tcBorders>
              <w:tl2br w:val="nil"/>
              <w:tr2bl w:val="nil"/>
            </w:tcBorders>
            <w:vAlign w:val="center"/>
          </w:tcPr>
          <w:p w14:paraId="38E59D22">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color w:val="auto"/>
                <w:szCs w:val="21"/>
                <w:lang w:eastAsia="zh-CN"/>
              </w:rPr>
            </w:pPr>
            <w:r>
              <w:rPr>
                <w:rFonts w:hint="default" w:ascii="Times New Roman" w:hAnsi="Times New Roman" w:eastAsia="方正仿宋_GBK" w:cs="Times New Roman"/>
                <w:b w:val="0"/>
                <w:bCs w:val="0"/>
                <w:color w:val="auto"/>
                <w:szCs w:val="21"/>
                <w:lang w:val="en-US" w:eastAsia="zh-CN"/>
              </w:rPr>
              <w:t>供液车</w:t>
            </w:r>
          </w:p>
        </w:tc>
        <w:tc>
          <w:tcPr>
            <w:tcW w:w="2606" w:type="dxa"/>
            <w:tcBorders>
              <w:tl2br w:val="nil"/>
              <w:tr2bl w:val="nil"/>
            </w:tcBorders>
            <w:vAlign w:val="center"/>
          </w:tcPr>
          <w:p w14:paraId="60A7FBE5">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color w:val="auto"/>
                <w:szCs w:val="21"/>
                <w:lang w:eastAsia="zh-CN"/>
              </w:rPr>
            </w:pPr>
            <w:r>
              <w:rPr>
                <w:rFonts w:hint="default" w:ascii="Times New Roman" w:hAnsi="Times New Roman" w:eastAsia="方正仿宋_GBK" w:cs="Times New Roman"/>
                <w:b w:val="0"/>
                <w:bCs w:val="0"/>
                <w:color w:val="auto"/>
                <w:szCs w:val="21"/>
                <w:lang w:val="en-US" w:eastAsia="zh-CN"/>
              </w:rPr>
              <w:t>1</w:t>
            </w:r>
          </w:p>
        </w:tc>
      </w:tr>
      <w:tr w14:paraId="7DB4EFB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1953" w:type="dxa"/>
            <w:tcBorders>
              <w:tl2br w:val="nil"/>
              <w:tr2bl w:val="nil"/>
            </w:tcBorders>
            <w:vAlign w:val="center"/>
          </w:tcPr>
          <w:p w14:paraId="6282AF9B">
            <w:pPr>
              <w:keepNext w:val="0"/>
              <w:keepLines w:val="0"/>
              <w:suppressLineNumbers w:val="0"/>
              <w:spacing w:before="0" w:beforeAutospacing="0" w:after="0" w:afterAutospacing="0" w:line="0" w:lineRule="atLeast"/>
              <w:ind w:left="0" w:right="0"/>
              <w:jc w:val="center"/>
              <w:rPr>
                <w:rFonts w:hint="eastAsia" w:ascii="方正黑体_GBK" w:hAnsi="方正黑体_GBK" w:eastAsia="方正黑体_GBK" w:cs="方正黑体_GBK"/>
                <w:b w:val="0"/>
                <w:bCs w:val="0"/>
                <w:szCs w:val="21"/>
              </w:rPr>
            </w:pPr>
            <w:r>
              <w:rPr>
                <w:rFonts w:hint="eastAsia" w:ascii="方正黑体_GBK" w:hAnsi="方正黑体_GBK" w:eastAsia="方正黑体_GBK" w:cs="方正黑体_GBK"/>
                <w:b w:val="0"/>
                <w:bCs w:val="0"/>
                <w:szCs w:val="21"/>
              </w:rPr>
              <w:t>油料补充</w:t>
            </w:r>
          </w:p>
        </w:tc>
        <w:tc>
          <w:tcPr>
            <w:tcW w:w="4521" w:type="dxa"/>
            <w:tcBorders>
              <w:tl2br w:val="nil"/>
              <w:tr2bl w:val="nil"/>
            </w:tcBorders>
            <w:vAlign w:val="center"/>
          </w:tcPr>
          <w:p w14:paraId="68B7A457">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rPr>
            </w:pPr>
            <w:r>
              <w:rPr>
                <w:rFonts w:hint="default" w:ascii="Times New Roman" w:hAnsi="Times New Roman" w:eastAsia="方正仿宋_GBK" w:cs="Times New Roman"/>
                <w:b w:val="0"/>
                <w:bCs w:val="0"/>
                <w:szCs w:val="21"/>
              </w:rPr>
              <w:t>油料保障车</w:t>
            </w:r>
          </w:p>
        </w:tc>
        <w:tc>
          <w:tcPr>
            <w:tcW w:w="2606" w:type="dxa"/>
            <w:tcBorders>
              <w:tl2br w:val="nil"/>
              <w:tr2bl w:val="nil"/>
            </w:tcBorders>
            <w:vAlign w:val="center"/>
          </w:tcPr>
          <w:p w14:paraId="330021F9">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rPr>
            </w:pPr>
            <w:r>
              <w:rPr>
                <w:rFonts w:hint="default" w:ascii="Times New Roman" w:hAnsi="Times New Roman" w:eastAsia="方正仿宋_GBK" w:cs="Times New Roman"/>
                <w:b w:val="0"/>
                <w:bCs w:val="0"/>
                <w:szCs w:val="21"/>
              </w:rPr>
              <w:t>1</w:t>
            </w:r>
          </w:p>
        </w:tc>
      </w:tr>
      <w:tr w14:paraId="04AD538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1953" w:type="dxa"/>
            <w:vMerge w:val="restart"/>
            <w:tcBorders>
              <w:tl2br w:val="nil"/>
              <w:tr2bl w:val="nil"/>
            </w:tcBorders>
            <w:vAlign w:val="center"/>
          </w:tcPr>
          <w:p w14:paraId="73597E9D">
            <w:pPr>
              <w:keepNext w:val="0"/>
              <w:keepLines w:val="0"/>
              <w:suppressLineNumbers w:val="0"/>
              <w:spacing w:before="0" w:beforeAutospacing="0" w:after="0" w:afterAutospacing="0" w:line="0" w:lineRule="atLeast"/>
              <w:ind w:left="0" w:right="0"/>
              <w:jc w:val="center"/>
              <w:rPr>
                <w:rFonts w:hint="eastAsia" w:ascii="方正黑体_GBK" w:hAnsi="方正黑体_GBK" w:eastAsia="方正黑体_GBK" w:cs="方正黑体_GBK"/>
                <w:b w:val="0"/>
                <w:bCs w:val="0"/>
                <w:szCs w:val="21"/>
              </w:rPr>
            </w:pPr>
            <w:r>
              <w:rPr>
                <w:rFonts w:hint="eastAsia" w:ascii="方正黑体_GBK" w:hAnsi="方正黑体_GBK" w:eastAsia="方正黑体_GBK" w:cs="方正黑体_GBK"/>
                <w:b w:val="0"/>
                <w:bCs w:val="0"/>
                <w:szCs w:val="21"/>
              </w:rPr>
              <w:t>医疗救护</w:t>
            </w:r>
          </w:p>
        </w:tc>
        <w:tc>
          <w:tcPr>
            <w:tcW w:w="4521" w:type="dxa"/>
            <w:tcBorders>
              <w:tl2br w:val="nil"/>
              <w:tr2bl w:val="nil"/>
            </w:tcBorders>
            <w:vAlign w:val="center"/>
          </w:tcPr>
          <w:p w14:paraId="755FA8A6">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lang w:val="en-US" w:eastAsia="zh-CN"/>
              </w:rPr>
            </w:pPr>
            <w:r>
              <w:rPr>
                <w:rFonts w:hint="default" w:ascii="Times New Roman" w:hAnsi="Times New Roman" w:eastAsia="方正仿宋_GBK" w:cs="Times New Roman"/>
                <w:b w:val="0"/>
                <w:bCs w:val="0"/>
                <w:szCs w:val="21"/>
              </w:rPr>
              <w:t>医疗救护车</w:t>
            </w:r>
          </w:p>
        </w:tc>
        <w:tc>
          <w:tcPr>
            <w:tcW w:w="2606" w:type="dxa"/>
            <w:tcBorders>
              <w:tl2br w:val="nil"/>
              <w:tr2bl w:val="nil"/>
            </w:tcBorders>
            <w:vAlign w:val="center"/>
          </w:tcPr>
          <w:p w14:paraId="4B1AB26A">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lang w:val="en-US" w:eastAsia="zh-CN"/>
              </w:rPr>
            </w:pPr>
            <w:r>
              <w:rPr>
                <w:rFonts w:hint="default" w:ascii="Times New Roman" w:hAnsi="Times New Roman" w:eastAsia="方正仿宋_GBK" w:cs="Times New Roman"/>
                <w:b w:val="0"/>
                <w:bCs w:val="0"/>
                <w:szCs w:val="21"/>
              </w:rPr>
              <w:t>0</w:t>
            </w:r>
          </w:p>
        </w:tc>
      </w:tr>
      <w:tr w14:paraId="2AE3A49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1953" w:type="dxa"/>
            <w:vMerge w:val="continue"/>
            <w:tcBorders>
              <w:tl2br w:val="nil"/>
              <w:tr2bl w:val="nil"/>
            </w:tcBorders>
            <w:vAlign w:val="center"/>
          </w:tcPr>
          <w:p w14:paraId="549AEE4F">
            <w:pPr>
              <w:keepNext w:val="0"/>
              <w:keepLines w:val="0"/>
              <w:suppressLineNumbers w:val="0"/>
              <w:spacing w:before="0" w:beforeAutospacing="0" w:after="0" w:afterAutospacing="0" w:line="0" w:lineRule="atLeast"/>
              <w:ind w:left="0" w:right="0"/>
              <w:jc w:val="center"/>
              <w:rPr>
                <w:rFonts w:hint="eastAsia" w:ascii="方正黑体_GBK" w:hAnsi="方正黑体_GBK" w:eastAsia="方正黑体_GBK" w:cs="方正黑体_GBK"/>
                <w:b w:val="0"/>
                <w:bCs w:val="0"/>
                <w:szCs w:val="21"/>
              </w:rPr>
            </w:pPr>
          </w:p>
        </w:tc>
        <w:tc>
          <w:tcPr>
            <w:tcW w:w="4521" w:type="dxa"/>
            <w:tcBorders>
              <w:tl2br w:val="nil"/>
              <w:tr2bl w:val="nil"/>
            </w:tcBorders>
            <w:vAlign w:val="center"/>
          </w:tcPr>
          <w:p w14:paraId="62A9BD84">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lang w:val="en-US" w:eastAsia="zh-CN"/>
              </w:rPr>
            </w:pPr>
            <w:r>
              <w:rPr>
                <w:rFonts w:hint="default" w:ascii="Times New Roman" w:hAnsi="Times New Roman" w:eastAsia="方正仿宋_GBK" w:cs="Times New Roman"/>
                <w:b w:val="0"/>
                <w:bCs w:val="0"/>
                <w:szCs w:val="21"/>
              </w:rPr>
              <w:t>医疗救护人员</w:t>
            </w:r>
          </w:p>
        </w:tc>
        <w:tc>
          <w:tcPr>
            <w:tcW w:w="2606" w:type="dxa"/>
            <w:tcBorders>
              <w:tl2br w:val="nil"/>
              <w:tr2bl w:val="nil"/>
            </w:tcBorders>
            <w:vAlign w:val="center"/>
          </w:tcPr>
          <w:p w14:paraId="52FCEDE6">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lang w:val="en-US" w:eastAsia="zh-CN"/>
              </w:rPr>
            </w:pPr>
            <w:r>
              <w:rPr>
                <w:rFonts w:hint="default" w:ascii="Times New Roman" w:hAnsi="Times New Roman" w:eastAsia="方正仿宋_GBK" w:cs="Times New Roman"/>
                <w:b w:val="0"/>
                <w:bCs w:val="0"/>
                <w:szCs w:val="21"/>
              </w:rPr>
              <w:t>3</w:t>
            </w:r>
          </w:p>
        </w:tc>
      </w:tr>
      <w:tr w14:paraId="2106B3D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953" w:type="dxa"/>
            <w:tcBorders>
              <w:tl2br w:val="nil"/>
              <w:tr2bl w:val="nil"/>
            </w:tcBorders>
            <w:vAlign w:val="center"/>
          </w:tcPr>
          <w:p w14:paraId="37D9FD81">
            <w:pPr>
              <w:keepNext w:val="0"/>
              <w:keepLines w:val="0"/>
              <w:suppressLineNumbers w:val="0"/>
              <w:spacing w:before="0" w:beforeAutospacing="0" w:after="0" w:afterAutospacing="0" w:line="0" w:lineRule="atLeast"/>
              <w:ind w:left="0" w:right="0"/>
              <w:jc w:val="center"/>
              <w:rPr>
                <w:rFonts w:hint="eastAsia" w:ascii="方正黑体_GBK" w:hAnsi="方正黑体_GBK" w:eastAsia="方正黑体_GBK" w:cs="方正黑体_GBK"/>
                <w:b w:val="0"/>
                <w:bCs w:val="0"/>
                <w:szCs w:val="21"/>
              </w:rPr>
            </w:pPr>
            <w:r>
              <w:rPr>
                <w:rFonts w:hint="eastAsia" w:ascii="方正黑体_GBK" w:hAnsi="方正黑体_GBK" w:eastAsia="方正黑体_GBK" w:cs="方正黑体_GBK"/>
                <w:b w:val="0"/>
                <w:bCs w:val="0"/>
                <w:szCs w:val="21"/>
              </w:rPr>
              <w:t>生活保障</w:t>
            </w:r>
          </w:p>
        </w:tc>
        <w:tc>
          <w:tcPr>
            <w:tcW w:w="4521" w:type="dxa"/>
            <w:tcBorders>
              <w:tl2br w:val="nil"/>
              <w:tr2bl w:val="nil"/>
            </w:tcBorders>
            <w:vAlign w:val="center"/>
          </w:tcPr>
          <w:p w14:paraId="442BD9D6">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rPr>
            </w:pPr>
            <w:r>
              <w:rPr>
                <w:rFonts w:hint="default" w:ascii="Times New Roman" w:hAnsi="Times New Roman" w:eastAsia="方正仿宋_GBK" w:cs="Times New Roman"/>
                <w:b w:val="0"/>
                <w:bCs w:val="0"/>
                <w:szCs w:val="21"/>
              </w:rPr>
              <w:t>生活保障车</w:t>
            </w:r>
          </w:p>
        </w:tc>
        <w:tc>
          <w:tcPr>
            <w:tcW w:w="2606" w:type="dxa"/>
            <w:tcBorders>
              <w:tl2br w:val="nil"/>
              <w:tr2bl w:val="nil"/>
            </w:tcBorders>
            <w:vAlign w:val="center"/>
          </w:tcPr>
          <w:p w14:paraId="01ADDDA2">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lang w:eastAsia="zh-CN"/>
              </w:rPr>
            </w:pPr>
            <w:r>
              <w:rPr>
                <w:rFonts w:hint="default" w:ascii="Times New Roman" w:hAnsi="Times New Roman" w:eastAsia="方正仿宋_GBK" w:cs="Times New Roman"/>
                <w:b w:val="0"/>
                <w:bCs w:val="0"/>
                <w:szCs w:val="21"/>
                <w:lang w:val="en-US" w:eastAsia="zh-CN"/>
              </w:rPr>
              <w:t>3</w:t>
            </w:r>
          </w:p>
        </w:tc>
      </w:tr>
      <w:tr w14:paraId="21DBA14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953" w:type="dxa"/>
            <w:vMerge w:val="restart"/>
            <w:tcBorders>
              <w:tl2br w:val="nil"/>
              <w:tr2bl w:val="nil"/>
            </w:tcBorders>
            <w:vAlign w:val="center"/>
          </w:tcPr>
          <w:p w14:paraId="1B33D260">
            <w:pPr>
              <w:keepNext w:val="0"/>
              <w:keepLines w:val="0"/>
              <w:suppressLineNumbers w:val="0"/>
              <w:spacing w:before="0" w:beforeAutospacing="0" w:after="0" w:afterAutospacing="0" w:line="0" w:lineRule="atLeast"/>
              <w:ind w:left="0" w:right="0"/>
              <w:jc w:val="center"/>
              <w:rPr>
                <w:rFonts w:hint="eastAsia" w:ascii="方正黑体_GBK" w:hAnsi="方正黑体_GBK" w:eastAsia="方正黑体_GBK" w:cs="方正黑体_GBK"/>
                <w:b w:val="0"/>
                <w:bCs w:val="0"/>
                <w:szCs w:val="21"/>
                <w:lang w:val="en-US" w:eastAsia="zh-CN"/>
              </w:rPr>
            </w:pPr>
            <w:r>
              <w:rPr>
                <w:rFonts w:hint="eastAsia" w:ascii="方正黑体_GBK" w:hAnsi="方正黑体_GBK" w:eastAsia="方正黑体_GBK" w:cs="方正黑体_GBK"/>
                <w:b w:val="0"/>
                <w:bCs w:val="0"/>
                <w:szCs w:val="21"/>
                <w:lang w:val="en-US" w:eastAsia="zh-CN"/>
              </w:rPr>
              <w:t>重型机械</w:t>
            </w:r>
          </w:p>
        </w:tc>
        <w:tc>
          <w:tcPr>
            <w:tcW w:w="4521" w:type="dxa"/>
            <w:tcBorders>
              <w:tl2br w:val="nil"/>
              <w:tr2bl w:val="nil"/>
            </w:tcBorders>
            <w:vAlign w:val="center"/>
          </w:tcPr>
          <w:p w14:paraId="4087140A">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lang w:val="en-US" w:eastAsia="zh-CN"/>
              </w:rPr>
            </w:pPr>
            <w:r>
              <w:rPr>
                <w:rFonts w:hint="default" w:ascii="Times New Roman" w:hAnsi="Times New Roman" w:eastAsia="方正仿宋_GBK" w:cs="Times New Roman"/>
                <w:b w:val="0"/>
                <w:bCs w:val="0"/>
                <w:szCs w:val="21"/>
                <w:lang w:val="en-US" w:eastAsia="zh-CN"/>
              </w:rPr>
              <w:t>挖掘机</w:t>
            </w:r>
          </w:p>
        </w:tc>
        <w:tc>
          <w:tcPr>
            <w:tcW w:w="2606" w:type="dxa"/>
            <w:tcBorders>
              <w:tl2br w:val="nil"/>
              <w:tr2bl w:val="nil"/>
            </w:tcBorders>
            <w:vAlign w:val="center"/>
          </w:tcPr>
          <w:p w14:paraId="41D6B1D1">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lang w:val="en-US" w:eastAsia="zh-CN"/>
              </w:rPr>
            </w:pPr>
            <w:r>
              <w:rPr>
                <w:rFonts w:hint="default" w:ascii="Times New Roman" w:hAnsi="Times New Roman" w:eastAsia="方正仿宋_GBK" w:cs="Times New Roman"/>
                <w:b w:val="0"/>
                <w:bCs w:val="0"/>
                <w:szCs w:val="21"/>
                <w:lang w:val="en-US" w:eastAsia="zh-CN"/>
              </w:rPr>
              <w:t>1</w:t>
            </w:r>
          </w:p>
        </w:tc>
      </w:tr>
      <w:tr w14:paraId="516B1C6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953" w:type="dxa"/>
            <w:vMerge w:val="continue"/>
            <w:tcBorders>
              <w:tl2br w:val="nil"/>
              <w:tr2bl w:val="nil"/>
            </w:tcBorders>
            <w:vAlign w:val="center"/>
          </w:tcPr>
          <w:p w14:paraId="22D418CE">
            <w:pPr>
              <w:keepNext w:val="0"/>
              <w:keepLines w:val="0"/>
              <w:suppressLineNumbers w:val="0"/>
              <w:spacing w:before="0" w:beforeAutospacing="0" w:after="0" w:afterAutospacing="0" w:line="0" w:lineRule="atLeast"/>
              <w:ind w:left="0" w:right="0"/>
              <w:jc w:val="center"/>
              <w:rPr>
                <w:rFonts w:hint="eastAsia" w:ascii="方正黑体_GBK" w:hAnsi="方正黑体_GBK" w:eastAsia="方正黑体_GBK" w:cs="方正黑体_GBK"/>
                <w:b w:val="0"/>
                <w:bCs w:val="0"/>
                <w:szCs w:val="21"/>
              </w:rPr>
            </w:pPr>
          </w:p>
        </w:tc>
        <w:tc>
          <w:tcPr>
            <w:tcW w:w="4521" w:type="dxa"/>
            <w:tcBorders>
              <w:tl2br w:val="nil"/>
              <w:tr2bl w:val="nil"/>
            </w:tcBorders>
            <w:vAlign w:val="center"/>
          </w:tcPr>
          <w:p w14:paraId="51C95403">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lang w:val="en-US" w:eastAsia="zh-CN"/>
              </w:rPr>
            </w:pPr>
            <w:r>
              <w:rPr>
                <w:rFonts w:hint="default" w:ascii="Times New Roman" w:hAnsi="Times New Roman" w:eastAsia="方正仿宋_GBK" w:cs="Times New Roman"/>
                <w:b w:val="0"/>
                <w:bCs w:val="0"/>
                <w:szCs w:val="21"/>
                <w:lang w:val="en-US" w:eastAsia="zh-CN"/>
              </w:rPr>
              <w:t>推土车</w:t>
            </w:r>
          </w:p>
        </w:tc>
        <w:tc>
          <w:tcPr>
            <w:tcW w:w="2606" w:type="dxa"/>
            <w:tcBorders>
              <w:tl2br w:val="nil"/>
              <w:tr2bl w:val="nil"/>
            </w:tcBorders>
            <w:vAlign w:val="center"/>
          </w:tcPr>
          <w:p w14:paraId="24BEAC8D">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lang w:val="en-US" w:eastAsia="zh-CN"/>
              </w:rPr>
            </w:pPr>
            <w:r>
              <w:rPr>
                <w:rFonts w:hint="default" w:ascii="Times New Roman" w:hAnsi="Times New Roman" w:eastAsia="方正仿宋_GBK" w:cs="Times New Roman"/>
                <w:b w:val="0"/>
                <w:bCs w:val="0"/>
                <w:szCs w:val="21"/>
                <w:lang w:val="en-US" w:eastAsia="zh-CN"/>
              </w:rPr>
              <w:t>1</w:t>
            </w:r>
          </w:p>
        </w:tc>
      </w:tr>
      <w:tr w14:paraId="0A2E381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953" w:type="dxa"/>
            <w:tcBorders>
              <w:tl2br w:val="nil"/>
              <w:tr2bl w:val="nil"/>
            </w:tcBorders>
            <w:vAlign w:val="center"/>
          </w:tcPr>
          <w:p w14:paraId="275427CA">
            <w:pPr>
              <w:keepNext w:val="0"/>
              <w:keepLines w:val="0"/>
              <w:suppressLineNumbers w:val="0"/>
              <w:spacing w:before="0" w:beforeAutospacing="0" w:after="0" w:afterAutospacing="0" w:line="0" w:lineRule="atLeast"/>
              <w:ind w:left="0" w:right="0"/>
              <w:jc w:val="center"/>
              <w:rPr>
                <w:rFonts w:hint="eastAsia" w:ascii="方正黑体_GBK" w:hAnsi="方正黑体_GBK" w:eastAsia="方正黑体_GBK" w:cs="方正黑体_GBK"/>
                <w:b w:val="0"/>
                <w:bCs w:val="0"/>
                <w:szCs w:val="21"/>
              </w:rPr>
            </w:pPr>
            <w:r>
              <w:rPr>
                <w:rFonts w:hint="eastAsia" w:ascii="方正黑体_GBK" w:hAnsi="方正黑体_GBK" w:eastAsia="方正黑体_GBK" w:cs="方正黑体_GBK"/>
                <w:b w:val="0"/>
                <w:bCs w:val="0"/>
                <w:szCs w:val="21"/>
              </w:rPr>
              <w:t>备注</w:t>
            </w:r>
          </w:p>
        </w:tc>
        <w:tc>
          <w:tcPr>
            <w:tcW w:w="7127" w:type="dxa"/>
            <w:gridSpan w:val="2"/>
            <w:tcBorders>
              <w:tl2br w:val="nil"/>
              <w:tr2bl w:val="nil"/>
            </w:tcBorders>
            <w:vAlign w:val="center"/>
          </w:tcPr>
          <w:p w14:paraId="5D652DBD">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b w:val="0"/>
                <w:bCs w:val="0"/>
                <w:szCs w:val="21"/>
              </w:rPr>
            </w:pPr>
            <w:r>
              <w:rPr>
                <w:rFonts w:hint="default" w:ascii="Times New Roman" w:hAnsi="Times New Roman" w:eastAsia="方正仿宋_GBK" w:cs="Times New Roman"/>
                <w:b w:val="0"/>
                <w:bCs w:val="0"/>
                <w:szCs w:val="21"/>
              </w:rPr>
              <w:t>直接由119指挥中心调度。</w:t>
            </w:r>
          </w:p>
        </w:tc>
      </w:tr>
    </w:tbl>
    <w:p w14:paraId="5EE0A9A0">
      <w:pPr>
        <w:ind w:firstLine="562" w:firstLineChars="200"/>
        <w:jc w:val="left"/>
        <w:outlineLvl w:val="1"/>
        <w:rPr>
          <w:rFonts w:hint="eastAsia" w:ascii="方正黑体_GBK" w:hAnsi="方正黑体_GBK" w:eastAsia="方正黑体_GBK" w:cs="方正黑体_GBK"/>
          <w:b/>
          <w:sz w:val="28"/>
          <w:szCs w:val="28"/>
          <w:lang w:val="en-US" w:eastAsia="zh-CN"/>
        </w:rPr>
      </w:pPr>
    </w:p>
    <w:p w14:paraId="64192784">
      <w:pPr>
        <w:ind w:firstLine="562" w:firstLineChars="200"/>
        <w:jc w:val="left"/>
        <w:outlineLvl w:val="1"/>
        <w:rPr>
          <w:rFonts w:hint="eastAsia" w:ascii="方正黑体_GBK" w:hAnsi="方正黑体_GBK" w:eastAsia="方正黑体_GBK" w:cs="方正黑体_GBK"/>
          <w:b/>
          <w:sz w:val="28"/>
          <w:szCs w:val="28"/>
          <w:lang w:val="en-US" w:eastAsia="zh-CN"/>
        </w:rPr>
      </w:pPr>
    </w:p>
    <w:p w14:paraId="2DAEC1CD">
      <w:pPr>
        <w:ind w:firstLine="562" w:firstLineChars="200"/>
        <w:jc w:val="left"/>
        <w:outlineLvl w:val="1"/>
        <w:rPr>
          <w:rFonts w:hint="eastAsia" w:ascii="方正黑体_GBK" w:hAnsi="方正黑体_GBK" w:eastAsia="方正黑体_GBK" w:cs="方正黑体_GBK"/>
          <w:b/>
          <w:sz w:val="28"/>
          <w:szCs w:val="28"/>
          <w:lang w:val="en-US" w:eastAsia="zh-CN"/>
        </w:rPr>
      </w:pPr>
    </w:p>
    <w:p w14:paraId="4CBD06EB">
      <w:pPr>
        <w:ind w:firstLine="562" w:firstLineChars="200"/>
        <w:jc w:val="left"/>
        <w:outlineLvl w:val="1"/>
        <w:rPr>
          <w:rFonts w:hint="eastAsia" w:ascii="方正黑体_GBK" w:hAnsi="方正黑体_GBK" w:eastAsia="方正黑体_GBK" w:cs="方正黑体_GBK"/>
          <w:b/>
          <w:sz w:val="28"/>
          <w:szCs w:val="28"/>
          <w:lang w:val="en-US" w:eastAsia="zh-CN"/>
        </w:rPr>
      </w:pPr>
    </w:p>
    <w:p w14:paraId="5D5EF15D">
      <w:pPr>
        <w:ind w:firstLine="562" w:firstLineChars="200"/>
        <w:jc w:val="left"/>
        <w:outlineLvl w:val="1"/>
        <w:rPr>
          <w:rFonts w:hint="eastAsia" w:ascii="方正黑体_GBK" w:hAnsi="方正黑体_GBK" w:eastAsia="方正黑体_GBK" w:cs="方正黑体_GBK"/>
          <w:b/>
          <w:sz w:val="28"/>
          <w:szCs w:val="28"/>
          <w:lang w:val="en-US" w:eastAsia="zh-CN"/>
        </w:rPr>
      </w:pPr>
    </w:p>
    <w:p w14:paraId="2E079FD0">
      <w:pPr>
        <w:ind w:firstLine="562" w:firstLineChars="200"/>
        <w:jc w:val="left"/>
        <w:outlineLvl w:val="1"/>
        <w:rPr>
          <w:rFonts w:hint="eastAsia" w:ascii="方正黑体_GBK" w:hAnsi="方正黑体_GBK" w:eastAsia="方正黑体_GBK" w:cs="方正黑体_GBK"/>
          <w:b/>
          <w:sz w:val="28"/>
          <w:szCs w:val="28"/>
          <w:lang w:val="en-US" w:eastAsia="zh-CN"/>
        </w:rPr>
      </w:pPr>
    </w:p>
    <w:p w14:paraId="741B9BF1">
      <w:pPr>
        <w:ind w:firstLine="562" w:firstLineChars="200"/>
        <w:jc w:val="left"/>
        <w:outlineLvl w:val="1"/>
        <w:rPr>
          <w:rFonts w:hint="eastAsia" w:ascii="方正黑体_GBK" w:hAnsi="方正黑体_GBK" w:eastAsia="方正黑体_GBK" w:cs="方正黑体_GBK"/>
          <w:b/>
          <w:sz w:val="28"/>
          <w:szCs w:val="28"/>
          <w:lang w:val="en-US" w:eastAsia="zh-CN"/>
        </w:rPr>
      </w:pPr>
    </w:p>
    <w:p w14:paraId="203E4A72">
      <w:pPr>
        <w:ind w:firstLine="562" w:firstLineChars="200"/>
        <w:jc w:val="left"/>
        <w:outlineLvl w:val="1"/>
        <w:rPr>
          <w:rFonts w:hint="eastAsia" w:ascii="方正黑体_GBK" w:hAnsi="方正黑体_GBK" w:eastAsia="方正黑体_GBK" w:cs="方正黑体_GBK"/>
          <w:b/>
          <w:sz w:val="28"/>
          <w:szCs w:val="28"/>
          <w:lang w:val="en-US" w:eastAsia="zh-CN"/>
        </w:rPr>
      </w:pPr>
    </w:p>
    <w:p w14:paraId="23F95DFF">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outlineLvl w:val="1"/>
        <w:rPr>
          <w:rStyle w:val="22"/>
          <w:rFonts w:hint="eastAsia" w:ascii="Times New Roman" w:hAnsi="Times New Roman" w:eastAsia="方正黑体_GBK" w:cs="Times New Roman"/>
          <w:b w:val="0"/>
          <w:bCs/>
          <w:color w:val="auto"/>
          <w:sz w:val="32"/>
          <w:szCs w:val="32"/>
          <w:lang w:val="en-US" w:eastAsia="zh-CN"/>
        </w:rPr>
      </w:pPr>
      <w:r>
        <w:rPr>
          <w:rStyle w:val="22"/>
          <w:rFonts w:hint="eastAsia" w:ascii="Times New Roman" w:hAnsi="Times New Roman" w:eastAsia="方正黑体_GBK" w:cs="Times New Roman"/>
          <w:b w:val="0"/>
          <w:bCs/>
          <w:color w:val="auto"/>
          <w:sz w:val="32"/>
          <w:szCs w:val="32"/>
          <w:lang w:val="en-US" w:eastAsia="zh-CN"/>
        </w:rPr>
        <w:t>八、特别警示</w:t>
      </w:r>
    </w:p>
    <w:tbl>
      <w:tblPr>
        <w:tblStyle w:val="17"/>
        <w:tblW w:w="9087" w:type="dxa"/>
        <w:tblInd w:w="-5" w:type="dxa"/>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Layout w:type="fixed"/>
        <w:tblCellMar>
          <w:top w:w="0" w:type="dxa"/>
          <w:left w:w="108" w:type="dxa"/>
          <w:bottom w:w="0" w:type="dxa"/>
          <w:right w:w="108" w:type="dxa"/>
        </w:tblCellMar>
      </w:tblPr>
      <w:tblGrid>
        <w:gridCol w:w="9087"/>
      </w:tblGrid>
      <w:tr w14:paraId="052698F1">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982" w:hRule="exact"/>
        </w:trPr>
        <w:tc>
          <w:tcPr>
            <w:tcW w:w="9087" w:type="dxa"/>
            <w:tcBorders>
              <w:tl2br w:val="nil"/>
              <w:tr2bl w:val="nil"/>
            </w:tcBorders>
            <w:vAlign w:val="center"/>
          </w:tcPr>
          <w:p w14:paraId="5E49FB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color w:val="auto"/>
                <w:szCs w:val="22"/>
                <w:vertAlign w:val="baseline"/>
              </w:rPr>
            </w:pPr>
            <w:r>
              <w:rPr>
                <w:rFonts w:hint="eastAsia" w:ascii="方正仿宋_GBK" w:hAnsi="方正仿宋_GBK" w:eastAsia="方正仿宋_GBK" w:cs="方正仿宋_GBK"/>
                <w:color w:val="auto"/>
                <w:szCs w:val="22"/>
                <w:vertAlign w:val="baseline"/>
              </w:rPr>
              <w:t>（</w:t>
            </w:r>
            <w:r>
              <w:rPr>
                <w:rFonts w:hint="default" w:ascii="Times New Roman" w:hAnsi="Times New Roman" w:eastAsia="方正仿宋_GBK" w:cs="Times New Roman"/>
                <w:color w:val="auto"/>
                <w:szCs w:val="22"/>
                <w:vertAlign w:val="baseline"/>
              </w:rPr>
              <w:t>1</w:t>
            </w:r>
            <w:r>
              <w:rPr>
                <w:rFonts w:hint="eastAsia" w:ascii="方正仿宋_GBK" w:hAnsi="方正仿宋_GBK" w:eastAsia="方正仿宋_GBK" w:cs="方正仿宋_GBK"/>
                <w:color w:val="auto"/>
                <w:szCs w:val="22"/>
                <w:vertAlign w:val="baseline"/>
              </w:rPr>
              <w:t>）加强侦察，避免盲目行动，造成不必要的直接伤害。人员密集性场所发生火灾，</w:t>
            </w:r>
            <w:r>
              <w:rPr>
                <w:rFonts w:hint="eastAsia" w:ascii="方正仿宋_GBK" w:hAnsi="方正仿宋_GBK" w:eastAsia="方正仿宋_GBK" w:cs="方正仿宋_GBK"/>
                <w:color w:val="auto"/>
                <w:szCs w:val="22"/>
                <w:vertAlign w:val="baseline"/>
                <w:lang w:eastAsia="zh-CN"/>
              </w:rPr>
              <w:t>消防救援人员</w:t>
            </w:r>
            <w:r>
              <w:rPr>
                <w:rFonts w:hint="eastAsia" w:ascii="方正仿宋_GBK" w:hAnsi="方正仿宋_GBK" w:eastAsia="方正仿宋_GBK" w:cs="方正仿宋_GBK"/>
                <w:color w:val="auto"/>
                <w:szCs w:val="22"/>
                <w:vertAlign w:val="baseline"/>
              </w:rPr>
              <w:t>到场后要果断侦察，并及时切断电源，避免发生触电，打开所有出入口，尽快疏散人员。</w:t>
            </w:r>
          </w:p>
        </w:tc>
      </w:tr>
      <w:tr w14:paraId="6AD379C7">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1156" w:hRule="exact"/>
        </w:trPr>
        <w:tc>
          <w:tcPr>
            <w:tcW w:w="9087" w:type="dxa"/>
            <w:tcBorders>
              <w:tl2br w:val="nil"/>
              <w:tr2bl w:val="nil"/>
            </w:tcBorders>
            <w:vAlign w:val="center"/>
          </w:tcPr>
          <w:p w14:paraId="2C4689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color w:val="auto"/>
                <w:szCs w:val="22"/>
                <w:vertAlign w:val="baseline"/>
              </w:rPr>
            </w:pPr>
            <w:r>
              <w:rPr>
                <w:rFonts w:hint="eastAsia" w:ascii="方正仿宋_GBK" w:hAnsi="方正仿宋_GBK" w:eastAsia="方正仿宋_GBK" w:cs="方正仿宋_GBK"/>
                <w:color w:val="auto"/>
                <w:szCs w:val="22"/>
                <w:vertAlign w:val="baseline"/>
              </w:rPr>
              <w:t>（</w:t>
            </w:r>
            <w:r>
              <w:rPr>
                <w:rFonts w:hint="default" w:ascii="Times New Roman" w:hAnsi="Times New Roman" w:eastAsia="方正仿宋_GBK" w:cs="Times New Roman"/>
                <w:color w:val="auto"/>
                <w:szCs w:val="22"/>
                <w:vertAlign w:val="baseline"/>
              </w:rPr>
              <w:t>2</w:t>
            </w:r>
            <w:r>
              <w:rPr>
                <w:rFonts w:hint="eastAsia" w:ascii="方正仿宋_GBK" w:hAnsi="方正仿宋_GBK" w:eastAsia="方正仿宋_GBK" w:cs="方正仿宋_GBK"/>
                <w:color w:val="auto"/>
                <w:szCs w:val="22"/>
                <w:vertAlign w:val="baseline"/>
              </w:rPr>
              <w:t>）正确选用灭火剂。对电器设备、电路起火，要切断电源，并根据火势大小合理选用干粉、CO</w:t>
            </w:r>
            <w:r>
              <w:rPr>
                <w:rFonts w:hint="default" w:ascii="Times New Roman" w:hAnsi="Times New Roman" w:eastAsia="方正仿宋_GBK" w:cs="Times New Roman"/>
                <w:color w:val="auto"/>
                <w:szCs w:val="22"/>
                <w:vertAlign w:val="baseline"/>
              </w:rPr>
              <w:t>2</w:t>
            </w:r>
            <w:r>
              <w:rPr>
                <w:rFonts w:hint="eastAsia" w:ascii="方正仿宋_GBK" w:hAnsi="方正仿宋_GBK" w:eastAsia="方正仿宋_GBK" w:cs="方正仿宋_GBK"/>
                <w:color w:val="auto"/>
                <w:szCs w:val="22"/>
                <w:vertAlign w:val="baseline"/>
              </w:rPr>
              <w:t>灭火器或水扑救。</w:t>
            </w:r>
          </w:p>
        </w:tc>
      </w:tr>
      <w:tr w14:paraId="55E831ED">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1124" w:hRule="exact"/>
        </w:trPr>
        <w:tc>
          <w:tcPr>
            <w:tcW w:w="9087" w:type="dxa"/>
            <w:tcBorders>
              <w:tl2br w:val="nil"/>
              <w:tr2bl w:val="nil"/>
            </w:tcBorders>
            <w:vAlign w:val="center"/>
          </w:tcPr>
          <w:p w14:paraId="7C9A4A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color w:val="auto"/>
                <w:szCs w:val="22"/>
                <w:vertAlign w:val="baseline"/>
              </w:rPr>
            </w:pPr>
            <w:r>
              <w:rPr>
                <w:rFonts w:hint="eastAsia" w:ascii="方正仿宋_GBK" w:hAnsi="方正仿宋_GBK" w:eastAsia="方正仿宋_GBK" w:cs="方正仿宋_GBK"/>
                <w:color w:val="auto"/>
                <w:szCs w:val="22"/>
              </w:rPr>
              <w:t>（</w:t>
            </w:r>
            <w:r>
              <w:rPr>
                <w:rFonts w:hint="default" w:ascii="Times New Roman" w:hAnsi="Times New Roman" w:eastAsia="方正仿宋_GBK" w:cs="Times New Roman"/>
                <w:color w:val="auto"/>
                <w:szCs w:val="22"/>
              </w:rPr>
              <w:t>3</w:t>
            </w:r>
            <w:r>
              <w:rPr>
                <w:rFonts w:hint="eastAsia" w:ascii="方正仿宋_GBK" w:hAnsi="方正仿宋_GBK" w:eastAsia="方正仿宋_GBK" w:cs="方正仿宋_GBK"/>
                <w:color w:val="auto"/>
                <w:szCs w:val="22"/>
              </w:rPr>
              <w:t>）要坚持速战速决，集中兵力打歼灭战，争取用最短的时间、最快的速度疏散抢救出最多的被困人员，及时排除险情，消灭火灾。</w:t>
            </w:r>
          </w:p>
        </w:tc>
      </w:tr>
      <w:tr w14:paraId="7207A525">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1040" w:hRule="exact"/>
        </w:trPr>
        <w:tc>
          <w:tcPr>
            <w:tcW w:w="9087" w:type="dxa"/>
            <w:tcBorders>
              <w:tl2br w:val="nil"/>
              <w:tr2bl w:val="nil"/>
            </w:tcBorders>
            <w:vAlign w:val="center"/>
          </w:tcPr>
          <w:p w14:paraId="08FD90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color w:val="auto"/>
                <w:szCs w:val="22"/>
                <w:vertAlign w:val="baseline"/>
              </w:rPr>
            </w:pPr>
            <w:r>
              <w:rPr>
                <w:rFonts w:hint="eastAsia" w:ascii="方正仿宋_GBK" w:hAnsi="方正仿宋_GBK" w:eastAsia="方正仿宋_GBK" w:cs="方正仿宋_GBK"/>
                <w:color w:val="auto"/>
                <w:szCs w:val="22"/>
              </w:rPr>
              <w:t>（</w:t>
            </w:r>
            <w:r>
              <w:rPr>
                <w:rFonts w:hint="default" w:ascii="Times New Roman" w:hAnsi="Times New Roman" w:eastAsia="方正仿宋_GBK" w:cs="Times New Roman"/>
                <w:color w:val="auto"/>
                <w:szCs w:val="22"/>
              </w:rPr>
              <w:t>4</w:t>
            </w:r>
            <w:r>
              <w:rPr>
                <w:rFonts w:hint="eastAsia" w:ascii="方正仿宋_GBK" w:hAnsi="方正仿宋_GBK" w:eastAsia="方正仿宋_GBK" w:cs="方正仿宋_GBK"/>
                <w:color w:val="auto"/>
                <w:szCs w:val="22"/>
              </w:rPr>
              <w:t>）减少水渍损失，禁止盲目射水。在火灾扑救中，要注意尽量减少水渍损失。内攻时做到不见明火不射水，控制水流压力，灵活变换水枪的射流，尽量使用喷雾水，减少水害。</w:t>
            </w:r>
          </w:p>
        </w:tc>
      </w:tr>
      <w:tr w14:paraId="2EC40299">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1172" w:hRule="exact"/>
        </w:trPr>
        <w:tc>
          <w:tcPr>
            <w:tcW w:w="9087" w:type="dxa"/>
            <w:tcBorders>
              <w:tl2br w:val="nil"/>
              <w:tr2bl w:val="nil"/>
            </w:tcBorders>
            <w:vAlign w:val="center"/>
          </w:tcPr>
          <w:p w14:paraId="32B48B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color w:val="auto"/>
                <w:szCs w:val="22"/>
                <w:vertAlign w:val="baseline"/>
              </w:rPr>
            </w:pPr>
            <w:r>
              <w:rPr>
                <w:rFonts w:hint="eastAsia" w:ascii="方正仿宋_GBK" w:hAnsi="方正仿宋_GBK" w:eastAsia="方正仿宋_GBK" w:cs="方正仿宋_GBK"/>
                <w:color w:val="auto"/>
                <w:szCs w:val="22"/>
              </w:rPr>
              <w:t>（</w:t>
            </w:r>
            <w:r>
              <w:rPr>
                <w:rFonts w:hint="default" w:ascii="Times New Roman" w:hAnsi="Times New Roman" w:eastAsia="方正仿宋_GBK" w:cs="Times New Roman"/>
                <w:color w:val="auto"/>
                <w:szCs w:val="22"/>
              </w:rPr>
              <w:t>5</w:t>
            </w:r>
            <w:r>
              <w:rPr>
                <w:rFonts w:hint="eastAsia" w:ascii="方正仿宋_GBK" w:hAnsi="方正仿宋_GBK" w:eastAsia="方正仿宋_GBK" w:cs="方正仿宋_GBK"/>
                <w:color w:val="auto"/>
                <w:szCs w:val="22"/>
              </w:rPr>
              <w:t>）正确布置水枪阵地。人员密集性场所火灾，宜采用内攻近战、内外夹攻的方法，水枪应尽量接近火点，水枪阵地一般应依托承重墙、柱，设在门、窗口，便于观察，便于射水，便于转移和撤退；切忌将水枪阵地，设在建筑物的中央，以免建筑结构倒塌时造成人员伤亡。</w:t>
            </w:r>
          </w:p>
        </w:tc>
      </w:tr>
      <w:tr w14:paraId="59DA2658">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1480" w:hRule="exact"/>
        </w:trPr>
        <w:tc>
          <w:tcPr>
            <w:tcW w:w="9087" w:type="dxa"/>
            <w:tcBorders>
              <w:tl2br w:val="nil"/>
              <w:tr2bl w:val="nil"/>
            </w:tcBorders>
            <w:vAlign w:val="center"/>
          </w:tcPr>
          <w:p w14:paraId="6BC7EA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color w:val="auto"/>
                <w:szCs w:val="22"/>
                <w:vertAlign w:val="baseline"/>
              </w:rPr>
            </w:pPr>
            <w:r>
              <w:rPr>
                <w:rFonts w:hint="eastAsia" w:ascii="方正仿宋_GBK" w:hAnsi="方正仿宋_GBK" w:eastAsia="方正仿宋_GBK" w:cs="方正仿宋_GBK"/>
                <w:color w:val="auto"/>
                <w:szCs w:val="22"/>
              </w:rPr>
              <w:t>（</w:t>
            </w:r>
            <w:r>
              <w:rPr>
                <w:rFonts w:hint="default" w:ascii="Times New Roman" w:hAnsi="Times New Roman" w:eastAsia="方正仿宋_GBK" w:cs="Times New Roman"/>
                <w:color w:val="auto"/>
                <w:szCs w:val="22"/>
              </w:rPr>
              <w:t>6</w:t>
            </w:r>
            <w:r>
              <w:rPr>
                <w:rFonts w:hint="eastAsia" w:ascii="方正仿宋_GBK" w:hAnsi="方正仿宋_GBK" w:eastAsia="方正仿宋_GBK" w:cs="方正仿宋_GBK"/>
                <w:color w:val="auto"/>
                <w:szCs w:val="22"/>
              </w:rPr>
              <w:t>）要确保火场不间断供水。人员密集性场所火灾，需要出大量的水枪和水炮控制火势或进行掩护，供水线路多，单位时间内用水量大，火场指挥部必须指定专人负责供水，保证灭火战斗的顺利进行。</w:t>
            </w:r>
          </w:p>
        </w:tc>
      </w:tr>
    </w:tbl>
    <w:p w14:paraId="5FC6E8D8">
      <w:pPr>
        <w:outlineLvl w:val="1"/>
        <w:rPr>
          <w:rFonts w:hint="eastAsia" w:ascii="宋体" w:hAnsi="宋体" w:eastAsia="宋体" w:cs="Times New Roman"/>
          <w:b w:val="0"/>
          <w:bCs/>
          <w:color w:val="auto"/>
          <w:sz w:val="32"/>
          <w:szCs w:val="32"/>
          <w:lang w:val="en-US" w:eastAsia="zh-CN"/>
        </w:rPr>
      </w:pPr>
      <w:bookmarkStart w:id="38" w:name="_Toc21785"/>
      <w:r>
        <w:rPr>
          <w:rFonts w:hint="eastAsia" w:ascii="方正黑体_GBK" w:hAnsi="方正黑体_GBK" w:eastAsia="方正黑体_GBK" w:cs="方正黑体_GBK"/>
          <w:b w:val="0"/>
          <w:bCs/>
          <w:color w:val="auto"/>
          <w:sz w:val="32"/>
          <w:szCs w:val="32"/>
          <w:lang w:val="en-US" w:eastAsia="zh-CN"/>
        </w:rPr>
        <w:t>九、安全事项</w:t>
      </w:r>
      <w:bookmarkEnd w:id="38"/>
    </w:p>
    <w:tbl>
      <w:tblPr>
        <w:tblStyle w:val="17"/>
        <w:tblW w:w="90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55"/>
      </w:tblGrid>
      <w:tr w14:paraId="59BB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exact"/>
        </w:trPr>
        <w:tc>
          <w:tcPr>
            <w:tcW w:w="9055" w:type="dxa"/>
            <w:tcBorders>
              <w:top w:val="single" w:color="auto" w:sz="8" w:space="0"/>
              <w:left w:val="single" w:color="auto" w:sz="8" w:space="0"/>
              <w:right w:val="single" w:color="auto" w:sz="8" w:space="0"/>
            </w:tcBorders>
            <w:vAlign w:val="center"/>
          </w:tcPr>
          <w:p w14:paraId="0EFF2A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color w:val="auto"/>
                <w:szCs w:val="22"/>
                <w:vertAlign w:val="baseline"/>
              </w:rPr>
            </w:pPr>
            <w:r>
              <w:rPr>
                <w:rFonts w:hint="eastAsia" w:ascii="方正仿宋_GBK" w:hAnsi="方正仿宋_GBK" w:eastAsia="方正仿宋_GBK" w:cs="方正仿宋_GBK"/>
                <w:color w:val="auto"/>
                <w:szCs w:val="22"/>
                <w:vertAlign w:val="baseline"/>
              </w:rPr>
              <w:t>（</w:t>
            </w:r>
            <w:r>
              <w:rPr>
                <w:rFonts w:hint="default" w:ascii="Times New Roman" w:hAnsi="Times New Roman" w:eastAsia="方正仿宋_GBK" w:cs="Times New Roman"/>
                <w:color w:val="auto"/>
                <w:szCs w:val="22"/>
                <w:vertAlign w:val="baseline"/>
              </w:rPr>
              <w:t>1</w:t>
            </w:r>
            <w:r>
              <w:rPr>
                <w:rFonts w:hint="eastAsia" w:ascii="方正仿宋_GBK" w:hAnsi="方正仿宋_GBK" w:eastAsia="方正仿宋_GBK" w:cs="方正仿宋_GBK"/>
                <w:color w:val="auto"/>
                <w:szCs w:val="22"/>
                <w:vertAlign w:val="baseline"/>
              </w:rPr>
              <w:t>）进入火场人员一律佩戴空气呼吸器、呼救器及强光照明灯，进入火场内部的消防员要经常观察自身携带的空气呼吸器的气量情况，留有撤退到安全地带的足够气量，在确保自身安全基础上，完成救人灭火任务；</w:t>
            </w:r>
          </w:p>
        </w:tc>
      </w:tr>
      <w:tr w14:paraId="61DD1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exact"/>
        </w:trPr>
        <w:tc>
          <w:tcPr>
            <w:tcW w:w="9055" w:type="dxa"/>
            <w:tcBorders>
              <w:left w:val="single" w:color="auto" w:sz="8" w:space="0"/>
              <w:right w:val="single" w:color="auto" w:sz="8" w:space="0"/>
            </w:tcBorders>
            <w:vAlign w:val="center"/>
          </w:tcPr>
          <w:p w14:paraId="63DAFF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textAlignment w:val="auto"/>
              <w:rPr>
                <w:rFonts w:hint="eastAsia" w:ascii="方正仿宋_GBK" w:hAnsi="方正仿宋_GBK" w:eastAsia="方正仿宋_GBK" w:cs="方正仿宋_GBK"/>
                <w:color w:val="auto"/>
                <w:szCs w:val="22"/>
                <w:vertAlign w:val="baseline"/>
              </w:rPr>
            </w:pPr>
            <w:r>
              <w:rPr>
                <w:rFonts w:hint="eastAsia" w:ascii="方正仿宋_GBK" w:hAnsi="方正仿宋_GBK" w:eastAsia="方正仿宋_GBK" w:cs="方正仿宋_GBK"/>
                <w:color w:val="auto"/>
                <w:szCs w:val="22"/>
                <w:vertAlign w:val="baseline"/>
              </w:rPr>
              <w:t>（</w:t>
            </w:r>
            <w:r>
              <w:rPr>
                <w:rFonts w:hint="default" w:ascii="Times New Roman" w:hAnsi="Times New Roman" w:eastAsia="方正仿宋_GBK" w:cs="Times New Roman"/>
                <w:color w:val="auto"/>
                <w:szCs w:val="22"/>
                <w:vertAlign w:val="baseline"/>
              </w:rPr>
              <w:t>2</w:t>
            </w:r>
            <w:r>
              <w:rPr>
                <w:rFonts w:hint="eastAsia" w:ascii="方正仿宋_GBK" w:hAnsi="方正仿宋_GBK" w:eastAsia="方正仿宋_GBK" w:cs="方正仿宋_GBK"/>
                <w:color w:val="auto"/>
                <w:szCs w:val="22"/>
                <w:vertAlign w:val="baseline"/>
              </w:rPr>
              <w:t>）进入着火层内攻人员应配带好个人防护装备及携带相关器材；</w:t>
            </w:r>
          </w:p>
        </w:tc>
      </w:tr>
      <w:tr w14:paraId="74F89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2" w:hRule="exact"/>
        </w:trPr>
        <w:tc>
          <w:tcPr>
            <w:tcW w:w="9055" w:type="dxa"/>
            <w:tcBorders>
              <w:left w:val="single" w:color="auto" w:sz="8" w:space="0"/>
              <w:right w:val="single" w:color="auto" w:sz="8" w:space="0"/>
            </w:tcBorders>
            <w:vAlign w:val="center"/>
          </w:tcPr>
          <w:p w14:paraId="051D96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textAlignment w:val="auto"/>
              <w:rPr>
                <w:rFonts w:hint="eastAsia" w:ascii="方正仿宋_GBK" w:hAnsi="方正仿宋_GBK" w:eastAsia="方正仿宋_GBK" w:cs="方正仿宋_GBK"/>
                <w:color w:val="auto"/>
                <w:szCs w:val="22"/>
                <w:vertAlign w:val="baseline"/>
              </w:rPr>
            </w:pPr>
            <w:r>
              <w:rPr>
                <w:rFonts w:hint="eastAsia" w:ascii="方正仿宋_GBK" w:hAnsi="方正仿宋_GBK" w:eastAsia="方正仿宋_GBK" w:cs="方正仿宋_GBK"/>
                <w:color w:val="auto"/>
                <w:szCs w:val="22"/>
                <w:vertAlign w:val="baseline"/>
              </w:rPr>
              <w:t>（</w:t>
            </w:r>
            <w:r>
              <w:rPr>
                <w:rFonts w:hint="default" w:ascii="Times New Roman" w:hAnsi="Times New Roman" w:eastAsia="方正仿宋_GBK" w:cs="Times New Roman"/>
                <w:color w:val="auto"/>
                <w:szCs w:val="22"/>
                <w:vertAlign w:val="baseline"/>
              </w:rPr>
              <w:t>3</w:t>
            </w:r>
            <w:r>
              <w:rPr>
                <w:rFonts w:hint="eastAsia" w:ascii="方正仿宋_GBK" w:hAnsi="方正仿宋_GBK" w:eastAsia="方正仿宋_GBK" w:cs="方正仿宋_GBK"/>
                <w:color w:val="auto"/>
                <w:szCs w:val="22"/>
                <w:vertAlign w:val="baseline"/>
              </w:rPr>
              <w:t>）通讯联络要保持畅通，内呼外应，适时组建三级网；指挥中心用2频道与各执勤</w:t>
            </w:r>
            <w:r>
              <w:rPr>
                <w:rFonts w:hint="eastAsia" w:ascii="方正仿宋_GBK" w:hAnsi="方正仿宋_GBK" w:eastAsia="方正仿宋_GBK" w:cs="方正仿宋_GBK"/>
                <w:color w:val="auto"/>
                <w:szCs w:val="22"/>
                <w:vertAlign w:val="baseline"/>
                <w:lang w:eastAsia="zh-CN"/>
              </w:rPr>
              <w:t>消防站</w:t>
            </w:r>
            <w:r>
              <w:rPr>
                <w:rFonts w:hint="eastAsia" w:ascii="方正仿宋_GBK" w:hAnsi="方正仿宋_GBK" w:eastAsia="方正仿宋_GBK" w:cs="方正仿宋_GBK"/>
                <w:color w:val="auto"/>
                <w:szCs w:val="22"/>
                <w:vertAlign w:val="baseline"/>
              </w:rPr>
              <w:t>进行火场联系，各执勤</w:t>
            </w:r>
            <w:r>
              <w:rPr>
                <w:rFonts w:hint="eastAsia" w:ascii="方正仿宋_GBK" w:hAnsi="方正仿宋_GBK" w:eastAsia="方正仿宋_GBK" w:cs="方正仿宋_GBK"/>
                <w:color w:val="auto"/>
                <w:szCs w:val="22"/>
                <w:vertAlign w:val="baseline"/>
                <w:lang w:eastAsia="zh-CN"/>
              </w:rPr>
              <w:t>消防站</w:t>
            </w:r>
            <w:r>
              <w:rPr>
                <w:rFonts w:hint="eastAsia" w:ascii="方正仿宋_GBK" w:hAnsi="方正仿宋_GBK" w:eastAsia="方正仿宋_GBK" w:cs="方正仿宋_GBK"/>
                <w:color w:val="auto"/>
                <w:szCs w:val="22"/>
                <w:vertAlign w:val="baseline"/>
              </w:rPr>
              <w:t>各自适用指挥中心指定的频道进行火场作战，避免火场救援中造成指挥混乱；灭火、搜救、掩护组，每组配备对讲机一部，组员之间确定简单的联络方式；在不便于联系的情况下，必要时可使用简单手语及旗语；</w:t>
            </w:r>
          </w:p>
        </w:tc>
      </w:tr>
      <w:tr w14:paraId="688EA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5" w:hRule="exact"/>
        </w:trPr>
        <w:tc>
          <w:tcPr>
            <w:tcW w:w="9055" w:type="dxa"/>
            <w:tcBorders>
              <w:left w:val="single" w:color="auto" w:sz="8" w:space="0"/>
              <w:right w:val="single" w:color="auto" w:sz="8" w:space="0"/>
            </w:tcBorders>
            <w:vAlign w:val="center"/>
          </w:tcPr>
          <w:p w14:paraId="63C4E8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color w:val="auto"/>
                <w:szCs w:val="22"/>
                <w:vertAlign w:val="baseline"/>
              </w:rPr>
            </w:pPr>
            <w:r>
              <w:rPr>
                <w:rFonts w:hint="eastAsia" w:ascii="方正仿宋_GBK" w:hAnsi="方正仿宋_GBK" w:eastAsia="方正仿宋_GBK" w:cs="方正仿宋_GBK"/>
                <w:color w:val="auto"/>
                <w:szCs w:val="22"/>
                <w:vertAlign w:val="baseline"/>
              </w:rPr>
              <w:t>（</w:t>
            </w:r>
            <w:r>
              <w:rPr>
                <w:rFonts w:hint="default" w:ascii="Times New Roman" w:hAnsi="Times New Roman" w:eastAsia="方正仿宋_GBK" w:cs="Times New Roman"/>
                <w:color w:val="auto"/>
                <w:szCs w:val="22"/>
                <w:vertAlign w:val="baseline"/>
              </w:rPr>
              <w:t>4</w:t>
            </w:r>
            <w:r>
              <w:rPr>
                <w:rFonts w:hint="eastAsia" w:ascii="方正仿宋_GBK" w:hAnsi="方正仿宋_GBK" w:eastAsia="方正仿宋_GBK" w:cs="方正仿宋_GBK"/>
                <w:color w:val="auto"/>
                <w:szCs w:val="22"/>
                <w:vertAlign w:val="baseline"/>
              </w:rPr>
              <w:t>）</w:t>
            </w:r>
            <w:r>
              <w:rPr>
                <w:rFonts w:hint="eastAsia" w:ascii="方正仿宋_GBK" w:hAnsi="方正仿宋_GBK" w:eastAsia="方正仿宋_GBK" w:cs="方正仿宋_GBK"/>
                <w:color w:val="auto"/>
                <w:szCs w:val="22"/>
                <w:vertAlign w:val="baseline"/>
                <w:lang w:val="en-US" w:eastAsia="zh-CN"/>
              </w:rPr>
              <w:t>安全员与紧急救援小组成员要压实责任</w:t>
            </w:r>
            <w:r>
              <w:rPr>
                <w:rFonts w:hint="eastAsia" w:ascii="方正仿宋_GBK" w:hAnsi="方正仿宋_GBK" w:eastAsia="方正仿宋_GBK" w:cs="方正仿宋_GBK"/>
                <w:color w:val="auto"/>
                <w:szCs w:val="22"/>
                <w:vertAlign w:val="baseline"/>
              </w:rPr>
              <w:t>，</w:t>
            </w:r>
            <w:r>
              <w:rPr>
                <w:rFonts w:hint="eastAsia" w:ascii="方正仿宋_GBK" w:hAnsi="方正仿宋_GBK" w:eastAsia="方正仿宋_GBK" w:cs="方正仿宋_GBK"/>
                <w:color w:val="auto"/>
                <w:szCs w:val="22"/>
                <w:vertAlign w:val="baseline"/>
                <w:lang w:val="en-US" w:eastAsia="zh-CN"/>
              </w:rPr>
              <w:t>现场安全员要</w:t>
            </w:r>
            <w:r>
              <w:rPr>
                <w:rFonts w:hint="eastAsia" w:ascii="方正仿宋_GBK" w:hAnsi="方正仿宋_GBK" w:eastAsia="方正仿宋_GBK" w:cs="方正仿宋_GBK"/>
                <w:color w:val="auto"/>
                <w:szCs w:val="22"/>
                <w:vertAlign w:val="baseline"/>
              </w:rPr>
              <w:t>随时注意火场火势变化，并进行全程跟踪监控，一旦发现火灾难以有效控制时，应及时向</w:t>
            </w:r>
            <w:r>
              <w:rPr>
                <w:rFonts w:hint="eastAsia" w:ascii="方正仿宋_GBK" w:hAnsi="方正仿宋_GBK" w:eastAsia="方正仿宋_GBK" w:cs="方正仿宋_GBK"/>
                <w:color w:val="auto"/>
                <w:szCs w:val="22"/>
                <w:vertAlign w:val="baseline"/>
                <w:lang w:val="en-US" w:eastAsia="zh-CN"/>
              </w:rPr>
              <w:t>现场</w:t>
            </w:r>
            <w:r>
              <w:rPr>
                <w:rFonts w:hint="eastAsia" w:ascii="方正仿宋_GBK" w:hAnsi="方正仿宋_GBK" w:eastAsia="方正仿宋_GBK" w:cs="方正仿宋_GBK"/>
                <w:color w:val="auto"/>
                <w:szCs w:val="22"/>
                <w:vertAlign w:val="baseline"/>
              </w:rPr>
              <w:t>总指挥员报告，命令参战全体</w:t>
            </w:r>
            <w:r>
              <w:rPr>
                <w:rFonts w:hint="eastAsia" w:ascii="方正仿宋_GBK" w:hAnsi="方正仿宋_GBK" w:eastAsia="方正仿宋_GBK" w:cs="方正仿宋_GBK"/>
                <w:color w:val="auto"/>
                <w:szCs w:val="22"/>
                <w:vertAlign w:val="baseline"/>
                <w:lang w:eastAsia="zh-CN"/>
              </w:rPr>
              <w:t>消防救援人员</w:t>
            </w:r>
            <w:r>
              <w:rPr>
                <w:rFonts w:hint="eastAsia" w:ascii="方正仿宋_GBK" w:hAnsi="方正仿宋_GBK" w:eastAsia="方正仿宋_GBK" w:cs="方正仿宋_GBK"/>
                <w:color w:val="auto"/>
                <w:szCs w:val="22"/>
                <w:vertAlign w:val="baseline"/>
              </w:rPr>
              <w:t>迅速撤出火场。</w:t>
            </w:r>
          </w:p>
        </w:tc>
      </w:tr>
      <w:tr w14:paraId="23936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exact"/>
        </w:trPr>
        <w:tc>
          <w:tcPr>
            <w:tcW w:w="9055" w:type="dxa"/>
            <w:tcBorders>
              <w:left w:val="single" w:color="auto" w:sz="8" w:space="0"/>
              <w:right w:val="single" w:color="auto" w:sz="8" w:space="0"/>
            </w:tcBorders>
            <w:vAlign w:val="center"/>
          </w:tcPr>
          <w:p w14:paraId="08488B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textAlignment w:val="auto"/>
              <w:rPr>
                <w:rFonts w:hint="eastAsia" w:ascii="方正仿宋_GBK" w:hAnsi="方正仿宋_GBK" w:eastAsia="方正仿宋_GBK" w:cs="方正仿宋_GBK"/>
                <w:color w:val="auto"/>
                <w:szCs w:val="22"/>
                <w:vertAlign w:val="baseline"/>
              </w:rPr>
            </w:pPr>
            <w:r>
              <w:rPr>
                <w:rFonts w:hint="eastAsia" w:ascii="方正仿宋_GBK" w:hAnsi="方正仿宋_GBK" w:eastAsia="方正仿宋_GBK" w:cs="方正仿宋_GBK"/>
                <w:color w:val="auto"/>
                <w:szCs w:val="22"/>
                <w:vertAlign w:val="baseline"/>
              </w:rPr>
              <w:t>（</w:t>
            </w:r>
            <w:r>
              <w:rPr>
                <w:rFonts w:hint="default" w:ascii="Times New Roman" w:hAnsi="Times New Roman" w:eastAsia="方正仿宋_GBK" w:cs="Times New Roman"/>
                <w:color w:val="auto"/>
                <w:szCs w:val="22"/>
                <w:vertAlign w:val="baseline"/>
              </w:rPr>
              <w:t>5</w:t>
            </w:r>
            <w:r>
              <w:rPr>
                <w:rFonts w:hint="eastAsia" w:ascii="方正仿宋_GBK" w:hAnsi="方正仿宋_GBK" w:eastAsia="方正仿宋_GBK" w:cs="方正仿宋_GBK"/>
                <w:color w:val="auto"/>
                <w:szCs w:val="22"/>
                <w:vertAlign w:val="baseline"/>
              </w:rPr>
              <w:t>）强化多部门联合作战，各负其责，充分发挥协同作战的团体优势；</w:t>
            </w:r>
          </w:p>
        </w:tc>
      </w:tr>
      <w:tr w14:paraId="1AB78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exact"/>
        </w:trPr>
        <w:tc>
          <w:tcPr>
            <w:tcW w:w="9055" w:type="dxa"/>
            <w:tcBorders>
              <w:left w:val="single" w:color="auto" w:sz="8" w:space="0"/>
              <w:right w:val="single" w:color="auto" w:sz="8" w:space="0"/>
            </w:tcBorders>
            <w:vAlign w:val="center"/>
          </w:tcPr>
          <w:p w14:paraId="4F9035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color w:val="auto"/>
                <w:szCs w:val="22"/>
                <w:vertAlign w:val="baseline"/>
              </w:rPr>
            </w:pPr>
            <w:r>
              <w:rPr>
                <w:rFonts w:hint="eastAsia" w:ascii="方正仿宋_GBK" w:hAnsi="方正仿宋_GBK" w:eastAsia="方正仿宋_GBK" w:cs="方正仿宋_GBK"/>
                <w:color w:val="auto"/>
                <w:szCs w:val="22"/>
                <w:vertAlign w:val="baseline"/>
              </w:rPr>
              <w:t>（</w:t>
            </w:r>
            <w:r>
              <w:rPr>
                <w:rFonts w:hint="default" w:ascii="Times New Roman" w:hAnsi="Times New Roman" w:eastAsia="方正仿宋_GBK" w:cs="Times New Roman"/>
                <w:color w:val="auto"/>
                <w:szCs w:val="22"/>
                <w:vertAlign w:val="baseline"/>
              </w:rPr>
              <w:t>6</w:t>
            </w:r>
            <w:r>
              <w:rPr>
                <w:rFonts w:hint="eastAsia" w:ascii="方正仿宋_GBK" w:hAnsi="方正仿宋_GBK" w:eastAsia="方正仿宋_GBK" w:cs="方正仿宋_GBK"/>
                <w:color w:val="auto"/>
                <w:szCs w:val="22"/>
                <w:vertAlign w:val="baseline"/>
              </w:rPr>
              <w:t>）为防止玻璃窗破碎坠落伤人，车辆停靠要尽可能保持安全距离；</w:t>
            </w:r>
          </w:p>
        </w:tc>
      </w:tr>
      <w:tr w14:paraId="08292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exact"/>
        </w:trPr>
        <w:tc>
          <w:tcPr>
            <w:tcW w:w="9055" w:type="dxa"/>
            <w:tcBorders>
              <w:left w:val="single" w:color="auto" w:sz="8" w:space="0"/>
              <w:right w:val="single" w:color="auto" w:sz="8" w:space="0"/>
            </w:tcBorders>
            <w:vAlign w:val="center"/>
          </w:tcPr>
          <w:p w14:paraId="728C4B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textAlignment w:val="auto"/>
              <w:rPr>
                <w:rFonts w:hint="eastAsia" w:ascii="方正仿宋_GBK" w:hAnsi="方正仿宋_GBK" w:eastAsia="方正仿宋_GBK" w:cs="方正仿宋_GBK"/>
                <w:color w:val="auto"/>
                <w:szCs w:val="22"/>
              </w:rPr>
            </w:pPr>
            <w:r>
              <w:rPr>
                <w:rFonts w:hint="eastAsia" w:ascii="方正仿宋_GBK" w:hAnsi="方正仿宋_GBK" w:eastAsia="方正仿宋_GBK" w:cs="方正仿宋_GBK"/>
                <w:color w:val="auto"/>
                <w:szCs w:val="22"/>
              </w:rPr>
              <w:t>（</w:t>
            </w:r>
            <w:r>
              <w:rPr>
                <w:rFonts w:hint="default" w:ascii="Times New Roman" w:hAnsi="Times New Roman" w:eastAsia="方正仿宋_GBK" w:cs="Times New Roman"/>
                <w:color w:val="auto"/>
                <w:szCs w:val="22"/>
              </w:rPr>
              <w:t>7</w:t>
            </w:r>
            <w:r>
              <w:rPr>
                <w:rFonts w:hint="eastAsia" w:ascii="方正仿宋_GBK" w:hAnsi="方正仿宋_GBK" w:eastAsia="方正仿宋_GBK" w:cs="方正仿宋_GBK"/>
                <w:color w:val="auto"/>
                <w:szCs w:val="22"/>
              </w:rPr>
              <w:t>）搞好警戒，防止被救人员重返火场，造成重复施救和人员伤亡，严禁非作战人员进入现场；</w:t>
            </w:r>
          </w:p>
        </w:tc>
      </w:tr>
      <w:tr w14:paraId="21E02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exact"/>
        </w:trPr>
        <w:tc>
          <w:tcPr>
            <w:tcW w:w="9055" w:type="dxa"/>
            <w:tcBorders>
              <w:left w:val="single" w:color="auto" w:sz="8" w:space="0"/>
              <w:bottom w:val="single" w:color="auto" w:sz="8" w:space="0"/>
              <w:right w:val="single" w:color="auto" w:sz="8" w:space="0"/>
            </w:tcBorders>
            <w:vAlign w:val="center"/>
          </w:tcPr>
          <w:p w14:paraId="24B265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eastAsia" w:ascii="方正仿宋_GBK" w:hAnsi="方正仿宋_GBK" w:eastAsia="方正仿宋_GBK" w:cs="方正仿宋_GBK"/>
                <w:color w:val="auto"/>
                <w:szCs w:val="22"/>
              </w:rPr>
            </w:pPr>
            <w:r>
              <w:rPr>
                <w:rFonts w:hint="eastAsia" w:ascii="方正仿宋_GBK" w:hAnsi="方正仿宋_GBK" w:eastAsia="方正仿宋_GBK" w:cs="方正仿宋_GBK"/>
                <w:color w:val="auto"/>
                <w:szCs w:val="22"/>
              </w:rPr>
              <w:t>（</w:t>
            </w:r>
            <w:r>
              <w:rPr>
                <w:rFonts w:hint="default" w:ascii="Times New Roman" w:hAnsi="Times New Roman" w:eastAsia="方正仿宋_GBK" w:cs="Times New Roman"/>
                <w:color w:val="auto"/>
                <w:szCs w:val="22"/>
              </w:rPr>
              <w:t>8</w:t>
            </w:r>
            <w:r>
              <w:rPr>
                <w:rFonts w:hint="eastAsia" w:ascii="方正仿宋_GBK" w:hAnsi="方正仿宋_GBK" w:eastAsia="方正仿宋_GBK" w:cs="方正仿宋_GBK"/>
                <w:color w:val="auto"/>
                <w:szCs w:val="22"/>
              </w:rPr>
              <w:t>）疏散出来的人员要发放标识卡，并进行登记。</w:t>
            </w:r>
          </w:p>
        </w:tc>
      </w:tr>
      <w:bookmarkEnd w:id="33"/>
      <w:bookmarkEnd w:id="34"/>
      <w:bookmarkEnd w:id="35"/>
      <w:bookmarkEnd w:id="36"/>
      <w:bookmarkEnd w:id="37"/>
    </w:tbl>
    <w:p w14:paraId="7717B763">
      <w:pPr>
        <w:outlineLvl w:val="1"/>
        <w:rPr>
          <w:rFonts w:hint="default" w:ascii="Times New Roman" w:hAnsi="Times New Roman" w:eastAsia="方正黑体_GBK" w:cs="Times New Roman"/>
          <w:b/>
          <w:color w:val="auto"/>
          <w:sz w:val="28"/>
          <w:szCs w:val="28"/>
          <w:lang w:val="en-US" w:eastAsia="zh-CN"/>
        </w:rPr>
      </w:pPr>
      <w:r>
        <w:rPr>
          <w:rFonts w:hint="default" w:ascii="Times New Roman" w:hAnsi="Times New Roman" w:eastAsia="方正黑体_GBK" w:cs="Times New Roman"/>
          <w:b/>
          <w:color w:val="auto"/>
          <w:sz w:val="28"/>
          <w:szCs w:val="28"/>
          <w:lang w:val="en-US" w:eastAsia="zh-CN"/>
        </w:rPr>
        <w:br w:type="page"/>
      </w:r>
    </w:p>
    <w:p w14:paraId="58680A35">
      <w:pPr>
        <w:outlineLvl w:val="1"/>
        <w:rPr>
          <w:rFonts w:hint="default" w:ascii="Times New Roman" w:hAnsi="Times New Roman" w:eastAsia="方正黑体_GBK" w:cs="Times New Roman"/>
          <w:b/>
          <w:color w:val="auto"/>
          <w:sz w:val="28"/>
          <w:szCs w:val="28"/>
        </w:rPr>
      </w:pPr>
      <w:bookmarkStart w:id="39" w:name="_Toc14810"/>
      <w:r>
        <w:rPr>
          <w:rFonts w:hint="eastAsia" w:eastAsia="方正黑体_GBK" w:cs="Times New Roman"/>
          <w:b/>
          <w:color w:val="auto"/>
          <w:sz w:val="28"/>
          <w:szCs w:val="28"/>
          <w:lang w:val="en-US" w:eastAsia="zh-CN"/>
        </w:rPr>
        <w:t>十</w:t>
      </w:r>
      <w:r>
        <w:rPr>
          <w:rFonts w:hint="default" w:ascii="Times New Roman" w:hAnsi="Times New Roman" w:eastAsia="方正黑体_GBK" w:cs="Times New Roman"/>
          <w:b/>
          <w:color w:val="auto"/>
          <w:sz w:val="28"/>
          <w:szCs w:val="28"/>
        </w:rPr>
        <w:t>、</w:t>
      </w:r>
      <w:r>
        <w:rPr>
          <w:rFonts w:hint="default" w:ascii="Times New Roman" w:hAnsi="Times New Roman" w:eastAsia="方正黑体_GBK" w:cs="Times New Roman"/>
          <w:b/>
          <w:color w:val="auto"/>
          <w:sz w:val="28"/>
          <w:szCs w:val="28"/>
          <w:lang w:val="en-US" w:eastAsia="zh-CN"/>
        </w:rPr>
        <w:t>预案附件</w:t>
      </w:r>
      <w:bookmarkEnd w:id="29"/>
      <w:bookmarkEnd w:id="30"/>
      <w:bookmarkEnd w:id="31"/>
      <w:bookmarkEnd w:id="32"/>
      <w:bookmarkEnd w:id="39"/>
    </w:p>
    <w:p w14:paraId="5372889C">
      <w:pPr>
        <w:numPr>
          <w:ilvl w:val="0"/>
          <w:numId w:val="0"/>
        </w:numPr>
        <w:rPr>
          <w:rFonts w:hint="default" w:ascii="Times New Roman" w:hAnsi="Times New Roman" w:eastAsia="方正楷体_GBK" w:cs="Times New Roman"/>
          <w:b/>
          <w:sz w:val="28"/>
          <w:szCs w:val="28"/>
          <w:lang w:val="en-US" w:eastAsia="zh-CN"/>
        </w:rPr>
      </w:pPr>
      <w:r>
        <w:rPr>
          <w:rFonts w:hint="default" w:ascii="Times New Roman" w:hAnsi="Times New Roman" w:eastAsia="方正楷体_GBK" w:cs="Times New Roman"/>
          <w:b/>
          <w:sz w:val="28"/>
          <w:szCs w:val="28"/>
          <w:lang w:val="en-US" w:eastAsia="zh-CN"/>
        </w:rPr>
        <w:t>1</w:t>
      </w:r>
      <w:r>
        <w:rPr>
          <w:rFonts w:hint="eastAsia" w:eastAsia="方正楷体_GBK" w:cs="Times New Roman"/>
          <w:b/>
          <w:sz w:val="28"/>
          <w:szCs w:val="28"/>
          <w:lang w:eastAsia="zh-CN"/>
        </w:rPr>
        <w:t>．</w:t>
      </w:r>
      <w:r>
        <w:rPr>
          <w:rFonts w:hint="default" w:ascii="Times New Roman" w:hAnsi="Times New Roman" w:eastAsia="方正楷体_GBK" w:cs="Times New Roman"/>
          <w:b/>
          <w:sz w:val="28"/>
          <w:szCs w:val="28"/>
        </w:rPr>
        <w:t>美丽亚家居博览中心</w:t>
      </w:r>
      <w:r>
        <w:rPr>
          <w:rFonts w:hint="default" w:ascii="Times New Roman" w:hAnsi="Times New Roman" w:eastAsia="方正楷体_GBK" w:cs="Times New Roman"/>
          <w:b/>
          <w:sz w:val="28"/>
          <w:szCs w:val="28"/>
          <w:lang w:val="en-US" w:eastAsia="zh-CN"/>
        </w:rPr>
        <w:t>方位</w:t>
      </w:r>
      <w:r>
        <w:rPr>
          <w:rFonts w:hint="eastAsia" w:eastAsia="方正楷体_GBK" w:cs="Times New Roman"/>
          <w:b/>
          <w:sz w:val="28"/>
          <w:szCs w:val="28"/>
          <w:lang w:val="en-US" w:eastAsia="zh-CN"/>
        </w:rPr>
        <w:t>（水源道路）</w:t>
      </w:r>
      <w:r>
        <w:rPr>
          <w:rFonts w:hint="default" w:ascii="Times New Roman" w:hAnsi="Times New Roman" w:eastAsia="方正楷体_GBK" w:cs="Times New Roman"/>
          <w:b/>
          <w:sz w:val="28"/>
          <w:szCs w:val="28"/>
          <w:lang w:val="en-US" w:eastAsia="zh-CN"/>
        </w:rPr>
        <w:t>图</w:t>
      </w:r>
    </w:p>
    <w:p w14:paraId="4A8B4D69">
      <w:pPr>
        <w:numPr>
          <w:ilvl w:val="0"/>
          <w:numId w:val="0"/>
        </w:numPr>
        <w:rPr>
          <w:rFonts w:hint="default" w:ascii="Times New Roman" w:hAnsi="Times New Roman" w:eastAsia="方正楷体_GBK" w:cs="Times New Roman"/>
          <w:b/>
          <w:sz w:val="28"/>
          <w:szCs w:val="28"/>
          <w:lang w:val="en-US" w:eastAsia="zh-CN"/>
        </w:rPr>
      </w:pPr>
      <w:r>
        <w:rPr>
          <w:rFonts w:hint="eastAsia" w:eastAsia="方正楷体_GBK" w:cs="Times New Roman"/>
          <w:b/>
          <w:sz w:val="28"/>
          <w:szCs w:val="28"/>
          <w:lang w:val="en-US" w:eastAsia="zh-CN"/>
        </w:rPr>
        <w:t>2</w:t>
      </w:r>
      <w:r>
        <w:rPr>
          <w:rFonts w:hint="eastAsia" w:eastAsia="方正楷体_GBK" w:cs="Times New Roman"/>
          <w:b/>
          <w:sz w:val="28"/>
          <w:szCs w:val="28"/>
          <w:lang w:eastAsia="zh-CN"/>
        </w:rPr>
        <w:t>．</w:t>
      </w:r>
      <w:r>
        <w:rPr>
          <w:rFonts w:hint="default" w:ascii="Times New Roman" w:hAnsi="Times New Roman" w:eastAsia="方正楷体_GBK" w:cs="Times New Roman"/>
          <w:b/>
          <w:sz w:val="28"/>
          <w:szCs w:val="28"/>
        </w:rPr>
        <w:t>美丽亚家居博览中心</w:t>
      </w:r>
      <w:r>
        <w:rPr>
          <w:rFonts w:hint="eastAsia" w:eastAsia="方正楷体_GBK" w:cs="Times New Roman"/>
          <w:b/>
          <w:sz w:val="28"/>
          <w:szCs w:val="28"/>
          <w:lang w:val="en-US" w:eastAsia="zh-CN"/>
        </w:rPr>
        <w:t>1层总平面图</w:t>
      </w:r>
    </w:p>
    <w:p w14:paraId="7209BFC1">
      <w:pPr>
        <w:rPr>
          <w:rFonts w:hint="default" w:ascii="Times New Roman" w:hAnsi="Times New Roman" w:eastAsia="方正楷体_GBK" w:cs="Times New Roman"/>
          <w:b/>
          <w:sz w:val="28"/>
          <w:szCs w:val="28"/>
          <w:lang w:val="en-US" w:eastAsia="zh-CN"/>
        </w:rPr>
      </w:pPr>
      <w:r>
        <w:rPr>
          <w:rFonts w:hint="eastAsia" w:eastAsia="方正楷体_GBK" w:cs="Times New Roman"/>
          <w:b/>
          <w:sz w:val="28"/>
          <w:szCs w:val="28"/>
          <w:lang w:val="en-US" w:eastAsia="zh-CN"/>
        </w:rPr>
        <w:t>3</w:t>
      </w:r>
      <w:r>
        <w:rPr>
          <w:rFonts w:hint="eastAsia" w:eastAsia="方正楷体_GBK" w:cs="Times New Roman"/>
          <w:b/>
          <w:sz w:val="28"/>
          <w:szCs w:val="28"/>
          <w:lang w:eastAsia="zh-CN"/>
        </w:rPr>
        <w:t>．</w:t>
      </w:r>
      <w:r>
        <w:rPr>
          <w:rFonts w:hint="default" w:ascii="Times New Roman" w:hAnsi="Times New Roman" w:eastAsia="方正楷体_GBK" w:cs="Times New Roman"/>
          <w:b/>
          <w:sz w:val="28"/>
          <w:szCs w:val="28"/>
        </w:rPr>
        <w:t>美丽亚家居博览中心</w:t>
      </w:r>
      <w:r>
        <w:rPr>
          <w:rFonts w:hint="default" w:ascii="Times New Roman" w:hAnsi="Times New Roman" w:eastAsia="方正楷体_GBK" w:cs="Times New Roman"/>
          <w:b/>
          <w:sz w:val="28"/>
          <w:szCs w:val="28"/>
          <w:lang w:val="en-US" w:eastAsia="zh-CN"/>
        </w:rPr>
        <w:t>2层</w:t>
      </w:r>
      <w:r>
        <w:rPr>
          <w:rFonts w:hint="default" w:ascii="Times New Roman" w:hAnsi="Times New Roman" w:eastAsia="方正楷体_GBK" w:cs="Times New Roman"/>
          <w:b/>
          <w:sz w:val="28"/>
          <w:szCs w:val="28"/>
        </w:rPr>
        <w:t>平面图</w:t>
      </w:r>
    </w:p>
    <w:p w14:paraId="09ABE1C8">
      <w:pPr>
        <w:rPr>
          <w:rFonts w:hint="default" w:ascii="Times New Roman" w:hAnsi="Times New Roman" w:eastAsia="方正楷体_GBK" w:cs="Times New Roman"/>
          <w:b/>
          <w:sz w:val="28"/>
          <w:szCs w:val="28"/>
        </w:rPr>
      </w:pPr>
      <w:r>
        <w:rPr>
          <w:rFonts w:hint="eastAsia" w:eastAsia="方正楷体_GBK" w:cs="Times New Roman"/>
          <w:b/>
          <w:sz w:val="28"/>
          <w:szCs w:val="28"/>
          <w:lang w:val="en-US" w:eastAsia="zh-CN"/>
        </w:rPr>
        <w:t>4</w:t>
      </w:r>
      <w:r>
        <w:rPr>
          <w:rFonts w:hint="eastAsia" w:eastAsia="方正楷体_GBK" w:cs="Times New Roman"/>
          <w:b/>
          <w:sz w:val="28"/>
          <w:szCs w:val="28"/>
          <w:lang w:eastAsia="zh-CN"/>
        </w:rPr>
        <w:t>．</w:t>
      </w:r>
      <w:r>
        <w:rPr>
          <w:rFonts w:hint="default" w:ascii="Times New Roman" w:hAnsi="Times New Roman" w:eastAsia="方正楷体_GBK" w:cs="Times New Roman"/>
          <w:b/>
          <w:sz w:val="28"/>
          <w:szCs w:val="28"/>
        </w:rPr>
        <w:t>美丽亚家居博览中心</w:t>
      </w:r>
      <w:r>
        <w:rPr>
          <w:rFonts w:hint="default" w:ascii="Times New Roman" w:hAnsi="Times New Roman" w:eastAsia="方正楷体_GBK" w:cs="Times New Roman"/>
          <w:b/>
          <w:sz w:val="28"/>
          <w:szCs w:val="28"/>
          <w:lang w:val="en-US" w:eastAsia="zh-CN"/>
        </w:rPr>
        <w:t>3层</w:t>
      </w:r>
      <w:r>
        <w:rPr>
          <w:rFonts w:hint="default" w:ascii="Times New Roman" w:hAnsi="Times New Roman" w:eastAsia="方正楷体_GBK" w:cs="Times New Roman"/>
          <w:b/>
          <w:sz w:val="28"/>
          <w:szCs w:val="28"/>
        </w:rPr>
        <w:t>平面图</w:t>
      </w:r>
    </w:p>
    <w:p w14:paraId="1F38C53D">
      <w:pPr>
        <w:rPr>
          <w:rFonts w:hint="default" w:ascii="Times New Roman" w:hAnsi="Times New Roman" w:eastAsia="方正楷体_GBK" w:cs="Times New Roman"/>
          <w:b/>
          <w:sz w:val="28"/>
          <w:szCs w:val="28"/>
          <w:lang w:val="en-US" w:eastAsia="zh-CN"/>
        </w:rPr>
      </w:pPr>
      <w:r>
        <w:rPr>
          <w:rFonts w:hint="eastAsia" w:eastAsia="方正楷体_GBK" w:cs="Times New Roman"/>
          <w:b/>
          <w:sz w:val="28"/>
          <w:szCs w:val="28"/>
          <w:lang w:val="en-US" w:eastAsia="zh-CN"/>
        </w:rPr>
        <w:t>5．</w:t>
      </w:r>
      <w:r>
        <w:rPr>
          <w:rFonts w:hint="default" w:ascii="Times New Roman" w:hAnsi="Times New Roman" w:eastAsia="方正楷体_GBK" w:cs="Times New Roman"/>
          <w:b/>
          <w:sz w:val="28"/>
          <w:szCs w:val="28"/>
        </w:rPr>
        <w:t>美丽亚家居博览中心</w:t>
      </w:r>
      <w:r>
        <w:rPr>
          <w:rFonts w:hint="default" w:ascii="Times New Roman" w:hAnsi="Times New Roman" w:eastAsia="方正楷体_GBK" w:cs="Times New Roman"/>
          <w:b/>
          <w:sz w:val="28"/>
          <w:szCs w:val="28"/>
          <w:lang w:val="en-US" w:eastAsia="zh-CN"/>
        </w:rPr>
        <w:t>通信盲区图（示意）</w:t>
      </w:r>
    </w:p>
    <w:p w14:paraId="35301560">
      <w:pPr>
        <w:rPr>
          <w:rFonts w:hint="default" w:ascii="Times New Roman" w:hAnsi="Times New Roman" w:eastAsia="仿宋_GB2312" w:cs="Times New Roman"/>
          <w:b/>
          <w:sz w:val="28"/>
          <w:szCs w:val="28"/>
        </w:rPr>
      </w:pPr>
    </w:p>
    <w:p w14:paraId="7F941FF4">
      <w:pPr>
        <w:rPr>
          <w:rFonts w:hint="default" w:ascii="Times New Roman" w:hAnsi="Times New Roman" w:eastAsia="仿宋_GB2312" w:cs="Times New Roman"/>
          <w:b/>
          <w:sz w:val="28"/>
          <w:szCs w:val="28"/>
        </w:rPr>
      </w:pPr>
    </w:p>
    <w:p w14:paraId="1B83F43D">
      <w:pPr>
        <w:rPr>
          <w:rFonts w:hint="default" w:ascii="Times New Roman" w:hAnsi="Times New Roman" w:eastAsia="仿宋_GB2312" w:cs="Times New Roman"/>
          <w:b/>
          <w:sz w:val="28"/>
          <w:szCs w:val="28"/>
        </w:rPr>
      </w:pPr>
    </w:p>
    <w:p w14:paraId="6007CAB6">
      <w:pPr>
        <w:rPr>
          <w:rFonts w:hint="default" w:ascii="Times New Roman" w:hAnsi="Times New Roman" w:eastAsia="仿宋_GB2312" w:cs="Times New Roman"/>
          <w:b/>
          <w:sz w:val="28"/>
          <w:szCs w:val="28"/>
        </w:rPr>
      </w:pPr>
    </w:p>
    <w:p w14:paraId="1D9F356B">
      <w:pPr>
        <w:rPr>
          <w:rFonts w:hint="default" w:ascii="Times New Roman" w:hAnsi="Times New Roman" w:eastAsia="仿宋_GB2312" w:cs="Times New Roman"/>
          <w:b/>
          <w:sz w:val="28"/>
          <w:szCs w:val="28"/>
          <w:lang w:val="en-US" w:eastAsia="zh-CN"/>
        </w:rPr>
      </w:pPr>
    </w:p>
    <w:p w14:paraId="2ACE8BD8">
      <w:pPr>
        <w:rPr>
          <w:rFonts w:hint="default" w:ascii="Times New Roman" w:hAnsi="Times New Roman" w:eastAsia="仿宋_GB2312" w:cs="Times New Roman"/>
          <w:b/>
          <w:sz w:val="28"/>
          <w:szCs w:val="28"/>
          <w:lang w:val="en-US" w:eastAsia="zh-CN"/>
        </w:rPr>
      </w:pPr>
    </w:p>
    <w:p w14:paraId="4A69EEC6">
      <w:pPr>
        <w:rPr>
          <w:rFonts w:hint="default" w:ascii="Times New Roman" w:hAnsi="Times New Roman" w:eastAsia="仿宋_GB2312" w:cs="Times New Roman"/>
          <w:b/>
          <w:sz w:val="28"/>
          <w:szCs w:val="28"/>
          <w:lang w:val="en-US" w:eastAsia="zh-CN"/>
        </w:rPr>
        <w:sectPr>
          <w:pgSz w:w="11906" w:h="16838"/>
          <w:pgMar w:top="1440" w:right="1559" w:bottom="1440" w:left="1559" w:header="851" w:footer="992" w:gutter="0"/>
          <w:pgBorders>
            <w:top w:val="none" w:sz="0" w:space="0"/>
            <w:left w:val="none" w:sz="0" w:space="0"/>
            <w:bottom w:val="none" w:sz="0" w:space="0"/>
            <w:right w:val="none" w:sz="0" w:space="0"/>
          </w:pgBorders>
          <w:pgNumType w:fmt="numberInDash"/>
          <w:cols w:space="720" w:num="1"/>
          <w:docGrid w:type="lines" w:linePitch="312" w:charSpace="0"/>
        </w:sectPr>
      </w:pPr>
    </w:p>
    <w:p w14:paraId="0EE3E015">
      <w:pPr>
        <w:jc w:val="center"/>
        <w:outlineLvl w:val="2"/>
        <w:rPr>
          <w:rFonts w:hint="eastAsia" w:ascii="方正公文小标宋" w:hAnsi="方正公文小标宋" w:eastAsia="方正公文小标宋" w:cs="方正公文小标宋"/>
          <w:b/>
          <w:color w:val="auto"/>
          <w:sz w:val="40"/>
          <w:lang w:val="en-US" w:eastAsia="zh-CN"/>
        </w:rPr>
      </w:pPr>
      <w:bookmarkStart w:id="40" w:name="_Toc22618"/>
      <w:bookmarkStart w:id="41" w:name="_Toc17270"/>
      <w:bookmarkStart w:id="42" w:name="_Toc23458"/>
      <w:bookmarkStart w:id="43" w:name="_Toc11899"/>
      <w:bookmarkStart w:id="44" w:name="_Toc29229"/>
      <w:bookmarkStart w:id="45" w:name="_Toc664"/>
      <w:bookmarkStart w:id="46" w:name="_Toc23830"/>
      <w:bookmarkStart w:id="47" w:name="_Toc25838"/>
      <w:bookmarkStart w:id="48" w:name="_Toc30638"/>
      <w:r>
        <w:rPr>
          <w:rFonts w:hint="eastAsia" w:ascii="方正黑体_GBK" w:hAnsi="方正黑体_GBK" w:eastAsia="方正黑体_GBK" w:cs="方正黑体_GBK"/>
          <w:sz w:val="40"/>
        </w:rPr>
        <mc:AlternateContent>
          <mc:Choice Requires="wps">
            <w:drawing>
              <wp:anchor distT="0" distB="0" distL="114300" distR="114300" simplePos="0" relativeHeight="251663360" behindDoc="0" locked="0" layoutInCell="1" allowOverlap="1">
                <wp:simplePos x="0" y="0"/>
                <wp:positionH relativeFrom="column">
                  <wp:posOffset>55880</wp:posOffset>
                </wp:positionH>
                <wp:positionV relativeFrom="paragraph">
                  <wp:posOffset>-205105</wp:posOffset>
                </wp:positionV>
                <wp:extent cx="1251585" cy="46228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251585" cy="4622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4F3674">
                            <w:pPr>
                              <w:rPr>
                                <w:rFonts w:hint="default" w:ascii="Times New Roman" w:hAnsi="Times New Roman" w:eastAsia="方正黑体_GBK" w:cs="Times New Roman"/>
                                <w:sz w:val="28"/>
                                <w:szCs w:val="28"/>
                                <w:lang w:val="en-US" w:eastAsia="zh-CN"/>
                              </w:rPr>
                            </w:pPr>
                            <w:r>
                              <w:rPr>
                                <w:rFonts w:hint="default" w:ascii="Times New Roman" w:hAnsi="Times New Roman" w:eastAsia="方正黑体_GBK" w:cs="Times New Roman"/>
                                <w:sz w:val="28"/>
                                <w:szCs w:val="28"/>
                                <w:lang w:val="en-US" w:eastAsia="zh-CN"/>
                              </w:rPr>
                              <w:t>附件</w:t>
                            </w:r>
                            <w:r>
                              <w:rPr>
                                <w:rFonts w:hint="eastAsia" w:eastAsia="方正黑体_GBK" w:cs="Times New Roman"/>
                                <w:sz w:val="28"/>
                                <w:szCs w:val="28"/>
                                <w:lang w:val="en-US" w:eastAsia="zh-CN"/>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pt;margin-top:-16.15pt;height:36.4pt;width:98.55pt;z-index:251663360;mso-width-relative:page;mso-height-relative:page;" filled="f" stroked="f" coordsize="21600,21600" o:gfxdata="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&#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7VMWHaAAAACAEAAA8AAAAAAAAAAQAgAAAAIgAAAGRy&#10;cy9kb3ducmV2LnhtbFBLAQIUABQAAAAIAIdO4kDV8UJMPAIAAGgEAAAOAAAAAAAAAAEAIAAAACkB&#10;AABkcnMvZTJvRG9jLnhtbFBLBQYAAAAABgAGAFkBAADXBQAAAAA=&#10;">
                <v:fill on="f" focussize="0,0"/>
                <v:stroke on="f" weight="0.5pt"/>
                <v:imagedata o:title=""/>
                <o:lock v:ext="edit" aspectratio="f"/>
                <v:textbox>
                  <w:txbxContent>
                    <w:p w14:paraId="284F3674">
                      <w:pPr>
                        <w:rPr>
                          <w:rFonts w:hint="default" w:ascii="Times New Roman" w:hAnsi="Times New Roman" w:eastAsia="方正黑体_GBK" w:cs="Times New Roman"/>
                          <w:sz w:val="28"/>
                          <w:szCs w:val="28"/>
                          <w:lang w:val="en-US" w:eastAsia="zh-CN"/>
                        </w:rPr>
                      </w:pPr>
                      <w:r>
                        <w:rPr>
                          <w:rFonts w:hint="default" w:ascii="Times New Roman" w:hAnsi="Times New Roman" w:eastAsia="方正黑体_GBK" w:cs="Times New Roman"/>
                          <w:sz w:val="28"/>
                          <w:szCs w:val="28"/>
                          <w:lang w:val="en-US" w:eastAsia="zh-CN"/>
                        </w:rPr>
                        <w:t>附件</w:t>
                      </w:r>
                      <w:r>
                        <w:rPr>
                          <w:rFonts w:hint="eastAsia" w:eastAsia="方正黑体_GBK" w:cs="Times New Roman"/>
                          <w:sz w:val="28"/>
                          <w:szCs w:val="28"/>
                          <w:lang w:val="en-US" w:eastAsia="zh-CN"/>
                        </w:rPr>
                        <w:t>1</w:t>
                      </w:r>
                    </w:p>
                  </w:txbxContent>
                </v:textbox>
              </v:shape>
            </w:pict>
          </mc:Fallback>
        </mc:AlternateContent>
      </w:r>
      <w:r>
        <w:rPr>
          <w:rFonts w:hint="eastAsia" w:ascii="方正黑体_GBK" w:hAnsi="方正黑体_GBK" w:eastAsia="方正黑体_GBK" w:cs="方正黑体_GBK"/>
          <w:b/>
          <w:color w:val="auto"/>
          <w:sz w:val="40"/>
          <w:lang w:val="en-US" w:eastAsia="zh-CN"/>
        </w:rPr>
        <w:t>美丽亚家居博览中心——方位（水源道路）图</w:t>
      </w:r>
      <w:bookmarkEnd w:id="40"/>
      <w:bookmarkEnd w:id="41"/>
      <w:bookmarkEnd w:id="42"/>
      <w:bookmarkEnd w:id="43"/>
    </w:p>
    <w:p w14:paraId="101A4310">
      <w:pPr>
        <w:jc w:val="center"/>
        <w:rPr>
          <w:rFonts w:hint="default" w:ascii="方正公文小标宋" w:hAnsi="方正公文小标宋" w:eastAsia="方正公文小标宋" w:cs="方正公文小标宋"/>
          <w:b/>
          <w:color w:val="auto"/>
          <w:sz w:val="40"/>
          <w:lang w:val="en-US" w:eastAsia="zh-CN"/>
        </w:rPr>
      </w:pPr>
      <w:r>
        <w:rPr>
          <w:rFonts w:hint="default" w:ascii="方正公文小标宋" w:hAnsi="方正公文小标宋" w:eastAsia="方正公文小标宋" w:cs="方正公文小标宋"/>
          <w:b/>
          <w:color w:val="auto"/>
          <w:sz w:val="40"/>
          <w:lang w:val="en-US" w:eastAsia="zh-CN"/>
        </w:rPr>
        <w:drawing>
          <wp:inline distT="0" distB="0" distL="114300" distR="114300">
            <wp:extent cx="9039860" cy="5644515"/>
            <wp:effectExtent l="0" t="0" r="12700" b="9525"/>
            <wp:docPr id="2" name="图片 2" descr="方位水源道路图"/>
            <wp:cNvGraphicFramePr/>
            <a:graphic xmlns:a="http://schemas.openxmlformats.org/drawingml/2006/main">
              <a:graphicData uri="http://schemas.openxmlformats.org/drawingml/2006/picture">
                <pic:pic xmlns:pic="http://schemas.openxmlformats.org/drawingml/2006/picture">
                  <pic:nvPicPr>
                    <pic:cNvPr id="2" name="图片 2" descr="方位水源道路图"/>
                    <pic:cNvPicPr/>
                  </pic:nvPicPr>
                  <pic:blipFill>
                    <a:blip r:embed="rId7"/>
                    <a:stretch>
                      <a:fillRect/>
                    </a:stretch>
                  </pic:blipFill>
                  <pic:spPr>
                    <a:xfrm>
                      <a:off x="0" y="0"/>
                      <a:ext cx="9039860" cy="5644515"/>
                    </a:xfrm>
                    <a:prstGeom prst="rect">
                      <a:avLst/>
                    </a:prstGeom>
                  </pic:spPr>
                </pic:pic>
              </a:graphicData>
            </a:graphic>
          </wp:inline>
        </w:drawing>
      </w:r>
    </w:p>
    <w:p w14:paraId="30010AB7">
      <w:pPr>
        <w:jc w:val="center"/>
        <w:outlineLvl w:val="2"/>
        <w:rPr>
          <w:rFonts w:hint="eastAsia" w:ascii="方正黑体_GBK" w:hAnsi="方正黑体_GBK" w:eastAsia="方正黑体_GBK" w:cs="方正黑体_GBK"/>
          <w:b/>
          <w:color w:val="auto"/>
          <w:sz w:val="40"/>
          <w:lang w:val="en-US" w:eastAsia="zh-CN"/>
        </w:rPr>
        <w:sectPr>
          <w:pgSz w:w="16838" w:h="11906" w:orient="landscape"/>
          <w:pgMar w:top="567" w:right="1440" w:bottom="567" w:left="1440" w:header="851" w:footer="992" w:gutter="0"/>
          <w:pgBorders>
            <w:top w:val="none" w:sz="0" w:space="0"/>
            <w:left w:val="none" w:sz="0" w:space="0"/>
            <w:bottom w:val="none" w:sz="0" w:space="0"/>
            <w:right w:val="none" w:sz="0" w:space="0"/>
          </w:pgBorders>
          <w:pgNumType w:fmt="numberInDash"/>
          <w:cols w:space="0" w:num="1"/>
          <w:rtlGutter w:val="0"/>
          <w:docGrid w:type="lines" w:linePitch="312" w:charSpace="0"/>
        </w:sectPr>
      </w:pPr>
      <w:bookmarkStart w:id="49" w:name="_Toc12242"/>
      <w:bookmarkStart w:id="50" w:name="_Toc23299"/>
      <w:bookmarkStart w:id="51" w:name="_Toc22534"/>
      <w:bookmarkStart w:id="52" w:name="_Toc30591"/>
      <w:r>
        <w:rPr>
          <w:rFonts w:hint="eastAsia" w:ascii="方正黑体_GBK" w:hAnsi="方正黑体_GBK" w:eastAsia="方正黑体_GBK" w:cs="方正黑体_GBK"/>
          <w:sz w:val="40"/>
        </w:rPr>
        <mc:AlternateContent>
          <mc:Choice Requires="wps">
            <w:drawing>
              <wp:anchor distT="0" distB="0" distL="114300" distR="114300" simplePos="0" relativeHeight="251664384" behindDoc="0" locked="0" layoutInCell="1" allowOverlap="1">
                <wp:simplePos x="0" y="0"/>
                <wp:positionH relativeFrom="column">
                  <wp:posOffset>55880</wp:posOffset>
                </wp:positionH>
                <wp:positionV relativeFrom="paragraph">
                  <wp:posOffset>-205105</wp:posOffset>
                </wp:positionV>
                <wp:extent cx="1251585" cy="46228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251585" cy="4622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309970">
                            <w:pPr>
                              <w:rPr>
                                <w:rFonts w:hint="default" w:ascii="Times New Roman" w:hAnsi="Times New Roman" w:eastAsia="方正黑体_GBK" w:cs="Times New Roman"/>
                                <w:sz w:val="28"/>
                                <w:szCs w:val="28"/>
                                <w:lang w:val="en-US" w:eastAsia="zh-CN"/>
                              </w:rPr>
                            </w:pPr>
                            <w:r>
                              <w:rPr>
                                <w:rFonts w:hint="default" w:ascii="Times New Roman" w:hAnsi="Times New Roman" w:eastAsia="方正黑体_GBK" w:cs="Times New Roman"/>
                                <w:sz w:val="28"/>
                                <w:szCs w:val="28"/>
                                <w:lang w:val="en-US" w:eastAsia="zh-CN"/>
                              </w:rPr>
                              <w:t>附件</w:t>
                            </w:r>
                            <w:r>
                              <w:rPr>
                                <w:rFonts w:hint="eastAsia" w:eastAsia="方正黑体_GBK" w:cs="Times New Roman"/>
                                <w:sz w:val="28"/>
                                <w:szCs w:val="28"/>
                                <w:lang w:val="en-US" w:eastAsia="zh-CN"/>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pt;margin-top:-16.15pt;height:36.4pt;width:98.55pt;z-index:251664384;mso-width-relative:page;mso-height-relative:page;" filled="f" stroked="f" coordsize="21600,21600" o:gfxdata="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7VMWHaAAAACAEAAA8AAAAAAAAAAQAgAAAAIgAAAGRy&#10;cy9kb3ducmV2LnhtbFBLAQIUABQAAAAIAIdO4kD/F8IcPAIAAGgEAAAOAAAAAAAAAAEAIAAAACkB&#10;AABkcnMvZTJvRG9jLnhtbFBLBQYAAAAABgAGAFkBAADXBQAAAAA=&#10;">
                <v:fill on="f" focussize="0,0"/>
                <v:stroke on="f" weight="0.5pt"/>
                <v:imagedata o:title=""/>
                <o:lock v:ext="edit" aspectratio="f"/>
                <v:textbox>
                  <w:txbxContent>
                    <w:p w14:paraId="69309970">
                      <w:pPr>
                        <w:rPr>
                          <w:rFonts w:hint="default" w:ascii="Times New Roman" w:hAnsi="Times New Roman" w:eastAsia="方正黑体_GBK" w:cs="Times New Roman"/>
                          <w:sz w:val="28"/>
                          <w:szCs w:val="28"/>
                          <w:lang w:val="en-US" w:eastAsia="zh-CN"/>
                        </w:rPr>
                      </w:pPr>
                      <w:r>
                        <w:rPr>
                          <w:rFonts w:hint="default" w:ascii="Times New Roman" w:hAnsi="Times New Roman" w:eastAsia="方正黑体_GBK" w:cs="Times New Roman"/>
                          <w:sz w:val="28"/>
                          <w:szCs w:val="28"/>
                          <w:lang w:val="en-US" w:eastAsia="zh-CN"/>
                        </w:rPr>
                        <w:t>附件</w:t>
                      </w:r>
                      <w:r>
                        <w:rPr>
                          <w:rFonts w:hint="eastAsia" w:eastAsia="方正黑体_GBK" w:cs="Times New Roman"/>
                          <w:sz w:val="28"/>
                          <w:szCs w:val="28"/>
                          <w:lang w:val="en-US" w:eastAsia="zh-CN"/>
                        </w:rPr>
                        <w:t>2</w:t>
                      </w:r>
                    </w:p>
                  </w:txbxContent>
                </v:textbox>
              </v:shape>
            </w:pict>
          </mc:Fallback>
        </mc:AlternateContent>
      </w:r>
      <w:r>
        <w:rPr>
          <w:rFonts w:hint="eastAsia" w:ascii="方正黑体_GBK" w:hAnsi="方正黑体_GBK" w:eastAsia="方正黑体_GBK" w:cs="方正黑体_GBK"/>
          <w:b/>
          <w:color w:val="auto"/>
          <w:sz w:val="40"/>
          <w:lang w:val="en-US" w:eastAsia="zh-CN"/>
        </w:rPr>
        <w:t>美丽亚家居博览中心——</w:t>
      </w:r>
      <w:bookmarkEnd w:id="44"/>
      <w:bookmarkEnd w:id="49"/>
      <w:bookmarkEnd w:id="50"/>
      <w:bookmarkEnd w:id="51"/>
      <w:r>
        <w:rPr>
          <w:rFonts w:hint="default" w:ascii="Times New Roman" w:hAnsi="Times New Roman" w:eastAsia="方正黑体_GBK" w:cs="Times New Roman"/>
          <w:b/>
          <w:color w:val="auto"/>
          <w:sz w:val="40"/>
          <w:lang w:val="en-US" w:eastAsia="zh-CN"/>
        </w:rPr>
        <w:t>1</w:t>
      </w:r>
      <w:r>
        <w:rPr>
          <w:rFonts w:hint="eastAsia" w:ascii="方正黑体_GBK" w:hAnsi="方正黑体_GBK" w:eastAsia="方正黑体_GBK" w:cs="方正黑体_GBK"/>
          <w:b/>
          <w:color w:val="auto"/>
          <w:sz w:val="40"/>
          <w:lang w:val="en-US" w:eastAsia="zh-CN"/>
        </w:rPr>
        <w:t>层总平面图</w:t>
      </w:r>
      <w:r>
        <w:rPr>
          <w:rFonts w:hint="eastAsia" w:ascii="华文中宋" w:hAnsi="华文中宋" w:eastAsia="华文中宋"/>
          <w:b/>
          <w:sz w:val="40"/>
          <w:lang w:val="en-US" w:eastAsia="zh-CN"/>
        </w:rPr>
        <w:drawing>
          <wp:inline distT="0" distB="0" distL="114300" distR="114300">
            <wp:extent cx="9038590" cy="5645785"/>
            <wp:effectExtent l="0" t="0" r="13970" b="8255"/>
            <wp:docPr id="4" name="图片 4" descr="总平面、一层平面图"/>
            <wp:cNvGraphicFramePr/>
            <a:graphic xmlns:a="http://schemas.openxmlformats.org/drawingml/2006/main">
              <a:graphicData uri="http://schemas.openxmlformats.org/drawingml/2006/picture">
                <pic:pic xmlns:pic="http://schemas.openxmlformats.org/drawingml/2006/picture">
                  <pic:nvPicPr>
                    <pic:cNvPr id="4" name="图片 4" descr="总平面、一层平面图"/>
                    <pic:cNvPicPr/>
                  </pic:nvPicPr>
                  <pic:blipFill>
                    <a:blip r:embed="rId8"/>
                    <a:stretch>
                      <a:fillRect/>
                    </a:stretch>
                  </pic:blipFill>
                  <pic:spPr>
                    <a:xfrm>
                      <a:off x="0" y="0"/>
                      <a:ext cx="9038590" cy="5645785"/>
                    </a:xfrm>
                    <a:prstGeom prst="rect">
                      <a:avLst/>
                    </a:prstGeom>
                  </pic:spPr>
                </pic:pic>
              </a:graphicData>
            </a:graphic>
          </wp:inline>
        </w:drawing>
      </w:r>
      <w:bookmarkEnd w:id="52"/>
    </w:p>
    <w:p w14:paraId="73CAB3C8">
      <w:pPr>
        <w:spacing w:line="240" w:lineRule="auto"/>
        <w:jc w:val="center"/>
        <w:outlineLvl w:val="2"/>
        <w:rPr>
          <w:rFonts w:hint="eastAsia" w:ascii="方正公文小标宋" w:hAnsi="方正公文小标宋" w:eastAsia="方正公文小标宋" w:cs="方正公文小标宋"/>
          <w:b/>
          <w:color w:val="auto"/>
          <w:sz w:val="40"/>
          <w:lang w:val="en-US" w:eastAsia="zh-CN"/>
        </w:rPr>
      </w:pPr>
      <w:bookmarkStart w:id="53" w:name="_Toc22332"/>
      <w:bookmarkStart w:id="54" w:name="_Toc2492"/>
      <w:bookmarkStart w:id="55" w:name="_Toc957"/>
      <w:bookmarkStart w:id="56" w:name="_Toc1568"/>
      <w:bookmarkStart w:id="57" w:name="_Toc18257"/>
      <w:r>
        <w:rPr>
          <w:rFonts w:hint="eastAsia" w:ascii="方正黑体_GBK" w:hAnsi="方正黑体_GBK" w:eastAsia="方正黑体_GBK" w:cs="方正黑体_GBK"/>
          <w:b/>
          <w:color w:val="auto"/>
          <w:sz w:val="40"/>
          <w:lang w:val="en-US" w:eastAsia="zh-CN"/>
        </w:rPr>
        <w:t>内部平面图——</w:t>
      </w:r>
      <w:r>
        <w:rPr>
          <w:rFonts w:hint="default" w:ascii="Times New Roman" w:hAnsi="Times New Roman" w:eastAsia="方正黑体_GBK" w:cs="Times New Roman"/>
          <w:b/>
          <w:bCs/>
          <w:sz w:val="40"/>
          <w:lang w:val="en-US"/>
        </w:rPr>
        <mc:AlternateContent>
          <mc:Choice Requires="wps">
            <w:drawing>
              <wp:anchor distT="0" distB="0" distL="114300" distR="114300" simplePos="0" relativeHeight="251665408" behindDoc="0" locked="0" layoutInCell="1" allowOverlap="1">
                <wp:simplePos x="0" y="0"/>
                <wp:positionH relativeFrom="column">
                  <wp:posOffset>55880</wp:posOffset>
                </wp:positionH>
                <wp:positionV relativeFrom="paragraph">
                  <wp:posOffset>-205105</wp:posOffset>
                </wp:positionV>
                <wp:extent cx="1251585" cy="46228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251585" cy="4622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CA6DE8">
                            <w:pPr>
                              <w:rPr>
                                <w:rFonts w:hint="default" w:ascii="Times New Roman" w:hAnsi="Times New Roman" w:eastAsia="方正黑体_GBK" w:cs="Times New Roman"/>
                                <w:sz w:val="28"/>
                                <w:szCs w:val="28"/>
                                <w:lang w:val="en-US" w:eastAsia="zh-CN"/>
                              </w:rPr>
                            </w:pPr>
                            <w:r>
                              <w:rPr>
                                <w:rFonts w:hint="default" w:ascii="Times New Roman" w:hAnsi="Times New Roman" w:eastAsia="方正黑体_GBK" w:cs="Times New Roman"/>
                                <w:sz w:val="28"/>
                                <w:szCs w:val="28"/>
                                <w:lang w:val="en-US" w:eastAsia="zh-CN"/>
                              </w:rPr>
                              <w:t>附件</w:t>
                            </w:r>
                            <w:r>
                              <w:rPr>
                                <w:rFonts w:hint="eastAsia" w:eastAsia="方正黑体_GBK" w:cs="Times New Roman"/>
                                <w:sz w:val="28"/>
                                <w:szCs w:val="28"/>
                                <w:lang w:val="en-US" w:eastAsia="zh-CN"/>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pt;margin-top:-16.15pt;height:36.4pt;width:98.55pt;z-index:251665408;mso-width-relative:page;mso-height-relative:page;" filled="f" stroked="f" coordsize="21600,21600" o:gfxdata="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1TFh2gAAAAgBAAAPAAAAAAAAAAEAIAAAACIAAABk&#10;cnMvZG93bnJldi54bWxQSwECFAAUAAAACACHTuJA2l16Fz0CAABoBAAADgAAAAAAAAABACAAAAAp&#10;AQAAZHJzL2Uyb0RvYy54bWxQSwUGAAAAAAYABgBZAQAA2AUAAAAA&#10;">
                <v:fill on="f" focussize="0,0"/>
                <v:stroke on="f" weight="0.5pt"/>
                <v:imagedata o:title=""/>
                <o:lock v:ext="edit" aspectratio="f"/>
                <v:textbox>
                  <w:txbxContent>
                    <w:p w14:paraId="51CA6DE8">
                      <w:pPr>
                        <w:rPr>
                          <w:rFonts w:hint="default" w:ascii="Times New Roman" w:hAnsi="Times New Roman" w:eastAsia="方正黑体_GBK" w:cs="Times New Roman"/>
                          <w:sz w:val="28"/>
                          <w:szCs w:val="28"/>
                          <w:lang w:val="en-US" w:eastAsia="zh-CN"/>
                        </w:rPr>
                      </w:pPr>
                      <w:r>
                        <w:rPr>
                          <w:rFonts w:hint="default" w:ascii="Times New Roman" w:hAnsi="Times New Roman" w:eastAsia="方正黑体_GBK" w:cs="Times New Roman"/>
                          <w:sz w:val="28"/>
                          <w:szCs w:val="28"/>
                          <w:lang w:val="en-US" w:eastAsia="zh-CN"/>
                        </w:rPr>
                        <w:t>附件</w:t>
                      </w:r>
                      <w:r>
                        <w:rPr>
                          <w:rFonts w:hint="eastAsia" w:eastAsia="方正黑体_GBK" w:cs="Times New Roman"/>
                          <w:sz w:val="28"/>
                          <w:szCs w:val="28"/>
                          <w:lang w:val="en-US" w:eastAsia="zh-CN"/>
                        </w:rPr>
                        <w:t>3</w:t>
                      </w:r>
                    </w:p>
                  </w:txbxContent>
                </v:textbox>
              </v:shape>
            </w:pict>
          </mc:Fallback>
        </mc:AlternateContent>
      </w:r>
      <w:r>
        <w:rPr>
          <w:rFonts w:hint="default" w:ascii="Times New Roman" w:hAnsi="Times New Roman" w:eastAsia="方正黑体_GBK" w:cs="Times New Roman"/>
          <w:b/>
          <w:bCs/>
          <w:sz w:val="40"/>
          <w:lang w:val="en-US" w:eastAsia="zh-CN"/>
        </w:rPr>
        <w:t>2</w:t>
      </w:r>
      <w:r>
        <w:rPr>
          <w:rFonts w:hint="eastAsia" w:ascii="方正黑体_GBK" w:hAnsi="方正黑体_GBK" w:eastAsia="方正黑体_GBK" w:cs="方正黑体_GBK"/>
          <w:b/>
          <w:color w:val="auto"/>
          <w:sz w:val="40"/>
          <w:lang w:val="en-US" w:eastAsia="zh-CN"/>
        </w:rPr>
        <w:t>层平面图</w:t>
      </w:r>
      <w:bookmarkEnd w:id="53"/>
      <w:bookmarkEnd w:id="54"/>
      <w:bookmarkEnd w:id="55"/>
      <w:bookmarkEnd w:id="56"/>
      <w:bookmarkEnd w:id="57"/>
    </w:p>
    <w:p w14:paraId="7AF7234F">
      <w:pPr>
        <w:spacing w:line="240" w:lineRule="auto"/>
        <w:jc w:val="center"/>
        <w:rPr>
          <w:rFonts w:hint="eastAsia" w:ascii="华文中宋" w:hAnsi="华文中宋" w:eastAsia="华文中宋"/>
          <w:b/>
          <w:sz w:val="40"/>
          <w:lang w:eastAsia="zh-CN"/>
        </w:rPr>
      </w:pPr>
      <w:r>
        <w:rPr>
          <w:rFonts w:hint="eastAsia" w:ascii="华文中宋" w:hAnsi="华文中宋" w:eastAsia="华文中宋"/>
          <w:b/>
          <w:sz w:val="40"/>
          <w:lang w:eastAsia="zh-CN"/>
        </w:rPr>
        <w:drawing>
          <wp:inline distT="0" distB="0" distL="114300" distR="114300">
            <wp:extent cx="9039860" cy="5644515"/>
            <wp:effectExtent l="0" t="0" r="12700" b="9525"/>
            <wp:docPr id="16" name="图片 16" descr="二层平面图"/>
            <wp:cNvGraphicFramePr/>
            <a:graphic xmlns:a="http://schemas.openxmlformats.org/drawingml/2006/main">
              <a:graphicData uri="http://schemas.openxmlformats.org/drawingml/2006/picture">
                <pic:pic xmlns:pic="http://schemas.openxmlformats.org/drawingml/2006/picture">
                  <pic:nvPicPr>
                    <pic:cNvPr id="16" name="图片 16" descr="二层平面图"/>
                    <pic:cNvPicPr/>
                  </pic:nvPicPr>
                  <pic:blipFill>
                    <a:blip r:embed="rId9"/>
                    <a:stretch>
                      <a:fillRect/>
                    </a:stretch>
                  </pic:blipFill>
                  <pic:spPr>
                    <a:xfrm>
                      <a:off x="0" y="0"/>
                      <a:ext cx="9039860" cy="5644515"/>
                    </a:xfrm>
                    <a:prstGeom prst="rect">
                      <a:avLst/>
                    </a:prstGeom>
                  </pic:spPr>
                </pic:pic>
              </a:graphicData>
            </a:graphic>
          </wp:inline>
        </w:drawing>
      </w:r>
    </w:p>
    <w:p w14:paraId="7DA92687">
      <w:pPr>
        <w:jc w:val="center"/>
        <w:outlineLvl w:val="2"/>
        <w:rPr>
          <w:rFonts w:hint="eastAsia" w:ascii="华文中宋" w:hAnsi="华文中宋" w:eastAsia="华文中宋"/>
          <w:b/>
          <w:sz w:val="40"/>
          <w:lang w:eastAsia="zh-CN"/>
        </w:rPr>
      </w:pPr>
      <w:bookmarkStart w:id="58" w:name="_Toc14475"/>
      <w:r>
        <w:rPr>
          <w:rFonts w:hint="eastAsia" w:ascii="方正黑体_GBK" w:hAnsi="方正黑体_GBK" w:eastAsia="方正黑体_GBK" w:cs="方正黑体_GBK"/>
          <w:sz w:val="40"/>
        </w:rPr>
        <mc:AlternateContent>
          <mc:Choice Requires="wps">
            <w:drawing>
              <wp:anchor distT="0" distB="0" distL="114300" distR="114300" simplePos="0" relativeHeight="251660288" behindDoc="0" locked="0" layoutInCell="1" allowOverlap="1">
                <wp:simplePos x="0" y="0"/>
                <wp:positionH relativeFrom="column">
                  <wp:posOffset>55880</wp:posOffset>
                </wp:positionH>
                <wp:positionV relativeFrom="paragraph">
                  <wp:posOffset>-205105</wp:posOffset>
                </wp:positionV>
                <wp:extent cx="1251585" cy="46228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251585" cy="4622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FA1803">
                            <w:pPr>
                              <w:rPr>
                                <w:rFonts w:hint="eastAsia" w:ascii="方正黑体_GBK" w:hAnsi="方正黑体_GBK" w:eastAsia="方正黑体_GBK" w:cs="方正黑体_GBK"/>
                                <w:sz w:val="28"/>
                                <w:szCs w:val="28"/>
                                <w:lang w:val="en-US" w:eastAsia="zh-CN"/>
                              </w:rPr>
                            </w:pPr>
                            <w:r>
                              <w:rPr>
                                <w:rFonts w:hint="eastAsia" w:ascii="方正黑体_GBK" w:hAnsi="方正黑体_GBK" w:eastAsia="方正黑体_GBK" w:cs="方正黑体_GBK"/>
                                <w:sz w:val="28"/>
                                <w:szCs w:val="28"/>
                                <w:lang w:val="en-US" w:eastAsia="zh-CN"/>
                              </w:rPr>
                              <w:t>附件</w:t>
                            </w:r>
                            <w:r>
                              <w:rPr>
                                <w:rFonts w:hint="eastAsia" w:eastAsia="方正黑体_GBK" w:cs="Times New Roman"/>
                                <w:sz w:val="28"/>
                                <w:szCs w:val="28"/>
                                <w:lang w:val="en-US" w:eastAsia="zh-CN"/>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pt;margin-top:-16.15pt;height:36.4pt;width:98.55pt;z-index:251660288;mso-width-relative:page;mso-height-relative:page;" filled="f" stroked="f" coordsize="21600,21600" o:gfxdata="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&#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1TFh2gAAAAgBAAAPAAAAAAAAAAEAIAAAACIAAABk&#10;cnMvZG93bnJldi54bWxQSwECFAAUAAAACACHTuJAJkhtmj0CAABoBAAADgAAAAAAAAABACAAAAAp&#10;AQAAZHJzL2Uyb0RvYy54bWxQSwUGAAAAAAYABgBZAQAA2AUAAAAA&#10;">
                <v:fill on="f" focussize="0,0"/>
                <v:stroke on="f" weight="0.5pt"/>
                <v:imagedata o:title=""/>
                <o:lock v:ext="edit" aspectratio="f"/>
                <v:textbox>
                  <w:txbxContent>
                    <w:p w14:paraId="45FA1803">
                      <w:pPr>
                        <w:rPr>
                          <w:rFonts w:hint="eastAsia" w:ascii="方正黑体_GBK" w:hAnsi="方正黑体_GBK" w:eastAsia="方正黑体_GBK" w:cs="方正黑体_GBK"/>
                          <w:sz w:val="28"/>
                          <w:szCs w:val="28"/>
                          <w:lang w:val="en-US" w:eastAsia="zh-CN"/>
                        </w:rPr>
                      </w:pPr>
                      <w:r>
                        <w:rPr>
                          <w:rFonts w:hint="eastAsia" w:ascii="方正黑体_GBK" w:hAnsi="方正黑体_GBK" w:eastAsia="方正黑体_GBK" w:cs="方正黑体_GBK"/>
                          <w:sz w:val="28"/>
                          <w:szCs w:val="28"/>
                          <w:lang w:val="en-US" w:eastAsia="zh-CN"/>
                        </w:rPr>
                        <w:t>附件</w:t>
                      </w:r>
                      <w:r>
                        <w:rPr>
                          <w:rFonts w:hint="eastAsia" w:eastAsia="方正黑体_GBK" w:cs="Times New Roman"/>
                          <w:sz w:val="28"/>
                          <w:szCs w:val="28"/>
                          <w:lang w:val="en-US" w:eastAsia="zh-CN"/>
                        </w:rPr>
                        <w:t>4</w:t>
                      </w:r>
                    </w:p>
                  </w:txbxContent>
                </v:textbox>
              </v:shape>
            </w:pict>
          </mc:Fallback>
        </mc:AlternateContent>
      </w:r>
      <w:r>
        <w:rPr>
          <w:rFonts w:hint="eastAsia" w:ascii="方正黑体_GBK" w:hAnsi="方正黑体_GBK" w:eastAsia="方正黑体_GBK" w:cs="方正黑体_GBK"/>
          <w:b/>
          <w:color w:val="auto"/>
          <w:sz w:val="40"/>
          <w:lang w:val="en-US" w:eastAsia="zh-CN"/>
        </w:rPr>
        <w:t>内部平面图——</w:t>
      </w:r>
      <w:r>
        <w:rPr>
          <w:rFonts w:hint="default" w:ascii="Times New Roman" w:hAnsi="Times New Roman" w:eastAsia="方正黑体_GBK" w:cs="Times New Roman"/>
          <w:b/>
          <w:color w:val="auto"/>
          <w:sz w:val="40"/>
          <w:lang w:val="en-US" w:eastAsia="zh-CN"/>
        </w:rPr>
        <w:t>3</w:t>
      </w:r>
      <w:r>
        <w:rPr>
          <w:rFonts w:hint="eastAsia" w:ascii="方正黑体_GBK" w:hAnsi="方正黑体_GBK" w:eastAsia="方正黑体_GBK" w:cs="方正黑体_GBK"/>
          <w:b/>
          <w:color w:val="auto"/>
          <w:sz w:val="40"/>
          <w:lang w:val="en-US" w:eastAsia="zh-CN"/>
        </w:rPr>
        <w:t>层平面图</w:t>
      </w:r>
      <w:bookmarkEnd w:id="45"/>
      <w:bookmarkEnd w:id="46"/>
      <w:bookmarkEnd w:id="47"/>
      <w:r>
        <w:rPr>
          <w:rFonts w:hint="eastAsia" w:ascii="华文中宋" w:hAnsi="华文中宋" w:eastAsia="华文中宋"/>
          <w:b/>
          <w:sz w:val="40"/>
        </w:rPr>
        <w:drawing>
          <wp:inline distT="0" distB="0" distL="114300" distR="114300">
            <wp:extent cx="9039860" cy="5644515"/>
            <wp:effectExtent l="0" t="0" r="12700" b="9525"/>
            <wp:docPr id="22" name="图片 22" descr="三层平面图"/>
            <wp:cNvGraphicFramePr/>
            <a:graphic xmlns:a="http://schemas.openxmlformats.org/drawingml/2006/main">
              <a:graphicData uri="http://schemas.openxmlformats.org/drawingml/2006/picture">
                <pic:pic xmlns:pic="http://schemas.openxmlformats.org/drawingml/2006/picture">
                  <pic:nvPicPr>
                    <pic:cNvPr id="22" name="图片 22" descr="三层平面图"/>
                    <pic:cNvPicPr/>
                  </pic:nvPicPr>
                  <pic:blipFill>
                    <a:blip r:embed="rId10"/>
                    <a:stretch>
                      <a:fillRect/>
                    </a:stretch>
                  </pic:blipFill>
                  <pic:spPr>
                    <a:xfrm>
                      <a:off x="0" y="0"/>
                      <a:ext cx="9039860" cy="5644515"/>
                    </a:xfrm>
                    <a:prstGeom prst="rect">
                      <a:avLst/>
                    </a:prstGeom>
                  </pic:spPr>
                </pic:pic>
              </a:graphicData>
            </a:graphic>
          </wp:inline>
        </w:drawing>
      </w:r>
      <w:r>
        <w:rPr>
          <w:rFonts w:hint="eastAsia" w:ascii="华文中宋" w:hAnsi="华文中宋" w:eastAsia="华文中宋"/>
          <w:b/>
          <w:sz w:val="40"/>
        </w:rPr>
        <w:br w:type="page"/>
      </w:r>
      <w:bookmarkEnd w:id="48"/>
      <w:bookmarkEnd w:id="58"/>
    </w:p>
    <w:p w14:paraId="7A362CF9">
      <w:pPr>
        <w:spacing w:line="240" w:lineRule="auto"/>
        <w:jc w:val="center"/>
        <w:outlineLvl w:val="2"/>
        <w:rPr>
          <w:rFonts w:hint="default" w:ascii="Times New Roman" w:hAnsi="Times New Roman" w:eastAsia="方正公文小标宋" w:cs="Times New Roman"/>
          <w:b/>
          <w:sz w:val="40"/>
          <w:lang w:val="en-US" w:eastAsia="zh-CN"/>
        </w:rPr>
      </w:pPr>
      <w:bookmarkStart w:id="59" w:name="_Toc16694"/>
      <w:bookmarkStart w:id="60" w:name="_Toc15714"/>
      <w:bookmarkStart w:id="61" w:name="_Toc3929"/>
      <w:bookmarkStart w:id="62" w:name="_Toc18809"/>
      <w:bookmarkStart w:id="63" w:name="_Toc574"/>
      <w:r>
        <w:rPr>
          <w:rFonts w:hint="eastAsia" w:ascii="方正黑体_GBK" w:hAnsi="方正黑体_GBK" w:eastAsia="方正黑体_GBK" w:cs="方正黑体_GBK"/>
          <w:sz w:val="40"/>
        </w:rPr>
        <mc:AlternateContent>
          <mc:Choice Requires="wps">
            <w:drawing>
              <wp:anchor distT="0" distB="0" distL="114300" distR="114300" simplePos="0" relativeHeight="251661312" behindDoc="0" locked="0" layoutInCell="1" allowOverlap="1">
                <wp:simplePos x="0" y="0"/>
                <wp:positionH relativeFrom="column">
                  <wp:posOffset>55880</wp:posOffset>
                </wp:positionH>
                <wp:positionV relativeFrom="paragraph">
                  <wp:posOffset>-205105</wp:posOffset>
                </wp:positionV>
                <wp:extent cx="1251585" cy="46228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251585" cy="4622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079268">
                            <w:pPr>
                              <w:rPr>
                                <w:rFonts w:hint="eastAsia" w:ascii="方正黑体_GBK" w:hAnsi="方正黑体_GBK" w:eastAsia="方正黑体_GBK" w:cs="方正黑体_GBK"/>
                                <w:sz w:val="28"/>
                                <w:szCs w:val="28"/>
                                <w:lang w:val="en-US" w:eastAsia="zh-CN"/>
                              </w:rPr>
                            </w:pPr>
                            <w:r>
                              <w:rPr>
                                <w:rFonts w:hint="eastAsia" w:ascii="方正黑体_GBK" w:hAnsi="方正黑体_GBK" w:eastAsia="方正黑体_GBK" w:cs="方正黑体_GBK"/>
                                <w:sz w:val="28"/>
                                <w:szCs w:val="28"/>
                                <w:lang w:val="en-US" w:eastAsia="zh-CN"/>
                              </w:rPr>
                              <w:t>附件</w:t>
                            </w:r>
                            <w:r>
                              <w:rPr>
                                <w:rFonts w:hint="eastAsia" w:eastAsia="方正黑体_GBK" w:cs="Times New Roman"/>
                                <w:sz w:val="28"/>
                                <w:szCs w:val="28"/>
                                <w:lang w:val="en-US" w:eastAsia="zh-CN"/>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pt;margin-top:-16.15pt;height:36.4pt;width:98.55pt;z-index:251661312;mso-width-relative:page;mso-height-relative:page;" filled="f" stroked="f" coordsize="21600,21600" o:gfxdata="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&#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7VMWHaAAAACAEAAA8AAAAAAAAAAQAgAAAAIgAAAGRy&#10;cy9kb3ducmV2LnhtbFBLAQIUABQAAAAIAIdO4kAjNM/uPAIAAGgEAAAOAAAAAAAAAAEAIAAAACkB&#10;AABkcnMvZTJvRG9jLnhtbFBLBQYAAAAABgAGAFkBAADXBQAAAAA=&#10;">
                <v:fill on="f" focussize="0,0"/>
                <v:stroke on="f" weight="0.5pt"/>
                <v:imagedata o:title=""/>
                <o:lock v:ext="edit" aspectratio="f"/>
                <v:textbox>
                  <w:txbxContent>
                    <w:p w14:paraId="3F079268">
                      <w:pPr>
                        <w:rPr>
                          <w:rFonts w:hint="eastAsia" w:ascii="方正黑体_GBK" w:hAnsi="方正黑体_GBK" w:eastAsia="方正黑体_GBK" w:cs="方正黑体_GBK"/>
                          <w:sz w:val="28"/>
                          <w:szCs w:val="28"/>
                          <w:lang w:val="en-US" w:eastAsia="zh-CN"/>
                        </w:rPr>
                      </w:pPr>
                      <w:r>
                        <w:rPr>
                          <w:rFonts w:hint="eastAsia" w:ascii="方正黑体_GBK" w:hAnsi="方正黑体_GBK" w:eastAsia="方正黑体_GBK" w:cs="方正黑体_GBK"/>
                          <w:sz w:val="28"/>
                          <w:szCs w:val="28"/>
                          <w:lang w:val="en-US" w:eastAsia="zh-CN"/>
                        </w:rPr>
                        <w:t>附件</w:t>
                      </w:r>
                      <w:r>
                        <w:rPr>
                          <w:rFonts w:hint="eastAsia" w:eastAsia="方正黑体_GBK" w:cs="Times New Roman"/>
                          <w:sz w:val="28"/>
                          <w:szCs w:val="28"/>
                          <w:lang w:val="en-US" w:eastAsia="zh-CN"/>
                        </w:rPr>
                        <w:t>5</w:t>
                      </w:r>
                    </w:p>
                  </w:txbxContent>
                </v:textbox>
              </v:shape>
            </w:pict>
          </mc:Fallback>
        </mc:AlternateContent>
      </w:r>
      <w:r>
        <w:rPr>
          <w:rFonts w:hint="eastAsia" w:ascii="方正黑体_GBK" w:hAnsi="方正黑体_GBK" w:eastAsia="方正黑体_GBK" w:cs="方正黑体_GBK"/>
          <w:b/>
          <w:sz w:val="40"/>
          <w:lang w:val="en-US" w:eastAsia="zh-CN"/>
        </w:rPr>
        <w:t>通信盲区图（示意）</w:t>
      </w:r>
      <w:bookmarkEnd w:id="59"/>
      <w:bookmarkEnd w:id="60"/>
      <w:bookmarkEnd w:id="61"/>
      <w:bookmarkEnd w:id="62"/>
      <w:bookmarkEnd w:id="63"/>
    </w:p>
    <w:p w14:paraId="16934371">
      <w:pPr>
        <w:spacing w:line="240" w:lineRule="auto"/>
        <w:jc w:val="center"/>
        <w:rPr>
          <w:rFonts w:hint="default" w:ascii="Times New Roman" w:hAnsi="Times New Roman" w:eastAsia="方正公文小标宋" w:cs="Times New Roman"/>
          <w:b/>
          <w:sz w:val="40"/>
          <w:lang w:val="en-US" w:eastAsia="zh-CN"/>
        </w:rPr>
      </w:pPr>
      <w:r>
        <w:rPr>
          <w:rFonts w:hint="default" w:ascii="Times New Roman" w:hAnsi="Times New Roman" w:eastAsia="方正公文小标宋" w:cs="Times New Roman"/>
          <w:b/>
          <w:sz w:val="40"/>
          <w:lang w:val="en-US" w:eastAsia="zh-CN"/>
        </w:rPr>
        <w:drawing>
          <wp:inline distT="0" distB="0" distL="114300" distR="114300">
            <wp:extent cx="9039860" cy="5644515"/>
            <wp:effectExtent l="0" t="0" r="12700" b="9525"/>
            <wp:docPr id="27" name="图片 27" descr="通信盲区图"/>
            <wp:cNvGraphicFramePr/>
            <a:graphic xmlns:a="http://schemas.openxmlformats.org/drawingml/2006/main">
              <a:graphicData uri="http://schemas.openxmlformats.org/drawingml/2006/picture">
                <pic:pic xmlns:pic="http://schemas.openxmlformats.org/drawingml/2006/picture">
                  <pic:nvPicPr>
                    <pic:cNvPr id="27" name="图片 27" descr="通信盲区图"/>
                    <pic:cNvPicPr/>
                  </pic:nvPicPr>
                  <pic:blipFill>
                    <a:blip r:embed="rId11"/>
                    <a:stretch>
                      <a:fillRect/>
                    </a:stretch>
                  </pic:blipFill>
                  <pic:spPr>
                    <a:xfrm>
                      <a:off x="0" y="0"/>
                      <a:ext cx="9039860" cy="5644515"/>
                    </a:xfrm>
                    <a:prstGeom prst="rect">
                      <a:avLst/>
                    </a:prstGeom>
                  </pic:spPr>
                </pic:pic>
              </a:graphicData>
            </a:graphic>
          </wp:inline>
        </w:drawing>
      </w:r>
    </w:p>
    <w:sectPr>
      <w:pgSz w:w="16838" w:h="11906" w:orient="landscape"/>
      <w:pgMar w:top="567" w:right="1440" w:bottom="567" w:left="1440" w:header="851" w:footer="992" w:gutter="0"/>
      <w:pgBorders>
        <w:top w:val="none" w:sz="0" w:space="0"/>
        <w:left w:val="none" w:sz="0" w:space="0"/>
        <w:bottom w:val="none" w:sz="0" w:space="0"/>
        <w:right w:val="none" w:sz="0" w:space="0"/>
      </w:pgBorders>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CEB68CF3-E406-4EDD-8B73-1BE1C0F50340}"/>
  </w:font>
  <w:font w:name="方正小标宋_GBK">
    <w:panose1 w:val="02000000000000000000"/>
    <w:charset w:val="86"/>
    <w:family w:val="auto"/>
    <w:pitch w:val="default"/>
    <w:sig w:usb0="00000001" w:usb1="080E0000" w:usb2="00000000" w:usb3="00000000" w:csb0="00040000" w:csb1="00000000"/>
    <w:embedRegular r:id="rId2" w:fontKey="{E1169610-2000-4419-AFE4-0A918C12BCB8}"/>
  </w:font>
  <w:font w:name="方正公文小标宋">
    <w:panose1 w:val="02000500000000000000"/>
    <w:charset w:val="86"/>
    <w:family w:val="auto"/>
    <w:pitch w:val="default"/>
    <w:sig w:usb0="A00002BF" w:usb1="38CF7CFA" w:usb2="00000016" w:usb3="00000000" w:csb0="00040001" w:csb1="00000000"/>
    <w:embedRegular r:id="rId3" w:fontKey="{9EBEE1E1-45CB-4908-A8AA-15FAC763BE07}"/>
  </w:font>
  <w:font w:name="方正黑体_GBK">
    <w:panose1 w:val="03000509000000000000"/>
    <w:charset w:val="86"/>
    <w:family w:val="auto"/>
    <w:pitch w:val="default"/>
    <w:sig w:usb0="00000001" w:usb1="080E0000" w:usb2="00000000" w:usb3="00000000" w:csb0="00040000" w:csb1="00000000"/>
    <w:embedRegular r:id="rId4" w:fontKey="{7E7CA861-10E5-4793-A7DA-80ED9DD7AE46}"/>
  </w:font>
  <w:font w:name="方正楷体_GBK">
    <w:panose1 w:val="03000509000000000000"/>
    <w:charset w:val="86"/>
    <w:family w:val="auto"/>
    <w:pitch w:val="default"/>
    <w:sig w:usb0="00000001" w:usb1="080E0000" w:usb2="00000000" w:usb3="00000000" w:csb0="00040000" w:csb1="00000000"/>
    <w:embedRegular r:id="rId5" w:fontKey="{845AAB8D-A81A-4FC0-BF3B-CB9CD4F94142}"/>
  </w:font>
  <w:font w:name="方正仿宋_GBK">
    <w:panose1 w:val="02000000000000000000"/>
    <w:charset w:val="86"/>
    <w:family w:val="auto"/>
    <w:pitch w:val="default"/>
    <w:sig w:usb0="00000001" w:usb1="080E0000" w:usb2="00000000" w:usb3="00000000" w:csb0="00040000" w:csb1="00000000"/>
    <w:embedRegular r:id="rId6" w:fontKey="{A26570B4-F9D9-48CD-83FD-D25D32DF48FC}"/>
  </w:font>
  <w:font w:name="仿宋_GB2312">
    <w:panose1 w:val="02010609030101010101"/>
    <w:charset w:val="86"/>
    <w:family w:val="swiss"/>
    <w:pitch w:val="default"/>
    <w:sig w:usb0="00000001" w:usb1="080E0000" w:usb2="00000000" w:usb3="00000000" w:csb0="00040000" w:csb1="00000000"/>
    <w:embedRegular r:id="rId7" w:fontKey="{AE07493F-E21C-44B8-8F12-2FC920A8F67D}"/>
  </w:font>
  <w:font w:name="华文中宋">
    <w:panose1 w:val="02010600040101010101"/>
    <w:charset w:val="86"/>
    <w:family w:val="auto"/>
    <w:pitch w:val="default"/>
    <w:sig w:usb0="00000287" w:usb1="080F0000" w:usb2="00000000" w:usb3="00000000" w:csb0="0004009F" w:csb1="DFD70000"/>
    <w:embedRegular r:id="rId8" w:fontKey="{67F8366C-8BD0-4A79-B2E7-C1FC2E1C0D5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73FB9">
    <w:pPr>
      <w:pStyle w:val="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257D3">
    <w:pPr>
      <w:pStyle w:val="9"/>
      <w:ind w:right="360"/>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A9C54F">
                          <w:pPr>
                            <w:pStyle w:val="9"/>
                            <w:rPr>
                              <w:rStyle w:val="19"/>
                            </w:rPr>
                          </w:pPr>
                          <w:r>
                            <w:fldChar w:fldCharType="begin"/>
                          </w:r>
                          <w:r>
                            <w:rPr>
                              <w:rStyle w:val="19"/>
                            </w:rPr>
                            <w:instrText xml:space="preserve">PAGE  </w:instrText>
                          </w:r>
                          <w:r>
                            <w:fldChar w:fldCharType="separate"/>
                          </w:r>
                          <w:r>
                            <w:rPr>
                              <w:rStyle w:val="19"/>
                            </w:rP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14:paraId="30A9C54F">
                    <w:pPr>
                      <w:pStyle w:val="9"/>
                      <w:rPr>
                        <w:rStyle w:val="19"/>
                      </w:rPr>
                    </w:pPr>
                    <w:r>
                      <w:fldChar w:fldCharType="begin"/>
                    </w:r>
                    <w:r>
                      <w:rPr>
                        <w:rStyle w:val="19"/>
                      </w:rPr>
                      <w:instrText xml:space="preserve">PAGE  </w:instrText>
                    </w:r>
                    <w:r>
                      <w:fldChar w:fldCharType="separate"/>
                    </w:r>
                    <w:r>
                      <w:rPr>
                        <w:rStyle w:val="19"/>
                      </w:rP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EF634">
    <w:pPr>
      <w:pStyle w:val="10"/>
      <w:pBdr>
        <w:bottom w:val="none" w:color="auto" w:sz="0" w:space="0"/>
      </w:pBdr>
      <w:jc w:val="both"/>
      <w:rPr>
        <w:rFonts w:hint="eastAsia" w:eastAsia="宋体"/>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AEFAF3"/>
    <w:multiLevelType w:val="singleLevel"/>
    <w:tmpl w:val="51AEFAF3"/>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5ZWFjNGJmYzBkZmE5NmIxNTM2MTcyMWIxOWYwYmIifQ=="/>
  </w:docVars>
  <w:rsids>
    <w:rsidRoot w:val="53E94A0E"/>
    <w:rsid w:val="00215F8B"/>
    <w:rsid w:val="00337586"/>
    <w:rsid w:val="004B5DAF"/>
    <w:rsid w:val="00C47373"/>
    <w:rsid w:val="011179E7"/>
    <w:rsid w:val="014228EB"/>
    <w:rsid w:val="017627FE"/>
    <w:rsid w:val="02AF3E19"/>
    <w:rsid w:val="02EB3244"/>
    <w:rsid w:val="035166A0"/>
    <w:rsid w:val="035576D7"/>
    <w:rsid w:val="035F0BE5"/>
    <w:rsid w:val="0442595C"/>
    <w:rsid w:val="048D45BB"/>
    <w:rsid w:val="0492360B"/>
    <w:rsid w:val="04E76266"/>
    <w:rsid w:val="05AF1F4A"/>
    <w:rsid w:val="05EA4FD4"/>
    <w:rsid w:val="064C50A1"/>
    <w:rsid w:val="06A82BB8"/>
    <w:rsid w:val="072C6872"/>
    <w:rsid w:val="08860BAC"/>
    <w:rsid w:val="092C089C"/>
    <w:rsid w:val="0A1872E5"/>
    <w:rsid w:val="0A36039E"/>
    <w:rsid w:val="0A5B684A"/>
    <w:rsid w:val="0AA80689"/>
    <w:rsid w:val="0AE678D4"/>
    <w:rsid w:val="0BB7550F"/>
    <w:rsid w:val="0BCD2517"/>
    <w:rsid w:val="0BFF0B93"/>
    <w:rsid w:val="0C634A0A"/>
    <w:rsid w:val="0C7B7382"/>
    <w:rsid w:val="0C863B9E"/>
    <w:rsid w:val="0D17710E"/>
    <w:rsid w:val="0D196E8A"/>
    <w:rsid w:val="0D2C5167"/>
    <w:rsid w:val="0DD24541"/>
    <w:rsid w:val="0E4E1CD6"/>
    <w:rsid w:val="0E693108"/>
    <w:rsid w:val="0EE27AEC"/>
    <w:rsid w:val="0F057667"/>
    <w:rsid w:val="0F853FF9"/>
    <w:rsid w:val="0FD51875"/>
    <w:rsid w:val="106634AE"/>
    <w:rsid w:val="10944390"/>
    <w:rsid w:val="11290FEE"/>
    <w:rsid w:val="118B121D"/>
    <w:rsid w:val="11E46FC8"/>
    <w:rsid w:val="1255487A"/>
    <w:rsid w:val="125E6845"/>
    <w:rsid w:val="126F272B"/>
    <w:rsid w:val="12DE501F"/>
    <w:rsid w:val="135031D6"/>
    <w:rsid w:val="13533AC0"/>
    <w:rsid w:val="137E3D2F"/>
    <w:rsid w:val="138026F6"/>
    <w:rsid w:val="13B87120"/>
    <w:rsid w:val="13D12EE6"/>
    <w:rsid w:val="145D0815"/>
    <w:rsid w:val="145E2149"/>
    <w:rsid w:val="145F70BC"/>
    <w:rsid w:val="151B61B3"/>
    <w:rsid w:val="1571729B"/>
    <w:rsid w:val="157D55B0"/>
    <w:rsid w:val="15A30F46"/>
    <w:rsid w:val="15AB069E"/>
    <w:rsid w:val="161F1528"/>
    <w:rsid w:val="168B35DE"/>
    <w:rsid w:val="16BB5874"/>
    <w:rsid w:val="171B6556"/>
    <w:rsid w:val="178366FF"/>
    <w:rsid w:val="17FC327D"/>
    <w:rsid w:val="18244FD8"/>
    <w:rsid w:val="185B674A"/>
    <w:rsid w:val="191C7A87"/>
    <w:rsid w:val="1957715F"/>
    <w:rsid w:val="1A0E1873"/>
    <w:rsid w:val="1A295C59"/>
    <w:rsid w:val="1C765FA5"/>
    <w:rsid w:val="1C776DCE"/>
    <w:rsid w:val="1C8A01C9"/>
    <w:rsid w:val="1D6C348C"/>
    <w:rsid w:val="1D98156F"/>
    <w:rsid w:val="1DA47898"/>
    <w:rsid w:val="1DB62110"/>
    <w:rsid w:val="1DF954B0"/>
    <w:rsid w:val="1E25463C"/>
    <w:rsid w:val="1EFA0FB9"/>
    <w:rsid w:val="200B5DC4"/>
    <w:rsid w:val="20137350"/>
    <w:rsid w:val="20A84E5A"/>
    <w:rsid w:val="20B51CD0"/>
    <w:rsid w:val="2177331E"/>
    <w:rsid w:val="21D10CAC"/>
    <w:rsid w:val="224F1189"/>
    <w:rsid w:val="23C82B82"/>
    <w:rsid w:val="24D442DE"/>
    <w:rsid w:val="24E340E0"/>
    <w:rsid w:val="25867384"/>
    <w:rsid w:val="25EF1E2F"/>
    <w:rsid w:val="266D2F42"/>
    <w:rsid w:val="270036FA"/>
    <w:rsid w:val="27094585"/>
    <w:rsid w:val="27451283"/>
    <w:rsid w:val="27982FF5"/>
    <w:rsid w:val="27BF3875"/>
    <w:rsid w:val="286E5A21"/>
    <w:rsid w:val="288F0E6A"/>
    <w:rsid w:val="28AF2A1F"/>
    <w:rsid w:val="28C05B6B"/>
    <w:rsid w:val="29D137E8"/>
    <w:rsid w:val="2A864AB7"/>
    <w:rsid w:val="2AD05C9A"/>
    <w:rsid w:val="2BCD54BE"/>
    <w:rsid w:val="2C6D3278"/>
    <w:rsid w:val="2D3C0EBB"/>
    <w:rsid w:val="2D3F06D5"/>
    <w:rsid w:val="2DB93136"/>
    <w:rsid w:val="2DBA3B50"/>
    <w:rsid w:val="2DEB4DC5"/>
    <w:rsid w:val="2E2E6CDD"/>
    <w:rsid w:val="2E3A65EA"/>
    <w:rsid w:val="2E6F1EDC"/>
    <w:rsid w:val="2E954435"/>
    <w:rsid w:val="2F1F072A"/>
    <w:rsid w:val="2FB93473"/>
    <w:rsid w:val="30265270"/>
    <w:rsid w:val="30566D19"/>
    <w:rsid w:val="305C3A5A"/>
    <w:rsid w:val="30C619CB"/>
    <w:rsid w:val="31C6567B"/>
    <w:rsid w:val="31D72E0C"/>
    <w:rsid w:val="31EF6459"/>
    <w:rsid w:val="321D59C5"/>
    <w:rsid w:val="32D40221"/>
    <w:rsid w:val="32FE236D"/>
    <w:rsid w:val="330F7979"/>
    <w:rsid w:val="33420F6F"/>
    <w:rsid w:val="335D0B51"/>
    <w:rsid w:val="348067E2"/>
    <w:rsid w:val="34862940"/>
    <w:rsid w:val="35A76DDB"/>
    <w:rsid w:val="364A7982"/>
    <w:rsid w:val="366F6862"/>
    <w:rsid w:val="36E2594B"/>
    <w:rsid w:val="36EF0609"/>
    <w:rsid w:val="385375C0"/>
    <w:rsid w:val="399E204B"/>
    <w:rsid w:val="39CD0F9E"/>
    <w:rsid w:val="3A0B6DCC"/>
    <w:rsid w:val="3A2F19D0"/>
    <w:rsid w:val="3AA0466B"/>
    <w:rsid w:val="3AD80DF0"/>
    <w:rsid w:val="3CFA7789"/>
    <w:rsid w:val="3D0A2653"/>
    <w:rsid w:val="3EDA1BB3"/>
    <w:rsid w:val="3F020725"/>
    <w:rsid w:val="3F0A48DA"/>
    <w:rsid w:val="3F587EC8"/>
    <w:rsid w:val="3F6A4687"/>
    <w:rsid w:val="3FB357AD"/>
    <w:rsid w:val="3FB86E22"/>
    <w:rsid w:val="403144AA"/>
    <w:rsid w:val="406D392F"/>
    <w:rsid w:val="40B27F15"/>
    <w:rsid w:val="411841D5"/>
    <w:rsid w:val="419628D0"/>
    <w:rsid w:val="41C068F8"/>
    <w:rsid w:val="41DA5704"/>
    <w:rsid w:val="41E36846"/>
    <w:rsid w:val="424C5413"/>
    <w:rsid w:val="43D76858"/>
    <w:rsid w:val="445454FE"/>
    <w:rsid w:val="44687AD1"/>
    <w:rsid w:val="448E7C71"/>
    <w:rsid w:val="44AD19EE"/>
    <w:rsid w:val="44FC47AF"/>
    <w:rsid w:val="45193E23"/>
    <w:rsid w:val="46023D40"/>
    <w:rsid w:val="46313FC4"/>
    <w:rsid w:val="46AA2907"/>
    <w:rsid w:val="47CD68DB"/>
    <w:rsid w:val="485D619D"/>
    <w:rsid w:val="48677680"/>
    <w:rsid w:val="48EF30A2"/>
    <w:rsid w:val="48F122E1"/>
    <w:rsid w:val="48FE620D"/>
    <w:rsid w:val="49222567"/>
    <w:rsid w:val="494B43E0"/>
    <w:rsid w:val="49E8434E"/>
    <w:rsid w:val="4A1B7DFD"/>
    <w:rsid w:val="4AC14E47"/>
    <w:rsid w:val="4B2877DD"/>
    <w:rsid w:val="4BCD66CD"/>
    <w:rsid w:val="4C127D7E"/>
    <w:rsid w:val="4C575977"/>
    <w:rsid w:val="4D2B1AB0"/>
    <w:rsid w:val="4D38790B"/>
    <w:rsid w:val="4D7F4284"/>
    <w:rsid w:val="4D833F11"/>
    <w:rsid w:val="4D8D144B"/>
    <w:rsid w:val="4DD80905"/>
    <w:rsid w:val="4E8E4C52"/>
    <w:rsid w:val="4EA32AFD"/>
    <w:rsid w:val="4F164647"/>
    <w:rsid w:val="4F522920"/>
    <w:rsid w:val="4FEC0190"/>
    <w:rsid w:val="50413B06"/>
    <w:rsid w:val="505C1964"/>
    <w:rsid w:val="506046A7"/>
    <w:rsid w:val="50D97AE9"/>
    <w:rsid w:val="519439B0"/>
    <w:rsid w:val="51A75C19"/>
    <w:rsid w:val="51B74F33"/>
    <w:rsid w:val="527A1800"/>
    <w:rsid w:val="52800E76"/>
    <w:rsid w:val="53E94A0E"/>
    <w:rsid w:val="54106903"/>
    <w:rsid w:val="54E56DB8"/>
    <w:rsid w:val="56BC6CDA"/>
    <w:rsid w:val="56F31968"/>
    <w:rsid w:val="575D4053"/>
    <w:rsid w:val="5813526D"/>
    <w:rsid w:val="586E164B"/>
    <w:rsid w:val="58ED0A8C"/>
    <w:rsid w:val="592D07E1"/>
    <w:rsid w:val="594E2814"/>
    <w:rsid w:val="59532A4B"/>
    <w:rsid w:val="598468EB"/>
    <w:rsid w:val="5A144EA7"/>
    <w:rsid w:val="5A252118"/>
    <w:rsid w:val="5B4A7359"/>
    <w:rsid w:val="5B5556E0"/>
    <w:rsid w:val="5B9D249B"/>
    <w:rsid w:val="5CD668A6"/>
    <w:rsid w:val="5D456A8D"/>
    <w:rsid w:val="5ECD4608"/>
    <w:rsid w:val="5EE47067"/>
    <w:rsid w:val="5F3A0A71"/>
    <w:rsid w:val="5F9B160B"/>
    <w:rsid w:val="600B149F"/>
    <w:rsid w:val="60780427"/>
    <w:rsid w:val="61141EB2"/>
    <w:rsid w:val="619522AC"/>
    <w:rsid w:val="61FE0A0B"/>
    <w:rsid w:val="62967742"/>
    <w:rsid w:val="632C0AA8"/>
    <w:rsid w:val="637D17B1"/>
    <w:rsid w:val="65C91E11"/>
    <w:rsid w:val="65EB5CF3"/>
    <w:rsid w:val="66382FDA"/>
    <w:rsid w:val="663B117B"/>
    <w:rsid w:val="668B6B94"/>
    <w:rsid w:val="66B30162"/>
    <w:rsid w:val="6702296F"/>
    <w:rsid w:val="67330274"/>
    <w:rsid w:val="67564349"/>
    <w:rsid w:val="67DD63DB"/>
    <w:rsid w:val="681B1687"/>
    <w:rsid w:val="685F3CDF"/>
    <w:rsid w:val="68EC25EB"/>
    <w:rsid w:val="69113DB6"/>
    <w:rsid w:val="692364CA"/>
    <w:rsid w:val="693779B9"/>
    <w:rsid w:val="69695508"/>
    <w:rsid w:val="69786E6B"/>
    <w:rsid w:val="69DC3EA4"/>
    <w:rsid w:val="6AE5432E"/>
    <w:rsid w:val="6B4C0837"/>
    <w:rsid w:val="6BDA2148"/>
    <w:rsid w:val="6C101646"/>
    <w:rsid w:val="6C4038B4"/>
    <w:rsid w:val="6CC2490C"/>
    <w:rsid w:val="6D0F2BD1"/>
    <w:rsid w:val="6D1F7DE8"/>
    <w:rsid w:val="6EF174D9"/>
    <w:rsid w:val="6F4C7BAA"/>
    <w:rsid w:val="6F713841"/>
    <w:rsid w:val="6F7F0C10"/>
    <w:rsid w:val="6F8B0EC3"/>
    <w:rsid w:val="6FC01FCB"/>
    <w:rsid w:val="700859AF"/>
    <w:rsid w:val="70141C81"/>
    <w:rsid w:val="707E2223"/>
    <w:rsid w:val="714F308E"/>
    <w:rsid w:val="71682396"/>
    <w:rsid w:val="71E43A65"/>
    <w:rsid w:val="71F87130"/>
    <w:rsid w:val="72372028"/>
    <w:rsid w:val="724E2F94"/>
    <w:rsid w:val="72755862"/>
    <w:rsid w:val="72867AAE"/>
    <w:rsid w:val="728F0862"/>
    <w:rsid w:val="72BD2BAC"/>
    <w:rsid w:val="72ED17C6"/>
    <w:rsid w:val="73056051"/>
    <w:rsid w:val="73374766"/>
    <w:rsid w:val="733A2B46"/>
    <w:rsid w:val="74C3045E"/>
    <w:rsid w:val="75220ACD"/>
    <w:rsid w:val="761736DB"/>
    <w:rsid w:val="76225508"/>
    <w:rsid w:val="76461E25"/>
    <w:rsid w:val="76B364C1"/>
    <w:rsid w:val="78E97498"/>
    <w:rsid w:val="7A170861"/>
    <w:rsid w:val="7AB530B6"/>
    <w:rsid w:val="7AE22D9C"/>
    <w:rsid w:val="7AF555EF"/>
    <w:rsid w:val="7B636057"/>
    <w:rsid w:val="7B8A5FB5"/>
    <w:rsid w:val="7BCD5DCB"/>
    <w:rsid w:val="7C0860A0"/>
    <w:rsid w:val="7C2B567E"/>
    <w:rsid w:val="7C8C791E"/>
    <w:rsid w:val="7D656743"/>
    <w:rsid w:val="7DBC5073"/>
    <w:rsid w:val="7DD50439"/>
    <w:rsid w:val="7E204727"/>
    <w:rsid w:val="7E446934"/>
    <w:rsid w:val="7EB561E2"/>
    <w:rsid w:val="7F336D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next w:val="1"/>
    <w:link w:val="22"/>
    <w:qFormat/>
    <w:uiPriority w:val="9"/>
    <w:pPr>
      <w:keepNext/>
      <w:keepLines/>
      <w:spacing w:beforeLines="0" w:beforeAutospacing="0" w:afterLines="0" w:afterAutospacing="0" w:line="500" w:lineRule="exact"/>
      <w:ind w:firstLine="0" w:firstLineChars="0"/>
      <w:jc w:val="left"/>
      <w:outlineLvl w:val="0"/>
    </w:pPr>
    <w:rPr>
      <w:rFonts w:ascii="Arial" w:hAnsi="Arial" w:eastAsia="方正小标宋_GBK" w:cs="Times New Roman"/>
      <w:b/>
      <w:kern w:val="44"/>
      <w:sz w:val="28"/>
    </w:rPr>
  </w:style>
  <w:style w:type="paragraph" w:styleId="4">
    <w:name w:val="heading 2"/>
    <w:basedOn w:val="1"/>
    <w:next w:val="1"/>
    <w:qFormat/>
    <w:uiPriority w:val="9"/>
    <w:pPr>
      <w:keepNext/>
      <w:keepLines/>
      <w:spacing w:beforeLines="0" w:beforeAutospacing="0" w:afterLines="0" w:afterAutospacing="0" w:line="240" w:lineRule="auto"/>
      <w:jc w:val="left"/>
      <w:outlineLvl w:val="1"/>
    </w:pPr>
    <w:rPr>
      <w:rFonts w:ascii="Arial" w:hAnsi="Arial" w:eastAsia="宋体"/>
      <w:b/>
      <w:color w:val="000000"/>
      <w:sz w:val="28"/>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customStyle="1" w:styleId="2">
    <w:name w:val="Default"/>
    <w:unhideWhenUsed/>
    <w:qFormat/>
    <w:uiPriority w:val="0"/>
    <w:pPr>
      <w:widowControl w:val="0"/>
      <w:autoSpaceDE w:val="0"/>
      <w:autoSpaceDN w:val="0"/>
      <w:adjustRightInd w:val="0"/>
    </w:pPr>
    <w:rPr>
      <w:rFonts w:hint="eastAsia" w:ascii="方正小标宋_GBK" w:hAnsi="方正小标宋_GBK" w:eastAsia="方正小标宋_GBK" w:cs="Times New Roman"/>
      <w:color w:val="000000"/>
      <w:sz w:val="24"/>
      <w:szCs w:val="22"/>
      <w:lang w:val="en-US" w:eastAsia="zh-CN" w:bidi="ar-SA"/>
    </w:rPr>
  </w:style>
  <w:style w:type="paragraph" w:styleId="5">
    <w:name w:val="toc 7"/>
    <w:basedOn w:val="1"/>
    <w:next w:val="1"/>
    <w:qFormat/>
    <w:uiPriority w:val="0"/>
    <w:pPr>
      <w:ind w:left="2520" w:leftChars="1200"/>
    </w:pPr>
  </w:style>
  <w:style w:type="paragraph" w:styleId="6">
    <w:name w:val="toc 5"/>
    <w:basedOn w:val="1"/>
    <w:next w:val="1"/>
    <w:qFormat/>
    <w:uiPriority w:val="0"/>
    <w:pPr>
      <w:ind w:left="1680" w:leftChars="800"/>
    </w:pPr>
  </w:style>
  <w:style w:type="paragraph" w:styleId="7">
    <w:name w:val="toc 3"/>
    <w:basedOn w:val="1"/>
    <w:next w:val="1"/>
    <w:qFormat/>
    <w:uiPriority w:val="0"/>
    <w:pPr>
      <w:ind w:left="840" w:leftChars="400"/>
    </w:pPr>
  </w:style>
  <w:style w:type="paragraph" w:styleId="8">
    <w:name w:val="toc 8"/>
    <w:basedOn w:val="1"/>
    <w:next w:val="1"/>
    <w:qFormat/>
    <w:uiPriority w:val="0"/>
    <w:pPr>
      <w:ind w:left="2940" w:leftChars="1400"/>
    </w:p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0"/>
  </w:style>
  <w:style w:type="paragraph" w:styleId="12">
    <w:name w:val="toc 4"/>
    <w:basedOn w:val="1"/>
    <w:next w:val="1"/>
    <w:qFormat/>
    <w:uiPriority w:val="0"/>
    <w:pPr>
      <w:ind w:left="1260" w:leftChars="600"/>
    </w:pPr>
  </w:style>
  <w:style w:type="paragraph" w:styleId="13">
    <w:name w:val="toc 6"/>
    <w:basedOn w:val="1"/>
    <w:next w:val="1"/>
    <w:qFormat/>
    <w:uiPriority w:val="0"/>
    <w:pPr>
      <w:ind w:left="2100" w:leftChars="1000"/>
    </w:pPr>
  </w:style>
  <w:style w:type="paragraph" w:styleId="14">
    <w:name w:val="toc 2"/>
    <w:basedOn w:val="1"/>
    <w:next w:val="1"/>
    <w:qFormat/>
    <w:uiPriority w:val="0"/>
    <w:pPr>
      <w:ind w:left="420" w:leftChars="200"/>
    </w:pPr>
  </w:style>
  <w:style w:type="paragraph" w:styleId="15">
    <w:name w:val="toc 9"/>
    <w:basedOn w:val="1"/>
    <w:next w:val="1"/>
    <w:qFormat/>
    <w:uiPriority w:val="0"/>
    <w:pPr>
      <w:ind w:left="3360" w:leftChars="1600"/>
    </w:pPr>
  </w:style>
  <w:style w:type="table" w:styleId="17">
    <w:name w:val="Table Grid"/>
    <w:basedOn w:val="1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page number"/>
    <w:basedOn w:val="18"/>
    <w:qFormat/>
    <w:uiPriority w:val="0"/>
  </w:style>
  <w:style w:type="character" w:styleId="20">
    <w:name w:val="FollowedHyperlink"/>
    <w:basedOn w:val="18"/>
    <w:qFormat/>
    <w:uiPriority w:val="0"/>
    <w:rPr>
      <w:color w:val="800080"/>
      <w:u w:val="single"/>
    </w:rPr>
  </w:style>
  <w:style w:type="character" w:styleId="21">
    <w:name w:val="Hyperlink"/>
    <w:basedOn w:val="18"/>
    <w:qFormat/>
    <w:uiPriority w:val="0"/>
    <w:rPr>
      <w:color w:val="0000FF"/>
      <w:u w:val="single"/>
    </w:rPr>
  </w:style>
  <w:style w:type="character" w:customStyle="1" w:styleId="22">
    <w:name w:val="标题 1 Char1"/>
    <w:link w:val="3"/>
    <w:qFormat/>
    <w:uiPriority w:val="9"/>
    <w:rPr>
      <w:rFonts w:ascii="Arial" w:hAnsi="Arial" w:eastAsia="方正小标宋_GBK" w:cs="Times New Roman"/>
      <w:b/>
      <w:kern w:val="44"/>
      <w:sz w:val="28"/>
    </w:rPr>
  </w:style>
  <w:style w:type="character" w:customStyle="1" w:styleId="23">
    <w:name w:val="font11"/>
    <w:basedOn w:val="18"/>
    <w:qFormat/>
    <w:uiPriority w:val="0"/>
    <w:rPr>
      <w:rFonts w:hint="eastAsia" w:ascii="宋体" w:hAnsi="宋体" w:eastAsia="宋体" w:cs="宋体"/>
      <w:color w:val="000000"/>
      <w:sz w:val="20"/>
      <w:szCs w:val="20"/>
      <w:u w:val="none"/>
    </w:rPr>
  </w:style>
  <w:style w:type="character" w:customStyle="1" w:styleId="24">
    <w:name w:val="font21"/>
    <w:basedOn w:val="18"/>
    <w:qFormat/>
    <w:uiPriority w:val="0"/>
    <w:rPr>
      <w:rFonts w:hint="eastAsia" w:ascii="宋体" w:hAnsi="宋体" w:eastAsia="宋体" w:cs="宋体"/>
      <w:color w:val="000000"/>
      <w:sz w:val="20"/>
      <w:szCs w:val="20"/>
      <w:u w:val="none"/>
    </w:rPr>
  </w:style>
  <w:style w:type="character" w:customStyle="1" w:styleId="25">
    <w:name w:val="font41"/>
    <w:basedOn w:val="18"/>
    <w:qFormat/>
    <w:uiPriority w:val="0"/>
    <w:rPr>
      <w:rFonts w:hint="eastAsia" w:ascii="宋体" w:hAnsi="宋体" w:eastAsia="宋体" w:cs="宋体"/>
      <w:color w:val="000000"/>
      <w:sz w:val="20"/>
      <w:szCs w:val="20"/>
      <w:u w:val="none"/>
    </w:rPr>
  </w:style>
  <w:style w:type="character" w:customStyle="1" w:styleId="26">
    <w:name w:val="font01"/>
    <w:basedOn w:val="18"/>
    <w:qFormat/>
    <w:uiPriority w:val="0"/>
    <w:rPr>
      <w:rFonts w:hint="eastAsia" w:ascii="宋体" w:hAnsi="宋体" w:eastAsia="宋体" w:cs="宋体"/>
      <w:color w:val="000000"/>
      <w:sz w:val="20"/>
      <w:szCs w:val="20"/>
      <w:u w:val="none"/>
    </w:rPr>
  </w:style>
  <w:style w:type="character" w:customStyle="1" w:styleId="27">
    <w:name w:val="font31"/>
    <w:basedOn w:val="18"/>
    <w:qFormat/>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6311</Words>
  <Characters>7177</Characters>
  <Lines>0</Lines>
  <Paragraphs>0</Paragraphs>
  <TotalTime>0</TotalTime>
  <ScaleCrop>false</ScaleCrop>
  <LinksUpToDate>false</LinksUpToDate>
  <CharactersWithSpaces>7662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2022-06-01T08:31:00Z</dcterms:created>
  <dc:creator>T-bag</dc:creator>
  <cp:lastModifiedBy>黄海勋</cp:lastModifiedBy>
  <cp:lastPrinted>2022-07-08T01:45:00Z</cp:lastPrinted>
  <dcterms:modified xsi:type="dcterms:W3CDTF">2026-08-26T07:20:10Z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3434AC2881DC4FB9874ED8924CCFB7C8_13</vt:lpwstr>
  </property>
  <property fmtid="{D5CDD505-2E9C-101B-9397-08002B2CF9AE}" pid="4" name="KSOTemplateDocerSaveRecord">
    <vt:lpwstr>eyJoZGlkIjoiNTFhNWYwN2RhMWJjODZhMWQwNDc4ZDAxZTc0MzFkYzUiLCJ1c2VySWQiOiIxODU3MTYzMjgyIn0=</vt:lpwstr>
  </property>
</Properties>
</file>