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Фразы для песни Depressive: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Yellis: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(Подавленный, про себя говорит)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Дождь? Какое совпадение вышло… Согласись?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смотря на то, что меня все бросили, никто меня не любил, имеется ли смысл моей будущей жизни?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(В конце песни)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 чувствую… Я чувствую… Я чувствую что, бабушка и дедушка сейчас рядом со мной… Летят… Поддерживают… Гордятся мной… Вот что значит: "Настоящее чувство счастья"...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Yellis: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(Suppressed, says to himself.)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Rain? What a coincidence... Wouldn't you agree?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Despite the fact that I was abandoned by everyone, no one loved me, is there a meaning to my future life?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(At the end of the song)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feel... I feel... I feel that my grandparents are by my side right now... Flying... Supporting me... Proud of me... That's what it means: "A real feeling of happiness"....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