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Derrick AI Portfolio - How the Website Was Built and Tools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explains how the site was implemented with emphasis on technical execution, why each technical step was taken, and how the build can be repeated safely.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High-Level Product, Formatting, and Content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section is intentionally concise. It captures what was changed at the product/content level without over-indexing on visual details.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1.1 Define section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Sections were organized into Home, Experience, Projects, Education, Skills, and Contact.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Why: A stable section model makes navigation, anchor linking, and future content growth predictable.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1.2 Establish content hierarchy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content was prioritized first (role, impact, experience), followed by supporting sections and personal/contact details.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Why: Recruiters and hiring managers scan quickly; front-loading impact improves comprehension.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1.3 Add project deep-dive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 summary cards were added to the main page and linked to dedicated detail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Why: Keeps homepage scannable while preserving space for detailed case studies.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1.4 Normalize visual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Cards, section spacing, and button styles were standardized.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Why: Consistent UI primitives reduce maintenance cost and avoid one-off style drift.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Technical Implementation (Deeper Detail)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 Architecture decision: static multi-page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was 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a static HTML/CSS/JS site with relative routing.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Kept all primary content in source-controlled HTML files.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Static architecture minimizes failure points, avoids server/runtime complexity, and is easy to deploy globally.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 File-based routing and link contract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was 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 route: index.html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 routes: projects/&lt;slug&gt;.html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 links from project pages: ../index.html#projects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In-page nav uses section anchors (#experience, #projects,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Relative paths keep the site portable across static hosts and branch previews.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strict link contract reduces broken links during refactors.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2.3 Styling system split (utility + custom component rules)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was 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Used Tailwind via CDN for layout/typography utilities.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custom CSS classes for shared interaction behaviors.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interaction classes include card-hover plus scoped variants (experience-card, connect-card, project-card).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Utility classes accelerate baseline layout 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classes centralize advanced interaction logic so motion/hover tuning is not duplicated inline.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2.4 Interaction engineering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was 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card interactions with transform, scale, shadow, border emphasis, and easing.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Used cubic-bezier easing for smoother acceleration/deceleration.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per-context hover tuning while preserving a shared interaction language.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Interaction parity across sections improves perceived quality.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Scoped variants allow stronger motion where needed without globally over-animating all cards.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2.5 Asset/path hardening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was 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Corrected image filename mismatches and path casing issues.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 social/project icon handling (including SVG usage where appropriate).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Static hosts can be case-sensitive; path mismatches are a common production failure mode.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2.6 Progressive page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was 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project deep-dive pages under projects/.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clear return paths to the projects section on the main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WIP overlays to indicate in-progress case studies.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Progressive disclosure balances concise overview with optional depth.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Explicit return links preserve navigation continuity and reduce drop-off.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2.7 Navigation and mobile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was 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desktop anchor nav and mobile menu toggle using lightweight vanilla JavaScript.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Kept behavior minimal and deterministic.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Avoids framework/runtime overhead while still providing responsive usability.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Toolchain and Execution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 Core technologies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HTML5 for structure.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Tailwind CSS (CDN) for utility styling.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CSS for component-level interactions.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Vanilla JavaScript for menu interaction.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Lowest operational complexity for a portfolio use case.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 iteration cycle with minimal dependency management.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3.2 AI-assisted tooling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was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GitHub Copilot chat agent in VS Code for iterative edits, refactors, and verification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it was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Inspect current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Apply minimal targeted patches.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Re-verify selectors, paths, and links after each change.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approach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Reduces manual edit risk and keeps each change auditable and reversible.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 Verification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was 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Searched for selectors/paths/anchors after edits.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 back updated file segments to verify exact markup.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Validated project page existence and link targets.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Prevents silent regressions in static sites where runtime tests may be limited.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Hosting and Deployment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was 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Hosted and deployed on Vercel.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Vercel serves static HTML/CSS/JS and asset files.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Release flow: update source, push changes, Vercel builds/deploys latest revision.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Vercel provides reliable static hosting, global delivery, and straightforward deployment ergonomics.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Repeatable Build Procedure (Operational Checklist)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Update content/sections in index.html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or update project detail pages in projects/.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Wire links both directions (card to page, page back to #projects).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Align interactions using scoped card classes.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Verify paths, anchors, and selectors with search/readback checks.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Commit and deploy through Vercel.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procedure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Enforces order of operations that reduces navigation and linking defects.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Current Constraints and Tradeoffs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Benefits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 to iterate.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Minimal infrastructure surface area.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Simple deployment lifecycle.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Tradeoffs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content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CMS/editorial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server-side analytics pipeline by default.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Recommended Technical Next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a lightweight content schema (JSON/Markdown) for project entries.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Introduce optional static-site generation if content volume grows.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analytics/event tracking for interaction insights.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automated link checking in CI to catch path regressions.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Document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