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Отчёт по Лабораторной работе 2</w:t>
      </w:r>
    </w:p>
    <w:p>
      <w:pPr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курсу программирование в системах баз данных</w:t>
      </w:r>
    </w:p>
    <w:p>
      <w:pPr>
        <w:widowControl/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widowControl/>
        <w:spacing w:before="0"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КА-22-06</w:t>
      </w:r>
    </w:p>
    <w:p>
      <w:pPr>
        <w:widowControl/>
        <w:spacing w:before="0" w:after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Михаил</w:t>
      </w:r>
    </w:p>
    <w:p>
      <w:pPr>
        <w:widowControl/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Исходное задание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Только Oracle: «Дурак»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1) Цель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в Oracle Database полный серверный цикл карточной игры «Дурак»: создание партии, раздачу, козырь, атаки и защиту, подбрасывание, перевод, взятие, отбой, добор, завершение, историю и табло.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2) Реализованные режимы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от 2 до 6 игроков с пропуском вышедших;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колоды 36 и 52 карты; подкидной и переводной варианты;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первый ход по младшему козырю либо детерминированно по seed;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Daily с дневным табло и пошаговый реплей;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таймер хода, автоматические действия и завершение при простое.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3) Интерфейс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работает из SQL Developer, SQLcl или SQL*Plus. Операции выполняются через DURAK_API и DURAK_CONSOLE, а состояние читается из представлений. Таблицы владельца схемы недоступны игрокам напрямую.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4) Основные правила реализации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Защита допустима старшей картой той же масти либо козырем; старший козырь бьёт младший.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В подбрасывании участвуют только достоинства, уже находящиеся на столе.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Лимит пар равен минимуму из max_pairs и исходного количества карт защитника.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Перевод разрешён только до первой защиты и сохраняет ограничения стола.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После отбоя следующий ход начинает защитник; после взятия — следующий активный игрок после защитника.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Добор выполняется сначала атакующей стороной, затем защитником, пока в талоне остаются карты.</w:t>
      </w:r>
    </w:p>
    <w:p>
      <w:pPr>
        <w:widowControl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 Игрок выходит при пустой руке после исчерпания талона; последний игрок с картами объявляется дураком.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5) Транзакционная модель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публичные операции атомарны. DURAK_ENGINE блокирует строку DURAK_GAME конструкцией SELECT … FOR UPDATE WAIT 5. Если другая сессия уже выполняет действие, пользователь получает ORA-20702 с предложением повторить попытку. Версия состояния и последовательный номер события предотвращают неоднозначность журнала.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6) Детерминированность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Порядок колоды строится на STANDARD_HASH с SHA-256. В ключ включаются seed, параметры колоды, вариант правил и идентификатор карты. Поэтому одинаковый набор параметров формирует одинаковую раздачу и талон без зависимости от NLS-настроек Oracle-сессии.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7) Представления и видимость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Защищённые представления определяют текущего игрока по SYS_CONTEXT('USERENV','SESSION_USER'). Собственная рука доступна в V_HAND_MINE, а чужие руки представлены только счётчиками в V_HAND_PUBLIC. V_LOG и V_REPLAY скрывают закрытые события активной партии.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685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Представление</w:t>
            </w:r>
          </w:p>
        </w:tc>
        <w:tc>
          <w:tcPr>
            <w:tcW w:type="dxa" w:w="515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V_GAME_STATUS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параметры, роли, талон, число карт и допустимые действия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V_TABLE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открытые пары атака/защита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V_HAND_MINE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коды карт текущего Oracle-пользователя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V_HAND_PUBLIC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публичные сведения об участниках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V_LOG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фильтрованный протокол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V_REPLAY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пошаговое состояние и перемещения карт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V_LEADERBOARD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свод побед и поражений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V_DAILY, V_DAILY_RESULTS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Daily-конфигурации и места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V_ERRORS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доступные пользователю отказы</w:t>
            </w:r>
          </w:p>
        </w:tc>
      </w:tr>
      <w:tr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V_GAME_CONSOLE, V_LOG_TEXT</w:t>
            </w:r>
          </w:p>
        </w:tc>
        <w:tc>
          <w:tcPr>
            <w:tcW w:type="dxa" w:w="51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текстовый интерфейс игры</w:t>
            </w:r>
          </w:p>
        </w:tc>
      </w:tr>
    </w:tbl>
    <w:p>
      <w:pPr>
        <w:spacing w:after="0"/>
      </w:pP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Всего проект создаёт 13 представлений. V_GAME_CONSOLE и V_LOG_TEXT упрощают ручную демонстрацию и не меняют серверные правила.</w:t>
      </w:r>
    </w:p>
    <w:p>
      <w:r>
        <w:br w:type="page"/>
      </w:r>
    </w:p>
    <w:p>
      <w:pPr>
        <w:keepNext/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Перечень основных объектов, необходимых для игры «Дурак»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Физическая схема содержит 13 таблиц, последовательность идентификаторов, индексы, шесть PL/SQL-пакетов, тринадцать представлений и одно фоновое задание DBMS_SCHEDULER.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381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6463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Объекты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Справочники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DURAK_PLAYER, DURAK_CARD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Основной цикл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DURAK_GAME, DURAK_GAME_PLAYER, DURAK_ACTIVE_SESSION, DURAK_GAME_CARD, DURAK_ROUND, DURAK_TABLE_PAIR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Аудит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DURAK_EVENT, DURAK_CARD_MOVE, DURAK_ERROR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Daily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DURAK_DAILY, DURAK_DAILY_RESULT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Пакеты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RANDOM, RULES, ENGINE, API, CONSOLE, MAINTENANCE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Планировщик</w:t>
            </w:r>
          </w:p>
        </w:tc>
        <w:tc>
          <w:tcPr>
            <w:tcW w:type="dxa" w:w="646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DURAK_MAINTENANCE_JOB</w:t>
            </w:r>
          </w:p>
        </w:tc>
      </w:tr>
    </w:tbl>
    <w:p>
      <w:pPr>
        <w:spacing w:after="0"/>
      </w:pP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Ответственность слоёв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Таблицы хранят состояние и журнал, прикладные пакеты изменяют данные, публичный API преобразует ошибки в понятные сообщения, а представления формируют безопасную проекцию. Консоль является тонким адаптером над API и не содержит самостоятельных игровых правил.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Индексы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Индексы созданы для поиска активных партий по дедлайну, состояния игроков, карт по зоне, открытых пар стола, событий по времени и ошибок пользователя. Уникальные ограничения защищают места участников, карты и номера событий.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I. Сущности и назначение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43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Таблица</w:t>
            </w:r>
          </w:p>
        </w:tc>
        <w:tc>
          <w:tcPr>
            <w:tcW w:type="dxa" w:w="232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Сущность</w:t>
            </w:r>
          </w:p>
        </w:tc>
        <w:tc>
          <w:tcPr>
            <w:tcW w:type="dxa" w:w="408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Главные данные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DURAK_PLAYER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игроки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учётная запись, отображаемое имя, локаль и часовой пояс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DURAK_CARD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справочник карт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код, ранг, масть, порядок, принадлежность колоде 36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партия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параметры, seed, фаза, роли, таймеры, результат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DURAK_GAME_PLAYER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участник партии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место, статус, число карт, место выхода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DURAK_ACTIVE_SESSION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активная сессия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одна партия на человека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DURAK_GAME_CARD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экземпляр карты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зона, позиция, владелец, пара стола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DURAK_ROUND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раунд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атакующий, защитник, лимит, результат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DURAK_TABLE_PAIR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пара стола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карты атаки и защиты, статус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DURAK_EVENT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протокол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тип действия, источник, инициатор, снимок состояния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DURAK_CARD_MOVE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движение карты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зона до/после и закрытость события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DURAK_ERROR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отказ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код, сообщение, действие и пользователь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DURAK_DAILY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раскладка дня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дата, правила, seed и хэш конфигурации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DURAK_DAILY_RESULT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результат дня</w:t>
            </w:r>
          </w:p>
        </w:tc>
        <w:tc>
          <w:tcPr>
            <w:tcW w:type="dxa" w:w="408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место, дурак/не дурак, длительность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widowControl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Таблица 1 — Ключевые атрибуты основной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15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Таблица</w:t>
            </w:r>
          </w:p>
        </w:tc>
        <w:tc>
          <w:tcPr>
            <w:tcW w:type="dxa" w:w="232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Столбец</w:t>
            </w:r>
          </w:p>
        </w:tc>
        <w:tc>
          <w:tcPr>
            <w:tcW w:type="dxa" w:w="226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Тип/ограничение</w:t>
            </w:r>
          </w:p>
        </w:tc>
        <w:tc>
          <w:tcPr>
            <w:tcW w:type="dxa" w:w="226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GAME_ID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NUMBER(19), PK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идентификатор партии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DECK_SIZE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NUMBER(2), CHECK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36 либо 52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GAME_VARIANT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VARCHAR2(12), CHECK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PODKIDNOY/PEREVODNOY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SEED_HASH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RAW(32), NOT NULL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хэш детерминированной раскладки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GAME_STATUS / PHASE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VARCHAR2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статус и фаза автомата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ATTACKER/DEFENDER/ACTOR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NUMBER(1)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текущие места участников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DURAK_GAME_PLAYER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GAME_ID + SEAT_NO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составной PK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место в партии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DURAK_GAME_PLAYER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PLAYER_ID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FK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ссылка на игрока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DURAK_GAME_CARD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GAME_ID + CARD_ID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составной PK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экземпляр карты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DURAK_GAME_CARD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ZONE_CODE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VARCHAR2, CHECK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талон/рука/стол/сброс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DURAK_TABLE_PAIR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PAIR_NO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NUMBER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номер пары атака/защита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DURAK_EVENT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EVENT_NO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NUMBER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строгий порядок протокола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DURAK_EVENT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EVENT_SOURCE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VARCHAR2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MANUAL/TIMEOUT/SYSTEM/ADMIN</w:t>
            </w:r>
          </w:p>
        </w:tc>
      </w:tr>
      <w:tr>
        <w:tc>
          <w:tcPr>
            <w:tcW w:type="dxa" w:w="21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DURAK_ERROR</w:t>
            </w:r>
          </w:p>
        </w:tc>
        <w:tc>
          <w:tcPr>
            <w:tcW w:type="dxa" w:w="23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ERROR_CODE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NUMBER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6"/>
              </w:rPr>
              <w:t>Oracle-код отказа</w:t>
            </w:r>
          </w:p>
        </w:tc>
      </w:tr>
    </w:tbl>
    <w:p>
      <w:pPr>
        <w:spacing w:after="0"/>
      </w:pP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Oracle SQL логические значения представлены CHAR(1) со значениями Y/N, а моменты времени — TIMESTAMP WITH TIME ZONE. Это обеспечивает совместимость с Oracle 19c и сохраняет часовой пояс событий.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II. Процедуры публичного API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96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Процедура</w:t>
            </w:r>
          </w:p>
        </w:tc>
        <w:tc>
          <w:tcPr>
            <w:tcW w:type="dxa" w:w="487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REGISTER_PLAYER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регистрация текущего Oracle-пользователя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CREATE_GAME / CREATE_DAILY_GAME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создание обычной или Daily-партии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JOIN_GAME / START_GAME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подключение и запуск раздачи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ATTACK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первая атака раунда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DEFEND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покрытие открытой атакующей карты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THROW_IN / PASS_THROW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подбрасывание или завершение атаки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TAKE_CARDS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взятие карт защитником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TRANSFER_ATTACK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перевод атаки следующему игроку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HEARTBEAT / CANCEL_GAME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активность и явное завершение</w:t>
            </w:r>
          </w:p>
        </w:tc>
      </w:tr>
    </w:tbl>
    <w:p>
      <w:pPr>
        <w:spacing w:after="0"/>
      </w:pP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III. Функции правил и seed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969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Функция</w:t>
            </w:r>
          </w:p>
        </w:tc>
        <w:tc>
          <w:tcPr>
            <w:tcW w:type="dxa" w:w="487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DURAK_RULES.CAN_BEAT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проверяет, бьёт ли карта защиты карту атаки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DEFAULT_MAX_PAIRS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возвращает 6 для колоды 36 и 8 для колоды 52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EFFECTIVE_ATTACK_LIMIT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учитывает max_pairs и руку защитника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NEXT_ACTIVE_SEAT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находит следующего не вышедшего игрока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RANK_PRESENT_ON_TABLE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проверяет допустимость достоинства подброса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DURAK_RANDOM.DAILY_SEED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формирует seed по дате и версии правил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CARD_SHUFFLE_KEY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строит SHA-256-ключ карты для сортировки</w:t>
            </w:r>
          </w:p>
        </w:tc>
      </w:tr>
      <w:tr>
        <w:tc>
          <w:tcPr>
            <w:tcW w:type="dxa" w:w="39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SEEDED_POSITION</w:t>
            </w:r>
          </w:p>
        </w:tc>
        <w:tc>
          <w:tcPr>
            <w:tcW w:type="dxa" w:w="48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детерминированно выбирает позицию игрока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Физическая модель основных таблиц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physical_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— Физическая ER-диаграмма ядра игры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DURAK_GAME является агрегатом состояния партии. DURAK_GAME_PLAYER задаёт участников и места, DURAK_GAME_CARD — расположение карт, DURAK_ROUND и DURAK_TABLE_PAIR — структуру текущего раунда. DURAK_EVENT формирует неизменяемый журнал, а DURAK_CARD_MOVE деталирует перемещение каждой карты.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Внешние ключи связывают записи внутри одной партии. Составные первичные ключи предотвращают повторение места, карты, номера раунда или номера события. Это позволяет восстанавливать ход партии и проверять согласованность состояния без внешнего приложения.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Схема программной реализации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— Взаимодействие слоёв и пакетов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Игрок обращается только к публичному слою. DURAK_CONSOLE преобразует русские команды в вызовы DURAK_API. API определяет пользователя, вызывает DURAK_ENGINE и преобразует исключения в текст. Движок использует DURAK_RULES и DURAK_RANDOM; внешняя игровая логика не требуется.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DURAK_MAINTENANCE запускается планировщиком и обрабатывает истёкшие дедлайны. Представления читают те же таблицы, но фильтруют закрытые данные с учётом SESSION_USER. Тем самым чтение и изменение разделены, а правила не дублируются в клиенте.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Описание работы основных процедур и функций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1. CREATE_GAME. </w:t>
      </w:r>
      <w:r>
        <w:rPr>
          <w:rFonts w:ascii="Times New Roman" w:hAnsi="Times New Roman" w:eastAsia="Times New Roman"/>
          <w:b w:val="0"/>
          <w:i w:val="0"/>
          <w:sz w:val="28"/>
        </w:rPr>
        <w:t>создаёт запись DURAK_GAME, нормализует параметры и seed, резервирует активную сессию создателя и добавляет его на первое место. Ошибочные значения колоды, варианта и лимитов отклоняются до изменения состояния.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2. START_GAME. </w:t>
      </w:r>
      <w:r>
        <w:rPr>
          <w:rFonts w:ascii="Times New Roman" w:hAnsi="Times New Roman" w:eastAsia="Times New Roman"/>
          <w:b w:val="0"/>
          <w:i w:val="0"/>
          <w:sz w:val="28"/>
        </w:rPr>
        <w:t>блокирует лобби, проверяет число участников, создаёт строки DURAK_GAME_CARD, сортирует их по SHA-256-ключу, раздаёт по шесть карт и выбирает атакующего. Козырь соответствует нижней карте талона.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3. ATTACK. </w:t>
      </w:r>
      <w:r>
        <w:rPr>
          <w:rFonts w:ascii="Times New Roman" w:hAnsi="Times New Roman" w:eastAsia="Times New Roman"/>
          <w:b w:val="0"/>
          <w:i w:val="0"/>
          <w:sz w:val="28"/>
        </w:rPr>
        <w:t>проверяет фазу, текущего исполнителя, наличие карты в руке и лимит стола; переносит карту в первую свободную пару и записывает событие ATTACK.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4. DEFEND. </w:t>
      </w:r>
      <w:r>
        <w:rPr>
          <w:rFonts w:ascii="Times New Roman" w:hAnsi="Times New Roman" w:eastAsia="Times New Roman"/>
          <w:b w:val="0"/>
          <w:i w:val="0"/>
          <w:sz w:val="28"/>
        </w:rPr>
        <w:t>находит открытую пару, вызывает CAN_BEAT, переносит карту защиты на стол и переводит автомат к следующему допустимому действию.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5. THROW_IN. </w:t>
      </w:r>
      <w:r>
        <w:rPr>
          <w:rFonts w:ascii="Times New Roman" w:hAnsi="Times New Roman" w:eastAsia="Times New Roman"/>
          <w:b w:val="0"/>
          <w:i w:val="0"/>
          <w:sz w:val="28"/>
        </w:rPr>
        <w:t>проверяет очередность подбрасывающих, достоинство карты и лимит. После успешного подброса защитник снова получает право защищаться.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6. PASS_THROW. </w:t>
      </w:r>
      <w:r>
        <w:rPr>
          <w:rFonts w:ascii="Times New Roman" w:hAnsi="Times New Roman" w:eastAsia="Times New Roman"/>
          <w:b w:val="0"/>
          <w:i w:val="0"/>
          <w:sz w:val="28"/>
        </w:rPr>
        <w:t>фиксирует пас участника. Когда все атакующие завершили подбрасывание и все карты покрыты, запускается отбой и добор.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Пример короткого интерфейса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SELECT game_text, turn_text, hand_text, table_text,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 xml:space="preserve">       players_text, command_hint, last_event_text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FROM v_game_console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WHERE game_id = :game_id;</w:t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/>
        <w:spacing w:before="0" w:after="0" w:line="240" w:lineRule="auto"/>
        <w:ind w:left="397"/>
        <w:jc w:val="left"/>
      </w:pPr>
      <w:r>
        <w:rPr>
          <w:rFonts w:ascii="Courier New" w:hAnsi="Courier New" w:eastAsia="Courier New"/>
          <w:sz w:val="18"/>
        </w:rPr>
        <w:t>EXEC durak_console.play('8H', :message)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Продолжение описания процедур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7. TAKE_CARDS. </w:t>
      </w:r>
      <w:r>
        <w:rPr>
          <w:rFonts w:ascii="Times New Roman" w:hAnsi="Times New Roman" w:eastAsia="Times New Roman"/>
          <w:b w:val="0"/>
          <w:i w:val="0"/>
          <w:sz w:val="28"/>
        </w:rPr>
        <w:t>переносит все карты стола в руку защитника, фиксирует результат TAKE, выполняет добор атакующей стороны и начинает следующий раунд после защитника.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8. TRANSFER_ATTACK. </w:t>
      </w:r>
      <w:r>
        <w:rPr>
          <w:rFonts w:ascii="Times New Roman" w:hAnsi="Times New Roman" w:eastAsia="Times New Roman"/>
          <w:b w:val="0"/>
          <w:i w:val="0"/>
          <w:sz w:val="28"/>
        </w:rPr>
        <w:t>разрешён только до защиты. Защитник добавляет карту того же достоинства, после чего роли циклически сдвигаются к следующему активному игроку.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9. DRAW_AFTER_ROUND. </w:t>
      </w:r>
      <w:r>
        <w:rPr>
          <w:rFonts w:ascii="Times New Roman" w:hAnsi="Times New Roman" w:eastAsia="Times New Roman"/>
          <w:b w:val="0"/>
          <w:i w:val="0"/>
          <w:sz w:val="28"/>
        </w:rPr>
        <w:t>добирает карты до целевого размера: сначала атакующие по часовой стрелке, затем защитник. Позиция в талоне уменьшается строго детерминированно.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10. FINISH_IF_NEEDED. </w:t>
      </w:r>
      <w:r>
        <w:rPr>
          <w:rFonts w:ascii="Times New Roman" w:hAnsi="Times New Roman" w:eastAsia="Times New Roman"/>
          <w:b w:val="0"/>
          <w:i w:val="0"/>
          <w:sz w:val="28"/>
        </w:rPr>
        <w:t>после исчерпания талона отмечает вышедших игроков. При одном оставшемся игроке записывает дурака, места и причину завершения.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11. PROCESS_TIMEOUT. </w:t>
      </w:r>
      <w:r>
        <w:rPr>
          <w:rFonts w:ascii="Times New Roman" w:hAnsi="Times New Roman" w:eastAsia="Times New Roman"/>
          <w:b w:val="0"/>
          <w:i w:val="0"/>
          <w:sz w:val="28"/>
        </w:rPr>
        <w:t>выбирает автоматическое действие по фазе: первую допустимую атаку, пас при подбрасывании или взятие для защитника.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12. EXPIRE_IDLE_GAME. </w:t>
      </w:r>
      <w:r>
        <w:rPr>
          <w:rFonts w:ascii="Times New Roman" w:hAnsi="Times New Roman" w:eastAsia="Times New Roman"/>
          <w:b w:val="0"/>
          <w:i w:val="0"/>
          <w:sz w:val="28"/>
        </w:rPr>
        <w:t>переводит простаивающую партию в EXPIRED, записывает IDLE_TIMEOUT и освобождает активные сессии.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Безопасность и таймеры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Безопасность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Пакеты объявлены AUTHID DEFINER. Игровые пользователи получают EXECUTE на DURAK_API/DURAK_CONSOLE и SELECT на представления, но не получают прямых прав на таблицы и DURAK_ENGINE. Идентификация всегда выполняется по SESSION_USER.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Таймеры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Задание DURAK_MAINTENANCE_JOB включено в DBMS_SCHEDULER и периодически вызывает RUN_ONCE. Обработчик выбирает только партии с истёкшим action_deadline_at или last_activity_at, затем повторно блокирует строку перед изменением.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Обработка ошибок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Предметные исключения находятся в диапазоне ORA-20xxx. DURAK_API сохраняет отказ через DURAK_ENGINE.LOG_REJECTION и возвращает сообщение без технического стека. V_ERRORS показывает пользователю только собственные ошибки или ошибки доступной партии.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Отчуждаемость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устанавливается сценариями install.sql и reinstall.sql, не требует внешнего сервера и сопровождается демонстрациями для нескольких игроков и Daily. Все объекты создаются в одной схеме-владельце Oracle.</w:t>
      </w:r>
    </w:p>
    <w:p>
      <w:r>
        <w:br w:type="page"/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Тестирование и итоговое назначение системы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start w:val="single" w:sz="8" w:space="0" w:color="000000"/>
          <w:bottom w:val="single" w:sz="8" w:space="0" w:color="000000"/>
          <w:end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49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Раздел</w:t>
            </w:r>
          </w:p>
        </w:tc>
        <w:tc>
          <w:tcPr>
            <w:tcW w:type="dxa" w:w="1587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Проверок</w:t>
            </w:r>
          </w:p>
        </w:tc>
        <w:tc>
          <w:tcPr>
            <w:tcW w:type="dxa" w:w="4762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Покрытие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Справочник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карты, масти, ранги и короткая колода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Правила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13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бой карт, лимиты и входные параметры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Seed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повторяемость порядка и Daily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Представления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13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маскирование, консоль и реплей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Объекты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валидность, состав и планировщик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Игровой автомат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20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раунды, взятие, добор, таймеры и сессии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Daily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seed, результаты и табло дня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Режимы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6 игроков, колода 52, перевод и подброс</w:t>
            </w:r>
          </w:p>
        </w:tc>
      </w:tr>
      <w:tr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Итого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78</w:t>
            </w:r>
          </w:p>
        </w:tc>
        <w:tc>
          <w:tcPr>
            <w:tcW w:type="dxa" w:w="47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78 из 78 проверок пройдены</w:t>
            </w:r>
          </w:p>
        </w:tc>
      </w:tr>
    </w:tbl>
    <w:p>
      <w:pPr>
        <w:spacing w:after="0"/>
      </w:pP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Проверки подтвердили понятность V_GAME_CONSOLE и V_LOG_TEXT, перевод атаки, шестиместную партию с колодой 52 карты и корректный отказ при конкурентном действии. После тестов все пакеты и представления имеют статус VALID, а фоновое задание включено.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Пакеты проекта образуют завершённый серверный игровой движок. Схема сохраняет текущее состояние и полный протокол, API обеспечивает атомарность и безопасность, консоль делает управление понятным человеку, а тесты подтверждают выполнение требований минимального и хорошего уровней.</w:t>
      </w:r>
    </w:p>
    <w:p>
      <w:pPr>
        <w:keepNext/>
        <w:widowControl/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Техническое задание проекта «Только Oracle: Дурак», предоставленное заказчиком работы.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Oracle Database PL/SQL Language Reference, 19c. URL: https://docs.oracle.com/en/database/oracle/oracle-database/19/lnpls/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Oracle Database SQL Language Reference, 19c. URL: https://docs.oracle.com/en/database/oracle/oracle-database/19/sqlrf/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Oracle Database PL/SQL Packages and Types Reference: DBMS_SCHEDULER. URL: https://docs.oracle.com/en/database/oracle/oracle-database/19/arpls/DBMS_SCHEDULER.html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Исходный код и тестовые сценарии проекта «Игра Дурак только на Oracle».</w:t>
      </w:r>
    </w:p>
    <w:sectPr w:rsidR="00B62534" w:rsidRPr="00DE6000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9DC"/>
    <w:multiLevelType w:val="hybridMultilevel"/>
    <w:tmpl w:val="D63C5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171E88"/>
    <w:multiLevelType w:val="multilevel"/>
    <w:tmpl w:val="FC0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123C"/>
    <w:multiLevelType w:val="multilevel"/>
    <w:tmpl w:val="6CC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208DC"/>
    <w:multiLevelType w:val="multilevel"/>
    <w:tmpl w:val="2612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530A4"/>
    <w:multiLevelType w:val="multilevel"/>
    <w:tmpl w:val="77C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075BF"/>
    <w:multiLevelType w:val="hybridMultilevel"/>
    <w:tmpl w:val="F9002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7406D8"/>
    <w:multiLevelType w:val="multilevel"/>
    <w:tmpl w:val="570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37D89"/>
    <w:multiLevelType w:val="hybridMultilevel"/>
    <w:tmpl w:val="BB30B756"/>
    <w:lvl w:ilvl="0" w:tplc="7A72FC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C1F4041"/>
    <w:multiLevelType w:val="multilevel"/>
    <w:tmpl w:val="77F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6315E"/>
    <w:multiLevelType w:val="multilevel"/>
    <w:tmpl w:val="2F1A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787023">
    <w:abstractNumId w:val="7"/>
  </w:num>
  <w:num w:numId="2" w16cid:durableId="1682782587">
    <w:abstractNumId w:val="1"/>
  </w:num>
  <w:num w:numId="3" w16cid:durableId="603655075">
    <w:abstractNumId w:val="6"/>
  </w:num>
  <w:num w:numId="4" w16cid:durableId="2125610075">
    <w:abstractNumId w:val="3"/>
  </w:num>
  <w:num w:numId="5" w16cid:durableId="1909338935">
    <w:abstractNumId w:val="8"/>
  </w:num>
  <w:num w:numId="6" w16cid:durableId="1388801249">
    <w:abstractNumId w:val="9"/>
  </w:num>
  <w:num w:numId="7" w16cid:durableId="1886865052">
    <w:abstractNumId w:val="4"/>
  </w:num>
  <w:num w:numId="8" w16cid:durableId="1364015571">
    <w:abstractNumId w:val="2"/>
  </w:num>
  <w:num w:numId="9" w16cid:durableId="1789738663">
    <w:abstractNumId w:val="5"/>
  </w:num>
  <w:num w:numId="10" w16cid:durableId="191577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1F"/>
    <w:rsid w:val="000032BE"/>
    <w:rsid w:val="00013CFA"/>
    <w:rsid w:val="000578D9"/>
    <w:rsid w:val="00062A69"/>
    <w:rsid w:val="000707A0"/>
    <w:rsid w:val="000900FE"/>
    <w:rsid w:val="000B3E3B"/>
    <w:rsid w:val="000C1415"/>
    <w:rsid w:val="000C6164"/>
    <w:rsid w:val="000F505B"/>
    <w:rsid w:val="001127A9"/>
    <w:rsid w:val="00120A2B"/>
    <w:rsid w:val="00121379"/>
    <w:rsid w:val="001A0E2C"/>
    <w:rsid w:val="001B6757"/>
    <w:rsid w:val="001E6330"/>
    <w:rsid w:val="002215B3"/>
    <w:rsid w:val="00260029"/>
    <w:rsid w:val="00264873"/>
    <w:rsid w:val="002B0D3E"/>
    <w:rsid w:val="002B2820"/>
    <w:rsid w:val="002D7AD9"/>
    <w:rsid w:val="002D7BDF"/>
    <w:rsid w:val="002E042A"/>
    <w:rsid w:val="002F479D"/>
    <w:rsid w:val="003125D6"/>
    <w:rsid w:val="003A5753"/>
    <w:rsid w:val="003F20A4"/>
    <w:rsid w:val="00403824"/>
    <w:rsid w:val="004055AD"/>
    <w:rsid w:val="00430E99"/>
    <w:rsid w:val="00452476"/>
    <w:rsid w:val="00481D4E"/>
    <w:rsid w:val="00484335"/>
    <w:rsid w:val="004E2197"/>
    <w:rsid w:val="00500D50"/>
    <w:rsid w:val="00541EB5"/>
    <w:rsid w:val="005709FC"/>
    <w:rsid w:val="005A11E9"/>
    <w:rsid w:val="005C4803"/>
    <w:rsid w:val="005E40C1"/>
    <w:rsid w:val="005E51B3"/>
    <w:rsid w:val="005F6732"/>
    <w:rsid w:val="00631875"/>
    <w:rsid w:val="0072077A"/>
    <w:rsid w:val="00797347"/>
    <w:rsid w:val="007A1BC8"/>
    <w:rsid w:val="007C0837"/>
    <w:rsid w:val="007D73B3"/>
    <w:rsid w:val="007F67C6"/>
    <w:rsid w:val="00804038"/>
    <w:rsid w:val="00885263"/>
    <w:rsid w:val="008A22CB"/>
    <w:rsid w:val="0092389E"/>
    <w:rsid w:val="00926914"/>
    <w:rsid w:val="0093482B"/>
    <w:rsid w:val="009957C8"/>
    <w:rsid w:val="009D17C1"/>
    <w:rsid w:val="00A85E9C"/>
    <w:rsid w:val="00AA5A90"/>
    <w:rsid w:val="00AF45E1"/>
    <w:rsid w:val="00B13963"/>
    <w:rsid w:val="00B62534"/>
    <w:rsid w:val="00B765EE"/>
    <w:rsid w:val="00BB0893"/>
    <w:rsid w:val="00BD4F72"/>
    <w:rsid w:val="00C3381F"/>
    <w:rsid w:val="00C64EAB"/>
    <w:rsid w:val="00C81AA4"/>
    <w:rsid w:val="00CA53B3"/>
    <w:rsid w:val="00CC7CC9"/>
    <w:rsid w:val="00CE226F"/>
    <w:rsid w:val="00D50FA1"/>
    <w:rsid w:val="00D8170A"/>
    <w:rsid w:val="00DE6000"/>
    <w:rsid w:val="00E248BE"/>
    <w:rsid w:val="00E50AA4"/>
    <w:rsid w:val="00E562CF"/>
    <w:rsid w:val="00EE0C3E"/>
    <w:rsid w:val="00EF4300"/>
    <w:rsid w:val="00F30547"/>
    <w:rsid w:val="00F32A1F"/>
    <w:rsid w:val="00FA7081"/>
    <w:rsid w:val="00FC2571"/>
    <w:rsid w:val="00FE1FD0"/>
    <w:rsid w:val="00FF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E4CC7"/>
  <w15:chartTrackingRefBased/>
  <w15:docId w15:val="{9F40DFBB-10C8-4D92-AFD2-650D8608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534"/>
    <w:rPr>
      <w:rFonts w:ascii="Times New Roman" w:hAnsi="Times New Roman" w:eastAsia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8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8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8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8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8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8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8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8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8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81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0C3E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DE600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E6000"/>
    <w:rPr>
      <w:color w:val="605E5C"/>
      <w:shd w:val="clear" w:color="auto" w:fill="E1DFDD"/>
    </w:rPr>
  </w:style>
  <w:style w:type="paragraph" w:styleId="af">
    <w:name w:val="caption"/>
    <w:basedOn w:val="a"/>
    <w:next w:val="a"/>
    <w:autoRedefine/>
    <w:uiPriority w:val="35"/>
    <w:unhideWhenUsed/>
    <w:qFormat/>
    <w:rsid w:val="007A1BC8"/>
    <w:pPr>
      <w:spacing w:after="0" w:line="240" w:lineRule="auto"/>
      <w:jc w:val="center"/>
    </w:pPr>
    <w:rPr>
      <w:rFonts w:ascii="Times New Roman" w:hAnsi="Times New Roman"/>
      <w:iCs/>
      <w:color w:val="000000" w:themeColor="text1"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4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13</Pages>
  <Words>2072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— Дурак на Oracle</dc:title>
  <dc:subject/>
  <dc:creator>Михаил</dc:creator>
  <cp:keywords/>
  <dc:description/>
  <cp:lastModifiedBy>Михаил</cp:lastModifiedBy>
  <cp:revision>12</cp:revision>
  <dcterms:created xsi:type="dcterms:W3CDTF">2025-11-07T10:47:00Z</dcterms:created>
  <dcterms:modified xsi:type="dcterms:W3CDTF">2025-11-17T09:53:00Z</dcterms:modified>
</cp:coreProperties>
</file>