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2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ациональный 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сследовательский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Направление подготовки: 09.03.01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(Компьютерные системы и технологии)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Дисциплина «Информатика»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По лабораторной работе №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Синтез помехоустойчивого кода</w:t>
      </w: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Вариант №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Студент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Карташев Владимир Сергеевич</w:t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группа P313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Белозубов Александр Владимирович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г. Санкт-Петербург,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sz w:val="40"/>
          <w:szCs w:val="40"/>
        </w:rPr>
      </w:pPr>
      <w:bookmarkStart w:colFirst="0" w:colLast="0" w:name="_heading=h.517o5g44k1xd" w:id="0"/>
      <w:bookmarkEnd w:id="0"/>
      <w:r w:rsidDel="00000000" w:rsidR="00000000" w:rsidRPr="00000000">
        <w:rPr>
          <w:sz w:val="40"/>
          <w:szCs w:val="40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17o5g44k1xd"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32"/>
                <w:szCs w:val="32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_heading=h.517o5g44k1xd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jumkf6fdv3zq"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32"/>
                <w:szCs w:val="32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_heading=h.jumkf6fdv3zq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99bd3cwgq6kf"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32"/>
                <w:szCs w:val="32"/>
                <w:rtl w:val="0"/>
              </w:rPr>
              <w:t xml:space="preserve">Выполнение задания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_heading=h.99bd3cwgq6kf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owp5m1l0n3pf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_heading=h.owp5m1l0n3pf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oyx6k33es0rq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_heading=h.oyx6k33es0rq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tlgy155gizga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№3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_heading=h.tlgy155gizga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kros65yshsga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Пример 1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_heading=h.kros65yshsga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h1u23emzv22p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Пример 2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_heading=h.h1u23emzv22p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651h8r2s84n6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Пример 3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_heading=h.651h8r2s84n6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o7420tm0mrnw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Пример 4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_heading=h.o7420tm0mrnw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dg8ny3rb20dp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№4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_heading=h.dg8ny3rb20dp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f0ro4f7076dl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№5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_heading=h.f0ro4f7076dl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vcg0ct1o8tqv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№6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_heading=h.vcg0ct1o8tqv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vxkkw9sd5qlm">
            <w:r w:rsidDel="00000000" w:rsidR="00000000" w:rsidRPr="00000000">
              <w:rPr>
                <w:rFonts w:ascii="Arial" w:cs="Arial" w:eastAsia="Arial" w:hAnsi="Arial"/>
                <w:color w:val="2f5496"/>
                <w:sz w:val="32"/>
                <w:szCs w:val="32"/>
                <w:rtl w:val="0"/>
              </w:rPr>
              <w:t xml:space="preserve">Задание №7</w:t>
            </w:r>
          </w:hyperlink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_heading=h.vxkkw9sd5qlm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f5496"/>
              <w:sz w:val="32"/>
              <w:szCs w:val="3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color w:val="2f5496"/>
              <w:sz w:val="32"/>
              <w:szCs w:val="32"/>
            </w:rPr>
          </w:pPr>
          <w:hyperlink w:anchor="_heading=h.125v74wr1jhk"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32"/>
                <w:szCs w:val="32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_heading=h.125v74wr1jhk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f5496"/>
              <w:sz w:val="32"/>
              <w:szCs w:val="3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5"/>
            </w:tabs>
            <w:spacing w:after="100" w:before="0" w:line="259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jumkf6fdv3z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spacing w:after="0" w:before="240" w:lineRule="auto"/>
        <w:rPr>
          <w:sz w:val="40"/>
          <w:szCs w:val="40"/>
          <w:vertAlign w:val="baseline"/>
        </w:rPr>
      </w:pPr>
      <w:bookmarkStart w:colFirst="0" w:colLast="0" w:name="_heading=h.84k0xkxoscjq" w:id="2"/>
      <w:bookmarkEnd w:id="2"/>
      <w:r w:rsidDel="00000000" w:rsidR="00000000" w:rsidRPr="00000000">
        <w:rPr>
          <w:sz w:val="40"/>
          <w:szCs w:val="40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60" w:line="259" w:lineRule="auto"/>
        <w:ind w:left="1695" w:right="548.7401574803164" w:hanging="555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</w:t>
      </w:r>
    </w:p>
    <w:p w:rsidR="00000000" w:rsidDel="00000000" w:rsidP="00000000" w:rsidRDefault="00000000" w:rsidRPr="00000000" w14:paraId="00000035">
      <w:pPr>
        <w:spacing w:after="160" w:line="259" w:lineRule="auto"/>
        <w:ind w:left="1695" w:right="548.7401574803164" w:hanging="555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000000" w:rsidDel="00000000" w:rsidP="00000000" w:rsidRDefault="00000000" w:rsidRPr="00000000" w14:paraId="00000037">
      <w:p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Показать, исходя из выбранных вариантов сообщений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00000" w:rsidDel="00000000" w:rsidP="00000000" w:rsidRDefault="00000000" w:rsidRPr="00000000" w14:paraId="00000039">
      <w:pPr>
        <w:spacing w:line="240" w:lineRule="auto"/>
        <w:ind w:left="216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Построить схему декодирования классического кода Хэмминга (15;11), которую представить в отчёте в виде изображения.</w:t>
      </w:r>
    </w:p>
    <w:p w:rsidR="00000000" w:rsidDel="00000000" w:rsidP="00000000" w:rsidRDefault="00000000" w:rsidRPr="00000000" w14:paraId="0000003D">
      <w:pPr>
        <w:spacing w:line="240" w:lineRule="auto"/>
        <w:ind w:left="216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000000" w:rsidDel="00000000" w:rsidP="00000000" w:rsidRDefault="00000000" w:rsidRPr="00000000" w14:paraId="0000003F">
      <w:pPr>
        <w:spacing w:line="240" w:lineRule="auto"/>
        <w:ind w:left="216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1695" w:hanging="555"/>
        <w:jc w:val="both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000000" w:rsidDel="00000000" w:rsidP="00000000" w:rsidRDefault="00000000" w:rsidRPr="00000000" w14:paraId="00000041">
      <w:pPr>
        <w:pStyle w:val="Heading1"/>
        <w:rPr>
          <w:sz w:val="40"/>
          <w:szCs w:val="40"/>
        </w:rPr>
      </w:pPr>
      <w:bookmarkStart w:colFirst="0" w:colLast="0" w:name="_heading=h.99bd3cwgq6kf" w:id="3"/>
      <w:bookmarkEnd w:id="3"/>
      <w:r w:rsidDel="00000000" w:rsidR="00000000" w:rsidRPr="00000000">
        <w:rPr>
          <w:sz w:val="40"/>
          <w:szCs w:val="40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Arial" w:cs="Arial" w:eastAsia="Arial" w:hAnsi="Arial"/>
        </w:rPr>
      </w:pPr>
      <w:bookmarkStart w:colFirst="0" w:colLast="0" w:name="_heading=h.owp5m1l0n3pf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Задание №1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№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</w:rPr>
      </w:pPr>
      <w:bookmarkStart w:colFirst="0" w:colLast="0" w:name="_heading=h.oyx6k33es0rq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Задание №2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6645600" cy="3314700"/>
            <wp:effectExtent b="0" l="0" r="0" t="0"/>
            <wp:docPr id="20337976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</w:t>
      </w:r>
      <w:r w:rsidDel="00000000" w:rsidR="00000000" w:rsidRPr="00000000">
        <w:rPr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Arial" w:cs="Arial" w:eastAsia="Arial" w:hAnsi="Arial"/>
        </w:rPr>
      </w:pPr>
      <w:bookmarkStart w:colFirst="0" w:colLast="0" w:name="_heading=h.tlgy155gizga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Задание №3</w:t>
      </w:r>
    </w:p>
    <w:p w:rsidR="00000000" w:rsidDel="00000000" w:rsidP="00000000" w:rsidRDefault="00000000" w:rsidRPr="00000000" w14:paraId="0000007E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Для построения схемы декодирования классического кода Хэмминга (7;4) обратимся к таблице Хэмминга.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55"/>
        <w:gridCol w:w="1185"/>
        <w:gridCol w:w="1140"/>
        <w:gridCol w:w="1230"/>
        <w:gridCol w:w="1140"/>
        <w:gridCol w:w="1245"/>
        <w:gridCol w:w="1140"/>
        <w:gridCol w:w="1260"/>
        <w:tblGridChange w:id="0">
          <w:tblGrid>
            <w:gridCol w:w="1800"/>
            <w:gridCol w:w="855"/>
            <w:gridCol w:w="1185"/>
            <w:gridCol w:w="1140"/>
            <w:gridCol w:w="1230"/>
            <w:gridCol w:w="1140"/>
            <w:gridCol w:w="1245"/>
            <w:gridCol w:w="114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Синдром S1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(s1, s2, s3)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Конфигурация ошибок (позиция в сообщении)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Ошибка в символе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i4</w:t>
            </w:r>
          </w:p>
        </w:tc>
      </w:tr>
    </w:tbl>
    <w:p w:rsidR="00000000" w:rsidDel="00000000" w:rsidP="00000000" w:rsidRDefault="00000000" w:rsidRPr="00000000" w14:paraId="000000C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таблице (таблица 2) видно, какие информационные биты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контролируют проверочные биты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 так как значение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зависит от значений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32"/>
          <w:szCs w:val="32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r1 = i1 ⊕ i2 ⊕ i4</w:t>
          </w:r>
        </w:sdtContent>
      </w:sdt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32"/>
          <w:szCs w:val="32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r2 = i1 ⊕ i3 ⊕ i4</w:t>
          </w:r>
        </w:sdtContent>
      </w:sdt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32"/>
          <w:szCs w:val="32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r3 = i2 ⊕ i3 ⊕ i4</w:t>
          </w:r>
        </w:sdtContent>
      </w:sdt>
    </w:p>
    <w:p w:rsidR="00000000" w:rsidDel="00000000" w:rsidP="00000000" w:rsidRDefault="00000000" w:rsidRPr="00000000" w14:paraId="000000CB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Далее для декодирования сообщения мы применим синдром последовательности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Синдром последовательности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(S) — набор контрольных сумм информационных и проверочных разрядов.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таблицы 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будет следующий набор синдромов: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32"/>
          <w:szCs w:val="32"/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S1 = r1 ⊕ i1 ⊕ i2 ⊕ i4</w:t>
          </w:r>
        </w:sdtContent>
      </w:sdt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S2 = r2 ⊕ i1 ⊕ i3 ⊕ i4</w:t>
          </w:r>
        </w:sdtContent>
      </w:sdt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S3 = r4 ⊕ i2 ⊕ i3 ⊕ i4</w:t>
          </w:r>
        </w:sdtContent>
      </w:sdt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На основе набора синдромов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таблицы 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можно выяснить, в каком элементе заложена ошибка при передаче информации.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Теперь найдем ошибки из наборов информации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таблицы 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D3">
      <w:pPr>
        <w:pStyle w:val="Heading3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kros65yshsga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Пример 1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Полученное сообщение - 0001010.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Составим таблицу: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S1 = r1 ⊕ i1 ⊕ i2 ⊕ i4 = 0 ⊕ 0 ⊕ 0 ⊕ 0 = 0</w:t>
          </w:r>
        </w:sdtContent>
      </w:sdt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S2 = r2 ⊕ i1 ⊕ i3 ⊕ i4 = 0 ⊕ 0 ⊕ 1 ⊕ 0 = 1</w:t>
          </w:r>
        </w:sdtContent>
      </w:sdt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S3 = r4 ⊕ i2 ⊕ i3 ⊕ i4 = 1 ⊕ 0 ⊕ 1 ⊕ 0 = 0</w:t>
          </w:r>
        </w:sdtContent>
      </w:sdt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= 010. Благодаря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таблице 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мы можем сравнить набор синдромов “010” и понять, в каком элементе заложена ошибка. 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данном случае ошибка заложена в элементе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Нужно инвертировать элемент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правильное сообщение будет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0101010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h1u23emzv22p" w:id="8"/>
      <w:bookmarkEnd w:id="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Пример 2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Полученное сообщение - 0000100.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Составим таблицу:</w:t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5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S1 = r1 ⊕ i1 ⊕ i2 ⊕ i4 = 0 ⊕ 0 ⊕ 1 ⊕ 0 = 1</w:t>
          </w:r>
        </w:sdtContent>
      </w:sdt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S2 = r2 ⊕ i1 ⊕ i3 ⊕ i4 = 0 ⊕ 0 ⊕ 0 ⊕ 0 = 0</w:t>
          </w:r>
        </w:sdtContent>
      </w:sdt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S3 = r4 ⊕ i2 ⊕ i3 ⊕ i4 = 0 ⊕ 1 ⊕ 0 ⊕ 0 = 1</w:t>
          </w:r>
        </w:sdtContent>
      </w:sdt>
    </w:p>
    <w:p w:rsidR="00000000" w:rsidDel="00000000" w:rsidP="00000000" w:rsidRDefault="00000000" w:rsidRPr="00000000" w14:paraId="00000148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= 101. Благодаря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таблице 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мы можем сравнить набор синдромов “101” и понять, в каком элементе заложена ошибка. </w:t>
      </w:r>
    </w:p>
    <w:p w:rsidR="00000000" w:rsidDel="00000000" w:rsidP="00000000" w:rsidRDefault="00000000" w:rsidRPr="00000000" w14:paraId="00000149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данном случае ошибка заложена в элементе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Нужно инвертировать элемент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4A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правильное сообщение будет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0000000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651h8r2s84n6" w:id="9"/>
      <w:bookmarkEnd w:id="9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Пример 3</w:t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Полученное сообщение - 1111101.</w:t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Составим таблицу:</w:t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8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S1 = r1 ⊕ i1 ⊕ i2 ⊕ i4 = 1 ⊕ 1 ⊕ 1 ⊕ 1 = 0</w:t>
          </w:r>
        </w:sdtContent>
      </w:sdt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S2 = r2 ⊕ i1 ⊕ i3 ⊕ i4 = 1 ⊕ 1 ⊕ 0 ⊕ 1 = 1</w:t>
          </w:r>
        </w:sdtContent>
      </w:sdt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S3 = r4 ⊕ i2 ⊕ i3 ⊕ i4 = 1 ⊕ 1 ⊕ 0 ⊕ 1 = 1</w:t>
          </w:r>
        </w:sdtContent>
      </w:sdt>
    </w:p>
    <w:p w:rsidR="00000000" w:rsidDel="00000000" w:rsidP="00000000" w:rsidRDefault="00000000" w:rsidRPr="00000000" w14:paraId="00000189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= 011. Благодаря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таблице 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мы можем сравнить набор синдромов “011” и понять, в каком элементе заложена ошибка. </w:t>
      </w:r>
    </w:p>
    <w:p w:rsidR="00000000" w:rsidDel="00000000" w:rsidP="00000000" w:rsidRDefault="00000000" w:rsidRPr="00000000" w14:paraId="0000018A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данном случае ошибка заложена в элементе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Нужно инвертировать элемент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8B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правильное сообщение будет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1111111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8C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o7420tm0mrnw" w:id="10"/>
      <w:bookmarkEnd w:id="1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Пример 4</w:t>
      </w:r>
    </w:p>
    <w:p w:rsidR="00000000" w:rsidDel="00000000" w:rsidP="00000000" w:rsidRDefault="00000000" w:rsidRPr="00000000" w14:paraId="00000195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Полученное сообщение - 1101111.</w:t>
      </w:r>
    </w:p>
    <w:p w:rsidR="00000000" w:rsidDel="00000000" w:rsidP="00000000" w:rsidRDefault="00000000" w:rsidRPr="00000000" w14:paraId="00000196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Составим таблицу:</w:t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25"/>
        <w:gridCol w:w="1308.25"/>
        <w:gridCol w:w="1308.25"/>
        <w:gridCol w:w="1308.25"/>
        <w:gridCol w:w="1308.25"/>
        <w:gridCol w:w="1308.25"/>
        <w:gridCol w:w="1308.25"/>
        <w:gridCol w:w="1308.25"/>
        <w:tblGridChange w:id="0">
          <w:tblGrid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  <w:gridCol w:w="130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7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S1 = r1 ⊕ i1 ⊕ i2 ⊕ i4 = 1 ⊕ 0 ⊕ 1 ⊕ 1 = 1</w:t>
          </w:r>
        </w:sdtContent>
      </w:sdt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S2 = r2 ⊕ i1 ⊕ i3 ⊕ i4 = 1 ⊕ 0 ⊕ 1 ⊕ 1 = 1</w:t>
          </w:r>
        </w:sdtContent>
      </w:sdt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32"/>
          <w:szCs w:val="32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S3 = r4 ⊕ i2 ⊕ i3 ⊕ i4 = 1 ⊕ 1 ⊕ 1 ⊕ 1 = 0</w:t>
          </w:r>
        </w:sdtContent>
      </w:sdt>
    </w:p>
    <w:p w:rsidR="00000000" w:rsidDel="00000000" w:rsidP="00000000" w:rsidRDefault="00000000" w:rsidRPr="00000000" w14:paraId="000001CB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= 110. Благодаря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таблице 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мы можем сравнить набор синдромов “110” и понять, в каком элементе заложена ошибка. </w:t>
      </w:r>
    </w:p>
    <w:p w:rsidR="00000000" w:rsidDel="00000000" w:rsidP="00000000" w:rsidRDefault="00000000" w:rsidRPr="00000000" w14:paraId="000001CC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данном случае ошибка заложена в элементе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Нужно инвертировать элемент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CD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правильное сообщение будет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1111111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CE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jc w:val="both"/>
        <w:rPr>
          <w:b w:val="0"/>
          <w:sz w:val="22"/>
          <w:szCs w:val="22"/>
        </w:rPr>
      </w:pPr>
      <w:bookmarkStart w:colFirst="0" w:colLast="0" w:name="_heading=h.dg8ny3rb20dp" w:id="11"/>
      <w:bookmarkEnd w:id="11"/>
      <w:r w:rsidDel="00000000" w:rsidR="00000000" w:rsidRPr="00000000">
        <w:rPr>
          <w:rtl w:val="0"/>
        </w:rPr>
        <w:t xml:space="preserve">Задание №4</w:t>
      </w:r>
      <w:r w:rsidDel="00000000" w:rsidR="00000000" w:rsidRPr="00000000">
        <w:rPr>
          <w:rtl w:val="0"/>
        </w:rPr>
      </w:r>
    </w:p>
    <w:tbl>
      <w:tblPr>
        <w:tblStyle w:val="Table8"/>
        <w:tblW w:w="113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70"/>
        <w:gridCol w:w="570"/>
        <w:gridCol w:w="555"/>
        <w:gridCol w:w="570"/>
        <w:gridCol w:w="570"/>
        <w:gridCol w:w="570"/>
        <w:gridCol w:w="555"/>
        <w:gridCol w:w="570"/>
        <w:gridCol w:w="570"/>
        <w:gridCol w:w="570"/>
        <w:gridCol w:w="570"/>
        <w:gridCol w:w="555"/>
        <w:gridCol w:w="570"/>
        <w:gridCol w:w="615"/>
        <w:gridCol w:w="660"/>
        <w:tblGridChange w:id="0">
          <w:tblGrid>
            <w:gridCol w:w="2730"/>
            <w:gridCol w:w="570"/>
            <w:gridCol w:w="570"/>
            <w:gridCol w:w="555"/>
            <w:gridCol w:w="570"/>
            <w:gridCol w:w="570"/>
            <w:gridCol w:w="570"/>
            <w:gridCol w:w="555"/>
            <w:gridCol w:w="570"/>
            <w:gridCol w:w="570"/>
            <w:gridCol w:w="570"/>
            <w:gridCol w:w="570"/>
            <w:gridCol w:w="555"/>
            <w:gridCol w:w="570"/>
            <w:gridCol w:w="615"/>
            <w:gridCol w:w="6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47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таблица 8</w:t>
      </w:r>
    </w:p>
    <w:p w:rsidR="00000000" w:rsidDel="00000000" w:rsidP="00000000" w:rsidRDefault="00000000" w:rsidRPr="00000000" w14:paraId="00000248">
      <w:pPr>
        <w:pStyle w:val="Heading2"/>
        <w:rPr>
          <w:rFonts w:ascii="Arial" w:cs="Arial" w:eastAsia="Arial" w:hAnsi="Arial"/>
        </w:rPr>
      </w:pPr>
      <w:bookmarkStart w:colFirst="0" w:colLast="0" w:name="_heading=h.f0ro4f7076dl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Задание №5</w:t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114300" distT="114300" distL="114300" distR="114300">
            <wp:extent cx="6645600" cy="4978400"/>
            <wp:effectExtent b="0" l="0" r="0" t="0"/>
            <wp:docPr id="20337976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>
          <w:rFonts w:ascii="Arial" w:cs="Arial" w:eastAsia="Arial" w:hAnsi="Arial"/>
        </w:rPr>
      </w:pPr>
      <w:bookmarkStart w:colFirst="0" w:colLast="0" w:name="_heading=h.vcg0ct1o8tqv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Задание №6</w:t>
      </w:r>
    </w:p>
    <w:p w:rsidR="00000000" w:rsidDel="00000000" w:rsidP="00000000" w:rsidRDefault="00000000" w:rsidRPr="00000000" w14:paraId="0000024C">
      <w:pPr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Полученное сообщение - 010101000110010.</w:t>
      </w:r>
    </w:p>
    <w:p w:rsidR="00000000" w:rsidDel="00000000" w:rsidP="00000000" w:rsidRDefault="00000000" w:rsidRPr="00000000" w14:paraId="0000024D">
      <w:pPr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Составим таблицу:</w:t>
      </w:r>
      <w:r w:rsidDel="00000000" w:rsidR="00000000" w:rsidRPr="00000000">
        <w:rPr>
          <w:rtl w:val="0"/>
        </w:rPr>
      </w:r>
    </w:p>
    <w:tbl>
      <w:tblPr>
        <w:tblStyle w:val="Table9"/>
        <w:tblW w:w="113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70"/>
        <w:gridCol w:w="570"/>
        <w:gridCol w:w="555"/>
        <w:gridCol w:w="570"/>
        <w:gridCol w:w="570"/>
        <w:gridCol w:w="570"/>
        <w:gridCol w:w="555"/>
        <w:gridCol w:w="570"/>
        <w:gridCol w:w="570"/>
        <w:gridCol w:w="570"/>
        <w:gridCol w:w="570"/>
        <w:gridCol w:w="555"/>
        <w:gridCol w:w="570"/>
        <w:gridCol w:w="615"/>
        <w:gridCol w:w="660"/>
        <w:tblGridChange w:id="0">
          <w:tblGrid>
            <w:gridCol w:w="2730"/>
            <w:gridCol w:w="570"/>
            <w:gridCol w:w="570"/>
            <w:gridCol w:w="555"/>
            <w:gridCol w:w="570"/>
            <w:gridCol w:w="570"/>
            <w:gridCol w:w="570"/>
            <w:gridCol w:w="555"/>
            <w:gridCol w:w="570"/>
            <w:gridCol w:w="570"/>
            <w:gridCol w:w="570"/>
            <w:gridCol w:w="570"/>
            <w:gridCol w:w="555"/>
            <w:gridCol w:w="570"/>
            <w:gridCol w:w="615"/>
            <w:gridCol w:w="6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2^x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B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9</w:t>
      </w:r>
    </w:p>
    <w:p w:rsidR="00000000" w:rsidDel="00000000" w:rsidP="00000000" w:rsidRDefault="00000000" w:rsidRPr="00000000" w14:paraId="000002C0">
      <w:pPr>
        <w:numPr>
          <w:ilvl w:val="0"/>
          <w:numId w:val="6"/>
        </w:numPr>
        <w:shd w:fill="ffffff" w:val="clear"/>
        <w:spacing w:line="240" w:lineRule="auto"/>
        <w:ind w:left="720" w:hanging="36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 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2 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4 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5 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7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9 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=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0 ⊕ 0 ⊕ 0 ⊕ 0 ⊕ 0 ⊕ 1 ⊕ 0 ⊕ 0 = 1</w:t>
          </w:r>
        </w:sdtContent>
      </w:sdt>
    </w:p>
    <w:p w:rsidR="00000000" w:rsidDel="00000000" w:rsidP="00000000" w:rsidRDefault="00000000" w:rsidRPr="00000000" w14:paraId="000002C1">
      <w:pPr>
        <w:numPr>
          <w:ilvl w:val="0"/>
          <w:numId w:val="6"/>
        </w:numPr>
        <w:shd w:fill="ffffff" w:val="clear"/>
        <w:spacing w:line="240" w:lineRule="auto"/>
        <w:ind w:left="720" w:hanging="36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2 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 </w:t>
      </w: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3 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4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6 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7 </w:t>
      </w: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10 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11 </w:t>
      </w: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= 1 ⊕ 0 ⊕ 1 ⊕ 0 ⊕ 1 ⊕ 1 ⊕ 1 ⊕ 0 = 1</w:t>
          </w:r>
        </w:sdtContent>
      </w:sdt>
    </w:p>
    <w:p w:rsidR="00000000" w:rsidDel="00000000" w:rsidP="00000000" w:rsidRDefault="00000000" w:rsidRPr="00000000" w14:paraId="000002C2">
      <w:pPr>
        <w:numPr>
          <w:ilvl w:val="0"/>
          <w:numId w:val="6"/>
        </w:numPr>
        <w:shd w:fill="ffffff" w:val="clear"/>
        <w:spacing w:line="240" w:lineRule="auto"/>
        <w:ind w:left="720" w:hanging="36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3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2 </w:t>
      </w: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3 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4 </w:t>
      </w: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8 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9 </w:t>
      </w: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10 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= 1 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0 ⊕ 1 ⊕ 0 ⊕ 0 ⊕ 0 ⊕ 1 ⊕ 0 =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4 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5 </w:t>
      </w: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6 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7 </w:t>
      </w: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8 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9 </w:t>
      </w: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10 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⊕ i</w:t>
          </w:r>
        </w:sdtContent>
      </w:sdt>
      <w:r w:rsidDel="00000000" w:rsidR="00000000" w:rsidRPr="00000000">
        <w:rPr>
          <w:rFonts w:ascii="Arial" w:cs="Arial" w:eastAsia="Arial" w:hAnsi="Arial"/>
          <w:sz w:val="26"/>
          <w:szCs w:val="26"/>
          <w:vertAlign w:val="subscript"/>
          <w:rtl w:val="0"/>
        </w:rPr>
        <w:t xml:space="preserve">11 </w:t>
      </w: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= 0 ⊕ 0 ⊕ 1 ⊕ 1 ⊕ 0 ⊕ 0 ⊕ 1 ⊕ 0 = 1</w:t>
          </w:r>
        </w:sdtContent>
      </w:sdt>
    </w:p>
    <w:p w:rsidR="00000000" w:rsidDel="00000000" w:rsidP="00000000" w:rsidRDefault="00000000" w:rsidRPr="00000000" w14:paraId="000002C4">
      <w:pPr>
        <w:shd w:fill="ffffff" w:val="clear"/>
        <w:spacing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= 1111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Чтобы понять, в каком разряде заключается ошибка - нужно перевернуть набор синдромов (S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= 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). Следовательно “1111” станет “1111”. Теперь переведем число из 2-ной в 10-ную систему счисления: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1111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= 1 * 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+  1 * 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+1 * 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+ 1 * 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= 8 + 4 + 2 + 0 = 14.</w:t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ошибка заключается 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14-ом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разряде или же 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i10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Нужно инвертировать элемент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i10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2C9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Следовательно, правильное сообщение будет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010101000110000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2CA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rPr>
          <w:rFonts w:ascii="Arial" w:cs="Arial" w:eastAsia="Arial" w:hAnsi="Arial"/>
        </w:rPr>
      </w:pPr>
      <w:bookmarkStart w:colFirst="0" w:colLast="0" w:name="_heading=h.vxkkw9sd5qlm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Задание №7</w:t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(30 + 57 + 84 + 111 + 35) * 4 = 1268 – число информационных разрядов в передаваемом сообщении.</w:t>
      </w:r>
    </w:p>
    <w:p w:rsidR="00000000" w:rsidDel="00000000" w:rsidP="00000000" w:rsidRDefault="00000000" w:rsidRPr="00000000" w14:paraId="000002CF">
      <w:pPr>
        <w:spacing w:line="240" w:lineRule="auto"/>
        <w:ind w:firstLine="708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Чтобы определить минимальное количество проверочных разрядов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для данного количества информационных разрядов, воспользуемся неравенством:</w:t>
      </w:r>
    </w:p>
    <w:p w:rsidR="00000000" w:rsidDel="00000000" w:rsidP="00000000" w:rsidRDefault="00000000" w:rsidRPr="00000000" w14:paraId="000002D0">
      <w:pPr>
        <w:spacing w:line="24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&gt;= r + i + 1</w:t>
      </w:r>
    </w:p>
    <w:p w:rsidR="00000000" w:rsidDel="00000000" w:rsidP="00000000" w:rsidRDefault="00000000" w:rsidRPr="00000000" w14:paraId="000002D1">
      <w:pPr>
        <w:spacing w:line="24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&gt;= r + 1268 + 1</w:t>
      </w:r>
    </w:p>
    <w:p w:rsidR="00000000" w:rsidDel="00000000" w:rsidP="00000000" w:rsidRDefault="00000000" w:rsidRPr="00000000" w14:paraId="000002D2">
      <w:pPr>
        <w:spacing w:line="24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Определим минимальное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методом перебора.</w:t>
      </w:r>
    </w:p>
    <w:p w:rsidR="00000000" w:rsidDel="00000000" w:rsidP="00000000" w:rsidRDefault="00000000" w:rsidRPr="00000000" w14:paraId="000002D3">
      <w:pPr>
        <w:spacing w:line="24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sz w:val="32"/>
                <w:szCs w:val="3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 &gt;= r + 1268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1024 &gt;= 1268 (ложь)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2048 &gt;= 1268 (истина)</w:t>
            </w:r>
          </w:p>
        </w:tc>
      </w:tr>
    </w:tbl>
    <w:p w:rsidR="00000000" w:rsidDel="00000000" w:rsidP="00000000" w:rsidRDefault="00000000" w:rsidRPr="00000000" w14:paraId="000002DA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10</w:t>
      </w:r>
    </w:p>
    <w:p w:rsidR="00000000" w:rsidDel="00000000" w:rsidP="00000000" w:rsidRDefault="00000000" w:rsidRPr="00000000" w14:paraId="000002DB">
      <w:pPr>
        <w:spacing w:line="24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 помощи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таблицы 10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определим, что минимальное количество проверочных разрядов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 = 11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2DC">
      <w:pPr>
        <w:rPr>
          <w:rFonts w:ascii="Arial" w:cs="Arial" w:eastAsia="Arial" w:hAnsi="Arial"/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ozjvxcecd34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keepNext w:val="1"/>
        <w:spacing w:after="0" w:before="240" w:lineRule="auto"/>
        <w:rPr>
          <w:sz w:val="40"/>
          <w:szCs w:val="40"/>
          <w:vertAlign w:val="baseline"/>
        </w:rPr>
      </w:pPr>
      <w:bookmarkStart w:colFirst="0" w:colLast="0" w:name="_heading=h.125v74wr1jhk" w:id="16"/>
      <w:bookmarkEnd w:id="16"/>
      <w:r w:rsidDel="00000000" w:rsidR="00000000" w:rsidRPr="00000000">
        <w:rPr>
          <w:sz w:val="40"/>
          <w:szCs w:val="40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2DF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48.00000000000001" w:lineRule="auto"/>
        <w:rPr>
          <w:color w:val="1155cc"/>
        </w:rPr>
      </w:pPr>
      <w:r w:rsidDel="00000000" w:rsidR="00000000" w:rsidRPr="00000000">
        <w:rPr>
          <w:color w:val="b45f06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&lt;iostream&gt;</w:t>
      </w:r>
    </w:p>
    <w:p w:rsidR="00000000" w:rsidDel="00000000" w:rsidP="00000000" w:rsidRDefault="00000000" w:rsidRPr="00000000" w14:paraId="000002E1">
      <w:pPr>
        <w:spacing w:line="48.00000000000001" w:lineRule="auto"/>
        <w:rPr/>
      </w:pPr>
      <w:r w:rsidDel="00000000" w:rsidR="00000000" w:rsidRPr="00000000">
        <w:rPr>
          <w:color w:val="b45f06"/>
          <w:rtl w:val="0"/>
        </w:rPr>
        <w:t xml:space="preserve">using 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2E2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E4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5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string code;</w:t>
      </w:r>
    </w:p>
    <w:p w:rsidR="00000000" w:rsidDel="00000000" w:rsidP="00000000" w:rsidRDefault="00000000" w:rsidRPr="00000000" w14:paraId="000002E6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cout </w:t>
      </w:r>
      <w:r w:rsidDel="00000000" w:rsidR="00000000" w:rsidRPr="00000000">
        <w:rPr>
          <w:color w:val="b45f06"/>
          <w:rtl w:val="0"/>
        </w:rPr>
        <w:t xml:space="preserve">&lt;&lt; </w:t>
      </w:r>
      <w:r w:rsidDel="00000000" w:rsidR="00000000" w:rsidRPr="00000000">
        <w:rPr>
          <w:color w:val="38761d"/>
          <w:rtl w:val="0"/>
        </w:rPr>
        <w:t xml:space="preserve">"Введите ваше сообщение по типу: r1 r2 i1 r3 i2 i3 i4"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endl;</w:t>
      </w:r>
    </w:p>
    <w:p w:rsidR="00000000" w:rsidDel="00000000" w:rsidP="00000000" w:rsidRDefault="00000000" w:rsidRPr="00000000" w14:paraId="000002E7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cin </w:t>
      </w:r>
      <w:r w:rsidDel="00000000" w:rsidR="00000000" w:rsidRPr="00000000">
        <w:rPr>
          <w:color w:val="b45f0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code;</w:t>
      </w:r>
    </w:p>
    <w:p w:rsidR="00000000" w:rsidDel="00000000" w:rsidP="00000000" w:rsidRDefault="00000000" w:rsidRPr="00000000" w14:paraId="000002E8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spacing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int r1, r2, i1, r3, i2, i3, i4; </w:t>
      </w:r>
      <w:r w:rsidDel="00000000" w:rsidR="00000000" w:rsidRPr="00000000">
        <w:rPr>
          <w:color w:val="dd7e6b"/>
          <w:rtl w:val="0"/>
        </w:rPr>
        <w:t xml:space="preserve">// элементы сообщения</w:t>
      </w:r>
    </w:p>
    <w:p w:rsidR="00000000" w:rsidDel="00000000" w:rsidP="00000000" w:rsidRDefault="00000000" w:rsidRPr="00000000" w14:paraId="000002EA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B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r1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 r2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1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 r3</w:t>
      </w:r>
      <w:r w:rsidDel="00000000" w:rsidR="00000000" w:rsidRPr="00000000">
        <w:rPr>
          <w:color w:val="b45f06"/>
          <w:rtl w:val="0"/>
        </w:rPr>
        <w:t xml:space="preserve"> 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C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i1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2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 i2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4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 i3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5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 i4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code[</w:t>
      </w:r>
      <w:r w:rsidDel="00000000" w:rsidR="00000000" w:rsidRPr="00000000">
        <w:rPr>
          <w:color w:val="1155cc"/>
          <w:rtl w:val="0"/>
        </w:rPr>
        <w:t xml:space="preserve">6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b45f06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'0'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D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spacing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int s1, s2, s3; </w:t>
      </w:r>
      <w:r w:rsidDel="00000000" w:rsidR="00000000" w:rsidRPr="00000000">
        <w:rPr>
          <w:color w:val="dd7e6b"/>
          <w:rtl w:val="0"/>
        </w:rPr>
        <w:t xml:space="preserve">// синдром</w:t>
      </w:r>
    </w:p>
    <w:p w:rsidR="00000000" w:rsidDel="00000000" w:rsidP="00000000" w:rsidRDefault="00000000" w:rsidRPr="00000000" w14:paraId="000002EF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0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string syndrome[]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38761d"/>
          <w:rtl w:val="0"/>
        </w:rPr>
        <w:t xml:space="preserve">"000"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"001"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"010"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"011"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"100"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"101"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rtl w:val="0"/>
        </w:rPr>
        <w:t xml:space="preserve"> "110"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"111"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1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string error[]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38761d"/>
          <w:rtl w:val="0"/>
        </w:rPr>
        <w:t xml:space="preserve">"нет ошибки"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"r3"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"r2"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"i3"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"r1"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"i2"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"i1"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"i4"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2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s1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r1 </w:t>
      </w:r>
      <w:r w:rsidDel="00000000" w:rsidR="00000000" w:rsidRPr="00000000">
        <w:rPr>
          <w:color w:val="b45f06"/>
          <w:rtl w:val="0"/>
        </w:rPr>
        <w:t xml:space="preserve">+</w:t>
      </w:r>
      <w:r w:rsidDel="00000000" w:rsidR="00000000" w:rsidRPr="00000000">
        <w:rPr>
          <w:rtl w:val="0"/>
        </w:rPr>
        <w:t xml:space="preserve"> i1 </w:t>
      </w:r>
      <w:r w:rsidDel="00000000" w:rsidR="00000000" w:rsidRPr="00000000">
        <w:rPr>
          <w:color w:val="b45f06"/>
          <w:rtl w:val="0"/>
        </w:rPr>
        <w:t xml:space="preserve">+</w:t>
      </w:r>
      <w:r w:rsidDel="00000000" w:rsidR="00000000" w:rsidRPr="00000000">
        <w:rPr>
          <w:rtl w:val="0"/>
        </w:rPr>
        <w:t xml:space="preserve"> i2 </w:t>
      </w:r>
      <w:r w:rsidDel="00000000" w:rsidR="00000000" w:rsidRPr="00000000">
        <w:rPr>
          <w:color w:val="b45f06"/>
          <w:rtl w:val="0"/>
        </w:rPr>
        <w:t xml:space="preserve">+</w:t>
      </w:r>
      <w:r w:rsidDel="00000000" w:rsidR="00000000" w:rsidRPr="00000000">
        <w:rPr>
          <w:rtl w:val="0"/>
        </w:rPr>
        <w:t xml:space="preserve"> i4;</w:t>
      </w:r>
    </w:p>
    <w:p w:rsidR="00000000" w:rsidDel="00000000" w:rsidP="00000000" w:rsidRDefault="00000000" w:rsidRPr="00000000" w14:paraId="000002F4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s2</w:t>
      </w:r>
      <w:r w:rsidDel="00000000" w:rsidR="00000000" w:rsidRPr="00000000">
        <w:rPr>
          <w:color w:val="b45f06"/>
          <w:rtl w:val="0"/>
        </w:rPr>
        <w:t xml:space="preserve"> =</w:t>
      </w:r>
      <w:r w:rsidDel="00000000" w:rsidR="00000000" w:rsidRPr="00000000">
        <w:rPr>
          <w:rtl w:val="0"/>
        </w:rPr>
        <w:t xml:space="preserve"> r2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i1 </w:t>
      </w:r>
      <w:r w:rsidDel="00000000" w:rsidR="00000000" w:rsidRPr="00000000">
        <w:rPr>
          <w:color w:val="b45f06"/>
          <w:rtl w:val="0"/>
        </w:rPr>
        <w:t xml:space="preserve">+</w:t>
      </w:r>
      <w:r w:rsidDel="00000000" w:rsidR="00000000" w:rsidRPr="00000000">
        <w:rPr>
          <w:rtl w:val="0"/>
        </w:rPr>
        <w:t xml:space="preserve"> i3 </w:t>
      </w:r>
      <w:r w:rsidDel="00000000" w:rsidR="00000000" w:rsidRPr="00000000">
        <w:rPr>
          <w:color w:val="b45f06"/>
          <w:rtl w:val="0"/>
        </w:rPr>
        <w:t xml:space="preserve">+</w:t>
      </w:r>
      <w:r w:rsidDel="00000000" w:rsidR="00000000" w:rsidRPr="00000000">
        <w:rPr>
          <w:rtl w:val="0"/>
        </w:rPr>
        <w:t xml:space="preserve"> i4;</w:t>
      </w:r>
    </w:p>
    <w:p w:rsidR="00000000" w:rsidDel="00000000" w:rsidP="00000000" w:rsidRDefault="00000000" w:rsidRPr="00000000" w14:paraId="000002F5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s3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rtl w:val="0"/>
        </w:rPr>
        <w:t xml:space="preserve">r3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i2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i3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i4;</w:t>
      </w:r>
    </w:p>
    <w:p w:rsidR="00000000" w:rsidDel="00000000" w:rsidP="00000000" w:rsidRDefault="00000000" w:rsidRPr="00000000" w14:paraId="000002F6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7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(s1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0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s1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2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s1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4</w:t>
      </w:r>
      <w:r w:rsidDel="00000000" w:rsidR="00000000" w:rsidRPr="00000000">
        <w:rPr>
          <w:rtl w:val="0"/>
        </w:rPr>
        <w:t xml:space="preserve">) s1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8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(s2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0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s2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2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s2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4</w:t>
      </w:r>
      <w:r w:rsidDel="00000000" w:rsidR="00000000" w:rsidRPr="00000000">
        <w:rPr>
          <w:rtl w:val="0"/>
        </w:rPr>
        <w:t xml:space="preserve">) s2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9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(s3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0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s3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2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s3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4</w:t>
      </w:r>
      <w:r w:rsidDel="00000000" w:rsidR="00000000" w:rsidRPr="00000000">
        <w:rPr>
          <w:rtl w:val="0"/>
        </w:rPr>
        <w:t xml:space="preserve">) s3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A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(s1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1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s1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) s1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C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(s2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1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s2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) s2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D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(s3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1 </w:t>
      </w:r>
      <w:r w:rsidDel="00000000" w:rsidR="00000000" w:rsidRPr="00000000">
        <w:rPr>
          <w:color w:val="b45f06"/>
          <w:rtl w:val="0"/>
        </w:rPr>
        <w:t xml:space="preserve">or </w:t>
      </w:r>
      <w:r w:rsidDel="00000000" w:rsidR="00000000" w:rsidRPr="00000000">
        <w:rPr>
          <w:rtl w:val="0"/>
        </w:rPr>
        <w:t xml:space="preserve">s3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) s3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color w:val="1155cc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E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F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string sum </w:t>
      </w:r>
      <w:r w:rsidDel="00000000" w:rsidR="00000000" w:rsidRPr="00000000">
        <w:rPr>
          <w:color w:val="b45f06"/>
          <w:rtl w:val="0"/>
        </w:rPr>
        <w:t xml:space="preserve">= </w:t>
      </w:r>
      <w:r w:rsidDel="00000000" w:rsidR="00000000" w:rsidRPr="00000000">
        <w:rPr>
          <w:rtl w:val="0"/>
        </w:rPr>
        <w:t xml:space="preserve">to_string(s1)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to_string(s2) </w:t>
      </w:r>
      <w:r w:rsidDel="00000000" w:rsidR="00000000" w:rsidRPr="00000000">
        <w:rPr>
          <w:color w:val="b45f06"/>
          <w:rtl w:val="0"/>
        </w:rPr>
        <w:t xml:space="preserve">+ </w:t>
      </w:r>
      <w:r w:rsidDel="00000000" w:rsidR="00000000" w:rsidRPr="00000000">
        <w:rPr>
          <w:rtl w:val="0"/>
        </w:rPr>
        <w:t xml:space="preserve">to_string(s3);</w:t>
      </w:r>
    </w:p>
    <w:p w:rsidR="00000000" w:rsidDel="00000000" w:rsidP="00000000" w:rsidRDefault="00000000" w:rsidRPr="00000000" w14:paraId="00000300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1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for </w:t>
      </w:r>
      <w:r w:rsidDel="00000000" w:rsidR="00000000" w:rsidRPr="00000000">
        <w:rPr>
          <w:rtl w:val="0"/>
        </w:rPr>
        <w:t xml:space="preserve">(int i </w:t>
      </w:r>
      <w:r w:rsidDel="00000000" w:rsidR="00000000" w:rsidRPr="00000000">
        <w:rPr>
          <w:color w:val="b45f0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b45f06"/>
          <w:rtl w:val="0"/>
        </w:rPr>
        <w:t xml:space="preserve">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8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b45f0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302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(sum </w:t>
      </w:r>
      <w:r w:rsidDel="00000000" w:rsidR="00000000" w:rsidRPr="00000000">
        <w:rPr>
          <w:color w:val="b45f06"/>
          <w:rtl w:val="0"/>
        </w:rPr>
        <w:t xml:space="preserve">== </w:t>
      </w:r>
      <w:r w:rsidDel="00000000" w:rsidR="00000000" w:rsidRPr="00000000">
        <w:rPr>
          <w:rtl w:val="0"/>
        </w:rPr>
        <w:t xml:space="preserve">syndrome[i]) {</w:t>
      </w:r>
    </w:p>
    <w:p w:rsidR="00000000" w:rsidDel="00000000" w:rsidP="00000000" w:rsidRDefault="00000000" w:rsidRPr="00000000" w14:paraId="00000303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        cout </w:t>
      </w:r>
      <w:r w:rsidDel="00000000" w:rsidR="00000000" w:rsidRPr="00000000">
        <w:rPr>
          <w:color w:val="b45f0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"Ошибка в элементе: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error[i];</w:t>
      </w:r>
    </w:p>
    <w:p w:rsidR="00000000" w:rsidDel="00000000" w:rsidP="00000000" w:rsidRDefault="00000000" w:rsidRPr="00000000" w14:paraId="00000304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b45f0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5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line="48.0000000000000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rPr>
          <w:sz w:val="40"/>
          <w:szCs w:val="40"/>
        </w:rPr>
      </w:pPr>
      <w:bookmarkStart w:colFirst="0" w:colLast="0" w:name="_heading=h.b0igdy72cg44" w:id="17"/>
      <w:bookmarkEnd w:id="17"/>
      <w:r w:rsidDel="00000000" w:rsidR="00000000" w:rsidRPr="00000000">
        <w:rPr>
          <w:sz w:val="40"/>
          <w:szCs w:val="40"/>
          <w:rtl w:val="0"/>
        </w:rPr>
        <w:t xml:space="preserve">Заключение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ходе лабораторной работы я повторил ранее изученное представление информации в коде Хэммингтона (7/4 и 15/11), а также научился находить ошибки в переданных сообщениях, чтобы таким образом исправить поврежденные биты.</w:t>
      </w:r>
    </w:p>
    <w:p w:rsidR="00000000" w:rsidDel="00000000" w:rsidP="00000000" w:rsidRDefault="00000000" w:rsidRPr="00000000" w14:paraId="0000030D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1"/>
        <w:rPr>
          <w:sz w:val="40"/>
          <w:szCs w:val="40"/>
        </w:rPr>
      </w:pPr>
      <w:bookmarkStart w:colFirst="0" w:colLast="0" w:name="_heading=h.nlj5ad1794sa" w:id="18"/>
      <w:bookmarkEnd w:id="18"/>
      <w:r w:rsidDel="00000000" w:rsidR="00000000" w:rsidRPr="00000000">
        <w:rPr>
          <w:sz w:val="40"/>
          <w:szCs w:val="40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Hamming, Richard W.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The Art of Doing SCIENCE and Engineering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CRC Press, 1997.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Алексеев, Е. Г., and С. Д. Богатырев.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Системы Счисления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Arial" w:cs="Arial" w:eastAsia="Arial" w:hAnsi="Arial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Заголовок" w:customStyle="1">
    <w:name w:val="Заголовок"/>
    <w:basedOn w:val="Normal"/>
    <w:link w:val="ЗаголовокChar"/>
    <w:qFormat w:val="1"/>
    <w:rsid w:val="77D6CCD7"/>
  </w:style>
  <w:style w:type="paragraph" w:styleId="Heading1">
    <w:name w:val="heading 1"/>
    <w:basedOn w:val="Normal"/>
    <w:next w:val="Normal"/>
    <w:link w:val="Heading1Char"/>
    <w:uiPriority w:val="9"/>
    <w:qFormat w:val="1"/>
    <w:rsid w:val="77D6CCD7"/>
    <w:pPr>
      <w:keepNext w:val="1"/>
      <w:spacing w:after="0" w:before="240"/>
      <w:outlineLvl w:val="0"/>
    </w:pPr>
    <w:rPr>
      <w:rFonts w:ascii="Arial" w:cs="Arial" w:eastAsia="Arial" w:hAnsi="Arial"/>
      <w:b w:val="1"/>
      <w:bCs w:val="1"/>
      <w:color w:val="2f5496" w:themeColor="accent1" w:themeShade="0000BF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77D6CCD7"/>
    <w:rPr>
      <w:rFonts w:ascii="Arial" w:cs="Arial" w:eastAsia="Arial" w:hAnsi="Arial"/>
      <w:b w:val="1"/>
      <w:bCs w:val="1"/>
      <w:color w:val="2f5496" w:themeColor="accent1" w:themeShade="0000BF"/>
      <w:sz w:val="32"/>
      <w:szCs w:val="32"/>
    </w:rPr>
  </w:style>
  <w:style w:type="character" w:styleId="ЗаголовокChar" w:customStyle="1">
    <w:name w:val="Заголовок Char"/>
    <w:basedOn w:val="DefaultParagraphFont"/>
    <w:link w:val="Заголовок"/>
    <w:rsid w:val="77D6CCD7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pPr>
      <w:spacing w:after="100"/>
    </w:pPr>
  </w:style>
  <w:style w:type="paragraph" w:styleId="Стиль1" w:customStyle="1">
    <w:name w:val="Стиль1"/>
    <w:basedOn w:val="Normal"/>
    <w:link w:val="Стиль1Char"/>
    <w:qFormat w:val="1"/>
    <w:rsid w:val="797AB8E7"/>
    <w:pPr>
      <w:keepNext w:val="1"/>
      <w:spacing w:after="0" w:before="240"/>
      <w:outlineLvl w:val="0"/>
    </w:pPr>
    <w:rPr>
      <w:rFonts w:ascii="Arial" w:cs="Arial" w:eastAsia="Arial" w:hAnsi="Arial"/>
      <w:b w:val="1"/>
      <w:bCs w:val="1"/>
      <w:color w:val="2f5496" w:themeColor="accent1" w:themeShade="0000BF"/>
      <w:sz w:val="40"/>
      <w:szCs w:val="40"/>
    </w:rPr>
  </w:style>
  <w:style w:type="character" w:styleId="Стиль1Char" w:customStyle="1">
    <w:name w:val="Стиль1 Char"/>
    <w:basedOn w:val="DefaultParagraphFont"/>
    <w:link w:val="Стиль1"/>
    <w:rsid w:val="797AB8E7"/>
    <w:rPr>
      <w:rFonts w:ascii="Arial" w:cs="Arial" w:eastAsia="Arial" w:hAnsi="Arial"/>
      <w:b w:val="1"/>
      <w:bCs w:val="1"/>
      <w:color w:val="2f5496" w:themeColor="accent1" w:themeShade="0000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5k7FiHVJrLAIbE0cqvIUUglAw==">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</go:docsCustomData>
</go:gDocsCustomXmlDataStorage>
</file>

<file path=customXML/item2.xml><?xml version="1.0" encoding="utf-8"?>
<b:Sources xmlns:b="http://schemas.openxmlformats.org/officeDocument/2006/bibliography" StyleName="MLA" SelectedStyle="/MLASeventhEditionOfficeOnline.xsl" Version="7">
  <b:Source>
    <b:Tag>source1</b:Tag>
    <b:Year>1997</b:Year>
    <b:SourceType>Book</b:SourceType>
    <b:Title>The Art of Doing SCIENCE and Engineering</b:Title>
    <b:Publisher>CRC Press</b:Publisher>
    <b:Gdcea>{"AccessedType":"Print"}</b:Gdcea>
    <b:Author>
      <b:Author>
        <b:NameList>
          <b:Person>
            <b:First>Richard</b:First>
            <b:Middle>W.</b:Middle>
            <b:Last>Hamming</b:Last>
          </b:Person>
        </b:NameList>
      </b:Author>
    </b:Author>
  </b:Source>
  <b:Source>
    <b:Tag>source2</b:Tag>
    <b:SourceType>Book</b:SourceType>
    <b:Title>Системы Счисления</b:Title>
    <b:Gdcea>{"AccessedType":"OnlineDatabase"}</b:Gdcea>
    <b:Author>
      <b:Author>
        <b:NameList>
          <b:Person>
            <b:First>Е.</b:First>
            <b:Middle>Г.</b:Middle>
            <b:Last>Алексеев</b:Last>
          </b:Person>
          <b:Person>
            <b:First>С.</b:First>
            <b:Middle>Д.</b:Middle>
            <b:Last>Богатырев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2022-09-13T20:39:50.9470265Z</dcterms:created>
  <dc:creator>Бушмелев Костя</dc:creator>
</cp:coreProperties>
</file>