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crhgxy"/>
        <w:pBdr/>
        <w:ind/>
        <w:rPr/>
      </w:pPr>
      <w:r>
        <w:rPr/>
        <w:t>2026生日会单品征集 规则</w:t>
      </w:r>
      <w:r>
        <w:rPr>
          <w:rFonts w:hint="eastAsia"/>
        </w:rPr>
        <w:t>与流程</w:t>
      </w:r>
    </w:p>
    <w:p>
      <w:pPr>
        <w:pStyle w:val="8ncp6k"/>
        <w:jc w:val="center"/>
        <w:rPr>
          <w:kern w:val="44"/>
        </w:rPr>
      </w:pPr>
      <w:r>
        <w:rPr>
          <w:kern w:val="44"/>
        </w:rPr>
        <w:t>前言</w:t>
      </w:r>
    </w:p>
    <w:p>
      <w:pPr>
        <w:rPr/>
      </w:pPr>
      <w:r>
        <w:rPr/>
        <w:drawing>
          <wp:inline distT="0" distB="0" distL="0" distR="0">
            <wp:extent cx="5274310" cy="5274310"/>
            <wp:effectExtent l="0" t="0" r="0" b="0"/>
            <wp:docPr id="2" name="文本框 vcbxg4"/>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pStyle w:val="g9km1v"/>
                          <w:numPr/>
                          <w:pBdr/>
                          <w:ind w:firstLineChars="200"/>
                          <w:rPr>
                            <w:rFonts w:hint="eastAsia"/>
                            <w:i w:val="0"/>
                            <w:strike w:val="0"/>
                            <w:color w:val="0D0D0D"/>
                            <w:spacing w:val="0"/>
                            <w:u w:val="none"/>
                          </w:rPr>
                        </w:pPr>
                        <w:r>
                          <w:rPr>
                            <w:rFonts w:hint="eastAsia"/>
                            <w:color w:val="0D0D0D"/>
                            <w:kern w:val="44"/>
                          </w:rPr>
                          <w:t>各位工蜂们好，这份文档是</w:t>
                        </w:r>
                        <w:r>
                          <w:rPr>
                            <w:i w:val="0"/>
                            <w:strike w:val="0"/>
                            <w:color w:val="0D0D0D"/>
                            <w:spacing w:val="0"/>
                            <w:u w:val="none"/>
                          </w:rPr>
                          <w:t>Neuro-Sama 2026年B站社群生日会</w:t>
                        </w:r>
                        <w:r>
                          <w:rPr>
                            <w:rFonts w:hint="eastAsia"/>
                            <w:i w:val="0"/>
                            <w:strike w:val="0"/>
                            <w:color w:val="0D0D0D"/>
                            <w:spacing w:val="0"/>
                            <w:u w:val="none"/>
                          </w:rPr>
                          <w:t>节目中，关于单品征集的规则要求与整体流程说明。</w:t>
                        </w:r>
                      </w:p>
                      <w:p>
                        <w:pPr>
                          <w:pStyle w:val="g9km1v"/>
                          <w:numPr/>
                          <w:pBdr>
                            <w:bottom/>
                          </w:pBdr>
                          <w:ind w:firstLineChars="200"/>
                          <w:rPr>
                            <w:rFonts w:hint="eastAsia"/>
                            <w:i w:val="0"/>
                            <w:strike w:val="0"/>
                            <w:color w:val="0D0D0D"/>
                            <w:spacing w:val="0"/>
                            <w:u w:val="none"/>
                          </w:rPr>
                        </w:pPr>
                        <w:r>
                          <w:rPr>
                            <w:rFonts w:hint="eastAsia"/>
                            <w:i w:val="0"/>
                            <w:strike w:val="0"/>
                            <w:color w:val="0D0D0D"/>
                            <w:spacing w:val="0"/>
                            <w:u w:val="none"/>
                          </w:rPr>
                          <w:t>为了后续生日会节目制作工作顺利进行，烦请各位有意愿参与单品投稿的工蜂们仔细阅读，确保充分了解本次征集活动的规则与流程，感谢大家的配合～</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numPr/>
        <w:pBdr/>
        <w:tabs/>
        <w:kinsoku w:val="1"/>
        <w:wordWrap w:val="1"/>
        <w:autoSpaceDE w:val="1"/>
        <w:autoSpaceDN w:val="1"/>
        <w:snapToGrid w:val="1"/>
        <w:spacing/>
        <w:ind/>
        <w:outlineLvl w:val="9"/>
        <w:rPr/>
      </w:pPr>
    </w:p>
    <w:p>
      <w:pPr>
        <w:numPr/>
        <w:pBdr>
          <w:bottom w:val="thick" w:color="000504" w:sz="8"/>
        </w:pBdr>
        <w:tabs/>
        <w:kinsoku w:val="1"/>
        <w:wordWrap w:val="1"/>
        <w:autoSpaceDE w:val="1"/>
        <w:autoSpaceDN w:val="1"/>
        <w:snapToGrid w:val="1"/>
        <w:spacing/>
        <w:ind/>
        <w:outlineLvl w:val="9"/>
        <w:rPr>
          <w:sz w:val="20"/>
        </w:rPr>
      </w:pPr>
    </w:p>
    <w:p>
      <w:pPr>
        <w:pStyle w:val="8ncp6k"/>
        <w:numPr/>
        <w:pBdr/>
        <w:ind/>
        <w:jc w:val="center"/>
        <w:rPr>
          <w:rFonts w:hint="eastAsia"/>
          <w:kern w:val="44"/>
          <w:sz w:val="22"/>
        </w:rPr>
      </w:pPr>
    </w:p>
    <w:p>
      <w:pPr>
        <w:pStyle w:val="8ncp6k"/>
        <w:numPr/>
        <w:pBdr>
          <w:bottom/>
        </w:pBdr>
        <w:ind/>
        <w:jc w:val="center"/>
        <w:rPr>
          <w:rFonts w:hint="eastAsia"/>
          <w:kern w:val="44"/>
        </w:rPr>
      </w:pPr>
      <w:r>
        <w:rPr>
          <w:rFonts w:hint="eastAsia"/>
          <w:kern w:val="44"/>
        </w:rPr>
        <w:t>征稿规则</w:t>
      </w:r>
      <w:r>
        <w:rPr>
          <w:rFonts w:hint="eastAsia"/>
          <w:kern w:val="44"/>
        </w:rPr>
        <w:t>与</w:t>
      </w:r>
      <w:r>
        <w:rPr>
          <w:rFonts w:hint="eastAsia"/>
          <w:kern w:val="44"/>
        </w:rPr>
        <w:t>要求</w:t>
      </w:r>
    </w:p>
    <w:p>
      <w:pPr>
        <w:pStyle w:val="2net81"/>
        <w:numPr/>
        <w:ind/>
        <w:rPr>
          <w:rFonts w:ascii="" w:hAnsi="" w:eastAsia="" w:cs=""/>
        </w:rPr>
      </w:pPr>
      <w:r>
        <w:rPr>
          <w:rFonts w:ascii="" w:hAnsi="" w:eastAsia="" w:cs=""/>
        </w:rPr>
        <w:t>内容规范</w:t>
      </w:r>
    </w:p>
    <w:p>
      <w:pPr>
        <w:pStyle w:val="ucngwu"/>
        <w:ind w:left="0"/>
        <w:rPr/>
      </w:pPr>
      <w:r>
        <w:rPr/>
        <w:t>原创性原则</w:t>
      </w:r>
    </w:p>
    <w:p>
      <w:pPr>
        <w:rPr/>
      </w:pPr>
      <w:r>
        <w:rPr/>
        <w:drawing>
          <wp:inline distT="0" distB="0" distL="0" distR="0">
            <wp:extent cx="5274310" cy="5274310"/>
            <wp:effectExtent l="0" t="0" r="0" b="0"/>
            <wp:docPr id="4" name="文本框 43x923"/>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snapToGrid w:val="1"/>
                          <w:spacing w:before="320" w:after="320" w:line="240"/>
                          <w:ind w:left="336"/>
                          <w:jc w:val="left"/>
                          <w:rPr>
                            <w:rFonts w:hint="eastAsia" w:ascii="" w:hAnsi="" w:eastAsia="" w:cs=""/>
                            <w:b w:val="1"/>
                            <w:i w:val="0"/>
                            <w:strike w:val="0"/>
                            <w:color w:val="000000"/>
                            <w:sz w:val="22"/>
                            <w:u w:val="none"/>
                          </w:rPr>
                        </w:pPr>
                        <w:r>
                          <w:rPr>
                            <w:rFonts w:hint="eastAsia" w:ascii="" w:hAnsi="" w:eastAsia="" w:cs=""/>
                            <w:b w:val="1"/>
                            <w:i w:val="0"/>
                            <w:strike w:val="0"/>
                            <w:color w:val="000000"/>
                            <w:sz w:val="22"/>
                            <w:u w:val="none"/>
                          </w:rPr>
                          <w:t>投稿规范</w:t>
                        </w:r>
                      </w:p>
                      <w:p>
                        <w:pPr>
                          <w:numPr/>
                          <w:pBdr/>
                          <w:snapToGrid w:val="1"/>
                          <w:spacing w:before="320" w:after="320" w:line="240"/>
                          <w:ind w:left="336"/>
                          <w:jc w:val="left"/>
                          <w:rPr>
                            <w:rFonts w:ascii="" w:hAnsi="" w:eastAsia="" w:cs=""/>
                            <w:i w:val="0"/>
                            <w:strike w:val="0"/>
                            <w:color w:val="000000"/>
                            <w:sz w:val="22"/>
                            <w:u w:val="none"/>
                          </w:rPr>
                        </w:pPr>
                        <w:r>
                          <w:rPr>
                            <w:rFonts w:ascii="" w:hAnsi="" w:eastAsia="" w:cs=""/>
                            <w:i w:val="0"/>
                            <w:strike w:val="0"/>
                            <w:color w:val="000000"/>
                            <w:sz w:val="22"/>
                            <w:u w:val="none"/>
                          </w:rPr>
                          <w:t>投稿</w:t>
                        </w:r>
                        <w:r>
                          <w:rPr>
                            <w:rFonts w:hint="eastAsia" w:ascii="" w:hAnsi="" w:eastAsia="" w:cs=""/>
                            <w:i w:val="0"/>
                            <w:strike w:val="0"/>
                            <w:color w:val="000000"/>
                            <w:sz w:val="22"/>
                            <w:u w:val="none"/>
                          </w:rPr>
                          <w:t>作品须</w:t>
                        </w:r>
                        <w:r>
                          <w:rPr>
                            <w:rFonts w:ascii="" w:hAnsi="" w:eastAsia="" w:cs=""/>
                            <w:i w:val="0"/>
                            <w:strike w:val="0"/>
                            <w:color w:val="000000"/>
                            <w:sz w:val="22"/>
                            <w:u w:val="none"/>
                          </w:rPr>
                          <w:t>为原创。严禁洗稿、</w:t>
                        </w:r>
                        <w:r>
                          <w:rPr>
                            <w:rFonts w:hint="eastAsia" w:ascii="" w:hAnsi="" w:eastAsia="" w:cs=""/>
                            <w:i w:val="0"/>
                            <w:strike w:val="0"/>
                            <w:color w:val="000000"/>
                            <w:sz w:val="22"/>
                            <w:u w:val="none"/>
                          </w:rPr>
                          <w:t>抄袭</w:t>
                        </w:r>
                        <w:r>
                          <w:rPr>
                            <w:rFonts w:ascii="" w:hAnsi="" w:eastAsia="" w:cs=""/>
                            <w:i w:val="0"/>
                            <w:strike w:val="0"/>
                            <w:color w:val="000000"/>
                            <w:sz w:val="22"/>
                            <w:u w:val="none"/>
                          </w:rPr>
                          <w:t>、搬运</w:t>
                        </w:r>
                        <w:r>
                          <w:rPr>
                            <w:rFonts w:hint="eastAsia" w:ascii="" w:hAnsi="" w:eastAsia="" w:cs=""/>
                            <w:i w:val="0"/>
                            <w:strike w:val="0"/>
                            <w:color w:val="000000"/>
                            <w:sz w:val="22"/>
                            <w:u w:val="none"/>
                          </w:rPr>
                          <w:t>及</w:t>
                        </w:r>
                        <w:r>
                          <w:rPr>
                            <w:rFonts w:ascii="" w:hAnsi="" w:eastAsia="" w:cs=""/>
                            <w:i w:val="0"/>
                            <w:strike w:val="0"/>
                            <w:color w:val="000000"/>
                            <w:sz w:val="22"/>
                            <w:u w:val="none"/>
                          </w:rPr>
                          <w:t>直接切片</w:t>
                        </w:r>
                        <w:r>
                          <w:rPr>
                            <w:rFonts w:hint="eastAsia" w:ascii="" w:hAnsi="" w:eastAsia="" w:cs=""/>
                            <w:i w:val="0"/>
                            <w:strike w:val="0"/>
                            <w:color w:val="000000"/>
                            <w:sz w:val="22"/>
                            <w:u w:val="none"/>
                          </w:rPr>
                          <w:t>等</w:t>
                        </w:r>
                        <w:r>
                          <w:rPr>
                            <w:rFonts w:ascii="" w:hAnsi="" w:eastAsia="" w:cs=""/>
                            <w:i w:val="0"/>
                            <w:strike w:val="0"/>
                            <w:color w:val="000000"/>
                            <w:sz w:val="22"/>
                            <w:u w:val="none"/>
                          </w:rPr>
                          <w:t>。</w:t>
                        </w:r>
                      </w:p>
                      <w:p>
                        <w:pPr>
                          <w:numPr/>
                          <w:pBdr/>
                          <w:snapToGrid w:val="1"/>
                          <w:spacing w:before="100" w:after="100" w:line="240"/>
                          <w:ind w:left="720" w:leftChars="0" w:right="0" w:hanging="360" w:hangingChars="0"/>
                          <w:jc w:val="both"/>
                          <w:rPr>
                            <w:rFonts w:hint="eastAsia" w:ascii="" w:hAnsi="" w:eastAsia="" w:cs=""/>
                            <w:b w:val="1"/>
                            <w:i w:val="0"/>
                            <w:strike w:val="0"/>
                            <w:color w:val="000000"/>
                            <w:sz w:val="22"/>
                            <w:u w:val="none"/>
                          </w:rPr>
                        </w:pPr>
                        <w:r>
                          <w:rPr>
                            <w:rFonts w:ascii="" w:hAnsi="" w:eastAsia="" w:cs=""/>
                            <w:b w:val="1"/>
                            <w:i w:val="0"/>
                            <w:strike w:val="0"/>
                            <w:color w:val="000000"/>
                            <w:sz w:val="22"/>
                            <w:u w:val="none"/>
                          </w:rPr>
                          <w:t>AI 使用</w:t>
                        </w:r>
                        <w:r>
                          <w:rPr>
                            <w:rFonts w:hint="eastAsia" w:ascii="" w:hAnsi="" w:eastAsia="" w:cs=""/>
                            <w:b w:val="1"/>
                            <w:i w:val="0"/>
                            <w:strike w:val="0"/>
                            <w:color w:val="000000"/>
                            <w:sz w:val="22"/>
                            <w:u w:val="none"/>
                          </w:rPr>
                          <w:t>规范</w:t>
                        </w:r>
                      </w:p>
                      <w:p>
                        <w:pPr>
                          <w:numPr/>
                          <w:pBdr/>
                          <w:snapToGrid w:val="1"/>
                          <w:spacing w:before="100" w:after="100" w:line="240"/>
                          <w:ind w:leftChars="200" w:right="0" w:firstLineChars="0"/>
                          <w:jc w:val="both"/>
                          <w:rPr>
                            <w:rFonts w:hint="eastAsia" w:ascii="" w:hAnsi="" w:eastAsia="" w:cs=""/>
                            <w:b w:val="0"/>
                            <w:i w:val="0"/>
                            <w:strike w:val="0"/>
                            <w:color w:val="000000"/>
                            <w:sz w:val="22"/>
                            <w:u w:val="none"/>
                          </w:rPr>
                        </w:pPr>
                        <w:r>
                          <w:rPr>
                            <w:rFonts w:hint="eastAsia" w:ascii="" w:hAnsi="" w:eastAsia="" w:cs=""/>
                            <w:b w:val="0"/>
                            <w:i w:val="0"/>
                            <w:strike w:val="0"/>
                            <w:color w:val="000000"/>
                            <w:sz w:val="22"/>
                            <w:u w:val="none"/>
                          </w:rPr>
                          <w:t>主办方</w:t>
                        </w:r>
                        <w:r>
                          <w:rPr>
                            <w:rFonts w:hint="eastAsia" w:ascii="" w:hAnsi="" w:eastAsia="" w:cs=""/>
                            <w:b w:val="0"/>
                            <w:i w:val="0"/>
                            <w:strike w:val="0"/>
                            <w:color w:val="000000"/>
                            <w:sz w:val="22"/>
                            <w:u w:val="none"/>
                          </w:rPr>
                          <w:t>不建议使用</w:t>
                        </w:r>
                        <w:r>
                          <w:rPr>
                            <w:rFonts w:hint="eastAsia" w:ascii="" w:hAnsi="" w:eastAsia="" w:cs=""/>
                            <w:b w:val="0"/>
                            <w:i w:val="0"/>
                            <w:strike w:val="0"/>
                            <w:color w:val="000000"/>
                            <w:sz w:val="22"/>
                            <w:u w:val="none"/>
                          </w:rPr>
                          <w:t>AI工具，</w:t>
                        </w:r>
                        <w:r>
                          <w:rPr>
                            <w:rFonts w:hint="eastAsia" w:ascii="" w:hAnsi="" w:eastAsia="" w:cs=""/>
                            <w:b w:val="0"/>
                            <w:i w:val="0"/>
                            <w:strike w:val="0"/>
                            <w:color w:val="C00000"/>
                            <w:sz w:val="22"/>
                            <w:u w:val="none"/>
                          </w:rPr>
                          <w:t>如非必要</w:t>
                        </w:r>
                        <w:r>
                          <w:rPr>
                            <w:rFonts w:hint="eastAsia" w:ascii="" w:hAnsi="" w:eastAsia="" w:cs=""/>
                            <w:b w:val="0"/>
                            <w:i w:val="0"/>
                            <w:strike w:val="0"/>
                            <w:color w:val="C00000"/>
                            <w:sz w:val="22"/>
                            <w:u w:val="none"/>
                          </w:rPr>
                          <w:t>，应尽量避免将AI用于作品创作</w:t>
                        </w:r>
                        <w:r>
                          <w:rPr>
                            <w:rFonts w:hint="eastAsia" w:ascii="" w:hAnsi="" w:eastAsia="" w:cs=""/>
                            <w:b w:val="0"/>
                            <w:i w:val="0"/>
                            <w:strike w:val="0"/>
                            <w:color w:val="000000"/>
                            <w:sz w:val="22"/>
                            <w:u w:val="none"/>
                          </w:rPr>
                          <w:t>。</w:t>
                        </w:r>
                      </w:p>
                      <w:p>
                        <w:pPr>
                          <w:numPr/>
                          <w:pBdr/>
                          <w:snapToGrid w:val="1"/>
                          <w:spacing w:before="100" w:after="100" w:line="240"/>
                          <w:ind w:leftChars="200" w:right="0" w:firstLineChars="0"/>
                          <w:jc w:val="both"/>
                          <w:rPr>
                            <w:rFonts w:ascii="" w:hAnsi="" w:eastAsia="" w:cs=""/>
                            <w:i w:val="0"/>
                            <w:strike w:val="0"/>
                            <w:color w:val="000000"/>
                            <w:sz w:val="22"/>
                            <w:u w:val="none"/>
                          </w:rPr>
                        </w:pPr>
                      </w:p>
                      <w:p>
                        <w:pPr>
                          <w:numPr/>
                          <w:pBdr/>
                          <w:snapToGrid w:val="1"/>
                          <w:spacing w:before="100" w:after="100" w:line="240"/>
                          <w:ind w:leftChars="200" w:right="0" w:firstLineChars="0"/>
                          <w:jc w:val="both"/>
                          <w:rPr>
                            <w:rFonts w:hint="eastAsia" w:ascii="" w:hAnsi="" w:eastAsia="" w:cs=""/>
                            <w:i w:val="0"/>
                            <w:strike w:val="0"/>
                            <w:color w:val="000000"/>
                            <w:sz w:val="22"/>
                            <w:u w:val="none"/>
                          </w:rPr>
                        </w:pPr>
                        <w:r>
                          <w:rPr>
                            <w:rFonts w:hint="eastAsia" w:ascii="" w:hAnsi="" w:eastAsia="" w:cs=""/>
                            <w:i w:val="0"/>
                            <w:strike w:val="0"/>
                            <w:color w:val="000000"/>
                            <w:sz w:val="22"/>
                            <w:u w:val="none"/>
                          </w:rPr>
                          <w:t>其中，</w:t>
                        </w:r>
                        <w:r>
                          <w:rPr>
                            <w:rFonts w:hint="eastAsia" w:ascii="" w:hAnsi="" w:eastAsia="" w:cs=""/>
                            <w:i w:val="0"/>
                            <w:strike w:val="0"/>
                            <w:color w:val="C00000"/>
                            <w:sz w:val="22"/>
                            <w:u w:val="none"/>
                          </w:rPr>
                          <w:t>对于</w:t>
                        </w:r>
                        <w:r>
                          <w:rPr>
                            <w:rFonts w:ascii="" w:hAnsi="" w:eastAsia="" w:cs=""/>
                            <w:i w:val="0"/>
                            <w:strike w:val="0"/>
                            <w:color w:val="C00000"/>
                            <w:sz w:val="22"/>
                            <w:u w:val="none"/>
                          </w:rPr>
                          <w:t>绘画、动画类</w:t>
                        </w:r>
                        <w:r>
                          <w:rPr>
                            <w:rFonts w:hint="eastAsia" w:ascii="" w:hAnsi="" w:eastAsia="" w:cs=""/>
                            <w:i w:val="0"/>
                            <w:strike w:val="0"/>
                            <w:color w:val="C00000"/>
                            <w:sz w:val="22"/>
                            <w:u w:val="none"/>
                          </w:rPr>
                          <w:t>的</w:t>
                        </w:r>
                        <w:r>
                          <w:rPr>
                            <w:rFonts w:ascii="" w:hAnsi="" w:eastAsia="" w:cs=""/>
                            <w:i w:val="0"/>
                            <w:strike w:val="0"/>
                            <w:color w:val="C00000"/>
                            <w:sz w:val="22"/>
                            <w:u w:val="none"/>
                          </w:rPr>
                          <w:t>稿件</w:t>
                        </w:r>
                        <w:r>
                          <w:rPr>
                            <w:rFonts w:hint="eastAsia" w:ascii="" w:hAnsi="" w:eastAsia="" w:cs=""/>
                            <w:i w:val="0"/>
                            <w:strike w:val="0"/>
                            <w:color w:val="C00000"/>
                            <w:sz w:val="22"/>
                            <w:u w:val="none"/>
                          </w:rPr>
                          <w:t>，主办方</w:t>
                        </w:r>
                        <w:r>
                          <w:rPr>
                            <w:rFonts w:hint="eastAsia" w:ascii="" w:hAnsi="" w:eastAsia="" w:cs=""/>
                            <w:i w:val="0"/>
                            <w:strike w:val="0"/>
                            <w:color w:val="C00000"/>
                            <w:sz w:val="22"/>
                            <w:u w:val="none"/>
                          </w:rPr>
                          <w:t>严格</w:t>
                        </w:r>
                        <w:r>
                          <w:rPr>
                            <w:rFonts w:hint="eastAsia" w:ascii="" w:hAnsi="" w:eastAsia="" w:cs=""/>
                            <w:i w:val="0"/>
                            <w:strike w:val="0"/>
                            <w:color w:val="C00000"/>
                            <w:sz w:val="22"/>
                            <w:u w:val="none"/>
                          </w:rPr>
                          <w:t>禁止</w:t>
                        </w:r>
                        <w:r>
                          <w:rPr>
                            <w:rFonts w:hint="eastAsia" w:ascii="" w:hAnsi="" w:eastAsia="" w:cs=""/>
                            <w:i w:val="0"/>
                            <w:strike w:val="0"/>
                            <w:color w:val="C00000"/>
                            <w:sz w:val="22"/>
                            <w:u w:val="none"/>
                          </w:rPr>
                          <w:t>在</w:t>
                        </w:r>
                        <w:r>
                          <w:rPr>
                            <w:rFonts w:ascii="" w:hAnsi="" w:eastAsia="" w:cs=""/>
                            <w:i w:val="0"/>
                            <w:strike w:val="0"/>
                            <w:color w:val="C00000"/>
                            <w:sz w:val="22"/>
                            <w:u w:val="none"/>
                          </w:rPr>
                          <w:t>制作</w:t>
                        </w:r>
                        <w:r>
                          <w:rPr>
                            <w:rFonts w:hint="eastAsia" w:ascii="" w:hAnsi="" w:eastAsia="" w:cs=""/>
                            <w:i w:val="0"/>
                            <w:strike w:val="0"/>
                            <w:color w:val="C00000"/>
                            <w:sz w:val="22"/>
                            <w:u w:val="none"/>
                          </w:rPr>
                          <w:t>过程中使用AI工具</w:t>
                        </w:r>
                        <w:r>
                          <w:rPr>
                            <w:rFonts w:ascii="" w:hAnsi="" w:eastAsia="" w:cs=""/>
                            <w:i w:val="0"/>
                            <w:strike w:val="0"/>
                            <w:color w:val="000000"/>
                            <w:sz w:val="22"/>
                            <w:u w:val="none"/>
                          </w:rPr>
                          <w:t>，</w:t>
                        </w:r>
                        <w:r>
                          <w:rPr>
                            <w:rFonts w:hint="eastAsia" w:ascii="" w:hAnsi="" w:eastAsia="" w:cs=""/>
                            <w:i w:val="0"/>
                            <w:strike w:val="0"/>
                            <w:color w:val="000000"/>
                            <w:sz w:val="22"/>
                            <w:u w:val="none"/>
                          </w:rPr>
                          <w:t>其他类型的稿件</w:t>
                        </w:r>
                        <w:r>
                          <w:rPr>
                            <w:rFonts w:ascii="" w:hAnsi="" w:eastAsia="" w:cs=""/>
                            <w:i w:val="0"/>
                            <w:strike w:val="0"/>
                            <w:color w:val="000000"/>
                            <w:sz w:val="22"/>
                            <w:u w:val="none"/>
                          </w:rPr>
                          <w:t>如</w:t>
                        </w:r>
                        <w:r>
                          <w:rPr>
                            <w:rFonts w:hint="eastAsia" w:ascii="" w:hAnsi="" w:eastAsia="" w:cs=""/>
                            <w:i w:val="0"/>
                            <w:strike w:val="0"/>
                            <w:color w:val="000000"/>
                            <w:sz w:val="22"/>
                            <w:u w:val="none"/>
                          </w:rPr>
                          <w:t>需</w:t>
                        </w:r>
                        <w:r>
                          <w:rPr>
                            <w:rFonts w:ascii="" w:hAnsi="" w:eastAsia="" w:cs=""/>
                            <w:i w:val="0"/>
                            <w:strike w:val="0"/>
                            <w:color w:val="000000"/>
                            <w:sz w:val="22"/>
                            <w:u w:val="none"/>
                          </w:rPr>
                          <w:t>使用</w:t>
                        </w:r>
                        <w:r>
                          <w:rPr>
                            <w:rFonts w:hint="eastAsia" w:ascii="" w:hAnsi="" w:eastAsia="" w:cs=""/>
                            <w:i w:val="0"/>
                            <w:strike w:val="0"/>
                            <w:color w:val="000000"/>
                            <w:sz w:val="22"/>
                            <w:u w:val="none"/>
                          </w:rPr>
                          <w:t>AI工具</w:t>
                        </w:r>
                        <w:r>
                          <w:rPr>
                            <w:rFonts w:hint="eastAsia" w:ascii="" w:hAnsi="" w:eastAsia="" w:cs=""/>
                            <w:i w:val="0"/>
                            <w:strike w:val="0"/>
                            <w:color w:val="000000"/>
                            <w:sz w:val="22"/>
                            <w:u w:val="none"/>
                          </w:rPr>
                          <w:t>，须</w:t>
                        </w:r>
                        <w:r>
                          <w:rPr>
                            <w:rFonts w:ascii="" w:hAnsi="" w:eastAsia="" w:cs=""/>
                            <w:i w:val="0"/>
                            <w:strike w:val="0"/>
                            <w:color w:val="000000"/>
                            <w:sz w:val="22"/>
                            <w:u w:val="none"/>
                          </w:rPr>
                          <w:t>在</w:t>
                        </w:r>
                        <w:r>
                          <w:rPr>
                            <w:rFonts w:hint="eastAsia" w:ascii="" w:hAnsi="" w:eastAsia="" w:cs=""/>
                            <w:i w:val="0"/>
                            <w:strike w:val="0"/>
                            <w:color w:val="000000"/>
                            <w:sz w:val="22"/>
                            <w:u w:val="none"/>
                          </w:rPr>
                          <w:t>立项</w:t>
                        </w:r>
                        <w:r>
                          <w:rPr>
                            <w:rFonts w:ascii="" w:hAnsi="" w:eastAsia="" w:cs=""/>
                            <w:i w:val="0"/>
                            <w:strike w:val="0"/>
                            <w:color w:val="000000"/>
                            <w:sz w:val="22"/>
                            <w:u w:val="none"/>
                          </w:rPr>
                          <w:t>申报</w:t>
                        </w:r>
                        <w:r>
                          <w:rPr>
                            <w:rFonts w:hint="eastAsia" w:ascii="" w:hAnsi="" w:eastAsia="" w:cs=""/>
                            <w:i w:val="0"/>
                            <w:strike w:val="0"/>
                            <w:color w:val="000000"/>
                            <w:sz w:val="22"/>
                            <w:u w:val="none"/>
                          </w:rPr>
                          <w:t>及稿件</w:t>
                        </w:r>
                        <w:r>
                          <w:rPr>
                            <w:rFonts w:ascii="" w:hAnsi="" w:eastAsia="" w:cs=""/>
                            <w:i w:val="0"/>
                            <w:strike w:val="0"/>
                            <w:color w:val="000000"/>
                            <w:sz w:val="22"/>
                            <w:u w:val="none"/>
                          </w:rPr>
                          <w:t>说明文档中</w:t>
                        </w:r>
                        <w:r>
                          <w:rPr>
                            <w:rFonts w:hint="eastAsia" w:ascii="" w:hAnsi="" w:eastAsia="" w:cs=""/>
                            <w:i w:val="0"/>
                            <w:strike w:val="0"/>
                            <w:color w:val="C00000"/>
                            <w:sz w:val="22"/>
                            <w:u w:val="none"/>
                          </w:rPr>
                          <w:t>明确</w:t>
                        </w:r>
                        <w:r>
                          <w:rPr>
                            <w:rFonts w:ascii="" w:hAnsi="" w:eastAsia="" w:cs=""/>
                            <w:i w:val="0"/>
                            <w:strike w:val="0"/>
                            <w:color w:val="C00000"/>
                            <w:sz w:val="22"/>
                            <w:u w:val="none"/>
                          </w:rPr>
                          <w:t>标注</w:t>
                        </w:r>
                        <w:r>
                          <w:rPr>
                            <w:rFonts w:hint="eastAsia" w:ascii="" w:hAnsi="" w:eastAsia="" w:cs=""/>
                            <w:i w:val="0"/>
                            <w:strike w:val="0"/>
                            <w:color w:val="C00000"/>
                            <w:sz w:val="22"/>
                            <w:u w:val="none"/>
                          </w:rPr>
                          <w:t>AI工具</w:t>
                        </w:r>
                        <w:r>
                          <w:rPr>
                            <w:rFonts w:hint="eastAsia" w:ascii="" w:hAnsi="" w:eastAsia="" w:cs=""/>
                            <w:i w:val="0"/>
                            <w:strike w:val="0"/>
                            <w:color w:val="C00000"/>
                            <w:sz w:val="22"/>
                            <w:u w:val="none"/>
                          </w:rPr>
                          <w:t>使用</w:t>
                        </w:r>
                        <w:r>
                          <w:rPr>
                            <w:rFonts w:ascii="" w:hAnsi="" w:eastAsia="" w:cs=""/>
                            <w:i w:val="0"/>
                            <w:strike w:val="0"/>
                            <w:color w:val="C00000"/>
                            <w:sz w:val="22"/>
                            <w:u w:val="none"/>
                          </w:rPr>
                          <w:t>范围</w:t>
                        </w:r>
                        <w:r>
                          <w:rPr>
                            <w:rFonts w:hint="eastAsia" w:ascii="" w:hAnsi="" w:eastAsia="" w:cs=""/>
                            <w:i w:val="0"/>
                            <w:strike w:val="0"/>
                            <w:color w:val="C00000"/>
                            <w:sz w:val="22"/>
                            <w:u w:val="none"/>
                          </w:rPr>
                          <w:t>及</w:t>
                        </w:r>
                        <w:r>
                          <w:rPr>
                            <w:rFonts w:ascii="" w:hAnsi="" w:eastAsia="" w:cs=""/>
                            <w:i w:val="0"/>
                            <w:strike w:val="0"/>
                            <w:color w:val="C00000"/>
                            <w:sz w:val="22"/>
                            <w:u w:val="none"/>
                          </w:rPr>
                          <w:t>参与</w:t>
                        </w:r>
                        <w:r>
                          <w:rPr>
                            <w:rFonts w:hint="eastAsia" w:ascii="" w:hAnsi="" w:eastAsia="" w:cs=""/>
                            <w:i w:val="0"/>
                            <w:strike w:val="0"/>
                            <w:color w:val="C00000"/>
                            <w:sz w:val="22"/>
                            <w:u w:val="none"/>
                          </w:rPr>
                          <w:t>环节</w:t>
                        </w:r>
                        <w:r>
                          <w:rPr>
                            <w:rFonts w:ascii="" w:hAnsi="" w:eastAsia="" w:cs=""/>
                            <w:i w:val="0"/>
                            <w:strike w:val="0"/>
                            <w:color w:val="000000"/>
                            <w:sz w:val="22"/>
                            <w:u w:val="none"/>
                          </w:rPr>
                          <w:t>，以便审核与后期处理</w:t>
                        </w:r>
                        <w:r>
                          <w:rPr>
                            <w:rFonts w:hint="eastAsia" w:ascii="" w:hAnsi="" w:eastAsia="" w:cs=""/>
                            <w:i w:val="0"/>
                            <w:strike w:val="0"/>
                            <w:color w:val="000000"/>
                            <w:sz w:val="22"/>
                            <w:u w:val="none"/>
                          </w:rPr>
                          <w:t>。</w:t>
                        </w:r>
                      </w:p>
                      <w:p>
                        <w:pPr>
                          <w:numPr/>
                          <w:pBdr/>
                          <w:snapToGrid w:val="1"/>
                          <w:spacing w:before="100" w:after="100" w:line="240"/>
                          <w:ind w:leftChars="200" w:right="0" w:firstLineChars="0"/>
                          <w:jc w:val="both"/>
                          <w:rPr>
                            <w:rFonts w:ascii="" w:hAnsi="" w:eastAsia="" w:cs=""/>
                            <w:i w:val="0"/>
                            <w:strike w:val="0"/>
                            <w:color w:val="000000"/>
                            <w:sz w:val="22"/>
                            <w:u w:val="none"/>
                          </w:rPr>
                        </w:pPr>
                      </w:p>
                      <w:p>
                        <w:pPr>
                          <w:numPr/>
                          <w:pBdr/>
                          <w:snapToGrid w:val="1"/>
                          <w:spacing w:before="100" w:after="100" w:line="240"/>
                          <w:ind w:leftChars="200" w:right="0" w:firstLineChars="0"/>
                          <w:jc w:val="both"/>
                          <w:rPr>
                            <w:rFonts w:ascii="" w:hAnsi="" w:eastAsia="" w:cs=""/>
                            <w:i w:val="0"/>
                            <w:strike w:val="0"/>
                            <w:color w:val="000000"/>
                            <w:sz w:val="22"/>
                            <w:u w:val="none"/>
                          </w:rPr>
                        </w:pPr>
                        <w:r>
                          <w:rPr>
                            <w:rFonts w:hint="eastAsia" w:ascii="" w:hAnsi="" w:eastAsia="" w:cs=""/>
                            <w:i w:val="0"/>
                            <w:strike w:val="0"/>
                            <w:color w:val="000000"/>
                            <w:sz w:val="22"/>
                            <w:u w:val="none"/>
                          </w:rPr>
                          <w:t>常见AI工具</w:t>
                        </w:r>
                        <w:r>
                          <w:rPr>
                            <w:rFonts w:hint="eastAsia" w:ascii="" w:hAnsi="" w:eastAsia="" w:cs=""/>
                            <w:i w:val="0"/>
                            <w:strike w:val="0"/>
                            <w:color w:val="000000"/>
                            <w:sz w:val="22"/>
                            <w:u w:val="none"/>
                          </w:rPr>
                          <w:t>的</w:t>
                        </w:r>
                        <w:r>
                          <w:rPr>
                            <w:rFonts w:hint="eastAsia" w:ascii="" w:hAnsi="" w:eastAsia="" w:cs=""/>
                            <w:i w:val="0"/>
                            <w:strike w:val="0"/>
                            <w:color w:val="000000"/>
                            <w:sz w:val="22"/>
                            <w:u w:val="none"/>
                          </w:rPr>
                          <w:t>使用规范</w:t>
                        </w:r>
                        <w:r>
                          <w:rPr>
                            <w:rFonts w:hint="eastAsia" w:ascii="" w:hAnsi="" w:eastAsia="" w:cs=""/>
                            <w:i w:val="0"/>
                            <w:strike w:val="0"/>
                            <w:color w:val="000000"/>
                            <w:sz w:val="22"/>
                            <w:u w:val="none"/>
                          </w:rPr>
                          <w:t>如下</w:t>
                        </w:r>
                        <w:r>
                          <w:rPr>
                            <w:rFonts w:hint="eastAsia" w:ascii="" w:hAnsi="" w:eastAsia="" w:cs=""/>
                            <w:i w:val="0"/>
                            <w:strike w:val="0"/>
                            <w:color w:val="000000"/>
                            <w:sz w:val="22"/>
                            <w:u w:val="none"/>
                          </w:rPr>
                          <w:t>，</w:t>
                        </w:r>
                        <w:r>
                          <w:rPr>
                            <w:rFonts w:ascii="" w:hAnsi="" w:eastAsia="" w:cs=""/>
                            <w:i w:val="0"/>
                            <w:strike w:val="0"/>
                            <w:color w:val="000000"/>
                            <w:sz w:val="22"/>
                            <w:u w:val="none"/>
                          </w:rPr>
                          <w:t>包括但不限于：</w:t>
                        </w:r>
                      </w:p>
                      <w:p>
                        <w:pPr>
                          <w:numPr/>
                          <w:pBdr/>
                          <w:snapToGrid w:val="1"/>
                          <w:spacing w:before="100" w:after="100" w:line="240"/>
                          <w:ind w:leftChars="200" w:right="0" w:firstLineChars="0"/>
                          <w:jc w:val="left"/>
                          <w:rPr>
                            <w:rFonts w:hint="eastAsia" w:ascii="" w:hAnsi="" w:eastAsia="" w:cs=""/>
                            <w:i w:val="0"/>
                            <w:strike w:val="0"/>
                            <w:color w:val="000000"/>
                            <w:sz w:val="22"/>
                            <w:u w:val="none"/>
                          </w:rPr>
                        </w:pPr>
                        <w:r>
                          <w:rPr>
                            <w:rFonts w:hint="eastAsia"/>
                          </w:rPr>
                          <w:t>●</w:t>
                        </w:r>
                        <w:r>
                          <w:rPr>
                            <w:rFonts w:hint="eastAsia" w:ascii="" w:hAnsi="" w:eastAsia="" w:cs=""/>
                            <w:i w:val="0"/>
                            <w:strike w:val="0"/>
                            <w:color w:val="000000"/>
                            <w:sz w:val="22"/>
                            <w:u w:val="none"/>
                          </w:rPr>
                          <w:t>AI补帧/降噪/插值</w:t>
                        </w:r>
                      </w:p>
                      <w:p>
                        <w:pPr>
                          <w:numPr/>
                          <w:pBdr/>
                          <w:snapToGrid w:val="1"/>
                          <w:spacing w:before="100" w:after="100" w:line="240"/>
                          <w:ind w:leftChars="200" w:right="0" w:firstLineChars="0"/>
                          <w:jc w:val="left"/>
                          <w:rPr>
                            <w:rFonts w:hint="eastAsia" w:ascii="" w:hAnsi="" w:eastAsia="" w:cs=""/>
                            <w:i w:val="0"/>
                            <w:strike w:val="0"/>
                            <w:color w:val="000000"/>
                            <w:sz w:val="22"/>
                            <w:u w:val="none"/>
                          </w:rPr>
                        </w:pPr>
                        <w:r>
                          <w:rPr>
                            <w:rFonts w:hint="eastAsia" w:ascii="" w:hAnsi="" w:eastAsia="" w:cs=""/>
                            <w:i w:val="0"/>
                            <w:strike w:val="0"/>
                            <w:color w:val="000000"/>
                            <w:sz w:val="22"/>
                            <w:u w:val="none"/>
                          </w:rPr>
                          <w:t>允许但</w:t>
                        </w:r>
                        <w:r>
                          <w:rPr>
                            <w:rFonts w:hint="eastAsia" w:ascii="" w:hAnsi="" w:eastAsia="" w:cs=""/>
                            <w:i w:val="0"/>
                            <w:strike w:val="0"/>
                            <w:color w:val="C00000"/>
                            <w:sz w:val="22"/>
                            <w:u w:val="none"/>
                          </w:rPr>
                          <w:t>不推荐</w:t>
                        </w:r>
                        <w:r>
                          <w:rPr>
                            <w:rFonts w:hint="eastAsia" w:ascii="" w:hAnsi="" w:eastAsia="" w:cs=""/>
                            <w:i w:val="0"/>
                            <w:strike w:val="0"/>
                            <w:color w:val="000000"/>
                            <w:sz w:val="22"/>
                            <w:u w:val="none"/>
                          </w:rPr>
                          <w:t>，请注明所用软件及处理片段的</w:t>
                        </w:r>
                        <w:r>
                          <w:rPr>
                            <w:rFonts w:ascii="" w:hAnsi="" w:eastAsia="" w:cs=""/>
                            <w:i w:val="0"/>
                            <w:strike w:val="0"/>
                            <w:color w:val="000000"/>
                            <w:sz w:val="22"/>
                            <w:u w:val="none"/>
                          </w:rPr>
                          <w:t>时间码区间</w:t>
                        </w:r>
                        <w:r>
                          <w:rPr>
                            <w:rFonts w:hint="eastAsia" w:ascii="" w:hAnsi="" w:eastAsia="" w:cs=""/>
                            <w:i w:val="0"/>
                            <w:strike w:val="0"/>
                            <w:color w:val="000000"/>
                            <w:sz w:val="22"/>
                            <w:u w:val="none"/>
                          </w:rPr>
                          <w:t>。</w:t>
                        </w:r>
                      </w:p>
                      <w:p>
                        <w:pPr>
                          <w:numPr/>
                          <w:pBdr/>
                          <w:snapToGrid w:val="1"/>
                          <w:spacing w:before="100" w:after="100" w:line="240"/>
                          <w:ind w:leftChars="200" w:right="0" w:firstLineChars="0"/>
                          <w:jc w:val="left"/>
                          <w:rPr>
                            <w:rFonts w:ascii="" w:hAnsi="" w:eastAsia="" w:cs=""/>
                            <w:i w:val="0"/>
                            <w:strike w:val="0"/>
                            <w:color w:val="000000"/>
                            <w:sz w:val="22"/>
                            <w:u w:val="none"/>
                          </w:rPr>
                        </w:pPr>
                        <w:r>
                          <w:rPr>
                            <w:rFonts w:hint="eastAsia"/>
                          </w:rPr>
                          <w:t>●</w:t>
                        </w:r>
                        <w:r>
                          <w:rPr>
                            <w:rFonts w:ascii="" w:hAnsi="" w:eastAsia="" w:cs=""/>
                            <w:i w:val="0"/>
                            <w:strike w:val="0"/>
                            <w:color w:val="000000"/>
                            <w:sz w:val="22"/>
                            <w:u w:val="none"/>
                          </w:rPr>
                          <w:t>AI动画/绘图/参考</w:t>
                        </w:r>
                      </w:p>
                      <w:p>
                        <w:pPr>
                          <w:numPr/>
                          <w:pBdr>
                            <w:bottom/>
                          </w:pBdr>
                          <w:snapToGrid w:val="1"/>
                          <w:spacing w:before="100" w:after="100" w:line="240"/>
                          <w:ind w:leftChars="200" w:right="0" w:firstLineChars="0"/>
                          <w:jc w:val="left"/>
                          <w:rPr>
                            <w:rFonts w:hint="eastAsia" w:ascii="" w:hAnsi="" w:eastAsia="" w:cs=""/>
                            <w:i w:val="0"/>
                            <w:strike w:val="0"/>
                            <w:color w:val="000000"/>
                            <w:sz w:val="22"/>
                            <w:u w:val="none"/>
                          </w:rPr>
                        </w:pPr>
                        <w:r>
                          <w:rPr>
                            <w:rFonts w:hint="eastAsia" w:ascii="" w:hAnsi="" w:eastAsia="" w:cs=""/>
                            <w:i w:val="0"/>
                            <w:strike w:val="0"/>
                            <w:color w:val="000000"/>
                            <w:sz w:val="22"/>
                            <w:u w:val="none"/>
                          </w:rPr>
                          <w:t>无论是直接生成绘画</w:t>
                        </w:r>
                        <w:r>
                          <w:rPr>
                            <w:rFonts w:hint="eastAsia" w:ascii="" w:hAnsi="" w:eastAsia="" w:cs=""/>
                            <w:i w:val="0"/>
                            <w:strike w:val="0"/>
                            <w:color w:val="000000"/>
                            <w:sz w:val="22"/>
                            <w:u w:val="none"/>
                          </w:rPr>
                          <w:t>还是仅</w:t>
                        </w:r>
                        <w:r>
                          <w:rPr>
                            <w:rFonts w:hint="eastAsia" w:ascii="" w:hAnsi="" w:eastAsia="" w:cs=""/>
                            <w:i w:val="0"/>
                            <w:strike w:val="0"/>
                            <w:color w:val="000000"/>
                            <w:sz w:val="22"/>
                            <w:u w:val="none"/>
                          </w:rPr>
                          <w:t>是</w:t>
                        </w:r>
                        <w:r>
                          <w:rPr>
                            <w:rFonts w:hint="eastAsia" w:ascii="" w:hAnsi="" w:eastAsia="" w:cs=""/>
                            <w:i w:val="0"/>
                            <w:strike w:val="0"/>
                            <w:color w:val="000000"/>
                            <w:sz w:val="22"/>
                            <w:u w:val="none"/>
                          </w:rPr>
                          <w:t>作为</w:t>
                        </w:r>
                        <w:r>
                          <w:rPr>
                            <w:rFonts w:ascii="" w:hAnsi="" w:eastAsia="" w:cs=""/>
                            <w:i w:val="0"/>
                            <w:strike w:val="0"/>
                            <w:color w:val="000000"/>
                            <w:sz w:val="22"/>
                            <w:u w:val="none"/>
                          </w:rPr>
                          <w:t>草稿</w:t>
                        </w:r>
                        <w:r>
                          <w:rPr>
                            <w:rFonts w:hint="eastAsia" w:ascii="" w:hAnsi="" w:eastAsia="" w:cs=""/>
                            <w:i w:val="0"/>
                            <w:strike w:val="0"/>
                            <w:color w:val="000000"/>
                            <w:sz w:val="22"/>
                            <w:u w:val="none"/>
                          </w:rPr>
                          <w:t>、</w:t>
                        </w:r>
                        <w:r>
                          <w:rPr>
                            <w:rFonts w:ascii="" w:hAnsi="" w:eastAsia="" w:cs=""/>
                            <w:i w:val="0"/>
                            <w:strike w:val="0"/>
                            <w:color w:val="000000"/>
                            <w:sz w:val="22"/>
                            <w:u w:val="none"/>
                          </w:rPr>
                          <w:t>分镜</w:t>
                        </w:r>
                        <w:r>
                          <w:rPr>
                            <w:rFonts w:hint="eastAsia" w:ascii="" w:hAnsi="" w:eastAsia="" w:cs=""/>
                            <w:i w:val="0"/>
                            <w:strike w:val="0"/>
                            <w:color w:val="000000"/>
                            <w:sz w:val="22"/>
                            <w:u w:val="none"/>
                          </w:rPr>
                          <w:t>的辅助</w:t>
                        </w:r>
                        <w:r>
                          <w:rPr>
                            <w:rFonts w:ascii="" w:hAnsi="" w:eastAsia="" w:cs=""/>
                            <w:i w:val="0"/>
                            <w:strike w:val="0"/>
                            <w:color w:val="000000"/>
                            <w:sz w:val="22"/>
                            <w:u w:val="none"/>
                          </w:rPr>
                          <w:t>参考</w:t>
                        </w:r>
                        <w:r>
                          <w:rPr>
                            <w:rFonts w:hint="eastAsia" w:ascii="" w:hAnsi="" w:eastAsia="" w:cs=""/>
                            <w:i w:val="0"/>
                            <w:strike w:val="0"/>
                            <w:color w:val="000000"/>
                            <w:sz w:val="22"/>
                            <w:u w:val="none"/>
                          </w:rPr>
                          <w:t>，</w:t>
                        </w:r>
                        <w:r>
                          <w:rPr>
                            <w:rFonts w:hint="eastAsia" w:ascii="" w:hAnsi="" w:eastAsia="" w:cs=""/>
                            <w:i w:val="0"/>
                            <w:strike w:val="0"/>
                            <w:color w:val="C00000"/>
                            <w:sz w:val="22"/>
                            <w:u w:val="none"/>
                          </w:rPr>
                          <w:t>一律禁止使用</w:t>
                        </w:r>
                        <w:r>
                          <w:rPr>
                            <w:rFonts w:hint="eastAsia" w:ascii="" w:hAnsi="" w:eastAsia="" w:cs=""/>
                            <w:i w:val="0"/>
                            <w:strike w:val="0"/>
                            <w:color w:val="000000"/>
                            <w:sz w:val="22"/>
                            <w:u w:val="none"/>
                          </w:rPr>
                          <w:t>。</w:t>
                        </w:r>
                      </w:p>
                      <w:p>
                        <w:pPr>
                          <w:numPr/>
                          <w:pBdr/>
                          <w:snapToGrid w:val="1"/>
                          <w:spacing w:before="100" w:after="100" w:line="240"/>
                          <w:ind w:leftChars="200" w:right="0" w:firstLineChars="0"/>
                          <w:jc w:val="both"/>
                          <w:rPr>
                            <w:rFonts w:ascii="" w:hAnsi="" w:eastAsia="" w:cs=""/>
                            <w:i w:val="0"/>
                            <w:strike w:val="0"/>
                            <w:color w:val="000000"/>
                            <w:sz w:val="22"/>
                            <w:u w:val="none"/>
                          </w:rPr>
                        </w:pPr>
                        <w:r>
                          <w:rPr>
                            <w:rFonts w:hint="eastAsia"/>
                          </w:rPr>
                          <w:t>●</w:t>
                        </w:r>
                        <w:r>
                          <w:rPr>
                            <w:rFonts w:ascii="" w:hAnsi="" w:eastAsia="" w:cs=""/>
                            <w:i w:val="0"/>
                            <w:strike w:val="0"/>
                            <w:color w:val="000000"/>
                            <w:sz w:val="22"/>
                            <w:u w:val="none"/>
                          </w:rPr>
                          <w:t>AI</w:t>
                        </w:r>
                        <w:r>
                          <w:rPr>
                            <w:rFonts w:hint="eastAsia" w:ascii="" w:hAnsi="" w:eastAsia="" w:cs=""/>
                            <w:i w:val="0"/>
                            <w:strike w:val="0"/>
                            <w:color w:val="000000"/>
                            <w:sz w:val="22"/>
                            <w:u w:val="none"/>
                          </w:rPr>
                          <w:t>配</w:t>
                        </w:r>
                        <w:r>
                          <w:rPr>
                            <w:rFonts w:ascii="" w:hAnsi="" w:eastAsia="" w:cs=""/>
                            <w:i w:val="0"/>
                            <w:strike w:val="0"/>
                            <w:color w:val="000000"/>
                            <w:sz w:val="22"/>
                            <w:u w:val="none"/>
                          </w:rPr>
                          <w:t>音/翻唱</w:t>
                        </w:r>
                      </w:p>
                      <w:p>
                        <w:pPr>
                          <w:numPr/>
                          <w:pBdr/>
                          <w:snapToGrid w:val="1"/>
                          <w:spacing w:before="100" w:after="100" w:line="240"/>
                          <w:ind w:leftChars="200" w:right="0" w:firstLineChars="0"/>
                          <w:jc w:val="both"/>
                          <w:rPr>
                            <w:rFonts w:ascii="" w:hAnsi="" w:eastAsia="" w:cs=""/>
                            <w:i w:val="0"/>
                            <w:strike w:val="0"/>
                            <w:color w:val="000000"/>
                            <w:sz w:val="22"/>
                            <w:u w:val="none"/>
                          </w:rPr>
                        </w:pPr>
                        <w:r>
                          <w:rPr>
                            <w:rFonts w:hint="eastAsia" w:ascii="" w:hAnsi="" w:eastAsia="" w:cs=""/>
                            <w:i w:val="0"/>
                            <w:strike w:val="0"/>
                            <w:color w:val="000000"/>
                            <w:sz w:val="22"/>
                            <w:u w:val="none"/>
                          </w:rPr>
                          <w:t>允许，尽量</w:t>
                        </w:r>
                        <w:r>
                          <w:rPr>
                            <w:rFonts w:ascii="" w:hAnsi="" w:eastAsia="" w:cs=""/>
                            <w:i w:val="0"/>
                            <w:strike w:val="0"/>
                            <w:color w:val="000000"/>
                            <w:sz w:val="22"/>
                            <w:u w:val="none"/>
                          </w:rPr>
                          <w:t>保证</w:t>
                        </w:r>
                        <w:r>
                          <w:rPr>
                            <w:rFonts w:hint="eastAsia" w:ascii="" w:hAnsi="" w:eastAsia="" w:cs=""/>
                            <w:i w:val="0"/>
                            <w:strike w:val="0"/>
                            <w:color w:val="000000"/>
                            <w:sz w:val="22"/>
                            <w:u w:val="none"/>
                          </w:rPr>
                          <w:t>听觉效果自然流畅即可。</w:t>
                        </w:r>
                      </w:p>
                      <w:p>
                        <w:pPr>
                          <w:numPr/>
                          <w:pBdr/>
                          <w:snapToGrid w:val="1"/>
                          <w:spacing w:before="100" w:after="100" w:line="240"/>
                          <w:ind w:leftChars="200" w:right="0" w:firstLineChars="0"/>
                          <w:jc w:val="both"/>
                          <w:rPr>
                            <w:rFonts w:ascii="" w:hAnsi="" w:eastAsia="" w:cs=""/>
                            <w:i w:val="0"/>
                            <w:strike w:val="0"/>
                            <w:color w:val="000000"/>
                            <w:sz w:val="22"/>
                            <w:u w:val="none"/>
                          </w:rPr>
                        </w:pPr>
                        <w:r>
                          <w:rPr>
                            <w:rFonts w:hint="eastAsia"/>
                          </w:rPr>
                          <w:t>●</w:t>
                        </w:r>
                        <w:r>
                          <w:rPr>
                            <w:rFonts w:ascii="" w:hAnsi="" w:eastAsia="" w:cs=""/>
                            <w:i w:val="0"/>
                            <w:strike w:val="0"/>
                            <w:color w:val="000000"/>
                            <w:sz w:val="22"/>
                            <w:u w:val="none"/>
                          </w:rPr>
                          <w:t>AI完全生成画面/整段</w:t>
                        </w:r>
                      </w:p>
                      <w:p>
                        <w:pPr>
                          <w:numPr/>
                          <w:pBdr>
                            <w:bottom/>
                          </w:pBdr>
                          <w:snapToGrid w:val="1"/>
                          <w:spacing w:before="100" w:after="100" w:line="240"/>
                          <w:ind w:leftChars="200" w:right="0" w:firstLineChars="0"/>
                          <w:jc w:val="both"/>
                          <w:rPr>
                            <w:rFonts w:ascii="" w:hAnsi="" w:eastAsia="" w:cs=""/>
                            <w:i w:val="0"/>
                            <w:strike w:val="0"/>
                            <w:color w:val="000000"/>
                            <w:sz w:val="22"/>
                            <w:u w:val="none"/>
                          </w:rPr>
                        </w:pPr>
                        <w:r>
                          <w:rPr>
                            <w:rFonts w:hint="eastAsia" w:ascii="" w:hAnsi="" w:eastAsia="" w:cs=""/>
                            <w:i w:val="0"/>
                            <w:strike w:val="0"/>
                            <w:color w:val="C00000"/>
                            <w:sz w:val="22"/>
                            <w:u w:val="none"/>
                          </w:rPr>
                          <w:t>禁止使用</w:t>
                        </w:r>
                        <w:r>
                          <w:rPr>
                            <w:rFonts w:hint="eastAsia" w:ascii="" w:hAnsi="" w:eastAsia="" w:cs=""/>
                            <w:i w:val="0"/>
                            <w:strike w:val="0"/>
                            <w:color w:val="000000"/>
                            <w:sz w:val="22"/>
                            <w:u w:val="none"/>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pBdr>
          <w:bottom/>
        </w:pBdr>
        <w:ind w:left="0"/>
        <w:rPr/>
      </w:pPr>
      <w:r>
        <w:rPr/>
        <w:t>氛围与主</w:t>
      </w:r>
      <w:r>
        <w:rPr>
          <w:rFonts w:hint="eastAsia"/>
        </w:rPr>
        <w:t>题</w:t>
      </w:r>
    </w:p>
    <w:p>
      <w:pPr>
        <w:rPr/>
      </w:pPr>
      <w:r>
        <w:rPr/>
        <w:drawing>
          <wp:inline distT="0" distB="0" distL="0" distR="0">
            <wp:extent cx="5274310" cy="5274310"/>
            <wp:effectExtent l="0" t="0" r="0" b="0"/>
            <wp:docPr id="6" name="文本框 27c91s"/>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snapToGrid w:val="1"/>
                          <w:spacing w:before="100" w:after="100" w:line="240"/>
                          <w:ind w:left="720" w:leftChars="0" w:right="0" w:hanging="360" w:hangingChars="0"/>
                          <w:jc w:val="both"/>
                          <w:rPr>
                            <w:rFonts w:hint="eastAsia" w:ascii="" w:hAnsi="" w:eastAsia="" w:cs=""/>
                            <w:b w:val="1"/>
                            <w:i w:val="0"/>
                            <w:strike w:val="0"/>
                            <w:color w:val="000000"/>
                            <w:sz w:val="22"/>
                            <w:u w:val="none"/>
                          </w:rPr>
                        </w:pPr>
                        <w:r>
                          <w:rPr>
                            <w:rFonts w:hint="eastAsia" w:ascii="" w:hAnsi="" w:eastAsia="" w:cs=""/>
                            <w:b w:val="1"/>
                            <w:i w:val="0"/>
                            <w:strike w:val="0"/>
                            <w:color w:val="000000"/>
                            <w:sz w:val="22"/>
                            <w:u w:val="none"/>
                          </w:rPr>
                          <w:t>主题契合度</w:t>
                        </w:r>
                      </w:p>
                      <w:p>
                        <w:pPr>
                          <w:numPr/>
                          <w:pBdr>
                            <w:bottom/>
                          </w:pBdr>
                          <w:snapToGrid w:val="1"/>
                          <w:spacing w:before="100" w:after="100" w:line="240"/>
                          <w:ind w:leftChars="200" w:right="0" w:firstLineChars="0"/>
                          <w:jc w:val="both"/>
                          <w:rPr>
                            <w:rFonts w:hint="eastAsia" w:ascii="" w:hAnsi="" w:eastAsia="" w:cs=""/>
                            <w:b w:val="0"/>
                            <w:i w:val="0"/>
                            <w:strike w:val="0"/>
                            <w:color w:val="000000"/>
                            <w:sz w:val="22"/>
                            <w:u w:val="none"/>
                          </w:rPr>
                        </w:pPr>
                        <w:r>
                          <w:rPr>
                            <w:rFonts w:hint="eastAsia" w:ascii="" w:hAnsi="" w:eastAsia="" w:cs=""/>
                            <w:i w:val="0"/>
                            <w:strike w:val="0"/>
                            <w:color w:val="000000"/>
                            <w:sz w:val="22"/>
                            <w:u w:val="none"/>
                          </w:rPr>
                          <w:t>保证作品</w:t>
                        </w:r>
                        <w:r>
                          <w:rPr>
                            <w:rFonts w:ascii="" w:hAnsi="" w:eastAsia="" w:cs=""/>
                            <w:i w:val="0"/>
                            <w:strike w:val="0"/>
                            <w:color w:val="C00000"/>
                            <w:sz w:val="22"/>
                            <w:u w:val="none"/>
                          </w:rPr>
                          <w:t>与“环牛圈”及相关文化</w:t>
                        </w:r>
                        <w:r>
                          <w:rPr>
                            <w:rFonts w:hint="eastAsia" w:ascii="" w:hAnsi="" w:eastAsia="" w:cs=""/>
                            <w:i w:val="0"/>
                            <w:strike w:val="0"/>
                            <w:color w:val="C00000"/>
                            <w:sz w:val="22"/>
                            <w:u w:val="none"/>
                          </w:rPr>
                          <w:t>相关</w:t>
                        </w:r>
                        <w:r>
                          <w:rPr>
                            <w:rFonts w:hint="eastAsia" w:ascii="" w:hAnsi="" w:eastAsia="" w:cs=""/>
                            <w:i w:val="0"/>
                            <w:strike w:val="0"/>
                            <w:color w:val="000000"/>
                            <w:sz w:val="22"/>
                            <w:u w:val="none"/>
                          </w:rPr>
                          <w:t>即可，不需要和生日会主题强相关</w:t>
                        </w:r>
                        <w:r>
                          <w:rPr>
                            <w:rFonts w:hint="eastAsia" w:ascii="" w:hAnsi="" w:eastAsia="" w:cs=""/>
                            <w:b w:val="0"/>
                            <w:i w:val="0"/>
                            <w:strike w:val="0"/>
                            <w:color w:val="000000"/>
                            <w:sz w:val="22"/>
                            <w:u w:val="none"/>
                          </w:rPr>
                          <w:t>。</w:t>
                        </w:r>
                      </w:p>
                      <w:p>
                        <w:pPr>
                          <w:numPr/>
                          <w:pBdr/>
                          <w:snapToGrid w:val="1"/>
                          <w:spacing w:before="100" w:after="100" w:line="240"/>
                          <w:ind w:left="720" w:leftChars="0" w:right="0" w:hanging="360" w:hangingChars="0"/>
                          <w:jc w:val="both"/>
                          <w:rPr>
                            <w:rFonts w:hint="eastAsia" w:ascii="" w:hAnsi="" w:eastAsia="" w:cs=""/>
                            <w:b w:val="1"/>
                            <w:i w:val="0"/>
                            <w:strike w:val="0"/>
                            <w:color w:val="000000"/>
                            <w:sz w:val="22"/>
                            <w:u w:val="none"/>
                          </w:rPr>
                        </w:pPr>
                        <w:r>
                          <w:rPr>
                            <w:rFonts w:hint="eastAsia" w:ascii="" w:hAnsi="" w:eastAsia="" w:cs=""/>
                            <w:b w:val="1"/>
                            <w:i w:val="0"/>
                            <w:strike w:val="0"/>
                            <w:color w:val="000000"/>
                            <w:sz w:val="22"/>
                            <w:u w:val="none"/>
                          </w:rPr>
                          <w:t>内容合规</w:t>
                        </w:r>
                      </w:p>
                      <w:p>
                        <w:pPr>
                          <w:numPr/>
                          <w:pBdr/>
                          <w:snapToGrid w:val="1"/>
                          <w:spacing w:before="100" w:after="100" w:line="240"/>
                          <w:ind w:leftChars="200" w:right="0" w:firstLineChars="0"/>
                          <w:jc w:val="both"/>
                          <w:rPr>
                            <w:rFonts w:hint="eastAsia" w:ascii="" w:hAnsi="" w:eastAsia="" w:cs=""/>
                            <w:b w:val="0"/>
                            <w:i w:val="0"/>
                            <w:strike w:val="0"/>
                            <w:color w:val="000000"/>
                            <w:sz w:val="22"/>
                            <w:u w:val="none"/>
                          </w:rPr>
                        </w:pPr>
                        <w:r>
                          <w:rPr>
                            <w:rFonts w:hint="eastAsia" w:ascii="" w:hAnsi="" w:eastAsia="" w:cs=""/>
                            <w:b w:val="0"/>
                            <w:color w:val="0D0D0D"/>
                            <w:sz w:val="22"/>
                          </w:rPr>
                          <w:t>稿件</w:t>
                        </w:r>
                        <w:r>
                          <w:rPr>
                            <w:rFonts w:hint="eastAsia" w:ascii="" w:hAnsi="" w:eastAsia="" w:cs=""/>
                            <w:color w:val="C00000"/>
                            <w:sz w:val="22"/>
                          </w:rPr>
                          <w:t>需符合</w:t>
                        </w:r>
                        <w:r>
                          <w:rPr>
                            <w:rFonts w:ascii="" w:hAnsi="" w:eastAsia="" w:cs=""/>
                            <w:i w:val="0"/>
                            <w:strike w:val="0"/>
                            <w:color w:val="C00000"/>
                            <w:spacing w:val="0"/>
                            <w:sz w:val="22"/>
                            <w:u w:val="none"/>
                          </w:rPr>
                          <w:t>法律法规</w:t>
                        </w:r>
                        <w:r>
                          <w:rPr>
                            <w:rFonts w:ascii="" w:hAnsi="" w:eastAsia="" w:cs=""/>
                            <w:i w:val="0"/>
                            <w:strike w:val="0"/>
                            <w:color w:val="0D0D0D"/>
                            <w:spacing w:val="0"/>
                            <w:sz w:val="22"/>
                            <w:u w:val="none"/>
                          </w:rPr>
                          <w:t>，不</w:t>
                        </w:r>
                        <w:r>
                          <w:rPr>
                            <w:rFonts w:hint="eastAsia" w:ascii="" w:hAnsi="" w:eastAsia="" w:cs=""/>
                            <w:i w:val="0"/>
                            <w:strike w:val="0"/>
                            <w:color w:val="0D0D0D"/>
                            <w:spacing w:val="0"/>
                            <w:sz w:val="22"/>
                            <w:u w:val="none"/>
                          </w:rPr>
                          <w:t>得</w:t>
                        </w:r>
                        <w:r>
                          <w:rPr>
                            <w:rFonts w:ascii="" w:hAnsi="" w:eastAsia="" w:cs=""/>
                            <w:i w:val="0"/>
                            <w:strike w:val="0"/>
                            <w:color w:val="0D0D0D"/>
                            <w:spacing w:val="0"/>
                            <w:sz w:val="22"/>
                            <w:u w:val="none"/>
                          </w:rPr>
                          <w:t>包含引战</w:t>
                        </w:r>
                        <w:r>
                          <w:rPr>
                            <w:rFonts w:hint="eastAsia" w:ascii="" w:hAnsi="" w:eastAsia="" w:cs=""/>
                            <w:i w:val="0"/>
                            <w:strike w:val="0"/>
                            <w:color w:val="0D0D0D"/>
                            <w:spacing w:val="0"/>
                            <w:sz w:val="22"/>
                            <w:u w:val="none"/>
                          </w:rPr>
                          <w:t>、</w:t>
                        </w:r>
                        <w:r>
                          <w:rPr>
                            <w:rFonts w:ascii="" w:hAnsi="" w:eastAsia="" w:cs=""/>
                            <w:i w:val="0"/>
                            <w:strike w:val="0"/>
                            <w:color w:val="0D0D0D"/>
                            <w:spacing w:val="0"/>
                            <w:sz w:val="22"/>
                            <w:u w:val="none"/>
                          </w:rPr>
                          <w:t>不良引导</w:t>
                        </w:r>
                        <w:r>
                          <w:rPr>
                            <w:rFonts w:hint="eastAsia" w:ascii="" w:hAnsi="" w:eastAsia="" w:cs=""/>
                            <w:i w:val="0"/>
                            <w:strike w:val="0"/>
                            <w:color w:val="0D0D0D"/>
                            <w:spacing w:val="0"/>
                            <w:sz w:val="22"/>
                            <w:u w:val="none"/>
                          </w:rPr>
                          <w:t>、</w:t>
                        </w:r>
                        <w:r>
                          <w:rPr>
                            <w:rFonts w:ascii="" w:hAnsi="" w:eastAsia="" w:cs=""/>
                            <w:i w:val="0"/>
                            <w:strike w:val="0"/>
                            <w:color w:val="0D0D0D"/>
                            <w:spacing w:val="0"/>
                            <w:sz w:val="22"/>
                            <w:u w:val="none"/>
                          </w:rPr>
                          <w:t>过激言论</w:t>
                        </w:r>
                        <w:r>
                          <w:rPr>
                            <w:rFonts w:hint="eastAsia" w:ascii="" w:hAnsi="" w:eastAsia="" w:cs=""/>
                            <w:i w:val="0"/>
                            <w:strike w:val="0"/>
                            <w:color w:val="0D0D0D"/>
                            <w:spacing w:val="0"/>
                            <w:sz w:val="22"/>
                            <w:u w:val="none"/>
                          </w:rPr>
                          <w:t>，也不得出现对民族、文化、宗教的贬低抹黑等内容</w:t>
                        </w:r>
                        <w:r>
                          <w:rPr>
                            <w:rFonts w:hint="eastAsia" w:ascii="" w:hAnsi="" w:eastAsia="" w:cs=""/>
                            <w:b w:val="0"/>
                            <w:i w:val="0"/>
                            <w:strike w:val="0"/>
                            <w:color w:val="000000"/>
                            <w:sz w:val="22"/>
                            <w:u w:val="none"/>
                          </w:rPr>
                          <w:t>。</w:t>
                        </w:r>
                      </w:p>
                      <w:p>
                        <w:pPr>
                          <w:numPr/>
                          <w:pBdr/>
                          <w:snapToGrid w:val="1"/>
                          <w:spacing w:before="100" w:after="100" w:line="240"/>
                          <w:ind w:left="720" w:leftChars="0" w:right="0" w:hanging="360" w:hangingChars="0"/>
                          <w:jc w:val="both"/>
                          <w:rPr>
                            <w:rFonts w:hint="eastAsia" w:ascii="" w:hAnsi="" w:eastAsia="" w:cs=""/>
                            <w:b w:val="1"/>
                            <w:i w:val="0"/>
                            <w:strike w:val="0"/>
                            <w:color w:val="000000"/>
                            <w:sz w:val="22"/>
                            <w:u w:val="none"/>
                          </w:rPr>
                        </w:pPr>
                        <w:r>
                          <w:rPr>
                            <w:rFonts w:hint="eastAsia" w:ascii="" w:hAnsi="" w:eastAsia="" w:cs=""/>
                            <w:b w:val="1"/>
                            <w:i w:val="0"/>
                            <w:strike w:val="0"/>
                            <w:color w:val="000000"/>
                            <w:sz w:val="22"/>
                            <w:u w:val="none"/>
                          </w:rPr>
                          <w:t>调性引导</w:t>
                        </w:r>
                      </w:p>
                      <w:p>
                        <w:pPr>
                          <w:numPr/>
                          <w:pBdr/>
                          <w:snapToGrid w:val="1"/>
                          <w:spacing w:before="100" w:after="100" w:line="240"/>
                          <w:ind w:leftChars="200" w:right="0" w:firstLineChars="0"/>
                          <w:jc w:val="both"/>
                          <w:rPr>
                            <w:rFonts w:hint="eastAsia" w:ascii="" w:hAnsi="" w:eastAsia="" w:cs=""/>
                            <w:b w:val="0"/>
                            <w:i w:val="0"/>
                            <w:strike w:val="0"/>
                            <w:color w:val="000000"/>
                            <w:sz w:val="22"/>
                            <w:u w:val="none"/>
                          </w:rPr>
                        </w:pPr>
                        <w:r>
                          <w:rPr>
                            <w:rFonts w:hint="eastAsia" w:ascii="" w:hAnsi="" w:eastAsia="" w:cs=""/>
                            <w:b w:val="0"/>
                            <w:i w:val="0"/>
                            <w:strike w:val="0"/>
                            <w:color w:val="0D0D0D"/>
                            <w:sz w:val="22"/>
                            <w:u w:val="none"/>
                          </w:rPr>
                          <w:t>请</w:t>
                        </w:r>
                        <w:r>
                          <w:rPr>
                            <w:rFonts w:ascii="" w:hAnsi="" w:eastAsia="" w:cs=""/>
                            <w:i w:val="0"/>
                            <w:strike w:val="0"/>
                            <w:color w:val="0D0D0D"/>
                            <w:sz w:val="22"/>
                            <w:u w:val="none"/>
                          </w:rPr>
                          <w:t>注意自身作品氛围，</w:t>
                        </w:r>
                        <w:r>
                          <w:rPr>
                            <w:rFonts w:ascii="" w:hAnsi="" w:eastAsia="" w:cs=""/>
                            <w:b w:val="0"/>
                            <w:i w:val="0"/>
                            <w:strike w:val="0"/>
                            <w:color w:val="C00000"/>
                            <w:sz w:val="22"/>
                            <w:u w:val="none"/>
                          </w:rPr>
                          <w:t>避免</w:t>
                        </w:r>
                        <w:r>
                          <w:rPr>
                            <w:rFonts w:ascii="" w:hAnsi="" w:eastAsia="" w:cs=""/>
                            <w:i w:val="0"/>
                            <w:strike w:val="0"/>
                            <w:color w:val="C00000"/>
                            <w:sz w:val="22"/>
                            <w:u w:val="none"/>
                          </w:rPr>
                          <w:t>使用恐怖、抑郁、血腥、暴力、猎</w:t>
                        </w:r>
                        <w:r>
                          <w:rPr>
                            <w:rFonts w:hint="eastAsia" w:ascii="" w:hAnsi="" w:eastAsia="" w:cs=""/>
                            <w:i w:val="0"/>
                            <w:strike w:val="0"/>
                            <w:color w:val="C00000"/>
                            <w:sz w:val="22"/>
                            <w:u w:val="none"/>
                          </w:rPr>
                          <w:t>奇、政治、低俗及ARG相关</w:t>
                        </w:r>
                        <w:r>
                          <w:rPr>
                            <w:rFonts w:hint="eastAsia" w:ascii="" w:hAnsi="" w:eastAsia="" w:cs=""/>
                            <w:i w:val="0"/>
                            <w:strike w:val="0"/>
                            <w:color w:val="0D0D0D"/>
                            <w:sz w:val="22"/>
                            <w:u w:val="none"/>
                          </w:rPr>
                          <w:t>等不适合出现于生日会节目中的设计元素与氛围</w:t>
                        </w:r>
                        <w:r>
                          <w:rPr>
                            <w:rFonts w:hint="eastAsia" w:ascii="" w:hAnsi="" w:eastAsia="" w:cs=""/>
                            <w:b w:val="0"/>
                            <w:i w:val="0"/>
                            <w:strike w:val="0"/>
                            <w:color w:val="000000"/>
                            <w:sz w:val="22"/>
                            <w:u w:val="none"/>
                          </w:rPr>
                          <w:t>。</w:t>
                        </w:r>
                      </w:p>
                      <w:p>
                        <w:pPr>
                          <w:numPr/>
                          <w:pBdr>
                            <w:bottom/>
                          </w:pBdr>
                          <w:snapToGrid w:val="1"/>
                          <w:spacing w:before="100" w:after="100" w:line="240"/>
                          <w:ind w:leftChars="200" w:right="0" w:firstLineChars="0"/>
                          <w:jc w:val="both"/>
                          <w:rPr>
                            <w:rFonts w:hint="eastAsia" w:ascii="" w:hAnsi="" w:eastAsia="" w:cs=""/>
                            <w:b w:val="0"/>
                            <w:i w:val="0"/>
                            <w:strike w:val="0"/>
                            <w:color w:val="000000"/>
                            <w:sz w:val="22"/>
                            <w:u w:val="none"/>
                          </w:rPr>
                        </w:pPr>
                        <w:r>
                          <w:rPr>
                            <w:rFonts w:hint="eastAsia" w:ascii="" w:hAnsi="" w:eastAsia="" w:cs=""/>
                            <w:b w:val="0"/>
                            <w:i w:val="0"/>
                            <w:strike w:val="0"/>
                            <w:color w:val="000000"/>
                            <w:sz w:val="22"/>
                            <w:u w:val="none"/>
                          </w:rPr>
                          <w:t>此外，如果您的作品中可能包含抽象、鬼畜、意识流或是过于小众的设计元素及氛围，请于立项申报时的申报材料中提前注明，并在交稿时附上的说明文</w:t>
                        </w:r>
                        <w:r>
                          <w:rPr>
                            <w:rFonts w:ascii="" w:hAnsi="" w:eastAsia="" w:cs=""/>
                            <w:i w:val="1"/>
                            <w:strike w:val="0"/>
                            <w:color w:val="0D0D0D"/>
                            <w:sz w:val="22"/>
                            <w:u w:val="none"/>
                          </w:rPr>
                          <w:t>档</w:t>
                        </w:r>
                        <w:r>
                          <w:rPr>
                            <w:rFonts w:hint="eastAsia" w:ascii="" w:hAnsi="" w:eastAsia="" w:cs=""/>
                            <w:b w:val="0"/>
                            <w:i w:val="0"/>
                            <w:strike w:val="0"/>
                            <w:color w:val="000000"/>
                            <w:sz w:val="22"/>
                            <w:u w:val="none"/>
                          </w:rPr>
                          <w:t>中附上相应元素的简要说明，方便主办方审核评估。</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ind w:left="0"/>
        <w:rPr/>
      </w:pPr>
      <w:r>
        <w:rPr/>
        <w:t>概念设计</w:t>
      </w:r>
    </w:p>
    <w:p>
      <w:pPr>
        <w:rPr/>
      </w:pPr>
      <w:r>
        <w:rPr/>
        <w:drawing>
          <wp:inline distT="0" distB="0" distL="0" distR="0">
            <wp:extent cx="5274310" cy="5274310"/>
            <wp:effectExtent l="0" t="0" r="0" b="0"/>
            <wp:docPr id="8" name="文本框 kthzgb"/>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snapToGrid w:val="1"/>
                          <w:spacing w:before="100" w:after="100" w:line="240"/>
                          <w:ind w:left="720" w:leftChars="0" w:right="0" w:hanging="360" w:hangingChars="0"/>
                          <w:jc w:val="both"/>
                          <w:rPr>
                            <w:rFonts w:hint="eastAsia" w:ascii="" w:hAnsi="" w:eastAsia="" w:cs=""/>
                            <w:b w:val="1"/>
                            <w:i w:val="0"/>
                            <w:strike w:val="0"/>
                            <w:color w:val="000000"/>
                            <w:sz w:val="22"/>
                            <w:u w:val="none"/>
                          </w:rPr>
                        </w:pPr>
                        <w:r>
                          <w:rPr>
                            <w:rFonts w:hint="eastAsia" w:ascii="" w:hAnsi="" w:eastAsia="" w:cs=""/>
                            <w:b w:val="1"/>
                            <w:i w:val="0"/>
                            <w:strike w:val="0"/>
                            <w:color w:val="000000"/>
                            <w:sz w:val="22"/>
                            <w:u w:val="none"/>
                          </w:rPr>
                          <w:t>质量保证</w:t>
                        </w:r>
                      </w:p>
                      <w:p>
                        <w:pPr>
                          <w:numPr/>
                          <w:pBdr>
                            <w:bottom/>
                          </w:pBdr>
                          <w:snapToGrid w:val="1"/>
                          <w:spacing w:before="100" w:after="100" w:line="240"/>
                          <w:ind w:leftChars="200" w:right="0" w:firstLineChars="0"/>
                          <w:jc w:val="both"/>
                          <w:rPr>
                            <w:rFonts w:hint="eastAsia" w:ascii="" w:hAnsi="" w:eastAsia="" w:cs=""/>
                            <w:b w:val="0"/>
                            <w:i w:val="0"/>
                            <w:strike w:val="0"/>
                            <w:color w:val="000000"/>
                            <w:sz w:val="22"/>
                            <w:u w:val="none"/>
                          </w:rPr>
                        </w:pPr>
                        <w:r>
                          <w:rPr>
                            <w:rFonts w:hint="eastAsia" w:ascii="" w:hAnsi="" w:eastAsia="" w:cs=""/>
                            <w:b w:val="0"/>
                            <w:color w:val="0D0D0D"/>
                            <w:sz w:val="22"/>
                          </w:rPr>
                          <w:t>整体</w:t>
                        </w:r>
                        <w:r>
                          <w:rPr>
                            <w:rFonts w:hint="eastAsia" w:ascii="" w:hAnsi="" w:eastAsia="" w:cs=""/>
                            <w:b w:val="0"/>
                            <w:color w:val="C00000"/>
                            <w:sz w:val="22"/>
                          </w:rPr>
                          <w:t>观赏性不足</w:t>
                        </w:r>
                        <w:r>
                          <w:rPr>
                            <w:rFonts w:hint="eastAsia" w:ascii="" w:hAnsi="" w:eastAsia="" w:cs=""/>
                            <w:b w:val="0"/>
                            <w:color w:val="0D0D0D"/>
                            <w:sz w:val="22"/>
                          </w:rPr>
                          <w:t>(如幻灯片搭配音乐remix)、过于</w:t>
                        </w:r>
                        <w:r>
                          <w:rPr>
                            <w:rFonts w:hint="eastAsia" w:ascii="" w:hAnsi="" w:eastAsia="" w:cs=""/>
                            <w:b w:val="0"/>
                            <w:color w:val="C00000"/>
                            <w:sz w:val="22"/>
                          </w:rPr>
                          <w:t>低创低质</w:t>
                        </w:r>
                        <w:r>
                          <w:rPr>
                            <w:rFonts w:hint="eastAsia" w:ascii="" w:hAnsi="" w:eastAsia="" w:cs=""/>
                            <w:b w:val="0"/>
                            <w:color w:val="0D0D0D"/>
                            <w:sz w:val="22"/>
                          </w:rPr>
                          <w:t>的、</w:t>
                        </w:r>
                        <w:r>
                          <w:rPr>
                            <w:rFonts w:hint="eastAsia" w:ascii="" w:hAnsi="" w:eastAsia="" w:cs=""/>
                            <w:b w:val="0"/>
                            <w:color w:val="C00000"/>
                            <w:sz w:val="22"/>
                          </w:rPr>
                          <w:t>原创成分不足</w:t>
                        </w:r>
                        <w:r>
                          <w:rPr>
                            <w:rFonts w:hint="eastAsia" w:ascii="" w:hAnsi="" w:eastAsia="" w:cs=""/>
                            <w:b w:val="0"/>
                            <w:color w:val="0D0D0D"/>
                            <w:sz w:val="22"/>
                          </w:rPr>
                          <w:t>的立项申请高概率会被打回。</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2net81"/>
        <w:snapToGrid w:val="1"/>
        <w:spacing w:before="100" w:after="100" w:line="240"/>
        <w:ind/>
        <w:jc w:val="left"/>
        <w:rPr>
          <w:rFonts w:ascii="" w:hAnsi="" w:eastAsia="" w:cs=""/>
        </w:rPr>
      </w:pPr>
      <w:r>
        <w:rPr>
          <w:rFonts w:hint="eastAsia" w:ascii="" w:hAnsi="" w:eastAsia="" w:cs=""/>
          <w:b w:val="1"/>
          <w:i w:val="0"/>
          <w:strike w:val="0"/>
          <w:color w:val="000000"/>
          <w:sz w:val="32"/>
          <w:u w:val="none"/>
        </w:rPr>
        <w:t>稿件</w:t>
      </w:r>
      <w:r>
        <w:rPr>
          <w:rFonts w:ascii="" w:hAnsi="" w:eastAsia="" w:cs=""/>
          <w:b w:val="1"/>
          <w:i w:val="0"/>
          <w:strike w:val="0"/>
          <w:color w:val="000000"/>
          <w:sz w:val="32"/>
          <w:u w:val="none"/>
        </w:rPr>
        <w:t>规格</w:t>
      </w:r>
    </w:p>
    <w:p>
      <w:pPr>
        <w:snapToGrid w:val="1"/>
        <w:spacing w:before="320" w:after="320" w:line="240"/>
        <w:ind w:left="0" w:right="0"/>
        <w:jc w:val="left"/>
        <w:rPr>
          <w:rFonts w:ascii="" w:hAnsi="" w:eastAsia="" w:cs=""/>
          <w:i w:val="0"/>
          <w:color w:val="FF0000"/>
        </w:rPr>
      </w:pPr>
      <w:r>
        <w:rPr>
          <w:rFonts w:ascii="" w:hAnsi="" w:eastAsia="" w:cs=""/>
          <w:i w:val="0"/>
          <w:strike w:val="0"/>
          <w:color w:val="FF0000"/>
          <w:sz w:val="24"/>
          <w:u w:val="none"/>
        </w:rPr>
        <w:t>为确保多节目串联时的视听一致性，请尽可能使提交稿件符合以下参数规范：</w:t>
      </w:r>
    </w:p>
    <w:tbl>
      <w:tblPr>
        <w:tblStyle w:val="2dmer2"/>
        <w:tblStyleRowBandSize w:val="1"/>
        <w:tblStyleColBandSize w:val="1"/>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Look w:firstRow="1" w:firstColumn="1" w:noHBand="0"/>
      </w:tblPr>
      <w:tblGrid>
        <w:gridCol w:w="1350"/>
        <w:gridCol w:w="2445"/>
        <w:gridCol w:w="4440"/>
      </w:tblGrid>
      <w:tr>
        <w:trPr>
          <w:trHeight w:val="608" w:hRule="atLeast"/>
        </w:trPr>
        <w:tc>
          <w:tcPr>
            <w:tcW w:w="1350" w:type="dxa"/>
          </w:tcPr>
          <w:p>
            <w:pPr>
              <w:snapToGrid w:val="1"/>
              <w:spacing w:before="0" w:after="0" w:line="240"/>
              <w:ind w:left="0" w:right="0"/>
              <w:jc w:val="center"/>
              <w:rPr>
                <w:b w:val="1"/>
              </w:rPr>
            </w:pPr>
            <w:r>
              <w:rPr>
                <w:rFonts w:ascii="SimSun" w:hAnsi="SimSun" w:eastAsia="SimSun" w:cs="SimSun"/>
                <w:b w:val="1"/>
                <w:i w:val="0"/>
                <w:strike w:val="0"/>
                <w:color w:val="000000"/>
                <w:spacing w:val="0"/>
                <w:sz w:val="24"/>
                <w:u w:val="none"/>
                <w:vertAlign w:val="baseline"/>
              </w:rPr>
              <w:t>项目</w:t>
            </w:r>
          </w:p>
        </w:tc>
        <w:tc>
          <w:tcPr>
            <w:tcW w:w="2445" w:type="dxa"/>
          </w:tcPr>
          <w:p>
            <w:pPr>
              <w:snapToGrid w:val="1"/>
              <w:spacing w:before="0" w:after="0" w:line="240"/>
              <w:ind w:left="0" w:right="0"/>
              <w:jc w:val="center"/>
              <w:rPr>
                <w:b w:val="1"/>
              </w:rPr>
            </w:pPr>
            <w:r>
              <w:rPr>
                <w:rFonts w:ascii="SimSun" w:hAnsi="SimSun" w:eastAsia="SimSun" w:cs="SimSun"/>
                <w:b w:val="1"/>
                <w:i w:val="0"/>
                <w:strike w:val="0"/>
                <w:color w:val="000000"/>
                <w:spacing w:val="0"/>
                <w:sz w:val="24"/>
                <w:u w:val="none"/>
                <w:vertAlign w:val="baseline"/>
              </w:rPr>
              <w:t>规格要求</w:t>
            </w:r>
          </w:p>
        </w:tc>
        <w:tc>
          <w:tcPr>
            <w:tcW w:w="4440" w:type="dxa"/>
          </w:tcPr>
          <w:p>
            <w:pPr>
              <w:snapToGrid w:val="1"/>
              <w:spacing w:before="0" w:after="0" w:line="240"/>
              <w:ind w:left="0" w:right="0"/>
              <w:jc w:val="center"/>
              <w:rPr>
                <w:b w:val="1"/>
              </w:rPr>
            </w:pPr>
            <w:r>
              <w:rPr>
                <w:rFonts w:ascii="SimSun" w:hAnsi="SimSun" w:eastAsia="SimSun" w:cs="SimSun"/>
                <w:b w:val="1"/>
                <w:i w:val="0"/>
                <w:strike w:val="0"/>
                <w:color w:val="000000"/>
                <w:spacing w:val="0"/>
                <w:sz w:val="24"/>
                <w:u w:val="none"/>
                <w:vertAlign w:val="baseline"/>
              </w:rPr>
              <w:t>备注</w:t>
            </w:r>
          </w:p>
        </w:tc>
      </w:tr>
      <w:tr>
        <w:trPr>
          <w:trHeight w:val="798" w:hRule="atLeast"/>
        </w:trPr>
        <w:tc>
          <w:tcPr>
            <w:tcW w:w="1350" w:type="dxa"/>
          </w:tcPr>
          <w:p>
            <w:pPr>
              <w:snapToGrid w:val="1"/>
              <w:spacing w:before="0" w:after="0" w:line="240"/>
              <w:ind w:left="0" w:right="0"/>
              <w:jc w:val="center"/>
              <w:rPr>
                <w:rFonts w:ascii="" w:hAnsi="" w:eastAsia="" w:cs=""/>
                <w:b w:val="1"/>
              </w:rPr>
            </w:pPr>
            <w:r>
              <w:rPr>
                <w:rFonts w:ascii="" w:hAnsi="" w:eastAsia="" w:cs=""/>
                <w:b w:val="1"/>
                <w:i w:val="0"/>
                <w:strike w:val="0"/>
                <w:color w:val="000000"/>
                <w:spacing w:val="0"/>
                <w:sz w:val="24"/>
                <w:u w:val="none"/>
                <w:vertAlign w:val="baseline"/>
              </w:rPr>
              <w:t>封装格式</w:t>
            </w:r>
          </w:p>
        </w:tc>
        <w:tc>
          <w:tcPr>
            <w:tcW w:w="2445" w:type="dxa"/>
          </w:tcPr>
          <w:p>
            <w:pPr>
              <w:pBdr>
                <w:bottom/>
              </w:pBdr>
              <w:snapToGrid w:val="1"/>
              <w:spacing w:before="60" w:after="60" w:line="240"/>
              <w:ind w:left="0" w:right="0"/>
              <w:jc w:val="left"/>
              <w:rPr>
                <w:rFonts w:ascii="" w:hAnsi="" w:eastAsia="" w:cs=""/>
                <w:b w:val="0"/>
                <w:sz w:val="20"/>
              </w:rPr>
            </w:pPr>
            <w:r>
              <w:rPr>
                <w:rFonts w:ascii="" w:hAnsi="" w:eastAsia="" w:cs=""/>
                <w:b w:val="0"/>
                <w:i w:val="0"/>
                <w:strike w:val="0"/>
                <w:color w:val="000000"/>
                <w:spacing w:val="0"/>
                <w:sz w:val="20"/>
                <w:u w:val="none"/>
              </w:rPr>
              <w:t>.mp4 .mov</w:t>
            </w:r>
            <w:r>
              <w:rPr>
                <w:rFonts w:hint="eastAsia" w:ascii="" w:hAnsi="" w:eastAsia="" w:cs=""/>
                <w:b w:val="0"/>
                <w:i w:val="0"/>
                <w:strike w:val="0"/>
                <w:color w:val="000000"/>
                <w:spacing w:val="0"/>
                <w:sz w:val="20"/>
                <w:u w:val="none"/>
              </w:rPr>
              <w:t xml:space="preserve"> </w:t>
            </w:r>
            <w:r>
              <w:rPr>
                <w:rFonts w:ascii="" w:hAnsi="" w:eastAsia="" w:cs=""/>
                <w:b w:val="0"/>
                <w:i w:val="0"/>
                <w:strike w:val="0"/>
                <w:color w:val="333333"/>
                <w:spacing w:val="0"/>
                <w:w w:val="100"/>
                <w:sz w:val="20"/>
                <w:u w:val="none"/>
              </w:rPr>
              <w:t>.mp4</w:t>
            </w:r>
            <w:r>
              <w:rPr>
                <w:rFonts w:hint="eastAsia" w:ascii="" w:hAnsi="" w:eastAsia="" w:cs=""/>
                <w:b w:val="0"/>
                <w:i w:val="0"/>
                <w:strike w:val="0"/>
                <w:color w:val="333333"/>
                <w:spacing w:val="0"/>
                <w:w w:val="100"/>
                <w:sz w:val="20"/>
                <w:u w:val="none"/>
              </w:rPr>
              <w:t xml:space="preserve"> </w:t>
            </w:r>
            <w:r>
              <w:rPr>
                <w:rFonts w:ascii="" w:hAnsi="" w:eastAsia="" w:cs=""/>
                <w:b w:val="0"/>
                <w:i w:val="0"/>
                <w:strike w:val="0"/>
                <w:color w:val="333333"/>
                <w:spacing w:val="0"/>
                <w:w w:val="100"/>
                <w:sz w:val="20"/>
                <w:u w:val="none"/>
              </w:rPr>
              <w:t>.avi .flv</w:t>
            </w:r>
            <w:r>
              <w:rPr>
                <w:rFonts w:hint="eastAsia" w:ascii="" w:hAnsi="" w:eastAsia="" w:cs=""/>
                <w:b w:val="0"/>
                <w:i w:val="0"/>
                <w:strike w:val="0"/>
                <w:color w:val="333333"/>
                <w:spacing w:val="0"/>
                <w:w w:val="100"/>
                <w:sz w:val="20"/>
                <w:u w:val="none"/>
              </w:rPr>
              <w:t xml:space="preserve"> </w:t>
            </w:r>
            <w:r>
              <w:rPr>
                <w:rFonts w:ascii="" w:hAnsi="" w:eastAsia="" w:cs=""/>
                <w:b w:val="0"/>
                <w:i w:val="0"/>
                <w:strike w:val="0"/>
                <w:color w:val="333333"/>
                <w:spacing w:val="0"/>
                <w:w w:val="100"/>
                <w:sz w:val="20"/>
                <w:u w:val="none"/>
              </w:rPr>
              <w:t>.mkv</w:t>
            </w:r>
          </w:p>
        </w:tc>
        <w:tc>
          <w:tcPr>
            <w:tcW w:w="4440"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 xml:space="preserve">建议使用 H.264 (AVC) 或 H.265 (HEVC) </w:t>
            </w:r>
          </w:p>
        </w:tc>
      </w:tr>
      <w:tr>
        <w:trPr>
          <w:trHeight w:val="827"/>
        </w:trPr>
        <w:tc>
          <w:tcPr>
            <w:tcW w:w="1350" w:type="dxa"/>
          </w:tcPr>
          <w:p>
            <w:pPr>
              <w:snapToGrid w:val="1"/>
              <w:spacing w:before="0" w:after="0" w:line="240"/>
              <w:ind w:left="0" w:right="0"/>
              <w:jc w:val="center"/>
              <w:rPr>
                <w:rFonts w:ascii="" w:hAnsi="" w:eastAsia="" w:cs=""/>
                <w:b w:val="1"/>
              </w:rPr>
            </w:pPr>
            <w:r>
              <w:rPr>
                <w:rFonts w:ascii="" w:hAnsi="" w:eastAsia="" w:cs=""/>
                <w:b w:val="1"/>
                <w:i w:val="0"/>
                <w:strike w:val="0"/>
                <w:color w:val="000000"/>
                <w:spacing w:val="0"/>
                <w:sz w:val="24"/>
                <w:u w:val="none"/>
                <w:vertAlign w:val="baseline"/>
              </w:rPr>
              <w:t>分辨率</w:t>
            </w:r>
          </w:p>
        </w:tc>
        <w:tc>
          <w:tcPr>
            <w:tcW w:w="2445"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1920×1080 (FHD)及以上</w:t>
            </w:r>
          </w:p>
        </w:tc>
        <w:tc>
          <w:tcPr>
            <w:tcW w:w="4440"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比例 16:9横屏，不接受竖屏投稿</w:t>
            </w:r>
          </w:p>
        </w:tc>
      </w:tr>
      <w:tr>
        <w:trPr>
          <w:trHeight w:val="521"/>
        </w:trPr>
        <w:tc>
          <w:tcPr>
            <w:tcW w:w="1350" w:type="dxa"/>
          </w:tcPr>
          <w:p>
            <w:pPr>
              <w:snapToGrid w:val="1"/>
              <w:spacing w:before="0" w:after="0" w:line="240"/>
              <w:ind w:left="0" w:right="0"/>
              <w:jc w:val="center"/>
              <w:rPr>
                <w:rFonts w:ascii="" w:hAnsi="" w:eastAsia="" w:cs=""/>
                <w:b w:val="1"/>
              </w:rPr>
            </w:pPr>
            <w:r>
              <w:rPr>
                <w:rFonts w:ascii="" w:hAnsi="" w:eastAsia="" w:cs=""/>
                <w:b w:val="1"/>
                <w:i w:val="0"/>
                <w:strike w:val="0"/>
                <w:color w:val="000000"/>
                <w:spacing w:val="0"/>
                <w:sz w:val="24"/>
                <w:u w:val="none"/>
                <w:vertAlign w:val="baseline"/>
              </w:rPr>
              <w:t>帧率</w:t>
            </w:r>
          </w:p>
        </w:tc>
        <w:tc>
          <w:tcPr>
            <w:tcW w:w="2445"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24 ～ 60 fps</w:t>
            </w:r>
          </w:p>
        </w:tc>
        <w:tc>
          <w:tcPr>
            <w:tcW w:w="4440"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注意帧率一致性</w:t>
            </w:r>
          </w:p>
        </w:tc>
      </w:tr>
      <w:tr>
        <w:trPr>
          <w:trHeight w:val="663"/>
        </w:trPr>
        <w:tc>
          <w:tcPr>
            <w:tcW w:w="1350" w:type="dxa"/>
          </w:tcPr>
          <w:p>
            <w:pPr>
              <w:snapToGrid w:val="1"/>
              <w:spacing w:before="0" w:after="0" w:line="240"/>
              <w:ind w:left="0" w:right="0"/>
              <w:jc w:val="center"/>
              <w:rPr>
                <w:rFonts w:ascii="" w:hAnsi="" w:eastAsia="" w:cs=""/>
                <w:b w:val="1"/>
              </w:rPr>
            </w:pPr>
            <w:r>
              <w:rPr>
                <w:rFonts w:ascii="" w:hAnsi="" w:eastAsia="" w:cs=""/>
                <w:b w:val="1"/>
                <w:i w:val="0"/>
                <w:strike w:val="0"/>
                <w:color w:val="000000"/>
                <w:spacing w:val="0"/>
                <w:sz w:val="24"/>
                <w:u w:val="none"/>
                <w:vertAlign w:val="baseline"/>
              </w:rPr>
              <w:t>视频码率</w:t>
            </w:r>
          </w:p>
        </w:tc>
        <w:tc>
          <w:tcPr>
            <w:tcW w:w="2445"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6000 ~ 50000kbps</w:t>
            </w:r>
          </w:p>
        </w:tc>
        <w:tc>
          <w:tcPr>
            <w:tcW w:w="4440"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根据分辨率灵活调整，不出现明显的画质问题即可</w:t>
            </w:r>
          </w:p>
        </w:tc>
      </w:tr>
      <w:tr>
        <w:trPr>
          <w:trHeight w:val="746"/>
        </w:trPr>
        <w:tc>
          <w:tcPr>
            <w:tcW w:w="1350" w:type="dxa"/>
          </w:tcPr>
          <w:p>
            <w:pPr>
              <w:snapToGrid w:val="1"/>
              <w:spacing w:before="0" w:after="0" w:line="240"/>
              <w:ind w:left="0" w:right="0"/>
              <w:jc w:val="center"/>
              <w:rPr>
                <w:rFonts w:ascii="" w:hAnsi="" w:eastAsia="" w:cs=""/>
                <w:b w:val="1"/>
              </w:rPr>
            </w:pPr>
            <w:r>
              <w:rPr>
                <w:rFonts w:ascii="" w:hAnsi="" w:eastAsia="" w:cs=""/>
                <w:b w:val="1"/>
                <w:i w:val="0"/>
                <w:strike w:val="0"/>
                <w:color w:val="000000"/>
                <w:spacing w:val="0"/>
                <w:sz w:val="24"/>
                <w:u w:val="none"/>
                <w:vertAlign w:val="baseline"/>
              </w:rPr>
              <w:t>色彩空间</w:t>
            </w:r>
          </w:p>
        </w:tc>
        <w:tc>
          <w:tcPr>
            <w:tcW w:w="2445"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Rec.709 (SDR)</w:t>
            </w:r>
          </w:p>
        </w:tc>
        <w:tc>
          <w:tcPr>
            <w:tcW w:w="4440"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深度8/10bit均可，有HDR稿件需求请注明</w:t>
            </w:r>
          </w:p>
        </w:tc>
      </w:tr>
      <w:tr>
        <w:trPr>
          <w:trHeight w:val="764"/>
        </w:trPr>
        <w:tc>
          <w:tcPr>
            <w:tcW w:w="1350" w:type="dxa"/>
          </w:tcPr>
          <w:p>
            <w:pPr>
              <w:snapToGrid w:val="1"/>
              <w:spacing w:before="0" w:after="0" w:line="240"/>
              <w:ind w:left="0" w:right="0"/>
              <w:jc w:val="center"/>
              <w:rPr>
                <w:rFonts w:ascii="" w:hAnsi="" w:eastAsia="" w:cs=""/>
                <w:b w:val="1"/>
              </w:rPr>
            </w:pPr>
            <w:r>
              <w:rPr>
                <w:rFonts w:ascii="" w:hAnsi="" w:eastAsia="" w:cs=""/>
                <w:b w:val="1"/>
                <w:i w:val="0"/>
                <w:strike w:val="0"/>
                <w:color w:val="000000"/>
                <w:spacing w:val="0"/>
                <w:sz w:val="24"/>
                <w:u w:val="none"/>
                <w:vertAlign w:val="baseline"/>
              </w:rPr>
              <w:t>音频标准</w:t>
            </w:r>
          </w:p>
        </w:tc>
        <w:tc>
          <w:tcPr>
            <w:tcW w:w="2445"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AAC / PCM 立体声</w:t>
            </w:r>
          </w:p>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采样率 48kHz，比特率 ≥192kbps</w:t>
            </w:r>
          </w:p>
        </w:tc>
        <w:tc>
          <w:tcPr>
            <w:tcW w:w="4440"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注意响度区间，建议平均响度-14 LUFS±1，最大音量也不要出现爆红</w:t>
            </w:r>
          </w:p>
        </w:tc>
      </w:tr>
      <w:tr>
        <w:trPr>
          <w:trHeight w:val="764"/>
        </w:trPr>
        <w:tc>
          <w:tcPr>
            <w:tcW w:w="1350" w:type="dxa"/>
          </w:tcPr>
          <w:p>
            <w:pPr>
              <w:snapToGrid w:val="1"/>
              <w:spacing w:before="0" w:after="0" w:line="240"/>
              <w:ind w:left="0" w:right="0"/>
              <w:jc w:val="left"/>
              <w:rPr>
                <w:rFonts w:ascii="" w:hAnsi="" w:eastAsia="" w:cs=""/>
                <w:b w:val="1"/>
              </w:rPr>
            </w:pPr>
            <w:r>
              <w:rPr>
                <w:rFonts w:hint="eastAsia" w:ascii="" w:hAnsi="" w:eastAsia="" w:cs=""/>
                <w:b w:val="1"/>
                <w:i w:val="0"/>
                <w:strike w:val="0"/>
                <w:color w:val="000000"/>
                <w:spacing w:val="0"/>
                <w:sz w:val="24"/>
                <w:u w:val="none"/>
                <w:vertAlign w:val="baseline"/>
              </w:rPr>
              <w:t xml:space="preserve"> </w:t>
            </w:r>
            <w:r>
              <w:rPr>
                <w:rFonts w:ascii="" w:hAnsi="" w:eastAsia="" w:cs=""/>
                <w:b w:val="1"/>
                <w:i w:val="0"/>
                <w:strike w:val="0"/>
                <w:color w:val="000000"/>
                <w:spacing w:val="0"/>
                <w:sz w:val="24"/>
                <w:u w:val="none"/>
                <w:vertAlign w:val="baseline"/>
              </w:rPr>
              <w:t>稿件时长</w:t>
            </w:r>
          </w:p>
        </w:tc>
        <w:tc>
          <w:tcPr>
            <w:tcW w:w="2445" w:type="dxa"/>
          </w:tcPr>
          <w:p>
            <w:pPr>
              <w:snapToGrid w:val="1"/>
              <w:spacing w:before="0" w:after="0" w:line="240"/>
              <w:ind w:left="0" w:right="0"/>
              <w:jc w:val="left"/>
              <w:rPr>
                <w:rFonts w:ascii="" w:hAnsi="" w:eastAsia="" w:cs=""/>
                <w:b w:val="0"/>
                <w:sz w:val="20"/>
              </w:rPr>
            </w:pPr>
            <w:r>
              <w:rPr>
                <w:rFonts w:ascii="" w:hAnsi="" w:eastAsia="" w:cs=""/>
                <w:b w:val="0"/>
                <w:i w:val="0"/>
                <w:strike w:val="0"/>
                <w:color w:val="000000"/>
                <w:spacing w:val="0"/>
                <w:sz w:val="20"/>
                <w:u w:val="none"/>
                <w:vertAlign w:val="baseline"/>
              </w:rPr>
              <w:t>3～5分钟</w:t>
            </w:r>
          </w:p>
        </w:tc>
        <w:tc>
          <w:tcPr>
            <w:tcW w:w="4440" w:type="dxa"/>
          </w:tcPr>
          <w:p>
            <w:pPr>
              <w:pBdr>
                <w:bottom/>
              </w:pBdr>
              <w:snapToGrid w:val="1"/>
              <w:spacing w:before="0" w:after="0" w:line="240"/>
              <w:ind w:left="0" w:right="0"/>
              <w:jc w:val="left"/>
              <w:rPr>
                <w:rFonts w:ascii="" w:hAnsi="" w:eastAsia="" w:cs=""/>
                <w:b w:val="0"/>
                <w:i w:val="0"/>
                <w:strike w:val="0"/>
                <w:color w:val="000000"/>
                <w:spacing w:val="0"/>
                <w:sz w:val="20"/>
                <w:u w:val="none"/>
                <w:vertAlign w:val="baseline"/>
              </w:rPr>
            </w:pPr>
            <w:r>
              <w:rPr>
                <w:rFonts w:ascii="" w:hAnsi="" w:eastAsia="" w:cs=""/>
                <w:b w:val="0"/>
                <w:i w:val="0"/>
                <w:strike w:val="0"/>
                <w:color w:val="000000"/>
                <w:spacing w:val="0"/>
                <w:sz w:val="20"/>
                <w:u w:val="none"/>
                <w:vertAlign w:val="baseline"/>
              </w:rPr>
              <w:t>仅建议，非强制要求</w:t>
            </w:r>
          </w:p>
        </w:tc>
      </w:tr>
      <w:tr>
        <w:trPr>
          <w:wBefore/>
          <w:trHeight w:val="764"/>
        </w:trPr>
        <w:tc>
          <w:tcPr>
            <w:tcW w:w="1350" w:type="dxa"/>
          </w:tcPr>
          <w:p>
            <w:pPr>
              <w:numPr/>
              <w:pBdr>
                <w:bottom/>
              </w:pBdr>
              <w:snapToGrid w:val="1"/>
              <w:spacing w:before="0" w:after="0" w:line="240"/>
              <w:ind w:left="0" w:right="0"/>
              <w:jc w:val="center"/>
              <w:rPr>
                <w:rFonts w:ascii="" w:hAnsi="" w:eastAsia="" w:cs=""/>
                <w:b w:val="1"/>
              </w:rPr>
            </w:pPr>
            <w:r>
              <w:rPr>
                <w:rFonts w:ascii="" w:hAnsi="" w:eastAsia="" w:cs=""/>
                <w:b w:val="1"/>
                <w:i w:val="0"/>
                <w:strike w:val="0"/>
                <w:color w:val="000000"/>
                <w:spacing w:val="0"/>
                <w:sz w:val="24"/>
                <w:u w:val="none"/>
                <w:vertAlign w:val="baseline"/>
              </w:rPr>
              <w:t>稿件</w:t>
            </w:r>
            <w:r>
              <w:rPr>
                <w:rFonts w:hint="eastAsia" w:ascii="" w:hAnsi="" w:eastAsia="" w:cs=""/>
                <w:b w:val="1"/>
                <w:i w:val="0"/>
                <w:strike w:val="0"/>
                <w:color w:val="000000"/>
                <w:spacing w:val="0"/>
                <w:sz w:val="24"/>
                <w:u w:val="none"/>
                <w:vertAlign w:val="baseline"/>
              </w:rPr>
              <w:t>封面</w:t>
            </w:r>
          </w:p>
        </w:tc>
        <w:tc>
          <w:tcPr>
            <w:tcW w:w="2445" w:type="dxa"/>
          </w:tcPr>
          <w:p>
            <w:pPr>
              <w:snapToGrid w:val="1"/>
              <w:spacing w:before="0" w:after="0" w:line="240"/>
              <w:ind w:left="0" w:right="0"/>
              <w:jc w:val="left"/>
              <w:rPr>
                <w:rFonts w:ascii="" w:hAnsi="" w:eastAsia="" w:cs=""/>
                <w:b w:val="0"/>
                <w:sz w:val="20"/>
              </w:rPr>
            </w:pPr>
            <w:r>
              <w:rPr>
                <w:rFonts w:hint="eastAsia" w:ascii="" w:hAnsi="" w:eastAsia="" w:cs=""/>
                <w:b w:val="0"/>
                <w:sz w:val="20"/>
              </w:rPr>
              <w:t>.png .jpg</w:t>
            </w:r>
          </w:p>
        </w:tc>
        <w:tc>
          <w:tcPr>
            <w:tcW w:w="4440" w:type="dxa"/>
          </w:tcPr>
          <w:p>
            <w:pPr>
              <w:pBdr>
                <w:bottom/>
              </w:pBdr>
              <w:snapToGrid w:val="1"/>
              <w:spacing w:before="0" w:after="0" w:line="240"/>
              <w:ind w:left="0" w:right="0"/>
              <w:jc w:val="left"/>
              <w:rPr>
                <w:rFonts w:ascii="" w:hAnsi="" w:eastAsia="" w:cs=""/>
                <w:b w:val="0"/>
                <w:i w:val="0"/>
                <w:strike w:val="0"/>
                <w:color w:val="000000"/>
                <w:spacing w:val="0"/>
                <w:sz w:val="20"/>
                <w:u w:val="none"/>
                <w:vertAlign w:val="baseline"/>
              </w:rPr>
            </w:pPr>
            <w:r>
              <w:rPr>
                <w:rFonts w:hint="eastAsia" w:ascii="" w:hAnsi="" w:eastAsia="" w:cs=""/>
                <w:b w:val="0"/>
                <w:i w:val="0"/>
                <w:strike w:val="0"/>
                <w:color w:val="000000"/>
                <w:spacing w:val="0"/>
                <w:sz w:val="20"/>
                <w:u w:val="none"/>
                <w:vertAlign w:val="baseline"/>
              </w:rPr>
              <w:t>封面分辨率规格要求比照视频的分辨率规格要求</w:t>
            </w:r>
          </w:p>
        </w:tc>
      </w:tr>
      <w:tr>
        <w:trPr>
          <w:wBefore/>
          <w:trHeight w:val="764"/>
        </w:trPr>
        <w:tc>
          <w:tcPr>
            <w:tcW w:w="1350" w:type="dxa"/>
          </w:tcPr>
          <w:p>
            <w:pPr>
              <w:snapToGrid w:val="1"/>
              <w:spacing w:before="0" w:after="0" w:line="240"/>
              <w:ind w:left="0" w:right="0"/>
              <w:jc w:val="center"/>
              <w:rPr>
                <w:rFonts w:ascii="" w:hAnsi="" w:eastAsia="" w:cs=""/>
                <w:b w:val="1"/>
                <w:sz w:val="24"/>
              </w:rPr>
            </w:pPr>
            <w:r>
              <w:rPr>
                <w:rFonts w:ascii="" w:hAnsi="" w:eastAsia="" w:cs=""/>
                <w:b w:val="1"/>
                <w:i w:val="0"/>
                <w:strike w:val="0"/>
                <w:color w:val="000000"/>
                <w:sz w:val="24"/>
                <w:u w:val="none"/>
              </w:rPr>
              <w:t>说明</w:t>
            </w:r>
            <w:r>
              <w:rPr>
                <w:rFonts w:hint="eastAsia" w:ascii="" w:hAnsi="" w:eastAsia="" w:cs=""/>
                <w:b w:val="1"/>
                <w:i w:val="0"/>
                <w:strike w:val="0"/>
                <w:color w:val="000000"/>
                <w:sz w:val="24"/>
                <w:u w:val="none"/>
              </w:rPr>
              <w:t>文</w:t>
            </w:r>
            <w:r>
              <w:rPr>
                <w:b w:val="1"/>
                <w:i w:val="0"/>
                <w:strike w:val="0"/>
                <w:color w:val="000000"/>
                <w:spacing w:val="0"/>
                <w:sz w:val="24"/>
                <w:u w:val="none"/>
              </w:rPr>
              <w:t>档</w:t>
            </w:r>
          </w:p>
        </w:tc>
        <w:tc>
          <w:tcPr>
            <w:tcW w:w="2445" w:type="dxa"/>
          </w:tcPr>
          <w:p>
            <w:pPr>
              <w:snapToGrid w:val="1"/>
              <w:spacing w:before="0" w:after="0" w:line="240"/>
              <w:ind w:left="0" w:right="0"/>
              <w:jc w:val="left"/>
              <w:rPr>
                <w:rFonts w:ascii="" w:hAnsi="" w:eastAsia="" w:cs=""/>
                <w:b w:val="0"/>
                <w:sz w:val="20"/>
              </w:rPr>
            </w:pPr>
            <w:r>
              <w:rPr>
                <w:rFonts w:hint="eastAsia" w:ascii="" w:hAnsi="" w:eastAsia="" w:cs=""/>
                <w:b w:val="0"/>
                <w:sz w:val="20"/>
              </w:rPr>
              <w:t>.txt .doc .docx .md .rtf</w:t>
            </w:r>
          </w:p>
        </w:tc>
        <w:tc>
          <w:tcPr>
            <w:tcW w:w="4440" w:type="dxa"/>
          </w:tcPr>
          <w:p>
            <w:pPr>
              <w:pBdr>
                <w:bottom/>
              </w:pBdr>
              <w:snapToGrid w:val="1"/>
              <w:spacing w:before="0" w:after="0" w:line="240"/>
              <w:ind w:left="0" w:right="0"/>
              <w:jc w:val="left"/>
              <w:rPr>
                <w:rFonts w:ascii="" w:hAnsi="" w:eastAsia="" w:cs=""/>
                <w:b w:val="0"/>
                <w:i w:val="0"/>
                <w:strike w:val="0"/>
                <w:color w:val="000000"/>
                <w:spacing w:val="0"/>
                <w:sz w:val="20"/>
                <w:u w:val="none"/>
                <w:vertAlign w:val="baseline"/>
              </w:rPr>
            </w:pPr>
            <w:r>
              <w:rPr>
                <w:rFonts w:hint="eastAsia" w:ascii="" w:hAnsi="" w:eastAsia="" w:cs=""/>
                <w:b w:val="0"/>
                <w:i w:val="0"/>
                <w:strike w:val="0"/>
                <w:color w:val="000000"/>
                <w:spacing w:val="0"/>
                <w:sz w:val="20"/>
                <w:u w:val="none"/>
                <w:vertAlign w:val="baseline"/>
              </w:rPr>
              <w:t>请简单介绍一下您的稿件与设计构想，并根据"内容规范"中的要求清楚注明必要的补充资讯。</w:t>
            </w:r>
          </w:p>
        </w:tc>
      </w:tr>
    </w:tbl>
    <w:p>
      <w:pPr>
        <w:pBdr>
          <w:bottom/>
        </w:pBdr>
        <w:snapToGrid w:val="1"/>
        <w:spacing w:before="0" w:after="0" w:line="240"/>
        <w:ind w:left="0" w:right="0"/>
        <w:jc w:val="both"/>
        <w:rPr>
          <w:rFonts w:ascii="" w:hAnsi="" w:eastAsia="" w:cs=""/>
          <w:b w:val="1"/>
          <w:i w:val="0"/>
          <w:strike w:val="0"/>
          <w:color w:val="000000"/>
          <w:sz w:val="24"/>
          <w:u w:val="none"/>
        </w:rPr>
      </w:pPr>
      <w:r>
        <w:rPr>
          <w:rFonts w:ascii="" w:hAnsi="" w:eastAsia="" w:cs=""/>
          <w:i w:val="0"/>
          <w:strike w:val="0"/>
          <w:color w:val="000000"/>
          <w:sz w:val="24"/>
          <w:u w:val="none"/>
        </w:rPr>
        <w:t>注：如有手绘抽帧等风格化特殊规格需求，请在申报或说明文档中标注</w:t>
      </w:r>
    </w:p>
    <w:p>
      <w:pPr>
        <w:pBdr>
          <w:bottom w:val="thick" w:color="020002" w:sz="8"/>
        </w:pBdr>
        <w:rPr/>
      </w:pPr>
    </w:p>
    <w:p>
      <w:pPr>
        <w:pStyle w:val="8ncp6k"/>
        <w:pBdr/>
        <w:ind/>
        <w:jc w:val="center"/>
        <w:rPr>
          <w:rFonts w:hint="eastAsia"/>
          <w:kern w:val="44"/>
        </w:rPr>
      </w:pPr>
    </w:p>
    <w:p>
      <w:pPr>
        <w:pStyle w:val="8ncp6k"/>
        <w:jc w:val="center"/>
        <w:rPr>
          <w:kern w:val="44"/>
        </w:rPr>
      </w:pPr>
      <w:r>
        <w:rPr>
          <w:rFonts w:hint="eastAsia"/>
          <w:kern w:val="44"/>
        </w:rPr>
        <w:t>整体流程</w:t>
      </w:r>
    </w:p>
    <w:p>
      <w:pPr>
        <w:pStyle w:val="2net81"/>
        <w:pBdr/>
        <w:ind w:left="0"/>
        <w:rPr/>
      </w:pPr>
      <w:r>
        <w:rPr>
          <w:rFonts w:hint="eastAsia"/>
        </w:rPr>
        <w:t>加入创作者群</w:t>
      </w:r>
    </w:p>
    <w:p>
      <w:pPr>
        <w:pStyle w:val="ucngwu"/>
        <w:pBdr/>
        <w:ind/>
        <w:rPr/>
      </w:pPr>
      <w:r>
        <w:rPr/>
        <w:t>时间</w:t>
      </w:r>
    </w:p>
    <w:p>
      <w:pPr>
        <w:numPr/>
        <w:pBdr/>
        <w:tabs/>
        <w:kinsoku w:val="1"/>
        <w:wordWrap w:val="1"/>
        <w:autoSpaceDE w:val="1"/>
        <w:autoSpaceDN w:val="1"/>
        <w:snapToGrid w:val="1"/>
        <w:spacing/>
        <w:ind/>
        <w:outlineLvl w:val="9"/>
        <w:rPr/>
      </w:pPr>
      <w:r>
        <w:rPr/>
        <w:drawing>
          <wp:inline distT="0" distB="0" distL="0" distR="0">
            <wp:extent cx="5274310" cy="5274310"/>
            <wp:effectExtent l="0" t="0" r="0" b="0"/>
            <wp:docPr id="10" name="文本框 ggkilz"/>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pBdr>
                            <w:bottom/>
                          </w:pBdr>
                          <w:snapToGrid w:val="1"/>
                          <w:spacing w:line="240"/>
                          <w:ind/>
                          <w:rPr>
                            <w:color w:val="0D0D0D"/>
                          </w:rPr>
                        </w:pPr>
                        <w:r>
                          <w:rPr>
                            <w:i w:val="0"/>
                            <w:strike w:val="0"/>
                            <w:color w:val="C00000"/>
                            <w:spacing w:val="0"/>
                            <w:u w:val="none"/>
                          </w:rPr>
                          <w:t>2026/5/15 (五)</w:t>
                        </w:r>
                        <w:r>
                          <w:rPr>
                            <w:rFonts w:hint="eastAsia"/>
                            <w:color w:val="0D0D0D"/>
                          </w:rPr>
                          <w:t>，主办方将</w:t>
                        </w:r>
                        <w:r>
                          <w:rPr>
                            <w:i w:val="0"/>
                            <w:strike w:val="0"/>
                            <w:color w:val="0D0D0D"/>
                            <w:spacing w:val="0"/>
                            <w:u w:val="none"/>
                          </w:rPr>
                          <w:t>开始进行单品征稿相关的宣传</w:t>
                        </w:r>
                        <w:r>
                          <w:rPr>
                            <w:rFonts w:hint="eastAsia"/>
                            <w:i w:val="0"/>
                            <w:strike w:val="0"/>
                            <w:color w:val="0D0D0D"/>
                            <w:spacing w:val="0"/>
                            <w:u w:val="none"/>
                          </w:rPr>
                          <w:t>工作，发布生日会参与意向</w:t>
                        </w:r>
                        <w:r>
                          <w:rPr>
                            <w:i w:val="0"/>
                            <w:strike w:val="0"/>
                            <w:color w:val="0D0D0D"/>
                            <w:spacing w:val="0"/>
                            <w:u w:val="none"/>
                          </w:rPr>
                          <w:t>调查问卷</w:t>
                        </w:r>
                        <w:r>
                          <w:rPr>
                            <w:rFonts w:hint="eastAsia"/>
                            <w:i w:val="0"/>
                            <w:strike w:val="0"/>
                            <w:color w:val="0D0D0D"/>
                            <w:spacing w:val="0"/>
                            <w:u w:val="none"/>
                          </w:rPr>
                          <w:t>并建立</w:t>
                        </w:r>
                        <w:r>
                          <w:rPr>
                            <w:i w:val="0"/>
                            <w:strike w:val="0"/>
                            <w:color w:val="0D0D0D"/>
                            <w:spacing w:val="0"/>
                            <w:u w:val="none"/>
                          </w:rPr>
                          <w:t>创作者群，方便大家提前组建团队</w:t>
                        </w:r>
                        <w:r>
                          <w:rPr>
                            <w:rFonts w:hint="eastAsia"/>
                            <w:i w:val="0"/>
                            <w:strike w:val="0"/>
                            <w:color w:val="0D0D0D"/>
                            <w:spacing w:val="0"/>
                            <w:u w:val="none"/>
                          </w:rPr>
                          <w:t>、</w:t>
                        </w:r>
                        <w:r>
                          <w:rPr>
                            <w:i w:val="0"/>
                            <w:strike w:val="0"/>
                            <w:color w:val="0D0D0D"/>
                            <w:spacing w:val="0"/>
                            <w:u w:val="none"/>
                          </w:rPr>
                          <w:t>打磨单品规划。</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rPr/>
      </w:pPr>
      <w:r>
        <w:rPr/>
        <w:t>说明</w:t>
      </w:r>
    </w:p>
    <w:p>
      <w:pPr>
        <w:numPr/>
        <w:pBdr/>
        <w:tabs/>
        <w:kinsoku w:val="1"/>
        <w:wordWrap w:val="1"/>
        <w:autoSpaceDE w:val="1"/>
        <w:autoSpaceDN w:val="1"/>
        <w:snapToGrid w:val="1"/>
        <w:spacing/>
        <w:ind/>
        <w:outlineLvl w:val="9"/>
        <w:rPr/>
      </w:pPr>
      <w:r>
        <w:rPr/>
        <w:drawing>
          <wp:inline distT="0" distB="0" distL="0" distR="0">
            <wp:extent cx="5274310" cy="5274310"/>
            <wp:effectExtent l="0" t="0" r="0" b="0"/>
            <wp:docPr id="12" name="文本框 etm5b3"/>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tabs/>
                          <w:kinsoku w:val="1"/>
                          <w:wordWrap w:val="1"/>
                          <w:autoSpaceDE w:val="1"/>
                          <w:autoSpaceDN w:val="1"/>
                          <w:snapToGrid w:val="1"/>
                          <w:spacing/>
                          <w:ind/>
                          <w:outlineLvl w:val="9"/>
                          <w:rPr>
                            <w:rFonts w:hint="eastAsia"/>
                          </w:rPr>
                        </w:pPr>
                        <w:r>
                          <w:rPr>
                            <w:rFonts w:hint="eastAsia"/>
                            <w:color w:val="0D0D0D"/>
                          </w:rPr>
                          <w:t>为便于主办方后续的联系与信息传递，所有参与单品投稿的创作者们均需填写</w:t>
                        </w:r>
                        <w:r>
                          <w:rPr>
                            <w:rFonts w:hint="eastAsia"/>
                            <w:color w:val="C00000"/>
                          </w:rPr>
                          <w:t>生日会参与意向调查问卷</w:t>
                        </w:r>
                        <w:r>
                          <w:rPr>
                            <w:rFonts w:hint="eastAsia"/>
                            <w:color w:val="0D0D0D"/>
                          </w:rPr>
                          <w:t>，勾选</w:t>
                        </w:r>
                        <w:r>
                          <w:rPr>
                            <w:rFonts w:hint="eastAsia"/>
                            <w:color w:val="C00000"/>
                          </w:rPr>
                          <w:t>创作者意向</w:t>
                        </w:r>
                        <w:r>
                          <w:rPr>
                            <w:rFonts w:hint="eastAsia"/>
                            <w:color w:val="0D0D0D"/>
                          </w:rPr>
                          <w:t>并加入由主办方建立的</w:t>
                        </w:r>
                        <w:r>
                          <w:rPr>
                            <w:rFonts w:hint="eastAsia"/>
                            <w:color w:val="C00000"/>
                          </w:rPr>
                          <w:t>创作者群</w:t>
                        </w:r>
                        <w:r>
                          <w:rPr>
                            <w:rFonts w:hint="eastAsia"/>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rPr/>
      </w:pPr>
      <w:r>
        <w:rPr/>
        <w:t>额外注意事项</w:t>
      </w:r>
    </w:p>
    <w:p>
      <w:pPr>
        <w:rPr/>
      </w:pPr>
      <w:r>
        <w:rPr/>
        <w:drawing>
          <wp:inline distT="0" distB="0" distL="0" distR="0">
            <wp:extent cx="5274310" cy="5274310"/>
            <wp:effectExtent l="0" t="0" r="0" b="0"/>
            <wp:docPr id="14" name="文本框 9rghcn"/>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tabs/>
                          <w:kinsoku w:val="1"/>
                          <w:wordWrap w:val="1"/>
                          <w:autoSpaceDE w:val="1"/>
                          <w:autoSpaceDN w:val="1"/>
                          <w:snapToGrid w:val="1"/>
                          <w:spacing/>
                          <w:ind/>
                          <w:outlineLvl w:val="9"/>
                          <w:rPr>
                            <w:rFonts w:hint="eastAsia"/>
                          </w:rPr>
                        </w:pPr>
                        <w:r>
                          <w:rPr>
                            <w:rFonts w:hint="eastAsia"/>
                          </w:rPr>
                          <w:t>●</w:t>
                        </w:r>
                        <w:r>
                          <w:rPr>
                            <w:rFonts w:hint="eastAsia"/>
                            <w:color w:val="0D0D0D"/>
                          </w:rPr>
                          <w:t>创作者群的群号将在完成问卷并勾选具有创作者意向后，</w:t>
                        </w:r>
                        <w:r>
                          <w:rPr>
                            <w:rFonts w:hint="eastAsia"/>
                            <w:color w:val="C00000"/>
                          </w:rPr>
                          <w:t>在</w:t>
                        </w:r>
                        <w:r>
                          <w:rPr>
                            <w:rFonts w:hint="eastAsia"/>
                            <w:color w:val="C00000"/>
                          </w:rPr>
                          <w:t>问卷的最后</w:t>
                        </w:r>
                        <w:r>
                          <w:rPr>
                            <w:rFonts w:hint="eastAsia"/>
                            <w:color w:val="C00000"/>
                          </w:rPr>
                          <w:t>展示</w:t>
                        </w:r>
                        <w:r>
                          <w:rPr>
                            <w:rFonts w:hint="eastAsia"/>
                          </w:rPr>
                          <w:t>。</w:t>
                        </w:r>
                      </w:p>
                      <w:p>
                        <w:pPr>
                          <w:numPr/>
                          <w:pBdr>
                            <w:bottom/>
                          </w:pBdr>
                          <w:tabs/>
                          <w:kinsoku w:val="1"/>
                          <w:wordWrap w:val="1"/>
                          <w:autoSpaceDE w:val="1"/>
                          <w:autoSpaceDN w:val="1"/>
                          <w:snapToGrid w:val="1"/>
                          <w:spacing/>
                          <w:ind/>
                          <w:outlineLvl w:val="9"/>
                          <w:rPr>
                            <w:rFonts w:hint="eastAsia"/>
                          </w:rPr>
                        </w:pPr>
                        <w:r>
                          <w:rPr>
                            <w:rFonts w:hint="eastAsia"/>
                          </w:rPr>
                          <w:t>●</w:t>
                        </w:r>
                        <w:r>
                          <w:rPr>
                            <w:rFonts w:hint="eastAsia"/>
                            <w:color w:val="0D0D0D"/>
                          </w:rPr>
                          <w:t>为了主办方的统计方便，请</w:t>
                        </w:r>
                        <w:r>
                          <w:rPr>
                            <w:rFonts w:hint="eastAsia"/>
                            <w:color w:val="C00000"/>
                          </w:rPr>
                          <w:t>不要散布创作者群的群号</w:t>
                        </w:r>
                        <w:r>
                          <w:rPr>
                            <w:rFonts w:hint="eastAsia"/>
                            <w:color w:val="0D0D0D"/>
                          </w:rPr>
                          <w:t>给他人。</w:t>
                        </w:r>
                        <w:r>
                          <w:rPr>
                            <w:rFonts w:hint="eastAsia"/>
                            <w:color w:val="C00000"/>
                          </w:rPr>
                          <w:t>主办方在审核入群申请时，也会确认申请人的QQ号是否与问卷中的填写内容</w:t>
                        </w:r>
                        <w:r>
                          <w:rPr>
                            <w:rFonts w:hint="eastAsia"/>
                            <w:color w:val="C00000"/>
                          </w:rPr>
                          <w:t>是否</w:t>
                        </w:r>
                        <w:r>
                          <w:rPr>
                            <w:rFonts w:hint="eastAsia"/>
                            <w:color w:val="C00000"/>
                          </w:rPr>
                          <w:t>一致</w:t>
                        </w:r>
                        <w:r>
                          <w:rPr>
                            <w:rFonts w:hint="eastAsia"/>
                          </w:rPr>
                          <w:t>。</w:t>
                        </w:r>
                      </w:p>
                      <w:p>
                        <w:pPr>
                          <w:numPr/>
                          <w:pBdr>
                            <w:bottom/>
                          </w:pBdr>
                          <w:tabs/>
                          <w:kinsoku w:val="1"/>
                          <w:wordWrap w:val="1"/>
                          <w:autoSpaceDE w:val="1"/>
                          <w:autoSpaceDN w:val="1"/>
                          <w:snapToGrid w:val="1"/>
                          <w:spacing/>
                          <w:ind/>
                          <w:outlineLvl w:val="9"/>
                          <w:rPr>
                            <w:rFonts w:hint="eastAsia"/>
                          </w:rPr>
                        </w:pPr>
                        <w:r>
                          <w:rPr>
                            <w:rFonts w:hint="eastAsia"/>
                          </w:rPr>
                          <w:t>●</w:t>
                        </w:r>
                        <w:r>
                          <w:rPr>
                            <w:rFonts w:hint="eastAsia"/>
                            <w:color w:val="0D0D0D"/>
                          </w:rPr>
                          <w:t>为了主办方的统计方便，小组合作投稿的情况，除单品的负责人(组长)为进行立项申报与稿件交付而需要入群外，其余的</w:t>
                        </w:r>
                        <w:r>
                          <w:rPr>
                            <w:rFonts w:hint="eastAsia"/>
                            <w:color w:val="C00000"/>
                          </w:rPr>
                          <w:t>组员们也一样需要填写问卷并加入创作者群，否则将视</w:t>
                        </w:r>
                        <w:r>
                          <w:rPr>
                            <w:rFonts w:hint="eastAsia"/>
                            <w:color w:val="C00000"/>
                          </w:rPr>
                          <w:t>为</w:t>
                        </w:r>
                        <w:r>
                          <w:rPr>
                            <w:rFonts w:hint="eastAsia"/>
                            <w:color w:val="C00000"/>
                          </w:rPr>
                          <w:t>放弃后续的参与者福利</w:t>
                        </w:r>
                        <w:r>
                          <w:rPr>
                            <w:rFonts w:hint="eastAsia"/>
                          </w:rPr>
                          <w:t>。</w:t>
                        </w:r>
                      </w:p>
                      <w:p>
                        <w:pPr>
                          <w:numPr/>
                          <w:pBdr>
                            <w:bottom/>
                          </w:pBdr>
                          <w:tabs/>
                          <w:kinsoku w:val="1"/>
                          <w:wordWrap w:val="1"/>
                          <w:autoSpaceDE w:val="1"/>
                          <w:autoSpaceDN w:val="1"/>
                          <w:snapToGrid w:val="1"/>
                          <w:spacing/>
                          <w:ind/>
                          <w:outlineLvl w:val="9"/>
                          <w:rPr>
                            <w:rFonts w:hint="eastAsia"/>
                            <w:color w:val="0D0D0D"/>
                          </w:rPr>
                        </w:pPr>
                        <w:r>
                          <w:rPr>
                            <w:rFonts w:hint="eastAsia"/>
                          </w:rPr>
                          <w:t>●</w:t>
                        </w:r>
                        <w:r>
                          <w:rPr>
                            <w:rFonts w:hint="eastAsia"/>
                            <w:color w:val="0D0D0D"/>
                          </w:rPr>
                          <w:t>除了用于满足主办方的联系需要外，主办方也鼓励创作者们将创作者群作为交流与组队平台使用。在群内交流时请</w:t>
                        </w:r>
                        <w:r>
                          <w:rPr>
                            <w:rFonts w:hint="eastAsia"/>
                            <w:color w:val="C00000"/>
                          </w:rPr>
                          <w:t>保持基本社交礼仪并遵守群规</w:t>
                        </w:r>
                        <w:r>
                          <w:rPr>
                            <w:rFonts w:hint="eastAsia"/>
                            <w:color w:val="0D0D0D"/>
                          </w:rPr>
                          <w:t>以共同营造</w:t>
                        </w:r>
                        <w:r>
                          <w:rPr>
                            <w:i w:val="0"/>
                            <w:strike w:val="0"/>
                            <w:color w:val="0D0D0D"/>
                            <w:spacing w:val="0"/>
                            <w:u w:val="none"/>
                          </w:rPr>
                          <w:t>良好的</w:t>
                        </w:r>
                        <w:r>
                          <w:rPr>
                            <w:rFonts w:hint="eastAsia"/>
                            <w:i w:val="0"/>
                            <w:strike w:val="0"/>
                            <w:color w:val="0D0D0D"/>
                            <w:spacing w:val="0"/>
                            <w:u w:val="none"/>
                          </w:rPr>
                          <w:t>创作</w:t>
                        </w:r>
                        <w:r>
                          <w:rPr>
                            <w:i w:val="0"/>
                            <w:strike w:val="0"/>
                            <w:color w:val="0D0D0D"/>
                            <w:spacing w:val="0"/>
                            <w:u w:val="none"/>
                          </w:rPr>
                          <w:t>交流环境</w:t>
                        </w:r>
                        <w:r>
                          <w:rPr>
                            <w:rFonts w:hint="eastAsia"/>
                            <w:i w:val="0"/>
                            <w:strike w:val="0"/>
                            <w:color w:val="0D0D0D"/>
                            <w:spacing w:val="0"/>
                            <w:u w:val="none"/>
                          </w:rPr>
                          <w:t>，感谢配合。</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2net81"/>
        <w:pBdr/>
        <w:ind w:left="0"/>
        <w:rPr/>
      </w:pPr>
      <w:r>
        <w:rPr>
          <w:rFonts w:hint="eastAsia"/>
        </w:rPr>
        <w:t>进行</w:t>
      </w:r>
      <w:r>
        <w:rPr/>
        <w:t>立项申报</w:t>
      </w:r>
    </w:p>
    <w:p>
      <w:pPr>
        <w:pStyle w:val="ucngwu"/>
        <w:numPr/>
        <w:pBdr/>
        <w:ind/>
        <w:rPr/>
      </w:pPr>
      <w:r>
        <w:rPr/>
        <w:t>时间</w:t>
      </w:r>
    </w:p>
    <w:p>
      <w:pPr>
        <w:pBdr/>
        <w:tabs/>
        <w:kinsoku w:val="1"/>
        <w:wordWrap w:val="1"/>
        <w:autoSpaceDE w:val="1"/>
        <w:autoSpaceDN w:val="1"/>
        <w:snapToGrid w:val="1"/>
        <w:spacing/>
        <w:ind/>
        <w:outlineLvl w:val="9"/>
        <w:rPr/>
      </w:pPr>
      <w:r>
        <w:rPr/>
        <w:drawing>
          <wp:inline distT="0" distB="0" distL="0" distR="0">
            <wp:extent cx="5274310" cy="5274310"/>
            <wp:effectExtent l="0" t="0" r="0" b="0"/>
            <wp:docPr id="16" name="文本框 ggkilz"/>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color w:val="0D0D0D"/>
                          </w:rPr>
                        </w:pPr>
                        <w:r>
                          <w:rPr>
                            <w:i w:val="0"/>
                            <w:strike w:val="0"/>
                            <w:color w:val="C00000"/>
                            <w:spacing w:val="0"/>
                            <w:u w:val="none"/>
                          </w:rPr>
                          <w:t>2026/6/19 (五)</w:t>
                        </w:r>
                        <w:r>
                          <w:rPr>
                            <w:rFonts w:hint="eastAsia"/>
                            <w:color w:val="C00000"/>
                          </w:rPr>
                          <w:t>~</w:t>
                        </w:r>
                        <w:r>
                          <w:rPr>
                            <w:i w:val="0"/>
                            <w:strike w:val="0"/>
                            <w:color w:val="C00000"/>
                            <w:spacing w:val="0"/>
                            <w:u w:val="none"/>
                          </w:rPr>
                          <w:t>2026/9/6 (日)</w:t>
                        </w:r>
                        <w:r>
                          <w:rPr>
                            <w:rFonts w:hint="eastAsia"/>
                            <w:color w:val="0D0D0D"/>
                          </w:rPr>
                          <w:t>，主办方将开放创作者立项申请通道</w:t>
                        </w:r>
                        <w:r>
                          <w:rPr>
                            <w:i w:val="0"/>
                            <w:strike w:val="0"/>
                            <w:color w:val="0D0D0D"/>
                            <w:spacing w:val="0"/>
                            <w:u w:val="none"/>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说明</w:t>
      </w:r>
    </w:p>
    <w:p>
      <w:pPr>
        <w:pBdr/>
        <w:tabs/>
        <w:kinsoku w:val="1"/>
        <w:wordWrap w:val="1"/>
        <w:autoSpaceDE w:val="1"/>
        <w:autoSpaceDN w:val="1"/>
        <w:snapToGrid w:val="1"/>
        <w:spacing/>
        <w:ind/>
        <w:outlineLvl w:val="9"/>
        <w:rPr/>
      </w:pPr>
      <w:r>
        <w:rPr/>
        <w:drawing>
          <wp:inline distT="0" distB="0" distL="0" distR="0">
            <wp:extent cx="5274310" cy="5274310"/>
            <wp:effectExtent l="0" t="0" r="0" b="0"/>
            <wp:docPr id="18" name="文本框 etm5b3"/>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tabs/>
                          <w:kinsoku w:val="1"/>
                          <w:wordWrap w:val="1"/>
                          <w:autoSpaceDE w:val="1"/>
                          <w:autoSpaceDN w:val="1"/>
                          <w:snapToGrid w:val="1"/>
                          <w:spacing/>
                          <w:ind/>
                          <w:outlineLvl w:val="9"/>
                          <w:rPr>
                            <w:rFonts w:hint="eastAsia"/>
                            <w:color w:val="0D0D0D"/>
                          </w:rPr>
                        </w:pPr>
                        <w:r>
                          <w:rPr>
                            <w:rFonts w:hint="eastAsia"/>
                            <w:color w:val="0D0D0D"/>
                          </w:rPr>
                          <w:t>为提前核查稿件是否符合征稿规则/要求，避免创作者交稿后才得知稿件不合规的情况发生，所有参与单品投稿的创作者均需要填写主办方提供的</w:t>
                        </w:r>
                        <w:r>
                          <w:rPr>
                            <w:rFonts w:hint="eastAsia"/>
                            <w:color w:val="C00000"/>
                          </w:rPr>
                          <w:t>单品立项申请表</w:t>
                        </w:r>
                        <w:r>
                          <w:rPr>
                            <w:rFonts w:hint="eastAsia"/>
                            <w:color w:val="0D0D0D"/>
                          </w:rPr>
                          <w:t>，于其中按要求提供稿件信息与创作者信息进行立项申报。工作组将在收到申请后尽快反馈审核结果。</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额外注意事项</w:t>
      </w:r>
    </w:p>
    <w:p>
      <w:pPr>
        <w:rPr/>
      </w:pPr>
      <w:r>
        <w:rPr/>
        <w:drawing>
          <wp:inline distT="0" distB="0" distL="0" distR="0">
            <wp:extent cx="5274310" cy="5274310"/>
            <wp:effectExtent l="0" t="0" r="0" b="0"/>
            <wp:docPr id="20" name="文本框 nyfgjv"/>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tabs/>
                          <w:kinsoku w:val="1"/>
                          <w:wordWrap w:val="1"/>
                          <w:autoSpaceDE w:val="1"/>
                          <w:autoSpaceDN w:val="1"/>
                          <w:snapToGrid w:val="1"/>
                          <w:spacing/>
                          <w:ind/>
                          <w:outlineLvl w:val="9"/>
                          <w:rPr>
                            <w:rFonts w:hint="eastAsia"/>
                            <w:color w:val="0D0D0D"/>
                          </w:rPr>
                        </w:pPr>
                        <w:r>
                          <w:rPr>
                            <w:rFonts w:hint="eastAsia"/>
                          </w:rPr>
                          <w:t>●</w:t>
                        </w:r>
                        <w:r>
                          <w:rPr>
                            <w:rFonts w:hint="eastAsia"/>
                            <w:color w:val="C00000"/>
                          </w:rPr>
                          <w:t>单品立项申请表</w:t>
                        </w:r>
                        <w:r>
                          <w:rPr>
                            <w:rFonts w:hint="eastAsia"/>
                            <w:color w:val="0D0D0D"/>
                          </w:rPr>
                          <w:t>的链接将会发布于创作者群的群公告中。</w:t>
                        </w:r>
                      </w:p>
                      <w:p>
                        <w:pPr>
                          <w:numPr/>
                          <w:pBdr>
                            <w:bottom/>
                          </w:pBdr>
                          <w:tabs/>
                          <w:kinsoku w:val="1"/>
                          <w:wordWrap w:val="1"/>
                          <w:autoSpaceDE w:val="1"/>
                          <w:autoSpaceDN w:val="1"/>
                          <w:snapToGrid w:val="1"/>
                          <w:spacing/>
                          <w:ind/>
                          <w:outlineLvl w:val="9"/>
                          <w:rPr>
                            <w:rFonts w:hint="eastAsia"/>
                          </w:rPr>
                        </w:pPr>
                        <w:r>
                          <w:rPr>
                            <w:rFonts w:hint="eastAsia"/>
                          </w:rPr>
                          <w:t>●</w:t>
                        </w:r>
                        <w:r>
                          <w:rPr>
                            <w:rFonts w:hint="eastAsia"/>
                            <w:color w:val="0D0D0D"/>
                          </w:rPr>
                          <w:t>构思单品时，</w:t>
                        </w:r>
                        <w:r>
                          <w:rPr>
                            <w:rFonts w:hint="eastAsia"/>
                            <w:color w:val="C00000"/>
                          </w:rPr>
                          <w:t>请评估好自身时间与作品的制作难度，</w:t>
                        </w:r>
                        <w:r>
                          <w:rPr>
                            <w:rFonts w:hint="eastAsia"/>
                            <w:color w:val="C00000"/>
                          </w:rPr>
                          <w:t>务必</w:t>
                        </w:r>
                        <w:r>
                          <w:rPr>
                            <w:rFonts w:hint="eastAsia"/>
                            <w:color w:val="C00000"/>
                          </w:rPr>
                          <w:t>确保作品能够于交稿期限前完成</w:t>
                        </w:r>
                        <w:r>
                          <w:rPr>
                            <w:rFonts w:hint="eastAsia"/>
                          </w:rPr>
                          <w:t>。</w:t>
                        </w:r>
                      </w:p>
                      <w:p>
                        <w:pPr>
                          <w:numPr/>
                          <w:pBdr/>
                          <w:tabs/>
                          <w:kinsoku w:val="1"/>
                          <w:wordWrap w:val="1"/>
                          <w:autoSpaceDE w:val="1"/>
                          <w:autoSpaceDN w:val="1"/>
                          <w:snapToGrid w:val="1"/>
                          <w:spacing/>
                          <w:ind/>
                          <w:outlineLvl w:val="9"/>
                          <w:rPr>
                            <w:rFonts w:hint="eastAsia"/>
                            <w:color w:val="0D0D0D"/>
                          </w:rPr>
                        </w:pPr>
                        <w:r>
                          <w:rPr>
                            <w:rFonts w:hint="eastAsia"/>
                          </w:rPr>
                          <w:t>●</w:t>
                        </w:r>
                        <w:r>
                          <w:rPr>
                            <w:rFonts w:hint="eastAsia"/>
                            <w:color w:val="0D0D0D"/>
                          </w:rPr>
                          <w:t>若创作者在申报阶段填写的信息</w:t>
                        </w:r>
                        <w:r>
                          <w:rPr>
                            <w:i w:val="0"/>
                            <w:strike w:val="0"/>
                            <w:color w:val="0D0D0D"/>
                            <w:spacing w:val="0"/>
                            <w:u w:val="none"/>
                          </w:rPr>
                          <w:t>不清晰、不完整</w:t>
                        </w:r>
                        <w:r>
                          <w:rPr>
                            <w:rFonts w:hint="eastAsia"/>
                            <w:color w:val="0D0D0D"/>
                          </w:rPr>
                          <w:t>，主办方将安排专人联系单品负责人，以了解补齐所需的信息。</w:t>
                        </w:r>
                      </w:p>
                      <w:p>
                        <w:pPr>
                          <w:numPr/>
                          <w:pBdr>
                            <w:bottom/>
                          </w:pBdr>
                          <w:tabs/>
                          <w:kinsoku w:val="1"/>
                          <w:wordWrap w:val="1"/>
                          <w:autoSpaceDE w:val="1"/>
                          <w:autoSpaceDN w:val="1"/>
                          <w:snapToGrid w:val="1"/>
                          <w:spacing/>
                          <w:ind/>
                          <w:outlineLvl w:val="9"/>
                          <w:rPr>
                            <w:rFonts w:hint="eastAsia"/>
                            <w:color w:val="0D0D0D"/>
                          </w:rPr>
                        </w:pPr>
                        <w:r>
                          <w:rPr>
                            <w:rFonts w:hint="eastAsia"/>
                          </w:rPr>
                          <w:t>●</w:t>
                        </w:r>
                        <w:r>
                          <w:rPr>
                            <w:rFonts w:hint="eastAsia"/>
                            <w:color w:val="0D0D0D"/>
                          </w:rPr>
                          <w:t>因</w:t>
                        </w:r>
                        <w:r>
                          <w:rPr>
                            <w:i w:val="0"/>
                            <w:strike w:val="0"/>
                            <w:color w:val="0D0D0D"/>
                            <w:spacing w:val="0"/>
                            <w:u w:val="none"/>
                          </w:rPr>
                          <w:t>未按要求申报、虚假申报</w:t>
                        </w:r>
                        <w:r>
                          <w:rPr>
                            <w:rFonts w:hint="eastAsia"/>
                            <w:color w:val="0D0D0D"/>
                          </w:rPr>
                          <w:t>而导致的后果由创作者自行承担，若提交完立项申请后有大幅度设计变更，请务必联络主办方并提供相关信息。</w:t>
                        </w:r>
                      </w:p>
                      <w:p>
                        <w:pPr>
                          <w:numPr/>
                          <w:pBdr>
                            <w:bottom/>
                          </w:pBdr>
                          <w:tabs/>
                          <w:kinsoku w:val="1"/>
                          <w:wordWrap w:val="1"/>
                          <w:autoSpaceDE w:val="1"/>
                          <w:autoSpaceDN w:val="1"/>
                          <w:snapToGrid w:val="1"/>
                          <w:spacing/>
                          <w:ind/>
                          <w:outlineLvl w:val="9"/>
                          <w:rPr>
                            <w:rFonts w:hint="eastAsia"/>
                            <w:color w:val="0D0D0D"/>
                          </w:rPr>
                        </w:pPr>
                        <w:r>
                          <w:rPr>
                            <w:rFonts w:hint="eastAsia"/>
                          </w:rPr>
                          <w:t>●</w:t>
                        </w:r>
                        <w:r>
                          <w:rPr>
                            <w:rFonts w:hint="eastAsia"/>
                            <w:color w:val="0D0D0D"/>
                          </w:rPr>
                          <w:t>团队投稿单品的情况，仅需指派</w:t>
                        </w:r>
                        <w:r>
                          <w:rPr>
                            <w:i w:val="0"/>
                            <w:strike w:val="0"/>
                            <w:color w:val="0D0D0D"/>
                            <w:spacing w:val="0"/>
                            <w:u w:val="none"/>
                          </w:rPr>
                          <w:t>一名组长（单品负责人）</w:t>
                        </w:r>
                        <w:r>
                          <w:rPr>
                            <w:rFonts w:hint="eastAsia"/>
                            <w:color w:val="0D0D0D"/>
                          </w:rPr>
                          <w:t>进行立项申报工作即可，后续与该单品相关的所有联系工作也将通过该负责人进行。</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2net81"/>
        <w:pBdr/>
        <w:ind w:left="0"/>
        <w:rPr/>
      </w:pPr>
      <w:r>
        <w:rPr>
          <w:rFonts w:hint="eastAsia"/>
        </w:rPr>
        <w:t>等待</w:t>
      </w:r>
      <w:r>
        <w:rPr/>
        <w:t>立项审核</w:t>
      </w:r>
    </w:p>
    <w:p>
      <w:pPr>
        <w:pStyle w:val="ucngwu"/>
        <w:numPr/>
        <w:pBdr/>
        <w:ind/>
        <w:rPr/>
      </w:pPr>
      <w:r>
        <w:rPr/>
        <w:t>时间</w:t>
      </w:r>
    </w:p>
    <w:p>
      <w:pPr>
        <w:pBdr/>
        <w:tabs/>
        <w:kinsoku w:val="1"/>
        <w:wordWrap w:val="1"/>
        <w:autoSpaceDE w:val="1"/>
        <w:autoSpaceDN w:val="1"/>
        <w:snapToGrid w:val="1"/>
        <w:spacing/>
        <w:ind/>
        <w:outlineLvl w:val="9"/>
        <w:rPr/>
      </w:pPr>
      <w:r>
        <w:rPr/>
        <w:drawing>
          <wp:inline distT="0" distB="0" distL="0" distR="0">
            <wp:extent cx="5274310" cy="5274310"/>
            <wp:effectExtent l="0" t="0" r="0" b="0"/>
            <wp:docPr id="22" name="文本框 ggkilz"/>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color w:val="0D0D0D"/>
                          </w:rPr>
                        </w:pPr>
                        <w:r>
                          <w:rPr>
                            <w:rFonts w:hint="eastAsia"/>
                            <w:color w:val="0D0D0D"/>
                          </w:rPr>
                          <w:t>自</w:t>
                        </w:r>
                        <w:r>
                          <w:rPr>
                            <w:rFonts w:hint="eastAsia"/>
                            <w:color w:val="C00000"/>
                          </w:rPr>
                          <w:t>立项申请开放后一周起，</w:t>
                        </w:r>
                        <w:r>
                          <w:rPr>
                            <w:rFonts w:hint="eastAsia"/>
                            <w:color w:val="C00000"/>
                          </w:rPr>
                          <w:t>至</w:t>
                        </w:r>
                        <w:r>
                          <w:rPr>
                            <w:i w:val="0"/>
                            <w:strike w:val="0"/>
                            <w:color w:val="C00000"/>
                            <w:spacing w:val="0"/>
                            <w:u w:val="none"/>
                          </w:rPr>
                          <w:t>2026/9/6 (日)</w:t>
                        </w:r>
                        <w:r>
                          <w:rPr>
                            <w:rFonts w:hint="eastAsia"/>
                            <w:i w:val="0"/>
                            <w:strike w:val="0"/>
                            <w:color w:val="C00000"/>
                            <w:spacing w:val="0"/>
                            <w:u w:val="none"/>
                          </w:rPr>
                          <w:t xml:space="preserve"> </w:t>
                        </w:r>
                        <w:r>
                          <w:rPr>
                            <w:rFonts w:hint="eastAsia"/>
                            <w:color w:val="C00000"/>
                          </w:rPr>
                          <w:t>立项申请截止</w:t>
                        </w:r>
                        <w:r>
                          <w:rPr>
                            <w:rFonts w:hint="eastAsia"/>
                            <w:color w:val="0D0D0D"/>
                          </w:rPr>
                          <w:t>，主办方将在收到立项申请后尽快启动对应单品的审核工作；在提交申请后的七个工作日内，工作组将以私信/邮件等形式告知单品创作者/主负责人审核结果。</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说明</w:t>
      </w:r>
    </w:p>
    <w:p>
      <w:pPr>
        <w:pBdr/>
        <w:tabs/>
        <w:kinsoku w:val="1"/>
        <w:wordWrap w:val="1"/>
        <w:autoSpaceDE w:val="1"/>
        <w:autoSpaceDN w:val="1"/>
        <w:snapToGrid w:val="1"/>
        <w:spacing/>
        <w:ind/>
        <w:outlineLvl w:val="9"/>
        <w:rPr/>
      </w:pPr>
      <w:r>
        <w:rPr/>
        <w:drawing>
          <wp:inline distT="0" distB="0" distL="0" distR="0">
            <wp:extent cx="5274310" cy="5274310"/>
            <wp:effectExtent l="0" t="0" r="0" b="0"/>
            <wp:docPr id="24" name="文本框 etm5b3"/>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tabs/>
                          <w:kinsoku w:val="1"/>
                          <w:wordWrap w:val="1"/>
                          <w:autoSpaceDE w:val="1"/>
                          <w:autoSpaceDN w:val="1"/>
                          <w:snapToGrid w:val="1"/>
                          <w:spacing/>
                          <w:ind/>
                          <w:outlineLvl w:val="9"/>
                          <w:rPr>
                            <w:rFonts w:hint="eastAsia"/>
                            <w:color w:val="0D0D0D"/>
                          </w:rPr>
                        </w:pPr>
                        <w:r>
                          <w:rPr>
                            <w:rFonts w:hint="eastAsia"/>
                            <w:color w:val="0D0D0D"/>
                          </w:rPr>
                          <w:t>审核工作的主要内容为</w:t>
                        </w:r>
                        <w:r>
                          <w:rPr>
                            <w:rFonts w:hint="eastAsia"/>
                            <w:color w:val="C00000"/>
                          </w:rPr>
                          <w:t>确认投稿单品是否符合征稿规则</w:t>
                        </w:r>
                        <w:r>
                          <w:rPr>
                            <w:rFonts w:hint="eastAsia"/>
                            <w:color w:val="C00000"/>
                          </w:rPr>
                          <w:t>与</w:t>
                        </w:r>
                        <w:r>
                          <w:rPr>
                            <w:rFonts w:hint="eastAsia"/>
                            <w:color w:val="C00000"/>
                          </w:rPr>
                          <w:t>要求</w:t>
                        </w:r>
                        <w:r>
                          <w:rPr>
                            <w:rFonts w:hint="eastAsia"/>
                            <w:color w:val="0D0D0D"/>
                          </w:rPr>
                          <w:t>，次要为进行单品分类以及与创作者们</w:t>
                        </w:r>
                        <w:r>
                          <w:rPr>
                            <w:rFonts w:hint="eastAsia"/>
                            <w:color w:val="C00000"/>
                          </w:rPr>
                          <w:t>协调控制同</w:t>
                        </w:r>
                        <w:r>
                          <w:rPr>
                            <w:rFonts w:hint="eastAsia"/>
                            <w:color w:val="C00000"/>
                          </w:rPr>
                          <w:t>类型</w:t>
                        </w:r>
                        <w:r>
                          <w:rPr>
                            <w:rFonts w:hint="eastAsia"/>
                            <w:color w:val="C00000"/>
                          </w:rPr>
                          <w:t>单品的数量</w:t>
                        </w:r>
                        <w:r>
                          <w:rPr>
                            <w:rFonts w:hint="eastAsia"/>
                            <w:color w:val="0D0D0D"/>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额外注意事项</w:t>
      </w:r>
    </w:p>
    <w:p>
      <w:pPr>
        <w:rPr/>
      </w:pPr>
      <w:r>
        <w:rPr/>
        <w:drawing>
          <wp:inline distT="0" distB="0" distL="0" distR="0">
            <wp:extent cx="5274310" cy="5274310"/>
            <wp:effectExtent l="0" t="0" r="0" b="0"/>
            <wp:docPr id="26" name="文本框 vgtubi"/>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rFonts w:hint="eastAsia"/>
                            <w:color w:val="0D0D0D"/>
                          </w:rPr>
                        </w:pPr>
                        <w:r>
                          <w:rPr>
                            <w:rFonts w:hint="eastAsia"/>
                          </w:rPr>
                          <w:t>●</w:t>
                        </w:r>
                        <w:r>
                          <w:rPr>
                            <w:rFonts w:hint="eastAsia"/>
                            <w:color w:val="0D0D0D"/>
                          </w:rPr>
                          <w:t>主办方</w:t>
                        </w:r>
                        <w:r>
                          <w:rPr>
                            <w:rFonts w:hint="eastAsia"/>
                            <w:color w:val="C00000"/>
                          </w:rPr>
                          <w:t>鼓励多种多样的单品类型</w:t>
                        </w:r>
                        <w:r>
                          <w:rPr>
                            <w:rFonts w:hint="eastAsia"/>
                            <w:color w:val="0D0D0D"/>
                          </w:rPr>
                          <w:t>，审核时如果发现某一类型的单品的立项申请(如手书类单品)过多，会适当联系协调创作者们重新选题(非强制性)，后续的选稿工作上也会避免采用过多的同类型稿件。</w:t>
                        </w:r>
                        <w:r>
                          <w:rPr>
                            <w:i w:val="0"/>
                            <w:strike w:val="0"/>
                            <w:color w:val="0D0D0D"/>
                            <w:spacing w:val="0"/>
                            <w:u w:val="none"/>
                          </w:rPr>
                          <w:t>稿件具体如何分类</w:t>
                        </w:r>
                        <w:r>
                          <w:rPr>
                            <w:rFonts w:hint="eastAsia"/>
                            <w:color w:val="0D0D0D"/>
                          </w:rPr>
                          <w:t>由主办方</w:t>
                        </w:r>
                        <w:r>
                          <w:rPr>
                            <w:i w:val="0"/>
                            <w:strike w:val="0"/>
                            <w:color w:val="0D0D0D"/>
                            <w:spacing w:val="0"/>
                            <w:u w:val="none"/>
                          </w:rPr>
                          <w:t>统一界定</w:t>
                        </w:r>
                        <w:r>
                          <w:rPr>
                            <w:rFonts w:hint="eastAsia"/>
                            <w:color w:val="0D0D0D"/>
                          </w:rPr>
                          <w:t>。</w:t>
                        </w:r>
                      </w:p>
                      <w:p>
                        <w:pPr>
                          <w:numPr/>
                          <w:pBdr>
                            <w:bottom/>
                          </w:pBdr>
                          <w:tabs/>
                          <w:kinsoku w:val="1"/>
                          <w:wordWrap w:val="1"/>
                          <w:autoSpaceDE w:val="1"/>
                          <w:autoSpaceDN w:val="1"/>
                          <w:snapToGrid w:val="1"/>
                          <w:spacing/>
                          <w:ind/>
                          <w:outlineLvl w:val="9"/>
                          <w:rPr>
                            <w:rFonts w:hint="eastAsia"/>
                            <w:color w:val="0D0D0D"/>
                          </w:rPr>
                        </w:pPr>
                        <w:r>
                          <w:rPr>
                            <w:rFonts w:hint="eastAsia"/>
                            <w:color w:val="0D0D0D"/>
                          </w:rPr>
                          <w:t>●若您确定您的单品立项符合征稿规则/要求，或是没有生日会您也打算创作该作品，可无需等待审核结果，提前开始稿件的制作。</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2net81"/>
        <w:pBdr/>
        <w:ind w:left="0"/>
        <w:rPr/>
      </w:pPr>
      <w:r>
        <w:rPr>
          <w:rFonts w:hint="eastAsia"/>
        </w:rPr>
        <w:t>制作</w:t>
      </w:r>
      <w:r>
        <w:rPr/>
        <w:t>稿件</w:t>
      </w:r>
    </w:p>
    <w:p>
      <w:pPr>
        <w:pStyle w:val="ucngwu"/>
        <w:numPr/>
        <w:pBdr/>
        <w:ind/>
        <w:rPr/>
      </w:pPr>
      <w:r>
        <w:rPr/>
        <w:t>时间</w:t>
      </w:r>
    </w:p>
    <w:p>
      <w:pPr>
        <w:pBdr/>
        <w:tabs/>
        <w:kinsoku w:val="1"/>
        <w:wordWrap w:val="1"/>
        <w:autoSpaceDE w:val="1"/>
        <w:autoSpaceDN w:val="1"/>
        <w:snapToGrid w:val="1"/>
        <w:spacing/>
        <w:ind/>
        <w:outlineLvl w:val="9"/>
        <w:rPr/>
      </w:pPr>
      <w:r>
        <w:rPr/>
        <w:drawing>
          <wp:inline distT="0" distB="0" distL="0" distR="0">
            <wp:extent cx="5274310" cy="5274310"/>
            <wp:effectExtent l="0" t="0" r="0" b="0"/>
            <wp:docPr id="28" name="文本框 ggkilz"/>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pPr>
                        <w:r>
                          <w:rPr>
                            <w:rFonts w:hint="eastAsia"/>
                            <w:i w:val="0"/>
                            <w:strike w:val="0"/>
                            <w:color w:val="0D0D0D"/>
                            <w:spacing w:val="0"/>
                            <w:u w:val="none"/>
                          </w:rPr>
                          <w:t>交稿截止日为</w:t>
                        </w:r>
                        <w:r>
                          <w:rPr>
                            <w:i w:val="0"/>
                            <w:strike w:val="0"/>
                            <w:color w:val="C00000"/>
                            <w:spacing w:val="0"/>
                            <w:u w:val="none"/>
                          </w:rPr>
                          <w:t>2026/9/9 (三)</w:t>
                        </w:r>
                        <w:r>
                          <w:rPr>
                            <w:rFonts w:hint="eastAsia"/>
                            <w:i w:val="0"/>
                            <w:strike w:val="0"/>
                            <w:color w:val="C00000"/>
                            <w:spacing w:val="0"/>
                            <w:u w:val="none"/>
                          </w:rPr>
                          <w:t xml:space="preserve"> </w:t>
                        </w:r>
                        <w:r>
                          <w:rPr>
                            <w:rFonts w:hint="eastAsia"/>
                            <w:i w:val="0"/>
                            <w:strike w:val="0"/>
                            <w:spacing w:val="0"/>
                            <w:u w:val="none"/>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说明</w:t>
      </w:r>
    </w:p>
    <w:p>
      <w:pPr>
        <w:pBdr/>
        <w:tabs/>
        <w:kinsoku w:val="1"/>
        <w:wordWrap w:val="1"/>
        <w:autoSpaceDE w:val="1"/>
        <w:autoSpaceDN w:val="1"/>
        <w:snapToGrid w:val="1"/>
        <w:spacing/>
        <w:ind/>
        <w:outlineLvl w:val="9"/>
        <w:rPr/>
      </w:pPr>
      <w:r>
        <w:rPr/>
        <w:drawing>
          <wp:inline distT="0" distB="0" distL="0" distR="0">
            <wp:extent cx="5274310" cy="5274310"/>
            <wp:effectExtent l="0" t="0" r="0" b="0"/>
            <wp:docPr id="30" name="文本框 etm5b3"/>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snapToGrid w:val="1"/>
                          <w:spacing w:line="240"/>
                          <w:ind/>
                          <w:rPr>
                            <w:rFonts w:hint="eastAsia"/>
                            <w:i w:val="0"/>
                            <w:strike w:val="0"/>
                            <w:color w:val="0D0D0D"/>
                            <w:spacing w:val="0"/>
                            <w:u w:val="none"/>
                          </w:rPr>
                        </w:pPr>
                        <w:r>
                          <w:rPr>
                            <w:rFonts w:hint="eastAsia"/>
                            <w:color w:val="0D0D0D"/>
                          </w:rPr>
                          <w:t>当您的立项申请审核通过，经主办方确认其</w:t>
                        </w:r>
                        <w:r>
                          <w:rPr>
                            <w:rFonts w:hint="eastAsia"/>
                            <w:color w:val="C00000"/>
                          </w:rPr>
                          <w:t>符合征稿规则</w:t>
                        </w:r>
                        <w:r>
                          <w:rPr>
                            <w:rFonts w:hint="eastAsia"/>
                            <w:color w:val="C00000"/>
                          </w:rPr>
                          <w:t>与</w:t>
                        </w:r>
                        <w:r>
                          <w:rPr>
                            <w:rFonts w:hint="eastAsia"/>
                            <w:color w:val="C00000"/>
                          </w:rPr>
                          <w:t>要求</w:t>
                        </w:r>
                        <w:r>
                          <w:rPr>
                            <w:rFonts w:hint="eastAsia"/>
                            <w:color w:val="0D0D0D"/>
                          </w:rPr>
                          <w:t>之后，即可开始进行稿件的制作</w:t>
                        </w:r>
                        <w:r>
                          <w:rPr>
                            <w:i w:val="0"/>
                            <w:strike w:val="0"/>
                            <w:color w:val="0D0D0D"/>
                            <w:spacing w:val="0"/>
                            <w:u w:val="none"/>
                          </w:rPr>
                          <w:t>。</w:t>
                        </w:r>
                        <w:r>
                          <w:rPr>
                            <w:rFonts w:hint="eastAsia"/>
                            <w:i w:val="0"/>
                            <w:strike w:val="0"/>
                            <w:color w:val="0D0D0D"/>
                            <w:spacing w:val="0"/>
                            <w:u w:val="none"/>
                          </w:rPr>
                          <w:t>请创作者们注意单品的创作进度，确保单品能在</w:t>
                        </w:r>
                        <w:r>
                          <w:rPr>
                            <w:i w:val="0"/>
                            <w:strike w:val="0"/>
                            <w:color w:val="C00000"/>
                            <w:spacing w:val="0"/>
                            <w:u w:val="none"/>
                          </w:rPr>
                          <w:t>2026/9/9</w:t>
                        </w:r>
                        <w:r>
                          <w:rPr>
                            <w:rFonts w:hint="eastAsia"/>
                            <w:i w:val="0"/>
                            <w:strike w:val="0"/>
                            <w:color w:val="0D0D0D"/>
                            <w:spacing w:val="0"/>
                            <w:u w:val="none"/>
                          </w:rPr>
                          <w:t>的交稿截止日前完工并交稿。</w:t>
                        </w:r>
                      </w:p>
                      <w:p>
                        <w:pPr>
                          <w:numPr/>
                          <w:pBdr/>
                          <w:snapToGrid w:val="1"/>
                          <w:spacing w:line="240"/>
                          <w:ind/>
                          <w:rPr>
                            <w:rFonts w:hint="eastAsia"/>
                          </w:rPr>
                        </w:pPr>
                      </w:p>
                      <w:p>
                        <w:pPr>
                          <w:numPr/>
                          <w:pBdr>
                            <w:bottom/>
                          </w:pBdr>
                          <w:snapToGrid w:val="1"/>
                          <w:spacing w:line="240"/>
                          <w:ind/>
                          <w:rPr>
                            <w:rFonts w:hint="eastAsia"/>
                            <w:color w:val="0D0D0D"/>
                          </w:rPr>
                        </w:pPr>
                        <w:r>
                          <w:rPr>
                            <w:rFonts w:hint="eastAsia"/>
                            <w:color w:val="0D0D0D"/>
                          </w:rPr>
                          <w:t>为了制作进度追踪的需要，主办方会建置一份"</w:t>
                        </w:r>
                        <w:r>
                          <w:rPr>
                            <w:rFonts w:hint="eastAsia"/>
                            <w:color w:val="C00000"/>
                          </w:rPr>
                          <w:t>进度跟催表格</w:t>
                        </w:r>
                        <w:r>
                          <w:rPr>
                            <w:rFonts w:hint="eastAsia"/>
                            <w:color w:val="0D0D0D"/>
                          </w:rPr>
                          <w:t>"，制作期间单品负责人应每周将自身单品的最新进度更新上去，主办方也会安排专人每周与各单品的负责人提醒此事。</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额外注意事项</w:t>
      </w:r>
    </w:p>
    <w:p>
      <w:pPr>
        <w:rPr/>
      </w:pPr>
      <w:r>
        <w:rPr/>
        <w:drawing>
          <wp:inline distT="0" distB="0" distL="0" distR="0">
            <wp:extent cx="5274310" cy="5274310"/>
            <wp:effectExtent l="0" t="0" r="0" b="0"/>
            <wp:docPr id="32" name="文本框 8l3406"/>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tabs/>
                          <w:kinsoku w:val="1"/>
                          <w:wordWrap w:val="1"/>
                          <w:autoSpaceDE w:val="1"/>
                          <w:autoSpaceDN w:val="1"/>
                          <w:snapToGrid w:val="1"/>
                          <w:spacing/>
                          <w:ind/>
                          <w:outlineLvl w:val="9"/>
                          <w:rPr>
                            <w:rFonts w:hint="eastAsia"/>
                            <w:color w:val="0D0D0D"/>
                          </w:rPr>
                        </w:pPr>
                        <w:r>
                          <w:rPr>
                            <w:rFonts w:hint="eastAsia"/>
                          </w:rPr>
                          <w:t>●</w:t>
                        </w:r>
                        <w:r>
                          <w:rPr>
                            <w:rFonts w:hint="eastAsia"/>
                            <w:color w:val="0D0D0D"/>
                          </w:rPr>
                          <w:t>若您确定您的单品立项符合征稿规则</w:t>
                        </w:r>
                        <w:r>
                          <w:rPr>
                            <w:rFonts w:hint="eastAsia"/>
                            <w:color w:val="0D0D0D"/>
                          </w:rPr>
                          <w:t>与</w:t>
                        </w:r>
                        <w:r>
                          <w:rPr>
                            <w:rFonts w:hint="eastAsia"/>
                            <w:color w:val="0D0D0D"/>
                          </w:rPr>
                          <w:t>要求，或是没有生日会您也打算创作该作品，可无需等待审核结果，提前开始稿件的制作。</w:t>
                        </w:r>
                      </w:p>
                      <w:p>
                        <w:pPr>
                          <w:numPr/>
                          <w:pBdr>
                            <w:bottom/>
                          </w:pBdr>
                          <w:tabs/>
                          <w:kinsoku w:val="1"/>
                          <w:wordWrap w:val="1"/>
                          <w:autoSpaceDE w:val="1"/>
                          <w:autoSpaceDN w:val="1"/>
                          <w:snapToGrid w:val="1"/>
                          <w:spacing/>
                          <w:ind/>
                          <w:outlineLvl w:val="9"/>
                          <w:rPr>
                            <w:rFonts w:hint="eastAsia"/>
                            <w:color w:val="0D0D0D"/>
                          </w:rPr>
                        </w:pPr>
                        <w:r>
                          <w:rPr>
                            <w:rFonts w:hint="eastAsia"/>
                            <w:color w:val="0D0D0D"/>
                          </w:rPr>
                          <w:t>●</w:t>
                        </w:r>
                        <w:r>
                          <w:rPr>
                            <w:i w:val="0"/>
                            <w:strike w:val="0"/>
                            <w:color w:val="0D0D0D"/>
                            <w:spacing w:val="0"/>
                            <w:u w:val="none"/>
                          </w:rPr>
                          <w:t>更新进度时</w:t>
                        </w:r>
                        <w:r>
                          <w:rPr>
                            <w:rFonts w:hint="eastAsia"/>
                            <w:i w:val="0"/>
                            <w:strike w:val="0"/>
                            <w:color w:val="0D0D0D"/>
                            <w:spacing w:val="0"/>
                            <w:u w:val="none"/>
                          </w:rPr>
                          <w:t>，除口述外也会</w:t>
                        </w:r>
                        <w:r>
                          <w:rPr>
                            <w:i w:val="0"/>
                            <w:strike w:val="0"/>
                            <w:color w:val="0D0D0D"/>
                            <w:spacing w:val="0"/>
                            <w:u w:val="none"/>
                          </w:rPr>
                          <w:t>需要</w:t>
                        </w:r>
                        <w:r>
                          <w:rPr>
                            <w:rFonts w:hint="eastAsia"/>
                            <w:i w:val="0"/>
                            <w:strike w:val="0"/>
                            <w:color w:val="0D0D0D"/>
                            <w:spacing w:val="0"/>
                            <w:u w:val="none"/>
                          </w:rPr>
                          <w:t>您附上</w:t>
                        </w:r>
                        <w:r>
                          <w:rPr>
                            <w:i w:val="0"/>
                            <w:strike w:val="0"/>
                            <w:color w:val="0D0D0D"/>
                            <w:spacing w:val="0"/>
                            <w:u w:val="none"/>
                          </w:rPr>
                          <w:t>一定的证明材料，防止进度虚假</w:t>
                        </w:r>
                      </w:p>
                      <w:p>
                        <w:pPr>
                          <w:numPr/>
                          <w:pBdr>
                            <w:bottom/>
                          </w:pBdr>
                          <w:tabs/>
                          <w:kinsoku w:val="1"/>
                          <w:wordWrap w:val="1"/>
                          <w:autoSpaceDE w:val="1"/>
                          <w:autoSpaceDN w:val="1"/>
                          <w:snapToGrid w:val="1"/>
                          <w:spacing/>
                          <w:ind/>
                          <w:outlineLvl w:val="9"/>
                          <w:rPr>
                            <w:rFonts w:hint="eastAsia"/>
                            <w:color w:val="0D0D0D"/>
                          </w:rPr>
                        </w:pPr>
                        <w:r>
                          <w:rPr>
                            <w:rFonts w:hint="eastAsia"/>
                            <w:color w:val="0D0D0D"/>
                          </w:rPr>
                          <w:t>●请注意，根据征稿规则，参与</w:t>
                        </w:r>
                        <w:r>
                          <w:rPr>
                            <w:i w:val="0"/>
                            <w:strike w:val="0"/>
                            <w:color w:val="0D0D0D"/>
                            <w:spacing w:val="0"/>
                            <w:u w:val="none"/>
                          </w:rPr>
                          <w:t>投稿</w:t>
                        </w:r>
                        <w:r>
                          <w:rPr>
                            <w:rFonts w:hint="eastAsia"/>
                            <w:i w:val="0"/>
                            <w:strike w:val="0"/>
                            <w:color w:val="0D0D0D"/>
                            <w:spacing w:val="0"/>
                            <w:u w:val="none"/>
                          </w:rPr>
                          <w:t>的</w:t>
                        </w:r>
                        <w:r>
                          <w:rPr>
                            <w:i w:val="0"/>
                            <w:strike w:val="0"/>
                            <w:color w:val="0D0D0D"/>
                            <w:spacing w:val="0"/>
                            <w:u w:val="none"/>
                          </w:rPr>
                          <w:t>作品</w:t>
                        </w:r>
                        <w:r>
                          <w:rPr>
                            <w:rFonts w:hint="eastAsia"/>
                            <w:i w:val="0"/>
                            <w:strike w:val="0"/>
                            <w:color w:val="C00000"/>
                            <w:spacing w:val="0"/>
                            <w:u w:val="none"/>
                          </w:rPr>
                          <w:t>在</w:t>
                        </w:r>
                        <w:r>
                          <w:rPr>
                            <w:i w:val="0"/>
                            <w:strike w:val="0"/>
                            <w:color w:val="C00000"/>
                            <w:spacing w:val="0"/>
                            <w:u w:val="none"/>
                          </w:rPr>
                          <w:t>生日会直播</w:t>
                        </w:r>
                        <w:r>
                          <w:rPr>
                            <w:rFonts w:hint="eastAsia"/>
                            <w:i w:val="0"/>
                            <w:strike w:val="0"/>
                            <w:color w:val="C00000"/>
                            <w:spacing w:val="0"/>
                            <w:u w:val="none"/>
                          </w:rPr>
                          <w:t>中首次展示前不得</w:t>
                        </w:r>
                        <w:r>
                          <w:rPr>
                            <w:rFonts w:hint="eastAsia"/>
                            <w:i w:val="0"/>
                            <w:strike w:val="0"/>
                            <w:color w:val="C00000"/>
                            <w:spacing w:val="0"/>
                            <w:u w:val="none"/>
                          </w:rPr>
                          <w:t>在</w:t>
                        </w:r>
                        <w:r>
                          <w:rPr>
                            <w:rFonts w:hint="eastAsia"/>
                            <w:i w:val="0"/>
                            <w:strike w:val="0"/>
                            <w:color w:val="C00000"/>
                            <w:spacing w:val="0"/>
                            <w:u w:val="none"/>
                          </w:rPr>
                          <w:t>任何平台公开发布</w:t>
                        </w:r>
                        <w:r>
                          <w:rPr>
                            <w:rFonts w:hint="eastAsia"/>
                            <w:i w:val="0"/>
                            <w:strike w:val="0"/>
                            <w:color w:val="0D0D0D"/>
                            <w:spacing w:val="0"/>
                            <w:u w:val="none"/>
                          </w:rPr>
                          <w:t>。</w:t>
                        </w:r>
                        <w:r>
                          <w:rPr>
                            <w:rFonts w:hint="eastAsia"/>
                            <w:color w:val="0D0D0D"/>
                          </w:rPr>
                          <w:t>如果您有任何剧透需求(</w:t>
                        </w:r>
                        <w:r>
                          <w:rPr>
                            <w:i w:val="0"/>
                            <w:strike w:val="0"/>
                            <w:color w:val="0D0D0D"/>
                            <w:spacing w:val="0"/>
                            <w:u w:val="none"/>
                          </w:rPr>
                          <w:t>如直播制作稿件</w:t>
                        </w:r>
                        <w:r>
                          <w:rPr>
                            <w:rFonts w:hint="eastAsia"/>
                            <w:color w:val="0D0D0D"/>
                          </w:rPr>
                          <w:t>)，需</w:t>
                        </w:r>
                        <w:r>
                          <w:rPr>
                            <w:rFonts w:hint="eastAsia"/>
                            <w:color w:val="C00000"/>
                          </w:rPr>
                          <w:t>先联系主办方确认剧透程度</w:t>
                        </w:r>
                        <w:r>
                          <w:rPr>
                            <w:rFonts w:hint="eastAsia"/>
                            <w:color w:val="C00000"/>
                          </w:rPr>
                          <w:t>符合规定后</w:t>
                        </w:r>
                        <w:r>
                          <w:rPr>
                            <w:rFonts w:hint="eastAsia"/>
                            <w:color w:val="C00000"/>
                          </w:rPr>
                          <w:t>再进行</w:t>
                        </w:r>
                        <w:r>
                          <w:rPr>
                            <w:rFonts w:hint="eastAsia"/>
                            <w:color w:val="0D0D0D"/>
                          </w:rPr>
                          <w:t>。</w:t>
                        </w:r>
                      </w:p>
                      <w:p>
                        <w:pPr>
                          <w:pBdr/>
                          <w:snapToGrid w:val="1"/>
                          <w:spacing w:line="240"/>
                          <w:ind/>
                          <w:rPr>
                            <w:i w:val="0"/>
                            <w:strike w:val="0"/>
                            <w:color w:val="0D0D0D"/>
                            <w:spacing w:val="0"/>
                            <w:u w:val="none"/>
                          </w:rPr>
                        </w:pPr>
                        <w:r>
                          <w:rPr>
                            <w:rFonts w:hint="eastAsia"/>
                          </w:rPr>
                          <w:t>●</w:t>
                        </w:r>
                        <w:r>
                          <w:rPr>
                            <w:rFonts w:hint="eastAsia"/>
                            <w:color w:val="0D0D0D"/>
                          </w:rPr>
                          <w:t>若提交完立项申请后仍有设计变更，请务必告知主办方并提供相关信息</w:t>
                        </w:r>
                        <w:r>
                          <w:rPr>
                            <w:rFonts w:hint="eastAsia"/>
                            <w:i w:val="0"/>
                            <w:strike w:val="0"/>
                            <w:color w:val="0D0D0D"/>
                            <w:spacing w:val="0"/>
                            <w:u w:val="none"/>
                          </w:rPr>
                          <w:t>，以确保其</w:t>
                        </w:r>
                        <w:r>
                          <w:rPr>
                            <w:rFonts w:hint="eastAsia"/>
                            <w:color w:val="C00000"/>
                          </w:rPr>
                          <w:t>符合征稿规则</w:t>
                        </w:r>
                        <w:r>
                          <w:rPr>
                            <w:rFonts w:hint="eastAsia"/>
                            <w:color w:val="C00000"/>
                          </w:rPr>
                          <w:t>与</w:t>
                        </w:r>
                        <w:r>
                          <w:rPr>
                            <w:rFonts w:hint="eastAsia"/>
                            <w:color w:val="C00000"/>
                          </w:rPr>
                          <w:t>要求</w:t>
                        </w:r>
                        <w:r>
                          <w:rPr>
                            <w:rFonts w:hint="eastAsia"/>
                            <w:i w:val="0"/>
                            <w:strike w:val="0"/>
                            <w:color w:val="0D0D0D"/>
                            <w:spacing w:val="0"/>
                            <w:u w:val="none"/>
                          </w:rPr>
                          <w:t>。</w:t>
                        </w:r>
                        <w:r>
                          <w:rPr>
                            <w:i w:val="0"/>
                            <w:strike w:val="0"/>
                            <w:color w:val="0D0D0D"/>
                            <w:spacing w:val="0"/>
                            <w:u w:val="none"/>
                          </w:rPr>
                          <w:t>因</w:t>
                        </w:r>
                        <w:r>
                          <w:rPr>
                            <w:rFonts w:hint="eastAsia"/>
                            <w:i w:val="0"/>
                            <w:strike w:val="0"/>
                            <w:color w:val="0D0D0D"/>
                            <w:spacing w:val="0"/>
                            <w:u w:val="none"/>
                          </w:rPr>
                          <w:t>设计变更时</w:t>
                        </w:r>
                        <w:r>
                          <w:rPr>
                            <w:i w:val="0"/>
                            <w:strike w:val="0"/>
                            <w:color w:val="0D0D0D"/>
                            <w:spacing w:val="0"/>
                            <w:u w:val="none"/>
                          </w:rPr>
                          <w:t>未确</w:t>
                        </w:r>
                        <w:r>
                          <w:rPr>
                            <w:rFonts w:hint="eastAsia"/>
                            <w:i w:val="0"/>
                            <w:strike w:val="0"/>
                            <w:color w:val="0D0D0D"/>
                            <w:spacing w:val="0"/>
                            <w:u w:val="none"/>
                          </w:rPr>
                          <w:t>认合规性</w:t>
                        </w:r>
                        <w:r>
                          <w:rPr>
                            <w:i w:val="0"/>
                            <w:strike w:val="0"/>
                            <w:color w:val="0D0D0D"/>
                            <w:spacing w:val="0"/>
                            <w:u w:val="none"/>
                          </w:rPr>
                          <w:t>而导致的后果由创作者自行承担。</w:t>
                        </w:r>
                      </w:p>
                      <w:p>
                        <w:pPr>
                          <w:pStyle w:val="88oq3k"/>
                          <w:numPr/>
                          <w:pBdr>
                            <w:bottom/>
                          </w:pBdr>
                          <w:ind/>
                          <w:rPr>
                            <w:rFonts w:hint="eastAsia"/>
                            <w:color w:val="0D0D0D"/>
                          </w:rPr>
                        </w:pPr>
                        <w:r>
                          <w:rPr>
                            <w:rFonts w:hint="eastAsia"/>
                          </w:rPr>
                          <w:t>●</w:t>
                        </w:r>
                        <w:r>
                          <w:rPr>
                            <w:i w:val="0"/>
                            <w:strike w:val="0"/>
                            <w:color w:val="C00000"/>
                            <w:spacing w:val="0"/>
                            <w:u w:val="none"/>
                          </w:rPr>
                          <w:t>禁止在绘画、动画类稿件中使用AI生成作品或使用AI辅助作画</w:t>
                        </w:r>
                        <w:r>
                          <w:rPr>
                            <w:rFonts w:hint="eastAsia"/>
                            <w:color w:val="0D0D0D"/>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2net81"/>
        <w:pBdr/>
        <w:ind w:left="0"/>
        <w:rPr/>
      </w:pPr>
      <w:r>
        <w:rPr/>
        <w:t>稿件交</w:t>
      </w:r>
      <w:r>
        <w:rPr>
          <w:rFonts w:hint="eastAsia"/>
        </w:rPr>
        <w:t>付</w:t>
      </w:r>
    </w:p>
    <w:p>
      <w:pPr>
        <w:pStyle w:val="ucngwu"/>
        <w:numPr/>
        <w:pBdr/>
        <w:ind/>
        <w:rPr/>
      </w:pPr>
      <w:r>
        <w:rPr/>
        <w:t>时间</w:t>
      </w:r>
    </w:p>
    <w:p>
      <w:pPr>
        <w:pBdr/>
        <w:tabs/>
        <w:kinsoku w:val="1"/>
        <w:wordWrap w:val="1"/>
        <w:autoSpaceDE w:val="1"/>
        <w:autoSpaceDN w:val="1"/>
        <w:snapToGrid w:val="1"/>
        <w:spacing/>
        <w:ind/>
        <w:outlineLvl w:val="9"/>
        <w:rPr/>
      </w:pPr>
      <w:r>
        <w:rPr/>
        <w:drawing>
          <wp:inline distT="0" distB="0" distL="0" distR="0">
            <wp:extent cx="5274310" cy="5274310"/>
            <wp:effectExtent l="0" t="0" r="0" b="0"/>
            <wp:docPr id="34" name="文本框 ggkilz"/>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color w:val="0D0D0D"/>
                          </w:rPr>
                        </w:pPr>
                        <w:r>
                          <w:rPr>
                            <w:rFonts w:hint="eastAsia"/>
                            <w:i w:val="0"/>
                            <w:strike w:val="0"/>
                            <w:color w:val="0D0D0D"/>
                            <w:spacing w:val="0"/>
                            <w:u w:val="none"/>
                          </w:rPr>
                          <w:t>交稿截止日为</w:t>
                        </w:r>
                        <w:r>
                          <w:rPr>
                            <w:i w:val="0"/>
                            <w:strike w:val="0"/>
                            <w:color w:val="C00000"/>
                            <w:spacing w:val="0"/>
                            <w:u w:val="none"/>
                          </w:rPr>
                          <w:t>2026/9/9 (三)</w:t>
                        </w:r>
                        <w:r>
                          <w:rPr>
                            <w:rFonts w:hint="eastAsia"/>
                            <w:i w:val="0"/>
                            <w:strike w:val="0"/>
                            <w:color w:val="0D0D0D"/>
                            <w:spacing w:val="0"/>
                            <w:u w:val="none"/>
                          </w:rPr>
                          <w:t xml:space="preserve"> ，稿件修改截止日为</w:t>
                        </w:r>
                        <w:r>
                          <w:rPr>
                            <w:i w:val="0"/>
                            <w:strike w:val="0"/>
                            <w:color w:val="C00000"/>
                            <w:spacing w:val="0"/>
                            <w:u w:val="none"/>
                          </w:rPr>
                          <w:t>2026/9/23 (三)</w:t>
                        </w:r>
                        <w:r>
                          <w:rPr>
                            <w:rFonts w:hint="eastAsia"/>
                            <w:i w:val="0"/>
                            <w:strike w:val="0"/>
                            <w:color w:val="C00000"/>
                            <w:spacing w:val="0"/>
                            <w:u w:val="none"/>
                          </w:rPr>
                          <w:t xml:space="preserve"> </w:t>
                        </w:r>
                        <w:r>
                          <w:rPr>
                            <w:rFonts w:hint="eastAsia"/>
                            <w:i w:val="0"/>
                            <w:strike w:val="0"/>
                            <w:color w:val="0D0D0D"/>
                            <w:spacing w:val="0"/>
                            <w:u w:val="none"/>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说明</w:t>
      </w:r>
    </w:p>
    <w:p>
      <w:pPr>
        <w:pBdr/>
        <w:tabs/>
        <w:kinsoku w:val="1"/>
        <w:wordWrap w:val="1"/>
        <w:autoSpaceDE w:val="1"/>
        <w:autoSpaceDN w:val="1"/>
        <w:snapToGrid w:val="1"/>
        <w:spacing/>
        <w:ind/>
        <w:outlineLvl w:val="9"/>
        <w:rPr/>
      </w:pPr>
      <w:r>
        <w:rPr/>
        <w:drawing>
          <wp:inline distT="0" distB="0" distL="0" distR="0">
            <wp:extent cx="5274310" cy="5274310"/>
            <wp:effectExtent l="0" t="0" r="0" b="0"/>
            <wp:docPr id="36" name="文本框 etm5b3"/>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rFonts w:hint="eastAsia"/>
                            <w:color w:val="0D0D0D"/>
                          </w:rPr>
                        </w:pPr>
                        <w:r>
                          <w:rPr>
                            <w:rFonts w:hint="eastAsia"/>
                            <w:color w:val="0D0D0D"/>
                          </w:rPr>
                          <w:t>稿件完成后，</w:t>
                        </w:r>
                        <w:r>
                          <w:rPr>
                            <w:i w:val="0"/>
                            <w:strike w:val="0"/>
                            <w:color w:val="0D0D0D"/>
                            <w:spacing w:val="0"/>
                            <w:u w:val="none"/>
                          </w:rPr>
                          <w:t>可随时在交稿截止日前</w:t>
                        </w:r>
                        <w:r>
                          <w:rPr>
                            <w:rFonts w:hint="eastAsia"/>
                            <w:color w:val="C00000"/>
                          </w:rPr>
                          <w:t>向主办方</w:t>
                        </w:r>
                        <w:r>
                          <w:rPr>
                            <w:rFonts w:hint="eastAsia"/>
                            <w:color w:val="C00000"/>
                          </w:rPr>
                          <w:t>指定</w:t>
                        </w:r>
                        <w:r>
                          <w:rPr>
                            <w:rFonts w:hint="eastAsia"/>
                            <w:color w:val="C00000"/>
                          </w:rPr>
                          <w:t>的联系人员提交稿件</w:t>
                        </w:r>
                        <w:r>
                          <w:rPr>
                            <w:rFonts w:hint="eastAsia"/>
                            <w:color w:val="C00000"/>
                          </w:rPr>
                          <w:t>、稿件封面</w:t>
                        </w:r>
                        <w:r>
                          <w:rPr>
                            <w:rFonts w:hint="eastAsia"/>
                            <w:color w:val="C00000"/>
                          </w:rPr>
                          <w:t>与</w:t>
                        </w:r>
                        <w:r>
                          <w:rPr>
                            <w:rFonts w:hint="eastAsia"/>
                            <w:color w:val="C00000"/>
                          </w:rPr>
                          <w:t>稿件</w:t>
                        </w:r>
                        <w:r>
                          <w:rPr>
                            <w:rFonts w:hint="eastAsia"/>
                            <w:color w:val="C00000"/>
                          </w:rPr>
                          <w:t>说明文档</w:t>
                        </w:r>
                        <w:r>
                          <w:rPr>
                            <w:rFonts w:hint="eastAsia"/>
                            <w:color w:val="0D0D0D"/>
                          </w:rPr>
                          <w:t>。后续</w:t>
                        </w:r>
                        <w:r>
                          <w:rPr>
                            <w:i w:val="0"/>
                            <w:strike w:val="0"/>
                            <w:color w:val="0D0D0D"/>
                            <w:spacing w:val="0"/>
                            <w:u w:val="none"/>
                          </w:rPr>
                          <w:t>如需修改、替换稿件</w:t>
                        </w:r>
                        <w:r>
                          <w:rPr>
                            <w:rFonts w:hint="eastAsia"/>
                            <w:i w:val="0"/>
                            <w:strike w:val="0"/>
                            <w:color w:val="0D0D0D"/>
                            <w:spacing w:val="0"/>
                            <w:u w:val="none"/>
                          </w:rPr>
                          <w:t>亦</w:t>
                        </w:r>
                        <w:r>
                          <w:rPr>
                            <w:rFonts w:hint="eastAsia"/>
                            <w:color w:val="0D0D0D"/>
                          </w:rPr>
                          <w:t>通过该人员处理。</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额外注意事项</w:t>
      </w:r>
    </w:p>
    <w:p>
      <w:pPr>
        <w:rPr/>
      </w:pPr>
      <w:r>
        <w:rPr/>
        <w:drawing>
          <wp:inline distT="0" distB="0" distL="0" distR="0">
            <wp:extent cx="5274310" cy="5274310"/>
            <wp:effectExtent l="0" t="0" r="0" b="0"/>
            <wp:docPr id="38" name="文本框 jmd55j"/>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tabs/>
                          <w:kinsoku w:val="1"/>
                          <w:wordWrap w:val="1"/>
                          <w:autoSpaceDE w:val="1"/>
                          <w:autoSpaceDN w:val="1"/>
                          <w:snapToGrid w:val="1"/>
                          <w:spacing/>
                          <w:ind/>
                          <w:outlineLvl w:val="9"/>
                          <w:rPr>
                            <w:rFonts w:hint="eastAsia"/>
                            <w:color w:val="0D0D0D"/>
                          </w:rPr>
                        </w:pPr>
                        <w:r>
                          <w:rPr>
                            <w:rFonts w:hint="eastAsia"/>
                          </w:rPr>
                          <w:t>●</w:t>
                        </w:r>
                        <w:r>
                          <w:rPr>
                            <w:rFonts w:hint="eastAsia"/>
                            <w:color w:val="0D0D0D"/>
                          </w:rPr>
                          <w:t>请确保投递稿件的参数符合征稿规则，视投稿者意愿也可再单独提供一份原始稿件。</w:t>
                        </w:r>
                      </w:p>
                      <w:p>
                        <w:pPr>
                          <w:numPr/>
                          <w:pBdr/>
                          <w:tabs/>
                          <w:kinsoku w:val="1"/>
                          <w:wordWrap w:val="1"/>
                          <w:autoSpaceDE w:val="1"/>
                          <w:autoSpaceDN w:val="1"/>
                          <w:snapToGrid w:val="1"/>
                          <w:spacing/>
                          <w:ind/>
                          <w:outlineLvl w:val="9"/>
                          <w:rPr>
                            <w:rFonts w:hint="eastAsia"/>
                            <w:color w:val="0D0D0D"/>
                          </w:rPr>
                        </w:pPr>
                        <w:r>
                          <w:rPr>
                            <w:rFonts w:hint="eastAsia"/>
                          </w:rPr>
                          <w:t>●</w:t>
                        </w:r>
                        <w:r>
                          <w:rPr>
                            <w:rFonts w:hint="eastAsia"/>
                            <w:color w:val="0D0D0D"/>
                          </w:rPr>
                          <w:t>提交稿件时，</w:t>
                        </w:r>
                        <w:r>
                          <w:rPr>
                            <w:rFonts w:hint="eastAsia"/>
                            <w:color w:val="C00000"/>
                          </w:rPr>
                          <w:t>稿件、稿件封面与稿件说明文档都是必须项</w:t>
                        </w:r>
                        <w:r>
                          <w:rPr>
                            <w:rFonts w:hint="eastAsia"/>
                            <w:color w:val="0D0D0D"/>
                          </w:rPr>
                          <w:t>。</w:t>
                        </w:r>
                      </w:p>
                      <w:p>
                        <w:pPr>
                          <w:numPr/>
                          <w:pBdr>
                            <w:bottom/>
                          </w:pBdr>
                          <w:tabs/>
                          <w:kinsoku w:val="1"/>
                          <w:wordWrap w:val="1"/>
                          <w:autoSpaceDE w:val="1"/>
                          <w:autoSpaceDN w:val="1"/>
                          <w:snapToGrid w:val="1"/>
                          <w:spacing/>
                          <w:ind/>
                          <w:outlineLvl w:val="9"/>
                          <w:rPr>
                            <w:rFonts w:hint="eastAsia"/>
                            <w:color w:val="0D0D0D"/>
                          </w:rPr>
                        </w:pPr>
                        <w:r>
                          <w:rPr>
                            <w:rFonts w:hint="eastAsia"/>
                          </w:rPr>
                          <w:t>●</w:t>
                        </w:r>
                        <w:r>
                          <w:rPr>
                            <w:rFonts w:hint="eastAsia"/>
                            <w:color w:val="0D0D0D"/>
                          </w:rPr>
                          <w:t>如果您的稿件中有使用任何的</w:t>
                        </w:r>
                        <w:r>
                          <w:rPr>
                            <w:color w:val="C00000"/>
                          </w:rPr>
                          <w:t>第三方素材</w:t>
                        </w:r>
                        <w:r>
                          <w:rPr>
                            <w:rFonts w:hint="eastAsia"/>
                            <w:color w:val="0D0D0D"/>
                          </w:rPr>
                          <w:t>进行创作的话，请务必</w:t>
                        </w:r>
                        <w:r>
                          <w:rPr>
                            <w:rFonts w:hint="eastAsia"/>
                            <w:color w:val="C00000"/>
                          </w:rPr>
                          <w:t>征得原作者同意并</w:t>
                        </w:r>
                        <w:r>
                          <w:rPr>
                            <w:color w:val="C00000"/>
                          </w:rPr>
                          <w:t>注明来源</w:t>
                        </w:r>
                        <w:r>
                          <w:rPr>
                            <w:rFonts w:hint="eastAsia"/>
                            <w:color w:val="0D0D0D"/>
                          </w:rPr>
                          <w:t>，</w:t>
                        </w:r>
                        <w:r>
                          <w:rPr>
                            <w:color w:val="0D0D0D"/>
                          </w:rPr>
                          <w:t>确保符合版权规定</w:t>
                        </w:r>
                        <w:r>
                          <w:rPr>
                            <w:rFonts w:hint="eastAsia"/>
                            <w:color w:val="0D0D0D"/>
                          </w:rPr>
                          <w:t>。未遵守此点而导致的任何后果与纠纷由创作者自行承担。</w:t>
                        </w:r>
                      </w:p>
                      <w:p>
                        <w:pPr>
                          <w:numPr/>
                          <w:pBdr>
                            <w:bottom/>
                          </w:pBdr>
                          <w:tabs/>
                          <w:kinsoku w:val="1"/>
                          <w:wordWrap w:val="1"/>
                          <w:autoSpaceDE w:val="1"/>
                          <w:autoSpaceDN w:val="1"/>
                          <w:snapToGrid w:val="1"/>
                          <w:spacing/>
                          <w:ind/>
                          <w:outlineLvl w:val="9"/>
                          <w:rPr>
                            <w:rFonts w:hint="eastAsia"/>
                            <w:color w:val="0D0D0D"/>
                          </w:rPr>
                        </w:pPr>
                        <w:r>
                          <w:rPr>
                            <w:rFonts w:hint="eastAsia"/>
                            <w:color w:val="0D0D0D"/>
                          </w:rPr>
                          <w:t>●请注意，根据征稿规则，参与</w:t>
                        </w:r>
                        <w:r>
                          <w:rPr>
                            <w:i w:val="0"/>
                            <w:strike w:val="0"/>
                            <w:color w:val="0D0D0D"/>
                            <w:spacing w:val="0"/>
                            <w:u w:val="none"/>
                          </w:rPr>
                          <w:t>投稿</w:t>
                        </w:r>
                        <w:r>
                          <w:rPr>
                            <w:rFonts w:hint="eastAsia"/>
                            <w:i w:val="0"/>
                            <w:strike w:val="0"/>
                            <w:color w:val="0D0D0D"/>
                            <w:spacing w:val="0"/>
                            <w:u w:val="none"/>
                          </w:rPr>
                          <w:t>的</w:t>
                        </w:r>
                        <w:r>
                          <w:rPr>
                            <w:i w:val="0"/>
                            <w:strike w:val="0"/>
                            <w:color w:val="0D0D0D"/>
                            <w:spacing w:val="0"/>
                            <w:u w:val="none"/>
                          </w:rPr>
                          <w:t>作品</w:t>
                        </w:r>
                        <w:r>
                          <w:rPr>
                            <w:rFonts w:hint="eastAsia"/>
                            <w:i w:val="0"/>
                            <w:strike w:val="0"/>
                            <w:color w:val="C00000"/>
                            <w:spacing w:val="0"/>
                            <w:u w:val="none"/>
                          </w:rPr>
                          <w:t>在</w:t>
                        </w:r>
                        <w:r>
                          <w:rPr>
                            <w:i w:val="0"/>
                            <w:strike w:val="0"/>
                            <w:color w:val="C00000"/>
                            <w:spacing w:val="0"/>
                            <w:u w:val="none"/>
                          </w:rPr>
                          <w:t>生日会直播</w:t>
                        </w:r>
                        <w:r>
                          <w:rPr>
                            <w:rFonts w:hint="eastAsia"/>
                            <w:i w:val="0"/>
                            <w:strike w:val="0"/>
                            <w:color w:val="C00000"/>
                            <w:spacing w:val="0"/>
                            <w:u w:val="none"/>
                          </w:rPr>
                          <w:t>中首次展示前不得在任何平台公开发布</w:t>
                        </w:r>
                        <w:r>
                          <w:rPr>
                            <w:rFonts w:hint="eastAsia"/>
                            <w:i w:val="0"/>
                            <w:strike w:val="0"/>
                            <w:color w:val="0D0D0D"/>
                            <w:spacing w:val="0"/>
                            <w:u w:val="none"/>
                          </w:rPr>
                          <w:t>。</w:t>
                        </w:r>
                        <w:r>
                          <w:rPr>
                            <w:rFonts w:hint="eastAsia"/>
                            <w:color w:val="0D0D0D"/>
                          </w:rPr>
                          <w:t>如果您有任何剧透需求(例如打算提前发布预告视频或动态)，需</w:t>
                        </w:r>
                        <w:r>
                          <w:rPr>
                            <w:rFonts w:hint="eastAsia"/>
                            <w:color w:val="C00000"/>
                          </w:rPr>
                          <w:t>先联系主办方确认剧透程度符合规定后再进行</w:t>
                        </w:r>
                        <w:r>
                          <w:rPr>
                            <w:rFonts w:hint="eastAsia"/>
                            <w:color w:val="0D0D0D"/>
                          </w:rPr>
                          <w:t>。</w:t>
                        </w:r>
                      </w:p>
                      <w:p>
                        <w:pPr>
                          <w:numPr/>
                          <w:pBdr/>
                          <w:snapToGrid w:val="1"/>
                          <w:spacing w:line="240"/>
                          <w:ind/>
                          <w:rPr>
                            <w:rFonts w:hint="eastAsia"/>
                            <w:color w:val="0D0D0D"/>
                          </w:rPr>
                        </w:pPr>
                        <w:r>
                          <w:rPr>
                            <w:rFonts w:hint="eastAsia"/>
                          </w:rPr>
                          <w:t>●</w:t>
                        </w:r>
                        <w:r>
                          <w:rPr>
                            <w:rFonts w:hint="eastAsia"/>
                            <w:color w:val="0D0D0D"/>
                          </w:rPr>
                          <w:t>交稿后</w:t>
                        </w:r>
                        <w:r>
                          <w:rPr>
                            <w:rFonts w:hint="eastAsia"/>
                            <w:color w:val="C00000"/>
                          </w:rPr>
                          <w:t>请</w:t>
                        </w:r>
                        <w:r>
                          <w:rPr>
                            <w:rFonts w:hint="eastAsia"/>
                            <w:color w:val="C00000"/>
                          </w:rPr>
                          <w:t>保留</w:t>
                        </w:r>
                        <w:r>
                          <w:rPr>
                            <w:i w:val="0"/>
                            <w:strike w:val="0"/>
                            <w:color w:val="C00000"/>
                            <w:spacing w:val="0"/>
                            <w:u w:val="none"/>
                          </w:rPr>
                          <w:t>工程文件和素材</w:t>
                        </w:r>
                        <w:r>
                          <w:rPr>
                            <w:rFonts w:hint="eastAsia"/>
                            <w:color w:val="0D0D0D"/>
                          </w:rPr>
                          <w:t>，视稿件情况与节目整体观感，主办方可能会提出</w:t>
                        </w:r>
                        <w:r>
                          <w:rPr>
                            <w:rFonts w:hint="eastAsia"/>
                            <w:color w:val="C00000"/>
                          </w:rPr>
                          <w:t>修改建议</w:t>
                        </w:r>
                        <w:r>
                          <w:rPr>
                            <w:rFonts w:hint="eastAsia"/>
                            <w:color w:val="0D0D0D"/>
                          </w:rPr>
                          <w:t>，如添加字幕等，请尽量配合。若主办方发现您的稿件</w:t>
                        </w:r>
                        <w:r>
                          <w:rPr>
                            <w:rFonts w:hint="eastAsia"/>
                            <w:color w:val="C00000"/>
                          </w:rPr>
                          <w:t>不符合征稿规则</w:t>
                        </w:r>
                        <w:r>
                          <w:rPr>
                            <w:rFonts w:hint="eastAsia"/>
                            <w:color w:val="C00000"/>
                          </w:rPr>
                          <w:t>与</w:t>
                        </w:r>
                        <w:r>
                          <w:rPr>
                            <w:rFonts w:hint="eastAsia"/>
                            <w:color w:val="C00000"/>
                          </w:rPr>
                          <w:t>要求</w:t>
                        </w:r>
                        <w:r>
                          <w:rPr>
                            <w:rFonts w:hint="eastAsia"/>
                            <w:color w:val="0D0D0D"/>
                          </w:rPr>
                          <w:t>，如画质过低、格式类型不合规等，将向您提出</w:t>
                        </w:r>
                        <w:r>
                          <w:rPr>
                            <w:rFonts w:hint="eastAsia"/>
                            <w:color w:val="C00000"/>
                          </w:rPr>
                          <w:t>修改要求</w:t>
                        </w:r>
                        <w:r>
                          <w:rPr>
                            <w:rFonts w:hint="eastAsia"/>
                            <w:color w:val="0D0D0D"/>
                          </w:rPr>
                          <w:t>，</w:t>
                        </w:r>
                        <w:r>
                          <w:rPr>
                            <w:i w:val="0"/>
                            <w:strike w:val="0"/>
                            <w:color w:val="0D0D0D"/>
                            <w:spacing w:val="0"/>
                            <w:u w:val="none"/>
                          </w:rPr>
                          <w:t>创作者需配合修改，否则将被视为未交稿</w:t>
                        </w:r>
                        <w:r>
                          <w:rPr>
                            <w:rFonts w:hint="eastAsia"/>
                            <w:color w:val="0D0D0D"/>
                          </w:rPr>
                          <w:t>。</w:t>
                        </w:r>
                      </w:p>
                      <w:p>
                        <w:pPr>
                          <w:numPr/>
                          <w:pBdr>
                            <w:bottom/>
                          </w:pBdr>
                          <w:snapToGrid w:val="1"/>
                          <w:spacing w:line="240"/>
                          <w:ind/>
                          <w:rPr>
                            <w:rFonts w:hint="eastAsia"/>
                            <w:color w:val="0D0D0D"/>
                          </w:rPr>
                        </w:pPr>
                        <w:r>
                          <w:rPr>
                            <w:rFonts w:hint="eastAsia"/>
                          </w:rPr>
                          <w:t>●</w:t>
                        </w:r>
                        <w:r>
                          <w:rPr>
                            <w:rFonts w:hint="eastAsia"/>
                            <w:color w:val="0D0D0D"/>
                          </w:rPr>
                          <w:t>交稿截止日为硬性要求，无额外通融区间，不接受任何延期申请，请各位创作者严格把控创作进度与工期。</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2net81"/>
        <w:pBdr/>
        <w:ind w:left="0"/>
        <w:rPr/>
      </w:pPr>
      <w:r>
        <w:rPr/>
        <w:t>主办方选稿</w:t>
      </w:r>
    </w:p>
    <w:p>
      <w:pPr>
        <w:pStyle w:val="ucngwu"/>
        <w:numPr/>
        <w:pBdr/>
        <w:ind/>
        <w:rPr/>
      </w:pPr>
      <w:r>
        <w:rPr/>
        <w:t>时间</w:t>
      </w:r>
    </w:p>
    <w:p>
      <w:pPr>
        <w:pBdr/>
        <w:tabs/>
        <w:kinsoku w:val="1"/>
        <w:wordWrap w:val="1"/>
        <w:autoSpaceDE w:val="1"/>
        <w:autoSpaceDN w:val="1"/>
        <w:snapToGrid w:val="1"/>
        <w:spacing/>
        <w:ind/>
        <w:outlineLvl w:val="9"/>
        <w:rPr/>
      </w:pPr>
      <w:r>
        <w:rPr/>
        <w:drawing>
          <wp:inline distT="0" distB="0" distL="0" distR="0">
            <wp:extent cx="5274310" cy="5274310"/>
            <wp:effectExtent l="0" t="0" r="0" b="0"/>
            <wp:docPr id="40" name="文本框 ggkilz"/>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color w:val="0D0D0D"/>
                          </w:rPr>
                        </w:pPr>
                        <w:r>
                          <w:rPr>
                            <w:i w:val="0"/>
                            <w:strike w:val="0"/>
                            <w:color w:val="C00000"/>
                            <w:spacing w:val="0"/>
                            <w:u w:val="none"/>
                          </w:rPr>
                          <w:t>2026/9/24 (四) ~ 2026/10/11 (日)</w:t>
                        </w:r>
                        <w:r>
                          <w:rPr>
                            <w:rFonts w:hint="eastAsia"/>
                            <w:i w:val="0"/>
                            <w:strike w:val="0"/>
                            <w:color w:val="0D0D0D"/>
                            <w:spacing w:val="0"/>
                            <w:u w:val="none"/>
                          </w:rPr>
                          <w:t xml:space="preserve"> 。</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说明</w:t>
      </w:r>
    </w:p>
    <w:p>
      <w:pPr>
        <w:pBdr/>
        <w:tabs/>
        <w:kinsoku w:val="1"/>
        <w:wordWrap w:val="1"/>
        <w:autoSpaceDE w:val="1"/>
        <w:autoSpaceDN w:val="1"/>
        <w:snapToGrid w:val="1"/>
        <w:spacing/>
        <w:ind/>
        <w:outlineLvl w:val="9"/>
        <w:rPr/>
      </w:pPr>
      <w:r>
        <w:rPr/>
        <w:drawing>
          <wp:inline distT="0" distB="0" distL="0" distR="0">
            <wp:extent cx="5274310" cy="5274310"/>
            <wp:effectExtent l="0" t="0" r="0" b="0"/>
            <wp:docPr id="42" name="文本框 etm5b3"/>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rFonts w:hint="eastAsia"/>
                            <w:color w:val="0D0D0D"/>
                          </w:rPr>
                        </w:pPr>
                        <w:r>
                          <w:rPr>
                            <w:rFonts w:hint="eastAsia"/>
                            <w:i w:val="0"/>
                            <w:strike w:val="0"/>
                            <w:color w:val="0D0D0D"/>
                            <w:spacing w:val="0"/>
                            <w:u w:val="none"/>
                          </w:rPr>
                          <w:t>稿件修改截止后，主办方会先将不合规的稿件剔除，随后</w:t>
                        </w:r>
                        <w:r>
                          <w:rPr>
                            <w:rFonts w:hint="eastAsia"/>
                            <w:color w:val="0D0D0D"/>
                          </w:rPr>
                          <w:t>将于主办方内部的</w:t>
                        </w:r>
                        <w:r>
                          <w:rPr>
                            <w:rFonts w:hint="eastAsia"/>
                            <w:color w:val="C00000"/>
                          </w:rPr>
                          <w:t>志愿者群中进行初步评选</w:t>
                        </w:r>
                        <w:r>
                          <w:rPr>
                            <w:rFonts w:hint="eastAsia"/>
                            <w:color w:val="0D0D0D"/>
                          </w:rPr>
                          <w:t>，并最终</w:t>
                        </w:r>
                        <w:r>
                          <w:rPr>
                            <w:rFonts w:hint="eastAsia"/>
                            <w:color w:val="C00000"/>
                          </w:rPr>
                          <w:t>交由设计总监根据其评选结果进一步挑选出20件单品采用</w:t>
                        </w:r>
                        <w:r>
                          <w:rPr>
                            <w:rFonts w:hint="eastAsia"/>
                            <w:color w:val="0D0D0D"/>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额外注意事项</w:t>
      </w:r>
    </w:p>
    <w:p>
      <w:pPr>
        <w:rPr/>
      </w:pPr>
      <w:r>
        <w:rPr/>
        <w:drawing>
          <wp:inline distT="0" distB="0" distL="0" distR="0">
            <wp:extent cx="5274310" cy="5274310"/>
            <wp:effectExtent l="0" t="0" r="0" b="0"/>
            <wp:docPr id="44" name="文本框 28p0d4"/>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rFonts w:hint="eastAsia"/>
                            <w:color w:val="0D0D0D"/>
                          </w:rPr>
                        </w:pPr>
                        <w:r>
                          <w:rPr>
                            <w:rFonts w:hint="eastAsia"/>
                          </w:rPr>
                          <w:t>●</w:t>
                        </w:r>
                        <w:r>
                          <w:rPr>
                            <w:rFonts w:hint="eastAsia"/>
                            <w:color w:val="0D0D0D"/>
                          </w:rPr>
                          <w:t>选稿作业的</w:t>
                        </w:r>
                        <w:r>
                          <w:rPr>
                            <w:rFonts w:hint="eastAsia"/>
                            <w:color w:val="C00000"/>
                          </w:rPr>
                          <w:t>最终决策权</w:t>
                        </w:r>
                        <w:r>
                          <w:rPr>
                            <w:rFonts w:hint="eastAsia"/>
                            <w:color w:val="C00000"/>
                          </w:rPr>
                          <w:t>归</w:t>
                        </w:r>
                        <w:r>
                          <w:rPr>
                            <w:rFonts w:hint="eastAsia"/>
                            <w:color w:val="C00000"/>
                          </w:rPr>
                          <w:t>设计总监</w:t>
                        </w:r>
                        <w:r>
                          <w:rPr>
                            <w:rFonts w:hint="eastAsia"/>
                            <w:color w:val="C00000"/>
                          </w:rPr>
                          <w:t>所有</w:t>
                        </w:r>
                        <w:r>
                          <w:rPr>
                            <w:rFonts w:hint="eastAsia"/>
                            <w:color w:val="0D0D0D"/>
                          </w:rPr>
                          <w:t>，志愿者群的初步评选仅为</w:t>
                        </w:r>
                        <w:r>
                          <w:rPr>
                            <w:rFonts w:hint="eastAsia"/>
                            <w:color w:val="C00000"/>
                          </w:rPr>
                          <w:t>了解并收集大家对于各单品稿件的评分与想法</w:t>
                        </w:r>
                        <w:r>
                          <w:rPr>
                            <w:rFonts w:hint="eastAsia"/>
                            <w:color w:val="0D0D0D"/>
                          </w:rPr>
                          <w:t>，方便后续设计总监进行最终的决策。</w:t>
                        </w:r>
                      </w:p>
                      <w:p>
                        <w:pPr>
                          <w:numPr/>
                          <w:pBdr>
                            <w:bottom/>
                          </w:pBdr>
                          <w:tabs/>
                          <w:kinsoku w:val="1"/>
                          <w:wordWrap w:val="1"/>
                          <w:autoSpaceDE w:val="1"/>
                          <w:autoSpaceDN w:val="1"/>
                          <w:snapToGrid w:val="1"/>
                          <w:spacing/>
                          <w:ind/>
                          <w:outlineLvl w:val="9"/>
                          <w:rPr>
                            <w:rFonts w:hint="eastAsia"/>
                          </w:rPr>
                        </w:pPr>
                        <w:r>
                          <w:rPr>
                            <w:rFonts w:hint="eastAsia"/>
                          </w:rPr>
                          <w:t>●</w:t>
                        </w:r>
                        <w:r>
                          <w:rPr>
                            <w:rFonts w:hint="eastAsia"/>
                            <w:color w:val="0D0D0D"/>
                          </w:rPr>
                          <w:t>常见的加减分项有</w:t>
                        </w:r>
                        <w:r>
                          <w:rPr>
                            <w:rFonts w:hint="eastAsia"/>
                            <w:color w:val="C00000"/>
                          </w:rPr>
                          <w:t>原创程度、观赏性、整体品质以及主题适配性</w:t>
                        </w:r>
                        <w:r>
                          <w:rPr>
                            <w:rFonts w:hint="eastAsia"/>
                          </w:rPr>
                          <w:t>。</w:t>
                        </w:r>
                      </w:p>
                      <w:p>
                        <w:pPr>
                          <w:numPr/>
                          <w:pBdr/>
                          <w:snapToGrid w:val="1"/>
                          <w:spacing w:line="240"/>
                          <w:ind/>
                          <w:rPr>
                            <w:rFonts w:hint="eastAsia"/>
                            <w:color w:val="0D0D0D"/>
                          </w:rPr>
                        </w:pPr>
                        <w:r>
                          <w:rPr>
                            <w:rFonts w:hint="eastAsia"/>
                          </w:rPr>
                          <w:t>●</w:t>
                        </w:r>
                        <w:r>
                          <w:rPr>
                            <w:rFonts w:hint="eastAsia"/>
                            <w:color w:val="0D0D0D"/>
                          </w:rPr>
                          <w:t>主办方对同类型(如手书类单品)的单品稿件设有独立的选稿上限。</w:t>
                        </w:r>
                      </w:p>
                      <w:p>
                        <w:pPr>
                          <w:numPr/>
                          <w:pBdr>
                            <w:bottom/>
                          </w:pBdr>
                          <w:snapToGrid w:val="1"/>
                          <w:spacing w:line="240"/>
                          <w:ind/>
                          <w:rPr>
                            <w:rFonts w:hint="eastAsia"/>
                            <w:color w:val="0D0D0D"/>
                          </w:rPr>
                        </w:pPr>
                        <w:r>
                          <w:rPr>
                            <w:rFonts w:hint="eastAsia"/>
                          </w:rPr>
                          <w:t>●</w:t>
                        </w:r>
                        <w:r>
                          <w:rPr>
                            <w:rFonts w:hint="eastAsia"/>
                            <w:color w:val="0D0D0D"/>
                          </w:rPr>
                          <w:t>个别稿件的审核结果于</w:t>
                        </w:r>
                        <w:r>
                          <w:rPr>
                            <w:rFonts w:hint="eastAsia"/>
                            <w:color w:val="C00000"/>
                          </w:rPr>
                          <w:t>选稿作业完成后就会</w:t>
                        </w:r>
                        <w:r>
                          <w:rPr>
                            <w:rFonts w:hint="eastAsia"/>
                            <w:color w:val="C00000"/>
                          </w:rPr>
                          <w:t>私信</w:t>
                        </w:r>
                        <w:r>
                          <w:rPr>
                            <w:rFonts w:hint="eastAsia"/>
                            <w:color w:val="C00000"/>
                          </w:rPr>
                          <w:t>告知</w:t>
                        </w:r>
                        <w:r>
                          <w:rPr>
                            <w:rFonts w:hint="eastAsia"/>
                            <w:color w:val="0D0D0D"/>
                          </w:rPr>
                          <w:t>其负责人。整体的稿件入选名单则是在生日会视频完成并整理好节目表中后与节目表一并公开。</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2net81"/>
        <w:pBdr/>
        <w:ind w:left="0"/>
        <w:rPr/>
      </w:pPr>
      <w:r>
        <w:rPr/>
        <w:t>观众</w:t>
      </w:r>
      <w:r>
        <w:rPr>
          <w:rFonts w:hint="eastAsia"/>
        </w:rPr>
        <w:t>评分</w:t>
      </w:r>
    </w:p>
    <w:p>
      <w:pPr>
        <w:pStyle w:val="ucngwu"/>
        <w:numPr/>
        <w:pBdr/>
        <w:ind/>
        <w:rPr/>
      </w:pPr>
      <w:r>
        <w:rPr/>
        <w:t>时间</w:t>
      </w:r>
    </w:p>
    <w:p>
      <w:pPr>
        <w:pBdr/>
        <w:tabs/>
        <w:kinsoku w:val="1"/>
        <w:wordWrap w:val="1"/>
        <w:autoSpaceDE w:val="1"/>
        <w:autoSpaceDN w:val="1"/>
        <w:snapToGrid w:val="1"/>
        <w:spacing/>
        <w:ind/>
        <w:outlineLvl w:val="9"/>
        <w:rPr/>
      </w:pPr>
      <w:r>
        <w:rPr/>
        <w:drawing>
          <wp:inline distT="0" distB="0" distL="0" distR="0">
            <wp:extent cx="5274310" cy="5274310"/>
            <wp:effectExtent l="0" t="0" r="0" b="0"/>
            <wp:docPr id="46" name="文本框 ggkilz"/>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pPr>
                        <w:r>
                          <w:rPr>
                            <w:i w:val="0"/>
                            <w:strike w:val="0"/>
                            <w:color w:val="C00000"/>
                            <w:spacing w:val="0"/>
                            <w:u w:val="none"/>
                          </w:rPr>
                          <w:t>2026/12/20 (日) ~ 2026/12/26 (六)</w:t>
                        </w:r>
                        <w:r>
                          <w:rPr>
                            <w:rFonts w:hint="eastAsia"/>
                            <w:i w:val="0"/>
                            <w:strike w:val="0"/>
                            <w:color w:val="C00000"/>
                            <w:spacing w:val="0"/>
                            <w:u w:val="none"/>
                          </w:rPr>
                          <w:t xml:space="preserve"> </w:t>
                        </w:r>
                        <w:r>
                          <w:rPr>
                            <w:rFonts w:hint="eastAsia"/>
                            <w:i w:val="0"/>
                            <w:strike w:val="0"/>
                            <w:spacing w:val="0"/>
                            <w:u w:val="none"/>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说明</w:t>
      </w:r>
    </w:p>
    <w:p>
      <w:pPr>
        <w:pBdr/>
        <w:tabs/>
        <w:kinsoku w:val="1"/>
        <w:wordWrap w:val="1"/>
        <w:autoSpaceDE w:val="1"/>
        <w:autoSpaceDN w:val="1"/>
        <w:snapToGrid w:val="1"/>
        <w:spacing/>
        <w:ind/>
        <w:outlineLvl w:val="9"/>
        <w:rPr/>
      </w:pPr>
      <w:r>
        <w:rPr/>
        <w:drawing>
          <wp:inline distT="0" distB="0" distL="0" distR="0">
            <wp:extent cx="5274310" cy="5274310"/>
            <wp:effectExtent l="0" t="0" r="0" b="0"/>
            <wp:docPr id="48" name="文本框 etm5b3"/>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rFonts w:hint="eastAsia"/>
                            <w:color w:val="0D0D0D"/>
                          </w:rPr>
                        </w:pPr>
                        <w:r>
                          <w:rPr>
                            <w:rFonts w:hint="eastAsia"/>
                            <w:color w:val="0D0D0D"/>
                          </w:rPr>
                          <w:t>生日会直播结束后，主办方将为各单品稿件</w:t>
                        </w:r>
                        <w:r>
                          <w:rPr>
                            <w:rFonts w:hint="eastAsia"/>
                            <w:color w:val="C00000"/>
                          </w:rPr>
                          <w:t>依照其类型区分赛道进行观众人气投票</w:t>
                        </w:r>
                        <w:r>
                          <w:rPr>
                            <w:rFonts w:hint="eastAsia"/>
                            <w:color w:val="0D0D0D"/>
                          </w:rPr>
                          <w:t>，最终获得的人气排名将作为后续发放奖品福利时</w:t>
                        </w:r>
                        <w:r>
                          <w:rPr>
                            <w:rFonts w:hint="eastAsia"/>
                            <w:color w:val="C00000"/>
                          </w:rPr>
                          <w:t>决定奖品等级</w:t>
                        </w:r>
                        <w:r>
                          <w:rPr>
                            <w:rFonts w:hint="eastAsia"/>
                            <w:color w:val="0D0D0D"/>
                          </w:rPr>
                          <w:t>的唯一依据。</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额外注意事项</w:t>
      </w:r>
    </w:p>
    <w:p>
      <w:pPr>
        <w:rPr/>
      </w:pPr>
      <w:r>
        <w:rPr/>
        <w:drawing>
          <wp:inline distT="0" distB="0" distL="0" distR="0">
            <wp:extent cx="5274310" cy="5274310"/>
            <wp:effectExtent l="0" t="0" r="0" b="0"/>
            <wp:docPr id="50" name="文本框 22hva6"/>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snapToGrid w:val="1"/>
                          <w:spacing w:line="240"/>
                          <w:ind/>
                          <w:rPr>
                            <w:rFonts w:hint="eastAsia"/>
                            <w:color w:val="0D0D0D"/>
                          </w:rPr>
                        </w:pPr>
                        <w:r>
                          <w:rPr>
                            <w:rFonts w:hint="eastAsia"/>
                          </w:rPr>
                          <w:t>●</w:t>
                        </w:r>
                        <w:r>
                          <w:rPr>
                            <w:rFonts w:hint="eastAsia"/>
                            <w:color w:val="0D0D0D"/>
                          </w:rPr>
                          <w:t>观众人气投票将会以</w:t>
                        </w:r>
                        <w:r>
                          <w:rPr>
                            <w:rFonts w:hint="eastAsia"/>
                            <w:color w:val="C00000"/>
                          </w:rPr>
                          <w:t>腾讯收集表</w:t>
                        </w:r>
                        <w:r>
                          <w:rPr>
                            <w:rFonts w:hint="eastAsia"/>
                            <w:color w:val="0D0D0D"/>
                          </w:rPr>
                          <w:t>的方式进行。</w:t>
                        </w:r>
                      </w:p>
                      <w:p>
                        <w:pPr>
                          <w:numPr/>
                          <w:pBdr>
                            <w:bottom/>
                          </w:pBdr>
                          <w:snapToGrid w:val="1"/>
                          <w:spacing w:line="240"/>
                          <w:ind/>
                          <w:rPr>
                            <w:rFonts w:hint="eastAsia"/>
                            <w:color w:val="0D0D0D"/>
                          </w:rPr>
                        </w:pPr>
                        <w:r>
                          <w:rPr>
                            <w:rFonts w:hint="eastAsia"/>
                          </w:rPr>
                          <w:t>●</w:t>
                        </w:r>
                        <w:r>
                          <w:rPr>
                            <w:rFonts w:hint="eastAsia"/>
                            <w:color w:val="0D0D0D"/>
                          </w:rPr>
                          <w:t>不同赛道间的单品排名独立计算。</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2net81"/>
        <w:pBdr/>
        <w:ind w:left="0"/>
        <w:rPr/>
      </w:pPr>
      <w:r>
        <w:rPr/>
        <w:t>参与者福利</w:t>
      </w:r>
      <w:r>
        <w:rPr>
          <w:rFonts w:hint="eastAsia"/>
        </w:rPr>
        <w:t>领取</w:t>
      </w:r>
    </w:p>
    <w:p>
      <w:pPr>
        <w:pStyle w:val="ucngwu"/>
        <w:numPr/>
        <w:pBdr/>
        <w:ind/>
        <w:rPr>
          <w:color w:val="0D0D0D"/>
        </w:rPr>
      </w:pPr>
      <w:r>
        <w:rPr/>
        <w:t>时间</w:t>
      </w:r>
    </w:p>
    <w:p>
      <w:pPr>
        <w:pBdr/>
        <w:tabs/>
        <w:kinsoku w:val="1"/>
        <w:wordWrap w:val="1"/>
        <w:autoSpaceDE w:val="1"/>
        <w:autoSpaceDN w:val="1"/>
        <w:snapToGrid w:val="1"/>
        <w:spacing/>
        <w:ind/>
        <w:outlineLvl w:val="9"/>
        <w:rPr/>
      </w:pPr>
      <w:r>
        <w:rPr/>
        <w:drawing>
          <wp:inline distT="0" distB="0" distL="0" distR="0">
            <wp:extent cx="5274310" cy="5274310"/>
            <wp:effectExtent l="0" t="0" r="0" b="0"/>
            <wp:docPr id="52" name="文本框 ggkilz"/>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color w:val="0D0D0D"/>
                          </w:rPr>
                        </w:pPr>
                        <w:r>
                          <w:rPr>
                            <w:rFonts w:hint="eastAsia"/>
                            <w:i w:val="0"/>
                            <w:strike w:val="0"/>
                            <w:color w:val="0D0D0D"/>
                            <w:spacing w:val="0"/>
                            <w:u w:val="none"/>
                          </w:rPr>
                          <w:t>获奖名单的整理及收货信息的调查收集预计是于</w:t>
                        </w:r>
                        <w:r>
                          <w:rPr>
                            <w:i w:val="0"/>
                            <w:strike w:val="0"/>
                            <w:color w:val="C00000"/>
                            <w:spacing w:val="0"/>
                            <w:u w:val="none"/>
                          </w:rPr>
                          <w:t>2026/12/27 (日) ~ 2027/1/10 (日)</w:t>
                        </w:r>
                        <w:r>
                          <w:rPr>
                            <w:rFonts w:hint="eastAsia"/>
                            <w:i w:val="0"/>
                            <w:strike w:val="0"/>
                            <w:color w:val="0D0D0D"/>
                            <w:spacing w:val="0"/>
                            <w:u w:val="none"/>
                          </w:rPr>
                          <w:t xml:space="preserve"> 进行，配送的部份则是尽量于</w:t>
                        </w:r>
                        <w:r>
                          <w:rPr>
                            <w:rFonts w:hint="eastAsia"/>
                            <w:i w:val="0"/>
                            <w:strike w:val="0"/>
                            <w:color w:val="C00000"/>
                            <w:spacing w:val="0"/>
                            <w:u w:val="none"/>
                          </w:rPr>
                          <w:t>次年的3月中之前</w:t>
                        </w:r>
                        <w:r>
                          <w:rPr>
                            <w:rFonts w:hint="eastAsia"/>
                            <w:i w:val="0"/>
                            <w:strike w:val="0"/>
                            <w:color w:val="0D0D0D"/>
                            <w:spacing w:val="0"/>
                            <w:u w:val="none"/>
                          </w:rPr>
                          <w:t>完成发货。</w:t>
                        </w:r>
                        <w:r>
                          <w:rPr>
                            <w:i w:val="0"/>
                            <w:strike w:val="0"/>
                            <w:color w:val="0D0D0D"/>
                            <w:spacing w:val="0"/>
                            <w:u w:val="none"/>
                          </w:rPr>
                          <w:t>以上均为预估时间，具体时间将根据实际工作情况调整</w:t>
                        </w:r>
                        <w:r>
                          <w:rPr>
                            <w:rFonts w:hint="eastAsia"/>
                            <w:i w:val="0"/>
                            <w:strike w:val="0"/>
                            <w:color w:val="0D0D0D"/>
                            <w:spacing w:val="0"/>
                            <w:u w:val="none"/>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说明</w:t>
      </w:r>
    </w:p>
    <w:p>
      <w:pPr>
        <w:pBdr/>
        <w:tabs/>
        <w:kinsoku w:val="1"/>
        <w:wordWrap w:val="1"/>
        <w:autoSpaceDE w:val="1"/>
        <w:autoSpaceDN w:val="1"/>
        <w:snapToGrid w:val="1"/>
        <w:spacing/>
        <w:ind/>
        <w:outlineLvl w:val="9"/>
        <w:rPr/>
      </w:pPr>
      <w:r>
        <w:rPr/>
        <w:drawing>
          <wp:inline distT="0" distB="0" distL="0" distR="0">
            <wp:extent cx="5274310" cy="5274310"/>
            <wp:effectExtent l="0" t="0" r="0" b="0"/>
            <wp:docPr id="54" name="文本框 etm5b3"/>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numPr/>
                          <w:pBdr>
                            <w:bottom/>
                          </w:pBdr>
                          <w:snapToGrid w:val="1"/>
                          <w:spacing w:line="240"/>
                          <w:ind/>
                          <w:rPr>
                            <w:rFonts w:hint="eastAsia"/>
                            <w:color w:val="0D0D0D"/>
                          </w:rPr>
                        </w:pPr>
                        <w:r>
                          <w:rPr>
                            <w:rFonts w:hint="eastAsia"/>
                            <w:color w:val="0D0D0D"/>
                          </w:rPr>
                          <w:t>获奖名单确定后，主办方将以</w:t>
                        </w:r>
                        <w:r>
                          <w:rPr>
                            <w:rFonts w:hint="eastAsia"/>
                            <w:color w:val="C00000"/>
                          </w:rPr>
                          <w:t>腾讯收集表</w:t>
                        </w:r>
                        <w:r>
                          <w:rPr>
                            <w:rFonts w:hint="eastAsia"/>
                            <w:color w:val="0D0D0D"/>
                          </w:rPr>
                          <w:t>的方式进行</w:t>
                        </w:r>
                        <w:r>
                          <w:rPr>
                            <w:rFonts w:hint="eastAsia"/>
                            <w:i w:val="0"/>
                            <w:strike w:val="0"/>
                            <w:color w:val="0D0D0D"/>
                            <w:spacing w:val="0"/>
                            <w:u w:val="none"/>
                          </w:rPr>
                          <w:t>收货信息的调查收集工作</w:t>
                        </w:r>
                        <w:r>
                          <w:rPr>
                            <w:rFonts w:hint="eastAsia"/>
                            <w:color w:val="0D0D0D"/>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Style w:val="ucngwu"/>
        <w:numPr/>
        <w:ind/>
        <w:rPr/>
      </w:pPr>
      <w:r>
        <w:rPr/>
        <w:t>额外注意事项</w:t>
      </w:r>
    </w:p>
    <w:p>
      <w:pPr>
        <w:numPr/>
        <w:pBdr/>
        <w:tabs/>
        <w:kinsoku w:val="1"/>
        <w:wordWrap w:val="1"/>
        <w:autoSpaceDE w:val="1"/>
        <w:autoSpaceDN w:val="1"/>
        <w:snapToGrid w:val="1"/>
        <w:spacing/>
        <w:ind/>
        <w:outlineLvl w:val="9"/>
        <w:rPr/>
      </w:pPr>
      <w:r>
        <w:rPr/>
        <w:drawing>
          <wp:inline distT="0" distB="0" distL="0" distR="0">
            <wp:extent cx="5274310" cy="5274310"/>
            <wp:effectExtent l="0" t="0" r="0" b="0"/>
            <wp:docPr id="56" name="文本框 advukg"/>
            <a:graphic>
              <a:graphicData uri="http://schemas.microsoft.com/office/word/2010/wordprocessingShape">
                <wps:wsp>
                  <wps:cNvSpPr txBox="1"/>
                  <wps:spPr>
                    <a:xfrm rot="0">
                      <a:off x="0" y="0"/>
                      <a:ext cx="5274310" cy="5274310"/>
                    </a:xfrm>
                    <a:prstGeom prst="rect">
                      <a:avLst/>
                    </a:prstGeom>
                    <a:solidFill>
                      <a:srgbClr val="FEF8E4"/>
                    </a:solidFill>
                    <a:ln w="9525">
                      <a:solidFill>
                        <a:srgbClr val="FBEBAE">
                          <a:alpha val="10000"/>
                        </a:srgbClr>
                      </a:solidFill>
                    </a:ln>
                  </wps:spPr>
                  <wps:txbx>
                    <w:txbxContent>
                      <w:p>
                        <w:pPr>
                          <w:snapToGrid w:val="1"/>
                          <w:spacing w:line="240"/>
                          <w:ind/>
                          <w:rPr>
                            <w:color w:val="0D0D0D"/>
                          </w:rPr>
                        </w:pPr>
                        <w:r>
                          <w:rPr>
                            <w:i w:val="0"/>
                            <w:strike w:val="0"/>
                            <w:spacing w:val="0"/>
                            <w:u w:val="none"/>
                          </w:rPr>
                          <w:t>●</w:t>
                        </w:r>
                        <w:r>
                          <w:rPr>
                            <w:i w:val="0"/>
                            <w:strike w:val="0"/>
                            <w:color w:val="0D0D0D"/>
                            <w:spacing w:val="0"/>
                            <w:u w:val="none"/>
                          </w:rPr>
                          <w:t>请创作者们留意收货信息</w:t>
                        </w:r>
                        <w:r>
                          <w:rPr>
                            <w:rFonts w:hint="eastAsia"/>
                            <w:i w:val="0"/>
                            <w:strike w:val="0"/>
                            <w:color w:val="0D0D0D"/>
                            <w:spacing w:val="0"/>
                            <w:u w:val="none"/>
                          </w:rPr>
                          <w:t>收集</w:t>
                        </w:r>
                        <w:r>
                          <w:rPr>
                            <w:i w:val="0"/>
                            <w:strike w:val="0"/>
                            <w:color w:val="0D0D0D"/>
                            <w:spacing w:val="0"/>
                            <w:u w:val="none"/>
                          </w:rPr>
                          <w:t>的相关</w:t>
                        </w:r>
                        <w:r>
                          <w:rPr>
                            <w:rFonts w:hint="eastAsia"/>
                            <w:i w:val="0"/>
                            <w:strike w:val="0"/>
                            <w:color w:val="0D0D0D"/>
                            <w:spacing w:val="0"/>
                            <w:u w:val="none"/>
                          </w:rPr>
                          <w:t>通知</w:t>
                        </w:r>
                        <w:r>
                          <w:rPr>
                            <w:i w:val="0"/>
                            <w:strike w:val="0"/>
                            <w:color w:val="0D0D0D"/>
                            <w:spacing w:val="0"/>
                            <w:u w:val="none"/>
                          </w:rPr>
                          <w:t>，主办方</w:t>
                        </w:r>
                        <w:r>
                          <w:rPr>
                            <w:rFonts w:hint="eastAsia"/>
                            <w:i w:val="0"/>
                            <w:strike w:val="0"/>
                            <w:color w:val="0D0D0D"/>
                            <w:spacing w:val="0"/>
                            <w:u w:val="none"/>
                          </w:rPr>
                          <w:t>将通过</w:t>
                        </w:r>
                        <w:r>
                          <w:rPr>
                            <w:i w:val="0"/>
                            <w:strike w:val="0"/>
                            <w:color w:val="0D0D0D"/>
                            <w:spacing w:val="0"/>
                            <w:u w:val="none"/>
                          </w:rPr>
                          <w:t>创作者群及意向调查问卷</w:t>
                        </w:r>
                        <w:r>
                          <w:rPr>
                            <w:rFonts w:hint="eastAsia"/>
                            <w:i w:val="0"/>
                            <w:strike w:val="0"/>
                            <w:color w:val="0D0D0D"/>
                            <w:spacing w:val="0"/>
                            <w:u w:val="none"/>
                          </w:rPr>
                          <w:t>中</w:t>
                        </w:r>
                        <w:r>
                          <w:rPr>
                            <w:i w:val="0"/>
                            <w:strike w:val="0"/>
                            <w:color w:val="0D0D0D"/>
                            <w:spacing w:val="0"/>
                            <w:u w:val="none"/>
                          </w:rPr>
                          <w:t>登记的QQ号联系您，</w:t>
                        </w:r>
                        <w:r>
                          <w:rPr>
                            <w:rFonts w:hint="eastAsia"/>
                            <w:i w:val="0"/>
                            <w:strike w:val="0"/>
                            <w:color w:val="C00000"/>
                            <w:spacing w:val="0"/>
                            <w:u w:val="none"/>
                          </w:rPr>
                          <w:t>若</w:t>
                        </w:r>
                        <w:r>
                          <w:rPr>
                            <w:i w:val="0"/>
                            <w:strike w:val="0"/>
                            <w:color w:val="C00000"/>
                            <w:spacing w:val="0"/>
                            <w:u w:val="none"/>
                          </w:rPr>
                          <w:t>7</w:t>
                        </w:r>
                        <w:r>
                          <w:rPr>
                            <w:rFonts w:hint="eastAsia"/>
                            <w:i w:val="0"/>
                            <w:strike w:val="0"/>
                            <w:color w:val="C00000"/>
                            <w:spacing w:val="0"/>
                            <w:u w:val="none"/>
                          </w:rPr>
                          <w:t>日</w:t>
                        </w:r>
                        <w:r>
                          <w:rPr>
                            <w:i w:val="0"/>
                            <w:strike w:val="0"/>
                            <w:color w:val="C00000"/>
                            <w:spacing w:val="0"/>
                            <w:u w:val="none"/>
                          </w:rPr>
                          <w:t>内</w:t>
                        </w:r>
                        <w:r>
                          <w:rPr>
                            <w:rFonts w:hint="eastAsia"/>
                            <w:i w:val="0"/>
                            <w:strike w:val="0"/>
                            <w:color w:val="C00000"/>
                            <w:spacing w:val="0"/>
                            <w:u w:val="none"/>
                          </w:rPr>
                          <w:t>仍无法取得联系</w:t>
                        </w:r>
                        <w:r>
                          <w:rPr>
                            <w:i w:val="0"/>
                            <w:strike w:val="0"/>
                            <w:color w:val="C00000"/>
                            <w:spacing w:val="0"/>
                            <w:u w:val="none"/>
                          </w:rPr>
                          <w:t>，</w:t>
                        </w:r>
                        <w:r>
                          <w:rPr>
                            <w:rFonts w:hint="eastAsia"/>
                            <w:i w:val="0"/>
                            <w:strike w:val="0"/>
                            <w:color w:val="C00000"/>
                            <w:spacing w:val="0"/>
                            <w:u w:val="none"/>
                          </w:rPr>
                          <w:t>将视为</w:t>
                        </w:r>
                        <w:r>
                          <w:rPr>
                            <w:i w:val="0"/>
                            <w:strike w:val="0"/>
                            <w:color w:val="C00000"/>
                            <w:spacing w:val="0"/>
                            <w:u w:val="none"/>
                          </w:rPr>
                          <w:t>放弃领奖资格</w:t>
                        </w:r>
                        <w:r>
                          <w:rPr>
                            <w:i w:val="0"/>
                            <w:strike w:val="0"/>
                            <w:color w:val="0D0D0D"/>
                            <w:spacing w:val="0"/>
                            <w:u w:val="none"/>
                          </w:rPr>
                          <w:t>。</w:t>
                        </w:r>
                      </w:p>
                      <w:p>
                        <w:pPr>
                          <w:snapToGrid w:val="1"/>
                          <w:spacing w:line="240"/>
                          <w:ind/>
                          <w:rPr>
                            <w:color w:val="0D0D0D"/>
                          </w:rPr>
                        </w:pPr>
                        <w:r>
                          <w:rPr>
                            <w:i w:val="0"/>
                            <w:strike w:val="0"/>
                            <w:spacing w:val="0"/>
                            <w:u w:val="none"/>
                          </w:rPr>
                          <w:t>●</w:t>
                        </w:r>
                        <w:r>
                          <w:rPr>
                            <w:i w:val="0"/>
                            <w:strike w:val="0"/>
                            <w:color w:val="0D0D0D"/>
                            <w:spacing w:val="0"/>
                            <w:u w:val="none"/>
                          </w:rPr>
                          <w:t>主办方</w:t>
                        </w:r>
                        <w:r>
                          <w:rPr>
                            <w:i w:val="0"/>
                            <w:strike w:val="0"/>
                            <w:color w:val="C00000"/>
                            <w:spacing w:val="0"/>
                            <w:u w:val="none"/>
                          </w:rPr>
                          <w:t>暂不支持海外地址配送</w:t>
                        </w:r>
                        <w:r>
                          <w:rPr>
                            <w:i w:val="0"/>
                            <w:strike w:val="0"/>
                            <w:color w:val="0D0D0D"/>
                            <w:spacing w:val="0"/>
                            <w:u w:val="none"/>
                          </w:rPr>
                          <w:t>，海外人士需自行联系转运服务。</w:t>
                        </w:r>
                        <w:r>
                          <w:rPr>
                            <w:rFonts w:hint="eastAsia"/>
                            <w:i w:val="0"/>
                            <w:strike w:val="0"/>
                            <w:color w:val="0D0D0D"/>
                            <w:spacing w:val="0"/>
                            <w:u w:val="none"/>
                          </w:rPr>
                          <w:t>(</w:t>
                        </w:r>
                        <w:r>
                          <w:rPr>
                            <w:i w:val="0"/>
                            <w:strike w:val="0"/>
                            <w:color w:val="0D0D0D"/>
                            <w:spacing w:val="0"/>
                            <w:u w:val="none"/>
                          </w:rPr>
                          <w:t>含港、澳、台</w:t>
                        </w:r>
                        <w:r>
                          <w:rPr>
                            <w:rFonts w:hint="eastAsia"/>
                            <w:i w:val="0"/>
                            <w:strike w:val="0"/>
                            <w:color w:val="0D0D0D"/>
                            <w:spacing w:val="0"/>
                            <w:u w:val="none"/>
                          </w:rPr>
                          <w:t>)</w:t>
                        </w:r>
                      </w:p>
                      <w:p>
                        <w:pPr>
                          <w:snapToGrid w:val="1"/>
                          <w:spacing w:line="240"/>
                          <w:ind/>
                          <w:rPr>
                            <w:color w:val="0D0D0D"/>
                          </w:rPr>
                        </w:pPr>
                        <w:r>
                          <w:rPr>
                            <w:i w:val="0"/>
                            <w:strike w:val="0"/>
                            <w:spacing w:val="0"/>
                            <w:u w:val="none"/>
                          </w:rPr>
                          <w:t>●</w:t>
                        </w:r>
                        <w:r>
                          <w:rPr>
                            <w:rFonts w:hint="eastAsia"/>
                            <w:i w:val="0"/>
                            <w:strike w:val="0"/>
                            <w:color w:val="0D0D0D"/>
                            <w:spacing w:val="0"/>
                            <w:u w:val="none"/>
                          </w:rPr>
                          <w:t>若</w:t>
                        </w:r>
                        <w:r>
                          <w:rPr>
                            <w:i w:val="0"/>
                            <w:strike w:val="0"/>
                            <w:color w:val="0D0D0D"/>
                            <w:spacing w:val="0"/>
                            <w:u w:val="none"/>
                          </w:rPr>
                          <w:t>同一人同时</w:t>
                        </w:r>
                        <w:r>
                          <w:rPr>
                            <w:rFonts w:hint="eastAsia"/>
                            <w:i w:val="0"/>
                            <w:strike w:val="0"/>
                            <w:color w:val="0D0D0D"/>
                            <w:spacing w:val="0"/>
                            <w:u w:val="none"/>
                          </w:rPr>
                          <w:t>获得</w:t>
                        </w:r>
                        <w:r>
                          <w:rPr>
                            <w:i w:val="0"/>
                            <w:strike w:val="0"/>
                            <w:color w:val="0D0D0D"/>
                            <w:spacing w:val="0"/>
                            <w:u w:val="none"/>
                          </w:rPr>
                          <w:t>多个奖项，</w:t>
                        </w:r>
                        <w:r>
                          <w:rPr>
                            <w:rFonts w:hint="eastAsia"/>
                            <w:i w:val="0"/>
                            <w:strike w:val="0"/>
                            <w:color w:val="C00000"/>
                            <w:spacing w:val="0"/>
                            <w:u w:val="none"/>
                          </w:rPr>
                          <w:t>仅保留</w:t>
                        </w:r>
                        <w:r>
                          <w:rPr>
                            <w:i w:val="0"/>
                            <w:strike w:val="0"/>
                            <w:color w:val="C00000"/>
                            <w:spacing w:val="0"/>
                            <w:u w:val="none"/>
                          </w:rPr>
                          <w:t>其中最高等级奖项</w:t>
                        </w:r>
                        <w:r>
                          <w:rPr>
                            <w:i w:val="0"/>
                            <w:strike w:val="0"/>
                            <w:color w:val="0D0D0D"/>
                            <w:spacing w:val="0"/>
                            <w:u w:val="none"/>
                          </w:rPr>
                          <w:t>的获奖资格。</w:t>
                        </w:r>
                      </w:p>
                      <w:p>
                        <w:pPr>
                          <w:snapToGrid w:val="1"/>
                          <w:spacing w:line="240"/>
                          <w:ind/>
                          <w:rPr>
                            <w:color w:val="0D0D0D"/>
                          </w:rPr>
                        </w:pPr>
                        <w:r>
                          <w:rPr>
                            <w:i w:val="0"/>
                            <w:strike w:val="0"/>
                            <w:spacing w:val="0"/>
                            <w:u w:val="none"/>
                          </w:rPr>
                          <w:t>●</w:t>
                        </w:r>
                        <w:r>
                          <w:rPr>
                            <w:i w:val="0"/>
                            <w:strike w:val="0"/>
                            <w:color w:val="0D0D0D"/>
                            <w:spacing w:val="0"/>
                            <w:u w:val="none"/>
                          </w:rPr>
                          <w:t>对于团队投稿项目，该团队获得的每个奖项最多能分配8人份的奖项资格给团队成员。团队</w:t>
                        </w:r>
                        <w:r>
                          <w:rPr>
                            <w:rFonts w:hint="eastAsia"/>
                            <w:i w:val="0"/>
                            <w:strike w:val="0"/>
                            <w:color w:val="0D0D0D"/>
                            <w:spacing w:val="0"/>
                            <w:u w:val="none"/>
                          </w:rPr>
                          <w:t>人数</w:t>
                        </w:r>
                        <w:r>
                          <w:rPr>
                            <w:i w:val="0"/>
                            <w:strike w:val="0"/>
                            <w:color w:val="0D0D0D"/>
                            <w:spacing w:val="0"/>
                            <w:u w:val="none"/>
                          </w:rPr>
                          <w:t>超过8人</w:t>
                        </w:r>
                        <w:r>
                          <w:rPr>
                            <w:rFonts w:hint="eastAsia"/>
                            <w:i w:val="0"/>
                            <w:strike w:val="0"/>
                            <w:color w:val="0D0D0D"/>
                            <w:spacing w:val="0"/>
                            <w:u w:val="none"/>
                          </w:rPr>
                          <w:t>者</w:t>
                        </w:r>
                        <w:r>
                          <w:rPr>
                            <w:i w:val="0"/>
                            <w:strike w:val="0"/>
                            <w:color w:val="0D0D0D"/>
                            <w:spacing w:val="0"/>
                            <w:u w:val="none"/>
                          </w:rPr>
                          <w:t>，由</w:t>
                        </w:r>
                        <w:r>
                          <w:rPr>
                            <w:rFonts w:hint="eastAsia"/>
                            <w:i w:val="0"/>
                            <w:strike w:val="0"/>
                            <w:color w:val="0D0D0D"/>
                            <w:spacing w:val="0"/>
                            <w:u w:val="none"/>
                          </w:rPr>
                          <w:t>单品</w:t>
                        </w:r>
                        <w:r>
                          <w:rPr>
                            <w:i w:val="0"/>
                            <w:strike w:val="0"/>
                            <w:color w:val="0D0D0D"/>
                            <w:spacing w:val="0"/>
                            <w:u w:val="none"/>
                          </w:rPr>
                          <w:t>负责人指定</w:t>
                        </w:r>
                        <w:r>
                          <w:rPr>
                            <w:rFonts w:hint="eastAsia"/>
                            <w:i w:val="0"/>
                            <w:strike w:val="0"/>
                            <w:color w:val="0D0D0D"/>
                            <w:spacing w:val="0"/>
                            <w:u w:val="none"/>
                          </w:rPr>
                          <w:t>获奖人员</w:t>
                        </w:r>
                        <w:r>
                          <w:rPr>
                            <w:i w:val="0"/>
                            <w:strike w:val="0"/>
                            <w:color w:val="0D0D0D"/>
                            <w:spacing w:val="0"/>
                            <w:u w:val="none"/>
                          </w:rPr>
                          <w:t>。</w:t>
                        </w:r>
                      </w:p>
                      <w:p>
                        <w:pPr>
                          <w:snapToGrid w:val="1"/>
                          <w:spacing w:line="240"/>
                          <w:ind/>
                          <w:rPr>
                            <w:color w:val="0D0D0D"/>
                          </w:rPr>
                        </w:pPr>
                        <w:r>
                          <w:rPr>
                            <w:i w:val="0"/>
                            <w:strike w:val="0"/>
                            <w:spacing w:val="0"/>
                            <w:u w:val="none"/>
                          </w:rPr>
                          <w:t>●</w:t>
                        </w:r>
                        <w:r>
                          <w:rPr>
                            <w:i w:val="0"/>
                            <w:strike w:val="0"/>
                            <w:color w:val="0D0D0D"/>
                            <w:spacing w:val="0"/>
                            <w:u w:val="none"/>
                          </w:rPr>
                          <w:t>内部工作人员不得领取创作者福利(志愿者除外)。</w:t>
                        </w:r>
                      </w:p>
                      <w:p>
                        <w:pPr>
                          <w:numPr/>
                          <w:pBdr>
                            <w:bottom/>
                          </w:pBdr>
                          <w:snapToGrid w:val="1"/>
                          <w:spacing w:line="240"/>
                          <w:ind/>
                          <w:rPr>
                            <w:rFonts w:hint="eastAsia"/>
                            <w:color w:val="0D0D0D"/>
                            <w:lang/>
                          </w:rPr>
                        </w:pPr>
                        <w:r>
                          <w:rPr>
                            <w:i w:val="0"/>
                            <w:strike w:val="0"/>
                            <w:color w:val="0D0D0D"/>
                            <w:spacing w:val="0"/>
                            <w:u w:val="none"/>
                          </w:rPr>
                          <w:t>●您</w:t>
                        </w:r>
                        <w:r>
                          <w:rPr>
                            <w:rFonts w:hint="eastAsia"/>
                            <w:i w:val="0"/>
                            <w:strike w:val="0"/>
                            <w:color w:val="0D0D0D"/>
                            <w:spacing w:val="0"/>
                            <w:u w:val="none"/>
                          </w:rPr>
                          <w:t>有权</w:t>
                        </w:r>
                        <w:r>
                          <w:rPr>
                            <w:i w:val="0"/>
                            <w:strike w:val="0"/>
                            <w:color w:val="0D0D0D"/>
                            <w:spacing w:val="0"/>
                            <w:u w:val="none"/>
                          </w:rPr>
                          <w:t>拒绝接受奖项中部</w:t>
                        </w:r>
                        <w:r>
                          <w:rPr>
                            <w:rFonts w:hint="eastAsia"/>
                            <w:i w:val="0"/>
                            <w:strike w:val="0"/>
                            <w:color w:val="0D0D0D"/>
                            <w:spacing w:val="0"/>
                            <w:u w:val="none"/>
                          </w:rPr>
                          <w:t>分或</w:t>
                        </w:r>
                        <w:r>
                          <w:rPr>
                            <w:i w:val="0"/>
                            <w:strike w:val="0"/>
                            <w:color w:val="0D0D0D"/>
                            <w:spacing w:val="0"/>
                            <w:u w:val="none"/>
                          </w:rPr>
                          <w:t>全部周边福利，这部</w:t>
                        </w:r>
                        <w:r>
                          <w:rPr>
                            <w:rFonts w:hint="eastAsia"/>
                            <w:i w:val="0"/>
                            <w:strike w:val="0"/>
                            <w:color w:val="0D0D0D"/>
                            <w:spacing w:val="0"/>
                            <w:u w:val="none"/>
                          </w:rPr>
                          <w:t>分</w:t>
                        </w:r>
                        <w:r>
                          <w:rPr>
                            <w:i w:val="0"/>
                            <w:strike w:val="0"/>
                            <w:color w:val="0D0D0D"/>
                            <w:spacing w:val="0"/>
                            <w:u w:val="none"/>
                          </w:rPr>
                          <w:t>将</w:t>
                        </w:r>
                        <w:r>
                          <w:rPr>
                            <w:rFonts w:hint="eastAsia"/>
                            <w:i w:val="0"/>
                            <w:strike w:val="0"/>
                            <w:color w:val="0D0D0D"/>
                            <w:spacing w:val="0"/>
                            <w:u w:val="none"/>
                          </w:rPr>
                          <w:t>在</w:t>
                        </w:r>
                        <w:r>
                          <w:rPr>
                            <w:i w:val="0"/>
                            <w:strike w:val="0"/>
                            <w:color w:val="0D0D0D"/>
                            <w:spacing w:val="0"/>
                            <w:u w:val="none"/>
                          </w:rPr>
                          <w:t>收集收货信息时一并</w:t>
                        </w:r>
                        <w:r>
                          <w:rPr>
                            <w:rFonts w:hint="eastAsia"/>
                            <w:i w:val="0"/>
                            <w:strike w:val="0"/>
                            <w:color w:val="0D0D0D"/>
                            <w:spacing w:val="0"/>
                            <w:u w:val="none"/>
                          </w:rPr>
                          <w:t>统计</w:t>
                        </w:r>
                        <w:r>
                          <w:rPr>
                            <w:i w:val="0"/>
                            <w:strike w:val="0"/>
                            <w:color w:val="0D0D0D"/>
                            <w:spacing w:val="0"/>
                            <w:u w:val="none"/>
                          </w:rPr>
                          <w:t>。</w:t>
                        </w:r>
                      </w:p>
                    </w:txbxContent>
                  </wps:txbx>
                  <wps:bodyPr rot="0" spcFirstLastPara="0" vertOverflow="overflow" horzOverflow="overflow" vert="horz" wrap="square" lIns="114300" tIns="114300" rIns="114300" bIns="114300" numCol="1" spcCol="0" rtlCol="0" fromWordArt="0" anchor="t" anchorCtr="0" forceAA="0" compatLnSpc="1">
                    <a:prstTxWarp prst="textNoShape">
                      <a:avLst/>
                    </a:prstTxWarp>
                    <a:spAutoFit/>
                  </wps:bodyPr>
                </wps:wsp>
              </a:graphicData>
            </a:graphic>
          </wp:inline>
        </w:drawing>
      </w:r>
    </w:p>
    <w:p>
      <w:pPr>
        <w:pBdr/>
        <w:snapToGrid w:val="1"/>
        <w:spacing w:before="0" w:after="0" w:line="240"/>
        <w:ind w:left="0" w:right="0"/>
        <w:jc w:val="both"/>
        <w:rPr>
          <w:rFonts w:ascii="SimSun" w:hAnsi="SimSun" w:eastAsia="SimSun" w:cs="SimSun"/>
          <w:b w:val="1"/>
          <w:i w:val="0"/>
          <w:strike w:val="0"/>
          <w:color w:val="000000"/>
          <w:sz w:val="32"/>
          <w:u w:val="none"/>
        </w:rPr>
      </w:pPr>
    </w:p>
    <w:p>
      <w:pPr>
        <w:numPr/>
        <w:pBdr>
          <w:bottom w:val="thick" w:color="020002" w:sz="8"/>
        </w:pBdr>
        <w:ind/>
        <w:rPr/>
      </w:pPr>
    </w:p>
    <w:p>
      <w:pPr>
        <w:pStyle w:val="8ncp6k"/>
        <w:numPr/>
        <w:pBdr/>
        <w:ind/>
        <w:jc w:val="both"/>
        <w:rPr>
          <w:rFonts w:hint="eastAsia"/>
          <w:kern w:val="44"/>
        </w:rPr>
      </w:pPr>
    </w:p>
    <w:p>
      <w:pPr>
        <w:pStyle w:val="8ncp6k"/>
        <w:jc w:val="center"/>
        <w:rPr/>
      </w:pPr>
      <w:r>
        <w:rPr/>
        <w:t>版权与授权声明</w:t>
      </w:r>
    </w:p>
    <w:p>
      <w:pPr>
        <w:snapToGrid w:val="1"/>
        <w:spacing w:before="0" w:after="0" w:line="240"/>
        <w:ind w:left="0" w:right="0" w:firstLineChars="0"/>
        <w:jc w:val="left"/>
        <w:rPr>
          <w:rFonts w:ascii="" w:hAnsi="" w:eastAsia="" w:cs=""/>
          <w:b w:val="1"/>
          <w:i w:val="0"/>
          <w:color w:val="000000"/>
          <w:sz w:val="22"/>
        </w:rPr>
      </w:pPr>
      <w:r>
        <w:rPr>
          <w:rFonts w:ascii="" w:hAnsi="" w:eastAsia="" w:cs=""/>
          <w:b w:val="1"/>
          <w:i w:val="0"/>
          <w:strike w:val="0"/>
          <w:color w:val="000000"/>
          <w:sz w:val="22"/>
          <w:u w:val="none"/>
        </w:rPr>
        <w:t>主办方尊重每一位参与生日会投稿的创作者及每一部投入了大家大量心血的作品</w:t>
      </w:r>
      <w:r>
        <w:rPr>
          <w:rFonts w:hint="eastAsia" w:ascii="" w:hAnsi="" w:eastAsia="" w:cs=""/>
          <w:b w:val="1"/>
          <w:i w:val="0"/>
          <w:strike w:val="0"/>
          <w:color w:val="000000"/>
          <w:sz w:val="22"/>
          <w:u w:val="none"/>
        </w:rPr>
        <w:t>。</w:t>
      </w:r>
      <w:r>
        <w:rPr>
          <w:rFonts w:ascii="" w:hAnsi="" w:eastAsia="" w:cs=""/>
          <w:b w:val="1"/>
          <w:i w:val="0"/>
          <w:strike w:val="0"/>
          <w:color w:val="000000"/>
          <w:sz w:val="22"/>
          <w:u w:val="none"/>
        </w:rPr>
        <w:t>为</w:t>
      </w:r>
      <w:r>
        <w:rPr>
          <w:rFonts w:hint="eastAsia" w:ascii="" w:hAnsi="" w:eastAsia="" w:cs=""/>
          <w:b w:val="1"/>
          <w:i w:val="0"/>
          <w:strike w:val="0"/>
          <w:color w:val="000000"/>
          <w:sz w:val="22"/>
          <w:u w:val="none"/>
        </w:rPr>
        <w:t>保证</w:t>
      </w:r>
      <w:r>
        <w:rPr>
          <w:rFonts w:ascii="" w:hAnsi="" w:eastAsia="" w:cs=""/>
          <w:b w:val="1"/>
          <w:i w:val="0"/>
          <w:strike w:val="0"/>
          <w:color w:val="000000"/>
          <w:sz w:val="22"/>
          <w:u w:val="none"/>
        </w:rPr>
        <w:t>后续工作顺利进行，请仔细阅读</w:t>
      </w:r>
      <w:r>
        <w:rPr>
          <w:rFonts w:hint="eastAsia" w:ascii="" w:hAnsi="" w:eastAsia="" w:cs=""/>
          <w:b w:val="1"/>
          <w:i w:val="0"/>
          <w:strike w:val="0"/>
          <w:color w:val="000000"/>
          <w:sz w:val="22"/>
          <w:u w:val="none"/>
        </w:rPr>
        <w:t>以下</w:t>
      </w:r>
      <w:r>
        <w:rPr>
          <w:rFonts w:ascii="" w:hAnsi="" w:eastAsia="" w:cs=""/>
          <w:b w:val="1"/>
          <w:i w:val="0"/>
          <w:strike w:val="0"/>
          <w:color w:val="000000"/>
          <w:sz w:val="22"/>
          <w:u w:val="none"/>
        </w:rPr>
        <w:t>版权相关条例，申报阶段完成即</w:t>
      </w:r>
      <w:r>
        <w:rPr>
          <w:rFonts w:hint="eastAsia" w:ascii="" w:hAnsi="" w:eastAsia="" w:cs=""/>
          <w:b w:val="1"/>
          <w:i w:val="0"/>
          <w:strike w:val="0"/>
          <w:color w:val="000000"/>
          <w:sz w:val="22"/>
          <w:u w:val="none"/>
        </w:rPr>
        <w:t>视为</w:t>
      </w:r>
      <w:r>
        <w:rPr>
          <w:rFonts w:ascii="" w:hAnsi="" w:eastAsia="" w:cs=""/>
          <w:b w:val="1"/>
          <w:i w:val="0"/>
          <w:strike w:val="0"/>
          <w:color w:val="000000"/>
          <w:sz w:val="22"/>
          <w:u w:val="none"/>
        </w:rPr>
        <w:t>您已经</w:t>
      </w:r>
      <w:r>
        <w:rPr>
          <w:rFonts w:hint="eastAsia" w:ascii="" w:hAnsi="" w:eastAsia="" w:cs=""/>
          <w:b w:val="1"/>
          <w:i w:val="0"/>
          <w:strike w:val="0"/>
          <w:color w:val="000000"/>
          <w:sz w:val="22"/>
          <w:u w:val="none"/>
        </w:rPr>
        <w:t>充分知悉、理解</w:t>
      </w:r>
      <w:r>
        <w:rPr>
          <w:rFonts w:ascii="" w:hAnsi="" w:eastAsia="" w:cs=""/>
          <w:b w:val="1"/>
          <w:i w:val="0"/>
          <w:strike w:val="0"/>
          <w:color w:val="000000"/>
          <w:sz w:val="22"/>
          <w:u w:val="none"/>
        </w:rPr>
        <w:t>并同意</w:t>
      </w:r>
      <w:r>
        <w:rPr>
          <w:rFonts w:hint="eastAsia" w:ascii="" w:hAnsi="" w:eastAsia="" w:cs=""/>
          <w:b w:val="1"/>
          <w:i w:val="0"/>
          <w:strike w:val="0"/>
          <w:color w:val="000000"/>
          <w:sz w:val="22"/>
          <w:u w:val="none"/>
        </w:rPr>
        <w:t>本声明全部</w:t>
      </w:r>
      <w:r>
        <w:rPr>
          <w:rFonts w:ascii="" w:hAnsi="" w:eastAsia="" w:cs=""/>
          <w:b w:val="1"/>
          <w:i w:val="0"/>
          <w:strike w:val="0"/>
          <w:color w:val="000000"/>
          <w:sz w:val="22"/>
          <w:u w:val="none"/>
        </w:rPr>
        <w:t>内容：</w:t>
      </w:r>
    </w:p>
    <w:p>
      <w:pPr>
        <w:snapToGrid w:val="1"/>
        <w:spacing w:before="0" w:after="0" w:line="240"/>
        <w:ind w:left="0" w:right="0"/>
        <w:jc w:val="left"/>
        <w:rPr>
          <w:rFonts w:ascii="" w:hAnsi="" w:eastAsia="" w:cs=""/>
          <w:sz w:val="22"/>
        </w:rPr>
      </w:pPr>
      <w:r>
        <w:rPr>
          <w:rFonts w:ascii="" w:hAnsi="" w:eastAsia="" w:cs=""/>
          <w:i w:val="0"/>
          <w:strike w:val="0"/>
          <w:color w:val="000000"/>
          <w:sz w:val="22"/>
          <w:u w:val="none"/>
        </w:rPr>
        <w:t> </w:t>
      </w:r>
    </w:p>
    <w:p>
      <w:pPr>
        <w:tabs>
          <w:tab w:val="left" w:pos="720"/>
        </w:tabs>
        <w:snapToGrid w:val="1"/>
        <w:spacing w:before="100" w:after="100" w:line="240"/>
        <w:ind w:left="720" w:right="0" w:hanging="360"/>
        <w:jc w:val="both"/>
        <w:rPr>
          <w:rFonts w:ascii="" w:hAnsi="" w:eastAsia="" w:cs=""/>
          <w:sz w:val="22"/>
        </w:rPr>
      </w:pPr>
      <w:r>
        <w:rPr>
          <w:rFonts w:ascii="" w:hAnsi="" w:eastAsia="" w:cs=""/>
          <w:b w:val="1"/>
          <w:i w:val="0"/>
          <w:strike w:val="0"/>
          <w:color w:val="000000"/>
          <w:sz w:val="22"/>
          <w:u w:val="none"/>
        </w:rPr>
        <w:t>1.第三方素材与版权：</w:t>
      </w:r>
      <w:r>
        <w:rPr>
          <w:rFonts w:ascii="" w:hAnsi="" w:eastAsia="" w:cs=""/>
          <w:i w:val="0"/>
          <w:strike w:val="0"/>
          <w:color w:val="000000"/>
          <w:sz w:val="22"/>
          <w:u w:val="none"/>
        </w:rPr>
        <w:t xml:space="preserve"> 凡</w:t>
      </w:r>
      <w:r>
        <w:rPr>
          <w:rFonts w:hint="eastAsia" w:ascii="" w:hAnsi="" w:eastAsia="" w:cs=""/>
          <w:i w:val="0"/>
          <w:strike w:val="0"/>
          <w:color w:val="000000"/>
          <w:sz w:val="22"/>
          <w:u w:val="none"/>
        </w:rPr>
        <w:t>投稿作品中使用</w:t>
      </w:r>
      <w:r>
        <w:rPr>
          <w:rFonts w:ascii="" w:hAnsi="" w:eastAsia="" w:cs=""/>
          <w:i w:val="0"/>
          <w:strike w:val="0"/>
          <w:color w:val="000000"/>
          <w:sz w:val="22"/>
          <w:u w:val="none"/>
        </w:rPr>
        <w:t>非原创的音视频素材（如 BGM、</w:t>
      </w:r>
      <w:r>
        <w:rPr>
          <w:rFonts w:hint="eastAsia" w:ascii="" w:hAnsi="" w:eastAsia="" w:cs=""/>
          <w:i w:val="0"/>
          <w:strike w:val="0"/>
          <w:color w:val="000000"/>
          <w:sz w:val="22"/>
          <w:u w:val="none"/>
        </w:rPr>
        <w:t>切片</w:t>
      </w:r>
      <w:r>
        <w:rPr>
          <w:rFonts w:ascii="" w:hAnsi="" w:eastAsia="" w:cs=""/>
          <w:i w:val="0"/>
          <w:strike w:val="0"/>
          <w:color w:val="000000"/>
          <w:sz w:val="22"/>
          <w:u w:val="none"/>
        </w:rPr>
        <w:t>、影视片段、表情包、同人素材</w:t>
      </w:r>
      <w:r>
        <w:rPr>
          <w:rFonts w:hint="eastAsia" w:ascii="" w:hAnsi="" w:eastAsia="" w:cs=""/>
          <w:i w:val="0"/>
          <w:strike w:val="0"/>
          <w:color w:val="000000"/>
          <w:sz w:val="22"/>
          <w:u w:val="none"/>
        </w:rPr>
        <w:t>等</w:t>
      </w:r>
      <w:r>
        <w:rPr>
          <w:rFonts w:ascii="" w:hAnsi="" w:eastAsia="" w:cs=""/>
          <w:i w:val="0"/>
          <w:strike w:val="0"/>
          <w:color w:val="000000"/>
          <w:sz w:val="22"/>
          <w:u w:val="none"/>
        </w:rPr>
        <w:t>），</w:t>
      </w:r>
      <w:r>
        <w:rPr>
          <w:rFonts w:hint="eastAsia" w:ascii="" w:hAnsi="" w:eastAsia="" w:cs=""/>
          <w:i w:val="0"/>
          <w:strike w:val="0"/>
          <w:color w:val="000000"/>
          <w:sz w:val="22"/>
          <w:u w:val="none"/>
        </w:rPr>
        <w:t>创作者</w:t>
      </w:r>
      <w:r>
        <w:rPr>
          <w:rFonts w:ascii="" w:hAnsi="" w:eastAsia="" w:cs=""/>
          <w:i w:val="0"/>
          <w:strike w:val="0"/>
          <w:color w:val="000000"/>
          <w:sz w:val="22"/>
          <w:u w:val="none"/>
        </w:rPr>
        <w:t>须确保无版权风险或已取得原作者授权；</w:t>
      </w:r>
      <w:r>
        <w:rPr>
          <w:rFonts w:hint="eastAsia" w:ascii="" w:hAnsi="" w:eastAsia="" w:cs=""/>
          <w:i w:val="0"/>
          <w:strike w:val="0"/>
          <w:color w:val="000000"/>
          <w:sz w:val="22"/>
          <w:u w:val="none"/>
        </w:rPr>
        <w:t>如作品包含</w:t>
      </w:r>
      <w:r>
        <w:rPr>
          <w:rFonts w:ascii="" w:hAnsi="" w:eastAsia="" w:cs=""/>
          <w:i w:val="0"/>
          <w:strike w:val="0"/>
          <w:color w:val="000000"/>
          <w:sz w:val="22"/>
          <w:u w:val="none"/>
        </w:rPr>
        <w:t>真人出镜</w:t>
      </w:r>
      <w:r>
        <w:rPr>
          <w:rFonts w:hint="eastAsia" w:ascii="" w:hAnsi="" w:eastAsia="" w:cs=""/>
          <w:i w:val="0"/>
          <w:strike w:val="0"/>
          <w:color w:val="000000"/>
          <w:sz w:val="22"/>
          <w:u w:val="none"/>
        </w:rPr>
        <w:t>、</w:t>
      </w:r>
      <w:r>
        <w:rPr>
          <w:rFonts w:ascii="" w:hAnsi="" w:eastAsia="" w:cs=""/>
          <w:i w:val="0"/>
          <w:strike w:val="0"/>
          <w:color w:val="000000"/>
          <w:sz w:val="22"/>
          <w:u w:val="none"/>
        </w:rPr>
        <w:t>配音</w:t>
      </w:r>
      <w:r>
        <w:rPr>
          <w:rFonts w:hint="eastAsia" w:ascii="" w:hAnsi="" w:eastAsia="" w:cs=""/>
          <w:i w:val="0"/>
          <w:strike w:val="0"/>
          <w:color w:val="000000"/>
          <w:sz w:val="22"/>
          <w:u w:val="none"/>
        </w:rPr>
        <w:t>等内容</w:t>
      </w:r>
      <w:r>
        <w:rPr>
          <w:rFonts w:ascii="" w:hAnsi="" w:eastAsia="" w:cs=""/>
          <w:i w:val="0"/>
          <w:strike w:val="0"/>
          <w:color w:val="000000"/>
          <w:sz w:val="22"/>
          <w:u w:val="none"/>
        </w:rPr>
        <w:t>，</w:t>
      </w:r>
      <w:r>
        <w:rPr>
          <w:rFonts w:hint="eastAsia" w:ascii="" w:hAnsi="" w:eastAsia="" w:cs=""/>
          <w:i w:val="0"/>
          <w:strike w:val="0"/>
          <w:color w:val="000000"/>
          <w:sz w:val="22"/>
          <w:u w:val="none"/>
        </w:rPr>
        <w:t>创作者同样</w:t>
      </w:r>
      <w:r>
        <w:rPr>
          <w:rFonts w:ascii="" w:hAnsi="" w:eastAsia="" w:cs=""/>
          <w:i w:val="0"/>
          <w:strike w:val="0"/>
          <w:color w:val="000000"/>
          <w:sz w:val="22"/>
          <w:u w:val="none"/>
        </w:rPr>
        <w:t>须确保无版权风险或已获得相关人员</w:t>
      </w:r>
      <w:r>
        <w:rPr>
          <w:rFonts w:hint="eastAsia" w:ascii="" w:hAnsi="" w:eastAsia="" w:cs=""/>
          <w:i w:val="0"/>
          <w:strike w:val="0"/>
          <w:color w:val="000000"/>
          <w:sz w:val="22"/>
          <w:u w:val="none"/>
        </w:rPr>
        <w:t>的</w:t>
      </w:r>
      <w:r>
        <w:rPr>
          <w:rFonts w:ascii="" w:hAnsi="" w:eastAsia="" w:cs=""/>
          <w:i w:val="0"/>
          <w:strike w:val="0"/>
          <w:color w:val="000000"/>
          <w:sz w:val="22"/>
          <w:u w:val="none"/>
        </w:rPr>
        <w:t>许可。对于可能存在版权</w:t>
      </w:r>
      <w:r>
        <w:rPr>
          <w:rFonts w:hint="eastAsia" w:ascii="" w:hAnsi="" w:eastAsia="" w:cs=""/>
          <w:i w:val="0"/>
          <w:strike w:val="0"/>
          <w:color w:val="000000"/>
          <w:sz w:val="22"/>
          <w:u w:val="none"/>
        </w:rPr>
        <w:t>争议</w:t>
      </w:r>
      <w:r>
        <w:rPr>
          <w:rFonts w:ascii="" w:hAnsi="" w:eastAsia="" w:cs=""/>
          <w:i w:val="0"/>
          <w:strike w:val="0"/>
          <w:color w:val="000000"/>
          <w:sz w:val="22"/>
          <w:u w:val="none"/>
        </w:rPr>
        <w:t>的素材请在说明文档中</w:t>
      </w:r>
      <w:r>
        <w:rPr>
          <w:rFonts w:hint="eastAsia" w:ascii="" w:hAnsi="" w:eastAsia="" w:cs=""/>
          <w:b w:val="1"/>
          <w:i w:val="0"/>
          <w:strike w:val="0"/>
          <w:color w:val="000000"/>
          <w:sz w:val="22"/>
          <w:u w:val="none"/>
        </w:rPr>
        <w:t>明确标注</w:t>
      </w:r>
      <w:r>
        <w:rPr>
          <w:rFonts w:ascii="" w:hAnsi="" w:eastAsia="" w:cs=""/>
          <w:b w:val="1"/>
          <w:i w:val="0"/>
          <w:strike w:val="0"/>
          <w:color w:val="000000"/>
          <w:sz w:val="22"/>
          <w:u w:val="none"/>
        </w:rPr>
        <w:t>并注明来源。</w:t>
      </w:r>
      <w:r>
        <w:rPr>
          <w:rFonts w:ascii="" w:hAnsi="" w:eastAsia="" w:cs=""/>
          <w:i w:val="0"/>
          <w:strike w:val="0"/>
          <w:color w:val="000000"/>
          <w:sz w:val="22"/>
          <w:u w:val="none"/>
        </w:rPr>
        <w:t>因侵犯任何第三方的著作权、肖像权、名誉权等合法权益而造成的纠纷与法律责任</w:t>
      </w:r>
      <w:r>
        <w:rPr>
          <w:rFonts w:hint="eastAsia" w:ascii="" w:hAnsi="" w:eastAsia="" w:cs=""/>
          <w:i w:val="0"/>
          <w:strike w:val="0"/>
          <w:color w:val="000000"/>
          <w:sz w:val="22"/>
          <w:u w:val="none"/>
        </w:rPr>
        <w:t>均</w:t>
      </w:r>
      <w:r>
        <w:rPr>
          <w:rFonts w:ascii="" w:hAnsi="" w:eastAsia="" w:cs=""/>
          <w:i w:val="0"/>
          <w:strike w:val="0"/>
          <w:color w:val="000000"/>
          <w:sz w:val="22"/>
          <w:u w:val="none"/>
        </w:rPr>
        <w:t>由</w:t>
      </w:r>
      <w:r>
        <w:rPr>
          <w:rFonts w:hint="eastAsia" w:ascii="" w:hAnsi="" w:eastAsia="" w:cs=""/>
          <w:i w:val="0"/>
          <w:strike w:val="0"/>
          <w:color w:val="000000"/>
          <w:sz w:val="22"/>
          <w:u w:val="none"/>
        </w:rPr>
        <w:t>创作者</w:t>
      </w:r>
      <w:r>
        <w:rPr>
          <w:rFonts w:ascii="" w:hAnsi="" w:eastAsia="" w:cs=""/>
          <w:i w:val="0"/>
          <w:strike w:val="0"/>
          <w:color w:val="000000"/>
          <w:sz w:val="22"/>
          <w:u w:val="none"/>
        </w:rPr>
        <w:t>承担。</w:t>
      </w:r>
    </w:p>
    <w:p>
      <w:pPr>
        <w:tabs>
          <w:tab w:val="left" w:pos="720"/>
        </w:tabs>
        <w:snapToGrid w:val="1"/>
        <w:spacing w:before="100" w:after="100" w:line="240"/>
        <w:ind w:left="720" w:right="0" w:hanging="360"/>
        <w:jc w:val="both"/>
        <w:rPr>
          <w:rFonts w:ascii="" w:hAnsi="" w:eastAsia="" w:cs=""/>
          <w:sz w:val="22"/>
        </w:rPr>
      </w:pPr>
      <w:r>
        <w:rPr>
          <w:rFonts w:ascii="" w:hAnsi="" w:eastAsia="" w:cs=""/>
          <w:b w:val="1"/>
          <w:i w:val="0"/>
          <w:strike w:val="0"/>
          <w:color w:val="000000"/>
          <w:sz w:val="22"/>
          <w:u w:val="none"/>
        </w:rPr>
        <w:t>2.修改授权：</w:t>
      </w:r>
      <w:r>
        <w:rPr>
          <w:rFonts w:ascii="" w:hAnsi="" w:eastAsia="" w:cs=""/>
          <w:i w:val="0"/>
          <w:strike w:val="0"/>
          <w:color w:val="000000"/>
          <w:sz w:val="22"/>
          <w:u w:val="none"/>
        </w:rPr>
        <w:t>投稿即视为授权主办方</w:t>
      </w:r>
      <w:r>
        <w:rPr>
          <w:rFonts w:hint="eastAsia" w:ascii="" w:hAnsi="" w:eastAsia="" w:cs=""/>
          <w:i w:val="0"/>
          <w:strike w:val="0"/>
          <w:color w:val="000000"/>
          <w:sz w:val="22"/>
          <w:u w:val="none"/>
        </w:rPr>
        <w:t>为适配本次活动播出及展示需要，</w:t>
      </w:r>
      <w:r>
        <w:rPr>
          <w:rFonts w:ascii="" w:hAnsi="" w:eastAsia="" w:cs=""/>
          <w:i w:val="0"/>
          <w:strike w:val="0"/>
          <w:color w:val="000000"/>
          <w:sz w:val="22"/>
          <w:u w:val="none"/>
        </w:rPr>
        <w:t>对稿件进行必要</w:t>
      </w:r>
      <w:r>
        <w:rPr>
          <w:rFonts w:hint="eastAsia" w:ascii="" w:hAnsi="" w:eastAsia="" w:cs=""/>
          <w:i w:val="0"/>
          <w:strike w:val="0"/>
          <w:color w:val="000000"/>
          <w:sz w:val="22"/>
          <w:u w:val="none"/>
        </w:rPr>
        <w:t>的</w:t>
      </w:r>
      <w:r>
        <w:rPr>
          <w:rFonts w:ascii="" w:hAnsi="" w:eastAsia="" w:cs=""/>
          <w:i w:val="0"/>
          <w:strike w:val="0"/>
          <w:color w:val="000000"/>
          <w:sz w:val="22"/>
          <w:u w:val="none"/>
        </w:rPr>
        <w:t>剪辑、拼接、字幕添加、画面调整等</w:t>
      </w:r>
      <w:r>
        <w:rPr>
          <w:rFonts w:hint="eastAsia" w:ascii="" w:hAnsi="" w:eastAsia="" w:cs=""/>
          <w:i w:val="0"/>
          <w:strike w:val="0"/>
          <w:color w:val="000000"/>
          <w:sz w:val="22"/>
          <w:u w:val="none"/>
        </w:rPr>
        <w:t>合理编辑</w:t>
      </w:r>
      <w:r>
        <w:rPr>
          <w:rFonts w:ascii="" w:hAnsi="" w:eastAsia="" w:cs=""/>
          <w:i w:val="0"/>
          <w:strike w:val="0"/>
          <w:color w:val="000000"/>
          <w:sz w:val="22"/>
          <w:u w:val="none"/>
        </w:rPr>
        <w:t>修改</w:t>
      </w:r>
      <w:r>
        <w:rPr>
          <w:rFonts w:hint="eastAsia" w:ascii="" w:hAnsi="" w:eastAsia="" w:cs=""/>
          <w:i w:val="0"/>
          <w:strike w:val="0"/>
          <w:color w:val="000000"/>
          <w:sz w:val="22"/>
          <w:u w:val="none"/>
        </w:rPr>
        <w:t>。如创作者</w:t>
      </w:r>
      <w:r>
        <w:rPr>
          <w:rFonts w:ascii="" w:hAnsi="" w:eastAsia="" w:cs=""/>
          <w:i w:val="0"/>
          <w:strike w:val="0"/>
          <w:color w:val="000000"/>
          <w:sz w:val="22"/>
          <w:u w:val="none"/>
        </w:rPr>
        <w:t>认为主办方对作品进行了歪曲、篡改或实质性改变核心创作意图的修改，有权要求主办方撤回修改；稿件修改后</w:t>
      </w:r>
      <w:r>
        <w:rPr>
          <w:rFonts w:hint="eastAsia" w:ascii="" w:hAnsi="" w:eastAsia="" w:cs=""/>
          <w:i w:val="0"/>
          <w:strike w:val="0"/>
          <w:color w:val="000000"/>
          <w:sz w:val="22"/>
          <w:u w:val="none"/>
        </w:rPr>
        <w:t>，</w:t>
      </w:r>
      <w:r>
        <w:rPr>
          <w:rFonts w:ascii="" w:hAnsi="" w:eastAsia="" w:cs=""/>
          <w:i w:val="0"/>
          <w:strike w:val="0"/>
          <w:color w:val="000000"/>
          <w:sz w:val="22"/>
          <w:u w:val="none"/>
        </w:rPr>
        <w:t>仍将</w:t>
      </w:r>
      <w:r>
        <w:rPr>
          <w:rFonts w:hint="eastAsia" w:ascii="" w:hAnsi="" w:eastAsia="" w:cs=""/>
          <w:i w:val="0"/>
          <w:strike w:val="0"/>
          <w:color w:val="000000"/>
          <w:sz w:val="22"/>
          <w:u w:val="none"/>
        </w:rPr>
        <w:t>完整</w:t>
      </w:r>
      <w:r>
        <w:rPr>
          <w:rFonts w:ascii="" w:hAnsi="" w:eastAsia="" w:cs=""/>
          <w:i w:val="0"/>
          <w:strike w:val="0"/>
          <w:color w:val="000000"/>
          <w:sz w:val="22"/>
          <w:u w:val="none"/>
        </w:rPr>
        <w:t>保留原作者署名。</w:t>
      </w:r>
    </w:p>
    <w:p>
      <w:pPr>
        <w:tabs>
          <w:tab w:val="left" w:pos="720"/>
        </w:tabs>
        <w:snapToGrid w:val="1"/>
        <w:spacing w:before="100" w:after="100" w:line="240"/>
        <w:ind w:left="720" w:right="0" w:hanging="360"/>
        <w:jc w:val="both"/>
        <w:rPr>
          <w:rFonts w:ascii="" w:hAnsi="" w:eastAsia="" w:cs=""/>
          <w:sz w:val="22"/>
        </w:rPr>
      </w:pPr>
      <w:r>
        <w:rPr>
          <w:rFonts w:ascii="" w:hAnsi="" w:eastAsia="" w:cs=""/>
          <w:b w:val="1"/>
          <w:i w:val="0"/>
          <w:strike w:val="0"/>
          <w:color w:val="000000"/>
          <w:sz w:val="22"/>
          <w:u w:val="none"/>
        </w:rPr>
        <w:t>3.播放发行授权：</w:t>
      </w:r>
      <w:r>
        <w:rPr>
          <w:rFonts w:ascii="" w:hAnsi="" w:eastAsia="" w:cs=""/>
          <w:i w:val="0"/>
          <w:strike w:val="0"/>
          <w:color w:val="000000"/>
          <w:sz w:val="22"/>
          <w:u w:val="none"/>
        </w:rPr>
        <w:t xml:space="preserve"> 投稿即视为授权主办方在本次活动相关渠道对稿件进行</w:t>
      </w:r>
      <w:r>
        <w:rPr>
          <w:rFonts w:ascii="" w:hAnsi="" w:eastAsia="" w:cs=""/>
          <w:b w:val="1"/>
          <w:i w:val="0"/>
          <w:strike w:val="0"/>
          <w:color w:val="000000"/>
          <w:sz w:val="22"/>
          <w:u w:val="none"/>
        </w:rPr>
        <w:t>非商业性质</w:t>
      </w:r>
      <w:r>
        <w:rPr>
          <w:rFonts w:ascii="" w:hAnsi="" w:eastAsia="" w:cs=""/>
          <w:i w:val="0"/>
          <w:strike w:val="0"/>
          <w:color w:val="000000"/>
          <w:sz w:val="22"/>
          <w:u w:val="none"/>
        </w:rPr>
        <w:t>的展示与传播推广（如制作花絮、预热、宣传片，直播播出，成片发布等）</w:t>
      </w:r>
      <w:r>
        <w:rPr>
          <w:rFonts w:hint="eastAsia" w:ascii="" w:hAnsi="" w:eastAsia="" w:cs=""/>
          <w:i w:val="0"/>
          <w:strike w:val="0"/>
          <w:color w:val="000000"/>
          <w:sz w:val="22"/>
          <w:u w:val="none"/>
        </w:rPr>
        <w:t>。</w:t>
      </w:r>
      <w:r>
        <w:rPr>
          <w:rFonts w:ascii="" w:hAnsi="" w:eastAsia="" w:cs=""/>
          <w:i w:val="0"/>
          <w:strike w:val="0"/>
          <w:color w:val="000000"/>
          <w:sz w:val="22"/>
          <w:u w:val="none"/>
        </w:rPr>
        <w:t>如</w:t>
      </w:r>
      <w:r>
        <w:rPr>
          <w:rFonts w:hint="eastAsia" w:ascii="" w:hAnsi="" w:eastAsia="" w:cs=""/>
          <w:i w:val="0"/>
          <w:strike w:val="0"/>
          <w:color w:val="000000"/>
          <w:sz w:val="22"/>
          <w:u w:val="none"/>
        </w:rPr>
        <w:t>创作者</w:t>
      </w:r>
      <w:r>
        <w:rPr>
          <w:rFonts w:ascii="" w:hAnsi="" w:eastAsia="" w:cs=""/>
          <w:i w:val="0"/>
          <w:strike w:val="0"/>
          <w:color w:val="000000"/>
          <w:sz w:val="22"/>
          <w:u w:val="none"/>
        </w:rPr>
        <w:t>认为主办方超出</w:t>
      </w:r>
      <w:r>
        <w:rPr>
          <w:rFonts w:hint="eastAsia" w:ascii="" w:hAnsi="" w:eastAsia="" w:cs=""/>
          <w:i w:val="0"/>
          <w:strike w:val="0"/>
          <w:color w:val="000000"/>
          <w:sz w:val="22"/>
          <w:u w:val="none"/>
        </w:rPr>
        <w:t>约定</w:t>
      </w:r>
      <w:r>
        <w:rPr>
          <w:rFonts w:ascii="" w:hAnsi="" w:eastAsia="" w:cs=""/>
          <w:i w:val="0"/>
          <w:strike w:val="0"/>
          <w:color w:val="000000"/>
          <w:sz w:val="22"/>
          <w:u w:val="none"/>
        </w:rPr>
        <w:t>范围</w:t>
      </w:r>
      <w:r>
        <w:rPr>
          <w:rFonts w:hint="eastAsia" w:ascii="" w:hAnsi="" w:eastAsia="" w:cs=""/>
          <w:i w:val="0"/>
          <w:strike w:val="0"/>
          <w:color w:val="000000"/>
          <w:sz w:val="22"/>
          <w:u w:val="none"/>
        </w:rPr>
        <w:t>使用作品</w:t>
      </w:r>
      <w:r>
        <w:rPr>
          <w:rFonts w:ascii="" w:hAnsi="" w:eastAsia="" w:cs=""/>
          <w:i w:val="0"/>
          <w:strike w:val="0"/>
          <w:color w:val="000000"/>
          <w:sz w:val="22"/>
          <w:u w:val="none"/>
        </w:rPr>
        <w:t>，</w:t>
      </w:r>
      <w:r>
        <w:rPr>
          <w:rFonts w:hint="eastAsia" w:ascii="" w:hAnsi="" w:eastAsia="" w:cs=""/>
          <w:i w:val="0"/>
          <w:strike w:val="0"/>
          <w:color w:val="000000"/>
          <w:sz w:val="22"/>
          <w:u w:val="none"/>
        </w:rPr>
        <w:t>可随时要求</w:t>
      </w:r>
      <w:r>
        <w:rPr>
          <w:rFonts w:ascii="" w:hAnsi="" w:eastAsia="" w:cs=""/>
          <w:i w:val="0"/>
          <w:strike w:val="0"/>
          <w:color w:val="000000"/>
          <w:sz w:val="22"/>
          <w:u w:val="none"/>
        </w:rPr>
        <w:t>收回稿件及</w:t>
      </w:r>
      <w:r>
        <w:rPr>
          <w:rFonts w:hint="eastAsia" w:ascii="" w:hAnsi="" w:eastAsia="" w:cs=""/>
          <w:i w:val="0"/>
          <w:strike w:val="0"/>
          <w:color w:val="000000"/>
          <w:sz w:val="22"/>
          <w:u w:val="none"/>
        </w:rPr>
        <w:t>相关</w:t>
      </w:r>
      <w:r>
        <w:rPr>
          <w:rFonts w:ascii="" w:hAnsi="" w:eastAsia="" w:cs=""/>
          <w:i w:val="0"/>
          <w:strike w:val="0"/>
          <w:color w:val="000000"/>
          <w:sz w:val="22"/>
          <w:u w:val="none"/>
        </w:rPr>
        <w:t>授权。</w:t>
      </w:r>
    </w:p>
    <w:p>
      <w:pPr>
        <w:snapToGrid w:val="1"/>
        <w:spacing w:before="100" w:after="100" w:line="240"/>
        <w:ind w:left="0" w:right="0" w:firstLineChars="0"/>
        <w:jc w:val="both"/>
        <w:rPr>
          <w:rFonts w:ascii="" w:hAnsi="" w:eastAsia="" w:cs=""/>
          <w:sz w:val="22"/>
        </w:rPr>
      </w:pPr>
      <w:r>
        <w:rPr>
          <w:rFonts w:ascii="" w:hAnsi="" w:eastAsia="" w:cs=""/>
          <w:b w:val="1"/>
          <w:i w:val="0"/>
          <w:strike w:val="0"/>
          <w:color w:val="000000"/>
          <w:sz w:val="22"/>
          <w:u w:val="none"/>
        </w:rPr>
        <w:t>投稿作品的著作权仍归原作者所有，主办方仅获得本声明下的使用</w:t>
      </w:r>
      <w:r>
        <w:rPr>
          <w:rFonts w:hint="eastAsia" w:ascii="" w:hAnsi="" w:eastAsia="" w:cs=""/>
          <w:b w:val="1"/>
          <w:i w:val="0"/>
          <w:strike w:val="0"/>
          <w:color w:val="000000"/>
          <w:sz w:val="22"/>
          <w:u w:val="none"/>
        </w:rPr>
        <w:t>权限</w:t>
      </w:r>
      <w:r>
        <w:rPr>
          <w:rFonts w:ascii="" w:hAnsi="" w:eastAsia="" w:cs=""/>
          <w:b w:val="1"/>
          <w:i w:val="0"/>
          <w:strike w:val="0"/>
          <w:color w:val="000000"/>
          <w:sz w:val="22"/>
          <w:u w:val="none"/>
        </w:rPr>
        <w:t>，不因此取得作品的完整</w:t>
      </w:r>
      <w:r>
        <w:rPr>
          <w:rFonts w:hint="eastAsia" w:ascii="" w:hAnsi="" w:eastAsia="" w:cs=""/>
          <w:b w:val="1"/>
          <w:i w:val="0"/>
          <w:strike w:val="0"/>
          <w:color w:val="000000"/>
          <w:sz w:val="22"/>
          <w:u w:val="none"/>
        </w:rPr>
        <w:t>著作权</w:t>
      </w:r>
      <w:r>
        <w:rPr>
          <w:rFonts w:ascii="" w:hAnsi="" w:eastAsia="" w:cs=""/>
          <w:b w:val="1"/>
          <w:i w:val="0"/>
          <w:strike w:val="0"/>
          <w:color w:val="000000"/>
          <w:sz w:val="22"/>
          <w:u w:val="none"/>
        </w:rPr>
        <w:t>或其他</w:t>
      </w:r>
      <w:r>
        <w:rPr>
          <w:rFonts w:hint="eastAsia" w:ascii="" w:hAnsi="" w:eastAsia="" w:cs=""/>
          <w:b w:val="1"/>
          <w:i w:val="0"/>
          <w:strike w:val="0"/>
          <w:color w:val="000000"/>
          <w:sz w:val="22"/>
          <w:u w:val="none"/>
        </w:rPr>
        <w:t>未明确约定的</w:t>
      </w:r>
      <w:r>
        <w:rPr>
          <w:rFonts w:ascii="" w:hAnsi="" w:eastAsia="" w:cs=""/>
          <w:b w:val="1"/>
          <w:i w:val="0"/>
          <w:strike w:val="0"/>
          <w:color w:val="000000"/>
          <w:sz w:val="22"/>
          <w:u w:val="none"/>
        </w:rPr>
        <w:t>权利，且授权期限仅限于本次2026生日会</w:t>
      </w:r>
      <w:r>
        <w:rPr>
          <w:rFonts w:hint="eastAsia" w:ascii="" w:hAnsi="" w:eastAsia="" w:cs=""/>
          <w:b w:val="1"/>
          <w:i w:val="0"/>
          <w:strike w:val="0"/>
          <w:color w:val="000000"/>
          <w:sz w:val="22"/>
          <w:u w:val="none"/>
        </w:rPr>
        <w:t>活动</w:t>
      </w:r>
      <w:r>
        <w:rPr>
          <w:rFonts w:ascii="" w:hAnsi="" w:eastAsia="" w:cs=""/>
          <w:b w:val="1"/>
          <w:i w:val="0"/>
          <w:strike w:val="0"/>
          <w:color w:val="000000"/>
          <w:sz w:val="22"/>
          <w:u w:val="none"/>
        </w:rPr>
        <w:t>期间，</w:t>
      </w:r>
      <w:r>
        <w:rPr>
          <w:rFonts w:hint="eastAsia" w:ascii="" w:hAnsi="" w:eastAsia="" w:cs=""/>
          <w:b w:val="1"/>
          <w:i w:val="0"/>
          <w:strike w:val="0"/>
          <w:color w:val="000000"/>
          <w:sz w:val="22"/>
          <w:u w:val="none"/>
        </w:rPr>
        <w:t>活动</w:t>
      </w:r>
      <w:r>
        <w:rPr>
          <w:rFonts w:ascii="" w:hAnsi="" w:eastAsia="" w:cs=""/>
          <w:b w:val="1"/>
          <w:i w:val="0"/>
          <w:strike w:val="0"/>
          <w:color w:val="000000"/>
          <w:sz w:val="22"/>
          <w:u w:val="none"/>
        </w:rPr>
        <w:t>结束后</w:t>
      </w:r>
      <w:r>
        <w:rPr>
          <w:rFonts w:hint="eastAsia" w:ascii="" w:hAnsi="" w:eastAsia="" w:cs=""/>
          <w:b w:val="1"/>
          <w:i w:val="0"/>
          <w:strike w:val="0"/>
          <w:color w:val="000000"/>
          <w:sz w:val="22"/>
          <w:u w:val="none"/>
        </w:rPr>
        <w:t>主办方如</w:t>
      </w:r>
      <w:r>
        <w:rPr>
          <w:rFonts w:ascii="" w:hAnsi="" w:eastAsia="" w:cs=""/>
          <w:b w:val="1"/>
          <w:i w:val="0"/>
          <w:strike w:val="0"/>
          <w:color w:val="000000"/>
          <w:sz w:val="22"/>
          <w:u w:val="none"/>
        </w:rPr>
        <w:t>需继续使用</w:t>
      </w:r>
      <w:r>
        <w:rPr>
          <w:rFonts w:hint="eastAsia" w:ascii="" w:hAnsi="" w:eastAsia="" w:cs=""/>
          <w:b w:val="1"/>
          <w:i w:val="0"/>
          <w:strike w:val="0"/>
          <w:color w:val="000000"/>
          <w:sz w:val="22"/>
          <w:u w:val="none"/>
        </w:rPr>
        <w:t>，</w:t>
      </w:r>
      <w:r>
        <w:rPr>
          <w:rFonts w:ascii="" w:hAnsi="" w:eastAsia="" w:cs=""/>
          <w:b w:val="1"/>
          <w:i w:val="0"/>
          <w:strike w:val="0"/>
          <w:color w:val="000000"/>
          <w:sz w:val="22"/>
          <w:u w:val="none"/>
        </w:rPr>
        <w:t>应与</w:t>
      </w:r>
      <w:r>
        <w:rPr>
          <w:rFonts w:hint="eastAsia" w:ascii="" w:hAnsi="" w:eastAsia="" w:cs=""/>
          <w:b w:val="1"/>
          <w:i w:val="0"/>
          <w:strike w:val="0"/>
          <w:color w:val="000000"/>
          <w:sz w:val="22"/>
          <w:u w:val="none"/>
        </w:rPr>
        <w:t>创作者</w:t>
      </w:r>
      <w:r>
        <w:rPr>
          <w:rFonts w:ascii="" w:hAnsi="" w:eastAsia="" w:cs=""/>
          <w:b w:val="1"/>
          <w:i w:val="0"/>
          <w:strike w:val="0"/>
          <w:color w:val="000000"/>
          <w:sz w:val="22"/>
          <w:u w:val="none"/>
        </w:rPr>
        <w:t>另行协商</w:t>
      </w:r>
      <w:r>
        <w:rPr>
          <w:rFonts w:hint="eastAsia" w:ascii="" w:hAnsi="" w:eastAsia="" w:cs=""/>
          <w:b w:val="1"/>
          <w:i w:val="0"/>
          <w:strike w:val="0"/>
          <w:color w:val="000000"/>
          <w:sz w:val="22"/>
          <w:u w:val="none"/>
        </w:rPr>
        <w:t>并取得</w:t>
      </w:r>
      <w:r>
        <w:rPr>
          <w:rFonts w:ascii="" w:hAnsi="" w:eastAsia="" w:cs=""/>
          <w:b w:val="1"/>
          <w:i w:val="0"/>
          <w:strike w:val="0"/>
          <w:color w:val="000000"/>
          <w:sz w:val="22"/>
          <w:u w:val="none"/>
        </w:rPr>
        <w:t>授权。主办方在使用、修改、传播稿件时，将以清晰可</w:t>
      </w:r>
      <w:r>
        <w:rPr>
          <w:rFonts w:hint="eastAsia" w:ascii="" w:hAnsi="" w:eastAsia="" w:cs=""/>
          <w:b w:val="1"/>
          <w:i w:val="0"/>
          <w:strike w:val="0"/>
          <w:color w:val="000000"/>
          <w:sz w:val="22"/>
          <w:u w:val="none"/>
        </w:rPr>
        <w:t>辨识</w:t>
      </w:r>
      <w:r>
        <w:rPr>
          <w:rFonts w:ascii="" w:hAnsi="" w:eastAsia="" w:cs=""/>
          <w:b w:val="1"/>
          <w:i w:val="0"/>
          <w:strike w:val="0"/>
          <w:color w:val="000000"/>
          <w:sz w:val="22"/>
          <w:u w:val="none"/>
        </w:rPr>
        <w:t>的方式标注原作者署名</w:t>
      </w:r>
      <w:r>
        <w:rPr>
          <w:rFonts w:hint="eastAsia" w:ascii="" w:hAnsi="" w:eastAsia="" w:cs=""/>
          <w:b w:val="1"/>
          <w:i w:val="0"/>
          <w:strike w:val="0"/>
          <w:color w:val="000000"/>
          <w:sz w:val="22"/>
          <w:u w:val="none"/>
        </w:rPr>
        <w:t>及相关</w:t>
      </w:r>
      <w:r>
        <w:rPr>
          <w:rFonts w:ascii="" w:hAnsi="" w:eastAsia="" w:cs=""/>
          <w:b w:val="1"/>
          <w:i w:val="0"/>
          <w:strike w:val="0"/>
          <w:color w:val="000000"/>
          <w:sz w:val="22"/>
          <w:u w:val="none"/>
        </w:rPr>
        <w:t>信息，</w:t>
      </w:r>
      <w:r>
        <w:rPr>
          <w:rFonts w:hint="eastAsia" w:ascii="" w:hAnsi="" w:eastAsia="" w:cs=""/>
          <w:b w:val="1"/>
          <w:i w:val="0"/>
          <w:strike w:val="0"/>
          <w:color w:val="000000"/>
          <w:sz w:val="22"/>
          <w:u w:val="none"/>
        </w:rPr>
        <w:t>创作者</w:t>
      </w:r>
      <w:r>
        <w:rPr>
          <w:rFonts w:ascii="" w:hAnsi="" w:eastAsia="" w:cs=""/>
          <w:b w:val="1"/>
          <w:i w:val="0"/>
          <w:strike w:val="0"/>
          <w:color w:val="000000"/>
          <w:sz w:val="22"/>
          <w:u w:val="none"/>
        </w:rPr>
        <w:t>可以变更这部分内容，如修改staff表，要求匿名等。</w:t>
      </w:r>
    </w:p>
    <w:p>
      <w:pPr>
        <w:numPr/>
        <w:pBdr/>
        <w:tabs/>
        <w:kinsoku w:val="1"/>
        <w:wordWrap w:val="1"/>
        <w:autoSpaceDE w:val="1"/>
        <w:autoSpaceDN w:val="1"/>
        <w:snapToGrid w:val="1"/>
        <w:spacing/>
        <w:ind/>
        <w:outlineLvl w:val="9"/>
        <w:rPr/>
      </w:pPr>
    </w:p>
    <w:p>
      <w:pPr>
        <w:pBdr>
          <w:bottom w:val="thick" w:color="030504" w:sz="8"/>
        </w:pBdr>
        <w:rPr/>
      </w:pPr>
    </w:p>
    <w:p>
      <w:pPr>
        <w:pStyle w:val="8ncp6k"/>
        <w:pBdr>
          <w:bottom/>
        </w:pBdr>
        <w:ind/>
        <w:jc w:val="center"/>
        <w:rPr/>
      </w:pPr>
      <w:r>
        <w:rPr/>
        <w:t>额外声明</w:t>
      </w:r>
    </w:p>
    <w:p>
      <w:pPr>
        <w:pBdr>
          <w:bottom/>
        </w:pBdr>
        <w:snapToGrid w:val="1"/>
        <w:spacing w:line="240"/>
        <w:ind/>
        <w:rPr>
          <w:i w:val="0"/>
          <w:strike w:val="0"/>
          <w:color w:val="0D0D0D"/>
          <w:spacing w:val="0"/>
          <w:u w:val="none"/>
        </w:rPr>
      </w:pPr>
      <w:r>
        <w:rPr>
          <w:color w:val="0D0D0D"/>
        </w:rPr>
        <w:t>对于本活动的任何疑问或争议，最终解释权归主办方所有</w:t>
      </w:r>
      <w:r>
        <w:rPr>
          <w:rFonts w:hint="eastAsia"/>
          <w:color w:val="0D0D0D"/>
        </w:rPr>
        <w:t>，并且</w:t>
      </w:r>
      <w:r>
        <w:rPr>
          <w:i w:val="0"/>
          <w:strike w:val="0"/>
          <w:color w:val="0D0D0D"/>
          <w:spacing w:val="0"/>
          <w:u w:val="none"/>
        </w:rPr>
        <w:t>主办方</w:t>
      </w:r>
      <w:r>
        <w:rPr>
          <w:rFonts w:hint="eastAsia"/>
          <w:i w:val="0"/>
          <w:strike w:val="0"/>
          <w:color w:val="0D0D0D"/>
          <w:spacing w:val="0"/>
          <w:u w:val="none"/>
        </w:rPr>
        <w:t>也</w:t>
      </w:r>
      <w:r>
        <w:rPr>
          <w:i w:val="0"/>
          <w:strike w:val="0"/>
          <w:color w:val="0D0D0D"/>
          <w:spacing w:val="0"/>
          <w:u w:val="none"/>
        </w:rPr>
        <w:t>保留根据实际情况调整活动规则、时间安排及各项要求的权利。</w:t>
      </w:r>
    </w:p>
    <w:p>
      <w:pPr>
        <w:pBdr>
          <w:bottom/>
        </w:pBdr>
        <w:ind w:left="420"/>
        <w:jc w:val="right"/>
        <w:rPr/>
      </w:pPr>
      <w:r>
        <w:rPr>
          <w:rFonts w:hint="eastAsia"/>
          <w:b w:val="1"/>
          <w:i w:val="0"/>
          <w:strike w:val="0"/>
          <w:spacing w:val="0"/>
          <w:u w:val="none"/>
        </w:rPr>
        <w:t xml:space="preserve">- </w:t>
      </w:r>
      <w:r>
        <w:rPr>
          <w:b w:val="1"/>
          <w:i w:val="0"/>
          <w:strike w:val="0"/>
          <w:spacing w:val="0"/>
          <w:u w:val="none"/>
        </w:rPr>
        <w:t>Neuro-Sama 2026年B站社群生日会</w:t>
      </w:r>
    </w:p>
    <w:sectPr>
      <w:pgSz w:w="11906" w:h="16838"/>
      <w:pgMar w:top="1440" w:right="1800" w:bottom="1440" w:left="1800" w:header="851" w:footer="992" w:gutter="0"/>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latentStyles w:defLockedState="0" w:defUIPriority="0" w:defSemiHidden="0" w:defUnhideWhenUsed="0" w:defQFormat="0" w:count="376">
    <w:lsdException w:name="Placeholder Text" w:uiPriority="99" w:semiHidden="1"/>
    <w:lsdException w:name="Colorful List Accent 2" w:uiPriority="72"/>
    <w:lsdException w:name="Grid Table 3 Accent 6" w:uiPriority="48"/>
    <w:lsdException w:name="Grid Table 1 Light Accent 6" w:uiPriority="46"/>
    <w:lsdException w:name="Colorful Shading Accent 4" w:uiPriority="71"/>
    <w:lsdException w:name="Grid Table 1 Light Accent 2" w:uiPriority="46"/>
    <w:lsdException w:name="Medium List 1 Accent 3" w:uiPriority="65"/>
    <w:lsdException w:name="List Table 5 Dark Accent 3" w:uiPriority="50"/>
    <w:lsdException w:name="toc 3" w:uiPriority="99"/>
    <w:lsdException w:name="Medium Grid 3 Accent 2" w:uiPriority="69"/>
    <w:lsdException w:name="Table List 4" w:semiHidden="1" w:unhideWhenUsed="1"/>
    <w:lsdException w:name="Grid Table 6 Colorful" w:uiPriority="51"/>
    <w:lsdException w:name="Colorful Grid Accent 5" w:uiPriority="73"/>
    <w:lsdException w:name="Colorful Shading" w:uiPriority="71"/>
    <w:lsdException w:name="toc 6" w:uiPriority="99"/>
    <w:lsdException w:name="Medium Grid 3 Accent 3" w:uiPriority="69"/>
    <w:lsdException w:name="No List" w:uiPriority="99" w:semiHidden="1" w:unhideWhenUsed="1"/>
    <w:lsdException w:name="Table Contemporary" w:semiHidden="1" w:unhideWhenUsed="1"/>
    <w:lsdException w:name="Grid Table 6 Colorful Accent 1" w:uiPriority="51"/>
    <w:lsdException w:name="HTML Acronym" w:uiPriority="99"/>
    <w:lsdException w:name="Subtitle" w:qFormat="1"/>
    <w:lsdException w:name="Light List Accent 3" w:uiPriority="61"/>
    <w:lsdException w:name="Quote" w:uiPriority="99"/>
    <w:lsdException w:name="List Table 1 Light" w:uiPriority="46"/>
    <w:lsdException w:name="Medium Grid 2 Accent 3" w:uiPriority="68"/>
    <w:lsdException w:name="Grid Table 7 Colorful Accent 3" w:uiPriority="52"/>
    <w:lsdException w:name="HTML Top of Form" w:uiPriority="99" w:semiHidden="1" w:unhideWhenUsed="1"/>
    <w:lsdException w:name="Grid Table 2 Accent 2" w:uiPriority="47"/>
    <w:lsdException w:name="Medium Shading 2 Accent 1" w:uiPriority="64"/>
    <w:lsdException w:name="HTML Bottom of Form" w:uiPriority="99" w:semiHidden="1" w:unhideWhenUsed="1"/>
    <w:lsdException w:name="List Table 1 Light Accent 4" w:uiPriority="46"/>
    <w:lsdException w:name="Light Grid Accent 3" w:uiPriority="62"/>
    <w:lsdException w:name="List Table 7 Colorful Accent 1" w:uiPriority="52"/>
    <w:lsdException w:name="List Table 3 Accent 1" w:uiPriority="48"/>
    <w:lsdException w:name="Table Colorful 1" w:semiHidden="1" w:unhideWhenUsed="1"/>
    <w:lsdException w:name="HTML Typewriter" w:uiPriority="99"/>
    <w:lsdException w:name="List Table 5 Dark" w:uiPriority="50"/>
    <w:lsdException w:name="Light Grid Accent 2" w:uiPriority="62"/>
    <w:lsdException w:name="Table 3D effects 1" w:semiHidden="1" w:unhideWhenUsed="1"/>
    <w:lsdException w:name="Hashtag" w:uiPriority="99" w:semiHidden="1" w:unhideWhenUsed="1"/>
    <w:lsdException w:name="List Table 5 Dark Accent 4" w:uiPriority="50"/>
    <w:lsdException w:name="Title" w:qFormat="1"/>
    <w:lsdException w:name="Subtle Reference" w:uiPriority="31" w:qFormat="1"/>
    <w:lsdException w:name="toc 9" w:uiPriority="99"/>
    <w:lsdException w:name="Colorful Grid Accent 6" w:uiPriority="73"/>
    <w:lsdException w:name="Grid Table 3 Accent 4" w:uiPriority="48"/>
    <w:lsdException w:name="Medium List 1 Accent 6" w:uiPriority="65"/>
    <w:lsdException w:name="Colorful Shading Accent 2" w:uiPriority="71"/>
    <w:lsdException w:name="Medium Shading 2 Accent 6" w:uiPriority="64"/>
    <w:lsdException w:name="List Table 3 Accent 2" w:uiPriority="48"/>
    <w:lsdException w:name="Grid Table 2 Accent 1" w:uiPriority="47"/>
    <w:lsdException w:name="toc 7" w:uiPriority="99"/>
    <w:lsdException w:name="Medium Shading 2" w:uiPriority="64"/>
    <w:lsdException w:name="List Table 2 Accent 2" w:uiPriority="47"/>
    <w:lsdException w:name="Medium Grid 2 Accent 1" w:uiPriority="68"/>
    <w:lsdException w:name="caption" w:semiHidden="1" w:unhideWhenUsed="1" w:qFormat="1"/>
    <w:lsdException w:name="List Table 4 Accent 6" w:uiPriority="49"/>
    <w:lsdException w:name="Normal" w:qFormat="1"/>
    <w:lsdException w:name="Medium Shading 1" w:uiPriority="63"/>
    <w:lsdException w:name="Bibliography" w:uiPriority="37" w:semiHidden="1" w:unhideWhenUsed="1"/>
    <w:lsdException w:name="Default Paragraph Font" w:uiPriority="1" w:semiHidden="1" w:unhideWhenUsed="1"/>
    <w:lsdException w:name="Colorful List Accent 6" w:uiPriority="72"/>
    <w:lsdException w:name="Medium Grid 2 Accent 2" w:uiPriority="68"/>
    <w:lsdException w:name="List Table 5 Dark Accent 2" w:uiPriority="50"/>
    <w:lsdException w:name="Dark List Accent 1" w:uiPriority="70"/>
    <w:lsdException w:name="Table 3D effects 2" w:semiHidden="1" w:unhideWhenUsed="1"/>
    <w:lsdException w:name="HTML Sample" w:uiPriority="99"/>
    <w:lsdException w:name="footnote text" w:uiPriority="99" w:semiHidden="1" w:unhideWhenUsed="1"/>
    <w:lsdException w:name="Smart Link" w:uiPriority="99" w:semiHidden="1" w:unhideWhenUsed="1"/>
    <w:lsdException w:name="List Table 7 Colorful Accent 2" w:uiPriority="52"/>
    <w:lsdException w:name="Grid Table 7 Colorful Accent 5" w:uiPriority="52"/>
    <w:lsdException w:name="Colorful Shading Accent 5" w:uiPriority="71"/>
    <w:lsdException w:name="Colorful List Accent 1" w:uiPriority="72"/>
    <w:lsdException w:name="Medium List 1 Accent 2" w:uiPriority="65"/>
    <w:lsdException w:name="Table Subtle 2" w:semiHidden="1" w:unhideWhenUsed="1"/>
    <w:lsdException w:name="Light Grid" w:uiPriority="62"/>
    <w:lsdException w:name="toc 2" w:uiPriority="99"/>
    <w:lsdException w:name="Table Grid" w:qFormat="1"/>
    <w:lsdException w:name="List Table 7 Colorful Accent 4" w:uiPriority="52"/>
    <w:lsdException w:name="Table Classic 4" w:semiHidden="1" w:unhideWhenUsed="1"/>
    <w:lsdException w:name="Table Columns 1" w:semiHidden="1" w:unhideWhenUsed="1"/>
    <w:lsdException w:name="Medium List 2 Accent 4" w:uiPriority="66"/>
    <w:lsdException w:name="Table Columns 4" w:semiHidden="1" w:unhideWhenUsed="1"/>
    <w:lsdException w:name="Light List Accent 6" w:uiPriority="61"/>
    <w:lsdException w:name="Medium Shading 2 Accent 5" w:uiPriority="64"/>
    <w:lsdException w:name="Grid Table 5 Dark" w:uiPriority="50"/>
    <w:lsdException w:name="Colorful Shading Accent 6" w:uiPriority="71"/>
    <w:lsdException w:name="Plain Table 1" w:uiPriority="41"/>
    <w:lsdException w:name="Unresolved Mention" w:uiPriority="99" w:semiHidden="1" w:unhideWhenUsed="1"/>
    <w:lsdException w:name="Dark List" w:uiPriority="70"/>
    <w:lsdException w:name="Dark List Accent 3" w:uiPriority="70"/>
    <w:lsdException w:name="Light List Accent 4" w:uiPriority="61"/>
    <w:lsdException w:name="Table Grid 6" w:semiHidden="1" w:unhideWhenUsed="1"/>
    <w:lsdException w:name="Outline List 1" w:uiPriority="99" w:semiHidden="1" w:unhideWhenUsed="1"/>
    <w:lsdException w:name="Table Simple 3" w:semiHidden="1" w:unhideWhenUsed="1"/>
    <w:lsdException w:name="Table List 1" w:semiHidden="1" w:unhideWhenUsed="1"/>
    <w:lsdException w:name="Colorful List Accent 4" w:uiPriority="72"/>
    <w:lsdException w:name="Medium Shading 1 Accent 3" w:uiPriority="63"/>
    <w:lsdException w:name="Medium Grid 1 Accent 1" w:uiPriority="67"/>
    <w:lsdException w:name="Grid Table 3 Accent 1" w:uiPriority="48"/>
    <w:lsdException w:name="Light List Accent 2" w:uiPriority="61"/>
    <w:lsdException w:name="Grid Table 2 Accent 6" w:uiPriority="47"/>
    <w:lsdException w:name="Table Simple 2" w:semiHidden="1" w:unhideWhenUsed="1"/>
    <w:lsdException w:name="List Table 7 Colorful" w:uiPriority="52"/>
    <w:lsdException w:name="Medium Grid 2" w:uiPriority="68"/>
    <w:lsdException w:name="toc 8" w:uiPriority="99"/>
    <w:lsdException w:name="Medium Grid 3 Accent 5" w:uiPriority="69"/>
    <w:lsdException w:name="HTML Code" w:uiPriority="99"/>
    <w:lsdException w:name="Table Grid 7" w:semiHidden="1" w:unhideWhenUsed="1"/>
    <w:lsdException w:name="Medium List 2 Accent 6" w:uiPriority="66"/>
    <w:lsdException w:name="Medium Grid 1 Accent 5" w:uiPriority="67"/>
    <w:lsdException w:name="heading 5" w:qFormat="1"/>
    <w:lsdException w:name="Medium Grid 1 Accent 3" w:uiPriority="67"/>
    <w:lsdException w:name="List Table 2 Accent 3" w:uiPriority="47"/>
    <w:lsdException w:name="Medium Grid 3" w:uiPriority="69"/>
    <w:lsdException w:name="Table Web 3" w:semiHidden="1" w:unhideWhenUsed="1"/>
    <w:lsdException w:name="Grid Table 1 Light Accent 5" w:uiPriority="46"/>
    <w:lsdException w:name="List Table 2 Accent 6" w:uiPriority="47"/>
    <w:lsdException w:name="Grid Table 2 Accent 3" w:uiPriority="47"/>
    <w:lsdException w:name="Subtle Emphasis" w:uiPriority="19" w:qFormat="1"/>
    <w:lsdException w:name="Medium Grid 1" w:uiPriority="67"/>
    <w:lsdException w:name="List Table 2 Accent 4" w:uiPriority="47"/>
    <w:lsdException w:name="Grid Table 4" w:uiPriority="49"/>
    <w:lsdException w:name="heading 3" w:qFormat="1"/>
    <w:lsdException w:name="Table Grid 8" w:semiHidden="1" w:unhideWhenUsed="1"/>
    <w:lsdException w:name="Grid Table 7 Colorful Accent 2" w:uiPriority="52"/>
    <w:lsdException w:name="TOC Heading" w:uiPriority="39" w:semiHidden="1" w:unhideWhenUsed="1" w:qFormat="1"/>
    <w:lsdException w:name="Medium List 2 Accent 5" w:uiPriority="66"/>
    <w:lsdException w:name="Table Classic 3" w:semiHidden="1" w:unhideWhenUsed="1"/>
    <w:lsdException w:name="No Spacing" w:uiPriority="99"/>
    <w:lsdException w:name="List Table 2 Accent 5" w:uiPriority="47"/>
    <w:lsdException w:name="Table Web 1" w:semiHidden="1" w:unhideWhenUsed="1"/>
    <w:lsdException w:name="Grid Table 7 Colorful Accent 6" w:uiPriority="52"/>
    <w:lsdException w:name="List Table 6 Colorful Accent 5" w:uiPriority="51"/>
    <w:lsdException w:name="Plain Table 4" w:uiPriority="44"/>
    <w:lsdException w:name="Smart Hyperlink" w:uiPriority="99" w:semiHidden="1" w:unhideWhenUsed="1"/>
    <w:lsdException w:name="Table Professional" w:semiHidden="1" w:unhideWhenUsed="1"/>
    <w:lsdException w:name="Colorful Grid Accent 3" w:uiPriority="73"/>
    <w:lsdException w:name="Emphasis" w:qFormat="1"/>
    <w:lsdException w:name="Grid Table 4 Accent 3" w:uiPriority="49"/>
    <w:lsdException w:name="Grid Table 7 Colorful Accent 4" w:uiPriority="52"/>
    <w:lsdException w:name="Table Theme" w:semiHidden="1" w:unhideWhenUsed="1"/>
    <w:lsdException w:name="Colorful Shading Accent 3" w:uiPriority="71"/>
    <w:lsdException w:name="Medium Shading 2 Accent 4" w:uiPriority="64"/>
    <w:lsdException w:name="Light Shading Accent 1" w:uiPriority="60"/>
    <w:lsdException w:name="Grid Table 4 Accent 1" w:uiPriority="49"/>
    <w:lsdException w:name="Grid Table 4 Accent 6" w:uiPriority="49"/>
    <w:lsdException w:name="List Table 6 Colorful Accent 4" w:uiPriority="51"/>
    <w:lsdException w:name="Light List Accent 1" w:uiPriority="61"/>
    <w:lsdException w:name="Grid Table 6 Colorful Accent 3" w:uiPriority="51"/>
    <w:lsdException w:name="Dark List Accent 5" w:uiPriority="70"/>
    <w:lsdException w:name="HTML Cite" w:uiPriority="99"/>
    <w:lsdException w:name="Normal Table" w:uiPriority="99" w:semiHidden="1" w:unhideWhenUsed="1"/>
    <w:lsdException w:name="Medium Shading 2 Accent 3" w:uiPriority="64"/>
    <w:lsdException w:name="Grid Table 3" w:uiPriority="48"/>
    <w:lsdException w:name="Table Grid 2" w:semiHidden="1" w:unhideWhenUsed="1"/>
    <w:lsdException w:name="Medium Grid 1 Accent 4" w:uiPriority="67"/>
    <w:lsdException w:name="Medium Shading 2 Accent 2" w:uiPriority="64"/>
    <w:lsdException w:name="Intense Quote" w:uiPriority="99"/>
    <w:lsdException w:name="Medium Grid 1 Accent 2" w:uiPriority="67"/>
    <w:lsdException w:name="toc 1" w:uiPriority="99"/>
    <w:lsdException w:name="heading 8" w:unhideWhenUsed="1" w:qFormat="1"/>
    <w:lsdException w:name="Medium List 2" w:uiPriority="66"/>
    <w:lsdException w:name="List Table 3 Accent 6" w:uiPriority="48"/>
    <w:lsdException w:name="List Table 4 Accent 1" w:uiPriority="49"/>
    <w:lsdException w:name="Light Grid Accent 6" w:uiPriority="62"/>
    <w:lsdException w:name="List Table 3" w:uiPriority="48"/>
    <w:lsdException w:name="Light Shading Accent 2" w:uiPriority="60"/>
    <w:lsdException w:name="List Table 2 Accent 1" w:uiPriority="47"/>
    <w:lsdException w:name="Medium Grid 1 Accent 6" w:uiPriority="67"/>
    <w:lsdException w:name="Medium List 1 Accent 1" w:uiPriority="65"/>
    <w:lsdException w:name="Grid Table 4 Accent 4" w:uiPriority="49"/>
    <w:lsdException w:name="Grid Table 6 Colorful Accent 5" w:uiPriority="51"/>
    <w:lsdException w:name="Table List 3" w:semiHidden="1" w:unhideWhenUsed="1"/>
    <w:lsdException w:name="HTML Address" w:uiPriority="99"/>
    <w:lsdException w:name="List Table 4 Accent 4" w:uiPriority="49"/>
    <w:lsdException w:name="Table Web 2" w:semiHidden="1" w:unhideWhenUsed="1"/>
    <w:lsdException w:name="List Table 4 Accent 5" w:uiPriority="49"/>
    <w:lsdException w:name="Table Subtle 1" w:semiHidden="1" w:unhideWhenUsed="1"/>
    <w:lsdException w:name="Grid Table 5 Dark Accent 6" w:uiPriority="50"/>
    <w:lsdException w:name="Table List 2" w:semiHidden="1" w:unhideWhenUsed="1"/>
    <w:lsdException w:name="List Table 6 Colorful" w:uiPriority="51"/>
    <w:lsdException w:name="Table List 8" w:semiHidden="1" w:unhideWhenUsed="1"/>
    <w:lsdException w:name="Table Columns 5" w:semiHidden="1" w:unhideWhenUsed="1"/>
    <w:lsdException w:name="List Table 4" w:uiPriority="49"/>
    <w:lsdException w:name="Table Grid 4" w:semiHidden="1" w:unhideWhenUsed="1"/>
    <w:lsdException w:name="Medium Shading 1 Accent 4" w:uiPriority="63"/>
    <w:lsdException w:name="Grid Table 5 Dark Accent 2" w:uiPriority="50"/>
    <w:lsdException w:name="Table Colorful 3" w:semiHidden="1" w:unhideWhenUsed="1"/>
    <w:lsdException w:name="Grid Table 6 Colorful Accent 6" w:uiPriority="51"/>
    <w:lsdException w:name="List Table 1 Light Accent 5" w:uiPriority="46"/>
    <w:lsdException w:name="heading 7" w:unhideWhenUsed="1" w:qFormat="1"/>
    <w:lsdException w:name="List Table 1 Light Accent 2" w:uiPriority="46"/>
    <w:lsdException w:name="Table Columns 3" w:semiHidden="1" w:unhideWhenUsed="1"/>
    <w:lsdException w:name="Medium List 1" w:uiPriority="65"/>
    <w:lsdException w:name="HTML Preformatted" w:uiPriority="99"/>
    <w:lsdException w:name="Intense Emphasis" w:uiPriority="21" w:qFormat="1"/>
    <w:lsdException w:name="Plain Table 5" w:uiPriority="45"/>
    <w:lsdException w:name="Medium Grid 3 Accent 6" w:uiPriority="69"/>
    <w:lsdException w:name="heading 2" w:qFormat="1"/>
    <w:lsdException w:name="List Table 3 Accent 3" w:uiPriority="48"/>
    <w:lsdException w:name="Colorful Shading Accent 1" w:uiPriority="71"/>
    <w:lsdException w:name="List Table 5 Dark Accent 1" w:uiPriority="50"/>
    <w:lsdException w:name="Table Grid 3" w:semiHidden="1" w:unhideWhenUsed="1"/>
    <w:lsdException w:name="Strong" w:qFormat="1"/>
    <w:lsdException w:name="Grid Table 3 Accent 3" w:uiPriority="48"/>
    <w:lsdException w:name="Medium List 2 Accent 2" w:uiPriority="66"/>
    <w:lsdException w:name="Table Columns 2" w:semiHidden="1" w:unhideWhenUsed="1"/>
    <w:lsdException w:name="Grid Table 6 Colorful Accent 4" w:uiPriority="51"/>
    <w:lsdException w:name="Book Title" w:uiPriority="33" w:qFormat="1"/>
    <w:lsdException w:name="List Table 4 Accent 2" w:uiPriority="49"/>
    <w:lsdException w:name="Table List 6" w:semiHidden="1" w:unhideWhenUsed="1"/>
    <w:lsdException w:name="heading 6" w:qFormat="1"/>
    <w:lsdException w:name="Light Grid Accent 4" w:uiPriority="62"/>
    <w:lsdException w:name="Grid Table 7 Colorful Accent 1" w:uiPriority="52"/>
    <w:lsdException w:name="Colorful Grid" w:uiPriority="73"/>
    <w:lsdException w:name="Dark List Accent 6" w:uiPriority="70"/>
    <w:lsdException w:name="Intense Reference" w:uiPriority="32" w:qFormat="1"/>
    <w:lsdException w:name="Light Shading Accent 5" w:uiPriority="60"/>
    <w:lsdException w:name="List Table 2" w:uiPriority="47"/>
    <w:lsdException w:name="Medium Shading 1 Accent 2" w:uiPriority="63"/>
    <w:lsdException w:name="Table Simple 1" w:semiHidden="1" w:unhideWhenUsed="1"/>
    <w:lsdException w:name="Grid Table 3 Accent 2" w:uiPriority="48"/>
    <w:lsdException w:name="List Table 7 Colorful Accent 6" w:uiPriority="52"/>
    <w:lsdException w:name="toc 5" w:uiPriority="99"/>
    <w:lsdException w:name="Medium List 2 Accent 3" w:uiPriority="66"/>
    <w:lsdException w:name="Revision" w:uiPriority="99" w:semiHidden="1"/>
    <w:lsdException w:name="Dark List Accent 4" w:uiPriority="70"/>
    <w:lsdException w:name="heading 1" w:qFormat="1"/>
    <w:lsdException w:name="List Table 5 Dark Accent 6" w:uiPriority="50"/>
    <w:lsdException w:name="Medium List 1 Accent 4" w:uiPriority="65"/>
    <w:lsdException w:name="Dark List Accent 2" w:uiPriority="70"/>
    <w:lsdException w:name="Light List Accent 5" w:uiPriority="61"/>
    <w:lsdException w:name="Light Shading" w:uiPriority="60"/>
    <w:lsdException w:name="Mention" w:uiPriority="99" w:semiHidden="1" w:unhideWhenUsed="1"/>
    <w:lsdException w:name="List Table 6 Colorful Accent 3" w:uiPriority="51"/>
    <w:lsdException w:name="Grid Table 2 Accent 5" w:uiPriority="47"/>
    <w:lsdException w:name="Table Grid 1" w:semiHidden="1" w:unhideWhenUsed="1"/>
    <w:lsdException w:name="Light Shading Accent 4" w:uiPriority="60"/>
    <w:lsdException w:name="Colorful List" w:uiPriority="72"/>
    <w:lsdException w:name="Grid Table 6 Colorful Accent 2" w:uiPriority="51"/>
    <w:lsdException w:name="Grid Table Light" w:uiPriority="40"/>
    <w:lsdException w:name="Grid Table 2" w:uiPriority="47"/>
    <w:lsdException w:name="Medium List 2 Accent 1" w:uiPriority="66"/>
    <w:lsdException w:name="List Table 1 Light Accent 3" w:uiPriority="46"/>
    <w:lsdException w:name="List Table 6 Colorful Accent 2" w:uiPriority="51"/>
    <w:lsdException w:name="List Table 6 Colorful Accent 6" w:uiPriority="51"/>
    <w:lsdException w:name="Grid Table 5 Dark Accent 4" w:uiPriority="50"/>
    <w:lsdException w:name="Table Elegant" w:semiHidden="1" w:unhideWhenUsed="1"/>
    <w:lsdException w:name="Table List 7" w:semiHidden="1" w:unhideWhenUsed="1"/>
    <w:lsdException w:name="Grid Table 5 Dark Accent 5" w:uiPriority="50"/>
    <w:lsdException w:name="Plain Table 2" w:uiPriority="42"/>
    <w:lsdException w:name="Colorful Grid Accent 1" w:uiPriority="73"/>
    <w:lsdException w:name="Light List" w:uiPriority="61"/>
    <w:lsdException w:name="Plain Table 3" w:uiPriority="43"/>
    <w:lsdException w:name="HTML Definition" w:uiPriority="99"/>
    <w:lsdException w:name="List Table 7 Colorful Accent 5" w:uiPriority="52"/>
    <w:lsdException w:name="Light Shading Accent 3" w:uiPriority="60"/>
    <w:lsdException w:name="Grid Table 1 Light" w:uiPriority="46"/>
    <w:lsdException w:name="Colorful List Accent 5" w:uiPriority="72"/>
    <w:lsdException w:name="Grid Table 1 Light Accent 1" w:uiPriority="46"/>
    <w:lsdException w:name="Light Shading Accent 6" w:uiPriority="60"/>
    <w:lsdException w:name="Table 3D effects 3" w:semiHidden="1" w:unhideWhenUsed="1"/>
    <w:lsdException w:name="Grid Table 1 Light Accent 3" w:uiPriority="46"/>
    <w:lsdException w:name="Table Colorful 2" w:semiHidden="1" w:unhideWhenUsed="1"/>
    <w:lsdException w:name="List Table 1 Light Accent 1" w:uiPriority="46"/>
    <w:lsdException w:name="Table Grid 5" w:semiHidden="1" w:unhideWhenUsed="1"/>
    <w:lsdException w:name="Grid Table 2 Accent 4" w:uiPriority="47"/>
    <w:lsdException w:name="footnote reference" w:uiPriority="99" w:semiHidden="1" w:unhideWhenUsed="1"/>
    <w:lsdException w:name="Medium Shading 1 Accent 6" w:uiPriority="63"/>
    <w:lsdException w:name="List Table 4 Accent 3" w:uiPriority="49"/>
    <w:lsdException w:name="Grid Table 5 Dark Accent 3" w:uiPriority="50"/>
    <w:lsdException w:name="HTML Variable" w:uiPriority="99"/>
    <w:lsdException w:name="Table Classic 1" w:semiHidden="1" w:unhideWhenUsed="1"/>
    <w:lsdException w:name="toc 4" w:uiPriority="99"/>
    <w:lsdException w:name="List Table 6 Colorful Accent 1" w:uiPriority="51"/>
    <w:lsdException w:name="List Table 3 Accent 5" w:uiPriority="48"/>
    <w:lsdException w:name="Grid Table 7 Colorful" w:uiPriority="52"/>
    <w:lsdException w:name="Medium Grid 3 Accent 4" w:uiPriority="69"/>
    <w:lsdException w:name="Medium Grid 3 Accent 1" w:uiPriority="69"/>
    <w:lsdException w:name="HTML Keyboard" w:uiPriority="99"/>
    <w:lsdException w:name="Grid Table 5 Dark Accent 1" w:uiPriority="50"/>
    <w:lsdException w:name="Table List 5" w:semiHidden="1" w:unhideWhenUsed="1"/>
    <w:lsdException w:name="Table Classic 2" w:semiHidden="1" w:unhideWhenUsed="1"/>
    <w:lsdException w:name="heading 9" w:unhideWhenUsed="1" w:qFormat="1"/>
    <w:lsdException w:name="List Table 1 Light Accent 6" w:uiPriority="46"/>
    <w:lsdException w:name="List Table 7 Colorful Accent 3" w:uiPriority="52"/>
    <w:lsdException w:name="Light Grid Accent 1" w:uiPriority="62"/>
    <w:lsdException w:name="Light Grid Accent 5" w:uiPriority="62"/>
    <w:lsdException w:name="Colorful Grid Accent 2" w:uiPriority="73"/>
    <w:lsdException w:name="Medium Shading 1 Accent 5" w:uiPriority="63"/>
    <w:lsdException w:name="Medium Grid 2 Accent 4" w:uiPriority="68"/>
    <w:lsdException w:name="Grid Table 4 Accent 5" w:uiPriority="49"/>
    <w:lsdException w:name="Medium Grid 2 Accent 5" w:uiPriority="68"/>
    <w:lsdException w:name="Medium List 1 Accent 5" w:uiPriority="65"/>
    <w:lsdException w:name="Outline List 2" w:uiPriority="99" w:semiHidden="1" w:unhideWhenUsed="1"/>
    <w:lsdException w:name="Grid Table 1 Light Accent 4" w:uiPriority="46"/>
    <w:lsdException w:name="Grid Table 4 Accent 2" w:uiPriority="49"/>
    <w:lsdException w:name="Medium Grid 2 Accent 6" w:uiPriority="68"/>
    <w:lsdException w:name="Colorful List Accent 3" w:uiPriority="72"/>
    <w:lsdException w:name="Grid Table 3 Accent 5" w:uiPriority="48"/>
    <w:lsdException w:name="Medium Shading 1 Accent 1" w:uiPriority="63"/>
    <w:lsdException w:name="Colorful Grid Accent 4" w:uiPriority="73"/>
    <w:lsdException w:name="List Paragraph" w:uiPriority="99"/>
    <w:lsdException w:name="heading 4" w:qFormat="1"/>
    <w:lsdException w:name="List Table 5 Dark Accent 5" w:uiPriority="50"/>
    <w:lsdException w:name="Outline List 3" w:uiPriority="99" w:semiHidden="1" w:unhideWhenUsed="1"/>
    <w:lsdException w:name="List Table 3 Accent 4" w:uiPriority="48"/>
  </w:latentStyles>
  <w:style w:type="paragraph" w:styleId="crhgxy">
    <w:name w:val="Title"/>
    <w:basedOn w:val="g9km1v"/>
    <w:next w:val="88oq3k"/>
    <w:uiPriority w:val="9"/>
    <w:qFormat w:val="1"/>
    <w:pPr>
      <w:keepNext w:val="1"/>
      <w:keepLines w:val="1"/>
      <w:spacing w:before="0" w:after="0" w:line="408" w:lineRule="auto"/>
      <w:jc w:val="center"/>
      <w:outlineLvl w:val="0"/>
    </w:pPr>
    <w:rPr>
      <w:b w:val="1"/>
      <w:bCs w:val="1"/>
      <w:color w:val="1A1A1A"/>
      <w:sz w:val="48"/>
      <w:szCs w:val="48"/>
    </w:rPr>
  </w:style>
  <w:style w:type="paragraph" w:styleId="j8bjrs">
    <w:name w:val="heading 5"/>
    <w:basedOn w:val="g9km1v"/>
    <w:next w:val="g9km1v"/>
    <w:uiPriority w:val="9"/>
    <w:qFormat w:val="1"/>
    <w:pPr>
      <w:keepNext w:val="1"/>
      <w:keepLines w:val="1"/>
      <w:spacing w:before="0" w:after="0" w:line="408" w:lineRule="auto"/>
      <w:outlineLvl w:val="4"/>
    </w:pPr>
    <w:rPr>
      <w:b w:val="1"/>
      <w:bCs w:val="1"/>
      <w:color w:val="1A1A1A"/>
      <w:sz w:val="22"/>
      <w:szCs w:val="22"/>
    </w:rPr>
  </w:style>
  <w:style w:type="table" w:styleId="mtfuct">
    <w:name w:val="Doc Table Band 2nd"/>
    <w:basedOn w:val="gilez9"/>
    <w:next w:val=""/>
    <w:uiPriority w:val="49"/>
    <w:rsid w:val="00186440"/>
    <w:tblPr>
      <w:tblStyleRowBandSize w:val="1"/>
      <w:tblStyleColBandSize w:val="1"/>
    </w:tblPr>
    <w:tblStylePr w:type="firstRow">
      <w:rPr>
        <w:b w:val="1"/>
        <w:bCs w:val="1"/>
        <w:color w:val="FFFFFF"/>
      </w:rPr>
      <w:tcPr>
        <w:shd w:val="clear" w:color="auto" w:fill="2972F4"/>
      </w:tcPr>
    </w:tblStylePr>
    <w:tblStylePr w:type="band2Horz">
      <w:tblPr/>
      <w:tcPr>
        <w:shd w:val="clear" w:color="auto" w:fill="E5EFFF"/>
      </w:tcPr>
    </w:tblStylePr>
  </w:style>
  <w:style w:type="table" w:styleId="tlus9j" w:default="1">
    <w:name w:val="Normal Table"/>
    <w:basedOn w:val=""/>
    <w:next w:val=""/>
    <w:uiPriority w:val="99"/>
    <w:semiHidden w:val="1"/>
    <w:unhideWhenUsed w:val="1"/>
    <w:tblPr>
      <w:tblInd w:w="0" w:type="dxa"/>
      <w:tblCellMar>
        <w:top w:w="0" w:type="dxa"/>
        <w:left w:w="108" w:type="dxa"/>
        <w:bottom w:w="0" w:type="dxa"/>
        <w:right w:w="108" w:type="dxa"/>
      </w:tblCellMar>
    </w:tblPr>
  </w:style>
  <w:style w:type="paragraph" w:styleId="g9km1v" w:default="1">
    <w:name w:val="Normal"/>
    <w:basedOn w:val=""/>
    <w:next w:val=""/>
    <w:qFormat w:val="1"/>
    <w:pPr>
      <w:widowControl w:val="0"/>
      <w:spacing w:before="60" w:after="60" w:line="240" w:lineRule="auto"/>
      <w:jc w:val="left"/>
    </w:pPr>
    <w:rPr>
      <w:color w:val="333333"/>
      <w:sz w:val="22"/>
    </w:rPr>
  </w:style>
  <w:style w:type="paragraph" w:styleId="8ncp6k">
    <w:name w:val="heading 1"/>
    <w:basedOn w:val="g9km1v"/>
    <w:next w:val="g9km1v"/>
    <w:uiPriority w:val="9"/>
    <w:qFormat w:val="1"/>
    <w:pPr>
      <w:keepNext w:val="1"/>
      <w:keepLines w:val="1"/>
      <w:spacing w:before="0" w:after="0" w:line="408" w:lineRule="auto"/>
      <w:outlineLvl w:val="0"/>
    </w:pPr>
    <w:rPr>
      <w:b w:val="1"/>
      <w:bCs w:val="1"/>
      <w:color w:val="1A1A1A"/>
      <w:sz w:val="36"/>
      <w:szCs w:val="36"/>
    </w:rPr>
  </w:style>
  <w:style w:type="paragraph" w:styleId="2net81">
    <w:name w:val="heading 2"/>
    <w:basedOn w:val="g9km1v"/>
    <w:next w:val="g9km1v"/>
    <w:uiPriority w:val="9"/>
    <w:qFormat w:val="1"/>
    <w:pPr>
      <w:keepNext w:val="1"/>
      <w:keepLines w:val="1"/>
      <w:spacing w:before="0" w:after="0" w:line="408" w:lineRule="auto"/>
      <w:outlineLvl w:val="1"/>
    </w:pPr>
    <w:rPr>
      <w:b w:val="1"/>
      <w:bCs w:val="1"/>
      <w:color w:val="1A1A1A"/>
      <w:sz w:val="32"/>
      <w:szCs w:val="32"/>
    </w:rPr>
  </w:style>
  <w:style w:type="table" w:styleId="2dmer2">
    <w:name w:val="Doc Table Band 5th"/>
    <w:basedOn w:val="gilez9"/>
    <w:next w:val=""/>
    <w:uiPriority w:val="49"/>
    <w:rsid w:val="00186440"/>
    <w:tblPr>
      <w:tblStyleRowBandSize w:val="1"/>
      <w:tblStyleColBandSize w:val="1"/>
    </w:tblPr>
    <w:tblStylePr w:type="band2Horz">
      <w:tblPr/>
      <w:tcPr>
        <w:shd w:val="clear" w:color="auto" w:fill="E5F6FF"/>
      </w:tcPr>
    </w:tblStylePr>
    <w:tblStylePr w:type="firstRow">
      <w:rPr>
        <w:b w:val="1"/>
        <w:bCs w:val="1"/>
        <w:color w:val="FFFFFF"/>
      </w:rPr>
      <w:tcPr>
        <w:shd w:val="clear" w:color="auto" w:fill="00A3F5"/>
      </w:tcPr>
    </w:tblStylePr>
  </w:style>
  <w:style w:type="table" w:styleId="gilez9">
    <w:name w:val="Table Grid"/>
    <w:basedOn w:val="tlus9j"/>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ucngwu">
    <w:name w:val="heading 4"/>
    <w:basedOn w:val="g9km1v"/>
    <w:next w:val="g9km1v"/>
    <w:uiPriority w:val="9"/>
    <w:qFormat w:val="1"/>
    <w:pPr>
      <w:keepNext w:val="1"/>
      <w:keepLines w:val="1"/>
      <w:spacing w:before="0" w:after="0" w:line="408" w:lineRule="auto"/>
      <w:outlineLvl w:val="3"/>
    </w:pPr>
    <w:rPr>
      <w:b w:val="1"/>
      <w:bCs w:val="1"/>
      <w:color w:val="1A1A1A"/>
      <w:sz w:val="24"/>
      <w:szCs w:val="24"/>
    </w:rPr>
  </w:style>
  <w:style w:type="paragraph" w:styleId="88oq3k" w:default="1">
    <w:name w:val="Normal"/>
    <w:basedOn w:val=""/>
    <w:next w:val=""/>
    <w:qFormat w:val="1"/>
    <w:pPr>
      <w:widowControl w:val="0"/>
      <w:spacing w:before="60" w:after="60" w:line="240" w:lineRule="auto"/>
      <w:jc w:val="left"/>
    </w:pPr>
    <w:rPr>
      <w:color w:val="333333"/>
      <w:sz w:val="22"/>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2026-04-19T21:03:34Z</dcterms:created>
  <dcterms:modified xsi:type="dcterms:W3CDTF">2026-04-19T21:03:34Z</dcterms:modified>
</cp:coreProperties>
</file>