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404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bookmarkStart w:id="0" w:name="_Hlk214797992"/>
      <w:bookmarkEnd w:id="0"/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МИНОБРНАУКИ РОССИИ </w:t>
      </w:r>
    </w:p>
    <w:p w14:paraId="1B12716F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2D96708D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высшего образования </w:t>
      </w:r>
    </w:p>
    <w:p w14:paraId="7F689C69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ab/>
        <w:t>«Гжельский государственный университет»</w:t>
      </w:r>
    </w:p>
    <w:p w14:paraId="6B455FC4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(ГГУ)</w:t>
      </w:r>
    </w:p>
    <w:p w14:paraId="5F77CEEC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Колледж ГГУ</w:t>
      </w:r>
    </w:p>
    <w:p w14:paraId="124A232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1336CD4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Специальность 09.02.07 Информационные системы и программирование</w:t>
      </w:r>
    </w:p>
    <w:p w14:paraId="6CE2DCCD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Форма обучения – очная</w:t>
      </w:r>
    </w:p>
    <w:p w14:paraId="563D91DE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311D2F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DD7BF27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8CCF81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7A563151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7AEDBA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A2D4672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  <w:t>ДИПЛОМНЫЙ ПРОЕКТ</w:t>
      </w:r>
    </w:p>
    <w:p w14:paraId="65F466C4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C1767DC" w14:textId="3A89EE9C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32"/>
          <w:szCs w:val="28"/>
          <w:lang w:eastAsia="zh-CN"/>
        </w:rPr>
        <w:t>на тему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  <w:r w:rsidRPr="0081469D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 xml:space="preserve"> 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«Разработка информационной </w:t>
      </w:r>
      <w:r w:rsidR="00D24C3C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системы </w:t>
      </w:r>
      <w:r w:rsidR="001E2FDA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предприятия оптовой </w:t>
      </w:r>
      <w:r w:rsidR="00AC7B88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торговли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»</w:t>
      </w:r>
    </w:p>
    <w:p w14:paraId="58F84A0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483C9F9F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58C46FA0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2"/>
        <w:gridCol w:w="4693"/>
      </w:tblGrid>
      <w:tr w:rsidR="0081469D" w:rsidRPr="0081469D" w14:paraId="024C2031" w14:textId="77777777" w:rsidTr="001E3027">
        <w:tc>
          <w:tcPr>
            <w:tcW w:w="4927" w:type="dxa"/>
          </w:tcPr>
          <w:p w14:paraId="02FB374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4927" w:type="dxa"/>
          </w:tcPr>
          <w:p w14:paraId="7A854735" w14:textId="16207BED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Выполнил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:</w:t>
            </w:r>
          </w:p>
          <w:p w14:paraId="6609ABF9" w14:textId="207F81A2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студент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ка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 группы </w:t>
            </w:r>
            <w:r w:rsidRPr="0081469D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ИСП-О-2</w:t>
            </w:r>
            <w:r w:rsidR="001E2FDA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2</w:t>
            </w:r>
          </w:p>
          <w:p w14:paraId="1C1759A2" w14:textId="1623AB5B" w:rsidR="0081469D" w:rsidRPr="0081469D" w:rsidRDefault="001E2FDA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Вербицкая Елена Алексеевна</w:t>
            </w:r>
          </w:p>
          <w:p w14:paraId="46D65E1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</w:p>
          <w:p w14:paraId="28E461B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>(подпись)</w:t>
            </w:r>
          </w:p>
          <w:p w14:paraId="5C85564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81469D" w:rsidRPr="0081469D" w14:paraId="6B627F46" w14:textId="77777777" w:rsidTr="001E3027">
        <w:tc>
          <w:tcPr>
            <w:tcW w:w="4927" w:type="dxa"/>
          </w:tcPr>
          <w:p w14:paraId="3D7B99F8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РАБОТА ДОПУЩЕНА К ЗАЩИТЕ</w:t>
            </w:r>
          </w:p>
          <w:p w14:paraId="49CE925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Заместитель директора по УР </w:t>
            </w:r>
          </w:p>
          <w:p w14:paraId="14D0FCE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М.В. Казакова </w:t>
            </w:r>
          </w:p>
          <w:p w14:paraId="3082257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</w:t>
            </w:r>
          </w:p>
          <w:p w14:paraId="0BE35AD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  <w:t xml:space="preserve">                        (подпись)</w:t>
            </w:r>
          </w:p>
          <w:p w14:paraId="2C21789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МП</w:t>
            </w:r>
          </w:p>
        </w:tc>
        <w:tc>
          <w:tcPr>
            <w:tcW w:w="4927" w:type="dxa"/>
          </w:tcPr>
          <w:p w14:paraId="1B1C54C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SimSu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Руководитель:</w:t>
            </w:r>
          </w:p>
          <w:p w14:paraId="28ED564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преподаватель колледжа,</w:t>
            </w:r>
          </w:p>
          <w:p w14:paraId="34137833" w14:textId="64A32013" w:rsidR="0081469D" w:rsidRPr="0081469D" w:rsidRDefault="00AC7B88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AC7B8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Зимина Анна Сергеевна</w:t>
            </w:r>
          </w:p>
          <w:p w14:paraId="69F6FBEA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  <w:t>(подпись)</w:t>
            </w:r>
          </w:p>
          <w:p w14:paraId="432B337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</w:tbl>
    <w:p w14:paraId="3CB983D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34046A43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286D4FED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4A00ACC" w14:textId="77777777" w:rsid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15ECAC22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5D3DA309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619282CB" w14:textId="77777777" w:rsidR="001E2FDA" w:rsidRPr="0081469D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ACAE37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</w:p>
    <w:p w14:paraId="24851E47" w14:textId="77777777" w:rsidR="0081469D" w:rsidRPr="0081469D" w:rsidRDefault="0081469D" w:rsidP="0081469D">
      <w:pPr>
        <w:tabs>
          <w:tab w:val="center" w:pos="4677"/>
          <w:tab w:val="left" w:pos="669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  <w:t>пос. Электроизолятор</w:t>
      </w: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</w:r>
    </w:p>
    <w:p w14:paraId="52C430B5" w14:textId="3207845F" w:rsidR="001E2FDA" w:rsidRDefault="0081469D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6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год</w:t>
      </w:r>
    </w:p>
    <w:p w14:paraId="45B3F98B" w14:textId="57D025B6" w:rsidR="00E31751" w:rsidRDefault="00E31751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0B71D9E3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0BDC03B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1587338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A81249A" w14:textId="69B7E173" w:rsidR="001E2FDA" w:rsidRPr="001E2FDA" w:rsidRDefault="001E2FDA" w:rsidP="001E2FDA">
          <w:pPr>
            <w:pStyle w:val="af8"/>
            <w:spacing w:after="0"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E2FDA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7064E254" w14:textId="74E85210" w:rsidR="00EC6A00" w:rsidRPr="00EC6A00" w:rsidRDefault="001E2FDA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C6A0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C6A0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C6A0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232377" w:history="1">
            <w:r w:rsidR="00EC6A00"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ВВЕДЕНИЕ</w:t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_Toc219232377 \h </w:instrText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C6A00"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BA673" w14:textId="3509A338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78" w:history="1">
            <w:r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1. АНАЛИТИЧЕСКАЯ ЧАСТЬ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_Toc219232378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D8663" w14:textId="76ED48FF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79" w:history="1">
            <w:r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1.1. Описание и анализ предметной области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_Toc219232379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93A10" w14:textId="596CFC07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0" w:history="1">
            <w:r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1.2. Принципы разработки ИС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_Toc219232380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55732" w14:textId="2FD00C70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1" w:history="1">
            <w:r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1.3. Характеристика проблемы разработки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_Toc219232381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EFBC5" w14:textId="71E435B0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2" w:history="1">
            <w:r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1.4. Обзор и сравнительный анализ готовых решений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_Toc219232382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D8FE8" w14:textId="3FD277B9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3" w:history="1">
            <w:r w:rsidRPr="00EC6A00">
              <w:rPr>
                <w:rStyle w:val="af1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 ПРОЕКТНАЯ ЧАСТЬ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_Toc219232383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67ADF" w14:textId="46568CEB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4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2.1. Определение требований к информационной системе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_Toc219232384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46A57" w14:textId="31D6DCFD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5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 Обзор и выбор средств проектирования и разработки ИС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_Toc219232385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087B0" w14:textId="6946F178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6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2.2.1. Язык программирования и среда разработки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_Toc219232386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23CFC" w14:textId="62006D57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7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2.2.2. Технология интерфейса (GUI Framework)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_Toc219232387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A656B" w14:textId="618FECE0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8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2.2.3. Система управления базами данных (СУБД)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_Toc219232388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1737D" w14:textId="52D8C38F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9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2.2.4. Инструменты проектирования и моделирования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_Toc219232389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7665" w14:textId="1F9E6E0E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0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2.2.5. Система контроля версий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_Toc219232390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E307CA" w14:textId="016CFD12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1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2.2.6. Выбранные средства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_Toc219232391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AE970A" w14:textId="110E1F2A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2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2.3. Методы моделирования системы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_Toc219232392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3F7D" w14:textId="35943145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3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 xml:space="preserve">2.3.1. 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 w:eastAsia="zh-CN"/>
              </w:rPr>
              <w:t>ER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-диаграмма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_Toc219232393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1649F" w14:textId="6BDEE37A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4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2.3.2. Контекстная диаграмма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_Toc219232394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DE2CD" w14:textId="35527A2F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5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 xml:space="preserve">2.3.3. Диаграмма декомпозиции 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 w:eastAsia="zh-CN"/>
              </w:rPr>
              <w:t>IDEF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0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_Toc219232395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32D7C5" w14:textId="2E4912D8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6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2.3.4. Диаграмма потоков данных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_Toc219232396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C7FCD" w14:textId="6596A3DD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7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2.3.5. Диаграмма вариантов использования (Use Case Diagram)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_Toc219232397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FB037" w14:textId="68DA9AA0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8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2.4. Макеты интерфейса приложения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_Toc219232398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E81887" w14:textId="0E922B60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9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2.5. Описание логики функционирования ПО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_Toc219232399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1D845" w14:textId="6BCE8BCD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0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2.5.1. Общая архитектура и компоненты ПО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_Toc219232400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2B81E" w14:textId="4AF53E1E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1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2.5.2. Вход в систему и разграничение прав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_Toc219232401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E23B3" w14:textId="3118B078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2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2.5.3. Работа с заказами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_Toc219232402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74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C6AD6" w14:textId="1C66E5D9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3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2.5.4. Работа с оказанными услугами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_Toc219232403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B614A" w14:textId="51433B44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4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2.5.5. Работа со справочниками и складом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_Toc219232404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05403" w14:textId="5309DE88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5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 СПЕЦИАЛЬНАЯ ЧАСТЬ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_Toc219232405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3C1F2" w14:textId="014E0E0C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6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3.1. Формирование требований к ПО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_Toc219232406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425FF" w14:textId="2F06C320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7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3.2. Разработка интерфейса ПО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_Toc219232407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2939B" w14:textId="71C6B6F4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8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3.3. Проектирование структуры базы данных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_Toc219232408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597B2" w14:textId="295D886D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9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 xml:space="preserve">3.3.1. Физическая 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 w:eastAsia="zh-CN"/>
              </w:rPr>
              <w:t xml:space="preserve">ER 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диаграмма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_Toc219232409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89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96134" w14:textId="45D4E009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0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3.3.2. Описание таблиц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_Toc219232410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89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2E40E" w14:textId="2AD34DE0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1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3.3.3. Связи между таблицами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_Toc219232411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3B099" w14:textId="71272890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2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3.4. Отладка и тестирование программы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_Toc219232412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102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AAA4F" w14:textId="3156410C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3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3.4.1. Цель и задачи отладки и тестирования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_Toc219232413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102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4728A" w14:textId="01BE9B5F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4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3.4.2. Методы и виды тестирования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_Toc219232414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7AE9CD" w14:textId="317D8B36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5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3.4.3. Инструменты отладки и тестирования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_Toc219232415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104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85D3A" w14:textId="4DB66DF1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6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3.4.4. Проведение тестирования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_Toc219232416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CD485F" w14:textId="480D2970" w:rsidR="00EC6A00" w:rsidRPr="00EC6A00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7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3.4.5. Результаты тестирования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_Toc219232417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E373C" w14:textId="3B03FDCB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8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3.5 Руководство пользователя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_Toc219232418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9C0A7" w14:textId="713A9FB4" w:rsidR="00EC6A00" w:rsidRPr="00EC6A00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9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3.6 Руководство программиста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_Toc219232419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110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0A7EC" w14:textId="36BB4862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0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ЗАКЛЮЧЕНИЕ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_Toc219232420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112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70018" w14:textId="7F0714F6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1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СПИСОК</w:t>
            </w:r>
            <w:r w:rsidRPr="00EC6A00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 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ИСПОЛЬЗОВАННЫХ</w:t>
            </w:r>
            <w:r w:rsidRPr="00EC6A00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 </w:t>
            </w:r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ИСТОЧНИКОВ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_Toc219232421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B8031" w14:textId="45666F87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2" w:history="1">
            <w:r w:rsidRPr="00EC6A00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w:t>ПРИЛОЖЕНИЕ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_Toc219232422 \h </w:instrTex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EC6A0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60B14" w14:textId="45A1D215" w:rsidR="001E2FDA" w:rsidRPr="00520209" w:rsidRDefault="001E2FDA" w:rsidP="00EC6A00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  <w:r w:rsidRPr="00EC6A0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F4C1DA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52F1A34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660E3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C09C76" w14:textId="04D289E2" w:rsidR="001E2FDA" w:rsidRDefault="001E2FDA" w:rsidP="001E2FDA">
      <w:pPr>
        <w:pStyle w:val="1"/>
        <w:spacing w:before="0"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1" w:name="_Toc219232377"/>
      <w:r w:rsidRPr="001E2FD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ВВЕДЕНИЕ</w:t>
      </w:r>
      <w:bookmarkEnd w:id="1"/>
    </w:p>
    <w:p w14:paraId="0F4B687B" w14:textId="42359343" w:rsidR="0015495E" w:rsidRDefault="0015495E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Современные условия функционирования предприятий оптовой торговли, включая специализированные компании, занимающиеся продажей соли и сопутствующих товаров, требуют высокого уровня автоматизации бизнес-процессов. Эффективное управление ресурсами, оперативный обмен информацией между отделами продаж, складом, логистикой и бухгалтерией, а также быстрая реакция на запросы внешних контрагентов — поставщиков и клиентов — становятся ключевыми факторами конкурентоспособности. Информационные системы играют центральную роль в обеспечении прозрачности, точности и скорости выполнения операций на всех этапах: от приёма заказа клиента и проверки наличия товара на складе до формирования отгрузки, выставления счёта и фиксации оплаты. Особенно остро ощущается необходимость централизованного контроля и грамотной автоматизации в условиях сложных логистических цепочек, разнообразия номенклатуры товаров, необходимости учёта специфики взаимодействия с различными поставщиками и потребителями, а также строгого соблюдения финансового и складского учёта. Внедрение специализированной информационной системы позволяет оптимизировать эти процессы, сократить рутинные операции, минимизировать вероятность ошибок, повысить уровень сервиса и, в конечном итоге, увеличить общую эффективность и прибыльность бизнеса.</w:t>
      </w:r>
    </w:p>
    <w:p w14:paraId="046A548D" w14:textId="75BA8348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Актуальность темы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технологий. Ручная обработка заказов, неэффективное управление складскими запасами и ограниченный контроль над финансовыми потоками значительно замедляют бизнес-процессы и увеличивают вероятность ошибок. Разработка специализированной информационной системы позволяет автоматизировать ключевые функции, сократить временные затраты, улучшить взаимодействие между сотрудниками и повысить общую конкурентоспособность компании.</w:t>
      </w:r>
    </w:p>
    <w:p w14:paraId="7E3A5818" w14:textId="6B22B4EF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Объектом исследования в рамках данной работы выступает предприятие оптовой торговли, включающее основные виды деятельности, бизнес-процессы, связанные с управлением, складом, клиентами и поставками.</w:t>
      </w:r>
    </w:p>
    <w:p w14:paraId="1F529DBC" w14:textId="56FAEA41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Предметом исследования являются бизнес-процессы, связанные с деятельностью отдела продаж и складского хозяйства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, а также возможности их автоматизации и оптимизации с помощью разработки специализированного программного обеспечения.</w:t>
      </w:r>
    </w:p>
    <w:p w14:paraId="3F7A0971" w14:textId="0600C422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Целью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является разработка информационной системы предприятия </w:t>
      </w:r>
      <w:r w:rsidR="00B33AC3"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оптовой торговли,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направленной на автоматизацию ключевых бизнес-процессов</w:t>
      </w:r>
      <w:r w:rsidR="00623BB3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47C90D37" w14:textId="77777777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достижения поставленной цели в рамках работы были определены и решены следующие задачи:</w:t>
      </w:r>
    </w:p>
    <w:p w14:paraId="070CD6AB" w14:textId="1FD5ED2E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Провести анализ предметной области и существующих </w:t>
      </w:r>
      <w:r w:rsid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информационной системы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12940FE0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Выполнить обзор и сравнительный анализ существующих решений и инструментальных средств для проектирования и разработки информационных систем.</w:t>
      </w:r>
    </w:p>
    <w:p w14:paraId="5531CF3A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требования к разрабатываемой информационной системе.</w:t>
      </w:r>
    </w:p>
    <w:p w14:paraId="72E7CF84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Спроектировать архитектуру системы, включая диаграммы IDEF0, DFD, </w:t>
      </w:r>
      <w:proofErr w:type="spellStart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и ER-диаграмму.</w:t>
      </w:r>
    </w:p>
    <w:p w14:paraId="4210E6E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Разработать макеты пользовательского интерфейса.</w:t>
      </w:r>
    </w:p>
    <w:p w14:paraId="1D77E233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Осуществить разработку базы данных и программную реализацию отдельных модулей системы.</w:t>
      </w:r>
    </w:p>
    <w:p w14:paraId="1B2D78A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Подготовить документацию и руководство пользователя.</w:t>
      </w:r>
    </w:p>
    <w:p w14:paraId="23E79CEE" w14:textId="271AF44B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дипломный проект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 на решение актуальной задачи по автоматизации бизнес-процессов предприятия оптовой торговли, что делает её значимой как с теоретической, так и с практической точки зрения.</w:t>
      </w:r>
    </w:p>
    <w:p w14:paraId="58DFF8A7" w14:textId="77777777" w:rsidR="001E2FDA" w:rsidRDefault="001E2FDA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69401CE2" w14:textId="77777777" w:rsidR="00F52A58" w:rsidRDefault="00F52A58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F52A58" w:rsidSect="001E2F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776A90" w14:textId="249A24FD" w:rsidR="00F52A58" w:rsidRPr="00F52A58" w:rsidRDefault="00F52A58" w:rsidP="00F52A58">
      <w:pPr>
        <w:spacing w:after="0"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2" w:name="_Toc219232378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1. 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АНАЛИТИЧЕСКАЯ ЧАСТЬ</w:t>
      </w:r>
      <w:bookmarkEnd w:id="2"/>
    </w:p>
    <w:p w14:paraId="292E7FE7" w14:textId="6FD1EEF4" w:rsidR="00F52A58" w:rsidRPr="00F52A58" w:rsidRDefault="00F52A58" w:rsidP="00F52A58">
      <w:pPr>
        <w:pStyle w:val="2"/>
        <w:spacing w:before="0"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3" w:name="_Toc219232379"/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1.1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Описание и анализ предметной области</w:t>
      </w:r>
      <w:bookmarkEnd w:id="3"/>
    </w:p>
    <w:p w14:paraId="0AFAB996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Предметом исследования данного дипломного проекта является деятельность оптовых торговых предприятий. Оптовая торговля представляет собой сектор экономики,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целях. Она является важным звеном в цепочке поставок, объединяя производителей (или крупных дистрибьюторов) с конечными потребителями, такими как розничные сети и другие оптовые компании.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систем, обеспечивающих прозрачность, оперативность и точность бизнес-процессов.</w:t>
      </w:r>
    </w:p>
    <w:p w14:paraId="4FAE701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Деятельность в сфере оптовой торговли имеет ряд специфических особенностей. Во-первых, она характеризуется крупными объемами продаж, так как товары обычно реализуются партиями. Это требует от системы учета способности работать с большими массивами данных. Во-вторых, ассортимент товаров может быть чрезвычайно широким и включать продукты питания, промышленные изделия, сырье и многое другое, что предъявляет высокие требования к управлению номенклатурой. В-третьих, критически важно вести учет складских запасов, отслеживая поступления, остатки, резервирования и отгрузки, что необходимо для выполнения заказов и планирования закупочных операций. В-четвертых, взаимодействие с множеством клиентов и поставщиков требует ведения подробных досье, учета истории сотрудничества, условий оплаты и предоставляемых скидок. Наконец, оптовые предприятия сталкиваются с необходимостью управления сложными логистическими и финансовыми процессами, такими как формирование заказов, отгрузка товаров, выставление счетов, учет платежей и подготовка отчетности.</w:t>
      </w:r>
    </w:p>
    <w:p w14:paraId="720E9F21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Основные бизнес-процессы, осуществляемые в оптовой торговле, включают:</w:t>
      </w:r>
    </w:p>
    <w:p w14:paraId="35FBBC76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поставками и закупками: включает поиск и выбор поставщиков, проведение переговоров, заключение договоров, приемку товаров на склад, проверку их количества и качества, а также формирование сопроводительной документации, такой как накладные, акты и сертификаты.</w:t>
      </w:r>
    </w:p>
    <w:p w14:paraId="1579BDEE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складом: охватывает учет товарно-материальных ценностей, контроль остатков, операции по поступлению, хранению, перемещению и отгрузке товаров, а также проведение физических и инвентарных проверок.</w:t>
      </w:r>
    </w:p>
    <w:p w14:paraId="7A781CB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заказами клиентов: включает прием заказов от клиентов, проверку наличия товаров на складе, резервирование, формирование отгрузочных поручений, оформление сопроводительных документов, передачу информации в логистическую службу и отслеживание статуса заказов.</w:t>
      </w:r>
    </w:p>
    <w:p w14:paraId="6CF37139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Взаимодействие с клиентами: предполагает ведение клиентской базы, учет истории взаимодействий, формирование коммерческих предложений, расчет скидок и специальных условий, а также обработку рекламаций.</w:t>
      </w:r>
    </w:p>
    <w:p w14:paraId="524B8D92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оказанными услугами: для предприятий, предлагающих дополнительные услуги, такие как доставка, фасовка или консультации, необходимо вести учет этих услуг, привязывать их к клиентам и сотрудникам, а также формировать акты выполненных работ.</w:t>
      </w:r>
    </w:p>
    <w:p w14:paraId="3782E93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финансами: включает учет расчетов с клиентами и поставщиками, формирование платежных документов, учет оплат, контроль дебиторской и кредиторской задолженности, а также подготовку финансовой отчетности.</w:t>
      </w:r>
    </w:p>
    <w:p w14:paraId="343AA2C7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персоналом: охватывает учет сотрудников, их квалификации, графиков работы, распределение задач и контроль их выполнения.</w:t>
      </w:r>
    </w:p>
    <w:p w14:paraId="4883690F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Проблемы, с которыми сталкиваются предприятия в данной сфере, особенно малые и средние, часто связаны с ручной обработкой данных, использованием отдельных Excel-таблиц, бумажным документооборотом и отсутствием единой информационной системы. Это приводит к ряду негативных последствий:</w:t>
      </w:r>
    </w:p>
    <w:p w14:paraId="74624A33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Снижение скорости обработки информации: увеличивается время на поиск данных, формирование отчетов и согласование заказов.</w:t>
      </w:r>
    </w:p>
    <w:p w14:paraId="79C579FD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Высокий риск ошибок: ручной ввод данных, дублирование информации в различных системах и документах повышают вероятность ошибок.</w:t>
      </w:r>
    </w:p>
    <w:p w14:paraId="27E5DBA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Трудности с контролем и анализом: отсутствие централизованного хранения данных и автоматизированного анализа затрудняет принятие обоснованных управленческих решений.</w:t>
      </w:r>
    </w:p>
    <w:p w14:paraId="3828F33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Недостаточная прозрачность бизнес-процессов: сложно отслеживать статус заказов, состояние склада, эффективность сотрудников и каналов продаж.</w:t>
      </w:r>
    </w:p>
    <w:p w14:paraId="1607FC8C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Низкая гибкость и сложности масштабирования: ручные процессы плохо поддаются изменениям и расширению объемов деятельности.</w:t>
      </w:r>
    </w:p>
    <w:p w14:paraId="4B703FBB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Основная цель автоматизации этих процессов заключается в создании информационной системы, которая объединит все ключевые аспекты деятельности предприятия, начиная от взаимодействия с поставщиками и клиентами и заканчивая внутренним учетом и отчетностью. Такая система должна обеспечивать:</w:t>
      </w:r>
    </w:p>
    <w:p w14:paraId="2C49BD9B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Централизованное хранение и управление данными, включая справочники товаров, клиентов, поставщиков и сотрудников.</w:t>
      </w:r>
    </w:p>
    <w:p w14:paraId="23FBA087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Автоматизацию рутинных операций, таких как создание заказов, расчет сумм и формирование документов.</w:t>
      </w:r>
    </w:p>
    <w:p w14:paraId="074A1D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Прозрачность и контроль над бизнес-процессами, включая отслеживание статусов, остатков и оплат.</w:t>
      </w:r>
    </w:p>
    <w:p w14:paraId="41691B7A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Интеграцию данных, например, автоматический учет остатков при оформлении заказа.</w:t>
      </w:r>
    </w:p>
    <w:p w14:paraId="784FEF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Формирование аналитических отчетов по продажам, клиентам, поставкам и эффективности сотрудников.</w:t>
      </w:r>
    </w:p>
    <w:p w14:paraId="2DB2A5C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сфера оптовой торговли представляет собой сложную и формализуемую систему взаимосвязанных процессов. Анализ этой области позволяет четко определить цели и задачи автоматизации,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деятельности. В рамках данного дипломного проекта анализ и автоматизация будут сосредоточены на типичных задачах, таких как учет заказов, оказанных услуг, складских запасов, клиентов, поставщиков, товаров и сотрудников.</w:t>
      </w:r>
    </w:p>
    <w:p w14:paraId="1862272F" w14:textId="704F7DDE" w:rsidR="00C14BBA" w:rsidRPr="00C14BBA" w:rsidRDefault="00C14BBA" w:rsidP="004866DD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4" w:name="_Toc219232380"/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1.2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Принципы разработки ИС</w:t>
      </w:r>
      <w:bookmarkEnd w:id="4"/>
    </w:p>
    <w:p w14:paraId="018FDC4F" w14:textId="5572407D" w:rsidR="008D7C97" w:rsidRPr="008D7C97" w:rsidRDefault="008D7C97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 должна строиться на основе ряда общепринятых и специфических принципов, обеспечивающих её эффективность, надежность, удобство использования и долгосрочную перспективу. Эти принципы определяют не только подход к архитектуре и функционалу системы, но и методы её проектирования, разработки, тестирования и сопровождения. Ниже представлены ключевые принципы, которые должны быть учтены при создании ИС.</w:t>
      </w:r>
    </w:p>
    <w:p w14:paraId="070363BF" w14:textId="53CD8010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соответствия требованиям предметной области и заказчика. Информационная система должна быть ориентирована на специфику деятельности. Это включает в себя автоматизацию ключевых бизнес-процессов: управление заказами клиентов, взаимодействие с поставщиками, учёт и управление складскими запасами, учёт финансов и формирование отчётности. Система должна учитывать существующие бизнес-процессы, а также быть гибкой для адаптации к возможным изменениям. Важно, чтобы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функциональность системы напрямую соответствовала целям и задачам предприятия, определённым в техническом задании.</w:t>
      </w:r>
    </w:p>
    <w:p w14:paraId="28164DD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модульности и масштабируемости. Архитектура системы должна быть модульной, то есть состоять из отдельных, слабо связанных между собой компонентов (модулей), таких как модуль заказов, модуль склада, модуль клиентов, модуль поставок и т.д. Это обеспечивает:</w:t>
      </w:r>
    </w:p>
    <w:p w14:paraId="7AB4D99A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функционала.</w:t>
      </w:r>
    </w:p>
    <w:p w14:paraId="070CDCC0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Упрощение сопровождения, отладки и обновления отдельных частей системы.</w:t>
      </w:r>
    </w:p>
    <w:p w14:paraId="137D6DEC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добавлять новые модули (например, модуль аналитики, модуль интеграции с внешними сервисами) без кардинального изменения всей системы.</w:t>
      </w:r>
    </w:p>
    <w:p w14:paraId="4DEEA4BD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Масштабируемость: система должна быть способна работать эффективно при увеличении числа пользователей, объёма данных и количества одновременных операций, не теряя производительности. Это особенно важно при росте объёмов бизнеса.</w:t>
      </w:r>
    </w:p>
    <w:p w14:paraId="5732D4BB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интеграции с другими системами. Современное предприятие использует различные программные продукты (бухгалтерские программы, CRM-системы, платёжные шлюзы, логистические сервисы). Разрабатываемая ИС должна предусматривать возможность интеграции с уже используемыми или потенциально востребованными внешними системами. Это может быть реализовано через API (Application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Programming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Interface), обмен файлами данных в стандартных форматах (XML, JSON, CSV) или другие механизмы. Интеграция позволяет избежать дублирования данных и ручного переноса информации, повышая общую эффективность и точность учёта.</w:t>
      </w:r>
    </w:p>
    <w:p w14:paraId="5417DD41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удобства и интуитивности пользовательского интерфейса (UI/UX). Система должна быть удобной и понятной для конечных пользователей — сотрудников различных отделов (менеджеров, кладовщиков, бухгалтеров). Это включает:</w:t>
      </w:r>
    </w:p>
    <w:p w14:paraId="328FDFDB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Четкую и логичную навигацию.</w:t>
      </w:r>
    </w:p>
    <w:p w14:paraId="548B94D9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Простой и понятный дизайн элементов управления.</w:t>
      </w:r>
    </w:p>
    <w:p w14:paraId="09DA1CD5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Минимизацию количества действий для выполнения типичных задач.</w:t>
      </w:r>
    </w:p>
    <w:p w14:paraId="0F90BC3F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настройки интерфейса под индивидуальные предпочтения или роли пользователя.</w:t>
      </w:r>
    </w:p>
    <w:p w14:paraId="3E927E73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доступности интерфейса для пользователей с разным уровнем подготовки. Применение современных подходов к UX/UI-дизайну позволяет сократить время на обучение и повысить удовлетворённость пользователей.</w:t>
      </w:r>
    </w:p>
    <w:p w14:paraId="1509D92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надежности и безопасности данных. Информационная система хранит критически важные данные компании: информацию о клиентах, поставщиках, товарах, заказах, финансах. Обеспечение безопасности этих данных является приоритетной задачей. Принцип включает:</w:t>
      </w:r>
    </w:p>
    <w:p w14:paraId="35DC3257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Реализацию механизма аутентификации и авторизации пользователей с различными уровнями доступа (ролевая модель).</w:t>
      </w:r>
    </w:p>
    <w:p w14:paraId="5B83FB89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Защиту данных от несанкционированного доступа, модификации и уничтожения.</w:t>
      </w:r>
    </w:p>
    <w:p w14:paraId="71559EFE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целостности данных при работе системы.</w:t>
      </w:r>
    </w:p>
    <w:p w14:paraId="7CC16983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Наличие механизмов резервного копирования и возможности восстановления данных в случае сбоев или ошибок.</w:t>
      </w:r>
    </w:p>
    <w:p w14:paraId="22F9AE84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автоматизации бизнес-процессов. Одной из основных целей внедрения ИС является автоматизация рутинных и трудоёмких операций. Система должна минимизировать ручной ввод данных, автоматизировать процессы формирования заказов, расчёта сумм, обновления остатков на складе, генерации отчётов и уведомлений. Это позволяет сократить время на выполнение задач, снизить вероятность ошибок и высвободить сотрудников для решения более сложных аналитических и стратегических вопросов.</w:t>
      </w:r>
    </w:p>
    <w:p w14:paraId="5FA8D565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кроссплатформенности и доступности. В зависимости от требований и инфраструктуры предприятия, ИС может быть реализована как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веб-приложение, десктопное приложение или гибридное решение. Веб-ориентированность обеспечивает доступ к системе с различных устройств (ПК, ноутбуки) и операционных систем (Windows, Linux,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macOS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), при условии наличия браузера и доступа к серверу. Это повышает доступность системы для сотрудников и упрощает развертывание.</w:t>
      </w:r>
    </w:p>
    <w:p w14:paraId="6B0F5C8E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соответствия стандартам и нормативам. Разработка ИС должна учитывать применимые законодательные и отраслевые нормы, включая требования по защите персональных данных, бухгалтерскому учёту и электронному документообороту. Система может быть спроектирована с учётом общепринятых стандартов проектирования программного обеспечения (например, UML для моделирования) и стандартов данных.</w:t>
      </w:r>
    </w:p>
    <w:p w14:paraId="475E9DC2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экономической целесообразности. Система должна быть не только функциональной, но и экономически обоснованной. Это подразумевает:</w:t>
      </w:r>
    </w:p>
    <w:p w14:paraId="13D70428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Использование рациональных и не требовательных к ресурсам технологий.</w:t>
      </w:r>
    </w:p>
    <w:p w14:paraId="3AC71C7E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Учёт стоимости разработки, внедрения и сопровождения.</w:t>
      </w:r>
    </w:p>
    <w:p w14:paraId="039CDCD4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окупаемости инвестиций за счёт повышения эффективности бизнеса.</w:t>
      </w:r>
    </w:p>
    <w:p w14:paraId="33D05655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для распределения затрат.</w:t>
      </w:r>
    </w:p>
    <w:p w14:paraId="5A8CBFE3" w14:textId="6BB1EFE9" w:rsidR="008D7C97" w:rsidRPr="008D7C97" w:rsidRDefault="008D7C97" w:rsidP="008C134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Следование этим принципам позволяет создать качественную, устойчивую и полезную информационную систему, которая действительно будет способствовать оптимизации деятельности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предприятия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повышению её конкурентоспособности.</w:t>
      </w:r>
    </w:p>
    <w:p w14:paraId="37596EB4" w14:textId="349CAE4D" w:rsidR="00C14BBA" w:rsidRPr="008C134C" w:rsidRDefault="008C134C" w:rsidP="008C134C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5" w:name="_Toc219232381"/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1.3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Характеристика проблемы разработки</w:t>
      </w:r>
      <w:bookmarkEnd w:id="5"/>
    </w:p>
    <w:p w14:paraId="08A2305E" w14:textId="54541C97" w:rsidR="004866DD" w:rsidRPr="004866DD" w:rsidRDefault="004866DD" w:rsidP="004866DD">
      <w:pPr>
        <w:tabs>
          <w:tab w:val="left" w:pos="170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торговли, на примере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представляет собой комплексную задачу, решение которой направлено на повышение эффективности бизнес-процессов, автоматизацию рутинных операций и улучшение качества управления. Однако, несмотря на очевидную пользу, реализация такого проекта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сталкивается с рядом специфических проблем, которые необходимо учитывать на всех этапах — от анализа требований до внедрения и сопровождения. Ниже приведён подробный анализ ключевых проблем, возникающих при разработке ИС для данного типа предприятий.</w:t>
      </w:r>
    </w:p>
    <w:p w14:paraId="6196B3A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неэффективности управления данными и документооборотом. </w:t>
      </w:r>
    </w:p>
    <w:p w14:paraId="51263368" w14:textId="407EF55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Одной из основных проблем, с которой сталкиваются предприятия оптовой торговли, является разрозненность информации. Данные о клиентах, поставщиках, товарах, заказах, остатках на складе, ценах, скидках, финансах могут храниться в различных форматах и местах: в Excel-таблицах, бумажных регистрах, на локальных компьютерах сотрудников, в электронной почте. Это приводит к целому ряду негативных последствий: трудности при поиске актуальной информации, риск дублирования данных, потеря или искажение информации, увеличение времени на выполнение операций, снижение точности отчётности.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бизнес-процессов.</w:t>
      </w:r>
    </w:p>
    <w:p w14:paraId="19F4CD90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отсутствия автоматизации ключевых бизнес-процессов. </w:t>
      </w:r>
    </w:p>
    <w:p w14:paraId="418EEB88" w14:textId="6D776F4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Многие операции в оптовой торговле до сих пор выполняются вручную или с минимальной автоматизацией. Это может включать в себя: формирование заказов клиентов, резервирование товара на складе, проверку наличия, формирование накладных, расчёт стоимости заказа, ведение переговоров с поставщиками, формирование заявок на закупку, контроль сроков поставки, начисление скидок, учёт оплат. Такой подход требует значительных временных и человеческих ресурсов, повышает вероятность ошибок (например, перепутанная номенклатура в заказе, неправильная цена, несвоевременная отгрузка) и снижает общую эффективность. Информационная система должна минимизировать ручной труд, автоматизировать рутинные задачи, устанавливать чёткие бизнес-правила и логику взаимодействия между различными процессами.</w:t>
      </w:r>
    </w:p>
    <w:p w14:paraId="10A5B78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Проблема несогласованности и отсутствия прозрачности между подразделениями. </w:t>
      </w:r>
    </w:p>
    <w:p w14:paraId="22EE9693" w14:textId="5F0CFF29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 процессе выполнения заказа задействованы различные отделы: отдел продаж (менеджеры), складская служба, логистика, бухгалтерия. При отсутствии единой ИС эти подразделения могут работать с разными источниками информации, не всегда знать о текущем статусе заказа, возникающих проблемах или изменениях. Это приводит к задержкам, недопониманию, конфликтам интересов и снижению качества обслуживания клиентов. Система должна обеспечивать прозрачность процессов, позволяя каждому участнику видеть актуальное состояние заказа, своевременно получать уведомления и выполнять свои функции в установленной последовательности.</w:t>
      </w:r>
    </w:p>
    <w:p w14:paraId="08F5F6E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управления складскими запасами. </w:t>
      </w:r>
    </w:p>
    <w:p w14:paraId="36135AE5" w14:textId="768FE29F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Эффективное управление складом — критически важный аспект оптовой торговли. Проблемы возникают, когда сложно получить точную и актуальную информацию об остатках, скорости оборота товаров, сроках годности, размещении на складе. Это может привести к дефициту популярных позиций и, как следствие, упущенным продажам, или к избыточному складированию медленно оборачиваемых товаров, что влечёт за собой дополнительные затраты. Информационная система должна обеспечивать точный учёт остатков в реальном времени, поддерживать функции резервирования, списания, инвентаризации, а также предоставлять аналитику для планирования закупок и оптимизации ассортимента.</w:t>
      </w:r>
    </w:p>
    <w:p w14:paraId="29E637EE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аналитики и отчётности. </w:t>
      </w:r>
    </w:p>
    <w:p w14:paraId="1F92E6B3" w14:textId="17B131FE" w:rsidR="004866DD" w:rsidRPr="004866DD" w:rsidRDefault="004866DD" w:rsidP="0003253C">
      <w:pPr>
        <w:tabs>
          <w:tab w:val="left" w:pos="85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принятия стратегических и оперативных решений руководству и менеджерам необходимы точные и своевременные отчёты. Однако при ручной или частично автоматизированной системе сбор данных для аналитики становится трудоёмким и длительным процессом. Существующие отчёты могут быть неточными, несвоевременными или не отражать нужные метрики (например, прибыльность по клиентам, поставщикам, номенклатуре, анализ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эффективности продаж, анализ закупок). ИС должна включать в себя мощный модуль отчётов и аналитики, позволяющий формировать как стандартные, так и настраиваемые отчёты по различным параметрам.</w:t>
      </w:r>
    </w:p>
    <w:p w14:paraId="69BBB27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безопасности и целостности данных. </w:t>
      </w:r>
    </w:p>
    <w:p w14:paraId="61A91CE5" w14:textId="2B62008C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Информационная система будет содержать конфиденциальные данные: персональные данные клиентов, сведения о поставщиках, коммерческие условия, финансовые данные. Утечка или потеря таких данных может нанести серьёзный ущерб репутации и привести к юридическим последствиям. Также важна защита данных от несанкционированного изменения или удаления. Необходимо реализовать надёжную систему аутентификации и авторизации пользователей, разграничение прав доступа, логирование действий, а также механизмы резервного копирования и восстановления данных.</w:t>
      </w:r>
    </w:p>
    <w:p w14:paraId="5B30AC6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интеграции с внешними системами. </w:t>
      </w:r>
    </w:p>
    <w:p w14:paraId="2FC65C0D" w14:textId="60BA03CD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Предприятие может использовать стороннее программное обеспечение: бухгалтерские программы (например, 1С), CRM-системы, платёжные шлюзы, системы электронной отчётности (например, для работы с маркировкой), логистические сервисы. Отсутствие или слабая интеграция между ИС и этими внешними системами приводит к необходимости ручного переноса данных, что увеличивает вероятность ошибок и снижает эффективность. Разрабатываемая система должна предусматривать возможность интеграции через API или другие стандартные протоколы обмена.</w:t>
      </w:r>
    </w:p>
    <w:p w14:paraId="6800823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сопротивления изменениям и обучения персонала. </w:t>
      </w:r>
    </w:p>
    <w:p w14:paraId="67C636E9" w14:textId="75520E6E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Внедрение новой информационной системы всегда связано с изменением привычных рабочих процессов. Сотрудники могут сопротивляться внедрению, если не понимают её пользы или испытывают трудности с освоением. Поэтому важной задачей является разработка интуитивно понятного интерфейса, проведение обучающих мероприятий, создание подробной документации (руководства пользователя) и обеспечение технической поддержки на этапе перехода.</w:t>
      </w:r>
    </w:p>
    <w:p w14:paraId="3A3580D5" w14:textId="2D026E41" w:rsidR="004866DD" w:rsidRPr="004866DD" w:rsidRDefault="004866DD" w:rsidP="004866DD">
      <w:pPr>
        <w:tabs>
          <w:tab w:val="num" w:pos="720"/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Таким образом, разработка информационной системы </w:t>
      </w:r>
      <w:r w:rsidR="00B33AC3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требует комплексного подхода к решению перечисленных проблем. Успешное преодоление этих трудностей позволит создать эффективную, надёжную и удобную ИС, которая станет мощным инструментом для автоматизации и оптимизации деятельности предприятия.</w:t>
      </w:r>
    </w:p>
    <w:p w14:paraId="2B16EEF0" w14:textId="284B7178" w:rsidR="008C134C" w:rsidRPr="004866DD" w:rsidRDefault="004866DD" w:rsidP="004866DD">
      <w:pPr>
        <w:pStyle w:val="2"/>
        <w:spacing w:before="0"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6" w:name="_Toc219232382"/>
      <w:r w:rsidRPr="004866D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1.4. Обзор и сравнительный анализ готовых решений</w:t>
      </w:r>
      <w:bookmarkEnd w:id="6"/>
    </w:p>
    <w:p w14:paraId="489B1096" w14:textId="016BF5D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обоснованного выбора архитектурного и технологического решения при разработке информационной системы предприятия оптовой торговли, необходимо провести анализ существующих программных продуктов, способных удовлетворить основным требованиям проекта. Сравнение будет производиться по критериям, важным для предприятия: функциональность, масштабируемость, интеграция, безопасность, стоимость и простота использования. Это позволит обосновать необходимость разработки собственного решения или, при возможности, адаптации готового.</w:t>
      </w:r>
    </w:p>
    <w:p w14:paraId="7FD83470" w14:textId="29781999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Общие ERP-системы (например, SAP ERP, 1</w:t>
      </w:r>
      <w:proofErr w:type="gram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Oracle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NetSuite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</w:p>
    <w:p w14:paraId="2460A6BF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Комплексные решения, охватывающие все основные бизнес-процессы предприятия: финансы, логистика, закупки, продажи, управление персоналом, производство.</w:t>
      </w:r>
    </w:p>
    <w:p w14:paraId="2AE9C32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64F194B9" w14:textId="7609DF31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Полнота функционала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охватывают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большинство аспектов управления предприятием.</w:t>
      </w:r>
    </w:p>
    <w:p w14:paraId="22E37552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Интеграция: Данные из разных отделов хранятся в единой базе, обеспечивая прозрачность и согласованность.</w:t>
      </w:r>
    </w:p>
    <w:p w14:paraId="0B1884CA" w14:textId="4E4DB7EF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Стандартизация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помогают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внедрить унифицированные бизнес-процессы.</w:t>
      </w:r>
    </w:p>
    <w:p w14:paraId="46AADD20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Отчетность: Мощные инструменты аналитики и отчётов.</w:t>
      </w:r>
    </w:p>
    <w:p w14:paraId="23F1E0C1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Поддержка: Профессиональная техническая поддержка и регулярные обновления.</w:t>
      </w:r>
    </w:p>
    <w:p w14:paraId="1148149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1549F152" w14:textId="7777777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Высокая стоимость: Значительные затраты на лицензии, внедрение, настройку и сопровождение.</w:t>
      </w:r>
    </w:p>
    <w:p w14:paraId="50BB86D1" w14:textId="25FDA72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длительного периода внедрения и сложной настройки под специфику конкретного бизнеса.</w:t>
      </w:r>
    </w:p>
    <w:p w14:paraId="452FEA53" w14:textId="45DB443A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Избыточность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специализированного предприятия, сосредоточенного, например, на оптовой продаже, функционал может быть избыточным (например, модули управления производством).</w:t>
      </w:r>
    </w:p>
    <w:p w14:paraId="5A3D494B" w14:textId="23913741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сложно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дорого вносить кардинальные изменения в стандартную функциональность.</w:t>
      </w:r>
    </w:p>
    <w:p w14:paraId="7C31A599" w14:textId="3B20997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</w:t>
      </w:r>
      <w:r w:rsidR="0003253C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внедрение полноценной ERP-системы уровня SAP или Oracle, вероятно, будет избыточным и экономически нецелесообразным. Система 1</w:t>
      </w:r>
      <w:proofErr w:type="gram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адаптированная под российские реалии, может быть рассмотрена как потенциальный кандидат, но требует детального анализа соответствия её модулей специфике оптовой торговли солью и сопутствующими товарами, а также оценки сложности и стоимости адаптации.</w:t>
      </w:r>
    </w:p>
    <w:p w14:paraId="17AAD93E" w14:textId="20233B85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Специализированные CRM/Складские системы (например,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RetailCRM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, WMS-системы)</w:t>
      </w:r>
    </w:p>
    <w:p w14:paraId="105CE05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Системы, сфокусированные на определённой области: управление взаимоотношениями с клиентами (CRM), ресторанном бизнесе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или складской логистике (WMS).</w:t>
      </w:r>
    </w:p>
    <w:p w14:paraId="561721A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5072D869" w14:textId="7777777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Специализация: Глубокий функционал в своей области (например, точное управление остатками, автоматизация складских операций, аналитика продаж).</w:t>
      </w:r>
    </w:p>
    <w:p w14:paraId="60E51EB1" w14:textId="2A0925EC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внедрения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проще и быстрее внедрить, чем ERP.</w:t>
      </w:r>
    </w:p>
    <w:p w14:paraId="50D75161" w14:textId="37A84A2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 (в рамках своей сферы)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многие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из них предлагают настройку под нужды бизнеса.</w:t>
      </w:r>
    </w:p>
    <w:p w14:paraId="6F59D159" w14:textId="5E5DEFA9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имеют готовые API и интеграции с популярными платёжными системами, доставкой, маркетплейсами.</w:t>
      </w:r>
    </w:p>
    <w:p w14:paraId="63C13EBD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Недостатки:</w:t>
      </w:r>
    </w:p>
    <w:p w14:paraId="0790B8CC" w14:textId="1AF23309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Фрагментация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полного охвата бизнес-процессов может потребоваться использовать несколько специализированных систем, что усложняет интеграцию и управление.</w:t>
      </w:r>
    </w:p>
    <w:p w14:paraId="560E1F4F" w14:textId="5AD94B06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функциональность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покрывают, например, бухгалтерский учёт или закупки, если не интегрированы с другими системами.</w:t>
      </w:r>
    </w:p>
    <w:p w14:paraId="76D3F230" w14:textId="77777777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Стоимость интеграции: Подключение нескольких систем может быть затратным.</w:t>
      </w:r>
    </w:p>
    <w:p w14:paraId="3BFF0922" w14:textId="528B4EC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Специализированные решения, такие как CRM или WMS, могут быть полезны для автоматизации отдельных процессов (например, взаимодействие с клиентами или складской учёт). Однако для создания единой ИС, охватывающей все ключевые аспекты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потребуется либо сложная интеграция нескольких систем, либо выбор более универсального, но всё ещё специализированного под оптовую торговлю, решения.</w:t>
      </w:r>
    </w:p>
    <w:p w14:paraId="420E3432" w14:textId="17DBFAC0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Open Source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Odoo,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ERPNext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Magento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B2B)</w:t>
      </w:r>
    </w:p>
    <w:p w14:paraId="35F529A6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Открытые корпоративные системы, часто модульные, с возможностью самостоятельной установки и настройки.</w:t>
      </w:r>
    </w:p>
    <w:p w14:paraId="194B83B9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01090F73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Сниженная стоимость лицензии: Основной код бесплатен, что снижает первоначальные затраты.</w:t>
      </w:r>
    </w:p>
    <w:p w14:paraId="53A26DF1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модифицировать код под конкретные нужды (требует квалифицированных разработчиков).</w:t>
      </w:r>
    </w:p>
    <w:p w14:paraId="1960951D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Сообщество: Большое сообщество пользователей и разработчиков, большое количество готовых модулей.</w:t>
      </w:r>
    </w:p>
    <w:p w14:paraId="29454151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60E79AB6" w14:textId="3756109D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 настройки и разработки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значительных знаний и усилий для настройки под сложный бизнес-процесс.</w:t>
      </w:r>
    </w:p>
    <w:p w14:paraId="3027339A" w14:textId="5F00A0C2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Отсутствие гарантий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официальной поддержки от производителя, только сообщество и/или найм сторонних специалистов.</w:t>
      </w:r>
    </w:p>
    <w:p w14:paraId="6AF35B9B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Скрытые расходы: Затраты на установку, настройку, интеграцию, сопровождение и разработку могут быть высоки.</w:t>
      </w:r>
    </w:p>
    <w:p w14:paraId="150E4026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Безопасность: Необходимость самостоятельного обеспечения безопасности и обновлений.</w:t>
      </w:r>
    </w:p>
    <w:p w14:paraId="5EBFA893" w14:textId="373C40D1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Open Source решения могут быть рассмотрены как основа для разработки, особенно если у компании есть внутренние IT-ресурсы. Однако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вероятно, более целесообразным будет либо использование облачной версии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таких систем с ограниченной кастомизацией, либо разработка собственного решения, чтобы избежать сложностей с адаптацией чужой архитектуры под специфику.</w:t>
      </w:r>
    </w:p>
    <w:p w14:paraId="79B30722" w14:textId="38FF8BA4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Облачные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SaaS-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(Software as a Service)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amoCRM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+ WMS, Bitrix24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модулями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, Microsoft Dynamics 365 Business Central)</w:t>
      </w:r>
    </w:p>
    <w:p w14:paraId="6425AD98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Программное обеспечение, размещенное в облаке и доступное по подписке. Может быть как универсальным, так и специализированным.</w:t>
      </w:r>
    </w:p>
    <w:p w14:paraId="14817F0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46F21A96" w14:textId="25A5C6B4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Минимальные начальные затраты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необходимости в собственном серверном оборудовании и лицензиях.</w:t>
      </w:r>
    </w:p>
    <w:p w14:paraId="50F2C26F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запуска: Быстрое развертывание.</w:t>
      </w:r>
    </w:p>
    <w:p w14:paraId="0C1A034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Обновления: Автоматические обновления функционала и безопасности.</w:t>
      </w:r>
    </w:p>
    <w:p w14:paraId="5CFC844C" w14:textId="5C51E396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легко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масштабируется в зависимости от роста бизнеса.</w:t>
      </w:r>
    </w:p>
    <w:p w14:paraId="5E6C38B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Доступность: Доступ к системе из любого места с интернетом.</w:t>
      </w:r>
    </w:p>
    <w:p w14:paraId="3B6A67CE" w14:textId="77777777" w:rsidR="00311746" w:rsidRPr="00311746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45C46690" w14:textId="5E99554E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Зависимость от провайдера: Управление системой и данными частично находится в руках поставщика.</w:t>
      </w:r>
    </w:p>
    <w:p w14:paraId="1A9F6EAB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кастомизация: Возможности настройки под очень специфические нужды ограничены.</w:t>
      </w:r>
    </w:p>
    <w:p w14:paraId="71654D1E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Ежемесячные расходы: Расходы на подписку могут со временем превысить стоимость одноразовой покупки.</w:t>
      </w:r>
    </w:p>
    <w:p w14:paraId="564C5E2D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 данных: Необходимость доверия провайдеру хранения и обработки конфиденциальной информации.</w:t>
      </w:r>
    </w:p>
    <w:p w14:paraId="4AC5BBF0" w14:textId="7339A0AA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-решения могут быть хорошим выбором для быстрого старта и при отсутствии собственных IT-ресурсов. Однако, при стремлении к полной автоматизации и контролю над всеми процессами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. С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тандартные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-продукты могут не обеспечить необходимой гибкости и интеграции.</w:t>
      </w:r>
    </w:p>
    <w:p w14:paraId="1EC7CCF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Заключение по анализу:</w:t>
      </w:r>
    </w:p>
    <w:p w14:paraId="720FE7D7" w14:textId="0FE5368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Проведённый анализ показывает, что универсального "коробочного" решения, идеально подходящего под специфику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(специализированное предприятие оптовой торговли, с узкой номенклатурой, специфическими клиентами и поставщиками), не существует. Стандартные ERP-системы избыточны и дороги. Специализированные решения решают отдельные задачи, но создают фрагментацию. Open Source и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решения требуют либо высокой квалификации, либо компромиссов в функциональности.</w:t>
      </w:r>
    </w:p>
    <w:p w14:paraId="673E0C74" w14:textId="64C2A068" w:rsidR="004866DD" w:rsidRPr="004866DD" w:rsidRDefault="004866DD" w:rsidP="0031174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наиболее целесообразным представляется разработка собственной информационной системы, спроектированной с нуля под конкретные бизнес-процессы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Это позволит:</w:t>
      </w:r>
    </w:p>
    <w:p w14:paraId="5270A6F7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Создать гибкое и масштабируемое решение.</w:t>
      </w:r>
    </w:p>
    <w:p w14:paraId="46C22FFD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Обеспечить полную интеграцию всех ключевых процессов.</w:t>
      </w:r>
    </w:p>
    <w:p w14:paraId="22B7EA15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Учесть все специфические требования бизнеса.</w:t>
      </w:r>
    </w:p>
    <w:p w14:paraId="049BF40F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Контролировать безопасность и целостность данных.</w:t>
      </w:r>
    </w:p>
    <w:p w14:paraId="6DEEA16A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Добиться оптимального соотношения функциональности и стоимости в долгосрочной перспективе, не переплачивая за ненужные модули или чужую инфраструктуру.</w:t>
      </w:r>
    </w:p>
    <w:p w14:paraId="7D49AF6D" w14:textId="77777777" w:rsidR="004866DD" w:rsidRPr="00C14BBA" w:rsidRDefault="004866DD" w:rsidP="004866DD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36242D36" w14:textId="77777777" w:rsidR="00520209" w:rsidRDefault="00520209" w:rsidP="004866D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520209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561A454" w14:textId="2719E706" w:rsidR="00F52A58" w:rsidRPr="00520209" w:rsidRDefault="00520209" w:rsidP="00520209">
      <w:pPr>
        <w:pStyle w:val="1"/>
        <w:spacing w:before="0"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7" w:name="_Toc219232383"/>
      <w:r w:rsidRPr="00520209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2. ПРОЕКТНАЯ ЧАСТЬ</w:t>
      </w:r>
      <w:bookmarkEnd w:id="7"/>
    </w:p>
    <w:p w14:paraId="2FD43C7A" w14:textId="666F2094" w:rsidR="00520209" w:rsidRPr="00520209" w:rsidRDefault="00520209" w:rsidP="00520209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8" w:name="_Toc219232384"/>
      <w:r w:rsidRPr="00520209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2.1. Определение требований к информационной системе</w:t>
      </w:r>
      <w:bookmarkEnd w:id="8"/>
    </w:p>
    <w:p w14:paraId="4E4C39CB" w14:textId="75FD9B2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Определение требований к информационной системе (ИС) является критически важным этапом в процессе её разработки. Этот этап включает в себя сбор, анализ, документирование и согласование требований, которые система должна выполнить для удовлетворения потребностей пользователей, бизнеса и других заинтересованных сторон. От точности и полноты сформулированных требований зависит успех всего проекта: архитектура системы, функциональность, удобство использования, стоимость разработки и сроки внедрения. В рамках дипломной работы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требования формулируются с учётом анализа предметной области, выявленных проблем и специфики деятельности предприятия.</w:t>
      </w:r>
    </w:p>
    <w:p w14:paraId="5D520BE4" w14:textId="759930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Общие цели ИС</w:t>
      </w:r>
    </w:p>
    <w:p w14:paraId="2F9F204B" w14:textId="66E9CB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Основной целью разрабатываемой информационной системы является автоматизация и оптимизация ключевых бизнес-процессов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, связанных с оптовой торговлей. Это включает в себя:</w:t>
      </w:r>
    </w:p>
    <w:p w14:paraId="06A697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оперативности и точности обработки заказов клиентов.</w:t>
      </w:r>
    </w:p>
    <w:p w14:paraId="400AAF5F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Эффективное управление складскими запасами.</w:t>
      </w:r>
    </w:p>
    <w:p w14:paraId="74F693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Улучшение взаимодействия между отделом продаж, складской службой и логистикой.</w:t>
      </w:r>
    </w:p>
    <w:p w14:paraId="32817943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Автоматизацию учёта и анализа финансовой и товарной информации.</w:t>
      </w:r>
    </w:p>
    <w:p w14:paraId="2C15C4A6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Обеспечение централизованного хранения данных о клиентах, поставщиках, товарах и операциях.</w:t>
      </w:r>
    </w:p>
    <w:p w14:paraId="5A25EED1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удовлетворённости клиентов за счёт более точного и быстрого обслуживания.</w:t>
      </w:r>
    </w:p>
    <w:p w14:paraId="7C47B1F2" w14:textId="4FD76B78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Категории пользователей (акторы)</w:t>
      </w:r>
    </w:p>
    <w:p w14:paraId="658291F0" w14:textId="77777777" w:rsid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В системе можно выделить несколько категорий пользователей, каждый из которых будет взаимодействовать с системой по-своему, в зависимости от своих ролей и обязанностей:</w:t>
      </w:r>
    </w:p>
    <w:p w14:paraId="713D6867" w14:textId="66DB4377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Администратор: Пользователь с максимальными правами доступа. Отвечает за общее администрирование системы, включая управление пользователями, настройки системы, доступ к полному функционалу, а также контроль за корректностью данных и работой системы. Имеет возможность просматривать, создавать, редактировать и удалять любые данные.</w:t>
      </w:r>
    </w:p>
    <w:p w14:paraId="5BDB38F8" w14:textId="481AD569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Основной пользователь, работающий с заказами клиентов, клиентской информацией, товарами, ценами и скидками. Должен иметь возможность создавать, просматривать, редактировать и отслеживать статусы заказов. Может работать с информацией о клиентах и товарах.</w:t>
      </w:r>
    </w:p>
    <w:p w14:paraId="401F6568" w14:textId="50C0E7F5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Пользователь, ответственный за учёт и оформление оказанных клиентам услуг. Может создавать, просматривать и изменять записи об оказанных услугах, привязывая их к клиентам и сотрудникам. Может просматривать информацию о клиентах и сотрудниках, но не может управлять ими.</w:t>
      </w:r>
    </w:p>
    <w:p w14:paraId="05444555" w14:textId="138F80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</w:t>
      </w:r>
    </w:p>
    <w:p w14:paraId="272491E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описывают, что система должна делать, какие функции и операции она должна выполнять.</w:t>
      </w:r>
    </w:p>
    <w:p w14:paraId="40FE952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клиентами:</w:t>
      </w:r>
    </w:p>
    <w:p w14:paraId="01ACB62A" w14:textId="04B8232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F1.1. Возможность добавления, редактирования и просмотра информации о клиентах.</w:t>
      </w:r>
    </w:p>
    <w:p w14:paraId="59D51730" w14:textId="27290009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F1.2. Возможность поиска и фильтрации клиентов по различным параметрам.</w:t>
      </w:r>
    </w:p>
    <w:p w14:paraId="5EE7738A" w14:textId="6AF3189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F1.3. Ведение истории взаимодействия с клиентом.</w:t>
      </w:r>
    </w:p>
    <w:p w14:paraId="7048639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поставками и поставщиками:</w:t>
      </w:r>
    </w:p>
    <w:p w14:paraId="2420F491" w14:textId="0B02F8A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F2.1. Управление справочником поставщиков.</w:t>
      </w:r>
    </w:p>
    <w:p w14:paraId="1F532363" w14:textId="31877BE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F2.2. Фиксация поступления товара от поставщиков.</w:t>
      </w:r>
    </w:p>
    <w:p w14:paraId="5381561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F2.3. Отслеживание статуса поставки.</w:t>
      </w:r>
    </w:p>
    <w:p w14:paraId="23D0BB5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товарами:</w:t>
      </w:r>
    </w:p>
    <w:p w14:paraId="19B01D00" w14:textId="35AA510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F3.1. Ведение справочника товаров.</w:t>
      </w:r>
    </w:p>
    <w:p w14:paraId="1455506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F3.2. Возможность поиска и фильтрации товаров.</w:t>
      </w:r>
    </w:p>
    <w:p w14:paraId="27FA8398" w14:textId="61F40F4D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F3.3. Управление ценами и скидками.</w:t>
      </w:r>
    </w:p>
    <w:p w14:paraId="50972194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</w:t>
      </w:r>
    </w:p>
    <w:p w14:paraId="50F00FEB" w14:textId="6AFBE3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F4.1. Создание нового заказа.</w:t>
      </w:r>
    </w:p>
    <w:p w14:paraId="249F8C74" w14:textId="5C63C49A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F4.2. Редактирование.</w:t>
      </w:r>
    </w:p>
    <w:p w14:paraId="17DC0F1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F4.3. Просмотр списка заказов с фильтрацией и сортировкой по статусу, клиенту, дате.</w:t>
      </w:r>
    </w:p>
    <w:p w14:paraId="703AB93E" w14:textId="7A7A2920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F4.4. Изменение статуса заказа.</w:t>
      </w:r>
    </w:p>
    <w:p w14:paraId="3F9D83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</w:t>
      </w:r>
    </w:p>
    <w:p w14:paraId="18CB8273" w14:textId="280074E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F5.1. Отображение актуальных остатков по товарам.</w:t>
      </w:r>
    </w:p>
    <w:p w14:paraId="2D6FAABC" w14:textId="77777777" w:rsid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F5.2. Формирование заданий на сборку заказов для складских работников.</w:t>
      </w:r>
    </w:p>
    <w:p w14:paraId="1D279DC9" w14:textId="67E22C5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F5.3. Учёт операций поступления и отпуска.</w:t>
      </w:r>
    </w:p>
    <w:p w14:paraId="13DCE6E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F5.4. Возможность проведения инвентаризации.</w:t>
      </w:r>
    </w:p>
    <w:p w14:paraId="1C925527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Финансовый учёт и отчёты:</w:t>
      </w:r>
    </w:p>
    <w:p w14:paraId="34D985F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F6.1. Фиксация оплат по заказам.</w:t>
      </w:r>
    </w:p>
    <w:p w14:paraId="17F55BE7" w14:textId="26EF6A4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F6.2. Формирование отчётов: по продажам, по клиентам, по поставкам, по остаткам.</w:t>
      </w:r>
    </w:p>
    <w:p w14:paraId="3AD37A78" w14:textId="1227FCE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F6.3. Возможность экспорта отчётов в стандартные.</w:t>
      </w:r>
    </w:p>
    <w:p w14:paraId="5E0E275B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безопасностью:</w:t>
      </w:r>
    </w:p>
    <w:p w14:paraId="6008BF20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F7.1. Регистрация и авторизация пользователей.</w:t>
      </w:r>
    </w:p>
    <w:p w14:paraId="4A990C23" w14:textId="6ACC9405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F7.2. Назначение ролей и разграничение прав доступа к функциям и данным системы.</w:t>
      </w:r>
    </w:p>
    <w:p w14:paraId="227F51F4" w14:textId="3A7F34F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</w:t>
      </w:r>
    </w:p>
    <w:p w14:paraId="0977B80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описывают как система должна работать, определяя её характеристики, не связанные напрямую с конкретными функциями.</w:t>
      </w:r>
    </w:p>
    <w:p w14:paraId="50DB11AC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</w:t>
      </w:r>
    </w:p>
    <w:p w14:paraId="7F41D15E" w14:textId="46CD03E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NF1.1. Система должна отвечать на типичные запросы в течение 1-2 секунд при одновременной работе до 10 пользователей.</w:t>
      </w:r>
    </w:p>
    <w:p w14:paraId="1B09F3D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NF1.2. Загрузка отчётов не должна занимать более 5-10 секунд.</w:t>
      </w:r>
    </w:p>
    <w:p w14:paraId="67DC602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Надёжность:</w:t>
      </w:r>
    </w:p>
    <w:p w14:paraId="0C61012D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NF2.1. Система должна быть устойчива к сбоям и обеспечивать целостность данных при корректной эксплуатации.</w:t>
      </w:r>
    </w:p>
    <w:p w14:paraId="0076C264" w14:textId="1C5F3D52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NF2.2. Обязательно наличие механизма резервного копирования базы данных.</w:t>
      </w:r>
    </w:p>
    <w:p w14:paraId="670C1BC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Безопасность:</w:t>
      </w:r>
    </w:p>
    <w:p w14:paraId="56930DB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NF3.1. Пароли пользователей должны храниться в зашифрованном виде.</w:t>
      </w:r>
    </w:p>
    <w:p w14:paraId="628127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NF3.2. Доступ к системе должен происходить только после аутентификации.</w:t>
      </w:r>
    </w:p>
    <w:p w14:paraId="0FD632EC" w14:textId="1389ADFD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NF3.3. Данные при передаче между клиентом и сервером должны быть защищены.</w:t>
      </w:r>
    </w:p>
    <w:p w14:paraId="276C4926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 (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03F003D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NF4.1. Интерфейс должен быть интуитивно понятным и соответствовать общепринятым стандартам (GUI 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guidelines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BF8D7F0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NF4.2. Система должна предоставлять подсказки и сообщения об ошибках на понятном пользователю языке.</w:t>
      </w:r>
    </w:p>
    <w:p w14:paraId="6480D95E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NF4.3. Интерфейс должен быть локализован на русский язык.</w:t>
      </w:r>
    </w:p>
    <w:p w14:paraId="3E1FE8C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Совместимость:</w:t>
      </w:r>
    </w:p>
    <w:p w14:paraId="693295C0" w14:textId="23E48DFE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NF5.1. Система должна быть совместима с операционной системой, используемой на рабочих станциях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54A7D711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NF5.2. (Опционально) Возможность интеграции с бухгалтерской системой 1С.</w:t>
      </w:r>
    </w:p>
    <w:p w14:paraId="45F28BB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Масштабируемость:</w:t>
      </w:r>
    </w:p>
    <w:p w14:paraId="04E755A3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NF6.1. Архитектура системы должна предусматривать возможность добавления новых функций и увеличения числа пользователей в будущем.</w:t>
      </w:r>
    </w:p>
    <w:p w14:paraId="06A1ADAD" w14:textId="36344625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Сформулированные функциональные и нефункциональные требования определяют, что должна из себя представлять информационная система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. Они служат основой для последующих этапов: проектирования архитектуры, разработки базы данных, создания интерфейсов 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 программного кода. Чёткое определение требований позволяет избежать недоразумений между разработчиками и заказчиком и гарантирует, что финальный продукт будет соответствовать целям и задачам автоматизации, поставленным перед проектом.</w:t>
      </w:r>
    </w:p>
    <w:p w14:paraId="1294B827" w14:textId="5343ED71" w:rsidR="00520209" w:rsidRPr="00D24C3C" w:rsidRDefault="00981F25" w:rsidP="00981F25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9" w:name="_Toc219232385"/>
      <w:r w:rsidRPr="00D24C3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 Обзор и выбор средств проектирования и разработки ИС</w:t>
      </w:r>
      <w:bookmarkEnd w:id="9"/>
    </w:p>
    <w:p w14:paraId="7D49C81E" w14:textId="0CC51F99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Для успешной реализации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 необходимо выбрать оптимальные инструментальные средства, охватывающие все этапы: от проектирования архитектуры и моделирования данных до написания кода, отладки и тестирования. В этом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разделе рассматриваются ключевые категории инструментов, анализируются различные варианты и обосновывается выбор конкретных технологий и программных продуктов, используемых в проекте.</w:t>
      </w:r>
    </w:p>
    <w:p w14:paraId="128F350A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0" w:name="_Toc219232386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2.2.1. Язык программирования и среда разработки</w:t>
      </w:r>
      <w:bookmarkEnd w:id="10"/>
    </w:p>
    <w:p w14:paraId="1AF28A24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 и среда разработки (IDE) являются фундаментом для создания приложения. Для десктопного приложения под Windows, особенно в среде Microsoft, приоритет отдается технологиям .NET и C#.</w:t>
      </w:r>
    </w:p>
    <w:p w14:paraId="65AA41D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</w:t>
      </w:r>
    </w:p>
    <w:p w14:paraId="4FABFEB6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C# (C-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sharp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): Современный, объектно-ориентированный язык, разработанный Microsoft. Обладает высокой производительностью, строгой типизацией, встроенной поддержкой многопоточности и интеграцией с .NET Framework/.NET Core. Отлично подходит для создания надёжных и масштабируемых корпоративных приложений.</w:t>
      </w:r>
    </w:p>
    <w:p w14:paraId="14577BC3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Java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платформонезависимость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, но сложнее интеграция с Windows), Python (простота, но потенциально ниже производительность для десктопных приложений).</w:t>
      </w:r>
    </w:p>
    <w:p w14:paraId="7B33B40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 (IDE):</w:t>
      </w:r>
    </w:p>
    <w:p w14:paraId="098ED96C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Visual Studio: Мощная и профессиональная IDE, официально поддерживаемая Microsoft для разработки на C#. Предоставляет встроенный отладчик,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IntelliSense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средства проектирования интерфейса,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интеграцию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Server. Бесплатная Community-версия покрывает потребности большинства проектов.</w:t>
      </w:r>
    </w:p>
    <w:p w14:paraId="4837CC64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JetBrains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Rider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(отличная альтернатива, но коммерческая), Visual Studio Code (легковесный редактор, требует плагинов для полноценной C# разработки).</w:t>
      </w:r>
    </w:p>
    <w:p w14:paraId="1FA8EF19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1" w:name="_Toc219232387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2.2.2. Технология интерфейса (GUI Framework)</w:t>
      </w:r>
      <w:bookmarkEnd w:id="11"/>
    </w:p>
    <w:p w14:paraId="2EE9529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создания десктопного интерфейса в .NET доступны два основных фреймворка:</w:t>
      </w:r>
    </w:p>
    <w:p w14:paraId="48127A1E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Простой и проверенный способ создания интерфейсов с привычным внешним видом для Windows. Подходит для приложений с умеренными требованиями к интерактивности и дизайну. Быстрее осваивается.</w:t>
      </w:r>
    </w:p>
    <w:p w14:paraId="07E3B621" w14:textId="1A72D992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WPF (Windows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Presentation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Foundation)</w:t>
      </w:r>
      <w:r w:rsidR="007026C9" w:rsidRPr="00B238DF">
        <w:rPr>
          <w:rFonts w:ascii="Times New Roman" w:hAnsi="Times New Roman" w:cs="Times New Roman"/>
          <w:sz w:val="28"/>
          <w:szCs w:val="28"/>
          <w:lang w:eastAsia="zh-CN"/>
        </w:rPr>
        <w:t>: более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современная и гибкая технология, позволяющая создавать сложные и визуально богатые интерфейсы с использованием XAML и архитектуры MVVM. Требует больше времени на изучение, но предоставляет большие возможности для кастомизации.</w:t>
      </w:r>
    </w:p>
    <w:p w14:paraId="45CED2AD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.NET MAUI (новейшая кроссплатформенная технология Microsoft, но менее зрелая для десктопа под Windows).</w:t>
      </w:r>
    </w:p>
    <w:p w14:paraId="2A7503A7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2" w:name="_Toc219232388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2.2.3. Система управления базами данных (СУБД)</w:t>
      </w:r>
      <w:bookmarkEnd w:id="12"/>
    </w:p>
    <w:p w14:paraId="6619D81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хранения и управления данными выбирается СУБД, обеспечивающая надёжность, производительность и удобство администрирования.</w:t>
      </w:r>
    </w:p>
    <w:p w14:paraId="08849E17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SQL Server: Ведущая корпоративная СУБД, разработанная Microsoft. Отлично интегрируется с .NET/C#, обладает высокой производительностью, надёжностью, развитыми средствами безопасности и анализа. Поддерживает сложные запросы и транзакции. Express-версия бесплатна для ограниченного использования.</w:t>
      </w:r>
    </w:p>
    <w:p w14:paraId="62B18BC1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(мощная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open-source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СУБД), MySQL (популярна, но может уступать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в сложных задачах),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SQLite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(легковесная файловая СУБД, не подходит для многопользовательских систем).</w:t>
      </w:r>
    </w:p>
    <w:p w14:paraId="504B5C2E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3" w:name="_Toc219232389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2.2.4. Инструменты проектирования и моделирования</w:t>
      </w:r>
      <w:bookmarkEnd w:id="13"/>
    </w:p>
    <w:p w14:paraId="761C2E3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визуализации архитектуры, данных, процессов и интерфейсов используются специализированные инструменты.</w:t>
      </w:r>
    </w:p>
    <w:p w14:paraId="32260E8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диаграмм и моделирования:</w:t>
      </w:r>
    </w:p>
    <w:p w14:paraId="687B60C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draw.io (diagrams.net): Бесплатный, кроссплатформенный инструмент. Подходит для создания ER-диаграмм,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 и других. Прост в использовании, поддерживает экспорт.</w:t>
      </w:r>
    </w:p>
    <w:p w14:paraId="75CD7228" w14:textId="08EC335E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Visio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Профессиональный инструмент с широкими возможностями, но коммерческий.</w:t>
      </w:r>
    </w:p>
    <w:p w14:paraId="65A169E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Project: Удобен для создания макетов интерфейсов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7C69C3F9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Lucidchart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(веб-инструмент с совместной работой),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StarUML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Enterprise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Architect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(мощные CASE-средства, часто коммерческие).</w:t>
      </w:r>
    </w:p>
    <w:p w14:paraId="0090129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управления проектом:</w:t>
      </w:r>
    </w:p>
    <w:p w14:paraId="3226948F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Project: Инструмент для планирования, распределения ресурсов и контроля выполнения задач.</w:t>
      </w:r>
    </w:p>
    <w:p w14:paraId="0D1DFA09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Trello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Jira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Asana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(онлайн-доски и трекеры задач),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GanttProject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(бесплатный планировщик).</w:t>
      </w:r>
    </w:p>
    <w:p w14:paraId="520DE035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4" w:name="_Toc219232390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2.2.5. Система контроля версий</w:t>
      </w:r>
      <w:bookmarkEnd w:id="14"/>
    </w:p>
    <w:p w14:paraId="795F248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Необходима для отслеживания изменений в коде и совместной работы.</w:t>
      </w:r>
    </w:p>
    <w:p w14:paraId="520984AB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Стандарт де-факто в современной разработке. Распределённая система, мощные возможности слияния изменений, интеграция с IDE и платформами хостинга кода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GitHub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GitLab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52337959" w14:textId="359A6739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5" w:name="_Toc219232391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2.2.6. Выбранные средства</w:t>
      </w:r>
      <w:bookmarkEnd w:id="15"/>
    </w:p>
    <w:p w14:paraId="1BC3346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 основе анализа были выбраны следующие средства для разработки информационной системы:</w:t>
      </w:r>
    </w:p>
    <w:p w14:paraId="2ABD606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Язык программирования: C# — выбран как основной язык разработки благодаря своей производительности, надёжности, интеграции с .NET и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экосистемой Microsoft, что соответствует целевой платформе Windows и потенциальной инфраструктуре предприятия.</w:t>
      </w:r>
    </w:p>
    <w:p w14:paraId="3E28303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Среда разработки: Microsoft Visual Studio Community — выбрана как наиболее полная и интегрированная среда разработки для C# и .NET, обеспечивающая все необходимые инструменты (редактор, отладчик, интеграция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Server) и являющаяся бесплатной для некоммерческого использования.</w:t>
      </w:r>
    </w:p>
    <w:p w14:paraId="26CEEE9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Технология интерфейса: 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более простая и быстрая в реализации для создания функционального десктопного интерфейса с привычным внешним видом для пользователей Windows. Позволяет сосредоточиться на логике приложения.</w:t>
      </w:r>
    </w:p>
    <w:p w14:paraId="6BA52386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СУБД: Microsoft SQL Server (Express Edition) — выбрана благодаря высокой производительности, надёжности, безопасности и отличной интеграции с .NET/C#. Express-версия удовлетворяет требованиям проекта по объёму данных и функциональности на начальном этапе.</w:t>
      </w:r>
    </w:p>
    <w:p w14:paraId="3950BCB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Инструменты моделирования: draw.io (diagrams.net) для создания диаграмм (ER,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Case) и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 для макетов интерфейса — выбраны как бесплатные, доступные и удобные инструменты для визуализации архитектуры и дизайна.</w:t>
      </w:r>
    </w:p>
    <w:p w14:paraId="6965C8F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стандартная и мощная система для отслеживания изменений в коде.</w:t>
      </w:r>
    </w:p>
    <w:p w14:paraId="00DBCD4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Этот набор технологий обеспечивает:</w:t>
      </w:r>
    </w:p>
    <w:p w14:paraId="0B5EE7F3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Высокую производительность и надёжность приложения.</w:t>
      </w:r>
    </w:p>
    <w:p w14:paraId="52F50FDF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Хорошую интеграцию между компонентами (C#, .NET, SQL Server, Visual Studio).</w:t>
      </w:r>
    </w:p>
    <w:p w14:paraId="1E6EC501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Совместимость с предполагаемой инфраструктурой предприятия.</w:t>
      </w:r>
    </w:p>
    <w:p w14:paraId="1A887136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Доступность и низкие начальные затраты (использование бесплатных/условно-бесплатных инструментов).</w:t>
      </w:r>
    </w:p>
    <w:p w14:paraId="7F6BE0C8" w14:textId="77777777" w:rsidR="00B238DF" w:rsidRPr="00F907D1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Надёжность, масштабируемость и возможности сопровождения решения.</w:t>
      </w:r>
    </w:p>
    <w:p w14:paraId="689B5363" w14:textId="799ACCB4" w:rsidR="00B238DF" w:rsidRPr="00B238DF" w:rsidRDefault="00B238DF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торговли.</w:t>
      </w:r>
    </w:p>
    <w:p w14:paraId="32F2AE3F" w14:textId="684FB232" w:rsidR="00981F25" w:rsidRPr="00F907D1" w:rsidRDefault="00F907D1" w:rsidP="00F907D1">
      <w:pPr>
        <w:pStyle w:val="2"/>
        <w:spacing w:before="0" w:after="0" w:line="36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6" w:name="_Toc219232392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 Методы моделирования системы</w:t>
      </w:r>
      <w:bookmarkEnd w:id="16"/>
    </w:p>
    <w:p w14:paraId="4981E898" w14:textId="5BF69A4C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Моделирование системы — это процесс создания упрощённого представления реальной системы с целью её анализа, проектирования и разработки. Для формального описания различных аспектов информационной системы, таких как структура данных, функции, процессы и взаимодействие с пользователями, применяются различные методы и нотации. 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следующие методы моделирования, реализованные в виде диаграмм. Эти диаграммы позволяют структурировать и формализовать систему, обеспечивая единое понимание между разработчиками и заказчиком.</w:t>
      </w:r>
    </w:p>
    <w:p w14:paraId="17C4F499" w14:textId="0A7976F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7" w:name="_Toc219232393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2.3.1.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ER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-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17"/>
    </w:p>
    <w:p w14:paraId="79E86234" w14:textId="3405900E" w:rsid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ER-диаграмма (диаграмма "Сущность-Связь") — это графическая модель, описывающая структуру данных информационной системы. Она показывает сущности, их атрибуты и связи между этими сущностями. ER-диаграммы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</w:t>
      </w:r>
      <w:r w:rsidRPr="00F907D1">
        <w:rPr>
          <w:rFonts w:ascii="Times New Roman" w:eastAsia="MS Gothic" w:hAnsi="Times New Roman" w:cs="Times New Roman"/>
          <w:sz w:val="28"/>
          <w:szCs w:val="28"/>
          <w:lang w:eastAsia="zh-CN"/>
        </w:rPr>
        <w:t xml:space="preserve"> основном используется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для проектирования базы данных, позволяя определить, какие таблицы будут созданы, какие в них будут поля и как они будут связаны друг с другом. Основные элементы диаграммы: сущности (обычно изображаются в виде прямоугольников), атрибуты (овалы, соединённые с сущностью), связи (ромбы, соединённые с участвующими сущностями). Также указываются кардинальности связей (один-к-одному, один-ко-многим, многие-ко-многим).</w:t>
      </w:r>
    </w:p>
    <w:p w14:paraId="50672320" w14:textId="68467CC8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FBAD42A" wp14:editId="431063FE">
            <wp:extent cx="5179638" cy="3396343"/>
            <wp:effectExtent l="0" t="0" r="2540" b="0"/>
            <wp:docPr id="15927820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208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5356" cy="340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CA920" w14:textId="17303E40" w:rsidR="00F907D1" w:rsidRPr="00C14BBA" w:rsidRDefault="00F907D1" w:rsidP="00F90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  <w:t>ER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</w:t>
      </w:r>
    </w:p>
    <w:p w14:paraId="42210ABB" w14:textId="36707EC5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На рисунке 2.1 представлена ER-диаграмма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Entity-Relationship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), которая является графическим представлением структуры базы данных разрабатываемой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. Диаграмма описывает сущности (таблицы), их атрибуты и связи между ними, что позволяет на этапе проектирования определить логическую структуру хранилища данных и обеспечить её целостность.</w:t>
      </w:r>
    </w:p>
    <w:p w14:paraId="08A56DD8" w14:textId="77777777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Сущности и их атрибуты:</w:t>
      </w:r>
    </w:p>
    <w:p w14:paraId="4D73BD00" w14:textId="476B7C3E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Товары: содержит информацию о номенклатуре товаров, предлагаемых компанией. Атрибуты включают уникальный идентификатор (ID), ссылку на поставщика (Поставщик — внешний ключ), Наименование, Категория, Ед. измерения, Цена за единицу и Описание.</w:t>
      </w:r>
    </w:p>
    <w:p w14:paraId="6C26986A" w14:textId="77AA691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Поставщики: хранит данные о компаниях-поставщиках. Атрибуты: ID, Наименование компании,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1FB21E89" w14:textId="1D50FB6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Склад: отражает текущее состояние складских запасов. Содержит ID, ссылку на товар (Товар — внешний ключ), Количество на складе и Дата обновления.</w:t>
      </w:r>
    </w:p>
    <w:p w14:paraId="0F4A2359" w14:textId="1F8B7F05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Услуги: описывает перечень услуг, которые может оказывать компания. Атрибуты: ID, Наименование услуги, Описание, Стоимость услуги.</w:t>
      </w:r>
    </w:p>
    <w:p w14:paraId="2A3ABBF0" w14:textId="5E66BCF9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Клиенты: хранит информацию о клиентах компании. Атрибуты: ID, ФИО,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2A48BF47" w14:textId="583FC24F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Сотрудники: содержит данные о персонале. Атрибуты: ID, ФИО, Должность,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Дата приёма на работу.</w:t>
      </w:r>
    </w:p>
    <w:p w14:paraId="43DEDF82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Авторизация: Таблица для управления доступом пользователей к </w:t>
      </w: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системе. Содержит внешний ключ ID, который ссылается на таблицу Сотрудники, а также Логин, Пароль и Доступ (роль пользователя).</w:t>
      </w:r>
    </w:p>
    <w:p w14:paraId="58315A76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Заказы: Основная таблица, фиксирующая заказы клиентов. Атрибуты: ID, ссылка на клиента (Клиент — внешний ключ), ссылка на сотрудника (Сотрудник — внешний ключ), Дата время, Сумма заказа, Статус.</w:t>
      </w:r>
    </w:p>
    <w:p w14:paraId="786851B5" w14:textId="5D4D76EF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Товары в заказе: Связующая таблица, реализующая связь "многие ко многим" между Заказы и Товары. Содержит ID, ссылки на заказ (Заказ — внешний ключ) и товар (Товар — внешний ключ), а также Количество, Цена на момент заказа и итого по товару.</w:t>
      </w:r>
    </w:p>
    <w:p w14:paraId="55137BB9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Оказанные Услуги: Таблица, фиксирующая факт оказания услуг клиентам сотрудниками. Атрибуты: ID, ссылки на клиента (Клиент — внешний ключ), сотрудника (Сотрудник — внешний ключ) и услугу (Услуга — внешний ключ), Дата и время оказания, Статус.</w:t>
      </w:r>
    </w:p>
    <w:p w14:paraId="677E427E" w14:textId="77777777" w:rsidR="007026C9" w:rsidRPr="00A65D4A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Связи между сущностями:</w:t>
      </w:r>
    </w:p>
    <w:p w14:paraId="71C9D74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Поставщики установлена связь "один ко многим": один поставщик может поставлять множество товаров.</w:t>
      </w:r>
    </w:p>
    <w:p w14:paraId="6753BFA3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Склад — связь "один к одному": каждый товар имеет одну запись о его количестве на складе.</w:t>
      </w:r>
    </w:p>
    <w:p w14:paraId="12EBC72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Товары в заказе — связь "один ко многим": один товар может входить в множество заказов.</w:t>
      </w:r>
    </w:p>
    <w:p w14:paraId="7A42FA93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Товары в заказе — связь "один ко многим": один заказ может содержать несколько позиций товаров.</w:t>
      </w:r>
    </w:p>
    <w:p w14:paraId="7693E571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Клиенты — связь "один ко многим": один клиент может оформить множество заказов.</w:t>
      </w:r>
    </w:p>
    <w:p w14:paraId="22D60CA0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Между Заказы и Сотрудники — связь "один ко многим": один сотрудник может обслуживать множество заказов.</w:t>
      </w:r>
    </w:p>
    <w:p w14:paraId="08AF113F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Авторизация — связь "один к одному": каждому сотруднику соответствует одна учётная запись для входа в систему.</w:t>
      </w:r>
    </w:p>
    <w:p w14:paraId="3F355D6D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Клиенты и Оказанные Услуги — связь "один ко многим": один клиент может получать множество услуг.</w:t>
      </w:r>
    </w:p>
    <w:p w14:paraId="7D4DF9A2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Оказанные Услуги — связь "один ко многим": один сотрудник может оказывать множество услуг.</w:t>
      </w:r>
    </w:p>
    <w:p w14:paraId="336EB04B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Услуги и Оказанные Услуги — связь "один ко многим": одна услуга может быть оказана множеству клиентов.</w:t>
      </w:r>
    </w:p>
    <w:p w14:paraId="45C29183" w14:textId="7FD88E81" w:rsidR="00F907D1" w:rsidRPr="00F907D1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ER-диаграмма служит основой для создания физической модели базы данных, гарантируя корректность структуры и логических связей между таблицами.</w:t>
      </w:r>
    </w:p>
    <w:p w14:paraId="630C4FD0" w14:textId="533FAD1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8" w:name="_Toc219232394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2.3.2. Контекстная диаграмма</w:t>
      </w:r>
      <w:bookmarkEnd w:id="1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</w:p>
    <w:p w14:paraId="6A5EC031" w14:textId="43B40084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Контекстная диаграмма (в нотации IDEF0 — диаграмма уровня A-0) — это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верхнеуровневое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представление системы, показывающее её как одну функцию и её взаимодействие с внешней средой. На диаграмме изображается главная функция системы, внешние сущности, и потоки данных, связывающие их с системой. Потоки данных делятся на:</w:t>
      </w:r>
    </w:p>
    <w:p w14:paraId="50000BA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Данные или ресурсы, поступающие в систему извне.</w:t>
      </w:r>
    </w:p>
    <w:p w14:paraId="2CCB6560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Результаты работы системы, передаваемые во внешнюю среду.</w:t>
      </w:r>
    </w:p>
    <w:p w14:paraId="11FCE2B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Управление (Control): Правила, регламенты, законы, влияющие на выполнение функции.</w:t>
      </w:r>
    </w:p>
    <w:p w14:paraId="2D91CA2A" w14:textId="5CE05C27" w:rsid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Ресурсы, участвующие в выполнении функции. Цель контекстной диаграммы — определить границы системы и понять, какие данные она получает и выдаёт, а также какие внешние факторы на неё влияют.</w:t>
      </w:r>
    </w:p>
    <w:p w14:paraId="5F460B4D" w14:textId="4713CDE3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4C698B1" wp14:editId="58F348CC">
            <wp:extent cx="4652710" cy="3918857"/>
            <wp:effectExtent l="0" t="0" r="0" b="5715"/>
            <wp:docPr id="13364280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28028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479" cy="3929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F72" w14:textId="15A8E62C" w:rsidR="00F907D1" w:rsidRPr="00C14BBA" w:rsidRDefault="00F907D1" w:rsidP="00F907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Контекстная диаграмма</w:t>
      </w:r>
    </w:p>
    <w:p w14:paraId="1D677B98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25FD4472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 от поставщиков: Физические товары, поступающие в систему от внешних поставщиков.</w:t>
      </w:r>
    </w:p>
    <w:p w14:paraId="0037952C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Заказы от клиентов: Запросы на приобретение товаров, поступающие от клиентов.</w:t>
      </w:r>
    </w:p>
    <w:p w14:paraId="6F625E99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Финансовые средства: Денежные средства, поступающие от клиентов.</w:t>
      </w:r>
    </w:p>
    <w:p w14:paraId="2BD3F478" w14:textId="4A09961C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Информация о складе: Данные о текущем </w:t>
      </w:r>
      <w:r w:rsidR="00D82381">
        <w:rPr>
          <w:rFonts w:ascii="Times New Roman" w:hAnsi="Times New Roman" w:cs="Times New Roman"/>
          <w:sz w:val="28"/>
          <w:szCs w:val="28"/>
          <w:lang w:eastAsia="zh-CN"/>
        </w:rPr>
        <w:t>количестве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товаров на складе.</w:t>
      </w:r>
    </w:p>
    <w:p w14:paraId="7D565C35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Запросы на госзакупки: Входящие данные о возможных государственных контрактах.</w:t>
      </w:r>
    </w:p>
    <w:p w14:paraId="751C5B6E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5BEC86AB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Отгруженные товары: Товары, физически покидающие систему и направляемые клиентам.</w:t>
      </w:r>
    </w:p>
    <w:p w14:paraId="1BF723C4" w14:textId="73F1FD52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Товарные и финансовые документы: Оформленные документы, связанные с продажами.</w:t>
      </w:r>
    </w:p>
    <w:p w14:paraId="7323E147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Подтверждение исполнения заказа: Информация, передаваемая клиенту о выполнении его заказа.</w:t>
      </w:r>
    </w:p>
    <w:p w14:paraId="42866125" w14:textId="421AB17E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Отчётность: Документы, сформированные для внешних органов.</w:t>
      </w:r>
    </w:p>
    <w:p w14:paraId="3849A820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Рекомендации по улучшению: Аналитические выводы, сгенерированные системой на основе накопленных данных.</w:t>
      </w:r>
    </w:p>
    <w:p w14:paraId="3D853A4D" w14:textId="6420838B" w:rsidR="007026C9" w:rsidRDefault="007026C9" w:rsidP="0003253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Управление (Control):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ГК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СанПиН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Условия госконтрактов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Внутренние регламенты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№129-ФЗ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№54-ФЗ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9A062E0" w14:textId="1E514281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Нормативно-правовые акты, внутренние регламенты и условия контрактов, которые регулируют и определяют правила функционирования системы, обязательства перед клиентами и поставщиками, а также требования к отчётности и кассовой дисциплине.</w:t>
      </w:r>
    </w:p>
    <w:p w14:paraId="18FE16E6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66C14234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Транспорт: Средства доставки товаров.</w:t>
      </w:r>
    </w:p>
    <w:p w14:paraId="1F15BE20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Люди, участвующие в бизнес-процессах.</w:t>
      </w:r>
    </w:p>
    <w:p w14:paraId="202BA76C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Банковские системы: Внешние системы для обработки финансовых операций.</w:t>
      </w:r>
    </w:p>
    <w:p w14:paraId="45C28CE3" w14:textId="259023A2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ЕИС: Единая информационная система (н.</w:t>
      </w:r>
    </w:p>
    <w:p w14:paraId="53A3B236" w14:textId="1D65136E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ИС</w:t>
      </w:r>
      <w:r w:rsidR="00D21CAA" w:rsidRPr="007026C9">
        <w:rPr>
          <w:rFonts w:ascii="Times New Roman" w:hAnsi="Times New Roman" w:cs="Times New Roman"/>
          <w:sz w:val="28"/>
          <w:szCs w:val="28"/>
          <w:lang w:eastAsia="zh-CN"/>
        </w:rPr>
        <w:t>: другие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(внешние) информационные системы, с которыми взаимодействует система.</w:t>
      </w:r>
    </w:p>
    <w:p w14:paraId="13B2C451" w14:textId="5DF57E25" w:rsidR="00F907D1" w:rsidRPr="00D21CAA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Складское оборудование: Физическое оборудование, используемое на складе (весы, погрузчики и т.д.).</w:t>
      </w:r>
    </w:p>
    <w:p w14:paraId="4D057EA1" w14:textId="426EE76B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9" w:name="_Toc219232395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2.3.3.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декомпозиции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IDEF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0</w:t>
      </w:r>
      <w:bookmarkEnd w:id="19"/>
    </w:p>
    <w:p w14:paraId="2C3F4036" w14:textId="77777777" w:rsidR="00A65D4A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A65D4A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(в нотации IDEF0) — это способ детализации функций системы. Она представляет собой иерархию диаграмм, где сложная функция разбивается на более мелкие подфункции</w:t>
      </w:r>
      <w:r w:rsidR="00D21CAA">
        <w:rPr>
          <w:rFonts w:ascii="Times New Roman" w:hAnsi="Times New Roman" w:cs="Times New Roman"/>
          <w:sz w:val="28"/>
          <w:szCs w:val="28"/>
          <w:lang w:eastAsia="zh-CN"/>
        </w:rPr>
        <w:t xml:space="preserve">.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Каждый блок на дочерней диаграмме также описывается с помощью четырёх компонентов: Вход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Управление (Control), 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). Это позволяет пошагово, с возрастающей детализацией, описать, как система или процесс работает изнутри. Диаграммы связаны между собой, обеспечивая согласованность описания на разных уровнях.</w:t>
      </w:r>
    </w:p>
    <w:p w14:paraId="76079FD2" w14:textId="47838171" w:rsidR="007026C9" w:rsidRDefault="00C923D4" w:rsidP="00A65D4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5D263AA" wp14:editId="2AAF80FE">
            <wp:extent cx="9241648" cy="4682391"/>
            <wp:effectExtent l="0" t="0" r="0" b="4445"/>
            <wp:docPr id="189207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2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1648" cy="4682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28EB" w14:textId="77777777" w:rsidR="00A65D4A" w:rsidRDefault="007026C9" w:rsidP="007026C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A65D4A" w:rsidSect="00A65D4A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декомпозиции IDEF0</w:t>
      </w:r>
    </w:p>
    <w:p w14:paraId="75807EA8" w14:textId="6E474061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представлена диаграмма декомпозиции, выполненная в нотации IDEF0. Эта диаграмма является детализацией основной функции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>, описанной на контекстной диаграмме (см. рисунок 2.2). Она показывает, как единая функция системы разбивается на более мелкие подфункции, что позволяет глубже понять внутреннюю логику работы информационной системы и взаимодействие её компонентов.</w:t>
      </w:r>
    </w:p>
    <w:p w14:paraId="5D87E46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состоит из четырёх основных блоков-процессов, каждый из которых описывается с помощью четырёх компонентов: Вход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Управление (Control) и 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151F027" w14:textId="7A00145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1: Обновление остатков в ИС</w:t>
      </w:r>
    </w:p>
    <w:p w14:paraId="7F76CC8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Этот процесс отвечает за актуализацию данных о наличии товаров на складе в информационной системе.</w:t>
      </w:r>
    </w:p>
    <w:p w14:paraId="0B903D8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Товары от поставщиков, Запросы на госзакупки (как источник информации для планирования закупок).</w:t>
      </w:r>
    </w:p>
    <w:p w14:paraId="3794C3E6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(передаётся другим процессам).</w:t>
      </w:r>
    </w:p>
    <w:p w14:paraId="612C2B5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СанПиН, Условия госконтрактов, Внутренние регламенты.</w:t>
      </w:r>
    </w:p>
    <w:p w14:paraId="76869751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Складское оборудование, Сотрудники.</w:t>
      </w:r>
    </w:p>
    <w:p w14:paraId="2467F6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2: Управление складскими запасами</w:t>
      </w:r>
    </w:p>
    <w:p w14:paraId="4378257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Основной процесс управления складом, включающий формирование заданий на сборку и контроль за движением товаров.</w:t>
      </w:r>
    </w:p>
    <w:p w14:paraId="7342BB8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(поступает из Блока 1), Заказы от клиентов.</w:t>
      </w:r>
    </w:p>
    <w:p w14:paraId="6221B7D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 статусе заказа (передаётся в следующий блок), Формирование отгрузки и доставки (выходной поток).</w:t>
      </w:r>
    </w:p>
    <w:p w14:paraId="4297503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ФЗ №129-ФЗ, ФЗ №54-ФЗ.</w:t>
      </w:r>
    </w:p>
    <w:p w14:paraId="41ECE09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Транспорт.</w:t>
      </w:r>
    </w:p>
    <w:p w14:paraId="376FCFF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3: Планирование товара</w:t>
      </w:r>
    </w:p>
    <w:p w14:paraId="57897CB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Назначение: Процесс, связанный с анализом текущего состояния склада и планированием новых закупок.</w:t>
      </w:r>
    </w:p>
    <w:p w14:paraId="508321DF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(из Блока 1), Заказы от клиентов.</w:t>
      </w:r>
    </w:p>
    <w:p w14:paraId="51B73F3A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Плановые интервалы (дата по отгрузке) (информация для логистики и поставщиков).</w:t>
      </w:r>
    </w:p>
    <w:p w14:paraId="7E017E64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Условия госконтрактов, Внутренние регламенты.</w:t>
      </w:r>
    </w:p>
    <w:p w14:paraId="1A5AB8DE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ИС (информационная система).</w:t>
      </w:r>
    </w:p>
    <w:p w14:paraId="2572DD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4: Финансовый учёт и отчётность</w:t>
      </w:r>
    </w:p>
    <w:p w14:paraId="42B81580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Назначение: Финальный процесс, который фиксирует финансовые операции и генерирует необходимую отчётность.</w:t>
      </w:r>
    </w:p>
    <w:p w14:paraId="2B1DB1E2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Отгруженные товары (информация о реализованных товарах), Финансовые средства (поступления от клиентов).</w:t>
      </w:r>
    </w:p>
    <w:p w14:paraId="2D3DF18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Товарные и финансовые документы, Подтверждение исполнения заказа, Отчётность, Рекомендации по улучшению.</w:t>
      </w:r>
    </w:p>
    <w:p w14:paraId="3C67E4B8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ФЗ №129-ФЗ, ФЗ №54-ФЗ.</w:t>
      </w:r>
    </w:p>
    <w:p w14:paraId="78BE396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Банковские системы, ЕИС, ИС.</w:t>
      </w:r>
    </w:p>
    <w:p w14:paraId="34AD77CB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Взаимосвязи и потоки:</w:t>
      </w:r>
    </w:p>
    <w:p w14:paraId="7DD969F4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Стрелки на диаграмме показывают направление потоков данных, управления и механизмов между блоками и внешними сущностями. Например, Заказы от клиентов являются входом для Блока 2 и Блока 3, а Информация об остатках — это выход Блока 1 и вход для Блока 2 и Блока 3. Это демонстрирует, как данные передаются между различными частями системы, обеспечивая их согласованную работу. Диаграмма показывает, что все процессы тесно связаны и зависят друг от друга, а также от внешних факторов (нормативных актов и используемых ресурсов).</w:t>
      </w:r>
    </w:p>
    <w:p w14:paraId="006255A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IDEF0 позволяет:</w:t>
      </w:r>
    </w:p>
    <w:p w14:paraId="577D514B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Детально проанализировать и спроектировать внутреннюю логику работы информационной системы.</w:t>
      </w:r>
    </w:p>
    <w:p w14:paraId="7DA491B8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Чётко определить границы и ответственность каждого процесса.</w:t>
      </w:r>
    </w:p>
    <w:p w14:paraId="2D774884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Увидеть, какие данные и ресурсы требуются для выполнения каждой функции.</w:t>
      </w:r>
    </w:p>
    <w:p w14:paraId="52B9D805" w14:textId="1EFC7D03" w:rsidR="007026C9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Сформировать полное представление о том, как система будет работать на практике, что является основой для дальнейшей разработки модулей и программного кода.</w:t>
      </w:r>
    </w:p>
    <w:p w14:paraId="7F7B56DB" w14:textId="1B9DB20A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0" w:name="_Toc219232396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2.3.4. Диаграмма потоков данных</w:t>
      </w:r>
      <w:bookmarkEnd w:id="20"/>
    </w:p>
    <w:p w14:paraId="39C0002D" w14:textId="77777777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DFD — это графическое представление потоков данных внутри системы. Диаграмма показывает, как данные перемещаются между различными процессами, хранилищами данных и внешними сущностями. Основные элементы:</w:t>
      </w:r>
    </w:p>
    <w:p w14:paraId="15D3987D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Terminator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Источники или получатели данных (например, "Клиент", "Поставщик").</w:t>
      </w:r>
    </w:p>
    <w:p w14:paraId="718DBA97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Процессы (Process): Действия, которые преобразуют входные данные в выходные (например, "Обработка заказа").</w:t>
      </w:r>
    </w:p>
    <w:p w14:paraId="653C221F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Хранилища данных (Data Store): Места, где данные хранятся (например, "База данных клиентов").</w:t>
      </w:r>
    </w:p>
    <w:p w14:paraId="4EF5F56C" w14:textId="77777777" w:rsid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Линии со стрелками, показывающие направление движения данных между элементами. DFD позволяет визуализировать логику обработки информации, не вдаваясь в детали реализации, и выявить все источники и потребителей данных.</w:t>
      </w:r>
    </w:p>
    <w:p w14:paraId="0199FE74" w14:textId="77777777" w:rsidR="00C923D4" w:rsidRDefault="00C923D4" w:rsidP="00C923D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C923D4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C0AACE6" w14:textId="2F07E3BE" w:rsidR="007026C9" w:rsidRDefault="00C923D4" w:rsidP="00C923D4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EF8EDFD" wp14:editId="3D4F8C62">
            <wp:extent cx="8733800" cy="5512566"/>
            <wp:effectExtent l="0" t="0" r="0" b="0"/>
            <wp:docPr id="9286220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204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3800" cy="551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6A88" w14:textId="77777777" w:rsidR="00C923D4" w:rsidRDefault="007026C9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C923D4" w:rsidSect="00C923D4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4.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потоков данных</w:t>
      </w:r>
    </w:p>
    <w:p w14:paraId="53D7BCA8" w14:textId="743936B5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4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потоков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DFD)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 является логической моделью, которая визуализирует, как данные перемещаются внутри системы между различными процессами, хранилищами данных и внешними сущностями. Она показывает, какие процессы выполняются над данными, какие источники и потребители этих данных существуют, а также где информация хранится. DFD помогает понять общую структуру обработки информации, не вдаваясь в детали реализации, что позволяет выявить ключевые точки взаимодействия и возможные узкие места.</w:t>
      </w:r>
    </w:p>
    <w:p w14:paraId="166D5412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компоненты диаграммы:</w:t>
      </w:r>
    </w:p>
    <w:p w14:paraId="7B3F049C" w14:textId="339D175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Processes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C923D4"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прямоугольниками с закругленными углами. Каждый процесс представляет собой действие или функцию, которая преобразует входные данные в выходные.</w:t>
      </w:r>
    </w:p>
    <w:p w14:paraId="3BA0DF3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1: Приём и учёт товара от поставщиков. Отвечает за регистрацию товаров, поступающих от внешних поставщиков.</w:t>
      </w:r>
    </w:p>
    <w:p w14:paraId="25A0154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2: Управление складскими запасами. Обеспечивает учёт и управление остатками товаров на складе.</w:t>
      </w:r>
    </w:p>
    <w:p w14:paraId="095D058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3: Обработка заказов клиентов. Основной процесс, который обрабатывает запросы клиентов, формирует заказы и взаимодействует с ними.</w:t>
      </w:r>
    </w:p>
    <w:p w14:paraId="50AA09D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4: Формирование отгрузки и доставка. Отвечает за подготовку товаров к отправке клиентам и взаимодействие со службой доставки.</w:t>
      </w:r>
    </w:p>
    <w:p w14:paraId="2648A2B3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5: Финансовый учёт и отчётность. Обрабатывает все финансовые операции и генерирует необходимую отчётность.</w:t>
      </w:r>
    </w:p>
    <w:p w14:paraId="4B9670D6" w14:textId="2A0AD800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External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Entities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прямоугольниками. Это источники или получатели данных, которые находятся за пределами системы.</w:t>
      </w:r>
    </w:p>
    <w:p w14:paraId="6573AA57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Поставщик: Источник товаров и документов, поступающих в систему.</w:t>
      </w:r>
    </w:p>
    <w:p w14:paraId="215ABB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Клиент: Получатель готовых товаров и документов, а также источник заказов.</w:t>
      </w:r>
    </w:p>
    <w:p w14:paraId="30D132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Сотрудник: Внутренний пользователь системы, который инициирует многие процессы (приём товаров, управление складом, обработка заказов, формирование отгрузки).</w:t>
      </w:r>
    </w:p>
    <w:p w14:paraId="64846574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Банковская система: Внешняя система, с которой взаимодействует система по части финансовых операций.</w:t>
      </w:r>
    </w:p>
    <w:p w14:paraId="46350209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Внешние государственные системы, которым передаются отчётные данные (например, по госзакупкам).</w:t>
      </w:r>
    </w:p>
    <w:p w14:paraId="7A9BE683" w14:textId="4C2A2BE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Хранилища данных (Data Stores): изображаются прямоугольниками с открытым правым углом. Они представляют собой места, где данные хранятся в системе.</w:t>
      </w:r>
    </w:p>
    <w:p w14:paraId="49E72839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D1 Поставщики: Хранилище информации о поставщиках.</w:t>
      </w:r>
    </w:p>
    <w:p w14:paraId="43FEFDA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D2 Товары: Хранилище информации о номенклатуре товаров.</w:t>
      </w:r>
    </w:p>
    <w:p w14:paraId="2854EB0C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D3 Склад: Хранилище данных об остатках товаров на складе.</w:t>
      </w:r>
    </w:p>
    <w:p w14:paraId="5CC9F1DE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D4 Клиенты: Хранилище информации о клиентах.</w:t>
      </w:r>
    </w:p>
    <w:p w14:paraId="4A50A89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D5 Заказы: Хранилище всех заказов клиентов.</w:t>
      </w:r>
    </w:p>
    <w:p w14:paraId="135F912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D6 Финансовые операции: Хранилище данных о всех финансовых транзакциях.</w:t>
      </w:r>
    </w:p>
    <w:p w14:paraId="544F5948" w14:textId="1EF2386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стрелками. Они показывают направление движения данных между компонентами. На стрелках указано название передаваемой информации.</w:t>
      </w:r>
    </w:p>
    <w:p w14:paraId="0321052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Примеры: Запросы на поставку, Товар, накладные, сертификаты, Данные о товаре, Данные о складе, Заказы, предоплаты, Подтверждение, накладные, счёт, Статус доставки, Отчётность, Платёжные данные.</w:t>
      </w:r>
    </w:p>
    <w:p w14:paraId="24CECB5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Логика работы системы:</w:t>
      </w:r>
    </w:p>
    <w:p w14:paraId="2C5C5261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показывает, что основным "двигателем" системы являются Сотрудники, которые взаимодействуют со всеми основными процессами. Процесс начинается с Поставщика, который предоставляет товары и 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документы, которые через процесс 1 попадают в хранилище D2 Товары и D3 Склад. Информация о поставщике хранится в D1 Поставщики.</w:t>
      </w:r>
    </w:p>
    <w:p w14:paraId="6CD1286E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 (Обработка заказов клиентов) получает данные от Клиента (заказы) и из хранилищ D4 Клиенты и D5 Заказы. После обработки заказа он передаёт информацию в процесс 4 (Формирование отгрузки и доставка), который взаимодействует со Службой доставки и обновляет данные в хранилище D5 Заказы. Данные о заказах и отгрузке также передаются в процесс 5 (Финансовый учёт и отчётность).</w:t>
      </w:r>
    </w:p>
    <w:p w14:paraId="2F08F1F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Процесс 5 получает данные о финансовых операциях от Банковской системы и от других процессов, а также от хранилища D6 Финансовые операции. Он формирует отчёты, которые передаются в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другим внешним сущностям.</w:t>
      </w:r>
    </w:p>
    <w:p w14:paraId="4192896C" w14:textId="08E33256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DFD демонстрирует полный цикл работы системы: от получения товара от поставщика до отгрузки клиенту и формирования финансовой отчётности, подчеркивая роль сотрудника как центрального актора, управляющего всеми ключевыми процессами.</w:t>
      </w:r>
    </w:p>
    <w:p w14:paraId="4CD51B3B" w14:textId="77777777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1" w:name="_Toc219232397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2.3.5. Диаграмма вариантов использования (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Case 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Diagram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)</w:t>
      </w:r>
      <w:bookmarkEnd w:id="21"/>
    </w:p>
    <w:p w14:paraId="26828EF6" w14:textId="2CB3C3A8" w:rsidR="00F907D1" w:rsidRPr="00D8238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диаграмма — это элемент Unified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Language (UML), описывающий функции системы с точки зрения взаимодействия с акторами. Актор — это внешняя сущность, которая взаимодействует с системой.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— это конкретная цель, которую актор преследует при взаимодействии с системой. Диаграмма показывает, какие функции предоставляет система и кто их использует. Основные элементы:</w:t>
      </w:r>
    </w:p>
    <w:p w14:paraId="79B335C0" w14:textId="3D99D1C0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Акторы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Actor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человечков.</w:t>
      </w:r>
    </w:p>
    <w:p w14:paraId="6B220467" w14:textId="1CC2C655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(Вариант использования): изображаются в виде эллипсов.</w:t>
      </w:r>
    </w:p>
    <w:p w14:paraId="6162F61D" w14:textId="77777777" w:rsidR="00F907D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Отношения: Линии, соединяющие акторов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, показывающие взаимодействие. Также могут быть отношения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между самими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. Цель диаграммы — определить функциональные требования к системе с позиции пользователя.</w:t>
      </w:r>
    </w:p>
    <w:p w14:paraId="52023C9F" w14:textId="4354DF96" w:rsidR="00D21CAA" w:rsidRPr="00D21CAA" w:rsidRDefault="00C923D4" w:rsidP="0003253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1BE0B42" wp14:editId="60096704">
            <wp:extent cx="5389081" cy="5692121"/>
            <wp:effectExtent l="0" t="0" r="2540" b="4445"/>
            <wp:docPr id="2924466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662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26" cy="5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BA90" w14:textId="4BB41B45" w:rsidR="00D21CAA" w:rsidRDefault="00D21CAA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5. </w:t>
      </w:r>
      <w:r w:rsidRPr="00D21CAA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вариантов использования</w:t>
      </w:r>
    </w:p>
    <w:p w14:paraId="186F96CF" w14:textId="7C33DDA8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5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вариантов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. Эта диаграмма, выполненная в нотации UML (Unified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Language), является одним из ключевых инструментов на этапе проектирования, позволяющим визуализировать функциональные требования к системе с точки зрения её пользователей. Она показывает, кто взаимодействует с системой и </w:t>
      </w:r>
      <w:proofErr w:type="gram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что  он</w:t>
      </w:r>
      <w:proofErr w:type="gram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может сделать, не углубляясь в детали реализации. Это помогает сформировать общее понимание того, какие функции должна предоставлять система для каждой роли пользователя.</w:t>
      </w:r>
    </w:p>
    <w:p w14:paraId="0BF94AC2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элементы диаграммы:</w:t>
      </w:r>
    </w:p>
    <w:p w14:paraId="75B5B9DB" w14:textId="3C8241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Акторы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Actors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 и представляют собой внешние сущности</w:t>
      </w:r>
      <w:r w:rsidR="00D82381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которые взаимодействуют с разрабатываемой ИС. На данной диаграмме выделены следующие акторы:</w:t>
      </w:r>
    </w:p>
    <w:p w14:paraId="57A80E67" w14:textId="2FAB283F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Директор отдела продаж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отвечает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 управление клиентами и создание заказов.</w:t>
      </w:r>
    </w:p>
    <w:p w14:paraId="653D6B65" w14:textId="7777777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Менеджер: Основной пользователь, работающий с заказами, формирующий счета и управляющий поставками.</w:t>
      </w:r>
    </w:p>
    <w:p w14:paraId="004DE3B4" w14:textId="76F565E9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Бухгалтер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обрабатывает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оплаты и формирует отчёты.</w:t>
      </w:r>
    </w:p>
    <w:p w14:paraId="472513FB" w14:textId="0335E0B0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Ген. директор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имеет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полный доступ к системе, включая управление пользователями и товарами.</w:t>
      </w:r>
    </w:p>
    <w:p w14:paraId="747C68BC" w14:textId="1C9FF6CA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взаимодействует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 системой для передачи информации о поступлении товара.</w:t>
      </w:r>
    </w:p>
    <w:p w14:paraId="63CAF9BE" w14:textId="5FEC207D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Начальник склада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управляет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складом и фасовкой.</w:t>
      </w:r>
    </w:p>
    <w:p w14:paraId="7CDBDB31" w14:textId="29456ED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Кладовщик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проводит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операции по приёму и отпуску товаров.</w:t>
      </w:r>
    </w:p>
    <w:p w14:paraId="1974D998" w14:textId="617769A5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Логист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участвует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формировании отгрузки.</w:t>
      </w:r>
    </w:p>
    <w:p w14:paraId="32CC5A30" w14:textId="14CC6118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Грузчик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выполняет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физические операции по погрузке/разгрузке.</w:t>
      </w:r>
    </w:p>
    <w:p w14:paraId="64AC9F3A" w14:textId="748D9B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Варианты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виде эллипсов и описывают конкретную цель, которую актор преследует при взаимодействии с системой. Каждый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представляет собой одну законченную функцию.</w:t>
      </w:r>
    </w:p>
    <w:p w14:paraId="4D657253" w14:textId="736EFF10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создать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обновить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статус заказа, Формирование счёта, Управление клиентами, Приём товара от поставщика, Управление складом, Просмотр остатков и др.</w:t>
      </w:r>
    </w:p>
    <w:p w14:paraId="47DFB677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Отношения между элементами:</w:t>
      </w:r>
    </w:p>
    <w:p w14:paraId="6C67C4AD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Ассоциация (Association): Прямая линия, соединяющая актора с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показывает, что актор использует данный вариант использования.</w:t>
      </w:r>
    </w:p>
    <w:p w14:paraId="63F10BB2" w14:textId="557B0726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Отношение включения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(базовый) всегда включает в себя другой (включаемый). Например</w:t>
      </w:r>
      <w:r w:rsidR="00C923D4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создать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 включает в себя Проверка наличия на складе, так как без проверки наличие товара невозможно оформить заказ.</w:t>
      </w:r>
    </w:p>
    <w:p w14:paraId="315A8667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Отношение расширения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(расширяющий) может дополнить другой (базовый) в определённых условиях. Например, Обработка оплаты может быть расширена действием Применение скидки, если это предусмотрено бизнес-логикой.</w:t>
      </w:r>
    </w:p>
    <w:p w14:paraId="78E2F5FB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Анализ диаграммы:</w:t>
      </w:r>
    </w:p>
    <w:p w14:paraId="360392D9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демонстрирует, что система имеет сложную структуру с множеством ролей и взаимосвязанных функций. Можно выделить несколько ключевых зон ответственности:</w:t>
      </w:r>
    </w:p>
    <w:p w14:paraId="422561A1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управления продажами и клиентами: Акторы Директор отдела продаж и Менеджер взаимодействуют с системой для создания и управления заказами, а также для работы с клиентской базой.</w:t>
      </w:r>
    </w:p>
    <w:p w14:paraId="2F1F2C50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финансового учёта: Актор Бухгалтер работает с оплатами и отчётностью.</w:t>
      </w:r>
    </w:p>
    <w:p w14:paraId="59F3D632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складского учёта и логистики: Акторы Начальник склада, Кладовщик, Логист, Грузчик и Поставщик обеспечивают цикл движения товара — от его приёма до отгрузки.</w:t>
      </w:r>
    </w:p>
    <w:p w14:paraId="7A6D33E5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администрирования: Актор Ген. директор имеет максимальный доступ ко всем функциям, включая управление пользователями и справочниками товаров.</w:t>
      </w:r>
    </w:p>
    <w:p w14:paraId="4E379B1C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служит основой для дальнейшего проектирования. Она позволяет:</w:t>
      </w:r>
    </w:p>
    <w:p w14:paraId="46465265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Чётко определить функциональные требования к системе с позиции пользователя.</w:t>
      </w:r>
    </w:p>
    <w:p w14:paraId="12D3C2A3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Установить границы системы и понять, кто и как будет ею пользоваться.</w:t>
      </w:r>
    </w:p>
    <w:p w14:paraId="60DEA7CD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список тестовых сценариев для каждого варианта использования.</w:t>
      </w:r>
    </w:p>
    <w:p w14:paraId="58D85357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Обеспечить единое понимание между разработчиками, заказчиком и другими заинтересованными сторонами относительно того, какие функции должны быть реализованы.</w:t>
      </w:r>
    </w:p>
    <w:p w14:paraId="777DA65B" w14:textId="4C7DB64C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данная диаграмма предоставляет комплексное представление о функциональности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отражая все ключевые процессы и роли пользователей, что является необходимым шагом для успешной разработки программного обеспечения.</w:t>
      </w:r>
    </w:p>
    <w:p w14:paraId="48A12699" w14:textId="6BD9C5FA" w:rsidR="00F907D1" w:rsidRPr="00D21CAA" w:rsidRDefault="00D21CAA" w:rsidP="00D21CAA">
      <w:pPr>
        <w:pStyle w:val="2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2" w:name="_Toc219232398"/>
      <w:r w:rsidRPr="00D21CAA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2.4. Макеты интерфейса приложения</w:t>
      </w:r>
      <w:bookmarkEnd w:id="22"/>
    </w:p>
    <w:p w14:paraId="161D751F" w14:textId="77777777" w:rsidR="00D21CAA" w:rsidRPr="00D21CAA" w:rsidRDefault="00D21CAA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Макеты интерфейса приложения (также известные как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или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wireframes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>) представляют собой визуальные схемы, которые демонстрируют структуру, расположение элементов и логику взаимодействия пользователя с системой. Они создаются на этапе проектирования и служат важным инструментом для:</w:t>
      </w:r>
    </w:p>
    <w:p w14:paraId="0322E73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Визуализации будущего пользовательского интерфейса (UI).</w:t>
      </w:r>
    </w:p>
    <w:p w14:paraId="6D0D620D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Согласования функциональности и внешнего вида с заинтересованными сторонами (заказчиком, разработчиками).</w:t>
      </w:r>
    </w:p>
    <w:p w14:paraId="35777F97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Выявления потенциальных проблем с юзабилити до начала программирования.</w:t>
      </w:r>
    </w:p>
    <w:p w14:paraId="44669FC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Формирования четких требований к разработке интерфейса.</w:t>
      </w:r>
    </w:p>
    <w:p w14:paraId="300D03B7" w14:textId="768FDE31" w:rsidR="00D21CAA" w:rsidRPr="003C1A4D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были созданы для ключевых функций, определённых в требованиях. Макеты отражают основные сценарии использования, предусмотренные для различных ролей пользователей: администратор, менеджер по заказам, менеджер по услугам.</w:t>
      </w:r>
    </w:p>
    <w:p w14:paraId="1BDDE518" w14:textId="77777777" w:rsidR="00D21CAA" w:rsidRPr="00D21CAA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При создании макетов учитывались следующие принципы:</w:t>
      </w:r>
    </w:p>
    <w:p w14:paraId="2AAA959F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Интуитивность: Интерфейс должен быть понятным и не требовать длительного обучения. Навигация и расположение элементов должны быть логичными.</w:t>
      </w:r>
    </w:p>
    <w:p w14:paraId="6D3ACEAC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Единообразие: Схожие элементы (кнопки, поля ввода, таблицы) должны иметь единый стиль и поведение.</w:t>
      </w:r>
    </w:p>
    <w:p w14:paraId="04179B7E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Доступность: Макеты ориентированы на пользователей, работающих в Windows, с использованием привычных элементов управления.</w:t>
      </w:r>
    </w:p>
    <w:p w14:paraId="18B4DFC2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Фокус на задачу: Интерфейс каждого окна должен быть сосредоточен на выполнении конкретной задачи, избегая излишней информации и элементов.</w:t>
      </w:r>
    </w:p>
    <w:p w14:paraId="707EF678" w14:textId="6B3009B4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Окно авторизации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160DA6">
        <w:rPr>
          <w:rFonts w:ascii="Times New Roman" w:hAnsi="Times New Roman" w:cs="Times New Roman"/>
          <w:sz w:val="28"/>
          <w:szCs w:val="28"/>
          <w:lang w:eastAsia="zh-CN"/>
        </w:rPr>
        <w:t>) является стартовым экраном приложения. Его основная функция — аутентификация пользователя, то есть проверка его личности на основе введённых учётных данных (логина и пароля). Только после успешной авторизации пользователь получает доступ к функционалу системы, соответствующему его роли.</w:t>
      </w:r>
    </w:p>
    <w:p w14:paraId="51C24F61" w14:textId="30255FBA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Логина и Пароля, а также кнопку Войти для подтверждения введённых данных</w:t>
      </w:r>
      <w:r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1F203039" w14:textId="5264416F" w:rsidR="00160DA6" w:rsidRDefault="00CA742F" w:rsidP="00160DA6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B2F2F6A" wp14:editId="2EF94138">
            <wp:extent cx="2667000" cy="1810832"/>
            <wp:effectExtent l="0" t="0" r="0" b="0"/>
            <wp:docPr id="77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2102" cy="18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7269" w14:textId="59F96669" w:rsidR="00160DA6" w:rsidRDefault="00160DA6" w:rsidP="00160DA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6. Макет окна авторизации</w:t>
      </w:r>
    </w:p>
    <w:p w14:paraId="71679FD4" w14:textId="1892DA4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Главное окно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) является центральной точкой входа в информационную систему после успешной авторизации пользователя. Оно открывается автоматически и служит навигационным хабом, откуда пользователь может перейти к выполнению основных задач, доступных для его роли. Это окно обеспечивает единый и понятный интерфейс для всех категорий пользователей: администратора, менеджера по заказам и менеджера по услугам.</w:t>
      </w:r>
    </w:p>
    <w:p w14:paraId="2F6B799C" w14:textId="429DE8FB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Интерфейс: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Основная часть окна содержит сетку из кнопок-контроллеров, каждая из которых ведёт к определённому функциональному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модулю системы. Названия кнопок соответствуют ключевым разделам: Заказы, Услуги, Склад, Оказанные услуги, Поставщики, Сотрудники, Авторизация, Клиенты, Товары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, сформировать отчёт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925173C" w14:textId="3353D1A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А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даптация под роли:</w:t>
      </w:r>
    </w:p>
    <w:p w14:paraId="2EF9302A" w14:textId="124C2E79" w:rsid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Администратор: для администратора главное окно является полным и предоставляет доступ ко всем 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десяти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кнопкам. Это позволяет ему управлять всеми аспектами системы: от создания новых заказов и услуг до управления справочниками (клиенты, сотрудники, товары, поставщики), настройки системы (Авторизация) и контроля за складскими запасами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,</w:t>
      </w:r>
      <w:r w:rsidR="009415ED" w:rsidRPr="009415E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а также сформировать отчёт за выбранный период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и управлением пользователями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60B5AA0" w14:textId="0FFE7259" w:rsidR="00AC0719" w:rsidRPr="002D14CF" w:rsidRDefault="00AC0719" w:rsidP="00AC071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нового сотрудника администратору нужно создать запись во вкладке Сотрудники, а после запись во вкладке Авторизация, указав ранее созданного сотрудника, логин и пароль для его авторизации. Для одного сотрудника предусмотрена от нуля до одной записи авторизации. Описание макетов вышеупомянутого процесса представлено на рисунках 2.10, 2.11, 2.12, 2.13.</w:t>
      </w:r>
    </w:p>
    <w:p w14:paraId="28B98D28" w14:textId="1890DD0C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для этой роли главное окно адаптируется и показывает только те кнопки, которые относятся к его зоне ответственности.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видно, что доступны кнопки Заказы, Поставщики, Склад, Клиенты и Товары. Это даёт менеджеру необходимый функционал для работы с клиентами, оформления заказов, проверки наличия товаров на складе и взаимодействия с поставщиками, исключая функции, не относящиеся к его обязанностям (например, управление сотрудниками или оказанными услугами).</w:t>
      </w:r>
    </w:p>
    <w:p w14:paraId="7168FF76" w14:textId="64D5A0F6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для этого пользователя главное окно также адаптируется, предоставляя доступ только к тем функциям, которые ему необходимы.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показано, что доступны кнопки Оказанные услуги, Услуги, Сотрудники и Клиенты. Это позволяет менеджеру по услугам фокусироваться на своём основном направлении — учёте и оформлении услуг, взаимодействии с клиентами и сотрудниками, не отвлекаясь на другие модули.</w:t>
      </w:r>
    </w:p>
    <w:p w14:paraId="641D3A17" w14:textId="77777777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Таким образом, главное окно реализует принцип разграничения прав доступа, динамически изменяя свой интерфейс в зависимости от роли вошедшего пользователя. Это обеспечивает удобство использования, так как каждый пользователь видит только те функции, которыми он должен пользоваться, что снижает риск ошибок и упрощает навигацию.</w:t>
      </w:r>
    </w:p>
    <w:p w14:paraId="7CA4BE6E" w14:textId="213D6C18" w:rsidR="002D14CF" w:rsidRDefault="00623BB3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623BB3">
        <w:rPr>
          <w:noProof/>
        </w:rPr>
        <w:drawing>
          <wp:inline distT="0" distB="0" distL="0" distR="0" wp14:anchorId="4C6896E1" wp14:editId="2305F6F3">
            <wp:extent cx="4126922" cy="2159810"/>
            <wp:effectExtent l="0" t="0" r="6985" b="0"/>
            <wp:docPr id="56656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8229" cy="2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0E8F" w14:textId="7298F2E7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7. Макет главного окна - администратора</w:t>
      </w:r>
    </w:p>
    <w:p w14:paraId="129450AB" w14:textId="3B44D3B1" w:rsidR="002D14CF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CA742F">
        <w:rPr>
          <w:noProof/>
        </w:rPr>
        <w:drawing>
          <wp:inline distT="0" distB="0" distL="0" distR="0" wp14:anchorId="5A7A0D5C" wp14:editId="1DA79C84">
            <wp:extent cx="4147706" cy="1307253"/>
            <wp:effectExtent l="0" t="0" r="5715" b="7620"/>
            <wp:docPr id="91884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48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971" cy="13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F13" w14:textId="07D4E331" w:rsidR="002D14CF" w:rsidRDefault="002D14CF" w:rsidP="002D14CF">
      <w:pPr>
        <w:spacing w:after="0" w:line="360" w:lineRule="auto"/>
        <w:contextualSpacing/>
        <w:jc w:val="center"/>
        <w:rPr>
          <w:noProof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8. Макет главного окна – менеджера по заказам</w:t>
      </w:r>
    </w:p>
    <w:p w14:paraId="795229CA" w14:textId="4086BAD3" w:rsidR="00160DA6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BB9F48A" wp14:editId="25B950B1">
            <wp:extent cx="4250747" cy="1320621"/>
            <wp:effectExtent l="0" t="0" r="0" b="0"/>
            <wp:docPr id="209765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59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8640" cy="13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2C4F" w14:textId="0279CCD5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9. Макет главного окна – менеджера по услугам</w:t>
      </w:r>
    </w:p>
    <w:p w14:paraId="7334CC5D" w14:textId="46E4D36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«Сотрудники», которое является основным рабочим экраном для администратора. Его цель — предоставить пользователю общий обзор всех сотрудников компании, а также инструменты для их управления.</w:t>
      </w:r>
    </w:p>
    <w:p w14:paraId="4B90FF66" w14:textId="6C1C054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 с меткой Поиск: позволяет быстро фильтровать список сотрудников по любому из столбцов.</w:t>
      </w:r>
    </w:p>
    <w:p w14:paraId="14A2D06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52121C2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сотруднике.</w:t>
      </w:r>
    </w:p>
    <w:p w14:paraId="2318E75F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 — фамилия, имя, отчество сотрудника.</w:t>
      </w:r>
    </w:p>
    <w:p w14:paraId="0D70DD77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 — занимаемая сотрудником должность.</w:t>
      </w:r>
    </w:p>
    <w:p w14:paraId="3DECC951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сотрудника.</w:t>
      </w:r>
    </w:p>
    <w:p w14:paraId="3FF3ECE9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0BD4813D" w14:textId="77777777" w:rsidR="00CA742F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Дата найма — дата, когда сотрудник был принят на работу. </w:t>
      </w:r>
    </w:p>
    <w:p w14:paraId="726EA56C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19CD1D24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CE3C01F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сотруднике.</w:t>
      </w:r>
    </w:p>
    <w:p w14:paraId="784E617D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FEFEE7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5E85E5E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B1D5977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F96EADF" wp14:editId="34D1BFA2">
            <wp:extent cx="4385417" cy="2379518"/>
            <wp:effectExtent l="0" t="0" r="0" b="1905"/>
            <wp:docPr id="162250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08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776" cy="239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6F6" w14:textId="2B6707B6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сотрудники</w:t>
      </w:r>
    </w:p>
    <w:p w14:paraId="482C8611" w14:textId="3DE34A84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сотруднике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администратора, позволяя им управлять справочником персонала.</w:t>
      </w:r>
    </w:p>
    <w:p w14:paraId="6F2006D3" w14:textId="7DDBF9C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D82381"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3AB2C5E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ФИО: Текстовое поле для ввода фамилии, имени и отчества сотрудника.</w:t>
      </w:r>
    </w:p>
    <w:p w14:paraId="775E6B68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Должность: Текстовое поле для указания занимаемой должности.</w:t>
      </w:r>
    </w:p>
    <w:p w14:paraId="7C4B5BB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ввода контактного номера телефона.</w:t>
      </w:r>
    </w:p>
    <w:p w14:paraId="720B04F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почта: Текстовое поле для указания адреса электронной почты.</w:t>
      </w:r>
    </w:p>
    <w:p w14:paraId="2BC9CD66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Дата найма: Текстовое поле (или поле с календарём), в котором указывается дата, когда сотрудник был принят на работу.</w:t>
      </w:r>
    </w:p>
    <w:p w14:paraId="77D983EA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EA69B3F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089EA7D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должность) и снова нажать добавить (в данном контексте это означает "Сохранить изменения"). Система обновляет запись в базе данных.</w:t>
      </w:r>
    </w:p>
    <w:p w14:paraId="4998AE0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0158353B" w14:textId="6DB18915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FFEDC3F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71A6D74" wp14:editId="773BA4D2">
            <wp:extent cx="3271808" cy="2082059"/>
            <wp:effectExtent l="0" t="0" r="5080" b="0"/>
            <wp:docPr id="82481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7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053" cy="209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1F1F" w14:textId="666AD24A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сотрудника</w:t>
      </w:r>
    </w:p>
    <w:p w14:paraId="393AE37B" w14:textId="7A0107B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2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«Авторизация», которое является административным интерфейсом для управления учётными записями пользователей системы. Это окно предназначено исключительно для администратора и позволяет ему просматривать, добавлять, изменять и удалять учётные записи, а также назначать им уровни доступа.</w:t>
      </w:r>
    </w:p>
    <w:p w14:paraId="2335C78B" w14:textId="4EE4E5A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пользователей по любому из столбцов (например, по ФИО сотрудника или логину).</w:t>
      </w:r>
    </w:p>
    <w:p w14:paraId="6134DB8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3D61D63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учётной записи.</w:t>
      </w:r>
    </w:p>
    <w:p w14:paraId="08322EEB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 — ФИО сотрудника, которому привязана учётная запись. Ссылка на таблицу Сотрудники.</w:t>
      </w:r>
    </w:p>
    <w:p w14:paraId="083E9995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Логин — имя пользователя, используемое для входа в систему.</w:t>
      </w:r>
    </w:p>
    <w:p w14:paraId="6496A30C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 — пароль пользователя.</w:t>
      </w:r>
    </w:p>
    <w:p w14:paraId="01F9ECDD" w14:textId="77777777" w:rsidR="00CA742F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Уровень доступа — роль пользователя в системе (Администратор, Менеджер по заказам, Менеджер по услугам), определяющая набор доступных функций. </w:t>
      </w:r>
    </w:p>
    <w:p w14:paraId="6C00842B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ADB5411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7B34F70D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учётной записи (после выбора сотрудника и указания логина/пароля).</w:t>
      </w:r>
    </w:p>
    <w:p w14:paraId="39F696B3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учётной записи (изменение пароля или уровня доступа).</w:t>
      </w:r>
    </w:p>
    <w:p w14:paraId="440016EF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учётную запись (после подтверждения).</w:t>
      </w:r>
    </w:p>
    <w:p w14:paraId="527CBAB8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1B5A2C01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BF7698C" wp14:editId="4D98DD13">
            <wp:extent cx="5037901" cy="2740015"/>
            <wp:effectExtent l="0" t="0" r="0" b="3810"/>
            <wp:docPr id="117380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07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569" cy="274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D7C9" w14:textId="4968AC8D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авторизация пользователей</w:t>
      </w:r>
    </w:p>
    <w:p w14:paraId="37A1276A" w14:textId="3F4798D2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учётной записи пользователя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используется при назначении доступа новому сотруднику или изменении прав уже существующего.</w:t>
      </w:r>
    </w:p>
    <w:p w14:paraId="3C71EED7" w14:textId="53C21796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четыре поля:</w:t>
      </w:r>
    </w:p>
    <w:p w14:paraId="79E4861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(</w:t>
      </w:r>
      <w:proofErr w:type="spell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сотрудника из справочника. Это поле привязывает учётную запись к конкретному человеку.</w:t>
      </w:r>
    </w:p>
    <w:p w14:paraId="4EF843D2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Логин: Текстовое поле для ввода уникального имени пользователя, которое будет использоваться для входа в систему.</w:t>
      </w:r>
    </w:p>
    <w:p w14:paraId="254E9CB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Пароль: Текстовое поле для указания пароля. Обычно символы пароля маскируются для безопасности.</w:t>
      </w:r>
    </w:p>
    <w:p w14:paraId="53DDFE21" w14:textId="580FA870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Уровень доступа: Поле с выпадающим списком, в котором выбирается роль пользователя. Эта роль определяет набор функций, доступных пользователю в системе.</w:t>
      </w:r>
    </w:p>
    <w:p w14:paraId="066B0AF0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538F4F96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учётной записи администратор выбирает сотрудника, задаёт логин и пароль, назначает уровень доступа и нажимает кнопку Добавить. После этого данные сохраняются в базе данных, и окно закрывается.</w:t>
      </w:r>
    </w:p>
    <w:p w14:paraId="3BED0263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Администратор может изменить логин, пароль или уровень доступа и снова нажать добавить (в данном контексте это означает "Сохранить изменения"). Система обновляет запись в базе данных.</w:t>
      </w:r>
    </w:p>
    <w:p w14:paraId="0E816217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5CEB1AE0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C660B19" wp14:editId="7E1D7CAB">
            <wp:extent cx="3243532" cy="1834577"/>
            <wp:effectExtent l="0" t="0" r="0" b="0"/>
            <wp:docPr id="109200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0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8299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F7BD" w14:textId="0238B4FB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авторизация пользователя</w:t>
      </w:r>
    </w:p>
    <w:p w14:paraId="14F09D14" w14:textId="5C77206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является основным рабочим экраном для менеджера по заказам и администратора. Его цель — предоставить пользователю общий обзор всех созданных заказов, а также инструменты для их управления.</w:t>
      </w:r>
    </w:p>
    <w:p w14:paraId="6DC6B49F" w14:textId="4041D834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: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позволяет быстро фильтровать список заказов по любому из столбцов.</w:t>
      </w:r>
    </w:p>
    <w:p w14:paraId="7B0C25FA" w14:textId="56D62B05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1C19EF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2A0672F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547664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работал с этим заказом.</w:t>
      </w:r>
    </w:p>
    <w:p w14:paraId="5CFB31E2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2BB596B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70632492" w14:textId="7778C1EC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 — текущее состояние заказа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CDA8FC5" w14:textId="1F183DAF" w:rsidR="0076064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Товары — краткий перечень товаров, входящих в заказ. </w:t>
      </w:r>
    </w:p>
    <w:p w14:paraId="267EE330" w14:textId="4D7AD8C3" w:rsidR="000A0AD2" w:rsidRPr="00760642" w:rsidRDefault="000A0AD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CDE5C83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98FF0A6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нового заказа.</w:t>
      </w:r>
    </w:p>
    <w:p w14:paraId="120FC8E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выбранного заказа.</w:t>
      </w:r>
    </w:p>
    <w:p w14:paraId="029A188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выбранный заказ (после подтверждения).</w:t>
      </w:r>
    </w:p>
    <w:p w14:paraId="6CAC0D78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7EB5FF" w14:textId="328EE7D9" w:rsidR="002D14CF" w:rsidRDefault="002D14CF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1734FB0" wp14:editId="630BEA26">
            <wp:extent cx="4340759" cy="2363638"/>
            <wp:effectExtent l="0" t="0" r="3175" b="0"/>
            <wp:docPr id="162972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1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9891" cy="23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A5CE" w14:textId="159A40C9" w:rsidR="000A0AD2" w:rsidRDefault="000A0AD2" w:rsidP="000A0AD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>акет окна Заказы</w:t>
      </w:r>
    </w:p>
    <w:p w14:paraId="3E9E0AE2" w14:textId="6F1C0271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используется как для создания нового заказа, так и для редактирования существующего. Это окно является ключевым рабочим инструментом для менеджера по заказам и администратора.</w:t>
      </w:r>
    </w:p>
    <w:p w14:paraId="50145718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и отображения основных данных о заказе:</w:t>
      </w:r>
    </w:p>
    <w:p w14:paraId="375E092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 для выбора клиента из справочника.</w:t>
      </w:r>
    </w:p>
    <w:p w14:paraId="2D91604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для выбора сотрудника, ответственного за заказ.</w:t>
      </w:r>
    </w:p>
    <w:p w14:paraId="3D265D9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заказа: Поле с календарём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), позволяющее выбрать дату и время оформления заказа. В новом заказе здесь будет текущая дата, при редактировании — дата оригинального заказа.</w:t>
      </w:r>
    </w:p>
    <w:p w14:paraId="03E1BB6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заказа: Текстовое поле, которое обычно рассчитывается автоматически на основе стоимости товаров и их количества, но может быть отредактировано вручную (например, для применения скидки).</w:t>
      </w:r>
    </w:p>
    <w:p w14:paraId="05E046AD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 или выпадающий список, отображающий текущий статус заказа (по умолчанию "Новый").</w:t>
      </w:r>
    </w:p>
    <w:p w14:paraId="08041AEA" w14:textId="07E99375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Блок "Товары": ниже расположена таблица, в которой перечисляются товары, входящие в заказ. Столбцы таблицы: Наименование товара и Количество. Пользователь может добавлять новые строки в эту таблицу, выбирая товар и указывая количество. При редактировании существующего заказа, все уже добавленные товары подгружаются из базы данных в эту таблицу.</w:t>
      </w:r>
    </w:p>
    <w:p w14:paraId="2089421A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находится кнопка Добавить, которая выполняет две функции:</w:t>
      </w:r>
    </w:p>
    <w:p w14:paraId="4CB990AC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При создании нового заказа — сохраняет его в базе данных.</w:t>
      </w:r>
    </w:p>
    <w:p w14:paraId="05EFFD4A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— обновляет все данные (информацию о клиенте, сотруднике, статусе, сумму) и состав товаров в 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соответствии с внесёнными изменениями. После нажатия кнопки окно закрывается, а в списке заказов отображаются обновлённые данные.</w:t>
      </w:r>
    </w:p>
    <w:p w14:paraId="3C90ADD9" w14:textId="6C50FB83" w:rsidR="002D14CF" w:rsidRDefault="000A0AD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9CDD330" wp14:editId="51D1B75D">
            <wp:extent cx="3716764" cy="2952751"/>
            <wp:effectExtent l="0" t="0" r="0" b="0"/>
            <wp:docPr id="11313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34040" cy="296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8FA" w14:textId="4ABAA478" w:rsidR="000A0AD2" w:rsidRPr="000A0AD2" w:rsidRDefault="000A0AD2" w:rsidP="000A0AD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редактирования заказа</w:t>
      </w:r>
    </w:p>
    <w:p w14:paraId="20AB080B" w14:textId="5D4E3054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«Услуги», которое является основным рабочим экраном для администратора и менеджера по услугам. Его цель — предоставить пользователю общий обзор всех услуг, доступных в системе, а также инструменты для их управления.</w:t>
      </w:r>
    </w:p>
    <w:p w14:paraId="5C604E95" w14:textId="0E8147EC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В верхней части окна расположен блок поиска: поле ввода с меткой Поиск: позволяет быстро фильтровать список услуг по любому из столбцов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5B399FE" w14:textId="7902648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627ACB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услуги.</w:t>
      </w:r>
    </w:p>
    <w:p w14:paraId="3B1ADE7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услуги.</w:t>
      </w:r>
    </w:p>
    <w:p w14:paraId="10D4AB0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 — подробное описание услуги.</w:t>
      </w:r>
    </w:p>
    <w:p w14:paraId="3D659428" w14:textId="77777777" w:rsidR="00760642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Цена — стоимость услуги. </w:t>
      </w:r>
    </w:p>
    <w:p w14:paraId="49B32AA7" w14:textId="0DEFA3A4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9781817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0F4118E1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услуги.</w:t>
      </w:r>
    </w:p>
    <w:p w14:paraId="4F642037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услуги.</w:t>
      </w:r>
    </w:p>
    <w:p w14:paraId="4F34CBD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услугу (после подтверждения).</w:t>
      </w:r>
    </w:p>
    <w:p w14:paraId="377C426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4D559D65" w14:textId="77777777" w:rsidR="002D14CF" w:rsidRDefault="000A0AD2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260313" wp14:editId="78DB2214">
            <wp:extent cx="5378135" cy="2930236"/>
            <wp:effectExtent l="0" t="0" r="0" b="3810"/>
            <wp:docPr id="81800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4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411" cy="2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9077" w14:textId="0A5AE03A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услуги</w:t>
      </w:r>
    </w:p>
    <w:p w14:paraId="640639A6" w14:textId="79A0E7B3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услуги или редактирования существующей в информационной системе</w:t>
      </w:r>
      <w:r w:rsidR="00B33AC3" w:rsidRP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услугам, позволяя им управлять справочником услуг.</w:t>
      </w:r>
    </w:p>
    <w:p w14:paraId="5DDE8552" w14:textId="55EDF095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8C5B8C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три поля ввода:</w:t>
      </w:r>
    </w:p>
    <w:p w14:paraId="3CAD89D5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услуги (например, "Консультация по подбору соли").</w:t>
      </w:r>
    </w:p>
    <w:p w14:paraId="688D918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поле, в котором можно указать подробное описание услуги, её особенности или условия оказания.</w:t>
      </w:r>
    </w:p>
    <w:p w14:paraId="1A160B58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Цена: Текстовое поле для указания стоимости услуги. Обычно здесь вводится числовое значение.</w:t>
      </w:r>
    </w:p>
    <w:p w14:paraId="5ABDF420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444B6291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услуги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B112095" w14:textId="1FAAE9A6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услуги окно открывается с уже подгруженными данными из базы данных. Пользователь может изменить любое поле (наименование, описание, цену) и снова нажать добавить (в данном контексте это означает "Сохранить изменения"). Система обновляет запись в базе данных.</w:t>
      </w:r>
    </w:p>
    <w:p w14:paraId="7B1BA7AD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11177F1" w14:textId="77777777" w:rsidR="000A0AD2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43740B" wp14:editId="371C2F24">
            <wp:extent cx="3460732" cy="1756064"/>
            <wp:effectExtent l="0" t="0" r="6985" b="0"/>
            <wp:docPr id="84388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3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3223" cy="17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16E4" w14:textId="01169958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услуги</w:t>
      </w:r>
    </w:p>
    <w:p w14:paraId="09A2B3D9" w14:textId="7D01528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«Склад», которое является основным рабочим экраном для кладовщика, начальника склада и администратора. Его цель — предоставить пользователю общий обзор текущего состояния запасов на складе, а также инструменты для их управления.</w:t>
      </w:r>
    </w:p>
    <w:p w14:paraId="41DA31EF" w14:textId="154BC85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6ABA7274" w14:textId="20DDCC1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DC5BF6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 на складе.</w:t>
      </w:r>
    </w:p>
    <w:p w14:paraId="764BD403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Товар — наименование товара, ссылка на справочник товаров.</w:t>
      </w:r>
    </w:p>
    <w:p w14:paraId="561166E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Количество на складе — актуальное количество единиц данного товара, находящееся на складе.</w:t>
      </w:r>
    </w:p>
    <w:p w14:paraId="01B540C1" w14:textId="77777777" w:rsidR="00760642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Дата изменения — дата и время последнего изменения количества (поступления или отпуска). </w:t>
      </w:r>
    </w:p>
    <w:p w14:paraId="74A4C63D" w14:textId="6DF8ED51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055FFB4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E3F8BC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добавления новой записи о товаре на склад (например, при поступлении нового товара или создании первой записи).</w:t>
      </w:r>
    </w:p>
    <w:p w14:paraId="56E361E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записи, позволяя изменить количество товара на складе (например, при проведении инвентаризации или корректировке ошибки).</w:t>
      </w:r>
    </w:p>
    <w:p w14:paraId="6C30F094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о товаре (после подтверждения). Это действие должно использоваться с осторожностью.</w:t>
      </w:r>
    </w:p>
    <w:p w14:paraId="2C8A470B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5E52385" w14:textId="3D53F17E" w:rsidR="008C5B8C" w:rsidRDefault="008C5B8C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864544D" wp14:editId="5BB226C4">
            <wp:extent cx="5003807" cy="2733773"/>
            <wp:effectExtent l="0" t="0" r="6350" b="9525"/>
            <wp:docPr id="65471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13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7687" cy="274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DF41" w14:textId="42F9D5C9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склад</w:t>
      </w:r>
    </w:p>
    <w:p w14:paraId="13A6A2B2" w14:textId="4AFDE162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на складе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кладовщика и администратора, позволяя им управлять данными о наличии товаров.</w:t>
      </w:r>
    </w:p>
    <w:p w14:paraId="7ABC5184" w14:textId="274C8870" w:rsidR="008C5B8C" w:rsidRPr="00813F51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135FCD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поля:</w:t>
      </w:r>
    </w:p>
    <w:p w14:paraId="25902067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Товар: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товар из справочника.</w:t>
      </w:r>
    </w:p>
    <w:p w14:paraId="2537D52E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Количество на складе: Текстовое поле, в котором пользователь вводит текущее количество единиц выбранного товара, находящегося на складе.</w:t>
      </w:r>
    </w:p>
    <w:p w14:paraId="69F9FD4E" w14:textId="77777777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67790FF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выбирает товар и указывает его количество на складе, затем нажимает кнопку Добавить. После этого данные сохраняются в базе данных, и окно закрывается.</w:t>
      </w:r>
    </w:p>
    <w:p w14:paraId="2402638D" w14:textId="69E8BECA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данными. Пользователь может изменить количество и снова </w:t>
      </w:r>
      <w:r w:rsidR="00813F51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  <w:r w:rsidR="00813F51">
        <w:rPr>
          <w:rFonts w:ascii="Times New Roman" w:hAnsi="Times New Roman" w:cs="Times New Roman"/>
          <w:sz w:val="28"/>
          <w:szCs w:val="28"/>
          <w:lang w:eastAsia="zh-CN"/>
        </w:rPr>
        <w:tab/>
      </w:r>
    </w:p>
    <w:p w14:paraId="0AB1D4B2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D0D0F4D" w14:textId="65838A06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52FC3F" wp14:editId="799A8DAD">
            <wp:extent cx="3554433" cy="1663605"/>
            <wp:effectExtent l="0" t="0" r="8255" b="0"/>
            <wp:docPr id="11090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8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0824" cy="167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C33A" w14:textId="393D965B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 на складе</w:t>
      </w:r>
    </w:p>
    <w:p w14:paraId="4A6CF0D9" w14:textId="19A0BC24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20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«Оказанные услуги», которое является основным рабочим экраном для менеджера по услугам и администратора. Его цель — предоставить пользователю общий обзор всех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услуг, которые были оказаны клиентам, а также инструменты для их управления.</w:t>
      </w:r>
    </w:p>
    <w:p w14:paraId="50608DEC" w14:textId="7E14517A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услуг по любому из столбцов (например, по ID, имени клиента или наименованию услуги).</w:t>
      </w:r>
    </w:p>
    <w:p w14:paraId="23316F74" w14:textId="0EE79B18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3A8D6B04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оказанной услуге.</w:t>
      </w:r>
    </w:p>
    <w:p w14:paraId="5E4F42E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которому была оказана услуга.</w:t>
      </w:r>
    </w:p>
    <w:p w14:paraId="21C7936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оказал услугу.</w:t>
      </w:r>
    </w:p>
    <w:p w14:paraId="006FBD2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 — наименование оказанной услуги.</w:t>
      </w:r>
    </w:p>
    <w:p w14:paraId="59B9357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 — дата и время, когда услуга была оказана.</w:t>
      </w:r>
    </w:p>
    <w:p w14:paraId="08754BB4" w14:textId="77777777" w:rsidR="00760642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Статус — текущее состояние записи (Новая, Выполнена, Отменена и т.д.). </w:t>
      </w:r>
    </w:p>
    <w:p w14:paraId="31463449" w14:textId="7DED0211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D50B014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4B7FEE1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об оказанной услуге.</w:t>
      </w:r>
    </w:p>
    <w:p w14:paraId="05DEE2AC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2AA97E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75936F2F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13BEE9E" w14:textId="3DA4526E" w:rsidR="008C5B8C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3FB0F9D" wp14:editId="0AEE8DE4">
            <wp:extent cx="4657890" cy="2550761"/>
            <wp:effectExtent l="0" t="0" r="0" b="2540"/>
            <wp:docPr id="17930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7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563" cy="25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51F" w14:textId="7CD2B1CD" w:rsidR="00813F51" w:rsidRDefault="00813F51" w:rsidP="00813F5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оказанные услуги</w:t>
      </w:r>
    </w:p>
    <w:p w14:paraId="4712F0A2" w14:textId="14C0C5E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21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об оказанной услуге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менеджера по услугам и администратора, позволяя им фиксировать факт выполнения работы.</w:t>
      </w:r>
    </w:p>
    <w:p w14:paraId="3CA661ED" w14:textId="044E05B1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полей:</w:t>
      </w:r>
    </w:p>
    <w:p w14:paraId="56078A3A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клиента из справочника.</w:t>
      </w:r>
    </w:p>
    <w:p w14:paraId="7A4EB7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списком, позволяющее выбрать сотрудника, который оказал услугу.</w:t>
      </w:r>
    </w:p>
    <w:p w14:paraId="38EA25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Услуга: Поле с выпадающим списком, в котором выбирается наименование самой услуги из соответствующего справочника.</w:t>
      </w:r>
    </w:p>
    <w:p w14:paraId="09B4E539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оказания: Текстовое поле, в котором пользователь может указать дату и время, когда услуга была оказана клиенту.</w:t>
      </w:r>
    </w:p>
    <w:p w14:paraId="7BCA8116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поле, отображающее текущий статус записи (например, "Новая", "Выполнена", "Отменена"). При создании новой услуги статус устанавливается по умолчанию.</w:t>
      </w:r>
    </w:p>
    <w:p w14:paraId="22C730D7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EA967B8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создании новой записи пользователь последовательно заполняет все поля (выбирает клиента, сотрудника, услугу, указывает дату) и нажимает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кнопку Добавить. После этого данные сохраняются в базе данных, и окно закрывается.</w:t>
      </w:r>
    </w:p>
    <w:p w14:paraId="53FCDFD9" w14:textId="4007278D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дату или сменить статус)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27247827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1FF79E7" w14:textId="74EAEEA0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3D17532" wp14:editId="5BFB5145">
            <wp:extent cx="2867891" cy="1858342"/>
            <wp:effectExtent l="0" t="0" r="8890" b="8890"/>
            <wp:docPr id="103205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54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6603" cy="18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827" w14:textId="7559825B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оказанных услуг</w:t>
      </w:r>
    </w:p>
    <w:p w14:paraId="67394BF5" w14:textId="5FAF3C99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22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«Поставщики», которое является основным рабочим экраном для администратора и менеджера по закупкам. Его цель — предоставить пользователю общий обзор всех поставщиков,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1C23D8D6" w14:textId="403D169E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поставщиков по любому из столбцов (например, по наименованию компании или контактному лицу).</w:t>
      </w:r>
    </w:p>
    <w:p w14:paraId="264253A0" w14:textId="5B40E5DF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598ED859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поставщике.</w:t>
      </w:r>
    </w:p>
    <w:p w14:paraId="580EA326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 — наименование компании-поставщика.</w:t>
      </w:r>
    </w:p>
    <w:p w14:paraId="4495DA52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43E55CB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 — контактный телефон поставщика.</w:t>
      </w:r>
    </w:p>
    <w:p w14:paraId="5123E6E0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4C6615BF" w14:textId="77777777" w:rsidR="00760642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695CF0E5" w14:textId="76739D4A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2D927302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652EA31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поставщике.</w:t>
      </w:r>
    </w:p>
    <w:p w14:paraId="15EF4B2C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182383A5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57E0E4F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376A7434" w14:textId="1CAE1388" w:rsidR="00813F51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D301894" wp14:editId="6A91D31D">
            <wp:extent cx="4399472" cy="2396549"/>
            <wp:effectExtent l="0" t="0" r="1270" b="3810"/>
            <wp:docPr id="192475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60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379" cy="241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AB10" w14:textId="5D4D9B91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22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поставщики</w:t>
      </w:r>
    </w:p>
    <w:p w14:paraId="6DE4D1F2" w14:textId="6939FF6D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23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поставщике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поставщиков.</w:t>
      </w:r>
    </w:p>
    <w:p w14:paraId="7E572BDE" w14:textId="04082D5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713AE6B2" w14:textId="1286E2E1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Компания: Текстовое поле для ввода компании-поставщика.</w:t>
      </w:r>
    </w:p>
    <w:p w14:paraId="7BB12F06" w14:textId="1104A538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лица.</w:t>
      </w:r>
    </w:p>
    <w:p w14:paraId="5765FCD4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телефона: Текстовое поле для указания контактного телефона.</w:t>
      </w:r>
    </w:p>
    <w:p w14:paraId="7EA13065" w14:textId="165EDD59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эл.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почты.</w:t>
      </w:r>
    </w:p>
    <w:p w14:paraId="08CA9BAA" w14:textId="52F58FFF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5FC27DBB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35E58E2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584A9CD" w14:textId="325A6F3D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1D72CCD4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FF94D90" w14:textId="63535242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878D37" wp14:editId="320AC09E">
            <wp:extent cx="3525588" cy="2275609"/>
            <wp:effectExtent l="0" t="0" r="0" b="0"/>
            <wp:docPr id="137583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32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7208" cy="231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55B" w14:textId="14B45E64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поставщика</w:t>
      </w:r>
    </w:p>
    <w:p w14:paraId="47553048" w14:textId="6D363513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«Клиенты», которое является основным рабочим экраном для администратора, менеджера по заказам и генерального директора. Его цель — предоставить пользователю общий обзор всех клиентов компании,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2A2A18B8" w14:textId="53EA988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клиентов по любому из столбцов (например, по наименованию организации или контактному лицу).</w:t>
      </w:r>
    </w:p>
    <w:p w14:paraId="2C03072A" w14:textId="08C992D4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Основная часть: занимает большую часть окна и представляет собой таблицу со следующими столбцами:</w:t>
      </w:r>
    </w:p>
    <w:p w14:paraId="0B369234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клиенте.</w:t>
      </w:r>
    </w:p>
    <w:p w14:paraId="4793945B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 — наименование компании-клиента.</w:t>
      </w:r>
    </w:p>
    <w:p w14:paraId="03AF3B22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747C332F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клиента.</w:t>
      </w:r>
    </w:p>
    <w:p w14:paraId="5BC475E1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5160C330" w14:textId="77777777" w:rsid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1AEB107B" w14:textId="4EAF28B2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46E40D0F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35D5D22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клиенте.</w:t>
      </w:r>
    </w:p>
    <w:p w14:paraId="66EB72D0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A07731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340986A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32655B" w14:textId="6EA187B2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5DFBB17" wp14:editId="4CA12906">
            <wp:extent cx="5002275" cy="2705667"/>
            <wp:effectExtent l="0" t="0" r="8255" b="0"/>
            <wp:docPr id="20024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50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08547" cy="2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AA46" w14:textId="674F3636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24.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клиенты</w:t>
      </w:r>
    </w:p>
    <w:p w14:paraId="17CF1C59" w14:textId="1A5A4851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клиенте или редактирования существующей в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заказам, позволяя им управлять справочником клиентов.</w:t>
      </w:r>
    </w:p>
    <w:p w14:paraId="7F7F3042" w14:textId="17537EE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760642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4D6B6171" w14:textId="5917F490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Организация: Текстовое поле для ввода компании-клиента.</w:t>
      </w:r>
    </w:p>
    <w:p w14:paraId="2B86037E" w14:textId="50C5FA6B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лица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F40D1A3" w14:textId="5624B11D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указания номера телефона.</w:t>
      </w:r>
    </w:p>
    <w:p w14:paraId="04B74464" w14:textId="08945DFE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эл.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почты.</w:t>
      </w:r>
    </w:p>
    <w:p w14:paraId="05C77292" w14:textId="4BF6BAA3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4F82EE08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CF27C13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2D8ED692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адрес) и снова нажать добавить (в данном контексте это означает "Сохранить изменения"). Система обновляет запись в базе данных.</w:t>
      </w:r>
    </w:p>
    <w:p w14:paraId="5BCA67A5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B1F761" w14:textId="5ED3D768" w:rsidR="009D15CB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FB9BDA" wp14:editId="5920FD01">
            <wp:extent cx="3435680" cy="2235545"/>
            <wp:effectExtent l="0" t="0" r="0" b="0"/>
            <wp:docPr id="419613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132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43119" cy="224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A8B" w14:textId="43CC6068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клиента</w:t>
      </w:r>
    </w:p>
    <w:p w14:paraId="41D33BBC" w14:textId="33E6CB60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2.2</w:t>
      </w:r>
      <w:r w:rsidR="0002666E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«Товары», которое является основным рабочим экраном для администратора и менеджера по закупкам. Его цель — предоставить пользователю общий обзор всех товаров, которые предлагает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5FA76E77" w14:textId="0BE30A45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3545BCE6" w14:textId="206CD10D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6C8C16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товаре.</w:t>
      </w:r>
    </w:p>
    <w:p w14:paraId="1246FB3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Поставщик — наименование компании-поставщика, от которой закупается данный товар.</w:t>
      </w:r>
    </w:p>
    <w:p w14:paraId="4821256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товара.</w:t>
      </w:r>
    </w:p>
    <w:p w14:paraId="3AA5D7BC" w14:textId="7CDDCC3B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Категория — принадлежность товара к определённой группе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7521AEC" w14:textId="0DCC6DA4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Единица измерения — единица, в которой измеряется товар.</w:t>
      </w:r>
    </w:p>
    <w:p w14:paraId="73DF781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Цена за ед. товара — стоимость одной единицы товара.</w:t>
      </w:r>
    </w:p>
    <w:p w14:paraId="57F2CFC0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Описание — дополнительная информация о товаре. </w:t>
      </w:r>
    </w:p>
    <w:p w14:paraId="5F10136D" w14:textId="099C9AFF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06C6389C" w14:textId="77777777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7D765D62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товаре.</w:t>
      </w:r>
    </w:p>
    <w:p w14:paraId="40E978F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7D20853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F963045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600376C" w14:textId="2E33F1C0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9CE1E48" wp14:editId="0DE29EA7">
            <wp:extent cx="4610389" cy="2488279"/>
            <wp:effectExtent l="0" t="0" r="0" b="7620"/>
            <wp:docPr id="1972432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323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20931" cy="249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C401" w14:textId="0BD36C13" w:rsidR="00760642" w:rsidRDefault="00760642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26.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товары</w:t>
      </w:r>
    </w:p>
    <w:p w14:paraId="00E2BB8D" w14:textId="152C6E22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номенклатуры.</w:t>
      </w:r>
    </w:p>
    <w:p w14:paraId="1541CCB1" w14:textId="4A115DD0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02666E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шесть полей:</w:t>
      </w:r>
    </w:p>
    <w:p w14:paraId="18566C2F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Поставщик: Поле с выпадающим списком (</w:t>
      </w:r>
      <w:proofErr w:type="spellStart"/>
      <w:r w:rsidRPr="0002666E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2666E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компанию-поставщика из справочника.</w:t>
      </w:r>
    </w:p>
    <w:p w14:paraId="468109CC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товара.</w:t>
      </w:r>
    </w:p>
    <w:p w14:paraId="5F61BA93" w14:textId="4B48FA6D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Категория: Текстовое поле для указания категории товара.</w:t>
      </w:r>
    </w:p>
    <w:p w14:paraId="433F8B4B" w14:textId="5168D099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Единица измерения: Текстовое поле для ввода единицы, в которой измеряется товар.</w:t>
      </w:r>
    </w:p>
    <w:p w14:paraId="77CF99AE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Цена за ед. товара: Текстовое поле для указания стоимости одной единицы товара.</w:t>
      </w:r>
    </w:p>
    <w:p w14:paraId="72479574" w14:textId="7FDB3AA4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 для ввода дополнительной информации.</w:t>
      </w:r>
    </w:p>
    <w:p w14:paraId="3F3D7D0D" w14:textId="77777777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4F32394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6EA8C605" w14:textId="3C639B03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цену или обновить описание) и снова нажать добавить (в данном контексте это означает "Сохранить изменения"). Система обновляет запись в базе данных.</w:t>
      </w:r>
    </w:p>
    <w:p w14:paraId="5BC1A52D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8FD122" w14:textId="6A4C3625" w:rsidR="00760642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8C60F46" wp14:editId="2C52D3C9">
            <wp:extent cx="3447555" cy="2479407"/>
            <wp:effectExtent l="0" t="0" r="635" b="0"/>
            <wp:docPr id="167555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4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5193" cy="24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52A" w14:textId="3D359B2F" w:rsidR="0002666E" w:rsidRDefault="0002666E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</w:t>
      </w:r>
    </w:p>
    <w:p w14:paraId="0BE2E1D1" w14:textId="4A93869B" w:rsidR="00760642" w:rsidRPr="002F7F11" w:rsidRDefault="002F7F11" w:rsidP="002F7F11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3" w:name="_Toc219232399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логики функционирования ПО</w:t>
      </w:r>
      <w:bookmarkEnd w:id="23"/>
    </w:p>
    <w:p w14:paraId="6A71BB24" w14:textId="36E9BA1F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Разработанное программное обеспечение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представляет собой десктопное приложение, реализующее комплексную автоматизацию ключевых бизнес-процессов предприятия оптовой торговли. Логика функционирования ПО направлена на обеспечение эффективного взаимодействия между пользователями системы и хранимыми в базе данных сведениями о клиентах, поставщиках, товарах, заказах, оказанных услугах и сотрудниках. Система построена по клиент-серверной архитектуре, где клиентская часть отвечает за предоставление пользовательского интерфейса и взаимодействие с пользователем, а серверная часть — за хранение и обработку данных. Взаимодействие между интерфейсом и базой данных осуществляется через специализированные модули приложения, обеспечивающие выполнение CRUD-операций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Create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Read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Update,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Delete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и обработку бизнес-логики.</w:t>
      </w:r>
    </w:p>
    <w:p w14:paraId="28253EA1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4" w:name="_Toc219232400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2.5.1. Общая архитектура и компоненты ПО</w:t>
      </w:r>
      <w:bookmarkEnd w:id="24"/>
    </w:p>
    <w:p w14:paraId="37E06534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Программное обеспечение состоит из следующих основных компонентов:</w:t>
      </w:r>
    </w:p>
    <w:p w14:paraId="36975701" w14:textId="3F96039D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Пользовательский интерфейс (UI): Реализован с использованием Windows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среде .NET Framework/C#. Включает в себя окна авторизации, главное меню, окна для работы с заказами, услугами, справочниками и отчётами. Интерфейс разработан с учётом требований к удобству использования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), обеспечивая интуитивно понятную навигацию и логичную структуру элементов управления. Макеты интерфейса, описанные в разделе 2.4, определяют внешний вид и логику взаимодействия с каждым окном.</w:t>
      </w:r>
    </w:p>
    <w:p w14:paraId="66F19668" w14:textId="482BB7F8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Слой приложения (Application Layer): включает в себя логику, управляющую работой системы. Он отвечает за обработку команд пользователя, вызов соответствующих методов для работы с данными, выполнение бизнес-правил и формирование ответа для отображения в UI. Этот слой может включать классы, отвечающие за управление сессией пользователя, валидацию вводимых данных и т.д.</w:t>
      </w:r>
    </w:p>
    <w:p w14:paraId="5D23F3D6" w14:textId="77777777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доступа к данным (Data Access Layer): Этот компонент реализует взаимодействие с базой данных SQL Server. Он содержит методы для выполнения SQL-запросов (SELECT, INSERT, UPDATE, DELETE), получения и передачи данных между базой данных и слоем приложения. Используются технологии ADO.NET или ORM (например,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Entity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Framework), обеспечивающие эффективное и безопасное обращение к данным.</w:t>
      </w:r>
    </w:p>
    <w:p w14:paraId="474E53B3" w14:textId="6ED96F72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База данных: Физическая реализация модели данных. Содержит таблицы, связи, индексы и ограничения, обеспечивающие целостность и производительность хранения информации.</w:t>
      </w:r>
    </w:p>
    <w:p w14:paraId="22EDD6A4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5" w:name="_Toc219232401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2.5.2. Вход в систему и разграничение прав</w:t>
      </w:r>
      <w:bookmarkEnd w:id="25"/>
    </w:p>
    <w:p w14:paraId="1950188A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Логика функционирования системы начинается с процесса аутентификации пользователя.</w:t>
      </w:r>
    </w:p>
    <w:p w14:paraId="30CA1A22" w14:textId="47F5FF88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запуске приложения открывается окно авторизации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Пользователь вводит свои Логин и Пароль.</w:t>
      </w:r>
    </w:p>
    <w:p w14:paraId="54596670" w14:textId="1884EA3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Приложение обращается к базе данных, проверяя введённые учётные данные в таблице, связанной с пользователями. </w:t>
      </w:r>
    </w:p>
    <w:p w14:paraId="04BBB999" w14:textId="3E1AB54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Если данные верны, система извлекает информацию о роли.</w:t>
      </w:r>
    </w:p>
    <w:p w14:paraId="30CBCD11" w14:textId="7174ECD5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успешной аутентификации открывается главное окно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Содержимое главного окна динамически изменяется в зависимости от роли вошедшего пользователя. Это обеспечивает разграничение доступа на уровне интерфейса. Например, менеджер по заказам увидит кнопки Заказы, Клиенты, Склад, Товары, но не увидит Сотрудники или Услуги, а администратор — все кнопки.</w:t>
      </w:r>
    </w:p>
    <w:p w14:paraId="1586DEA5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6" w:name="_Toc219232402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2.5.3. Работа с заказами</w:t>
      </w:r>
      <w:bookmarkEnd w:id="26"/>
    </w:p>
    <w:p w14:paraId="72180EC5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заказами является центральным для менеджера по заказам.</w:t>
      </w:r>
    </w:p>
    <w:p w14:paraId="1FFB8990" w14:textId="60DCC20C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нажатии кнопки Заказы в главном меню открывается окно списка заказов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). Система выполняет SQL-запрос для извлечения данных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отображает их в виде таблицы.</w:t>
      </w:r>
    </w:p>
    <w:p w14:paraId="0FD925AB" w14:textId="7777777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может использовать фильтр поиска для нахождения конкретного заказа.</w:t>
      </w:r>
    </w:p>
    <w:p w14:paraId="1886C81F" w14:textId="647EE05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пользователь нажимает кнопку Добавить. Открывается окно редактирования заказа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с пустыми полями (или с предустановленной датой).</w:t>
      </w:r>
    </w:p>
    <w:p w14:paraId="05B80D2E" w14:textId="7348B68B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выбирает Клиента и Сотрудника из выпадающих списков (данные таблиц). Указывает Дата заказа, Сумма рассчитывается автоматически на основе выбранных товаров, Статус устанавливается по умолчанию.</w:t>
      </w:r>
    </w:p>
    <w:p w14:paraId="00DE4EDE" w14:textId="25487213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В нижней таблице Товары пользователь добавляет позиции: выбирает товар из списка и указывает Количество. При выборе товара система может проверять его наличие на складе.</w:t>
      </w:r>
    </w:p>
    <w:p w14:paraId="6B84541E" w14:textId="5DD33202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После заполнения всех данных пользователь нажимает кнопку Добавить. Приложение формирует SQL-запрос INSERT для добавления новой записи в таблицу, а затем INSERT для каждой позиции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, а также, при необходимости, обновляет остатки в таблице Stock.</w:t>
      </w:r>
    </w:p>
    <w:p w14:paraId="4E9BE8F4" w14:textId="78AA76BA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(выбор строки в списке и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нажатие изменить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окно открывается с уже подгруженными данными (SELECT запросы). Пользователь вносит изменения и снова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нажимает.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Добавить, что вызывает выполнение SQL-запроса UPDATE для соответствующих записей в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E44A6CA" w14:textId="06470D7D" w:rsidR="002F7F11" w:rsidRPr="002F7F11" w:rsidRDefault="00850C32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Операции.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Удалить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и обновить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окне списка также инициируют выполнение соответствующих SQL-запросов DELETE и SELECT для обновления отображаемых данных.</w:t>
      </w:r>
    </w:p>
    <w:p w14:paraId="3ABF7E88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7" w:name="_Toc219232403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2.5.4. Работа с оказанными услугами</w:t>
      </w:r>
      <w:bookmarkEnd w:id="27"/>
    </w:p>
    <w:p w14:paraId="5F65F781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услугами функционирует аналогично модулю заказов, но ориентирован на менеджера по услугам.</w:t>
      </w:r>
    </w:p>
    <w:p w14:paraId="65D4F05E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Окно Оказанные услуги отображает список услуг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16448E" w14:textId="0300A6DE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добавлении/редактировании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пользователь выбирает Клиента, Сотрудника, Услугу (из справочника Services), указывает Дата оказания и Статус.</w:t>
      </w:r>
    </w:p>
    <w:p w14:paraId="3250BF79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сохранении (Добавить) данные записываются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(INSERT или UPDATE).</w:t>
      </w:r>
    </w:p>
    <w:p w14:paraId="5ECE4E29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8" w:name="_Toc219232404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2.5.5. Работа со справочниками и складом</w:t>
      </w:r>
      <w:bookmarkEnd w:id="28"/>
    </w:p>
    <w:p w14:paraId="2B99667E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администратора и других авторизованных пользователей доступны окна для управления справочниками (Клиенты, Поставщики, Товары, Сотрудники). Логика работы с ними схожа: отображение списка, возможность поиска, добавления (INSERT), изменения (UPDATE) и удаления (DELETE) записей.</w:t>
      </w:r>
    </w:p>
    <w:p w14:paraId="36FDC352" w14:textId="365E34FB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Склад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отображает остатки товаров (данные из Stock и Products). Пользователь может добавить новую запись о товаре на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складе или изменить его количество, что приводит к обновлению соответствующей записи в таблице Stock.</w:t>
      </w:r>
    </w:p>
    <w:p w14:paraId="2EFD67E1" w14:textId="2128BC48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Логика функционирования разработанного ПО обеспечивает полный цикл управления бизнес-процессами, от приёма заказа клиента до формирования отчётов. Она чётко структурирована, разделяет уровни доступа и реализует все основные функции. Архитектура приложения позволяет эффективно управлять данными, минимизировать ручной труд и повысить общую эффективность работы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712E1A" w14:textId="77777777" w:rsidR="00760642" w:rsidRDefault="00760642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6BAFB3" w14:textId="77777777" w:rsidR="009D15CB" w:rsidRDefault="009D15CB" w:rsidP="002F7F11">
      <w:pPr>
        <w:tabs>
          <w:tab w:val="left" w:pos="993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6F6FD5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781204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A68E100" w14:textId="6BF4EB5F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  <w:sectPr w:rsidR="009D15CB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7A5E9F50" w14:textId="41956D44" w:rsidR="003C1A4D" w:rsidRPr="003C1A4D" w:rsidRDefault="003C1A4D" w:rsidP="003C1A4D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9" w:name="_Toc219232405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 СПЕЦИАЛЬНАЯ ЧАСТЬ</w:t>
      </w:r>
      <w:bookmarkEnd w:id="29"/>
    </w:p>
    <w:p w14:paraId="185BE3EA" w14:textId="60FCE2F8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0" w:name="_Toc219232406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3.1. Формирование требований к ПО</w:t>
      </w:r>
      <w:bookmarkEnd w:id="30"/>
    </w:p>
    <w:p w14:paraId="0F2E73B2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 к программному обеспечению (ПО) — ключевой этап разработки информационной системы для предприятия оптовой торговли. Он заключается в определении и документировании функций, которые система должна выполнять, и характеристик, которыми она должна обладать, чтобы соответствовать целям автоматизации и потребностям бизнеса. Качество и полнота требований напрямую влияют на успех проекта: на проектирование, разработку, тестирование и дальнейшее внедрение. Неточные или неполные формулировки могут привести к отклонению финального продукта от ожиданий, увеличению сроков и стоимости.</w:t>
      </w:r>
    </w:p>
    <w:p w14:paraId="041920A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Целью этого этапа в рамках дипломного проекта является создание чёткого технического задания, служащего основой для всех участников процесса. Оно определяет функционал для разработчиков, критерии тестирования для тестировщиков и подтверждает для заказчика, что система решит поставленные задачи, минимизируя риски недопонимания.</w:t>
      </w:r>
    </w:p>
    <w:p w14:paraId="53054D0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Процесс опирается на результаты анализа предметной области (бизнес-процессы, проблемы), анализа систем-аналогов и начального проектирования (ER-диаграммы, </w:t>
      </w:r>
      <w:proofErr w:type="spellStart"/>
      <w:r w:rsidRPr="00040A4B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 Case, макеты интерфейса).</w:t>
      </w:r>
    </w:p>
    <w:p w14:paraId="0D67DFA8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Требования делятся на функциональные (что система делает) и нефункциональные (как система работает).</w:t>
      </w:r>
    </w:p>
    <w:p w14:paraId="64FBDDA9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 конкретные действия системы:</w:t>
      </w:r>
    </w:p>
    <w:p w14:paraId="2D738DF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 создание, редактирование, отслеживание статуса, печать документов.</w:t>
      </w:r>
    </w:p>
    <w:p w14:paraId="451AE479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услугами: учёт оказанных услуг, привязка к клиенту/сотруднику, формирование актов.</w:t>
      </w:r>
    </w:p>
    <w:p w14:paraId="33BBCD53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справочниками: клиенты, поставщики, товары, сотрудники (просмотр, поиск, для администратора — редактирование).</w:t>
      </w:r>
    </w:p>
    <w:p w14:paraId="46C0BB0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 отображение остатков, формирование заданий.</w:t>
      </w:r>
    </w:p>
    <w:p w14:paraId="6AD4A9A7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Финансовый учёт и отчёты: фиксация оплат, генерация отчётов по продажам, клиентам, остаткам.</w:t>
      </w:r>
    </w:p>
    <w:p w14:paraId="7B7D53E4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безопасность: вход в систему, разграничение прав по ролям, аудит (для администратора).</w:t>
      </w:r>
    </w:p>
    <w:p w14:paraId="12084525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определяют характеристики системы:</w:t>
      </w:r>
    </w:p>
    <w:p w14:paraId="625164E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 отклик на запросы в разумное время (до 2 секунд при работе нескольких пользователей).</w:t>
      </w:r>
    </w:p>
    <w:p w14:paraId="679897D4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Надёжность: устойчивость к сбоям, целостность данных, резервное копирование.</w:t>
      </w:r>
    </w:p>
    <w:p w14:paraId="64059CC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Безопасность: аутентификация, разграничение доступа, шифрование паролей.</w:t>
      </w:r>
    </w:p>
    <w:p w14:paraId="465C1BF7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использования: интуитивный интерфейс, русскоязычный.</w:t>
      </w:r>
    </w:p>
    <w:p w14:paraId="56A9A9DF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Совместимость: работа в Windows.</w:t>
      </w:r>
    </w:p>
    <w:p w14:paraId="45E6B35E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Масштабируемость: возможность развития.</w:t>
      </w:r>
    </w:p>
    <w:p w14:paraId="3E7BF171" w14:textId="712745D6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Таким образом, сформированные требования определяют, что должна делать система и какими характеристиками она должна обладать. Они являются фундаментом для последующих этапов разработки, обеспечивая согласованность между всеми участниками проекта и фокус на создании эффективного инструмента для автоматизации деятельности предприятия оптовой торговли.</w:t>
      </w:r>
    </w:p>
    <w:p w14:paraId="20CC4CF9" w14:textId="2456B484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1" w:name="_Toc219232407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3.2. Разработка интерфейса ПО</w:t>
      </w:r>
      <w:bookmarkEnd w:id="31"/>
    </w:p>
    <w:p w14:paraId="6C2F0A3D" w14:textId="526B8131" w:rsidR="00347658" w:rsidRP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Разработка пользовательского интерфейса (UI) является одной из ключевых задач в процессе создания информационной системы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347658">
        <w:rPr>
          <w:rFonts w:ascii="Times New Roman" w:hAnsi="Times New Roman" w:cs="Times New Roman"/>
          <w:sz w:val="28"/>
          <w:szCs w:val="28"/>
          <w:lang w:eastAsia="zh-CN"/>
        </w:rPr>
        <w:t>. На этом этапе воплощаются в жизнь требования к функциональности и удобству использования, сформулированные на предыдущих этапах проектирования (см. разделы 2.1, 2.4). Целью разработки интерфейса является создание интуитивно понятного, эффективного и удобного средства взаимодействия между пользователем и логикой приложения, что напрямую влияет на продуктивность работы сотрудников и общую удовлетворённость от использования системы.</w:t>
      </w:r>
    </w:p>
    <w:p w14:paraId="63A8A70A" w14:textId="77777777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рамках главы 3.2 описывается процесс создания визуальных элементов и логики взаимодействия для основных функций системы, таких как управление заказами, оказанными услугами, справочниками (товары, клиенты, сотрудники, поставщики) и отчётами. Работа основывается на ранее созданных макетах (см. раздел 2.4), которые послужили основой для программной реализации. Здесь подробно рассматриваются выбранные элементы управления, структура окон, реализация навигации и способы ввода/вывода данных, обеспечивая преемственность между проектным дизайном и финальным программным продуктом.</w:t>
      </w:r>
    </w:p>
    <w:p w14:paraId="2CEA9847" w14:textId="6B2A748D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Ниже представлены окна </w:t>
      </w:r>
      <w:r w:rsidR="00614163">
        <w:rPr>
          <w:rFonts w:ascii="Times New Roman" w:hAnsi="Times New Roman" w:cs="Times New Roman"/>
          <w:sz w:val="28"/>
          <w:szCs w:val="28"/>
          <w:lang w:eastAsia="zh-CN"/>
        </w:rPr>
        <w:t>программы, созданные по макетам (см. раздел 2.4).</w:t>
      </w:r>
    </w:p>
    <w:p w14:paraId="3E638868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5FBE598" wp14:editId="36FEECAA">
            <wp:extent cx="3599824" cy="2008454"/>
            <wp:effectExtent l="0" t="0" r="635" b="0"/>
            <wp:docPr id="8851903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325" cy="201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1FD5" w14:textId="0E71A3F7" w:rsidR="00614163" w:rsidRDefault="00614163" w:rsidP="0061416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авторизации</w:t>
      </w:r>
    </w:p>
    <w:p w14:paraId="32CD8950" w14:textId="24C08E2E" w:rsidR="00614163" w:rsidRDefault="009415ED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415ED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A1B5407" wp14:editId="5C0C31E1">
            <wp:extent cx="4363545" cy="3051959"/>
            <wp:effectExtent l="0" t="0" r="0" b="0"/>
            <wp:docPr id="96966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6010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0259" cy="30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2F9B" w14:textId="75259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администратора</w:t>
      </w:r>
    </w:p>
    <w:p w14:paraId="091E4764" w14:textId="77777777" w:rsidR="00893EBB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7938BB9" wp14:editId="5253C214">
            <wp:extent cx="4342031" cy="2407947"/>
            <wp:effectExtent l="0" t="0" r="1905" b="0"/>
            <wp:docPr id="1032987592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00" cy="24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2E1E1D75" w14:textId="3B215748" w:rsidR="00614163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услугам</w:t>
      </w:r>
    </w:p>
    <w:p w14:paraId="5567CE8A" w14:textId="60F9CAC3" w:rsidR="009E6F08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882023D" wp14:editId="71A5CF32">
            <wp:extent cx="4235153" cy="2312653"/>
            <wp:effectExtent l="0" t="0" r="0" b="0"/>
            <wp:docPr id="7361911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22" cy="231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F08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672B41F8" w14:textId="5C0C0D51" w:rsidR="00614163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заказам</w:t>
      </w:r>
    </w:p>
    <w:p w14:paraId="42AE2F4C" w14:textId="2BB6D058" w:rsidR="00614163" w:rsidRPr="009E6F08" w:rsidRDefault="00614163" w:rsidP="009E6F0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02A2663" wp14:editId="7712A545">
            <wp:extent cx="5925636" cy="3206337"/>
            <wp:effectExtent l="0" t="0" r="0" b="0"/>
            <wp:docPr id="12930800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9" cy="321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A868" w14:textId="7437D4C9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заказов</w:t>
      </w:r>
    </w:p>
    <w:p w14:paraId="00B955CE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64FF589" wp14:editId="15683C74">
            <wp:extent cx="5812351" cy="3135086"/>
            <wp:effectExtent l="0" t="0" r="0" b="8255"/>
            <wp:docPr id="5412529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77" cy="314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23234" w14:textId="77777777" w:rsidR="00D47D16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заказа</w:t>
      </w:r>
    </w:p>
    <w:p w14:paraId="7DC2F484" w14:textId="12502263" w:rsidR="00D47D16" w:rsidRPr="00D47D16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Изменение товаров в заказе происходит с помощью самописного элемента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UserControl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Это список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ListBox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 элементами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LabeledNumericItem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состоящего из текста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и цифрового блока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При генерации элементов в список им присваиваются: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ID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идентификатор товара</w:t>
      </w:r>
    </w:p>
    <w:p w14:paraId="5FE3FB5B" w14:textId="44DB21D1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Key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наименование товара (то что выводится в 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</w:t>
      </w:r>
    </w:p>
    <w:p w14:paraId="01388526" w14:textId="0B60B674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Value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значение, сколько в заказе (по умолчанию 0)</w:t>
      </w:r>
    </w:p>
    <w:p w14:paraId="09D67916" w14:textId="0E190155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Maximum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 ограничивающее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по количества товара на складе</w:t>
      </w:r>
    </w:p>
    <w:p w14:paraId="33E2C8B9" w14:textId="147C3EDA" w:rsid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Action – ивент вызываемый при взаимодействии с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(нужен для изменения цветового индикатора)</w:t>
      </w:r>
    </w:p>
    <w:p w14:paraId="0DB355A9" w14:textId="16C12461" w:rsidR="000B7E25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 xml:space="preserve">При открытии окна изменения содержимого 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заказа в элементы подгружаются данные из БД, при этом для наглядности что входит в заказ элементы заказа подсвечены зелёным. А при отсутствии товара на складе и, следовательно, невозможностью его добавить в заказ </w:t>
      </w:r>
      <w:proofErr w:type="spellStart"/>
      <w:r w:rsidR="000B7E25"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 отключается и становиться красного цвета.</w:t>
      </w:r>
    </w:p>
    <w:p w14:paraId="7ACF3B95" w14:textId="77777777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3F67949" wp14:editId="4B71570B">
            <wp:extent cx="5662486" cy="965835"/>
            <wp:effectExtent l="0" t="0" r="0" b="5715"/>
            <wp:docPr id="161722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247" cy="971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DB7F0" w14:textId="77E5F154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услуге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613CF6A6" w14:textId="77777777" w:rsidR="00040A4B" w:rsidRPr="00D47D16" w:rsidRDefault="00040A4B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0D241C3" w14:textId="7CD334E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40958F0" wp14:editId="15E300F7">
            <wp:extent cx="5878399" cy="3170711"/>
            <wp:effectExtent l="0" t="0" r="8255" b="0"/>
            <wp:docPr id="12627309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210" cy="3182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34C3" w14:textId="74C7A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040A4B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услуг</w:t>
      </w:r>
    </w:p>
    <w:p w14:paraId="6D4BA633" w14:textId="71BC9AB2" w:rsidR="00434747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9E8039" wp14:editId="7F3B40EE">
            <wp:extent cx="5932573" cy="3194463"/>
            <wp:effectExtent l="0" t="0" r="0" b="6350"/>
            <wp:docPr id="5405868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217" cy="321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3.9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содержимого склада</w:t>
      </w:r>
    </w:p>
    <w:p w14:paraId="09B432A3" w14:textId="77777777" w:rsidR="00040A4B" w:rsidRDefault="005C3EAC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826B0E6" wp14:editId="1B67BD78">
            <wp:extent cx="5333468" cy="1427018"/>
            <wp:effectExtent l="0" t="0" r="635" b="1905"/>
            <wp:docPr id="1511066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36" cy="1429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0A4B" w:rsidRPr="00040A4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302B41F4" w14:textId="604672EF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записей о содержимом склада</w:t>
      </w:r>
    </w:p>
    <w:p w14:paraId="157B92AA" w14:textId="403AA94F" w:rsidR="00893EBB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 </w:t>
      </w:r>
      <w:r w:rsidR="005C3EA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B051DB2" wp14:editId="43907289">
            <wp:extent cx="5768316" cy="3111335"/>
            <wp:effectExtent l="0" t="0" r="4445" b="0"/>
            <wp:docPr id="13419401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9" cy="3119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EAC" w:rsidRPr="005C3EAC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3.11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Окно просмотра оказанных услуг</w:t>
      </w:r>
    </w:p>
    <w:p w14:paraId="6D9478F6" w14:textId="6D5E4054" w:rsidR="00040A4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C9B9CA4" wp14:editId="2D4C90DD">
            <wp:extent cx="4255135" cy="1743710"/>
            <wp:effectExtent l="0" t="0" r="0" b="8890"/>
            <wp:docPr id="14246145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5135" cy="174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047A5D87" w14:textId="363A1716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оказанных услугах</w:t>
      </w:r>
    </w:p>
    <w:p w14:paraId="3C397FD0" w14:textId="26D6CD05" w:rsidR="005C3EAC" w:rsidRDefault="00614163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4EC821E" wp14:editId="44E770F0">
            <wp:extent cx="5933440" cy="3200400"/>
            <wp:effectExtent l="0" t="0" r="0" b="0"/>
            <wp:docPr id="96660445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3.13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о поставщиках</w:t>
      </w:r>
    </w:p>
    <w:p w14:paraId="744DA189" w14:textId="70FE2CD3" w:rsidR="00040A4B" w:rsidRDefault="00040A4B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2F5A604B" wp14:editId="36C7CE8E">
            <wp:extent cx="4070705" cy="1555916"/>
            <wp:effectExtent l="0" t="0" r="6350" b="6350"/>
            <wp:docPr id="36085458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87" cy="155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0DEA0" w14:textId="26CBD240" w:rsidR="005C3EAC" w:rsidRDefault="005C3EAC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поставщике</w:t>
      </w:r>
    </w:p>
    <w:p w14:paraId="5355A4AF" w14:textId="3C34088A" w:rsidR="00893EBB" w:rsidRDefault="005C3EAC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31EEA06" wp14:editId="0D421BE0">
            <wp:extent cx="5944235" cy="2859405"/>
            <wp:effectExtent l="0" t="0" r="0" b="0"/>
            <wp:docPr id="15237888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7D32B" w14:textId="1A189494" w:rsidR="005C3EAC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сотрудников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07ECD882" w14:textId="7CE9477D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3745275E" wp14:editId="2C6C7D4D">
            <wp:extent cx="3546384" cy="1707434"/>
            <wp:effectExtent l="0" t="0" r="0" b="7620"/>
            <wp:docPr id="10903564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59" cy="1710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56BB9" w14:textId="108CE2FE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сотрудника</w:t>
      </w:r>
    </w:p>
    <w:p w14:paraId="453AEEC4" w14:textId="165D0E56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0E6A4B5" wp14:editId="2B495C84">
            <wp:extent cx="3121660" cy="1786255"/>
            <wp:effectExtent l="0" t="0" r="2540" b="4445"/>
            <wp:docPr id="138887030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добавления данных авторизации сотрудника</w:t>
      </w:r>
    </w:p>
    <w:p w14:paraId="19D9CAE5" w14:textId="286B4645" w:rsidR="00040A4B" w:rsidRDefault="00040A4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450AFC3A" wp14:editId="2DB2336A">
            <wp:extent cx="5888990" cy="2585085"/>
            <wp:effectExtent l="0" t="0" r="0" b="5715"/>
            <wp:docPr id="3361720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58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EFCCB39" w14:textId="189150E9" w:rsidR="00434747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040A4B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авторизации сотрудников</w:t>
      </w:r>
    </w:p>
    <w:p w14:paraId="050320B1" w14:textId="7AC40DE0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E553AFE" wp14:editId="36C4FC6A">
            <wp:extent cx="5933440" cy="3231515"/>
            <wp:effectExtent l="0" t="0" r="0" b="6985"/>
            <wp:docPr id="52435529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9035" w14:textId="021510FB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клиентов</w:t>
      </w:r>
    </w:p>
    <w:p w14:paraId="594F0DB0" w14:textId="2631C9A2" w:rsidR="00434747" w:rsidRDefault="00040A4B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1A23AED2" wp14:editId="2C9D361D">
            <wp:extent cx="4048125" cy="1920240"/>
            <wp:effectExtent l="0" t="0" r="9525" b="3810"/>
            <wp:docPr id="1863473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9DFEC" w14:textId="3F507431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клиента</w:t>
      </w:r>
    </w:p>
    <w:p w14:paraId="1FBEEAF0" w14:textId="080595C3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089F4B8" wp14:editId="077E0154">
            <wp:extent cx="5933440" cy="3221355"/>
            <wp:effectExtent l="0" t="0" r="0" b="0"/>
            <wp:docPr id="2682198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F506" w14:textId="61EAB9C8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товаров</w:t>
      </w:r>
    </w:p>
    <w:p w14:paraId="16CBC2F4" w14:textId="551AED3D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6DB1DC" wp14:editId="1FFD1943">
            <wp:extent cx="4322618" cy="3052302"/>
            <wp:effectExtent l="0" t="0" r="1905" b="0"/>
            <wp:docPr id="25339398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764" cy="305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898" w14:textId="6629A566" w:rsidR="00434747" w:rsidRPr="00347658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товарах</w:t>
      </w:r>
    </w:p>
    <w:p w14:paraId="65769603" w14:textId="3D4060F0" w:rsidR="003C1A4D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Каждое окно добавления/изменения данных перед внесением изменений в БД проводит валидацию введённых данных. При не корректных данных окно выводит сообщение об ошибке ввода и указывает, где была совершена ошибка.</w:t>
      </w:r>
    </w:p>
    <w:p w14:paraId="614395FB" w14:textId="230A0CC3" w:rsidR="000B7E25" w:rsidRPr="000B7E25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удобного выбора клиента, сотрудника или товара в окнах с изменение или добавлением предусмотрены выпадающие списки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ComboBox</w:t>
      </w:r>
      <w:proofErr w:type="spellEnd"/>
      <w:r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eastAsia="zh-CN"/>
        </w:rPr>
        <w:t>данные</w:t>
      </w:r>
      <w:proofErr w:type="gramEnd"/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 которые подгружаться в момент инициализации окна. Такое решение </w:t>
      </w: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избавляет от ошибки связей в БД и гарантирует что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ID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>выбранного объекта существует в базе и не вызовет критической ошибки.</w:t>
      </w:r>
    </w:p>
    <w:p w14:paraId="09747AA5" w14:textId="189FC3C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2" w:name="_Toc219232408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Проектирование структуры базы данных</w:t>
      </w:r>
      <w:bookmarkEnd w:id="32"/>
    </w:p>
    <w:p w14:paraId="07FBDDF9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База данных (БД) — это организованная и структурированная коллекция данных, хранящаяся в электронном виде на компьютере или сервере. Она предназначена для удобного и эффективного хранения, поиска, управления и обработки больших объёмов информации. Вместо того чтобы хранить данные в отдельных файлах или бумажных анкетах, БД объединяет их в единую систему, где они связаны между собой определённым образом.</w:t>
      </w:r>
    </w:p>
    <w:p w14:paraId="647F5C11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цели базы данных:</w:t>
      </w:r>
    </w:p>
    <w:p w14:paraId="04FBE460" w14:textId="45637978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Эффективное хранение информации: обеспечить структурированное и надёжное хранение больших объёмов данных.</w:t>
      </w:r>
    </w:p>
    <w:p w14:paraId="4E74F571" w14:textId="3B805472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Управление данными: предоставить средства для добавления, изменения, удаления и поиска данных.</w:t>
      </w:r>
    </w:p>
    <w:p w14:paraId="77F8BD39" w14:textId="067BAA3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Обеспечение доступа: обеспечить пользователям и приложениям быстрый и контролируемый доступ к нужной информации.</w:t>
      </w:r>
    </w:p>
    <w:p w14:paraId="1C80375C" w14:textId="5E63FEF0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Поддержание целостности и безопасности: обеспечить точность, согласованность и защиту данных от несанкционированного доступа или повреждений.</w:t>
      </w:r>
    </w:p>
    <w:p w14:paraId="7DD87D70" w14:textId="18E0AA9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Снижение избыточности: минимизировать дублирование данных, храня информацию в одном месте и ссылаясь на неё из других частей системы.</w:t>
      </w:r>
    </w:p>
    <w:p w14:paraId="75513AA7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элементы базы данных:</w:t>
      </w:r>
    </w:p>
    <w:p w14:paraId="48441A5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Таблицы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Tables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Основной элемент БД. Представляет собой структуру, похожую на электронную таблицу, состоящую из строк и столбцов. Каждая таблица хранит информацию об одном типе сущности (например, "Клиенты", "Заказы", "Товары").</w:t>
      </w:r>
    </w:p>
    <w:p w14:paraId="77B4722B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Поля (Fields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Columns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Столбцы таблицы. Определяют какие атрибуты или характеристики хранятся для каждой записи (например, "Имя клиента", "Дата заказа", "Цена").</w:t>
      </w:r>
    </w:p>
    <w:p w14:paraId="608CDCA5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Записи (Records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Rows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Строки таблицы. Каждая запись представляет собой один экземпляр сущности, содержащий конкретные значения для всех полей (например, одна строка в таблице "Клиенты" — это информация об одном конкретном клиенте).</w:t>
      </w:r>
    </w:p>
    <w:p w14:paraId="16F99E0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Ключи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Keys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1313916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Первичный ключ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Primary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Key): Особое поле (или комбинация полей), которое уникальным образом идентифицирует каждую запись в таблице. Обычно это числовой идентификатор.</w:t>
      </w:r>
    </w:p>
    <w:p w14:paraId="5867A4BB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Внешний ключ (Foreign Key): Поле (или набор полей), которое используется для установления связи между двумя таблицами. Оно ссылается на первичный ключ в другой (или той же) таблице.</w:t>
      </w:r>
    </w:p>
    <w:p w14:paraId="1B278C6E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Система управления базами данных (СУБД) — это специализированное программное обеспечение, которое предоставляет интерфейс между базой данных, пользователями и приложениями. СУБД отвечает за создание, управление, обслуживание и использование базы данных. Она обеспечивает выполнение запросов к БД (например, SQL-запросов), поддерживает целостность данных, управляет параллельным доступом, обеспечивает безопасность и позволяет администрировать базу данных.</w:t>
      </w:r>
    </w:p>
    <w:p w14:paraId="57430584" w14:textId="462F86B0" w:rsidR="00192906" w:rsidRDefault="00192906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Примеры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Microsoft SQL Server, MySQL, PostgreSQL, Oracle Database, SQLite.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используется Microsoft SQL Server как надёжная и мощная реляционная СУБД, хорошо интегрирующаяся с выбранной платформой разработки (.NET и C#).</w:t>
      </w:r>
    </w:p>
    <w:p w14:paraId="52862699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0EB06E2B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B845D6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16C918F" w14:textId="77777777" w:rsid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128FE6B" w14:textId="35477B5E" w:rsidR="00053094" w:rsidRPr="00053094" w:rsidRDefault="00053094" w:rsidP="005C3EAC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3" w:name="_Toc219232409"/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3.3.1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Физическая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 xml:space="preserve">ER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33"/>
    </w:p>
    <w:p w14:paraId="25262693" w14:textId="5DFCD73F" w:rsidR="00192906" w:rsidRPr="00192906" w:rsidRDefault="00192906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BEE11F1" wp14:editId="781F1702">
            <wp:extent cx="5237018" cy="4934365"/>
            <wp:effectExtent l="0" t="0" r="1905" b="0"/>
            <wp:docPr id="6927456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57" cy="49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9D8C4" w14:textId="456E9C2B" w:rsidR="00192906" w:rsidRPr="00347658" w:rsidRDefault="00192906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Физическая 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ER</w:t>
      </w:r>
      <w:r w:rsidRPr="00192906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диаграмма</w:t>
      </w:r>
    </w:p>
    <w:p w14:paraId="2B0081DF" w14:textId="1254928D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4" w:name="_Toc219232410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3.3.2</w:t>
      </w: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таблиц</w:t>
      </w:r>
      <w:bookmarkEnd w:id="34"/>
    </w:p>
    <w:p w14:paraId="0F7E7195" w14:textId="48CAE6AE" w:rsidR="003C1A4D" w:rsidRDefault="00192906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База данных имеет несколько таблиц каждая из которых играет важную роль.</w:t>
      </w:r>
      <w:r w:rsidR="00617C40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</w:p>
    <w:p w14:paraId="33777E0A" w14:textId="2B8A2F29" w:rsidR="00617C40" w:rsidRDefault="00617C40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Описание таблиц:</w:t>
      </w:r>
    </w:p>
    <w:p w14:paraId="6B04B66C" w14:textId="668928F8" w:rsidR="00617C40" w:rsidRPr="00617C40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sz w:val="28"/>
          <w:szCs w:val="28"/>
          <w:lang w:eastAsia="zh-CN"/>
        </w:rPr>
        <w:t>Поставщики (</w:t>
      </w:r>
      <w:proofErr w:type="spellStart"/>
      <w:r w:rsidRPr="00617C40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617C40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2ED74439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13610345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CompanyName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(Наименование компании) — полное наименование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0BC72943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в компании-поставщике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286B5D8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Phone (Телефон) — контактный номер телефона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4FB1CC0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208AC034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Address (Адрес) — юридический или фактический адрес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500), NULLABLE)</w:t>
      </w:r>
    </w:p>
    <w:p w14:paraId="05FC4530" w14:textId="507B3682" w:rsidR="00617C40" w:rsidRDefault="00617C40" w:rsidP="00617C4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E6FB29" wp14:editId="1D5E30A8">
            <wp:extent cx="4771160" cy="1528129"/>
            <wp:effectExtent l="0" t="0" r="0" b="0"/>
            <wp:docPr id="128048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867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79008" cy="15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635" w14:textId="5CD1B770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DD7CA24" w14:textId="4ED68FDC" w:rsidR="00617C40" w:rsidRDefault="00617C40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859C4D7" wp14:editId="5CE69470">
            <wp:extent cx="5940425" cy="3261360"/>
            <wp:effectExtent l="0" t="0" r="3175" b="0"/>
            <wp:docPr id="92335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028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2B52" w14:textId="1DAA2FCE" w:rsidR="00617C40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F7020D" w14:textId="1D18C0EE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Товары (Products)</w:t>
      </w:r>
    </w:p>
    <w:p w14:paraId="54168EBA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06E65E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SupplierID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 (INT, NOT NULL, FOREIGN KEY -&gt; Suppliers.ID)</w:t>
      </w:r>
    </w:p>
    <w:p w14:paraId="26479A0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Name (Название) — наименование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3EC828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Category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(Категория) — категория, к которой относится товар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4357D8FC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UnitOfMeasure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(Единица измерения) — единица измерения товара (например, кг, 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шт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1C2C014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PricePerUnit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(Цена за единицу) — цена одной единицы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5F397B66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товара (NVARCHAR(MAX), NULLABLE)</w:t>
      </w:r>
    </w:p>
    <w:p w14:paraId="3B3FCEE6" w14:textId="3B861A6A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2B0358B" wp14:editId="31EE7CFE">
            <wp:extent cx="4396220" cy="1635803"/>
            <wp:effectExtent l="0" t="0" r="4445" b="2540"/>
            <wp:docPr id="172488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883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08010" cy="164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AD80" w14:textId="20902134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C57506C" w14:textId="193568F8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108C198" wp14:editId="7C96342D">
            <wp:extent cx="5940425" cy="3724910"/>
            <wp:effectExtent l="0" t="0" r="3175" b="8890"/>
            <wp:docPr id="150995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188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D061" w14:textId="2587F37C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F1150A" w14:textId="32DFF419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 (Stock)</w:t>
      </w:r>
    </w:p>
    <w:p w14:paraId="50C0DF0C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на складе (INT, IDENTITY, PRIMARY KEY, NOT NULL)</w:t>
      </w:r>
    </w:p>
    <w:p w14:paraId="1239B4F7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AE026E5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QuantityOnStock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 на складе) — текущее количество товара в наличии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1440FDC1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LastUpdated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(Последнее обновление) — дата и время последнего изменения остатка (DATETIME2,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1C53916F" w14:textId="6DC86C91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CF9F2D5" wp14:editId="2AEA8BD4">
            <wp:extent cx="4849091" cy="1096922"/>
            <wp:effectExtent l="0" t="0" r="0" b="8255"/>
            <wp:docPr id="137879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9478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105" cy="109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2749" w14:textId="0176E4A1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38F54F0" w14:textId="64CF19A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817E16C" wp14:editId="1FE51C76">
            <wp:extent cx="2885294" cy="4619501"/>
            <wp:effectExtent l="0" t="0" r="0" b="0"/>
            <wp:docPr id="4888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554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04060" cy="464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D969" w14:textId="4C4472E3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CFF0B44" w14:textId="3F70DD2E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Клиенты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F601587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5426D67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наименование компании или ФИО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70FED8A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у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BCAE37F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1867526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0E490FF2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Address (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500), NULLABLE)</w:t>
      </w:r>
    </w:p>
    <w:p w14:paraId="23F561ED" w14:textId="00BE47FF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EDCB4F7" wp14:editId="08075A94">
            <wp:extent cx="4453247" cy="1431400"/>
            <wp:effectExtent l="0" t="0" r="5080" b="0"/>
            <wp:docPr id="8104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80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68911" cy="14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08E8" w14:textId="0C9996D4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DB0E61" w14:textId="2764A18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A959135" wp14:editId="519ACDC4">
            <wp:extent cx="5346659" cy="3369738"/>
            <wp:effectExtent l="0" t="0" r="6985" b="2540"/>
            <wp:docPr id="26884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50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56017" cy="33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0A1C" w14:textId="417D10D6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7BA7E9E" w14:textId="1365841A" w:rsidR="00617C40" w:rsidRPr="00DF1327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Сотрудники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8982BBE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сотрудника (INT, IDENTITY, PRIMARY KEY, NOT NULL)</w:t>
      </w:r>
    </w:p>
    <w:p w14:paraId="30D308A4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ФИО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AFF55A5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Position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(Должность) — занимаемая должность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20855B28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706DA8F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1CFB6F4D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HireDate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(Дата найма) — дата, когда сотрудник был принят на работу (DATE, NOT NULL,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74E99E28" w14:textId="0E15A7CB" w:rsid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FD2DB61" wp14:editId="30553355">
            <wp:extent cx="4399474" cy="1411596"/>
            <wp:effectExtent l="0" t="0" r="1270" b="0"/>
            <wp:docPr id="149066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17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34527" cy="14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4C06" w14:textId="67BB0888" w:rsidR="00AC6A2A" w:rsidRDefault="00AC6A2A" w:rsidP="00AC6A2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28731A0" w14:textId="12618AF7" w:rsidR="00AC6A2A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31CDB31" wp14:editId="47C3872E">
            <wp:extent cx="5649480" cy="1116610"/>
            <wp:effectExtent l="0" t="0" r="0" b="7620"/>
            <wp:docPr id="167404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213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58377" cy="111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5B08" w14:textId="6BAF1597" w:rsidR="00AC6A2A" w:rsidRP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16565C8" w14:textId="20B7D34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Авторизация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9FE903B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(ID Сотрудника) — внешний ключ, ссылающийся на таблицу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и одновременно являющийся первичным ключом (INT, PRIMARY KEY, NOT NULL, FOREIGN KEY -&gt; Employees.ID)</w:t>
      </w:r>
    </w:p>
    <w:p w14:paraId="65F01AD2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Login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(Логин) — уникальное имя пользователя для входа в систему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100), UNIQUE, NOT NULL)</w:t>
      </w:r>
    </w:p>
    <w:p w14:paraId="4741E000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PasswordHash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(Хэш пароля) — зашифрованное значение пароля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453B478D" w14:textId="77777777" w:rsidR="00617C40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AccessLevel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(Уровень доступа) — числовое значение, определяющее роль и права доступа (INT, NOT NULL, DEFAULT 0,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-1). Значение -1 означает заблокированного пользователя.</w:t>
      </w:r>
    </w:p>
    <w:p w14:paraId="2BBCA990" w14:textId="7FC1C536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35DA7C3" wp14:editId="3A372719">
            <wp:extent cx="4403455" cy="1014367"/>
            <wp:effectExtent l="0" t="0" r="0" b="0"/>
            <wp:docPr id="576010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073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30121" cy="10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31D4" w14:textId="41D0688C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09E80E" w14:textId="227FFBB7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2E85CE5" wp14:editId="2DF3E342">
            <wp:extent cx="3542587" cy="1482437"/>
            <wp:effectExtent l="0" t="0" r="1270" b="3810"/>
            <wp:docPr id="34865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5221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47819" cy="14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5018" w14:textId="7347895D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C763AD" w14:textId="4D779F55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Заказы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147A9E9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54DFCC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1BE638EE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6A22BA8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создания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5159E1F8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TotalAmount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(Общая сумма) — общая сумма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003ED1A5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заказа (например, "Новый", "В обработке")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'Новый')</w:t>
      </w:r>
    </w:p>
    <w:p w14:paraId="04FD65A9" w14:textId="500EB04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E8D1404" wp14:editId="722406F5">
            <wp:extent cx="5001781" cy="1610591"/>
            <wp:effectExtent l="0" t="0" r="8890" b="8890"/>
            <wp:docPr id="1820593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30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13416" cy="161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1D8" w14:textId="18CD3121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B28D7E1" w14:textId="20290DD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053B56" wp14:editId="1DC0B1DD">
            <wp:extent cx="4564624" cy="4364182"/>
            <wp:effectExtent l="0" t="0" r="7620" b="0"/>
            <wp:docPr id="8299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8309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78843" cy="437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BE5" w14:textId="2961DBD8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831B926" w14:textId="045995A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Товары в заказе (</w:t>
      </w:r>
      <w:bookmarkStart w:id="35" w:name="_Hlk214802815"/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bookmarkEnd w:id="35"/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7698A3D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позиции в заказе (INT, IDENTITY, PRIMARY KEY, NOT NULL)</w:t>
      </w:r>
    </w:p>
    <w:p w14:paraId="58D2F34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 (INT, NOT NULL, FOREIGN KEY -&gt; Orders.ID)</w:t>
      </w:r>
    </w:p>
    <w:p w14:paraId="2FCC67AD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FB2331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Quantity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(Количество) — количество единиц товара в позиции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0)</w:t>
      </w:r>
    </w:p>
    <w:p w14:paraId="025F9C28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(Цена на момент заказа) — цена единицы товара на момент оформления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28F65BF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Subtotal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Итого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вычисляемое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поле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Quantity *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(PERSISTED,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22,4))</w:t>
      </w:r>
    </w:p>
    <w:p w14:paraId="0E33A7E5" w14:textId="7D6F98D5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D471891" wp14:editId="50CC7981">
            <wp:extent cx="4039269" cy="1296023"/>
            <wp:effectExtent l="0" t="0" r="0" b="0"/>
            <wp:docPr id="94284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446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79496" cy="13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22E3" w14:textId="4F7E1CE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73BA7C" w14:textId="0FF43B58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954B41" wp14:editId="1961ACA1">
            <wp:extent cx="2956956" cy="5378910"/>
            <wp:effectExtent l="0" t="0" r="0" b="0"/>
            <wp:docPr id="1377580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03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3" cy="54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6F9E" w14:textId="3A0EC26E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EBCC266" w14:textId="12DB6DAC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Услуги (Services)</w:t>
      </w:r>
    </w:p>
    <w:p w14:paraId="5A7AA476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2E0421CE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6F9194A1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услуги (NVARCHAR(MAX), NULLABLE)</w:t>
      </w:r>
    </w:p>
    <w:p w14:paraId="3EFFD88D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Cost (Стоимость) — стоимость оказания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782380FF" w14:textId="6B1B3A6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9BEBD8" wp14:editId="2D981C1A">
            <wp:extent cx="4336862" cy="1016331"/>
            <wp:effectExtent l="0" t="0" r="6985" b="0"/>
            <wp:docPr id="158706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6472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2776" cy="102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1421" w14:textId="2A29079D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75FE473A" w14:textId="325C7BDF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08DBE0" wp14:editId="73C6B4F9">
            <wp:extent cx="4594258" cy="3779520"/>
            <wp:effectExtent l="0" t="0" r="0" b="0"/>
            <wp:docPr id="69143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231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31722" cy="381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E6D1" w14:textId="3766EB7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518A66F" w14:textId="46757B4F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Оказанные услуги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DB5A41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об оказанной услуге (INT, IDENTITY, PRIMARY KEY, NOT NULL)</w:t>
      </w:r>
    </w:p>
    <w:p w14:paraId="5C6540A0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lastRenderedPageBreak/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336D2965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7DD9D769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 (INT, NOT NULL, FOREIGN KEY -&gt; Services.ID)</w:t>
      </w:r>
    </w:p>
    <w:p w14:paraId="2929E18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когда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была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46BE317E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оказания услуги (например, "В процессе", "Завершена")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'В процессе')</w:t>
      </w:r>
    </w:p>
    <w:p w14:paraId="17CF03E3" w14:textId="3BAC5A8E" w:rsidR="00AE7A98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1AD9CB" wp14:editId="691F06AC">
            <wp:extent cx="3974592" cy="1256255"/>
            <wp:effectExtent l="0" t="0" r="6985" b="1270"/>
            <wp:docPr id="200124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492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09411" cy="126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5F8" w14:textId="5467757B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A7FF3F7" w14:textId="026A45D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205E49B" wp14:editId="7B4A9554">
            <wp:extent cx="3755136" cy="3832085"/>
            <wp:effectExtent l="0" t="0" r="0" b="0"/>
            <wp:docPr id="138606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93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69528" cy="384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AFD1" w14:textId="6E997EC2" w:rsidR="00720663" w:rsidRPr="00617C40" w:rsidRDefault="00720663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532EF4E4" w14:textId="41C080AB" w:rsidR="00720663" w:rsidRPr="00720663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6" w:name="_Toc219232411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3.3.3. </w:t>
      </w:r>
      <w:r w:rsidR="00720663" w:rsidRPr="00720663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Связи между таблицами</w:t>
      </w:r>
      <w:bookmarkEnd w:id="36"/>
    </w:p>
    <w:p w14:paraId="761DC779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Products (Товары)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(Поставщики):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поставщик может поставлять множество товаров.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Products,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F7A64C4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Stock (Склад) → Products (Товары): Связь "один к одному" (1:1) между записью на складе и товаром.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Stock ссылается на ID в Products.</w:t>
      </w:r>
    </w:p>
    <w:p w14:paraId="45789E20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сделать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F57134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обслужить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A8A9875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заказ может содержать множество позиций.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02076CF1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Products (Товары):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товар может быть включён в множество позиций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Products с ON DELETE NO ACTION.</w:t>
      </w:r>
    </w:p>
    <w:p w14:paraId="71EB020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(Авторизация)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 одному" (1:1). Каждая учётная запись привязана к одному сотруднику.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совпадающий с первичным ключом и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FB90A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получить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8CA3B7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оказать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61575F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Services (Услуги):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Одна услуга может быть оказана множество раз.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ServiceID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Services с ON DELETE NO ACTION.</w:t>
      </w:r>
    </w:p>
    <w:p w14:paraId="64BE2668" w14:textId="4BF35C5B" w:rsidR="00720663" w:rsidRPr="00720663" w:rsidRDefault="00720663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Примечания:</w:t>
      </w:r>
    </w:p>
    <w:p w14:paraId="6DD44855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Products -&gt; Stock можно трактовать как 1:1 (один товар — одна запись остатка) или как </w:t>
      </w:r>
      <w:proofErr w:type="gram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(один товар — много записей, если учитывать историю изменений остатков по времени, но в представленной структуре Stock одна запись на товар).</w:t>
      </w:r>
    </w:p>
    <w:p w14:paraId="03E7E768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Products (ON DELETE NO ACTION) означает, что товар нельзя будет удалить, если он есть в каком-либо заказе. Это обеспечивает целостность исторических данных заказов.</w:t>
      </w:r>
    </w:p>
    <w:p w14:paraId="72A54470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Services (ON DELETE NO ACTION) работает аналогично, защищая историю оказанных услуг от удаления самого типа услуги.</w:t>
      </w:r>
    </w:p>
    <w:p w14:paraId="493F7DB7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Связи с каскадным удалением (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означают, что при удалении клиента, сотрудника или поставщика (в случае Products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будут автоматически удалены связанные с ними заказы, оказанные услуги или учётные записи (в случае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>). Это может быть полезно, но требует осторожности при удалении записей.</w:t>
      </w:r>
    </w:p>
    <w:p w14:paraId="6CBBEC67" w14:textId="77777777" w:rsidR="00617C40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В таблице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Subtotal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— это вычисляемое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persisted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поле, значение которого рассчитывается автоматически при вставке/обновлении строк.</w:t>
      </w:r>
    </w:p>
    <w:p w14:paraId="27A20A41" w14:textId="5F1C0842" w:rsidR="00053094" w:rsidRPr="00053094" w:rsidRDefault="00053094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FA64CEE" w14:textId="44273AA2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7" w:name="_Toc219232412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3.4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Отладка и тестирование программы</w:t>
      </w:r>
      <w:bookmarkEnd w:id="37"/>
    </w:p>
    <w:p w14:paraId="1E489A96" w14:textId="0D77DDB8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Отладка и тестирование являются неотъемлемой частью процесса разработки программного обеспечения. Эти этапы играют ключевую роль в обеспечении корректности, надежности, производительности и удобства использования создаваемой информационной системы. Целью отладки и тестирования в рамках проекта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F331EE"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>является выявление и устранение потенциальных ошибок (дефектов, багов) в программном коде и логике работы системы до её передачи в эксплуатацию. Это позволяет гарантировать, что система будет соответствовать сформулированным требованиям (см. раздел 2.1) и корректно выполнять возложенные на неё функции, тем самым повышая эффективность бизнес-процессов компании.</w:t>
      </w:r>
    </w:p>
    <w:p w14:paraId="625F2C2E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8" w:name="_Toc219232413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3.4.1. Цель и задачи отладки и тестирования</w:t>
      </w:r>
      <w:bookmarkEnd w:id="38"/>
    </w:p>
    <w:p w14:paraId="782EC9AF" w14:textId="1B24507B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Цель: проверить, насколько разработанное программное обеспечение соответствует заявленным функциональным и нефункциональным требованиям, обнаружить и устранить ошибки, обеспечить стабильную и корректную работу системы в различных сценариях использования.</w:t>
      </w:r>
    </w:p>
    <w:p w14:paraId="35FC2AC6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Задачи:</w:t>
      </w:r>
    </w:p>
    <w:p w14:paraId="2601AC7F" w14:textId="4CEEA5E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Выявление дефектов: найти ошибки в логике программы, взаимодействии компонентов, обработке данных и пользовательском интерфейсе.</w:t>
      </w:r>
    </w:p>
    <w:p w14:paraId="29435151" w14:textId="5C6E7B8F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функциональности: убедиться, что все функции системы работают в соответствии с требованиями.</w:t>
      </w:r>
    </w:p>
    <w:p w14:paraId="1693475A" w14:textId="0511B245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надёжности: убедиться, что система устойчива к сбоям, корректно обрабатывает ошибки ввода и исключительные ситуации</w:t>
      </w:r>
      <w:r w:rsidR="00040A4B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2B2500A4" w14:textId="12F0A4F6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производительности: убедиться, что система отвечает на запросы в разумные сроки при нормальной.</w:t>
      </w:r>
    </w:p>
    <w:p w14:paraId="45966F37" w14:textId="400A988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безопасности: убедиться, что реализовано корректное разграничение прав доступа и защищены критичные данные.</w:t>
      </w:r>
    </w:p>
    <w:p w14:paraId="37357071" w14:textId="63271B1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Проверка юзабилити: убедиться, что интерфейс интуитивно понятен и удобен для конечных пользователей (менеджеров, администраторов).</w:t>
      </w:r>
    </w:p>
    <w:p w14:paraId="18276244" w14:textId="39AE960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Документирование результатов: зафиксировать найденные ошибки, выполненные тесты и их результаты для анализа и дальнейшего сопровождения.</w:t>
      </w:r>
    </w:p>
    <w:p w14:paraId="39F17B8F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9" w:name="_Toc219232414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3.4.2. Методы и виды тестирования</w:t>
      </w:r>
      <w:bookmarkEnd w:id="39"/>
    </w:p>
    <w:p w14:paraId="001DE0EA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Для всесторонней проверки системы использовались следующие методы и виды тестирования:</w:t>
      </w:r>
    </w:p>
    <w:p w14:paraId="154A1AD2" w14:textId="15CF0044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Ручное тестирование: в ходе этого метода тестировщик вручную выполняет подготовленные тестовые сценарии, взаимодействуя с интерфейсом приложения и проверяя его поведение. Это позволяет проверить удобство интерфейса (UI/UX тестирование), логику работы на уровне пользователя и выявить визуальные ошибки. Этот метод особенно важен на этапе разработки отдельных модулей и при интеграционном тестировании.</w:t>
      </w:r>
    </w:p>
    <w:p w14:paraId="56F3AB67" w14:textId="29DEF2D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Функциональное тестирование: проверяет, соответствует ли программа заявленным функциональным требованиям. Например, при создании заказа проверяется, корректно ли заполняются поля, сохраняется ли заказ в базе данных, обновляются ли остатки на складе (если применимо).</w:t>
      </w:r>
    </w:p>
    <w:p w14:paraId="5D0370B4" w14:textId="31310B92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Интеграционное тестирование: проверяет взаимодействие между различными модулями программы, например, между пользовательским интерфейсом и слоем доступа к базе данных. Убеждается, что данные корректно передаются и обрабатываются между компонентами.</w:t>
      </w:r>
    </w:p>
    <w:p w14:paraId="68079715" w14:textId="26D24C61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Модульное тестирование (Unit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): предполагает тестирование отдельных, изолированных частей программы (методов, классов), чтобы убедиться в их корректной работе. Хотя в рамках данного проекта не были созданы автоматизированные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unit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-тесты, при отладке отдельных функций (например, расчёта суммы заказа) использовался принцип модульного тестирования — проверка логики конкретной части кода.</w:t>
      </w:r>
    </w:p>
    <w:p w14:paraId="063BFDD7" w14:textId="7392CF18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Тестирование пользовательского интерфейса (UI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): проверяет, что элементы интерфейса (окна, кнопки, таблицы, поля ввода) отображаются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корректно, реагируют на действия пользователя (нажатия, ввод данных) и передают данные дальше по системе.</w:t>
      </w:r>
    </w:p>
    <w:p w14:paraId="4685C239" w14:textId="76440C7B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Регрессионное тестирование: выполняется после внесения изменений в код, чтобы убедиться, что старый функционал не сломался.</w:t>
      </w:r>
    </w:p>
    <w:p w14:paraId="1478E97D" w14:textId="09AD38F6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на граничных значениях и некорректный ввод: проверяет, как система реагирует на ввод данных, выходящих за пределы ожидаемых значений или некорректных данных. Система должна корректно обрабатывать такие ситуации, не падая, а выдавая понятное сообщение об ошибке.</w:t>
      </w:r>
    </w:p>
    <w:p w14:paraId="7DA21FA5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0" w:name="_Toc219232415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3.4.3. Инструменты отладки и тестирования</w:t>
      </w:r>
      <w:bookmarkEnd w:id="40"/>
    </w:p>
    <w:p w14:paraId="4FA508D5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процессе отладки и тестирования использовались инструменты, предоставляемые средой разработки и операционной системой:</w:t>
      </w:r>
    </w:p>
    <w:p w14:paraId="0950B204" w14:textId="777777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Встроенный отладчик Microsoft Visual Studio Community: Один из самых мощных и удобных инструментов. Он позволяет:</w:t>
      </w:r>
    </w:p>
    <w:p w14:paraId="77CA06BC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Устанавливать точки останова (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breakpoints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) в коде, чтобы приложение приостанавливало выполнение и позволяло изучить текущее состояние переменных, полей, объектов.</w:t>
      </w:r>
    </w:p>
    <w:p w14:paraId="1C715ED9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Пошагово выполнять код (Step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Into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, 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Over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, Step Out) для детального анализа логики.</w:t>
      </w:r>
    </w:p>
    <w:p w14:paraId="44506ABF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Наблюдать за значениями переменных в реальном времени.</w:t>
      </w:r>
    </w:p>
    <w:p w14:paraId="5C1BF8E7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Проверять стек вызовов функций.</w:t>
      </w:r>
    </w:p>
    <w:p w14:paraId="382895C1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Исследовать исключения и их источники. Это позволяло локализовать и исправить логические ошибки в алгоритмах работы программы.</w:t>
      </w:r>
    </w:p>
    <w:p w14:paraId="0805CCCE" w14:textId="181C5022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SQL Server Management Studio (SSMS): использовался для проверки корректности работы SQL-запросов, вставки, обновления и удаления данных в базе данных вручную, а также для анализа состояния таблиц и отладки сложных запросов, используемых в приложении.</w:t>
      </w:r>
    </w:p>
    <w:p w14:paraId="618EBD72" w14:textId="1999C3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Самотестирование и проверка вручную: как описано выше, значительная часть тестирования проводилась вручную, с использованием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подготовленных сценариев и проверкой результатов визуально и через анализ данных в базе.</w:t>
      </w:r>
    </w:p>
    <w:p w14:paraId="3C06AA9C" w14:textId="77777777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1" w:name="_Toc219232416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3.4.4. Проведение тестирования</w:t>
      </w:r>
      <w:bookmarkEnd w:id="41"/>
    </w:p>
    <w:p w14:paraId="66CC0799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проводилось на этапе разработки и после завершения основного цикла программирования.</w:t>
      </w:r>
    </w:p>
    <w:p w14:paraId="3C4C6C1F" w14:textId="292F4A33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Подготовка тестов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были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разработаны тестовые сценарии, охватывающие основные функции системы:</w:t>
      </w:r>
    </w:p>
    <w:p w14:paraId="5ADCBE8C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1: Авторизация пользователя. Проверка входа с корректными и некорректными логином/паролем.</w:t>
      </w:r>
    </w:p>
    <w:p w14:paraId="6186E02B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2: Проверка разграничения прав. Вход под разными ролями (Администратор, Менеджер по заказам, Менеджер по услугам) и проверка доступности соответствующих функций в главном меню.</w:t>
      </w:r>
    </w:p>
    <w:p w14:paraId="0E52AD43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3: Работа с заказами. Создание нового заказа, проверка расчёта суммы, изменение статуса, удаление заказа.</w:t>
      </w:r>
    </w:p>
    <w:p w14:paraId="14CD9C70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4: Работа с оказанными услугами. Создание записи об услуге, изменение статуса.</w:t>
      </w:r>
    </w:p>
    <w:p w14:paraId="2EF737E6" w14:textId="7E8D8BF3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5: Работа со справочниками. Добавление, редактирование и удаление записей.</w:t>
      </w:r>
    </w:p>
    <w:p w14:paraId="5D2849C5" w14:textId="4C7ADDE8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6: Поиск и фильтрация данных в списках.</w:t>
      </w:r>
    </w:p>
    <w:p w14:paraId="6DA2F4E3" w14:textId="209FE001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7: Ввод некорректных данных. Проверка обработки ошибок.</w:t>
      </w:r>
    </w:p>
    <w:p w14:paraId="1F999F01" w14:textId="20029B9A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8: Проверка работы с базой.</w:t>
      </w:r>
    </w:p>
    <w:p w14:paraId="6375AAA0" w14:textId="77777777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Выполнение тестов: Тестовые сценарии выполнялись вручную. Для каждого сценария фиксировался:</w:t>
      </w:r>
    </w:p>
    <w:p w14:paraId="341F9DFB" w14:textId="5C316A04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Входные данные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BFC8891" w14:textId="21561376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Шаги выполнения.</w:t>
      </w:r>
    </w:p>
    <w:p w14:paraId="620FE91B" w14:textId="625ECC2F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Ожидаемый результат.</w:t>
      </w:r>
    </w:p>
    <w:p w14:paraId="176EA720" w14:textId="5DC40829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Фактический результат.</w:t>
      </w:r>
    </w:p>
    <w:p w14:paraId="0B0E22D6" w14:textId="30F84118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Статус теста.</w:t>
      </w:r>
    </w:p>
    <w:p w14:paraId="385B25AA" w14:textId="1B2C0FE8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Анализ результатов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выполнения тестов анализировались результаты. Все обнаруженные ошибки документировались, а затем устранялись в процессе отладки.</w:t>
      </w:r>
    </w:p>
    <w:p w14:paraId="1BC0ADE5" w14:textId="46A09E7A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Повторное тестирование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устранения ошибок соответствующие тесты запускались заново, чтобы убедиться, что проблема действительно решена и не появились новые ("регресс").</w:t>
      </w:r>
    </w:p>
    <w:p w14:paraId="49DBFA70" w14:textId="77777777" w:rsidR="00A54EB2" w:rsidRPr="00A54EB2" w:rsidRDefault="00A54EB2" w:rsidP="00660E3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2" w:name="_Toc219232417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3.4.5. Результаты тестирования</w:t>
      </w:r>
      <w:bookmarkEnd w:id="42"/>
    </w:p>
    <w:p w14:paraId="17238922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результате проведённого тестирования были выявлены и устранены следующие типы ошибок:</w:t>
      </w:r>
    </w:p>
    <w:p w14:paraId="4950AD26" w14:textId="0B3730BB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Логические ошибки в алгоритмах</w:t>
      </w:r>
      <w:r w:rsidR="00660E32" w:rsidRPr="00660E32">
        <w:rPr>
          <w:rFonts w:ascii="Times New Roman" w:hAnsi="Times New Roman" w:cs="Times New Roman"/>
          <w:sz w:val="28"/>
          <w:szCs w:val="28"/>
          <w:lang w:eastAsia="zh-CN"/>
        </w:rPr>
        <w:t>: например</w:t>
      </w:r>
      <w:r w:rsidRPr="00660E32">
        <w:rPr>
          <w:rFonts w:ascii="Times New Roman" w:hAnsi="Times New Roman" w:cs="Times New Roman"/>
          <w:sz w:val="28"/>
          <w:szCs w:val="28"/>
          <w:lang w:eastAsia="zh-CN"/>
        </w:rPr>
        <w:t>, ошибка в расчёте итоговой суммы заказа или неправильная сортировка данных.</w:t>
      </w:r>
    </w:p>
    <w:p w14:paraId="370F75CE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обработки исключений: Программа стала более устойчивой к некорректному вводу данных (например, теперь она корректно обрабатывает попытку ввода букв в числовые поля).</w:t>
      </w:r>
    </w:p>
    <w:p w14:paraId="672721FF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взаимодействия с базой данных: Исправлены проблемы с некорректным обновлением данных или нарушением целостности связей при определённых действиях.</w:t>
      </w:r>
    </w:p>
    <w:p w14:paraId="63501C62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 интерфейсе: Исправлены мелкие визуальные баги, улучшена отзывчивость элементов управления.</w:t>
      </w:r>
    </w:p>
    <w:p w14:paraId="135DD942" w14:textId="77777777" w:rsid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подтвердило, что основные функции системы работают корректно, требования к функциональности и удобству использования в целом выполнены. Система стабильно работает при нормальной эксплуатации и корректно реагирует на большинство ошибок ввода. Таким образом, этап отладки и тестирования позволил создать более надёжный и качественный продукт, готовый к передаче пользователю.</w:t>
      </w:r>
    </w:p>
    <w:p w14:paraId="613C7362" w14:textId="6592729B" w:rsidR="00660E32" w:rsidRDefault="00660E32" w:rsidP="00660E3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E439826" wp14:editId="701D98BA">
            <wp:extent cx="3658697" cy="3856267"/>
            <wp:effectExtent l="0" t="0" r="0" b="0"/>
            <wp:docPr id="10851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31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66987" cy="38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F70" w14:textId="070A108A" w:rsidR="00660E32" w:rsidRPr="00617C40" w:rsidRDefault="00660E32" w:rsidP="00660E3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Производительность программы, используемые ресурсы</w:t>
      </w:r>
    </w:p>
    <w:p w14:paraId="01CF18B5" w14:textId="6F3F4CAB" w:rsidR="00660E32" w:rsidRDefault="00660E32" w:rsidP="000325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A6D205F" wp14:editId="28EFFBAB">
            <wp:extent cx="5156654" cy="673038"/>
            <wp:effectExtent l="0" t="0" r="0" b="0"/>
            <wp:docPr id="16778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0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93769" cy="6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98CE" w14:textId="34BFD0E8" w:rsidR="003C1A4D" w:rsidRPr="00A54EB2" w:rsidRDefault="00660E32" w:rsidP="00004776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Список ошибок</w:t>
      </w:r>
    </w:p>
    <w:p w14:paraId="1EFFC0C7" w14:textId="412E2C5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3" w:name="_Toc219232418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3.5 Руководство пользователя</w:t>
      </w:r>
      <w:bookmarkEnd w:id="43"/>
    </w:p>
    <w:p w14:paraId="68A608CF" w14:textId="65DD200C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Настоящее руководство описывает порядок работы с информационной системой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Оно предназначено для администраторов, менеджеров по заказам и менеджеров по услугам, которые используют систему для выполнения своих должностных обязанностей.</w:t>
      </w:r>
    </w:p>
    <w:p w14:paraId="44ACCA4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Цель системы: Автоматизация ключевых бизнес-процессов, включая управление заказами, оказанием услуг, складскими запасами, клиентами, поставщиками, товарами и сотрудниками.</w:t>
      </w:r>
    </w:p>
    <w:p w14:paraId="33D836BF" w14:textId="3AB87CA0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Назначение и условия применения: Система предназначена для внутреннего использования сотрудниками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. Для работы с системой необходим компьютер под управлением операционной системы Windows с установленным приложением. Пользователь должен 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обладать базовыми навыками работы с операционной системой Windows и иметь учётную запись в системе.</w:t>
      </w:r>
    </w:p>
    <w:p w14:paraId="08B8FF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Установка и запуск: Приложение поставляется в виде исполняемого файла (*.</w:t>
      </w:r>
      <w:proofErr w:type="spellStart"/>
      <w:r w:rsidRPr="00004776">
        <w:rPr>
          <w:rFonts w:ascii="Times New Roman" w:hAnsi="Times New Roman" w:cs="Times New Roman"/>
          <w:sz w:val="28"/>
          <w:szCs w:val="28"/>
          <w:lang w:eastAsia="zh-CN"/>
        </w:rPr>
        <w:t>exe</w:t>
      </w:r>
      <w:proofErr w:type="spellEnd"/>
      <w:r w:rsidRPr="00004776">
        <w:rPr>
          <w:rFonts w:ascii="Times New Roman" w:hAnsi="Times New Roman" w:cs="Times New Roman"/>
          <w:sz w:val="28"/>
          <w:szCs w:val="28"/>
          <w:lang w:eastAsia="zh-CN"/>
        </w:rPr>
        <w:t>). Для установки достаточно скопировать файл на локальный диск компьютера и запустить. При первом запуске или при необходимости обновления структуры базы данных может появиться запрос на подключение к серверу базы данных SQL Server. После запуска откроется окно авторизации.</w:t>
      </w:r>
    </w:p>
    <w:p w14:paraId="3C1C6784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Порядок работы:</w:t>
      </w:r>
    </w:p>
    <w:p w14:paraId="28BC00BB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Авторизация:</w:t>
      </w:r>
    </w:p>
    <w:p w14:paraId="4F74CE3D" w14:textId="32E8CE45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появится окно авторизации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F18DEDD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Введите свой Логин и Пароль.</w:t>
      </w:r>
    </w:p>
    <w:p w14:paraId="082AA2EC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Войти.</w:t>
      </w:r>
    </w:p>
    <w:p w14:paraId="66B8FB05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Если данные введены верно, откроется Главное окно системы. В противном случае, появится сообщение об ошибке, и потребуется повторный ввод.</w:t>
      </w:r>
    </w:p>
    <w:p w14:paraId="6182CD00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Главное окно:</w:t>
      </w:r>
    </w:p>
    <w:p w14:paraId="71FF5F33" w14:textId="767370E1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После входа открывается Главное окно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6CF41E70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верхней части отображается приветствие с именем вошедшего пользователя.</w:t>
      </w:r>
    </w:p>
    <w:p w14:paraId="6C4092B7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Набор кнопок в центре окна зависит от роли пользователя (Администратор, Менеджер по заказам, Менеджер по услугам). Каждая кнопка ведёт к соответствующему разделу системы.</w:t>
      </w:r>
    </w:p>
    <w:p w14:paraId="04496335" w14:textId="77777777" w:rsidR="00004776" w:rsidRPr="006A356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функциями системы:</w:t>
      </w:r>
    </w:p>
    <w:p w14:paraId="1DA290FA" w14:textId="4E4ECB3D" w:rsidR="006A3566" w:rsidRDefault="006A3566" w:rsidP="006A3566">
      <w:pPr>
        <w:tabs>
          <w:tab w:val="left" w:pos="993"/>
        </w:tabs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Работа с отчётностью (для Администратора):</w:t>
      </w:r>
    </w:p>
    <w:p w14:paraId="52F8F4FB" w14:textId="2039B5AD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Нажмите кнопку Сформировать отчёт.</w:t>
      </w:r>
    </w:p>
    <w:p w14:paraId="1DDE610D" w14:textId="5616B0FF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Введите период, за который хотите получить отчёт.</w:t>
      </w:r>
    </w:p>
    <w:p w14:paraId="0EB075DD" w14:textId="1FDCDF28" w:rsidR="006A3566" w:rsidRP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Укажите куда сохранить файл с отчётом.</w:t>
      </w:r>
    </w:p>
    <w:p w14:paraId="0E6F8AF3" w14:textId="77777777" w:rsidR="00004776" w:rsidRPr="00522262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Работа с заказами (для Менеджера по заказам и Администратора):</w:t>
      </w:r>
    </w:p>
    <w:p w14:paraId="68324393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Заказы.</w:t>
      </w:r>
    </w:p>
    <w:p w14:paraId="6B573A30" w14:textId="73A4601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заказов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10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C6030D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просматривать список заказов, фильтровать и искать.</w:t>
      </w:r>
    </w:p>
    <w:p w14:paraId="613E3CB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нажмите Добавить.</w:t>
      </w:r>
    </w:p>
    <w:p w14:paraId="2BABEA1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существующего заказа выберите его в списке и нажмите Изменить.</w:t>
      </w:r>
    </w:p>
    <w:p w14:paraId="7D400AE8" w14:textId="5C4705EE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открывшемся окне редактирования заказа (см. рис. 2.1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) выберите клиента, укажите товары и количество, система рассчитает сумму.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1CEF59F9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оказанными услугами (для Менеджера по услугам и Администратора):</w:t>
      </w:r>
    </w:p>
    <w:p w14:paraId="255B6A51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Оказанные услуги.</w:t>
      </w:r>
    </w:p>
    <w:p w14:paraId="3F0A7C7E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оказанных услуг.</w:t>
      </w:r>
    </w:p>
    <w:p w14:paraId="1056CA2A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новой услуги нажмите Добавить.</w:t>
      </w:r>
    </w:p>
    <w:p w14:paraId="6C965F4F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выберите запись и нажмите Изменить.</w:t>
      </w:r>
    </w:p>
    <w:p w14:paraId="5FD3406D" w14:textId="5E9E5003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В открывшемся окне выберите клиента, сотрудника, услугу, укажите дату и статус.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465B70A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справочниками (для Администратора и других ролей, где разрешено):</w:t>
      </w:r>
    </w:p>
    <w:p w14:paraId="3CFCEB4A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Кнопки Клиенты, Товары, Сотрудники, Поставщики открывают соответствующие окна со списками.</w:t>
      </w:r>
    </w:p>
    <w:p w14:paraId="4DDB5A10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этих окнах можно просматривать, искать, добавлять (Добавить), изменять (Изменить) и удалять (Удалить) записи.</w:t>
      </w:r>
    </w:p>
    <w:p w14:paraId="731AEC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складом (для Администратора):</w:t>
      </w:r>
    </w:p>
    <w:p w14:paraId="6ADDCF09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Склад.</w:t>
      </w:r>
    </w:p>
    <w:p w14:paraId="5A5C8E45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остатков.</w:t>
      </w:r>
    </w:p>
    <w:p w14:paraId="2BCACC9A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текущие остатки, добавлять новые позиции или изменять количество (Добавить/Изменить).</w:t>
      </w:r>
    </w:p>
    <w:p w14:paraId="1E17FA20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(для Администратора):</w:t>
      </w:r>
    </w:p>
    <w:p w14:paraId="18E370B9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Авторизация.</w:t>
      </w:r>
    </w:p>
    <w:p w14:paraId="68682D8A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учётных записей.</w:t>
      </w:r>
    </w:p>
    <w:p w14:paraId="7FA7FA25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добавлять новых пользователей, редактировать их данные и права доступа (Добавить/Изменить).</w:t>
      </w:r>
    </w:p>
    <w:p w14:paraId="6A3456AC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Сообщения и ошибки: Система выводит понятные сообщения об ошибках (например, при вводе неверных данных или отсутствии связи с базой данных). Следуйте инструкциям в этих сообщениях.</w:t>
      </w:r>
    </w:p>
    <w:p w14:paraId="74EE00CA" w14:textId="4F6D7DFE" w:rsidR="00004776" w:rsidRPr="00004776" w:rsidRDefault="00004776" w:rsidP="0084420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Выход из системы</w:t>
      </w:r>
      <w:r w:rsidR="00522262" w:rsidRPr="00004776">
        <w:rPr>
          <w:rFonts w:ascii="Times New Roman" w:hAnsi="Times New Roman" w:cs="Times New Roman"/>
          <w:sz w:val="28"/>
          <w:szCs w:val="28"/>
          <w:lang w:eastAsia="zh-CN"/>
        </w:rPr>
        <w:t>: для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 выхода из системы закройте главное окно программы.</w:t>
      </w:r>
    </w:p>
    <w:p w14:paraId="6F236A30" w14:textId="73E84B9C" w:rsidR="003C1A4D" w:rsidRPr="00522262" w:rsidRDefault="00522262" w:rsidP="00844205">
      <w:pPr>
        <w:pStyle w:val="2"/>
        <w:spacing w:before="0" w:after="0" w:line="36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4" w:name="_Toc219232419"/>
      <w:r w:rsidRPr="0052226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3.6 Руководство программиста</w:t>
      </w:r>
      <w:bookmarkEnd w:id="44"/>
    </w:p>
    <w:p w14:paraId="530E0A0E" w14:textId="41F650A5" w:rsidR="00522262" w:rsidRPr="00CA554C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Руководство программиста (Developer Guide) — это документ, предназначенный для разработчиков, сопровождающих и потенциально расширяющих функциональность разработанного программного обеспечения. Он содержит техническую информацию, необходимую для понимания архитектуры, структуры кода, взаимодействия компонентов и процесса разработки. Цель руководства — облегчить дальнейшую работу с кодовой базой, упростить внесение изменений, исправление ошибок и добавление новых функций. В рамках дипломного проекта руководство программиста описывает разработанную информационную систему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, её архитектуру, используемые технологии, структуру исходного кода и особенности взаимодействия с базой данных.</w:t>
      </w:r>
    </w:p>
    <w:p w14:paraId="20068772" w14:textId="77777777" w:rsid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 и условия применения программы</w:t>
      </w:r>
    </w:p>
    <w:p w14:paraId="004EAC07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Назначение: Руководство программиста предназначено для:</w:t>
      </w:r>
    </w:p>
    <w:p w14:paraId="652A40B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Ознакомления: Предоставления разработчику (включая первоначального автора) полной информации о структуре, логике и реализации программного обеспечения.</w:t>
      </w:r>
    </w:p>
    <w:p w14:paraId="21027558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Сопровождения: Обеспечения возможности эффективного поиска и устранения ошибок (отладки), понимания влияния изменений и внесения корректировок в существующий код.</w:t>
      </w:r>
    </w:p>
    <w:p w14:paraId="765C7B4B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Расширения: Обеспечения понимания архитектуры и принципов проектирования, необходимых для добавления новых функций и модулей в будущем.</w:t>
      </w:r>
    </w:p>
    <w:p w14:paraId="54F2F3A4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Передачи знаний: Обеспечения возможности передачи проекта другому разработчику без потери контекста и необходимости полного повторного анализа кода.</w:t>
      </w:r>
    </w:p>
    <w:p w14:paraId="0779BD1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Область применения: Документ применяется при разработке, тестировании, сопровождении и модификации информационной системы.</w:t>
      </w:r>
    </w:p>
    <w:p w14:paraId="6458AF8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Технические требования к среде разработки:</w:t>
      </w:r>
    </w:p>
    <w:p w14:paraId="39532F34" w14:textId="5E5ADD6D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Операционная система: Microsoft Windows 10/11.</w:t>
      </w:r>
    </w:p>
    <w:p w14:paraId="4746B136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(или Enterprise) последних версий, поддерживающая .NET Framework 4.8 или .NET 6/7/8 (в зависимости от выбранной целевой платформы проекта).</w:t>
      </w:r>
    </w:p>
    <w:p w14:paraId="7E093DD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C#.</w:t>
      </w:r>
    </w:p>
    <w:p w14:paraId="4396E136" w14:textId="77777777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Microsoft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Express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Edition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выше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E4AA8C4" w14:textId="36FB3632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Средства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доступа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IDE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Встроенные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инструменты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Visual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Management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SSMS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)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ручного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управления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1391A01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 (желательно): </w:t>
      </w:r>
      <w:proofErr w:type="spellStart"/>
      <w:r w:rsidRPr="00522262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(интегрирован в Visual Studio).</w:t>
      </w:r>
    </w:p>
    <w:p w14:paraId="23A19412" w14:textId="6FF3A049" w:rsidR="00522262" w:rsidRPr="00CA554C" w:rsidRDefault="00522262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522262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2A4B432" w14:textId="4DCF5502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5" w:name="_Toc219232420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ЗАКЛЮЧЕНИЕ</w:t>
      </w:r>
      <w:bookmarkEnd w:id="45"/>
    </w:p>
    <w:p w14:paraId="098B3AFE" w14:textId="5C775F9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</w:t>
      </w:r>
      <w:r w:rsidR="00D24C3C">
        <w:rPr>
          <w:rFonts w:ascii="Times New Roman" w:hAnsi="Times New Roman" w:cs="Times New Roman"/>
          <w:sz w:val="28"/>
          <w:szCs w:val="28"/>
          <w:lang w:eastAsia="zh-CN"/>
        </w:rPr>
        <w:t>дипломного проекта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 была разработана информационная система для автоматизации деятельности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. Проект охватывал ключевые этапы жизненного цикла программного обеспечения: анализ предметной области, постановку задачи, проектирование архитектуры и базы данных, разработку интерфейса, программную реализацию и тестирование.</w:t>
      </w:r>
    </w:p>
    <w:p w14:paraId="3D62CAA9" w14:textId="7777777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Цель работы, состоявшаяся в разработке программного обеспечения для автоматизации учёта заказов, оказанных услуг, складских запасов, клиентов, поставщиков, товаров и сотрудников, была достигнута. Для этого были решены следующие задачи:</w:t>
      </w:r>
    </w:p>
    <w:p w14:paraId="12058B91" w14:textId="5A77E1A1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Анализ предметной области: была проведена детальная диагностика бизнес-процессов компании, выявлены слабые места в существующих ручных или частично автоматизированных операциях (например, трудности с учётом остатков, поиском информации, контролем статуса заказов), что подтвердило актуальность темы.</w:t>
      </w:r>
    </w:p>
    <w:p w14:paraId="79C7E8CD" w14:textId="57BB5F0F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Сравнительный анализ систем-аналогов: были рассмотрены существующие решения (включая 1С, готовые CRM и WMS). Анализ показал, что универсальные или сложные корпоративные системы либо избыточны, либо не учитывают специфику деятельности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, что обосновало необходимость создания индивидуального решения.</w:t>
      </w:r>
    </w:p>
    <w:p w14:paraId="053B0A58" w14:textId="0B40F51C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требований: на основе анализа были сформулированы и зафиксированы как функциональные (управление заказами, услугами, справочниками, складом, отчётность), так и нефункциональные требования (производительность, безопасность, удобство использования), определены акторы и их роли (Администратор, Менеджер по заказам, Менеджер по услугам).</w:t>
      </w:r>
    </w:p>
    <w:p w14:paraId="45088DD6" w14:textId="0AA0A38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Проектирование системы: были созданы модели данных (ER-диаграмма), модели поведения (DFD, IDEF0, </w:t>
      </w:r>
      <w:proofErr w:type="spellStart"/>
      <w:r w:rsidRPr="00844205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 Case), макеты интерфейса, 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определена архитектура приложения (клиент-серверная, слоистая) и выбраны средства разработки (C#, .NET, Windows </w:t>
      </w:r>
      <w:proofErr w:type="spellStart"/>
      <w:r w:rsidRPr="00844205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844205">
        <w:rPr>
          <w:rFonts w:ascii="Times New Roman" w:hAnsi="Times New Roman" w:cs="Times New Roman"/>
          <w:sz w:val="28"/>
          <w:szCs w:val="28"/>
          <w:lang w:eastAsia="zh-CN"/>
        </w:rPr>
        <w:t>, SQL Server).</w:t>
      </w:r>
    </w:p>
    <w:p w14:paraId="74362999" w14:textId="7777777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Разработка программного обеспечения: Реализована логика функционирования системы, включая интерфейс пользователя, слой доступа к данным, бизнес-логику. Программный продукт обеспечивает выполнение всех запланированных функций в соответствии с требованиями.</w:t>
      </w:r>
    </w:p>
    <w:p w14:paraId="5CE6D122" w14:textId="77777777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Тестирование: Проведено тестирование ключевых функций, подтвердившее работоспособность системы и соответствие основным требованиям.</w:t>
      </w:r>
    </w:p>
    <w:p w14:paraId="2CABAD62" w14:textId="4D9943E1" w:rsidR="00844205" w:rsidRPr="00844205" w:rsidRDefault="00844205" w:rsidP="0015495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>Практическое значение разработанной системы заключается в том, что она позволяет: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 xml:space="preserve"> п</w:t>
      </w:r>
      <w:r w:rsidRPr="0015495E">
        <w:rPr>
          <w:rFonts w:ascii="Times New Roman" w:hAnsi="Times New Roman" w:cs="Times New Roman"/>
          <w:sz w:val="28"/>
          <w:szCs w:val="28"/>
          <w:lang w:eastAsia="zh-CN"/>
        </w:rPr>
        <w:t>овысить эффективность бизнес-процессов за счёт автоматизации рутинных операций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 xml:space="preserve">; 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>с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ократить время на поиск информации, формирование документов и отчётов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 xml:space="preserve">; 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>п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овысить точность учёта и снизить вероятность ошибок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 xml:space="preserve">; 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>о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беспечить централизованное хранение и контроль над данными</w:t>
      </w:r>
      <w:r w:rsidR="0015495E" w:rsidRPr="0015495E">
        <w:rPr>
          <w:rFonts w:ascii="Times New Roman" w:hAnsi="Times New Roman" w:cs="Times New Roman"/>
          <w:sz w:val="28"/>
          <w:szCs w:val="28"/>
          <w:lang w:eastAsia="zh-CN"/>
        </w:rPr>
        <w:t>;</w:t>
      </w:r>
      <w:r w:rsidR="0015495E">
        <w:rPr>
          <w:rFonts w:ascii="Times New Roman" w:hAnsi="Times New Roman" w:cs="Times New Roman"/>
          <w:sz w:val="28"/>
          <w:szCs w:val="28"/>
          <w:lang w:eastAsia="zh-CN"/>
        </w:rPr>
        <w:t xml:space="preserve"> о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беспечить разграничение доступа к информации в зависимости от роли пользователя.</w:t>
      </w:r>
    </w:p>
    <w:p w14:paraId="512762BD" w14:textId="46314D0E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44205">
        <w:rPr>
          <w:rFonts w:ascii="Times New Roman" w:hAnsi="Times New Roman" w:cs="Times New Roman"/>
          <w:sz w:val="28"/>
          <w:szCs w:val="28"/>
          <w:lang w:eastAsia="zh-CN"/>
        </w:rPr>
        <w:t xml:space="preserve">Таким образом, в результате выполнения дипломного проекта создана функциональная, надёжная и удобная информационная система, адаптированная под специфику деятельности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44205">
        <w:rPr>
          <w:rFonts w:ascii="Times New Roman" w:hAnsi="Times New Roman" w:cs="Times New Roman"/>
          <w:sz w:val="28"/>
          <w:szCs w:val="28"/>
          <w:lang w:eastAsia="zh-CN"/>
        </w:rPr>
        <w:t>. Работа продемонстрировала способность автора применить теоретические знания и практические навыки в области анализа, проектирования и программирования для решения реальной прикладной задачи, что подтверждает её научно-практическую значимость и достижение поставленной цели.</w:t>
      </w:r>
    </w:p>
    <w:p w14:paraId="44230907" w14:textId="77777777" w:rsidR="00CA554C" w:rsidRPr="00CA554C" w:rsidRDefault="00CA554C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CA554C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9BBE241" w14:textId="78149D8B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bookmarkStart w:id="46" w:name="_Toc219232421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СПИСОК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ИСПОЛЬЗОВАННЫХ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ИСТОЧНИКОВ</w:t>
      </w:r>
      <w:bookmarkEnd w:id="46"/>
    </w:p>
    <w:p w14:paraId="4E62FB8D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Печатные издания:</w:t>
      </w:r>
    </w:p>
    <w:p w14:paraId="46593A2C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Назаров, С.В. Программирование на C# и .NET: от основ до практики / Сергей Викторович Назаров. — М.: ДМК Пресс, 2023. — 672 с. — ISBN 978-5-97061-228-8.</w:t>
      </w:r>
    </w:p>
    <w:p w14:paraId="68197DAD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Петренко, Д.Н. Разработка Windows-приложений: от идеи до релиза / Дмитрий Николаевич Петренко. — М.: Эксмо, 2023. — 528 с. — ISBN 978-5-04-118845-6.</w:t>
      </w:r>
    </w:p>
    <w:p w14:paraId="34F751EE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Р.Э. Системы управления базами данных: учебник для СПО / Р.Э.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— СПб.: Лань, 2024. — 228 с. — ISBN 978-5-8114-7961-9.</w:t>
      </w:r>
    </w:p>
    <w:p w14:paraId="0F0EE983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Касьяненко, Т. Г. Анализ и оценка рисков в бизнесе: учебник и практикум для вузов / Т. Г. Касьяненко, Г. А. Маховикова. — 2-е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2023. — 381 с. — (Высшее образование). — ISBN 978-5-534-00375-8.</w:t>
      </w:r>
    </w:p>
    <w:p w14:paraId="4A20F618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Ефимова, О. В. Основы бизнес-анализа: учебное пособие / О. В. Ефимова, В. В. Бердников, Р. П. Булыга [и др.]; под ред. В. И. Бариленко. — Москва: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2022. — 270 с. — ISBN 978-5-406-09277-4.</w:t>
      </w:r>
    </w:p>
    <w:p w14:paraId="6D8DD6B3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Электронные ресурсы:</w:t>
      </w:r>
    </w:p>
    <w:p w14:paraId="7572850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Гаврилов М.В. Информатика и информационные технологии: учебник для вузов / М.В. Гаврилов, В.А. Климов. — 5-е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2024. — 355 с. — ISBN 978-5-534-13932-1. — URL: </w:t>
      </w:r>
      <w:hyperlink r:id="rId81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http://biblio-online.ru/book/informatika-i-informacionnye-tehnologii-449286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15.11.2025). — Текст: электронный.</w:t>
      </w:r>
    </w:p>
    <w:p w14:paraId="4565CB30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В.В. Основы программирования на языках C++ и C# с примерами и упражнениями: учеб. пособие / В. 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Е. И. Шишков. — 2021. — URL: </w:t>
      </w:r>
      <w:hyperlink r:id="rId82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https://bookview.ru/books/2021_osnovy_programmirovaniya_na_yazykah_c_i_c_s_primerami_i_uprazhneniyami_ucheb_posobie_pl/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20.10.2025). — Текст: электронный.</w:t>
      </w:r>
    </w:p>
    <w:p w14:paraId="6D30B718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Мартыненко Т.В. Основы визуального программирования в среде VISUAL STUDIO на базе C#: учебное пособие / Т.В. Мартыненко, В.В.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Турупалов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Н.К. Андриевская. — Вологда: Инфра-Инженерия, 2023. — 232 с. — ISBN 978-5-99858-214-1. — URL: </w:t>
      </w:r>
      <w:hyperlink r:id="rId83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https://bookview.ru/books/2023_osnovy_vizualnogo_programmirovaniya_v_srede_visual_studio_na_baze_c_ucheb_posobie_martynenko_t_v_turupalov_v_v_andrievskaya_n_k/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00ECF894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Рочев К.В. Информационные технологии. Анализ и проектирование информационных систем: учебное пособие для вузов / К.В. Рочев. — 3-е изд., стер. — Санкт-Петербург: Лань, 2022. — 128 с. — ISBN 978-5-8114-6302-1. — URL: </w:t>
      </w:r>
      <w:hyperlink r:id="rId84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https://bookview.ru/books/2022_informacionnye_tehnologii_analiz_i_proektirovanie_informacionnyh_sistem_ucheb_posobie_dlya_vuzov_rochev_k_v_/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1E08E5C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Концепция пользовательского интерфейса. – URL: </w:t>
      </w:r>
      <w:hyperlink r:id="rId85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https://v8.1c.ru/platforma/kontseptsiya-polzovatelskogo-interfeysa/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02.11.2025). — Текст: электронный.</w:t>
      </w:r>
    </w:p>
    <w:p w14:paraId="566332D2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SQL Server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86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https://docs.microsoft.com/en-us/sql/sql-server/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10.11.2025). — Текст: электронный.</w:t>
      </w:r>
    </w:p>
    <w:p w14:paraId="36A1847C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.NET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87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https://docs.microsoft.com/en-us/dotnet/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18.11.2025). — Текст: электронный.</w:t>
      </w:r>
    </w:p>
    <w:p w14:paraId="6D645146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Справочная и нормативно-правовая литература:</w:t>
      </w:r>
    </w:p>
    <w:p w14:paraId="3C8EEE87" w14:textId="77777777" w:rsidR="003502B0" w:rsidRPr="003502B0" w:rsidRDefault="003502B0" w:rsidP="003502B0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54837-2011. Системы обработки информации. Каталоги электронные. Общие требования.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2012-07-01.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2011. — 17 с.</w:t>
      </w:r>
    </w:p>
    <w:p w14:paraId="526193DF" w14:textId="77777777" w:rsidR="003502B0" w:rsidRPr="003502B0" w:rsidRDefault="003502B0" w:rsidP="003502B0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50597-93. Автомобильные дороги и улицы. Требования к эксплуатационному состоянию, допустимому по условиям обеспечения безопасности дорожного движения.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1994-07-01. — М.: ИПК Издательство стандартов, 1994. — 13 с.</w:t>
      </w:r>
    </w:p>
    <w:p w14:paraId="0472C242" w14:textId="77777777" w:rsidR="003502B0" w:rsidRPr="003502B0" w:rsidRDefault="003502B0" w:rsidP="003502B0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ГОСТ Р ИСО/МЭК 25010-2017. Системы и программное обеспечение для обработки информации. Процессы жизненного цикла программных средств. Системы и программное обеспечение для обработки информации. Категории качества систем и программного обеспечения.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2017. — 35 с.</w:t>
      </w:r>
    </w:p>
    <w:p w14:paraId="41931533" w14:textId="77777777" w:rsidR="003502B0" w:rsidRPr="003502B0" w:rsidRDefault="003502B0" w:rsidP="003502B0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57100-2016. Информационные технологии. Универсальный код обозначения объектов. Требования к структуре.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2017-09-01.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2016. — 24 с.</w:t>
      </w:r>
    </w:p>
    <w:p w14:paraId="42A11A59" w14:textId="77777777" w:rsidR="003502B0" w:rsidRPr="003502B0" w:rsidRDefault="003502B0" w:rsidP="003502B0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149-ФЗ "Об информации, информационных технологиях и о защите информации". – URL: </w:t>
      </w:r>
      <w:hyperlink r:id="rId88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https://www.consultant.ru/document/cons_doc_LAW_65883/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397C937C" w14:textId="77777777" w:rsidR="003502B0" w:rsidRPr="003502B0" w:rsidRDefault="003502B0" w:rsidP="003502B0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152-ФЗ "О персональных данных". – URL: </w:t>
      </w:r>
      <w:hyperlink r:id="rId89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https://www.consultant.ru/document/cons_doc_LAW_65783/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2262F32F" w14:textId="541F1D0A" w:rsidR="00334CCF" w:rsidRPr="00334CCF" w:rsidRDefault="00334CCF" w:rsidP="003502B0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FA45328" w14:textId="77777777" w:rsidR="00BD38C0" w:rsidRDefault="00BD38C0" w:rsidP="00334CC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B48D49A" w14:textId="77777777" w:rsidR="00BD38C0" w:rsidRDefault="00BD38C0" w:rsidP="004A4F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BD38C0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FB7DA91" w14:textId="22FC7F36" w:rsidR="00BD38C0" w:rsidRPr="00B62279" w:rsidRDefault="00BD38C0" w:rsidP="00BD38C0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</w:pPr>
      <w:bookmarkStart w:id="47" w:name="_Toc219232422"/>
      <w:r w:rsidRPr="00BD38C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ПРИЛОЖЕНИЕ</w:t>
      </w:r>
      <w:bookmarkEnd w:id="47"/>
    </w:p>
    <w:p w14:paraId="6BE9CF1E" w14:textId="6F265924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Program.cs</w:t>
      </w:r>
      <w:proofErr w:type="spellEnd"/>
    </w:p>
    <w:p w14:paraId="26E40F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</w:t>
      </w:r>
      <w:proofErr w:type="spellEnd"/>
    </w:p>
    <w:p w14:paraId="16367C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4340FB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internal static class Program</w:t>
      </w:r>
    </w:p>
    <w:p w14:paraId="2EFE1B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6571AC7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&lt;summary&gt;</w:t>
      </w:r>
    </w:p>
    <w:p w14:paraId="54F2C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/  The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main entry point for the application.</w:t>
      </w:r>
    </w:p>
    <w:p w14:paraId="7FC641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&lt;/summary&gt;</w:t>
      </w:r>
    </w:p>
    <w:p w14:paraId="73D434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STAThread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</w:t>
      </w:r>
    </w:p>
    <w:p w14:paraId="2EE7E6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static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Main(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188B6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4C0474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To customize application configuration such as set high DPI settings or default font,</w:t>
      </w:r>
    </w:p>
    <w:p w14:paraId="1F7ABA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see https://aka.ms/applicationconfiguration.</w:t>
      </w:r>
    </w:p>
    <w:p w14:paraId="424E75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ApplicationConfiguration.Initialize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71119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Application.Run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AuthForm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60F95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EF706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26F43526" w14:textId="45C51E8F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18B3FD8B" w14:textId="674EA5E9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LabeledNumericItem.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cs</w:t>
      </w:r>
      <w:proofErr w:type="spellEnd"/>
    </w:p>
    <w:p w14:paraId="7B60F4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518B2E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370F2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UserControl</w:t>
      </w:r>
      <w:proofErr w:type="spellEnd"/>
    </w:p>
    <w:p w14:paraId="7F1D52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22E2375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B728E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4D29D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=&gt;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469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BADE0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883CC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358C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maximum, Action&lt;int, string, decimal&gt;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644C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2D1FC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4CBF53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Key = key;</w:t>
      </w:r>
    </w:p>
    <w:p w14:paraId="62E0A7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F88E1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this.Height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30;</w:t>
      </w:r>
    </w:p>
    <w:p w14:paraId="212DBF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1000;</w:t>
      </w:r>
    </w:p>
    <w:p w14:paraId="73204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385F8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42A69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label = new Label</w:t>
      </w:r>
    </w:p>
    <w:p w14:paraId="2A140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963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 = key,</w:t>
      </w:r>
    </w:p>
    <w:p w14:paraId="37E1A7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390,</w:t>
      </w:r>
    </w:p>
    <w:p w14:paraId="66DFFE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3A3CC7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48BFF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AutoEllipsis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07826D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AutoSize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31A70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TextAlign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ContentAlignment.MiddleLeft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0DA25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7BCA98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</w:p>
    <w:p w14:paraId="264226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2BD9D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52E53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</w:p>
    <w:p w14:paraId="3A3086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2B286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DecimalPlaces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4,</w:t>
      </w:r>
    </w:p>
    <w:p w14:paraId="45ED41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Minimum = 0,</w:t>
      </w:r>
    </w:p>
    <w:p w14:paraId="39EC1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(0,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), // Ограничиваем минимумом, чтобы не было &lt;= 0</w:t>
      </w:r>
    </w:p>
    <w:p w14:paraId="3287B5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Increment = 1.0000m,</w:t>
      </w:r>
    </w:p>
    <w:p w14:paraId="1B4C67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Math.Min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(0, value), maximum),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пределах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[min, max]</w:t>
      </w:r>
    </w:p>
    <w:p w14:paraId="5D3894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120,</w:t>
      </w:r>
    </w:p>
    <w:p w14:paraId="5EB318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17B944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Location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Point(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0),</w:t>
      </w:r>
    </w:p>
    <w:p w14:paraId="3972AD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F640CF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3C52B8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4C714D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31AC75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40284C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 =&gt; </w:t>
      </w:r>
    </w:p>
    <w:p w14:paraId="64F922B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4B500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Color.IndianRed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EDE0F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           </w:t>
      </w:r>
    </w:p>
    <w:p w14:paraId="580344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06ADC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E9CC2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ECE487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BED6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(label);</w:t>
      </w:r>
    </w:p>
    <w:p w14:paraId="2647DF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E54E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2ADE8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CA873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9C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528B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value)</w:t>
      </w:r>
    </w:p>
    <w:p w14:paraId="44D706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8124B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&lt; 0) value = 0;</w:t>
      </w:r>
    </w:p>
    <w:p w14:paraId="40D7B9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B9F4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(value, 4);</w:t>
      </w:r>
    </w:p>
    <w:p w14:paraId="204B23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DACB0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4F374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maximum)</w:t>
      </w:r>
    </w:p>
    <w:p w14:paraId="6AC745E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9D19E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(maximum &lt;= 0) maximum = 1.0000m;</w:t>
      </w:r>
    </w:p>
    <w:p w14:paraId="79C8462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(maximum, 4);</w:t>
      </w:r>
    </w:p>
    <w:p w14:paraId="1337EC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38296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E51B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274D8A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64D41E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5C838C4D" w14:textId="77777777" w:rsidR="00BD38C0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489B1202" w14:textId="5C650965" w:rsidR="00BD38C0" w:rsidRP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>CustomNumericListBox.cs</w:t>
      </w:r>
      <w:proofErr w:type="spellEnd"/>
    </w:p>
    <w:p w14:paraId="5AE4589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0526B0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3858B7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Panel</w:t>
      </w:r>
    </w:p>
    <w:p w14:paraId="3E7287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4AC8BC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1ED5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items;</w:t>
      </w:r>
    </w:p>
    <w:p w14:paraId="584B79E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public event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EventHandler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914B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B195F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IReadOnlyList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Items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items.AsReadOnly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175EF99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199E7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84B5F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EA7D5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C4E37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5643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</w:p>
    <w:p w14:paraId="336D99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E94B9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A9A45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AutoScroll = true,</w:t>
      </w:r>
    </w:p>
    <w:p w14:paraId="0B5D44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FlowDirection.TopDown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4119C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WrapContents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</w:t>
      </w:r>
    </w:p>
    <w:p w14:paraId="02ACED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F10F7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8E684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E85C52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this.BorderStyle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BorderStyle.FixedSingle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E908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305D9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7FA8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Добавление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ID</w:t>
      </w:r>
    </w:p>
    <w:p w14:paraId="1667FD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1000.0000m)</w:t>
      </w:r>
    </w:p>
    <w:p w14:paraId="2E6CFAF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5E5A6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Лямбда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вызывает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наше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событие</w:t>
      </w:r>
    </w:p>
    <w:p w14:paraId="762FBB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string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203C1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D6105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this,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E1F6BB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674DFE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BE0A7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A358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02741F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3BDC71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12F3E8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238B5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Получение значения по ID</w:t>
      </w:r>
    </w:p>
    <w:p w14:paraId="4486CD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lastRenderedPageBreak/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</w:t>
      </w:r>
      <w:r w:rsidRPr="003502B0">
        <w:rPr>
          <w:rFonts w:ascii="Consolas" w:hAnsi="Consolas" w:cs="Times New Roman"/>
          <w:sz w:val="20"/>
          <w:szCs w:val="20"/>
          <w:lang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r w:rsidRPr="003502B0">
        <w:rPr>
          <w:rFonts w:ascii="Consolas" w:hAnsi="Consolas" w:cs="Times New Roman"/>
          <w:sz w:val="20"/>
          <w:szCs w:val="20"/>
          <w:lang w:eastAsia="zh-CN"/>
        </w:rPr>
        <w:t xml:space="preserve">?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GetValueById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027FD0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C7F03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2FC51B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return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eastAsia="zh-CN"/>
        </w:rPr>
        <w:t>item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?.</w:t>
      </w:r>
      <w:proofErr w:type="gramEnd"/>
      <w:r w:rsidRPr="00B62279">
        <w:rPr>
          <w:rFonts w:ascii="Consolas" w:hAnsi="Consolas" w:cs="Times New Roman"/>
          <w:sz w:val="20"/>
          <w:szCs w:val="20"/>
          <w:lang w:eastAsia="zh-CN"/>
        </w:rPr>
        <w:t>Value;</w:t>
      </w:r>
    </w:p>
    <w:p w14:paraId="37CED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}</w:t>
      </w:r>
    </w:p>
    <w:p w14:paraId="1525A50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379B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Опционально: получение элемента по ID</w:t>
      </w:r>
    </w:p>
    <w:p w14:paraId="50493E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GetItemById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24DD78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F59E8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17465A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10C69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3A25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Clear(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AA8E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B3AE1B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CF0D5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E3BBB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49092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95D2B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RemoveAt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index)</w:t>
      </w:r>
    </w:p>
    <w:p w14:paraId="465203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36F8F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(index &gt;= 0 &amp;&amp; index &lt;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9D08C0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09948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flowPanel.Controls.Remove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(items[index]);</w:t>
      </w:r>
    </w:p>
    <w:p w14:paraId="236E14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items.RemoveAt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(index);</w:t>
      </w:r>
    </w:p>
    <w:p w14:paraId="511A52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E0EB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4A999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3966FA3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E98FA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</w:p>
    <w:p w14:paraId="0DC62C6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06A2C8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2DEB44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35AE1A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733A18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CBCF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id, string key, decimal value)</w:t>
      </w:r>
    </w:p>
    <w:p w14:paraId="23F5A6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20039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7DB7A4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Key = key;</w:t>
      </w:r>
    </w:p>
    <w:p w14:paraId="0927FF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Value = value;</w:t>
      </w:r>
    </w:p>
    <w:p w14:paraId="5E7B51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BEE70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45646B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68DDF6B0" w14:textId="77777777" w:rsidR="00BD38C0" w:rsidRPr="00B62279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0E6A896D" w14:textId="18288B83" w:rsidR="00BD38C0" w:rsidRPr="00B62279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Orders_AddEditForm.cs</w:t>
      </w:r>
      <w:proofErr w:type="spellEnd"/>
    </w:p>
    <w:p w14:paraId="2A4661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Program.scr.core.dbt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16168FD" w14:textId="57A61B3D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105792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</w:t>
      </w:r>
      <w:proofErr w:type="spellEnd"/>
    </w:p>
    <w:p w14:paraId="4A0636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B6571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partial class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Form</w:t>
      </w:r>
    </w:p>
    <w:p w14:paraId="2DC94F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1EFCCF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Object;</w:t>
      </w:r>
    </w:p>
    <w:p w14:paraId="63A6AE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C71E09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Button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7C266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7F1DE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4EC96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45BC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55B83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CD21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2946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1E4DF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450FE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2341AF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Clients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3FAE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Employees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78E5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B1826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89C4C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F21DC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1778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C6B07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1DFE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())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0,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6BF17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1BFBF4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obj)</w:t>
      </w:r>
    </w:p>
    <w:p w14:paraId="2BDFE8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{</w:t>
      </w:r>
    </w:p>
    <w:p w14:paraId="47D930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2162C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Object = obj;</w:t>
      </w:r>
    </w:p>
    <w:p w14:paraId="57C693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8065B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6EAB4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obj.ClientID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205B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obj.EmployeeID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7392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null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DateTime.Now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DC164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decimal total = 0;</w:t>
      </w:r>
    </w:p>
    <w:p w14:paraId="4F32AC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(obj.ID))</w:t>
      </w:r>
    </w:p>
    <w:p w14:paraId="661A31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5E89BC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product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7AC79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+= (decimal)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i.Subtotal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BE38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2943D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C10B4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obj.Status.ToString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7E897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0FF07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())</w:t>
      </w:r>
    </w:p>
    <w:p w14:paraId="32BF7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64A50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result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DBT_OrderItems.GetByOrderIDAndProductID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(obj.ID, i.ID);</w:t>
      </w:r>
    </w:p>
    <w:p w14:paraId="1C0425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value = 0;</w:t>
      </w:r>
    </w:p>
    <w:p w14:paraId="6617DBB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= null)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0)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= null) value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].Quantity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5475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 value);</w:t>
      </w:r>
    </w:p>
    <w:p w14:paraId="0F26422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49C3B6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4362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i.numericUpDown.Enabled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BD4C4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0C94DE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4638B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D684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A2DA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AA0AF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177C4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1200, 650);</w:t>
      </w:r>
    </w:p>
    <w:p w14:paraId="7AB6F7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- " + (Object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8320C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this.MinimumSize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400);</w:t>
      </w:r>
    </w:p>
    <w:p w14:paraId="131131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this.StartPosition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FormStartPosition.CenterScreen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5B4A7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E8E0D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AAB58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30,</w:t>
      </w:r>
    </w:p>
    <w:p w14:paraId="5A815E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DockStyle.Bottom</w:t>
      </w:r>
      <w:proofErr w:type="spellEnd"/>
    </w:p>
    <w:p w14:paraId="302026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C7CCE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apply.Click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AFF6A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73B5A4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83B1C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9479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B9CFB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05F96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E2334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190,</w:t>
      </w:r>
    </w:p>
    <w:p w14:paraId="079B1B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ColumnCount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2,</w:t>
      </w:r>
    </w:p>
    <w:p w14:paraId="6482DA8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RowCount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6</w:t>
      </w:r>
    </w:p>
    <w:p w14:paraId="0B0541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3C120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2F8C7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CF84B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7C87C0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0);</w:t>
      </w:r>
    </w:p>
    <w:p w14:paraId="7EEB9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FA672D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F9192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2E9DE4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0);</w:t>
      </w:r>
    </w:p>
    <w:p w14:paraId="7A54F2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D5A7F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9AB6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C6A90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1);</w:t>
      </w:r>
    </w:p>
    <w:p w14:paraId="0F400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5568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8A2F92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7F3D6E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1);</w:t>
      </w:r>
    </w:p>
    <w:p w14:paraId="72C76D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7CFA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30A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Дата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557FAC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2);</w:t>
      </w:r>
    </w:p>
    <w:p w14:paraId="1E08DB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DD72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7F2E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2);</w:t>
      </w:r>
    </w:p>
    <w:p w14:paraId="002440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DateTimePickerFormat.Custom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D1C7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dateTimePicker_OrderDateTime.CustomFormat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"yyyy.MM.dd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HH: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mm:ss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4FE8CC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0F05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F513D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ABF7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3);</w:t>
      </w:r>
    </w:p>
    <w:p w14:paraId="5D4211B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AEFB8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textBox_TotalAmount.ReadOnly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true;</w:t>
      </w:r>
    </w:p>
    <w:p w14:paraId="35F4B75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82A9F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66351C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3);</w:t>
      </w:r>
    </w:p>
    <w:p w14:paraId="1E9FE7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78013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8584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827F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4);</w:t>
      </w:r>
    </w:p>
    <w:p w14:paraId="204B47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FBD5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249D2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352A46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4);</w:t>
      </w:r>
    </w:p>
    <w:p w14:paraId="31DA60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C1B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0E2D9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Товары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9B9A1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5);</w:t>
      </w:r>
    </w:p>
    <w:p w14:paraId="216BCD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FAEB2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C094B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BAEA1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customListBox.Width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400;</w:t>
      </w:r>
    </w:p>
    <w:p w14:paraId="756C7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(sender, e) =&gt;</w:t>
      </w:r>
    </w:p>
    <w:p w14:paraId="5CCBCB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14514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total = 0;</w:t>
      </w:r>
    </w:p>
    <w:p w14:paraId="223B3B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6F77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30498D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total +=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*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0BC98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2E40E3C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(total, 2);</w:t>
      </w:r>
    </w:p>
    <w:p w14:paraId="0A6EF1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D237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4A8ED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FB033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5C0B0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C51DD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BBDAF6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6FE54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5FEEB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FAB1E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C5B9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6711D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7F06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2AE9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695EC9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Clients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746332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9028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15E385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Clients)</w:t>
      </w:r>
    </w:p>
    <w:p w14:paraId="76A460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23B5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3F8CAE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3A8CA9E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15DEB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++)</w:t>
      </w:r>
    </w:p>
    <w:p w14:paraId="4B2B70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6DA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6B58F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E4704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55804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59046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AEBC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3627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Employees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32096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43CB8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287FDEF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Employees)</w:t>
      </w:r>
    </w:p>
    <w:p w14:paraId="4C98C3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9D74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}</w:t>
      </w:r>
    </w:p>
    <w:p w14:paraId="029126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157726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70F9D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++)</w:t>
      </w:r>
    </w:p>
    <w:p w14:paraId="4D1F44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3972E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9E174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42CCD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12B994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4895D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D221B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string text = "")</w:t>
      </w:r>
    </w:p>
    <w:p w14:paraId="1C648B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83EF6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label.Font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Font.FontFamily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12);</w:t>
      </w:r>
    </w:p>
    <w:p w14:paraId="027C09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label.TextAlign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ContentAlignment.TopLeft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B7D5E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label.Dock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3ACE4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AD57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200;</w:t>
      </w:r>
    </w:p>
    <w:p w14:paraId="4B2D47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text;</w:t>
      </w:r>
    </w:p>
    <w:p w14:paraId="232973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4A372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32F2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</w:t>
      </w:r>
    </w:p>
    <w:p w14:paraId="1789BF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A89E4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70448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A5A63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(!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.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TryParse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out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tp_TotalAmount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8959B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string.IsNullOrWhiteSpace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E709C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2F7B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int res = 0;</w:t>
      </w:r>
    </w:p>
    <w:p w14:paraId="359C7B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399E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(Object == null)</w:t>
      </w:r>
    </w:p>
    <w:p w14:paraId="70911A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9AC7E6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397B21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3C0CF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{</w:t>
      </w:r>
    </w:p>
    <w:p w14:paraId="56DE29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3EBBE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5E56C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6D71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27195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Status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</w:p>
    <w:p w14:paraId="12C50E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}</w:t>
      </w:r>
    </w:p>
    <w:p w14:paraId="2CC850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);</w:t>
      </w:r>
    </w:p>
    <w:p w14:paraId="1BD2BDC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 == -1)</w:t>
      </w:r>
    </w:p>
    <w:p w14:paraId="7EC8059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{</w:t>
      </w:r>
    </w:p>
    <w:p w14:paraId="5A8B3A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("Ошибка! Один из ID не ссылается на запись в БД!");</w:t>
      </w:r>
    </w:p>
    <w:p w14:paraId="2A4E9B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return;</w:t>
      </w:r>
    </w:p>
    <w:p w14:paraId="24A322A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217521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58C8A5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BA47B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1029AC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29B8B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DFEC6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221D2B0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0921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D66A4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65B2B6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140CDE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CB6D3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1CD434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res,</w:t>
      </w:r>
    </w:p>
    <w:p w14:paraId="13DE51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2F81F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DF0C8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6EF0B2F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230EAD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52ADB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58425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37168A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else</w:t>
      </w:r>
    </w:p>
    <w:p w14:paraId="30C8F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27EDB6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DBT_Orders.Edit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6580F41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F222C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{</w:t>
      </w:r>
    </w:p>
    <w:p w14:paraId="7D081E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ID = Object.ID,</w:t>
      </w:r>
    </w:p>
    <w:p w14:paraId="3B80C4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61073E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03BEFD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66BD8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125F78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Status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textBox_Status.Text</w:t>
      </w:r>
      <w:proofErr w:type="spellEnd"/>
    </w:p>
    <w:p w14:paraId="73AB54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}</w:t>
      </w:r>
    </w:p>
    <w:p w14:paraId="0ED68E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);</w:t>
      </w:r>
    </w:p>
    <w:p w14:paraId="5813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FF335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// вернуть всё на склад по данным из БД</w:t>
      </w:r>
    </w:p>
    <w:p w14:paraId="60682E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(Object.ID))</w:t>
      </w:r>
    </w:p>
    <w:p w14:paraId="17C8B1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09421F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-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i.Quantity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8BBAF9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634D54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B3A31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удалить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связи</w:t>
      </w:r>
    </w:p>
    <w:p w14:paraId="0E8468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DBT_OrderItems.RemoveByOrderId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(Object.ID);</w:t>
      </w:r>
    </w:p>
    <w:p w14:paraId="08AD74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64A1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CA5A3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4981E08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168F66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493D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12C880F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310818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EA8D2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4DA2ACF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74D335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5A94C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2AF39E2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Object.ID,</w:t>
      </w:r>
    </w:p>
    <w:p w14:paraId="5F06FD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A3A24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85DD0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117DAC1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1D3EBD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AE864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107309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8505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(res == -1)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Ошибка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!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Один из ID не ссылается на запись в БД!");</w:t>
      </w:r>
    </w:p>
    <w:p w14:paraId="2C5BAF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else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this.Close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45749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3B84E7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0A7F0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5C7BE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AE84A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756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5E4EB08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}</w:t>
      </w:r>
    </w:p>
    <w:p w14:paraId="5CD7EDBF" w14:textId="0BD69086" w:rsidR="00BD38C0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2EDD9B2F" w14:textId="77777777" w:rsidR="006A3566" w:rsidRDefault="006A3566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A6612B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CBF8BC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966BE3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9E48EB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1A2ADD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1A5510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F3C0D2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3D476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45505E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2171F72D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5876D6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0ED42E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DA6DEF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ADF685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6EA657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5945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F14470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EB89CA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5D6DF2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0C00EB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97832E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E3218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56CBB6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C77B260" w14:textId="229A5ECC" w:rsidR="006A3566" w:rsidRDefault="006A3566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Файл отчёта:</w:t>
      </w:r>
    </w:p>
    <w:p w14:paraId="7275C0C1" w14:textId="0DA3C5D6" w:rsidR="006A3566" w:rsidRDefault="005838F8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5838F8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5EE95E75" wp14:editId="04B8664D">
            <wp:extent cx="5940425" cy="7943215"/>
            <wp:effectExtent l="0" t="0" r="3175" b="635"/>
            <wp:docPr id="200073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775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35B1" w14:textId="5701DCE9" w:rsidR="005838F8" w:rsidRPr="005838F8" w:rsidRDefault="005838F8" w:rsidP="005838F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5838F8">
        <w:rPr>
          <w:rFonts w:ascii="Times New Roman" w:hAnsi="Times New Roman" w:cs="Times New Roman"/>
          <w:sz w:val="24"/>
          <w:szCs w:val="24"/>
          <w:lang w:eastAsia="zh-CN"/>
        </w:rPr>
        <w:t>Рисунок П.1 «Пример Аналитического отчёта»</w:t>
      </w:r>
    </w:p>
    <w:sectPr w:rsidR="005838F8" w:rsidRPr="005838F8" w:rsidSect="008C134C">
      <w:pgSz w:w="11906" w:h="16838"/>
      <w:pgMar w:top="1134" w:right="850" w:bottom="1134" w:left="1701" w:header="708" w:footer="4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56CD0" w14:textId="77777777" w:rsidR="007364B1" w:rsidRDefault="007364B1">
      <w:pPr>
        <w:spacing w:after="0" w:line="240" w:lineRule="auto"/>
      </w:pPr>
      <w:r>
        <w:separator/>
      </w:r>
    </w:p>
  </w:endnote>
  <w:endnote w:type="continuationSeparator" w:id="0">
    <w:p w14:paraId="6051FB0F" w14:textId="77777777" w:rsidR="007364B1" w:rsidRDefault="0073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168479"/>
      <w:docPartObj>
        <w:docPartGallery w:val="Page Numbers (Bottom of Page)"/>
        <w:docPartUnique/>
      </w:docPartObj>
    </w:sdtPr>
    <w:sdtContent>
      <w:p w14:paraId="2B5476A0" w14:textId="5781775A" w:rsidR="001E2FDA" w:rsidRDefault="001E2FD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1C6A0" w14:textId="77777777" w:rsidR="001E2FDA" w:rsidRDefault="001E2FD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12FDE" w14:textId="77777777" w:rsidR="007364B1" w:rsidRDefault="007364B1">
      <w:pPr>
        <w:spacing w:after="0" w:line="240" w:lineRule="auto"/>
      </w:pPr>
      <w:r>
        <w:separator/>
      </w:r>
    </w:p>
  </w:footnote>
  <w:footnote w:type="continuationSeparator" w:id="0">
    <w:p w14:paraId="5215F791" w14:textId="77777777" w:rsidR="007364B1" w:rsidRDefault="0073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55"/>
    <w:multiLevelType w:val="hybridMultilevel"/>
    <w:tmpl w:val="42E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16882"/>
    <w:multiLevelType w:val="hybridMultilevel"/>
    <w:tmpl w:val="181C6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B3C55"/>
    <w:multiLevelType w:val="hybridMultilevel"/>
    <w:tmpl w:val="254E7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4B65"/>
    <w:multiLevelType w:val="hybridMultilevel"/>
    <w:tmpl w:val="687CF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E6FC5"/>
    <w:multiLevelType w:val="hybridMultilevel"/>
    <w:tmpl w:val="54105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A7E0C"/>
    <w:multiLevelType w:val="multilevel"/>
    <w:tmpl w:val="8A10004C"/>
    <w:lvl w:ilvl="0">
      <w:start w:val="4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 w:val="0"/>
        <w:b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B9C14FC"/>
    <w:multiLevelType w:val="hybridMultilevel"/>
    <w:tmpl w:val="8864E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678F3"/>
    <w:multiLevelType w:val="hybridMultilevel"/>
    <w:tmpl w:val="A7420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62B93"/>
    <w:multiLevelType w:val="multilevel"/>
    <w:tmpl w:val="A0BCD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E0465E"/>
    <w:multiLevelType w:val="hybridMultilevel"/>
    <w:tmpl w:val="974A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0A1751"/>
    <w:multiLevelType w:val="hybridMultilevel"/>
    <w:tmpl w:val="87C4D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5453D0"/>
    <w:multiLevelType w:val="hybridMultilevel"/>
    <w:tmpl w:val="44EA2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260C59"/>
    <w:multiLevelType w:val="hybridMultilevel"/>
    <w:tmpl w:val="D4EA9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0873C1"/>
    <w:multiLevelType w:val="multilevel"/>
    <w:tmpl w:val="CBD8A51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8F7B26"/>
    <w:multiLevelType w:val="multilevel"/>
    <w:tmpl w:val="5E16E8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B553A"/>
    <w:multiLevelType w:val="hybridMultilevel"/>
    <w:tmpl w:val="A260E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3C55F7"/>
    <w:multiLevelType w:val="hybridMultilevel"/>
    <w:tmpl w:val="458EB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720173"/>
    <w:multiLevelType w:val="multilevel"/>
    <w:tmpl w:val="03425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1D7F545A"/>
    <w:multiLevelType w:val="hybridMultilevel"/>
    <w:tmpl w:val="702A8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D067FA"/>
    <w:multiLevelType w:val="hybridMultilevel"/>
    <w:tmpl w:val="74322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825B54"/>
    <w:multiLevelType w:val="multilevel"/>
    <w:tmpl w:val="D5D6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ED552C"/>
    <w:multiLevelType w:val="hybridMultilevel"/>
    <w:tmpl w:val="8A824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0361A1"/>
    <w:multiLevelType w:val="hybridMultilevel"/>
    <w:tmpl w:val="99ACF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A2343A"/>
    <w:multiLevelType w:val="hybridMultilevel"/>
    <w:tmpl w:val="9376B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C914CC"/>
    <w:multiLevelType w:val="hybridMultilevel"/>
    <w:tmpl w:val="639CD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213E68"/>
    <w:multiLevelType w:val="hybridMultilevel"/>
    <w:tmpl w:val="F4A87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7D1439"/>
    <w:multiLevelType w:val="multilevel"/>
    <w:tmpl w:val="480EC8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872599B"/>
    <w:multiLevelType w:val="hybridMultilevel"/>
    <w:tmpl w:val="BA501A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EC1E01"/>
    <w:multiLevelType w:val="hybridMultilevel"/>
    <w:tmpl w:val="7D5A7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A855BE8"/>
    <w:multiLevelType w:val="multilevel"/>
    <w:tmpl w:val="EEBC4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2AAD666D"/>
    <w:multiLevelType w:val="hybridMultilevel"/>
    <w:tmpl w:val="5FE66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C57CBD"/>
    <w:multiLevelType w:val="hybridMultilevel"/>
    <w:tmpl w:val="75EE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B483693"/>
    <w:multiLevelType w:val="hybridMultilevel"/>
    <w:tmpl w:val="C0F05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BDB38DD"/>
    <w:multiLevelType w:val="hybridMultilevel"/>
    <w:tmpl w:val="63E0E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5324D3"/>
    <w:multiLevelType w:val="hybridMultilevel"/>
    <w:tmpl w:val="5DF62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C784305"/>
    <w:multiLevelType w:val="multilevel"/>
    <w:tmpl w:val="40D23C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D944160"/>
    <w:multiLevelType w:val="hybridMultilevel"/>
    <w:tmpl w:val="750CD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2F005D00"/>
    <w:multiLevelType w:val="hybridMultilevel"/>
    <w:tmpl w:val="2460D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F690A69"/>
    <w:multiLevelType w:val="hybridMultilevel"/>
    <w:tmpl w:val="FD66C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21052BD"/>
    <w:multiLevelType w:val="hybridMultilevel"/>
    <w:tmpl w:val="AC70C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22A3646"/>
    <w:multiLevelType w:val="multilevel"/>
    <w:tmpl w:val="EBACC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F62D1D"/>
    <w:multiLevelType w:val="hybridMultilevel"/>
    <w:tmpl w:val="D4600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47A659B"/>
    <w:multiLevelType w:val="hybridMultilevel"/>
    <w:tmpl w:val="4F9C9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47F2D46"/>
    <w:multiLevelType w:val="hybridMultilevel"/>
    <w:tmpl w:val="37C86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B77E7B"/>
    <w:multiLevelType w:val="hybridMultilevel"/>
    <w:tmpl w:val="23FE0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5D4195"/>
    <w:multiLevelType w:val="hybridMultilevel"/>
    <w:tmpl w:val="7F042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94C4AEA"/>
    <w:multiLevelType w:val="hybridMultilevel"/>
    <w:tmpl w:val="D3C23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B31395"/>
    <w:multiLevelType w:val="hybridMultilevel"/>
    <w:tmpl w:val="278C6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D221326"/>
    <w:multiLevelType w:val="multilevel"/>
    <w:tmpl w:val="275EBC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D941829"/>
    <w:multiLevelType w:val="multilevel"/>
    <w:tmpl w:val="769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F06C97"/>
    <w:multiLevelType w:val="multilevel"/>
    <w:tmpl w:val="3FA04D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F64E78"/>
    <w:multiLevelType w:val="hybridMultilevel"/>
    <w:tmpl w:val="1BD89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CC289F"/>
    <w:multiLevelType w:val="hybridMultilevel"/>
    <w:tmpl w:val="34D66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0301FC3"/>
    <w:multiLevelType w:val="hybridMultilevel"/>
    <w:tmpl w:val="6056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1465CF7"/>
    <w:multiLevelType w:val="hybridMultilevel"/>
    <w:tmpl w:val="95402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54361F5"/>
    <w:multiLevelType w:val="hybridMultilevel"/>
    <w:tmpl w:val="A2A40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5C67A81"/>
    <w:multiLevelType w:val="hybridMultilevel"/>
    <w:tmpl w:val="DE062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A625FEF"/>
    <w:multiLevelType w:val="hybridMultilevel"/>
    <w:tmpl w:val="2BBAC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BB93A19"/>
    <w:multiLevelType w:val="hybridMultilevel"/>
    <w:tmpl w:val="07909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24395B"/>
    <w:multiLevelType w:val="hybridMultilevel"/>
    <w:tmpl w:val="280A5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D0A4DC2"/>
    <w:multiLevelType w:val="multilevel"/>
    <w:tmpl w:val="8FB0E11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b w:val="0"/>
        <w:bCs w:val="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D60131B"/>
    <w:multiLevelType w:val="hybridMultilevel"/>
    <w:tmpl w:val="7228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533F7A"/>
    <w:multiLevelType w:val="hybridMultilevel"/>
    <w:tmpl w:val="BA6E9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364AB7"/>
    <w:multiLevelType w:val="multilevel"/>
    <w:tmpl w:val="C7CA34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21A7E44"/>
    <w:multiLevelType w:val="multilevel"/>
    <w:tmpl w:val="9D9E44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2C810CF"/>
    <w:multiLevelType w:val="hybridMultilevel"/>
    <w:tmpl w:val="7C5C5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34B1953"/>
    <w:multiLevelType w:val="multilevel"/>
    <w:tmpl w:val="E12E2AE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4685A4B"/>
    <w:multiLevelType w:val="hybridMultilevel"/>
    <w:tmpl w:val="4F0A9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4CB363E"/>
    <w:multiLevelType w:val="hybridMultilevel"/>
    <w:tmpl w:val="4B00A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5EF6A66"/>
    <w:multiLevelType w:val="multilevel"/>
    <w:tmpl w:val="38B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0" w15:restartNumberingAfterBreak="0">
    <w:nsid w:val="57EB1E73"/>
    <w:multiLevelType w:val="hybridMultilevel"/>
    <w:tmpl w:val="C9BE2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A425095"/>
    <w:multiLevelType w:val="multilevel"/>
    <w:tmpl w:val="A8F8BD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C1D11CE"/>
    <w:multiLevelType w:val="hybridMultilevel"/>
    <w:tmpl w:val="61741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AE1BF5"/>
    <w:multiLevelType w:val="hybridMultilevel"/>
    <w:tmpl w:val="81F2B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C33AA4"/>
    <w:multiLevelType w:val="hybridMultilevel"/>
    <w:tmpl w:val="ACEC4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F0E66B4"/>
    <w:multiLevelType w:val="hybridMultilevel"/>
    <w:tmpl w:val="7BFC1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FEA546A"/>
    <w:multiLevelType w:val="hybridMultilevel"/>
    <w:tmpl w:val="C3A05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3EB0690"/>
    <w:multiLevelType w:val="hybridMultilevel"/>
    <w:tmpl w:val="6A9A1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5E43AC5"/>
    <w:multiLevelType w:val="hybridMultilevel"/>
    <w:tmpl w:val="8B940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9" w15:restartNumberingAfterBreak="0">
    <w:nsid w:val="68BD71FA"/>
    <w:multiLevelType w:val="hybridMultilevel"/>
    <w:tmpl w:val="96E0A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A837BBB"/>
    <w:multiLevelType w:val="hybridMultilevel"/>
    <w:tmpl w:val="805CC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B5C76A3"/>
    <w:multiLevelType w:val="multilevel"/>
    <w:tmpl w:val="2CECD2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CD27CD9"/>
    <w:multiLevelType w:val="hybridMultilevel"/>
    <w:tmpl w:val="EB00D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E086BBD"/>
    <w:multiLevelType w:val="hybridMultilevel"/>
    <w:tmpl w:val="A9583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F665FFB"/>
    <w:multiLevelType w:val="multilevel"/>
    <w:tmpl w:val="06F401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F710C33"/>
    <w:multiLevelType w:val="multilevel"/>
    <w:tmpl w:val="5EDA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6" w15:restartNumberingAfterBreak="0">
    <w:nsid w:val="70053180"/>
    <w:multiLevelType w:val="multilevel"/>
    <w:tmpl w:val="B122EC3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06F33E1"/>
    <w:multiLevelType w:val="hybridMultilevel"/>
    <w:tmpl w:val="1D70A3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09B3F7C"/>
    <w:multiLevelType w:val="hybridMultilevel"/>
    <w:tmpl w:val="566AA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5BB642B"/>
    <w:multiLevelType w:val="hybridMultilevel"/>
    <w:tmpl w:val="6B46D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75B4327"/>
    <w:multiLevelType w:val="hybridMultilevel"/>
    <w:tmpl w:val="C108D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9DB0829"/>
    <w:multiLevelType w:val="hybridMultilevel"/>
    <w:tmpl w:val="629C7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C7C679E"/>
    <w:multiLevelType w:val="hybridMultilevel"/>
    <w:tmpl w:val="017C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C8144C5"/>
    <w:multiLevelType w:val="multilevel"/>
    <w:tmpl w:val="D7A8BF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D6B432B"/>
    <w:multiLevelType w:val="hybridMultilevel"/>
    <w:tmpl w:val="1C3EC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D7542E8"/>
    <w:multiLevelType w:val="hybridMultilevel"/>
    <w:tmpl w:val="A8DA1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F0E22AE"/>
    <w:multiLevelType w:val="hybridMultilevel"/>
    <w:tmpl w:val="2F961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FC50694"/>
    <w:multiLevelType w:val="hybridMultilevel"/>
    <w:tmpl w:val="F4B46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184804">
    <w:abstractNumId w:val="66"/>
  </w:num>
  <w:num w:numId="2" w16cid:durableId="872768133">
    <w:abstractNumId w:val="48"/>
  </w:num>
  <w:num w:numId="3" w16cid:durableId="572664587">
    <w:abstractNumId w:val="88"/>
  </w:num>
  <w:num w:numId="4" w16cid:durableId="2100102854">
    <w:abstractNumId w:val="10"/>
  </w:num>
  <w:num w:numId="5" w16cid:durableId="968626276">
    <w:abstractNumId w:val="94"/>
  </w:num>
  <w:num w:numId="6" w16cid:durableId="825557341">
    <w:abstractNumId w:val="4"/>
  </w:num>
  <w:num w:numId="7" w16cid:durableId="700403592">
    <w:abstractNumId w:val="71"/>
  </w:num>
  <w:num w:numId="8" w16cid:durableId="1687441991">
    <w:abstractNumId w:val="30"/>
  </w:num>
  <w:num w:numId="9" w16cid:durableId="1412316839">
    <w:abstractNumId w:val="58"/>
  </w:num>
  <w:num w:numId="10" w16cid:durableId="2030252438">
    <w:abstractNumId w:val="0"/>
  </w:num>
  <w:num w:numId="11" w16cid:durableId="69616170">
    <w:abstractNumId w:val="91"/>
  </w:num>
  <w:num w:numId="12" w16cid:durableId="264464105">
    <w:abstractNumId w:val="53"/>
  </w:num>
  <w:num w:numId="13" w16cid:durableId="195699587">
    <w:abstractNumId w:val="21"/>
  </w:num>
  <w:num w:numId="14" w16cid:durableId="1970430693">
    <w:abstractNumId w:val="42"/>
  </w:num>
  <w:num w:numId="15" w16cid:durableId="2121872354">
    <w:abstractNumId w:val="16"/>
  </w:num>
  <w:num w:numId="16" w16cid:durableId="1573469592">
    <w:abstractNumId w:val="52"/>
  </w:num>
  <w:num w:numId="17" w16cid:durableId="826900394">
    <w:abstractNumId w:val="83"/>
  </w:num>
  <w:num w:numId="18" w16cid:durableId="1694727618">
    <w:abstractNumId w:val="73"/>
  </w:num>
  <w:num w:numId="19" w16cid:durableId="1397704666">
    <w:abstractNumId w:val="51"/>
  </w:num>
  <w:num w:numId="20" w16cid:durableId="869534046">
    <w:abstractNumId w:val="6"/>
  </w:num>
  <w:num w:numId="21" w16cid:durableId="1364553053">
    <w:abstractNumId w:val="68"/>
  </w:num>
  <w:num w:numId="22" w16cid:durableId="434057203">
    <w:abstractNumId w:val="31"/>
  </w:num>
  <w:num w:numId="23" w16cid:durableId="1311135945">
    <w:abstractNumId w:val="67"/>
  </w:num>
  <w:num w:numId="24" w16cid:durableId="1189374553">
    <w:abstractNumId w:val="34"/>
  </w:num>
  <w:num w:numId="25" w16cid:durableId="503784194">
    <w:abstractNumId w:val="54"/>
  </w:num>
  <w:num w:numId="26" w16cid:durableId="494995876">
    <w:abstractNumId w:val="12"/>
  </w:num>
  <w:num w:numId="27" w16cid:durableId="407777058">
    <w:abstractNumId w:val="70"/>
  </w:num>
  <w:num w:numId="28" w16cid:durableId="1944720856">
    <w:abstractNumId w:val="22"/>
  </w:num>
  <w:num w:numId="29" w16cid:durableId="1413894750">
    <w:abstractNumId w:val="24"/>
  </w:num>
  <w:num w:numId="30" w16cid:durableId="1293365648">
    <w:abstractNumId w:val="33"/>
  </w:num>
  <w:num w:numId="31" w16cid:durableId="226233929">
    <w:abstractNumId w:val="40"/>
  </w:num>
  <w:num w:numId="32" w16cid:durableId="2010937186">
    <w:abstractNumId w:val="45"/>
  </w:num>
  <w:num w:numId="33" w16cid:durableId="2061052644">
    <w:abstractNumId w:val="39"/>
  </w:num>
  <w:num w:numId="34" w16cid:durableId="659037189">
    <w:abstractNumId w:val="81"/>
  </w:num>
  <w:num w:numId="35" w16cid:durableId="1055617680">
    <w:abstractNumId w:val="35"/>
  </w:num>
  <w:num w:numId="36" w16cid:durableId="147400608">
    <w:abstractNumId w:val="80"/>
  </w:num>
  <w:num w:numId="37" w16cid:durableId="1110971893">
    <w:abstractNumId w:val="95"/>
  </w:num>
  <w:num w:numId="38" w16cid:durableId="983505983">
    <w:abstractNumId w:val="77"/>
  </w:num>
  <w:num w:numId="39" w16cid:durableId="1759255118">
    <w:abstractNumId w:val="59"/>
  </w:num>
  <w:num w:numId="40" w16cid:durableId="145781653">
    <w:abstractNumId w:val="89"/>
  </w:num>
  <w:num w:numId="41" w16cid:durableId="1447430411">
    <w:abstractNumId w:val="19"/>
  </w:num>
  <w:num w:numId="42" w16cid:durableId="972176776">
    <w:abstractNumId w:val="47"/>
  </w:num>
  <w:num w:numId="43" w16cid:durableId="1729914382">
    <w:abstractNumId w:val="92"/>
  </w:num>
  <w:num w:numId="44" w16cid:durableId="832717725">
    <w:abstractNumId w:val="11"/>
  </w:num>
  <w:num w:numId="45" w16cid:durableId="1535073294">
    <w:abstractNumId w:val="61"/>
  </w:num>
  <w:num w:numId="46" w16cid:durableId="2023504971">
    <w:abstractNumId w:val="46"/>
  </w:num>
  <w:num w:numId="47" w16cid:durableId="2131241555">
    <w:abstractNumId w:val="74"/>
  </w:num>
  <w:num w:numId="48" w16cid:durableId="1149981795">
    <w:abstractNumId w:val="18"/>
  </w:num>
  <w:num w:numId="49" w16cid:durableId="892546179">
    <w:abstractNumId w:val="75"/>
  </w:num>
  <w:num w:numId="50" w16cid:durableId="391466790">
    <w:abstractNumId w:val="25"/>
  </w:num>
  <w:num w:numId="51" w16cid:durableId="567808791">
    <w:abstractNumId w:val="2"/>
  </w:num>
  <w:num w:numId="52" w16cid:durableId="2091274959">
    <w:abstractNumId w:val="27"/>
  </w:num>
  <w:num w:numId="53" w16cid:durableId="1581253664">
    <w:abstractNumId w:val="50"/>
  </w:num>
  <w:num w:numId="54" w16cid:durableId="1228538988">
    <w:abstractNumId w:val="93"/>
  </w:num>
  <w:num w:numId="55" w16cid:durableId="308823032">
    <w:abstractNumId w:val="64"/>
  </w:num>
  <w:num w:numId="56" w16cid:durableId="1782021695">
    <w:abstractNumId w:val="63"/>
  </w:num>
  <w:num w:numId="57" w16cid:durableId="612055829">
    <w:abstractNumId w:val="86"/>
  </w:num>
  <w:num w:numId="58" w16cid:durableId="1491214794">
    <w:abstractNumId w:val="60"/>
  </w:num>
  <w:num w:numId="59" w16cid:durableId="1399866139">
    <w:abstractNumId w:val="41"/>
  </w:num>
  <w:num w:numId="60" w16cid:durableId="502355901">
    <w:abstractNumId w:val="56"/>
  </w:num>
  <w:num w:numId="61" w16cid:durableId="1479304816">
    <w:abstractNumId w:val="32"/>
  </w:num>
  <w:num w:numId="62" w16cid:durableId="1963224604">
    <w:abstractNumId w:val="3"/>
  </w:num>
  <w:num w:numId="63" w16cid:durableId="432751158">
    <w:abstractNumId w:val="62"/>
  </w:num>
  <w:num w:numId="64" w16cid:durableId="1216939321">
    <w:abstractNumId w:val="5"/>
  </w:num>
  <w:num w:numId="65" w16cid:durableId="274141644">
    <w:abstractNumId w:val="97"/>
  </w:num>
  <w:num w:numId="66" w16cid:durableId="1938907060">
    <w:abstractNumId w:val="55"/>
  </w:num>
  <w:num w:numId="67" w16cid:durableId="1807698391">
    <w:abstractNumId w:val="87"/>
  </w:num>
  <w:num w:numId="68" w16cid:durableId="741637796">
    <w:abstractNumId w:val="37"/>
  </w:num>
  <w:num w:numId="69" w16cid:durableId="642000426">
    <w:abstractNumId w:val="78"/>
  </w:num>
  <w:num w:numId="70" w16cid:durableId="454520563">
    <w:abstractNumId w:val="28"/>
  </w:num>
  <w:num w:numId="71" w16cid:durableId="146439592">
    <w:abstractNumId w:val="82"/>
  </w:num>
  <w:num w:numId="72" w16cid:durableId="2045405830">
    <w:abstractNumId w:val="65"/>
  </w:num>
  <w:num w:numId="73" w16cid:durableId="1493718470">
    <w:abstractNumId w:val="49"/>
  </w:num>
  <w:num w:numId="74" w16cid:durableId="697656036">
    <w:abstractNumId w:val="84"/>
  </w:num>
  <w:num w:numId="75" w16cid:durableId="1936011936">
    <w:abstractNumId w:val="76"/>
  </w:num>
  <w:num w:numId="76" w16cid:durableId="878325459">
    <w:abstractNumId w:val="9"/>
  </w:num>
  <w:num w:numId="77" w16cid:durableId="187333119">
    <w:abstractNumId w:val="1"/>
  </w:num>
  <w:num w:numId="78" w16cid:durableId="1607158750">
    <w:abstractNumId w:val="13"/>
  </w:num>
  <w:num w:numId="79" w16cid:durableId="165558496">
    <w:abstractNumId w:val="15"/>
  </w:num>
  <w:num w:numId="80" w16cid:durableId="2130858119">
    <w:abstractNumId w:val="7"/>
  </w:num>
  <w:num w:numId="81" w16cid:durableId="804549086">
    <w:abstractNumId w:val="43"/>
  </w:num>
  <w:num w:numId="82" w16cid:durableId="1286739040">
    <w:abstractNumId w:val="79"/>
  </w:num>
  <w:num w:numId="83" w16cid:durableId="1336611000">
    <w:abstractNumId w:val="23"/>
  </w:num>
  <w:num w:numId="84" w16cid:durableId="902761603">
    <w:abstractNumId w:val="44"/>
  </w:num>
  <w:num w:numId="85" w16cid:durableId="1884755576">
    <w:abstractNumId w:val="38"/>
  </w:num>
  <w:num w:numId="86" w16cid:durableId="1582057537">
    <w:abstractNumId w:val="36"/>
  </w:num>
  <w:num w:numId="87" w16cid:durableId="197747357">
    <w:abstractNumId w:val="26"/>
  </w:num>
  <w:num w:numId="88" w16cid:durableId="393700238">
    <w:abstractNumId w:val="96"/>
  </w:num>
  <w:num w:numId="89" w16cid:durableId="1081954091">
    <w:abstractNumId w:val="72"/>
  </w:num>
  <w:num w:numId="90" w16cid:durableId="1563714408">
    <w:abstractNumId w:val="14"/>
  </w:num>
  <w:num w:numId="91" w16cid:durableId="2126388418">
    <w:abstractNumId w:val="90"/>
  </w:num>
  <w:num w:numId="92" w16cid:durableId="1109394076">
    <w:abstractNumId w:val="57"/>
  </w:num>
  <w:num w:numId="93" w16cid:durableId="1382514533">
    <w:abstractNumId w:val="8"/>
  </w:num>
  <w:num w:numId="94" w16cid:durableId="68816114">
    <w:abstractNumId w:val="17"/>
  </w:num>
  <w:num w:numId="95" w16cid:durableId="65803619">
    <w:abstractNumId w:val="69"/>
  </w:num>
  <w:num w:numId="96" w16cid:durableId="1365062818">
    <w:abstractNumId w:val="20"/>
  </w:num>
  <w:num w:numId="97" w16cid:durableId="721565430">
    <w:abstractNumId w:val="85"/>
  </w:num>
  <w:num w:numId="98" w16cid:durableId="716782949">
    <w:abstractNumId w:val="29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751"/>
    <w:rsid w:val="00004776"/>
    <w:rsid w:val="0002666E"/>
    <w:rsid w:val="0003253C"/>
    <w:rsid w:val="00040A4B"/>
    <w:rsid w:val="00053094"/>
    <w:rsid w:val="000A0AD2"/>
    <w:rsid w:val="000B42FE"/>
    <w:rsid w:val="000B7E25"/>
    <w:rsid w:val="00100FAF"/>
    <w:rsid w:val="00134485"/>
    <w:rsid w:val="00135FCD"/>
    <w:rsid w:val="0015495E"/>
    <w:rsid w:val="00160DA6"/>
    <w:rsid w:val="00165DC5"/>
    <w:rsid w:val="00192906"/>
    <w:rsid w:val="001E2FDA"/>
    <w:rsid w:val="00224369"/>
    <w:rsid w:val="002D14CF"/>
    <w:rsid w:val="002D2557"/>
    <w:rsid w:val="002F7F11"/>
    <w:rsid w:val="00311746"/>
    <w:rsid w:val="00317436"/>
    <w:rsid w:val="00334CCF"/>
    <w:rsid w:val="00347658"/>
    <w:rsid w:val="003502B0"/>
    <w:rsid w:val="00354902"/>
    <w:rsid w:val="003749EA"/>
    <w:rsid w:val="003C1A4D"/>
    <w:rsid w:val="003D739C"/>
    <w:rsid w:val="00420AC7"/>
    <w:rsid w:val="00424723"/>
    <w:rsid w:val="00434747"/>
    <w:rsid w:val="004671D0"/>
    <w:rsid w:val="00480F20"/>
    <w:rsid w:val="00481BF9"/>
    <w:rsid w:val="004866DD"/>
    <w:rsid w:val="00494186"/>
    <w:rsid w:val="004A4F1E"/>
    <w:rsid w:val="004F2001"/>
    <w:rsid w:val="00520209"/>
    <w:rsid w:val="00522262"/>
    <w:rsid w:val="005838F8"/>
    <w:rsid w:val="005C3EAC"/>
    <w:rsid w:val="005E4343"/>
    <w:rsid w:val="00601159"/>
    <w:rsid w:val="00614163"/>
    <w:rsid w:val="00617C40"/>
    <w:rsid w:val="00623BB3"/>
    <w:rsid w:val="00660E32"/>
    <w:rsid w:val="006848C5"/>
    <w:rsid w:val="006A3566"/>
    <w:rsid w:val="006E5615"/>
    <w:rsid w:val="007026C9"/>
    <w:rsid w:val="00720663"/>
    <w:rsid w:val="007364B1"/>
    <w:rsid w:val="00760642"/>
    <w:rsid w:val="00762DD3"/>
    <w:rsid w:val="007E1F8F"/>
    <w:rsid w:val="007E4E4F"/>
    <w:rsid w:val="00813F51"/>
    <w:rsid w:val="0081469D"/>
    <w:rsid w:val="00844205"/>
    <w:rsid w:val="00850C32"/>
    <w:rsid w:val="00893EBB"/>
    <w:rsid w:val="008B553E"/>
    <w:rsid w:val="008C134C"/>
    <w:rsid w:val="008C5B8C"/>
    <w:rsid w:val="008D1714"/>
    <w:rsid w:val="008D7C97"/>
    <w:rsid w:val="009415ED"/>
    <w:rsid w:val="00956EE0"/>
    <w:rsid w:val="00981F25"/>
    <w:rsid w:val="009D15CB"/>
    <w:rsid w:val="009E6F08"/>
    <w:rsid w:val="00A42C0A"/>
    <w:rsid w:val="00A54EB2"/>
    <w:rsid w:val="00A65D4A"/>
    <w:rsid w:val="00A67A82"/>
    <w:rsid w:val="00AB16F5"/>
    <w:rsid w:val="00AC0719"/>
    <w:rsid w:val="00AC6A2A"/>
    <w:rsid w:val="00AC7B88"/>
    <w:rsid w:val="00AE2043"/>
    <w:rsid w:val="00AE397D"/>
    <w:rsid w:val="00AE7A98"/>
    <w:rsid w:val="00B02540"/>
    <w:rsid w:val="00B238DF"/>
    <w:rsid w:val="00B338A7"/>
    <w:rsid w:val="00B33AC3"/>
    <w:rsid w:val="00B62279"/>
    <w:rsid w:val="00BC279F"/>
    <w:rsid w:val="00BD38C0"/>
    <w:rsid w:val="00BF0FF1"/>
    <w:rsid w:val="00C12B82"/>
    <w:rsid w:val="00C14BBA"/>
    <w:rsid w:val="00C55BE8"/>
    <w:rsid w:val="00C923D4"/>
    <w:rsid w:val="00CA554C"/>
    <w:rsid w:val="00CA742F"/>
    <w:rsid w:val="00CB7933"/>
    <w:rsid w:val="00D21475"/>
    <w:rsid w:val="00D21CAA"/>
    <w:rsid w:val="00D24C3C"/>
    <w:rsid w:val="00D47D16"/>
    <w:rsid w:val="00D82381"/>
    <w:rsid w:val="00D85D7F"/>
    <w:rsid w:val="00DD03E0"/>
    <w:rsid w:val="00DF1327"/>
    <w:rsid w:val="00E15C73"/>
    <w:rsid w:val="00E31751"/>
    <w:rsid w:val="00E548F9"/>
    <w:rsid w:val="00EB07FA"/>
    <w:rsid w:val="00EC6A00"/>
    <w:rsid w:val="00F074A4"/>
    <w:rsid w:val="00F104E1"/>
    <w:rsid w:val="00F331EE"/>
    <w:rsid w:val="00F417F3"/>
    <w:rsid w:val="00F52A58"/>
    <w:rsid w:val="00F90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A42E6"/>
  <w15:docId w15:val="{4F335696-9DCB-4A19-94E3-01C47E9D1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Unresolved Mention"/>
    <w:basedOn w:val="a0"/>
    <w:uiPriority w:val="99"/>
    <w:semiHidden/>
    <w:unhideWhenUsed/>
    <w:rsid w:val="00956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hyperlink" Target="https://bookview.ru/books/2022_informacionnye_tehnologii_analiz_i_proektirovanie_informacionnyh_sistem_ucheb_posobie_dlya_vuzov_rochev_k_v_/" TargetMode="External"/><Relationship Id="rId89" Type="http://schemas.openxmlformats.org/officeDocument/2006/relationships/hyperlink" Target="https://www.consultant.ru/document/cons_doc_LAW_65783/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yperlink" Target="https://docs.microsoft.com/en-us/dotnet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hyperlink" Target="https://bookview.ru/books/2021_osnovy_programmirovaniya_na_yazykah_c_i_c_s_primerami_i_uprazhneniyami_ucheb_posobie_pl/" TargetMode="External"/><Relationship Id="rId90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hyperlink" Target="https://v8.1c.ru/platforma/kontseptsiya-polzovatelskogo-interfeysa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hyperlink" Target="https://bookview.ru/books/2023_osnovy_vizualnogo_programmirovaniya_v_srede_visual_studio_na_baze_c_ucheb_posobie_martynenko_t_v_turupalov_v_v_andrievskaya_n_k/" TargetMode="External"/><Relationship Id="rId88" Type="http://schemas.openxmlformats.org/officeDocument/2006/relationships/hyperlink" Target="https://www.consultant.ru/document/cons_doc_LAW_65883/" TargetMode="Externa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hyperlink" Target="http://biblio-online.ru/book/informatika-i-informacionnye-tehnologii-449286" TargetMode="External"/><Relationship Id="rId86" Type="http://schemas.openxmlformats.org/officeDocument/2006/relationships/hyperlink" Target="https://docs.microsoft.com/en-us/sql/sql-serv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B1C6-83B6-4447-8044-B5BD0C674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4043</TotalTime>
  <Pages>131</Pages>
  <Words>24360</Words>
  <Characters>138856</Characters>
  <Application>Microsoft Office Word</Application>
  <DocSecurity>0</DocSecurity>
  <Lines>1157</Lines>
  <Paragraphs>325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Tunev</dc:creator>
  <cp:keywords/>
  <dc:description/>
  <cp:lastModifiedBy>Andrei Akulin</cp:lastModifiedBy>
  <cp:revision>39</cp:revision>
  <cp:lastPrinted>2025-12-05T09:45:00Z</cp:lastPrinted>
  <dcterms:created xsi:type="dcterms:W3CDTF">2022-01-12T05:58:00Z</dcterms:created>
  <dcterms:modified xsi:type="dcterms:W3CDTF">2026-01-13T18:33:00Z</dcterms:modified>
</cp:coreProperties>
</file>