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6EB8" w14:textId="13B79B72" w:rsidR="008933B2" w:rsidRDefault="008933B2" w:rsidP="004C36E4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КРАТКОЕ ИЗЛОЖЕНИЕ МЕТОДИЧЕСКИХ УКАЗАНИЙ ПО НАПИСАНИЮ ПИСЬМЕННЫХ РАБОТ</w:t>
      </w:r>
    </w:p>
    <w:p w14:paraId="05D31280" w14:textId="32C2173D" w:rsidR="008933B2" w:rsidRDefault="008933B2" w:rsidP="004C36E4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(курсовые, </w:t>
      </w:r>
      <w:r w:rsidR="004C36E4">
        <w:rPr>
          <w:b/>
          <w:bCs/>
          <w:sz w:val="32"/>
          <w:szCs w:val="32"/>
        </w:rPr>
        <w:t>отчеты по практике, ВКР)</w:t>
      </w:r>
    </w:p>
    <w:p w14:paraId="646A493B" w14:textId="5C885BE3" w:rsidR="008933B2" w:rsidRDefault="008933B2" w:rsidP="0097456B">
      <w:pPr>
        <w:jc w:val="center"/>
        <w:rPr>
          <w:b/>
          <w:bCs/>
          <w:sz w:val="32"/>
          <w:szCs w:val="32"/>
        </w:rPr>
      </w:pPr>
    </w:p>
    <w:p w14:paraId="3369B636" w14:textId="194CA8B1" w:rsidR="00D718D3" w:rsidRPr="00ED56B8" w:rsidRDefault="00C97C77" w:rsidP="00C97C77">
      <w:pPr>
        <w:jc w:val="center"/>
        <w:rPr>
          <w:b/>
        </w:rPr>
      </w:pPr>
      <w:r w:rsidRPr="00ED56B8">
        <w:rPr>
          <w:b/>
        </w:rPr>
        <w:t>СТРУКТУРНЫЕ ЭЛЕМЕНТЫ РАБОТЫ</w:t>
      </w:r>
    </w:p>
    <w:p w14:paraId="79800EC7" w14:textId="2CF051E3" w:rsidR="00D718D3" w:rsidRDefault="00D718D3" w:rsidP="00D718D3">
      <w:r w:rsidRPr="00CE081C">
        <w:t>Структурны</w:t>
      </w:r>
      <w:r>
        <w:t>ми</w:t>
      </w:r>
      <w:r w:rsidRPr="00CE081C">
        <w:t xml:space="preserve"> элемент</w:t>
      </w:r>
      <w:r>
        <w:t>ами</w:t>
      </w:r>
      <w:r w:rsidRPr="00CE081C">
        <w:t xml:space="preserve"> </w:t>
      </w:r>
      <w:r w:rsidRPr="00CE720A">
        <w:t>работы</w:t>
      </w:r>
      <w:r>
        <w:t xml:space="preserve"> являются</w:t>
      </w:r>
      <w:r w:rsidRPr="00CE081C">
        <w:t>:</w:t>
      </w:r>
      <w:r>
        <w:t xml:space="preserve"> </w:t>
      </w:r>
    </w:p>
    <w:p w14:paraId="40C3EE57" w14:textId="77777777" w:rsidR="00D718D3" w:rsidRDefault="00D718D3" w:rsidP="00D718D3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 xml:space="preserve">титульный лист, </w:t>
      </w:r>
    </w:p>
    <w:p w14:paraId="379B57CC" w14:textId="77777777" w:rsidR="00D718D3" w:rsidRDefault="00D718D3" w:rsidP="00D718D3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>содержание,</w:t>
      </w:r>
    </w:p>
    <w:p w14:paraId="5D83FEEE" w14:textId="77777777" w:rsidR="00D718D3" w:rsidRDefault="00D718D3" w:rsidP="00D718D3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>термины и определения,</w:t>
      </w:r>
    </w:p>
    <w:p w14:paraId="2BD7D7CA" w14:textId="77777777" w:rsidR="00D718D3" w:rsidRDefault="00D718D3" w:rsidP="00D718D3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>перечень сокращений и обозначений</w:t>
      </w:r>
    </w:p>
    <w:p w14:paraId="127E265E" w14:textId="77777777" w:rsidR="00D718D3" w:rsidRDefault="00D718D3" w:rsidP="00D718D3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 w:rsidRPr="00A71B1E">
        <w:t>введение</w:t>
      </w:r>
      <w:r>
        <w:t xml:space="preserve">, </w:t>
      </w:r>
    </w:p>
    <w:p w14:paraId="0C92B0A7" w14:textId="77777777" w:rsidR="00D718D3" w:rsidRDefault="00D718D3" w:rsidP="00D718D3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 xml:space="preserve">основная часть, </w:t>
      </w:r>
    </w:p>
    <w:p w14:paraId="728FBB99" w14:textId="77777777" w:rsidR="00D718D3" w:rsidRDefault="00D718D3" w:rsidP="00D718D3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>
        <w:t xml:space="preserve">заключение, </w:t>
      </w:r>
    </w:p>
    <w:p w14:paraId="0F1CE0FC" w14:textId="77777777" w:rsidR="00D718D3" w:rsidRDefault="00D718D3" w:rsidP="00D718D3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 w:rsidRPr="00CE081C">
        <w:t>с</w:t>
      </w:r>
      <w:r>
        <w:t xml:space="preserve">писок использованных источников, </w:t>
      </w:r>
    </w:p>
    <w:p w14:paraId="61EFD586" w14:textId="77777777" w:rsidR="00D718D3" w:rsidRPr="00CE081C" w:rsidRDefault="00D718D3" w:rsidP="00D718D3">
      <w:pPr>
        <w:pStyle w:val="a9"/>
        <w:numPr>
          <w:ilvl w:val="0"/>
          <w:numId w:val="29"/>
        </w:numPr>
        <w:tabs>
          <w:tab w:val="left" w:pos="993"/>
        </w:tabs>
        <w:ind w:left="0" w:firstLine="709"/>
      </w:pPr>
      <w:r w:rsidRPr="00CE081C">
        <w:t>приложения</w:t>
      </w:r>
      <w:r>
        <w:t>.</w:t>
      </w:r>
    </w:p>
    <w:p w14:paraId="48DF5570" w14:textId="2F9B44C3" w:rsidR="00D718D3" w:rsidRDefault="00D718D3" w:rsidP="00D718D3">
      <w:r>
        <w:t>Все листы работы и приложений подшиваются (брошюруются) и переплетаются в следующей последовательности:</w:t>
      </w:r>
    </w:p>
    <w:p w14:paraId="3ADD88C6" w14:textId="00EED0A1" w:rsidR="00D718D3" w:rsidRPr="00CE081C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титульный лист</w:t>
      </w:r>
      <w:r w:rsidRPr="00E47F92">
        <w:t>,</w:t>
      </w:r>
    </w:p>
    <w:p w14:paraId="5FD4DAA9" w14:textId="2C661E4F" w:rsidR="00D718D3" w:rsidRPr="00CE081C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 w:rsidRPr="00CE081C">
        <w:t xml:space="preserve">задание </w:t>
      </w:r>
      <w:r>
        <w:t>на выполнение работы (</w:t>
      </w:r>
      <w:r w:rsidR="00293FAD">
        <w:t>ВКР, выдает преподаватель</w:t>
      </w:r>
      <w:r>
        <w:t>),</w:t>
      </w:r>
    </w:p>
    <w:p w14:paraId="03D57138" w14:textId="4AB8162D" w:rsidR="00D718D3" w:rsidRPr="00CE081C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 w:rsidRPr="00CE081C">
        <w:t>отзыв руководителя</w:t>
      </w:r>
      <w:r>
        <w:t xml:space="preserve"> (</w:t>
      </w:r>
      <w:r w:rsidR="00293FAD">
        <w:t>ВКР, выдает преподаватель</w:t>
      </w:r>
      <w:r>
        <w:t>),</w:t>
      </w:r>
    </w:p>
    <w:p w14:paraId="2E65336F" w14:textId="18F41F39" w:rsidR="00D718D3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содержание</w:t>
      </w:r>
      <w:r w:rsidRPr="00E47F92">
        <w:t>,</w:t>
      </w:r>
    </w:p>
    <w:p w14:paraId="7B72E4BD" w14:textId="18C3EF94" w:rsidR="00D718D3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термины и определения</w:t>
      </w:r>
      <w:r w:rsidR="00293FAD">
        <w:t xml:space="preserve"> (если есть)</w:t>
      </w:r>
      <w:r>
        <w:t>,</w:t>
      </w:r>
    </w:p>
    <w:p w14:paraId="01BE2871" w14:textId="7245FC2C" w:rsidR="00D718D3" w:rsidRPr="00CE081C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перечень сокращений и обозначений</w:t>
      </w:r>
      <w:r w:rsidR="00293FAD">
        <w:t xml:space="preserve"> (если есть)</w:t>
      </w:r>
      <w:r>
        <w:t>,</w:t>
      </w:r>
    </w:p>
    <w:p w14:paraId="77221B3D" w14:textId="77777777" w:rsidR="00D718D3" w:rsidRPr="00CE081C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введение,</w:t>
      </w:r>
    </w:p>
    <w:p w14:paraId="727BE919" w14:textId="77777777" w:rsidR="00D718D3" w:rsidRPr="00CE081C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основная часть,</w:t>
      </w:r>
    </w:p>
    <w:p w14:paraId="16AA5141" w14:textId="77777777" w:rsidR="00D718D3" w:rsidRPr="00CE081C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заключение,</w:t>
      </w:r>
    </w:p>
    <w:p w14:paraId="1EFBF71E" w14:textId="02434D1D" w:rsidR="00D718D3" w:rsidRPr="00CE081C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 w:rsidRPr="00CE081C">
        <w:t>с</w:t>
      </w:r>
      <w:r>
        <w:t>писок использованных источников,</w:t>
      </w:r>
    </w:p>
    <w:p w14:paraId="4343FED5" w14:textId="2C960E50" w:rsidR="00D718D3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>приложения</w:t>
      </w:r>
      <w:r w:rsidR="00C76DD7">
        <w:t xml:space="preserve"> (если есть)</w:t>
      </w:r>
      <w:r>
        <w:t>,</w:t>
      </w:r>
    </w:p>
    <w:p w14:paraId="22940F6B" w14:textId="718904A9" w:rsidR="00D718D3" w:rsidRPr="00CE081C" w:rsidRDefault="00D718D3" w:rsidP="00D718D3">
      <w:pPr>
        <w:pStyle w:val="a9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лист </w:t>
      </w:r>
      <w:proofErr w:type="spellStart"/>
      <w:r>
        <w:t>нормоконтроля</w:t>
      </w:r>
      <w:proofErr w:type="spellEnd"/>
      <w:r w:rsidR="00293FAD">
        <w:t xml:space="preserve"> (курсовая и ВКР</w:t>
      </w:r>
      <w:r>
        <w:t>).</w:t>
      </w:r>
    </w:p>
    <w:p w14:paraId="25202DC6" w14:textId="1C42F8B3" w:rsidR="00D718D3" w:rsidRPr="00FA2C48" w:rsidRDefault="00FA2C48" w:rsidP="00FA2C48">
      <w:pPr>
        <w:spacing w:line="240" w:lineRule="auto"/>
        <w:jc w:val="center"/>
        <w:rPr>
          <w:b/>
          <w:bCs/>
          <w:u w:val="single"/>
        </w:rPr>
      </w:pPr>
      <w:r w:rsidRPr="00FA2C48">
        <w:rPr>
          <w:b/>
          <w:bCs/>
          <w:color w:val="FF0000"/>
          <w:u w:val="single"/>
        </w:rPr>
        <w:t>КАЖДЫЙ СТРУКТУРНЫЙ ЭЛЕМЕНТ РАБОТЫ ДОЛЖЕН НАЧИНАТЬСЯ С НОВОЙ СТРАНИЦЫ.</w:t>
      </w:r>
    </w:p>
    <w:p w14:paraId="23D862DC" w14:textId="6AD1C685" w:rsidR="00DA5EF6" w:rsidRPr="00C97C77" w:rsidRDefault="00C97C77" w:rsidP="00C97C77">
      <w:pPr>
        <w:jc w:val="center"/>
        <w:rPr>
          <w:b/>
          <w:bCs/>
        </w:rPr>
      </w:pPr>
      <w:bookmarkStart w:id="0" w:name="_Toc796727"/>
      <w:r w:rsidRPr="00C97C77">
        <w:rPr>
          <w:b/>
          <w:bCs/>
        </w:rPr>
        <w:lastRenderedPageBreak/>
        <w:t>ТИТУЛЬНЫЙ ЛИСТ</w:t>
      </w:r>
      <w:bookmarkEnd w:id="0"/>
    </w:p>
    <w:p w14:paraId="23D862DD" w14:textId="77777777" w:rsidR="0082517C" w:rsidRDefault="0082517C" w:rsidP="0082517C">
      <w:r>
        <w:t>На титульном листе приводят следующие сведения:</w:t>
      </w:r>
    </w:p>
    <w:p w14:paraId="23D862DE" w14:textId="77777777" w:rsidR="0082517C" w:rsidRDefault="00CE081C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полное наименование вышестоящей организации</w:t>
      </w:r>
      <w:r w:rsidR="0082517C">
        <w:t>,</w:t>
      </w:r>
    </w:p>
    <w:p w14:paraId="23D862DF" w14:textId="77777777" w:rsidR="0082517C" w:rsidRDefault="00CE081C" w:rsidP="00F60FD2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полное наименование колледжа согласно Уставу</w:t>
      </w:r>
      <w:r w:rsidR="0082517C">
        <w:t>,</w:t>
      </w:r>
    </w:p>
    <w:p w14:paraId="23D862E0" w14:textId="77777777" w:rsidR="00017000" w:rsidRDefault="00CE081C" w:rsidP="00017000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полное наименование отделения, по заданию которого выполняется работа</w:t>
      </w:r>
      <w:r w:rsidR="0082517C">
        <w:t>,</w:t>
      </w:r>
    </w:p>
    <w:p w14:paraId="23D862E1" w14:textId="77777777" w:rsidR="00017000" w:rsidRDefault="00017000" w:rsidP="00017000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 xml:space="preserve">полное </w:t>
      </w:r>
      <w:r>
        <w:t>название специальности,</w:t>
      </w:r>
    </w:p>
    <w:p w14:paraId="23D862E2" w14:textId="77777777" w:rsidR="00764186" w:rsidRDefault="00764186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764186">
        <w:t xml:space="preserve">гриф «Работа допущена к защите» с данными заведующего </w:t>
      </w:r>
      <w:r>
        <w:t>отделением</w:t>
      </w:r>
      <w:r w:rsidRPr="00764186">
        <w:t xml:space="preserve"> и его подписью</w:t>
      </w:r>
      <w:r>
        <w:t>,</w:t>
      </w:r>
    </w:p>
    <w:p w14:paraId="23D862E3" w14:textId="77777777" w:rsidR="0082517C" w:rsidRDefault="00CE081C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 xml:space="preserve">тема </w:t>
      </w:r>
      <w:r w:rsidR="00764186">
        <w:t xml:space="preserve">выпускной квалификационной </w:t>
      </w:r>
      <w:r w:rsidRPr="00CE081C">
        <w:t>работы</w:t>
      </w:r>
      <w:r w:rsidR="0082517C">
        <w:t>,</w:t>
      </w:r>
    </w:p>
    <w:p w14:paraId="23D862E4" w14:textId="77777777" w:rsidR="0082517C" w:rsidRDefault="00CE081C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 xml:space="preserve">автор </w:t>
      </w:r>
      <w:r w:rsidR="00764186">
        <w:t xml:space="preserve">ВКР </w:t>
      </w:r>
      <w:r w:rsidR="00764186" w:rsidRPr="00764186">
        <w:t xml:space="preserve">(И.О. </w:t>
      </w:r>
      <w:r w:rsidR="00764186">
        <w:t>Ф</w:t>
      </w:r>
      <w:r w:rsidR="00764186" w:rsidRPr="00764186">
        <w:t>амилия студента)</w:t>
      </w:r>
      <w:r w:rsidR="0082517C">
        <w:t>,</w:t>
      </w:r>
    </w:p>
    <w:p w14:paraId="23D862E5" w14:textId="77777777" w:rsidR="00764186" w:rsidRDefault="00CE081C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руководитель</w:t>
      </w:r>
      <w:r w:rsidR="00764186">
        <w:t xml:space="preserve"> ВКР </w:t>
      </w:r>
      <w:r w:rsidR="00764186" w:rsidRPr="00764186">
        <w:t>(</w:t>
      </w:r>
      <w:r w:rsidR="00764186">
        <w:t xml:space="preserve">должность, </w:t>
      </w:r>
      <w:r w:rsidR="00764186" w:rsidRPr="00764186">
        <w:t xml:space="preserve">И.О. </w:t>
      </w:r>
      <w:r w:rsidR="00764186">
        <w:t>Ф</w:t>
      </w:r>
      <w:r w:rsidR="00764186" w:rsidRPr="00764186">
        <w:t xml:space="preserve">амилия </w:t>
      </w:r>
      <w:r w:rsidR="00764186">
        <w:t>руководителя</w:t>
      </w:r>
      <w:r w:rsidR="00764186" w:rsidRPr="00764186">
        <w:t>)</w:t>
      </w:r>
      <w:r w:rsidR="00764186">
        <w:t>,</w:t>
      </w:r>
    </w:p>
    <w:p w14:paraId="23D862E6" w14:textId="77777777" w:rsidR="00764186" w:rsidRDefault="00764186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>
        <w:t>гриф «</w:t>
      </w:r>
      <w:r w:rsidRPr="00764186">
        <w:rPr>
          <w:rFonts w:eastAsia="Calibri"/>
          <w:szCs w:val="28"/>
        </w:rPr>
        <w:t>Оценка, полученная на защите ВКР»</w:t>
      </w:r>
      <w:r w:rsidR="00017000">
        <w:rPr>
          <w:rFonts w:eastAsia="Calibri"/>
          <w:szCs w:val="28"/>
        </w:rPr>
        <w:t>,</w:t>
      </w:r>
    </w:p>
    <w:p w14:paraId="23D862E7" w14:textId="77777777" w:rsidR="00CE081C" w:rsidRPr="00CE081C" w:rsidRDefault="00CE081C" w:rsidP="00764186">
      <w:pPr>
        <w:pStyle w:val="a9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наименование города и текущий год.</w:t>
      </w:r>
    </w:p>
    <w:p w14:paraId="23D862E8" w14:textId="77777777" w:rsidR="0082517C" w:rsidRDefault="0082517C" w:rsidP="009C64AD">
      <w:r w:rsidRPr="0082517C">
        <w:t xml:space="preserve">Наименования приводятся полностью без сокращений. Название (тема) выпускной квалификационной работы должна точно соответствовать </w:t>
      </w:r>
      <w:r w:rsidR="00914502">
        <w:t>приказу о закреплении тем ВКР</w:t>
      </w:r>
      <w:r w:rsidR="00D429DB">
        <w:t>.</w:t>
      </w:r>
    </w:p>
    <w:p w14:paraId="7BF9351B" w14:textId="77777777" w:rsidR="005A123B" w:rsidRDefault="005A123B" w:rsidP="005A123B">
      <w:r>
        <w:t>Пример оформления в конце документа.</w:t>
      </w:r>
    </w:p>
    <w:p w14:paraId="23D862E9" w14:textId="77777777" w:rsidR="00ED56B8" w:rsidRDefault="00ED56B8" w:rsidP="00C97C77"/>
    <w:p w14:paraId="23D862EA" w14:textId="35D16963" w:rsidR="005F56E3" w:rsidRPr="004305D8" w:rsidRDefault="00C97C77" w:rsidP="00C97C77">
      <w:pPr>
        <w:jc w:val="center"/>
        <w:outlineLvl w:val="1"/>
        <w:rPr>
          <w:b/>
        </w:rPr>
      </w:pPr>
      <w:bookmarkStart w:id="1" w:name="_Toc796728"/>
      <w:r w:rsidRPr="004305D8">
        <w:rPr>
          <w:b/>
        </w:rPr>
        <w:t>СОДЕРЖАНИЕ</w:t>
      </w:r>
      <w:bookmarkEnd w:id="1"/>
    </w:p>
    <w:p w14:paraId="21864F2A" w14:textId="77777777" w:rsidR="009D30CA" w:rsidRDefault="009D30CA" w:rsidP="009D30CA">
      <w:bookmarkStart w:id="2" w:name="_Toc796729"/>
      <w:r>
        <w:t xml:space="preserve">Содержание </w:t>
      </w:r>
      <w:r w:rsidRPr="007348C7">
        <w:rPr>
          <w:b/>
          <w:bCs/>
        </w:rPr>
        <w:t>создается автоматически</w:t>
      </w:r>
      <w:r>
        <w:t xml:space="preserve"> с помощью команды Ссылки</w:t>
      </w:r>
      <w:r>
        <w:sym w:font="Symbol" w:char="F0AE"/>
      </w:r>
      <w:r>
        <w:t>Оглавление</w:t>
      </w:r>
      <w:r>
        <w:sym w:font="Symbol" w:char="F0AE"/>
      </w:r>
      <w:proofErr w:type="spellStart"/>
      <w:r>
        <w:t>Автособираемое</w:t>
      </w:r>
      <w:proofErr w:type="spellEnd"/>
      <w:r>
        <w:t xml:space="preserve"> оглавление 1.</w:t>
      </w:r>
    </w:p>
    <w:p w14:paraId="3897C717" w14:textId="64687A58" w:rsidR="009D30CA" w:rsidRDefault="00290048" w:rsidP="00B821D7">
      <w:r>
        <w:t>Содержание</w:t>
      </w:r>
      <w:r w:rsidR="009D30CA">
        <w:t xml:space="preserve"> размещают </w:t>
      </w:r>
      <w:r w:rsidR="009D30CA" w:rsidRPr="00290048">
        <w:rPr>
          <w:b/>
          <w:bCs/>
        </w:rPr>
        <w:t>с новой страницы</w:t>
      </w:r>
      <w:r w:rsidR="009D30CA">
        <w:t xml:space="preserve">. При этом слово «СОДЕРЖАНИЕ» записывают в верхней части, </w:t>
      </w:r>
      <w:r w:rsidR="009D30CA" w:rsidRPr="007348C7">
        <w:rPr>
          <w:b/>
          <w:bCs/>
        </w:rPr>
        <w:t>посередине страницы</w:t>
      </w:r>
      <w:r w:rsidR="009D30CA">
        <w:t xml:space="preserve">, </w:t>
      </w:r>
      <w:r w:rsidR="009D30CA" w:rsidRPr="007348C7">
        <w:rPr>
          <w:b/>
          <w:bCs/>
        </w:rPr>
        <w:t>прописными буквами</w:t>
      </w:r>
      <w:r w:rsidR="009D30CA">
        <w:t xml:space="preserve"> и выделяют </w:t>
      </w:r>
      <w:r w:rsidR="009D30CA" w:rsidRPr="00CE6FCA">
        <w:rPr>
          <w:b/>
          <w:bCs/>
        </w:rPr>
        <w:t>полужирным шрифтом</w:t>
      </w:r>
      <w:r w:rsidR="009D30CA">
        <w:t xml:space="preserve">, размер шрифта – </w:t>
      </w:r>
      <w:r w:rsidR="009D30CA" w:rsidRPr="00CE6FCA">
        <w:rPr>
          <w:b/>
          <w:bCs/>
        </w:rPr>
        <w:t>14 пт.</w:t>
      </w:r>
      <w:r w:rsidR="009D30CA">
        <w:t xml:space="preserve"> </w:t>
      </w:r>
    </w:p>
    <w:p w14:paraId="31BD861D" w14:textId="77777777" w:rsidR="009D30CA" w:rsidRDefault="009D30CA" w:rsidP="009D30CA">
      <w:r>
        <w:t xml:space="preserve">Все пункты содержания оформляются размером шрифта </w:t>
      </w:r>
      <w:r w:rsidRPr="00A63075">
        <w:rPr>
          <w:b/>
          <w:bCs/>
        </w:rPr>
        <w:t>12 </w:t>
      </w:r>
      <w:proofErr w:type="spellStart"/>
      <w:r w:rsidRPr="00A63075">
        <w:rPr>
          <w:b/>
          <w:bCs/>
        </w:rPr>
        <w:t>пт</w:t>
      </w:r>
      <w:proofErr w:type="spellEnd"/>
      <w:r w:rsidRPr="00A63075">
        <w:rPr>
          <w:b/>
          <w:bCs/>
        </w:rPr>
        <w:t xml:space="preserve"> с одинарным межстрочным интервалом</w:t>
      </w:r>
      <w:r>
        <w:t>. Все содержание должно поместиться на одной странице.</w:t>
      </w:r>
    </w:p>
    <w:p w14:paraId="5E23E147" w14:textId="77777777" w:rsidR="009D30CA" w:rsidRDefault="009D30CA" w:rsidP="00C97C77"/>
    <w:p w14:paraId="093D782F" w14:textId="0BA543BA" w:rsidR="00C97C77" w:rsidRDefault="00170D80" w:rsidP="00C97C77">
      <w:r>
        <w:lastRenderedPageBreak/>
        <w:t xml:space="preserve">Пример </w:t>
      </w:r>
      <w:r w:rsidR="00BE1CBA">
        <w:t xml:space="preserve">оформления </w:t>
      </w:r>
      <w:r w:rsidR="00594C7B">
        <w:t>в конце доку</w:t>
      </w:r>
      <w:r w:rsidR="00BE261E">
        <w:t>м</w:t>
      </w:r>
      <w:r w:rsidR="00594C7B">
        <w:t>ента.</w:t>
      </w:r>
    </w:p>
    <w:p w14:paraId="5B9DD944" w14:textId="77777777" w:rsidR="00594C7B" w:rsidRDefault="00594C7B" w:rsidP="00C97C77"/>
    <w:p w14:paraId="23D862EE" w14:textId="2C9199E4" w:rsidR="004A52C7" w:rsidRPr="006E5A5B" w:rsidRDefault="00C97C77" w:rsidP="006E5A5B">
      <w:pPr>
        <w:jc w:val="center"/>
        <w:rPr>
          <w:b/>
          <w:bCs/>
        </w:rPr>
      </w:pPr>
      <w:r w:rsidRPr="006E5A5B">
        <w:rPr>
          <w:b/>
          <w:bCs/>
        </w:rPr>
        <w:t>ТЕРМИНЫ И ОПРЕДЕЛЕНИЯ</w:t>
      </w:r>
      <w:bookmarkEnd w:id="2"/>
    </w:p>
    <w:p w14:paraId="23D862EF" w14:textId="23C22ABF" w:rsidR="004A52C7" w:rsidRPr="004A52C7" w:rsidRDefault="004A52C7" w:rsidP="004A52C7">
      <w:pPr>
        <w:rPr>
          <w:szCs w:val="28"/>
        </w:rPr>
      </w:pPr>
      <w:r w:rsidRPr="004A52C7">
        <w:rPr>
          <w:szCs w:val="28"/>
        </w:rPr>
        <w:t xml:space="preserve">Структурный элемент </w:t>
      </w:r>
      <w:r w:rsidR="00B42FBD">
        <w:rPr>
          <w:szCs w:val="28"/>
        </w:rPr>
        <w:t>«</w:t>
      </w:r>
      <w:r w:rsidRPr="004A52C7">
        <w:rPr>
          <w:szCs w:val="28"/>
        </w:rPr>
        <w:t>ТЕРМИНЫ И ОПРЕДЕЛЕНИЯ</w:t>
      </w:r>
      <w:r w:rsidR="00B42FBD">
        <w:rPr>
          <w:szCs w:val="28"/>
        </w:rPr>
        <w:t>»</w:t>
      </w:r>
      <w:r w:rsidRPr="004A52C7">
        <w:rPr>
          <w:szCs w:val="28"/>
        </w:rPr>
        <w:t xml:space="preserve"> содержит определения, необходимые для уточнения или установления терминов.</w:t>
      </w:r>
    </w:p>
    <w:p w14:paraId="23D862F0" w14:textId="61E3354E" w:rsidR="004A52C7" w:rsidRDefault="004A52C7" w:rsidP="004A52C7">
      <w:pPr>
        <w:rPr>
          <w:szCs w:val="28"/>
        </w:rPr>
      </w:pPr>
      <w:r w:rsidRPr="0075304B">
        <w:rPr>
          <w:b/>
          <w:bCs/>
          <w:szCs w:val="28"/>
        </w:rPr>
        <w:t>Перечень</w:t>
      </w:r>
      <w:r w:rsidRPr="004A52C7">
        <w:rPr>
          <w:szCs w:val="28"/>
        </w:rPr>
        <w:t xml:space="preserve"> терминов и определений </w:t>
      </w:r>
      <w:r w:rsidRPr="0075304B">
        <w:rPr>
          <w:b/>
          <w:bCs/>
          <w:szCs w:val="28"/>
        </w:rPr>
        <w:t>начинают со слов</w:t>
      </w:r>
      <w:r w:rsidRPr="004A52C7">
        <w:rPr>
          <w:szCs w:val="28"/>
        </w:rPr>
        <w:t>: В настояще</w:t>
      </w:r>
      <w:r w:rsidR="00B42FBD">
        <w:rPr>
          <w:szCs w:val="28"/>
        </w:rPr>
        <w:t>й</w:t>
      </w:r>
      <w:r w:rsidRPr="004A52C7">
        <w:rPr>
          <w:szCs w:val="28"/>
        </w:rPr>
        <w:t xml:space="preserve"> </w:t>
      </w:r>
      <w:r w:rsidR="00B42FBD">
        <w:rPr>
          <w:szCs w:val="28"/>
        </w:rPr>
        <w:t>выпускной квалификационной работе</w:t>
      </w:r>
      <w:r w:rsidRPr="004A52C7">
        <w:rPr>
          <w:szCs w:val="28"/>
        </w:rPr>
        <w:t xml:space="preserve"> применяют следующие термины с соответствующими определениями.</w:t>
      </w:r>
    </w:p>
    <w:p w14:paraId="32E15836" w14:textId="67C31966" w:rsidR="00C24201" w:rsidRDefault="00C24201" w:rsidP="004A52C7">
      <w:pPr>
        <w:rPr>
          <w:szCs w:val="28"/>
        </w:rPr>
      </w:pPr>
      <w:r w:rsidRPr="00F71A04">
        <w:rPr>
          <w:szCs w:val="28"/>
        </w:rPr>
        <w:t>Перечень терминов и определений следует оформлять в виде списка терминологических статей. Список</w:t>
      </w:r>
      <w:r w:rsidR="00F71A04">
        <w:rPr>
          <w:szCs w:val="28"/>
        </w:rPr>
        <w:t xml:space="preserve"> </w:t>
      </w:r>
      <w:r w:rsidRPr="00F71A04">
        <w:rPr>
          <w:szCs w:val="28"/>
        </w:rPr>
        <w:t xml:space="preserve">терминологических статей располагается столбцом </w:t>
      </w:r>
      <w:r w:rsidRPr="0075304B">
        <w:rPr>
          <w:b/>
          <w:bCs/>
          <w:szCs w:val="28"/>
        </w:rPr>
        <w:t>без знаков препинания в конце</w:t>
      </w:r>
      <w:r w:rsidRPr="00F71A04">
        <w:rPr>
          <w:szCs w:val="28"/>
        </w:rPr>
        <w:t xml:space="preserve">. </w:t>
      </w:r>
      <w:r w:rsidRPr="0075304B">
        <w:rPr>
          <w:b/>
          <w:bCs/>
          <w:szCs w:val="28"/>
        </w:rPr>
        <w:t>Слева без абзацного</w:t>
      </w:r>
      <w:r w:rsidR="00F71A04" w:rsidRPr="0075304B">
        <w:rPr>
          <w:b/>
          <w:bCs/>
          <w:szCs w:val="28"/>
        </w:rPr>
        <w:t xml:space="preserve"> </w:t>
      </w:r>
      <w:r w:rsidRPr="0075304B">
        <w:rPr>
          <w:b/>
          <w:bCs/>
          <w:szCs w:val="28"/>
        </w:rPr>
        <w:t>отступа</w:t>
      </w:r>
      <w:r w:rsidRPr="00F71A04">
        <w:rPr>
          <w:szCs w:val="28"/>
        </w:rPr>
        <w:t xml:space="preserve"> в </w:t>
      </w:r>
      <w:r w:rsidRPr="0077651B">
        <w:rPr>
          <w:b/>
          <w:bCs/>
          <w:szCs w:val="28"/>
        </w:rPr>
        <w:t>алфавитном порядке</w:t>
      </w:r>
      <w:r w:rsidRPr="00F71A04">
        <w:rPr>
          <w:szCs w:val="28"/>
        </w:rPr>
        <w:t xml:space="preserve"> приводятся термины, </w:t>
      </w:r>
      <w:r w:rsidRPr="0075304B">
        <w:rPr>
          <w:b/>
          <w:bCs/>
          <w:szCs w:val="28"/>
        </w:rPr>
        <w:t>справа через тире</w:t>
      </w:r>
      <w:r w:rsidRPr="00F71A04">
        <w:rPr>
          <w:szCs w:val="28"/>
        </w:rPr>
        <w:t xml:space="preserve"> - их определения.</w:t>
      </w:r>
      <w:r w:rsidR="00F71A04">
        <w:rPr>
          <w:szCs w:val="28"/>
        </w:rPr>
        <w:t xml:space="preserve"> </w:t>
      </w:r>
      <w:r w:rsidRPr="0075304B">
        <w:rPr>
          <w:b/>
          <w:bCs/>
          <w:szCs w:val="28"/>
        </w:rPr>
        <w:t>Допустимо</w:t>
      </w:r>
      <w:r w:rsidRPr="00F71A04">
        <w:rPr>
          <w:szCs w:val="28"/>
        </w:rPr>
        <w:t xml:space="preserve"> </w:t>
      </w:r>
      <w:r w:rsidRPr="0075304B">
        <w:rPr>
          <w:b/>
          <w:bCs/>
          <w:szCs w:val="28"/>
        </w:rPr>
        <w:t>оформление</w:t>
      </w:r>
      <w:r w:rsidRPr="00F71A04">
        <w:rPr>
          <w:szCs w:val="28"/>
        </w:rPr>
        <w:t xml:space="preserve"> перечня терминов и определений </w:t>
      </w:r>
      <w:r w:rsidRPr="0075304B">
        <w:rPr>
          <w:b/>
          <w:bCs/>
          <w:szCs w:val="28"/>
        </w:rPr>
        <w:t>в виде таблицы</w:t>
      </w:r>
      <w:r w:rsidRPr="00F71A04">
        <w:rPr>
          <w:szCs w:val="28"/>
        </w:rPr>
        <w:t>, состоящей из двух колонок:</w:t>
      </w:r>
      <w:r w:rsidR="00F71A04">
        <w:rPr>
          <w:szCs w:val="28"/>
        </w:rPr>
        <w:t xml:space="preserve"> </w:t>
      </w:r>
      <w:r w:rsidRPr="00F71A04">
        <w:rPr>
          <w:szCs w:val="28"/>
        </w:rPr>
        <w:t>термин, определение.</w:t>
      </w:r>
    </w:p>
    <w:p w14:paraId="24C29708" w14:textId="41F76B17" w:rsidR="00D8721A" w:rsidRDefault="00D8721A" w:rsidP="00D8721A">
      <w:r>
        <w:t>Пример оформления в конце документа.</w:t>
      </w:r>
    </w:p>
    <w:p w14:paraId="300E85CC" w14:textId="77777777" w:rsidR="003D5124" w:rsidRDefault="003D5124" w:rsidP="004A52C7">
      <w:pPr>
        <w:rPr>
          <w:szCs w:val="28"/>
        </w:rPr>
      </w:pPr>
    </w:p>
    <w:p w14:paraId="23D862F2" w14:textId="167E6490" w:rsidR="0045163E" w:rsidRPr="0000220E" w:rsidRDefault="0000220E" w:rsidP="0000220E">
      <w:pPr>
        <w:jc w:val="center"/>
        <w:rPr>
          <w:b/>
          <w:bCs/>
        </w:rPr>
      </w:pPr>
      <w:bookmarkStart w:id="3" w:name="_Toc796730"/>
      <w:r w:rsidRPr="0000220E">
        <w:rPr>
          <w:b/>
          <w:bCs/>
        </w:rPr>
        <w:t>ПЕРЕЧЕНЬ СОКРАЩЕНИЙ И ОБОЗНАЧЕНИЙ</w:t>
      </w:r>
      <w:bookmarkEnd w:id="3"/>
    </w:p>
    <w:p w14:paraId="436AE751" w14:textId="69D552A0" w:rsidR="003B273F" w:rsidRDefault="003B273F" w:rsidP="0045163E">
      <w:pPr>
        <w:rPr>
          <w:szCs w:val="28"/>
        </w:rPr>
      </w:pPr>
      <w:r w:rsidRPr="0045163E">
        <w:rPr>
          <w:szCs w:val="28"/>
        </w:rPr>
        <w:t xml:space="preserve">Структурный элемент </w:t>
      </w:r>
      <w:r>
        <w:rPr>
          <w:szCs w:val="28"/>
        </w:rPr>
        <w:t>«</w:t>
      </w:r>
      <w:r w:rsidRPr="0045163E">
        <w:rPr>
          <w:szCs w:val="28"/>
        </w:rPr>
        <w:t>ПЕРЕЧЕНЬ СОКРАЩЕНИЙ И ОБОЗНАЧЕНИЙ</w:t>
      </w:r>
      <w:r>
        <w:rPr>
          <w:szCs w:val="28"/>
        </w:rPr>
        <w:t xml:space="preserve">» </w:t>
      </w:r>
      <w:r w:rsidRPr="00FA0F57">
        <w:rPr>
          <w:b/>
          <w:bCs/>
          <w:szCs w:val="28"/>
        </w:rPr>
        <w:t>составляют</w:t>
      </w:r>
      <w:r>
        <w:rPr>
          <w:szCs w:val="28"/>
        </w:rPr>
        <w:t xml:space="preserve"> </w:t>
      </w:r>
      <w:r w:rsidR="00FA0F57" w:rsidRPr="00FA0F57">
        <w:rPr>
          <w:b/>
          <w:bCs/>
          <w:szCs w:val="28"/>
        </w:rPr>
        <w:t>если</w:t>
      </w:r>
      <w:r w:rsidR="00FA0F57">
        <w:rPr>
          <w:szCs w:val="28"/>
        </w:rPr>
        <w:t xml:space="preserve"> в работе </w:t>
      </w:r>
      <w:r w:rsidR="00FA0F57" w:rsidRPr="00FA0F57">
        <w:rPr>
          <w:b/>
          <w:bCs/>
          <w:szCs w:val="28"/>
        </w:rPr>
        <w:t>есть более трех условных обозначений</w:t>
      </w:r>
      <w:r w:rsidR="00FA0F57">
        <w:rPr>
          <w:szCs w:val="28"/>
        </w:rPr>
        <w:t>,</w:t>
      </w:r>
      <w:r w:rsidR="00FA0F57" w:rsidRPr="00FA0F57">
        <w:rPr>
          <w:szCs w:val="28"/>
        </w:rPr>
        <w:t xml:space="preserve"> </w:t>
      </w:r>
      <w:r w:rsidR="00FA0F57" w:rsidRPr="0045163E">
        <w:rPr>
          <w:szCs w:val="28"/>
        </w:rPr>
        <w:t>требующих пояснения (включая специальные сокращения слов и словосочетаний, обозначения единиц физических величин и другие специальные символы)</w:t>
      </w:r>
      <w:r w:rsidR="00FA0F57">
        <w:rPr>
          <w:szCs w:val="28"/>
        </w:rPr>
        <w:t>.</w:t>
      </w:r>
      <w:r w:rsidR="007E4867" w:rsidRPr="007E4867">
        <w:rPr>
          <w:szCs w:val="28"/>
        </w:rPr>
        <w:t xml:space="preserve"> </w:t>
      </w:r>
      <w:r w:rsidR="007E4867" w:rsidRPr="007E4867">
        <w:rPr>
          <w:b/>
          <w:bCs/>
          <w:szCs w:val="28"/>
        </w:rPr>
        <w:t xml:space="preserve">Если </w:t>
      </w:r>
      <w:r w:rsidR="007E4867" w:rsidRPr="001F4C9F">
        <w:rPr>
          <w:szCs w:val="28"/>
        </w:rPr>
        <w:t xml:space="preserve">в работе </w:t>
      </w:r>
      <w:r w:rsidR="007E4867" w:rsidRPr="007E4867">
        <w:rPr>
          <w:b/>
          <w:bCs/>
          <w:szCs w:val="28"/>
        </w:rPr>
        <w:t>приведено менее трех</w:t>
      </w:r>
      <w:r w:rsidR="007E4867" w:rsidRPr="0045163E">
        <w:rPr>
          <w:szCs w:val="28"/>
        </w:rPr>
        <w:t xml:space="preserve">, отдельный перечень </w:t>
      </w:r>
      <w:r w:rsidR="007E4867" w:rsidRPr="001F4C9F">
        <w:rPr>
          <w:b/>
          <w:bCs/>
          <w:szCs w:val="28"/>
        </w:rPr>
        <w:t>не составляют</w:t>
      </w:r>
      <w:r w:rsidR="007E4867" w:rsidRPr="0045163E">
        <w:rPr>
          <w:szCs w:val="28"/>
        </w:rPr>
        <w:t xml:space="preserve">, а необходимые сведения указывают в тексте </w:t>
      </w:r>
      <w:r w:rsidR="007E4867">
        <w:rPr>
          <w:szCs w:val="28"/>
        </w:rPr>
        <w:t>ВКР</w:t>
      </w:r>
      <w:r w:rsidR="007E4867" w:rsidRPr="0045163E">
        <w:rPr>
          <w:szCs w:val="28"/>
        </w:rPr>
        <w:t xml:space="preserve"> или в подстрочном примечании при первом упоминании</w:t>
      </w:r>
    </w:p>
    <w:p w14:paraId="23D862F3" w14:textId="59E7FD53" w:rsidR="0045163E" w:rsidRDefault="0045163E" w:rsidP="0045163E">
      <w:pPr>
        <w:rPr>
          <w:szCs w:val="28"/>
        </w:rPr>
      </w:pPr>
      <w:r w:rsidRPr="0045163E">
        <w:rPr>
          <w:szCs w:val="28"/>
        </w:rPr>
        <w:t xml:space="preserve">Структурный элемент ПЕРЕЧЕНЬ СОКРАЩЕНИЙ И ОБОЗНАЧЕНИЙ </w:t>
      </w:r>
      <w:r w:rsidRPr="007A3B6D">
        <w:rPr>
          <w:b/>
          <w:bCs/>
          <w:szCs w:val="28"/>
        </w:rPr>
        <w:t>начинают со слов</w:t>
      </w:r>
      <w:r w:rsidRPr="0045163E">
        <w:rPr>
          <w:szCs w:val="28"/>
        </w:rPr>
        <w:t xml:space="preserve">: </w:t>
      </w:r>
      <w:r w:rsidR="007A3B6D" w:rsidRPr="004A52C7">
        <w:rPr>
          <w:szCs w:val="28"/>
        </w:rPr>
        <w:t>В настояще</w:t>
      </w:r>
      <w:r w:rsidR="007A3B6D">
        <w:rPr>
          <w:szCs w:val="28"/>
        </w:rPr>
        <w:t>й</w:t>
      </w:r>
      <w:r w:rsidR="007A3B6D" w:rsidRPr="004A52C7">
        <w:rPr>
          <w:szCs w:val="28"/>
        </w:rPr>
        <w:t xml:space="preserve"> </w:t>
      </w:r>
      <w:r w:rsidR="007A3B6D">
        <w:rPr>
          <w:szCs w:val="28"/>
        </w:rPr>
        <w:t>выпускной квалификационной работе</w:t>
      </w:r>
      <w:r w:rsidR="007A3B6D" w:rsidRPr="0045163E">
        <w:rPr>
          <w:szCs w:val="28"/>
        </w:rPr>
        <w:t xml:space="preserve"> </w:t>
      </w:r>
      <w:r w:rsidRPr="0045163E">
        <w:rPr>
          <w:szCs w:val="28"/>
        </w:rPr>
        <w:t>применяют следующие сокращения и обозначения.</w:t>
      </w:r>
    </w:p>
    <w:p w14:paraId="58AD77D3" w14:textId="44992399" w:rsidR="008E5D94" w:rsidRDefault="008E5D94" w:rsidP="008E5D94">
      <w:r>
        <w:t>Пример оформления в конце документа.</w:t>
      </w:r>
    </w:p>
    <w:p w14:paraId="23D862F6" w14:textId="2E13B0AE" w:rsidR="00215059" w:rsidRDefault="00215059" w:rsidP="0045163E">
      <w:pPr>
        <w:rPr>
          <w:szCs w:val="28"/>
        </w:rPr>
      </w:pPr>
    </w:p>
    <w:p w14:paraId="02602523" w14:textId="77777777" w:rsidR="00B821D7" w:rsidRDefault="00B821D7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46DC227" w14:textId="5DE0566B" w:rsidR="007E4867" w:rsidRPr="00897B6C" w:rsidRDefault="00897B6C" w:rsidP="00897B6C">
      <w:pPr>
        <w:jc w:val="center"/>
        <w:rPr>
          <w:b/>
          <w:bCs/>
          <w:szCs w:val="28"/>
        </w:rPr>
      </w:pPr>
      <w:r w:rsidRPr="00897B6C">
        <w:rPr>
          <w:b/>
          <w:bCs/>
          <w:szCs w:val="28"/>
        </w:rPr>
        <w:lastRenderedPageBreak/>
        <w:t>ВВЕДЕНИЕ</w:t>
      </w:r>
    </w:p>
    <w:p w14:paraId="23D862F8" w14:textId="77777777" w:rsidR="00606558" w:rsidRDefault="00307FD1" w:rsidP="00DA5EF6">
      <w:pPr>
        <w:rPr>
          <w:szCs w:val="28"/>
        </w:rPr>
      </w:pPr>
      <w:r w:rsidRPr="00307FD1">
        <w:rPr>
          <w:szCs w:val="28"/>
        </w:rPr>
        <w:t xml:space="preserve">Во введении обосновывается постановка, актуальность и практическая значимость решаемой задачи, на какой основе она разрабатывается, какие подходы, методы и материалы использованы и другие концептуальные и методологические сведения, подчеркивающие отличительную особенность выполненной работы. Ставится цель данной работы и задачи для ее реализации. Раздел </w:t>
      </w:r>
      <w:r w:rsidRPr="006D047F">
        <w:rPr>
          <w:szCs w:val="28"/>
        </w:rPr>
        <w:t>«Введение» полезно составлять в последнюю очередь, то есть после завершения всей работы, в том числе и написания текстовой части.</w:t>
      </w:r>
    </w:p>
    <w:p w14:paraId="23D862F9" w14:textId="6BCBF412" w:rsidR="00215059" w:rsidRDefault="00215059" w:rsidP="00DA5EF6">
      <w:pPr>
        <w:rPr>
          <w:szCs w:val="28"/>
        </w:rPr>
      </w:pPr>
    </w:p>
    <w:p w14:paraId="0A5F3D0B" w14:textId="2C61D199" w:rsidR="00897B6C" w:rsidRPr="00897B6C" w:rsidRDefault="00897B6C" w:rsidP="00897B6C">
      <w:pPr>
        <w:jc w:val="center"/>
        <w:rPr>
          <w:b/>
          <w:bCs/>
          <w:szCs w:val="28"/>
        </w:rPr>
      </w:pPr>
      <w:r w:rsidRPr="00897B6C">
        <w:rPr>
          <w:b/>
          <w:bCs/>
          <w:szCs w:val="28"/>
        </w:rPr>
        <w:t>ЗАКЛЮЧЕНИЕ</w:t>
      </w:r>
    </w:p>
    <w:p w14:paraId="23D862FB" w14:textId="15583B14" w:rsidR="001B5422" w:rsidRDefault="0011705A" w:rsidP="0011705A">
      <w:r>
        <w:t xml:space="preserve">Заключение </w:t>
      </w:r>
      <w:r w:rsidR="001B5422">
        <w:t>должно содержать выводы о целесообразности проведенного проектирования и предложения по реализации проекта, оценку полноты решения поставленных задач, ее научную и социальную значимость.</w:t>
      </w:r>
    </w:p>
    <w:p w14:paraId="74DF197F" w14:textId="77777777" w:rsidR="008263A6" w:rsidRDefault="008263A6" w:rsidP="0011705A"/>
    <w:p w14:paraId="23D862FC" w14:textId="3B47A4C4" w:rsidR="00215059" w:rsidRPr="00897B6C" w:rsidRDefault="00897B6C" w:rsidP="00897B6C">
      <w:pPr>
        <w:jc w:val="center"/>
        <w:rPr>
          <w:b/>
          <w:bCs/>
        </w:rPr>
      </w:pPr>
      <w:r w:rsidRPr="00897B6C">
        <w:rPr>
          <w:b/>
          <w:bCs/>
        </w:rPr>
        <w:t>СПИСОК ИСПОЛЬЗУЕМЫХ ИСТОЧНИКОВ</w:t>
      </w:r>
    </w:p>
    <w:p w14:paraId="23D862FF" w14:textId="67735A20" w:rsidR="00215059" w:rsidRDefault="0011705A" w:rsidP="00461229">
      <w:pPr>
        <w:rPr>
          <w:szCs w:val="28"/>
        </w:rPr>
      </w:pPr>
      <w:r>
        <w:t>Список использованных источников должен содержать сведения об источниках, использованных при написании работы, причем обязательно должны присутствовать источники в виде современных учебников</w:t>
      </w:r>
      <w:r w:rsidR="00BB18B4">
        <w:t xml:space="preserve"> </w:t>
      </w:r>
      <w:r>
        <w:t>и учебных пособий (не менее трех)</w:t>
      </w:r>
      <w:r w:rsidR="00BB18B4">
        <w:t xml:space="preserve"> </w:t>
      </w:r>
      <w:r w:rsidR="00BB18B4" w:rsidRPr="00BB18B4">
        <w:rPr>
          <w:b/>
          <w:bCs/>
        </w:rPr>
        <w:t>за последние пять лет</w:t>
      </w:r>
      <w:r w:rsidR="00461229">
        <w:t>.</w:t>
      </w:r>
    </w:p>
    <w:p w14:paraId="6DD85E11" w14:textId="53A017D4" w:rsidR="00461229" w:rsidRDefault="003138C1" w:rsidP="00461229">
      <w:r>
        <w:t>Пример оформления в конце документа.</w:t>
      </w:r>
    </w:p>
    <w:p w14:paraId="3FBF0D69" w14:textId="77777777" w:rsidR="003138C1" w:rsidRDefault="003138C1" w:rsidP="00461229"/>
    <w:p w14:paraId="0147E95F" w14:textId="1D2EF9D7" w:rsidR="003138C1" w:rsidRPr="003138C1" w:rsidRDefault="003138C1" w:rsidP="003138C1">
      <w:pPr>
        <w:jc w:val="center"/>
        <w:rPr>
          <w:b/>
          <w:bCs/>
        </w:rPr>
      </w:pPr>
      <w:r w:rsidRPr="003138C1">
        <w:rPr>
          <w:b/>
          <w:bCs/>
        </w:rPr>
        <w:t>ПРИЛОЖЕНИЕ</w:t>
      </w:r>
    </w:p>
    <w:p w14:paraId="4198E08E" w14:textId="77777777" w:rsidR="004F6D79" w:rsidRDefault="004F6D79" w:rsidP="004F6D79">
      <w:r>
        <w:t>Приложения могут включать графический материал, таблицы не более формата A3, расчеты, описания алгоритмов и программ, схемы.</w:t>
      </w:r>
    </w:p>
    <w:p w14:paraId="20EB8433" w14:textId="77777777" w:rsidR="004F6D79" w:rsidRDefault="004F6D79" w:rsidP="004F6D79">
      <w:r>
        <w:t>В тексте на все приложения должны быть даны ссылки. Приложения располагают в порядке ссылок на них в тексте работы.</w:t>
      </w:r>
    </w:p>
    <w:p w14:paraId="063B5F7D" w14:textId="77777777" w:rsidR="004F6D79" w:rsidRDefault="004F6D79" w:rsidP="00B821D7">
      <w:r>
        <w:t xml:space="preserve">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</w:t>
      </w:r>
      <w:r>
        <w:lastRenderedPageBreak/>
        <w:t xml:space="preserve">отдельной строкой по центру без точки в конце, размер шрифта – 14 </w:t>
      </w:r>
      <w:proofErr w:type="spellStart"/>
      <w:r>
        <w:t>пт</w:t>
      </w:r>
      <w:proofErr w:type="spellEnd"/>
      <w:r>
        <w:t xml:space="preserve"> через полтора интервала.</w:t>
      </w:r>
    </w:p>
    <w:p w14:paraId="664C7E73" w14:textId="1E980F40" w:rsidR="004F6D79" w:rsidRDefault="004F6D79" w:rsidP="004F6D79">
      <w:r>
        <w:t>Приложения обозначают прописными буквами кириллического алфавита, начиная с А, за исключением букв Ё, З, Й, О, Ч, Ъ, Ы, Ь. Допускается обозначение приложений буквами латинского алфавита, за исключением букв I и O.</w:t>
      </w:r>
    </w:p>
    <w:p w14:paraId="1F9C019B" w14:textId="77777777" w:rsidR="004F6D79" w:rsidRDefault="004F6D79" w:rsidP="004F6D79">
      <w:r>
        <w:t>Приложения выполняют на листах формата A4. Допускается оформление приложения на листах формата A3.</w:t>
      </w:r>
    </w:p>
    <w:p w14:paraId="3EF66C81" w14:textId="77777777" w:rsidR="004F6D79" w:rsidRDefault="004F6D79" w:rsidP="004F6D79">
      <w:r>
        <w:t>Приложения должны иметь общую с остальной частью отчета сквозную нумерацию страниц.</w:t>
      </w:r>
    </w:p>
    <w:p w14:paraId="0EAD5880" w14:textId="77777777" w:rsidR="004F6D79" w:rsidRDefault="004F6D79" w:rsidP="004F6D79">
      <w:pPr>
        <w:rPr>
          <w:szCs w:val="28"/>
        </w:rPr>
      </w:pPr>
      <w:r>
        <w:t>Все приложения должны быть перечислены в содержании работы (при наличии) с указанием их обозначений, статуса и наименования.</w:t>
      </w:r>
    </w:p>
    <w:p w14:paraId="35C5090A" w14:textId="4FDDEB18" w:rsidR="003138C1" w:rsidRDefault="003138C1" w:rsidP="003138C1">
      <w:r>
        <w:t>Пример оформления в конце документа.</w:t>
      </w:r>
    </w:p>
    <w:p w14:paraId="7CDCFBFC" w14:textId="77777777" w:rsidR="003138C1" w:rsidRDefault="003138C1" w:rsidP="003138C1"/>
    <w:p w14:paraId="23D8630A" w14:textId="6F58B58C" w:rsidR="0036336B" w:rsidRPr="00992F69" w:rsidRDefault="00992F69" w:rsidP="00992F69">
      <w:pPr>
        <w:ind w:firstLine="0"/>
        <w:jc w:val="center"/>
        <w:rPr>
          <w:b/>
          <w:bCs/>
        </w:rPr>
      </w:pPr>
      <w:bookmarkStart w:id="4" w:name="_Toc796736"/>
      <w:r w:rsidRPr="00992F69">
        <w:rPr>
          <w:b/>
          <w:bCs/>
        </w:rPr>
        <w:t>ОБЩИЕ ТРЕБОВАНИЯ</w:t>
      </w:r>
      <w:bookmarkEnd w:id="4"/>
      <w:r w:rsidRPr="00992F69">
        <w:rPr>
          <w:b/>
          <w:bCs/>
        </w:rPr>
        <w:t xml:space="preserve"> ПО ОФОРМЛЕНИЮ ПИСЬМЕННЫХ РАБОТ</w:t>
      </w:r>
    </w:p>
    <w:p w14:paraId="23D8630D" w14:textId="77777777" w:rsidR="00265817" w:rsidRDefault="00256767" w:rsidP="00703E85">
      <w:pPr>
        <w:rPr>
          <w:szCs w:val="28"/>
        </w:rPr>
      </w:pPr>
      <w:r w:rsidRPr="00256767">
        <w:rPr>
          <w:szCs w:val="28"/>
        </w:rPr>
        <w:t xml:space="preserve">Текст </w:t>
      </w:r>
      <w:r>
        <w:rPr>
          <w:szCs w:val="28"/>
        </w:rPr>
        <w:t>работы</w:t>
      </w:r>
      <w:r w:rsidRPr="00256767">
        <w:rPr>
          <w:szCs w:val="28"/>
        </w:rPr>
        <w:t xml:space="preserve"> следует печатать, соблюдая следующие </w:t>
      </w:r>
      <w:r w:rsidRPr="00737588">
        <w:rPr>
          <w:b/>
          <w:bCs/>
          <w:szCs w:val="28"/>
        </w:rPr>
        <w:t>размеры полей</w:t>
      </w:r>
      <w:r w:rsidRPr="00256767">
        <w:rPr>
          <w:szCs w:val="28"/>
        </w:rPr>
        <w:t xml:space="preserve">: </w:t>
      </w:r>
    </w:p>
    <w:p w14:paraId="23D8630E" w14:textId="77777777" w:rsidR="00265817" w:rsidRPr="00265817" w:rsidRDefault="00256767" w:rsidP="00265817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265817">
        <w:rPr>
          <w:szCs w:val="28"/>
        </w:rPr>
        <w:t xml:space="preserve">левое </w:t>
      </w:r>
      <w:r w:rsidR="002E7A8C" w:rsidRPr="00265817">
        <w:rPr>
          <w:szCs w:val="28"/>
        </w:rPr>
        <w:t>–</w:t>
      </w:r>
      <w:r w:rsidRPr="00265817">
        <w:rPr>
          <w:szCs w:val="28"/>
        </w:rPr>
        <w:t xml:space="preserve"> 30 мм, </w:t>
      </w:r>
    </w:p>
    <w:p w14:paraId="23D8630F" w14:textId="77777777" w:rsidR="00265817" w:rsidRPr="00265817" w:rsidRDefault="00256767" w:rsidP="00265817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265817">
        <w:rPr>
          <w:szCs w:val="28"/>
        </w:rPr>
        <w:t xml:space="preserve">правое </w:t>
      </w:r>
      <w:r w:rsidR="002E7A8C" w:rsidRPr="00265817">
        <w:rPr>
          <w:szCs w:val="28"/>
        </w:rPr>
        <w:t>–</w:t>
      </w:r>
      <w:r w:rsidRPr="00265817">
        <w:rPr>
          <w:szCs w:val="28"/>
        </w:rPr>
        <w:t xml:space="preserve"> 15 мм, </w:t>
      </w:r>
    </w:p>
    <w:p w14:paraId="23D86310" w14:textId="77777777" w:rsidR="00256767" w:rsidRPr="00265817" w:rsidRDefault="00256767" w:rsidP="00265817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265817">
        <w:rPr>
          <w:szCs w:val="28"/>
        </w:rPr>
        <w:t xml:space="preserve">верхнее и нижнее </w:t>
      </w:r>
      <w:r w:rsidR="002E7A8C" w:rsidRPr="00265817">
        <w:rPr>
          <w:szCs w:val="28"/>
        </w:rPr>
        <w:t>–</w:t>
      </w:r>
      <w:r w:rsidRPr="00265817">
        <w:rPr>
          <w:szCs w:val="28"/>
        </w:rPr>
        <w:t xml:space="preserve"> 20 мм. </w:t>
      </w:r>
    </w:p>
    <w:p w14:paraId="23D86312" w14:textId="77777777" w:rsidR="00265817" w:rsidRPr="00C00DDD" w:rsidRDefault="00265817" w:rsidP="00265817">
      <w:pPr>
        <w:widowControl w:val="0"/>
        <w:rPr>
          <w:szCs w:val="28"/>
        </w:rPr>
      </w:pPr>
      <w:r w:rsidRPr="00256767">
        <w:t xml:space="preserve">Выпускная квалификационная работа </w:t>
      </w:r>
      <w:r w:rsidRPr="00C00DDD">
        <w:rPr>
          <w:szCs w:val="28"/>
        </w:rPr>
        <w:t>оформляются на одной сторо</w:t>
      </w:r>
      <w:r>
        <w:rPr>
          <w:szCs w:val="28"/>
        </w:rPr>
        <w:t>не листа белой бумаги формата А</w:t>
      </w:r>
      <w:r w:rsidRPr="00C00DDD">
        <w:rPr>
          <w:szCs w:val="28"/>
        </w:rPr>
        <w:t>4 (размер 210 на 297 мм) в соответствии со следующими требованиями:</w:t>
      </w:r>
    </w:p>
    <w:p w14:paraId="23D86313" w14:textId="77777777" w:rsidR="00265817" w:rsidRPr="00F82998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b/>
          <w:bCs/>
          <w:szCs w:val="28"/>
        </w:rPr>
      </w:pPr>
      <w:r w:rsidRPr="00F82998">
        <w:rPr>
          <w:b/>
          <w:bCs/>
          <w:szCs w:val="28"/>
        </w:rPr>
        <w:t>интервал междустрочный – полуторный;</w:t>
      </w:r>
    </w:p>
    <w:p w14:paraId="23D86314" w14:textId="77777777" w:rsidR="00265817" w:rsidRPr="00F82998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b/>
          <w:bCs/>
          <w:szCs w:val="28"/>
        </w:rPr>
      </w:pPr>
      <w:r w:rsidRPr="00F82998">
        <w:rPr>
          <w:b/>
          <w:bCs/>
          <w:szCs w:val="28"/>
        </w:rPr>
        <w:t xml:space="preserve">шрифт – </w:t>
      </w:r>
      <w:r w:rsidRPr="00F82998">
        <w:rPr>
          <w:b/>
          <w:bCs/>
          <w:szCs w:val="28"/>
          <w:lang w:val="en-US"/>
        </w:rPr>
        <w:t>Times</w:t>
      </w:r>
      <w:r w:rsidRPr="00F82998">
        <w:rPr>
          <w:b/>
          <w:bCs/>
          <w:szCs w:val="28"/>
        </w:rPr>
        <w:t xml:space="preserve"> </w:t>
      </w:r>
      <w:r w:rsidRPr="00F82998">
        <w:rPr>
          <w:b/>
          <w:bCs/>
          <w:szCs w:val="28"/>
          <w:lang w:val="en-US"/>
        </w:rPr>
        <w:t>New</w:t>
      </w:r>
      <w:r w:rsidRPr="00F82998">
        <w:rPr>
          <w:b/>
          <w:bCs/>
          <w:szCs w:val="28"/>
        </w:rPr>
        <w:t xml:space="preserve"> </w:t>
      </w:r>
      <w:r w:rsidRPr="00F82998">
        <w:rPr>
          <w:b/>
          <w:bCs/>
          <w:szCs w:val="28"/>
          <w:lang w:val="en-US"/>
        </w:rPr>
        <w:t>Roman</w:t>
      </w:r>
      <w:r w:rsidRPr="00F82998">
        <w:rPr>
          <w:b/>
          <w:bCs/>
          <w:szCs w:val="28"/>
        </w:rPr>
        <w:t>;</w:t>
      </w:r>
    </w:p>
    <w:p w14:paraId="23D86315" w14:textId="77777777" w:rsidR="00265817" w:rsidRPr="00F82998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b/>
          <w:bCs/>
          <w:szCs w:val="28"/>
        </w:rPr>
      </w:pPr>
      <w:r w:rsidRPr="00F82998">
        <w:rPr>
          <w:b/>
          <w:bCs/>
          <w:szCs w:val="28"/>
        </w:rPr>
        <w:t xml:space="preserve">размер шрифта - 14 </w:t>
      </w:r>
      <w:proofErr w:type="spellStart"/>
      <w:r w:rsidRPr="00F82998">
        <w:rPr>
          <w:b/>
          <w:bCs/>
          <w:szCs w:val="28"/>
        </w:rPr>
        <w:t>пт</w:t>
      </w:r>
      <w:proofErr w:type="spellEnd"/>
      <w:r w:rsidRPr="00F82998">
        <w:rPr>
          <w:b/>
          <w:bCs/>
          <w:szCs w:val="28"/>
        </w:rPr>
        <w:t xml:space="preserve"> (в таблицах допускается </w:t>
      </w:r>
      <w:proofErr w:type="gramStart"/>
      <w:r w:rsidRPr="00F82998">
        <w:rPr>
          <w:b/>
          <w:bCs/>
          <w:szCs w:val="28"/>
        </w:rPr>
        <w:t>10-12</w:t>
      </w:r>
      <w:proofErr w:type="gramEnd"/>
      <w:r w:rsidRPr="00F82998">
        <w:rPr>
          <w:b/>
          <w:bCs/>
          <w:szCs w:val="28"/>
        </w:rPr>
        <w:t xml:space="preserve"> </w:t>
      </w:r>
      <w:proofErr w:type="spellStart"/>
      <w:r w:rsidRPr="00F82998">
        <w:rPr>
          <w:b/>
          <w:bCs/>
          <w:szCs w:val="28"/>
        </w:rPr>
        <w:t>пт</w:t>
      </w:r>
      <w:proofErr w:type="spellEnd"/>
      <w:r w:rsidRPr="00F82998">
        <w:rPr>
          <w:b/>
          <w:bCs/>
          <w:szCs w:val="28"/>
        </w:rPr>
        <w:t>);</w:t>
      </w:r>
    </w:p>
    <w:p w14:paraId="23D86316" w14:textId="77777777" w:rsidR="00265817" w:rsidRPr="00F82998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b/>
          <w:bCs/>
          <w:i/>
          <w:szCs w:val="28"/>
        </w:rPr>
      </w:pPr>
      <w:r w:rsidRPr="00F82998">
        <w:rPr>
          <w:b/>
          <w:bCs/>
          <w:szCs w:val="28"/>
        </w:rPr>
        <w:t xml:space="preserve">выравнивание основного текста «по ширине». </w:t>
      </w:r>
    </w:p>
    <w:p w14:paraId="23D86317" w14:textId="77777777" w:rsidR="00265817" w:rsidRPr="00F82998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b/>
          <w:bCs/>
          <w:i/>
          <w:szCs w:val="28"/>
        </w:rPr>
      </w:pPr>
      <w:r w:rsidRPr="00F82998">
        <w:rPr>
          <w:b/>
          <w:bCs/>
          <w:szCs w:val="28"/>
        </w:rPr>
        <w:t xml:space="preserve">интервал до и после абзаца 0 </w:t>
      </w:r>
      <w:proofErr w:type="spellStart"/>
      <w:r w:rsidRPr="00F82998">
        <w:rPr>
          <w:b/>
          <w:bCs/>
          <w:szCs w:val="28"/>
        </w:rPr>
        <w:t>пт</w:t>
      </w:r>
      <w:proofErr w:type="spellEnd"/>
    </w:p>
    <w:p w14:paraId="23D86318" w14:textId="77777777" w:rsidR="00265817" w:rsidRPr="00F82998" w:rsidRDefault="00265817" w:rsidP="00265817">
      <w:pPr>
        <w:pStyle w:val="a9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b/>
          <w:bCs/>
          <w:i/>
          <w:szCs w:val="28"/>
        </w:rPr>
      </w:pPr>
      <w:r w:rsidRPr="00F82998">
        <w:rPr>
          <w:b/>
          <w:bCs/>
          <w:szCs w:val="28"/>
        </w:rPr>
        <w:t>отступ в первой строке абзаца 1,25 см</w:t>
      </w:r>
    </w:p>
    <w:p w14:paraId="23D86319" w14:textId="77777777" w:rsidR="00256767" w:rsidRDefault="00256767" w:rsidP="00703E85">
      <w:pPr>
        <w:rPr>
          <w:szCs w:val="28"/>
        </w:rPr>
      </w:pPr>
      <w:r w:rsidRPr="00F82998">
        <w:rPr>
          <w:b/>
          <w:bCs/>
          <w:szCs w:val="28"/>
        </w:rPr>
        <w:lastRenderedPageBreak/>
        <w:t>Полужирный шрифт</w:t>
      </w:r>
      <w:r w:rsidRPr="00256767">
        <w:rPr>
          <w:szCs w:val="28"/>
        </w:rPr>
        <w:t xml:space="preserve"> применяют </w:t>
      </w:r>
      <w:r w:rsidRPr="00F82998">
        <w:rPr>
          <w:b/>
          <w:bCs/>
          <w:szCs w:val="28"/>
        </w:rPr>
        <w:t>только для заголовков разделов и подразделов, заголовков структурных элементов</w:t>
      </w:r>
      <w:r w:rsidRPr="00256767">
        <w:rPr>
          <w:szCs w:val="28"/>
        </w:rPr>
        <w:t xml:space="preserve">. Использование </w:t>
      </w:r>
      <w:r w:rsidRPr="00F82998">
        <w:rPr>
          <w:b/>
          <w:bCs/>
          <w:szCs w:val="28"/>
        </w:rPr>
        <w:t>курсива допускается для написания терминов</w:t>
      </w:r>
      <w:r w:rsidRPr="00256767">
        <w:rPr>
          <w:szCs w:val="28"/>
        </w:rPr>
        <w:t>.</w:t>
      </w:r>
    </w:p>
    <w:p w14:paraId="23D8631A" w14:textId="77777777" w:rsidR="001F54C8" w:rsidRDefault="001F54C8" w:rsidP="004305D8">
      <w:pPr>
        <w:outlineLvl w:val="1"/>
        <w:rPr>
          <w:b/>
        </w:rPr>
      </w:pPr>
    </w:p>
    <w:p w14:paraId="23D8631B" w14:textId="77777777" w:rsidR="00256767" w:rsidRPr="004305D8" w:rsidRDefault="00557DA2" w:rsidP="004305D8">
      <w:pPr>
        <w:outlineLvl w:val="1"/>
        <w:rPr>
          <w:b/>
        </w:rPr>
      </w:pPr>
      <w:bookmarkStart w:id="5" w:name="_Toc796737"/>
      <w:r w:rsidRPr="004305D8">
        <w:rPr>
          <w:b/>
        </w:rPr>
        <w:t>5</w:t>
      </w:r>
      <w:r w:rsidR="001516C1" w:rsidRPr="004305D8">
        <w:rPr>
          <w:b/>
        </w:rPr>
        <w:t xml:space="preserve">.2 Построение </w:t>
      </w:r>
      <w:r w:rsidR="00257BEC" w:rsidRPr="004305D8">
        <w:rPr>
          <w:b/>
        </w:rPr>
        <w:t>ВКР</w:t>
      </w:r>
      <w:bookmarkEnd w:id="5"/>
    </w:p>
    <w:p w14:paraId="23D8631C" w14:textId="77777777" w:rsidR="00256767" w:rsidRDefault="004A6A42" w:rsidP="00703E85">
      <w:r w:rsidRPr="004A6A42">
        <w:t xml:space="preserve">Основную часть </w:t>
      </w:r>
      <w:r>
        <w:t>работы</w:t>
      </w:r>
      <w:r w:rsidRPr="004A6A42">
        <w:t xml:space="preserve"> следует делить на разделы</w:t>
      </w:r>
      <w:r>
        <w:t xml:space="preserve"> (главы)</w:t>
      </w:r>
      <w:r w:rsidRPr="004A6A42">
        <w:t xml:space="preserve">, подразделы и пункты. Разделы и подразделы </w:t>
      </w:r>
      <w:r w:rsidR="00F96337">
        <w:t>работы</w:t>
      </w:r>
      <w:r w:rsidRPr="004A6A42">
        <w:t xml:space="preserve"> должны иметь заголовки. Пункты </w:t>
      </w:r>
      <w:r w:rsidR="00557DA2">
        <w:t>могут</w:t>
      </w:r>
      <w:r w:rsidRPr="004A6A42">
        <w:t xml:space="preserve"> заголовков не име</w:t>
      </w:r>
      <w:r w:rsidR="00557DA2">
        <w:t>ть</w:t>
      </w:r>
      <w:r w:rsidRPr="004A6A42">
        <w:t>.</w:t>
      </w:r>
    </w:p>
    <w:p w14:paraId="23D8631D" w14:textId="77777777" w:rsidR="00671F13" w:rsidRDefault="00671F13" w:rsidP="00703E85">
      <w:r w:rsidRPr="00671F13">
        <w:t xml:space="preserve">Наименования структурных элементов </w:t>
      </w:r>
      <w:r>
        <w:t>ВКР</w:t>
      </w:r>
      <w:r w:rsidRPr="00671F13">
        <w:t xml:space="preserve">: </w:t>
      </w:r>
      <w:r w:rsidR="0041461E">
        <w:t>«</w:t>
      </w:r>
      <w:r w:rsidRPr="00671F13">
        <w:t>СОДЕРЖАНИЕ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ВВЕДЕНИЕ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ЗАКЛЮЧЕНИЕ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СПИСОК ИСПОЛЬЗОВАННЫХ ИСТОЧНИКОВ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ПРИЛОЖЕНИЕ</w:t>
      </w:r>
      <w:r w:rsidR="0041461E">
        <w:t>»</w:t>
      </w:r>
      <w:r w:rsidRPr="00671F13">
        <w:t xml:space="preserve"> служат заголовками структурных элементов </w:t>
      </w:r>
      <w:r w:rsidR="0041461E">
        <w:t>работы</w:t>
      </w:r>
      <w:r w:rsidRPr="00671F13">
        <w:t>.</w:t>
      </w:r>
    </w:p>
    <w:p w14:paraId="23D8631E" w14:textId="77777777" w:rsidR="00671F13" w:rsidRDefault="00671F13" w:rsidP="00703E85">
      <w:r>
        <w:t>Заголовки структурных элементов</w:t>
      </w:r>
      <w:r w:rsidR="00281A66">
        <w:t xml:space="preserve"> «</w:t>
      </w:r>
      <w:r w:rsidR="00281A66" w:rsidRPr="00671F13">
        <w:t>СОДЕРЖАНИЕ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ВВЕДЕНИЕ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ЗАКЛЮЧЕНИЕ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СПИСОК ИСПОЛЬЗОВАННЫХ ИСТОЧНИКОВ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ПРИЛОЖЕНИЕ</w:t>
      </w:r>
      <w:r w:rsidR="00281A66">
        <w:t>»</w:t>
      </w:r>
      <w:r>
        <w:t xml:space="preserve"> следует располагать в середине строки без точки в конце, прописными буквами, не подчеркивая, размер шрифта – 14 </w:t>
      </w:r>
      <w:proofErr w:type="spellStart"/>
      <w:r>
        <w:t>пт</w:t>
      </w:r>
      <w:proofErr w:type="spellEnd"/>
      <w:r w:rsidR="001B3FEC">
        <w:t xml:space="preserve"> через полтора интервала</w:t>
      </w:r>
      <w:r w:rsidR="001A747D">
        <w:t xml:space="preserve">, </w:t>
      </w:r>
      <w:r w:rsidR="001A747D">
        <w:rPr>
          <w:szCs w:val="28"/>
        </w:rPr>
        <w:t>интервал абзаца до/после – 0 пт</w:t>
      </w:r>
      <w:r>
        <w:t>.</w:t>
      </w:r>
      <w:r w:rsidR="00EC3EEF" w:rsidRPr="00EC3EEF">
        <w:rPr>
          <w:szCs w:val="28"/>
        </w:rPr>
        <w:t xml:space="preserve"> </w:t>
      </w:r>
      <w:r w:rsidR="00EC3EEF">
        <w:rPr>
          <w:szCs w:val="28"/>
        </w:rPr>
        <w:t>Между заголовком структурного элемента и основн</w:t>
      </w:r>
      <w:r w:rsidR="00557DA2">
        <w:rPr>
          <w:szCs w:val="28"/>
        </w:rPr>
        <w:t>ым</w:t>
      </w:r>
      <w:r w:rsidR="00EC3EEF">
        <w:rPr>
          <w:szCs w:val="28"/>
        </w:rPr>
        <w:t xml:space="preserve"> текст</w:t>
      </w:r>
      <w:r w:rsidR="00557DA2">
        <w:rPr>
          <w:szCs w:val="28"/>
        </w:rPr>
        <w:t>ом</w:t>
      </w:r>
      <w:r w:rsidR="00EC3EEF">
        <w:rPr>
          <w:szCs w:val="28"/>
        </w:rPr>
        <w:t xml:space="preserve"> </w:t>
      </w:r>
      <w:r w:rsidR="00EC3EEF" w:rsidRPr="00CE081C">
        <w:rPr>
          <w:szCs w:val="28"/>
        </w:rPr>
        <w:t>должн</w:t>
      </w:r>
      <w:r w:rsidR="00EC3EEF">
        <w:rPr>
          <w:szCs w:val="28"/>
        </w:rPr>
        <w:t>а</w:t>
      </w:r>
      <w:r w:rsidR="00EC3EEF" w:rsidRPr="00CE081C">
        <w:rPr>
          <w:szCs w:val="28"/>
        </w:rPr>
        <w:t xml:space="preserve"> быть </w:t>
      </w:r>
      <w:r w:rsidR="00EC3EEF">
        <w:rPr>
          <w:szCs w:val="28"/>
        </w:rPr>
        <w:t xml:space="preserve">одна пустая строка с </w:t>
      </w:r>
      <w:r w:rsidR="00EC3EEF" w:rsidRPr="00CE081C">
        <w:rPr>
          <w:szCs w:val="28"/>
        </w:rPr>
        <w:t>полуторны</w:t>
      </w:r>
      <w:r w:rsidR="00EC3EEF">
        <w:rPr>
          <w:szCs w:val="28"/>
        </w:rPr>
        <w:t>м</w:t>
      </w:r>
      <w:r w:rsidR="00EC3EEF" w:rsidRPr="00CE081C">
        <w:rPr>
          <w:szCs w:val="28"/>
        </w:rPr>
        <w:t xml:space="preserve"> интервал</w:t>
      </w:r>
      <w:r w:rsidR="00EC3EEF">
        <w:rPr>
          <w:szCs w:val="28"/>
        </w:rPr>
        <w:t>ом.</w:t>
      </w:r>
      <w:r>
        <w:t xml:space="preserve"> Каждый структурный элемент и каждый раздел основной части </w:t>
      </w:r>
      <w:r w:rsidR="00914502">
        <w:t>работы</w:t>
      </w:r>
      <w:r>
        <w:t xml:space="preserve"> начинают с новой страницы.</w:t>
      </w:r>
    </w:p>
    <w:p w14:paraId="23D8631F" w14:textId="77777777" w:rsidR="006A5C29" w:rsidRDefault="006A5C29" w:rsidP="006A5C29">
      <w:r w:rsidRPr="008836F3">
        <w:rPr>
          <w:szCs w:val="28"/>
        </w:rPr>
        <w:t>Заголовки должны четко и кратко отражать содержание разделов, подразделов. Если заголовок состоит из двух предложений, их разделяют точкой.</w:t>
      </w:r>
      <w:r>
        <w:rPr>
          <w:szCs w:val="28"/>
        </w:rPr>
        <w:t xml:space="preserve"> </w:t>
      </w:r>
      <w:r w:rsidRPr="004A6A42">
        <w:t>Переносы слов в заголовках не допускаются.</w:t>
      </w:r>
    </w:p>
    <w:p w14:paraId="23D86320" w14:textId="77777777" w:rsidR="00557DA2" w:rsidRDefault="00557DA2" w:rsidP="006A5C29"/>
    <w:p w14:paraId="23D86325" w14:textId="77777777" w:rsidR="00257BEC" w:rsidRPr="004305D8" w:rsidRDefault="00850C4E" w:rsidP="004305D8">
      <w:pPr>
        <w:outlineLvl w:val="1"/>
        <w:rPr>
          <w:b/>
        </w:rPr>
      </w:pPr>
      <w:bookmarkStart w:id="6" w:name="_Toc796739"/>
      <w:r w:rsidRPr="004305D8">
        <w:rPr>
          <w:b/>
        </w:rPr>
        <w:t>5</w:t>
      </w:r>
      <w:r w:rsidR="00257BEC" w:rsidRPr="004305D8">
        <w:rPr>
          <w:b/>
        </w:rPr>
        <w:t>.</w:t>
      </w:r>
      <w:r w:rsidR="001F691D" w:rsidRPr="004305D8">
        <w:rPr>
          <w:b/>
        </w:rPr>
        <w:t>4</w:t>
      </w:r>
      <w:r w:rsidR="00257BEC" w:rsidRPr="004305D8">
        <w:rPr>
          <w:b/>
        </w:rPr>
        <w:t xml:space="preserve"> </w:t>
      </w:r>
      <w:r w:rsidR="004367B9" w:rsidRPr="004305D8">
        <w:rPr>
          <w:b/>
        </w:rPr>
        <w:t>Оформление и н</w:t>
      </w:r>
      <w:r w:rsidR="00257BEC" w:rsidRPr="004305D8">
        <w:rPr>
          <w:b/>
        </w:rPr>
        <w:t>умерация разделов, подразделов, пунктов</w:t>
      </w:r>
      <w:bookmarkEnd w:id="6"/>
    </w:p>
    <w:p w14:paraId="23D86326" w14:textId="77777777" w:rsidR="00914502" w:rsidRDefault="00257BEC" w:rsidP="00257BEC">
      <w:r w:rsidRPr="004A6A42">
        <w:t xml:space="preserve">Заголовки разделов и подразделов основной части </w:t>
      </w:r>
      <w:r>
        <w:t>работы</w:t>
      </w:r>
      <w:r w:rsidRPr="004A6A42">
        <w:t xml:space="preserve"> следует </w:t>
      </w:r>
      <w:r w:rsidR="00914502">
        <w:t>начинать</w:t>
      </w:r>
      <w:r w:rsidRPr="004A6A42">
        <w:t xml:space="preserve"> </w:t>
      </w:r>
      <w:r w:rsidR="00914502" w:rsidRPr="00183554">
        <w:rPr>
          <w:b/>
          <w:bCs/>
        </w:rPr>
        <w:t xml:space="preserve">с абзацного отступа и размещать </w:t>
      </w:r>
      <w:r w:rsidRPr="00183554">
        <w:rPr>
          <w:b/>
          <w:bCs/>
        </w:rPr>
        <w:t>после порядкового номера</w:t>
      </w:r>
      <w:r w:rsidR="00914502" w:rsidRPr="00183554">
        <w:rPr>
          <w:b/>
          <w:bCs/>
        </w:rPr>
        <w:t xml:space="preserve">, печатать с прописной буквы, полужирным шрифтом, не подчеркивать, без точки в конце, размером шрифта – 14 </w:t>
      </w:r>
      <w:proofErr w:type="spellStart"/>
      <w:r w:rsidR="00914502" w:rsidRPr="00183554">
        <w:rPr>
          <w:b/>
          <w:bCs/>
        </w:rPr>
        <w:t>пт</w:t>
      </w:r>
      <w:proofErr w:type="spellEnd"/>
      <w:r w:rsidR="00914502" w:rsidRPr="00183554">
        <w:rPr>
          <w:b/>
          <w:bCs/>
        </w:rPr>
        <w:t xml:space="preserve"> через полтора интервала, </w:t>
      </w:r>
      <w:r w:rsidR="00850C4E" w:rsidRPr="00183554">
        <w:rPr>
          <w:b/>
          <w:bCs/>
        </w:rPr>
        <w:t>выравнивание</w:t>
      </w:r>
      <w:r w:rsidR="00914502" w:rsidRPr="00183554">
        <w:rPr>
          <w:b/>
          <w:bCs/>
        </w:rPr>
        <w:t xml:space="preserve"> – по левому краю, </w:t>
      </w:r>
      <w:r w:rsidR="00914502" w:rsidRPr="00183554">
        <w:rPr>
          <w:b/>
          <w:bCs/>
          <w:szCs w:val="28"/>
        </w:rPr>
        <w:t>интервал абзаца до/после – 0 пт</w:t>
      </w:r>
      <w:r w:rsidR="00914502" w:rsidRPr="00C72B13">
        <w:t>.</w:t>
      </w:r>
    </w:p>
    <w:p w14:paraId="23D86327" w14:textId="77777777" w:rsidR="00EB1F31" w:rsidRDefault="00EB1F31" w:rsidP="00257BEC">
      <w:r>
        <w:lastRenderedPageBreak/>
        <w:t xml:space="preserve">Разделы должны иметь порядковые номера в пределах всей работы, </w:t>
      </w:r>
      <w:r w:rsidR="00257BEC" w:rsidRPr="00C72B13">
        <w:t xml:space="preserve">обозначенные </w:t>
      </w:r>
      <w:r w:rsidR="00257BEC" w:rsidRPr="00183554">
        <w:rPr>
          <w:b/>
          <w:bCs/>
        </w:rPr>
        <w:t>арабскими цифрами без точки и расположенные с абзацного отступа</w:t>
      </w:r>
      <w:r>
        <w:t>.</w:t>
      </w:r>
      <w:r w:rsidR="00257BEC" w:rsidRPr="004A6A42">
        <w:t xml:space="preserve"> </w:t>
      </w:r>
      <w:r w:rsidRPr="00EB1F31">
        <w:t xml:space="preserve">Подразделы должны иметь нумерацию в пределах каждого раздела. </w:t>
      </w:r>
      <w:r w:rsidRPr="004A07ED">
        <w:rPr>
          <w:b/>
          <w:bCs/>
        </w:rPr>
        <w:t>Номер подраздела состоит из номеров раздела и подраздела, разделенных точкой. В конце номера подраздела точка не ставится</w:t>
      </w:r>
      <w:r w:rsidRPr="00EB1F31">
        <w:t>. Разделы, как и подразделы, могут состоять из одного или нескольких пунктов.</w:t>
      </w:r>
    </w:p>
    <w:p w14:paraId="23D86328" w14:textId="09879ACE" w:rsidR="00257BEC" w:rsidRDefault="00257BEC" w:rsidP="00257BEC">
      <w:pPr>
        <w:rPr>
          <w:szCs w:val="28"/>
        </w:rPr>
      </w:pPr>
      <w:r>
        <w:t xml:space="preserve">Между </w:t>
      </w:r>
      <w:r w:rsidR="004A07ED">
        <w:t>з</w:t>
      </w:r>
      <w:r>
        <w:t xml:space="preserve">аголовком и основным текстом, а также между заголовком и подзаголовком </w:t>
      </w:r>
      <w:r w:rsidRPr="00CE081C">
        <w:rPr>
          <w:szCs w:val="28"/>
        </w:rPr>
        <w:t>должн</w:t>
      </w:r>
      <w:r>
        <w:rPr>
          <w:szCs w:val="28"/>
        </w:rPr>
        <w:t>а</w:t>
      </w:r>
      <w:r w:rsidRPr="00CE081C">
        <w:rPr>
          <w:szCs w:val="28"/>
        </w:rPr>
        <w:t xml:space="preserve"> быть </w:t>
      </w:r>
      <w:r>
        <w:rPr>
          <w:szCs w:val="28"/>
        </w:rPr>
        <w:t xml:space="preserve">одна пустая строка с </w:t>
      </w:r>
      <w:r w:rsidRPr="00CE081C">
        <w:rPr>
          <w:szCs w:val="28"/>
        </w:rPr>
        <w:t>полуторны</w:t>
      </w:r>
      <w:r>
        <w:rPr>
          <w:szCs w:val="28"/>
        </w:rPr>
        <w:t>м</w:t>
      </w:r>
      <w:r w:rsidRPr="00CE081C">
        <w:rPr>
          <w:szCs w:val="28"/>
        </w:rPr>
        <w:t xml:space="preserve"> интервал</w:t>
      </w:r>
      <w:r>
        <w:rPr>
          <w:szCs w:val="28"/>
        </w:rPr>
        <w:t xml:space="preserve">ом. После подзаголовка и (или) пункта пустой строки быть не должно. </w:t>
      </w:r>
    </w:p>
    <w:p w14:paraId="23D86329" w14:textId="77777777" w:rsidR="00257BEC" w:rsidRDefault="00257BEC" w:rsidP="00257BEC">
      <w:r w:rsidRPr="00C72B13">
        <w:t>Подразделы должны иметь нумерацию в пределах каждого раздела. В конце номера подраздела точка не ставится. Разделы, как и подразделы, могут состоять из одного или нескольких пунктов.</w:t>
      </w:r>
    </w:p>
    <w:p w14:paraId="23D8632A" w14:textId="77777777" w:rsidR="004A6A42" w:rsidRPr="004A07ED" w:rsidRDefault="006123EC" w:rsidP="00CE081C">
      <w:pPr>
        <w:spacing w:after="160"/>
        <w:rPr>
          <w:b/>
          <w:bCs/>
          <w:i/>
          <w:szCs w:val="28"/>
        </w:rPr>
      </w:pPr>
      <w:r w:rsidRPr="004A07ED">
        <w:rPr>
          <w:b/>
          <w:bCs/>
          <w:i/>
          <w:szCs w:val="28"/>
        </w:rPr>
        <w:t xml:space="preserve">Пример – </w:t>
      </w:r>
      <w:r w:rsidR="00691635" w:rsidRPr="004A07ED">
        <w:rPr>
          <w:b/>
          <w:bCs/>
          <w:i/>
          <w:szCs w:val="28"/>
        </w:rPr>
        <w:t>Ф</w:t>
      </w:r>
      <w:r w:rsidRPr="004A07ED">
        <w:rPr>
          <w:b/>
          <w:bCs/>
          <w:i/>
          <w:szCs w:val="28"/>
        </w:rPr>
        <w:t>рагмент нумерации раздела, подраздела и пунктов ВКР:</w:t>
      </w:r>
    </w:p>
    <w:p w14:paraId="5D0D1296" w14:textId="117D903D" w:rsidR="00EA0ACD" w:rsidRDefault="00EA0ACD" w:rsidP="00EA0ACD">
      <w:pPr>
        <w:jc w:val="center"/>
        <w:rPr>
          <w:b/>
          <w:szCs w:val="28"/>
        </w:rPr>
      </w:pPr>
      <w:r>
        <w:rPr>
          <w:b/>
          <w:szCs w:val="28"/>
        </w:rPr>
        <w:t>СОДЕРЖАНИЕ</w:t>
      </w:r>
    </w:p>
    <w:p w14:paraId="0E3511C7" w14:textId="77777777" w:rsidR="00EA0ACD" w:rsidRPr="00AD1F8C" w:rsidRDefault="00EA0ACD" w:rsidP="00FD3DF6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14:paraId="389F699D" w14:textId="5C0D5CA3" w:rsidR="00EA0ACD" w:rsidRPr="0004110B" w:rsidRDefault="00347FD6" w:rsidP="00FD3DF6">
      <w:pPr>
        <w:pStyle w:val="a9"/>
        <w:ind w:left="709" w:firstLine="0"/>
        <w:rPr>
          <w:szCs w:val="28"/>
        </w:rPr>
      </w:pPr>
      <w:r>
        <w:rPr>
          <w:szCs w:val="28"/>
        </w:rPr>
        <w:t>Те</w:t>
      </w:r>
      <w:r w:rsidR="001132AD">
        <w:rPr>
          <w:szCs w:val="28"/>
        </w:rPr>
        <w:t>к</w:t>
      </w:r>
      <w:r>
        <w:rPr>
          <w:szCs w:val="28"/>
        </w:rPr>
        <w:t>ст</w:t>
      </w:r>
    </w:p>
    <w:p w14:paraId="23D8632B" w14:textId="7C81AA13" w:rsidR="00BE6DD9" w:rsidRPr="00AD1F8C" w:rsidRDefault="00BE6DD9" w:rsidP="00FD3DF6">
      <w:pPr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14:paraId="796CC6A1" w14:textId="77777777" w:rsidR="00EA0ACD" w:rsidRDefault="00EA0ACD" w:rsidP="00EA0ACD">
      <w:pPr>
        <w:jc w:val="center"/>
        <w:rPr>
          <w:b/>
          <w:szCs w:val="28"/>
        </w:rPr>
      </w:pPr>
      <w:r>
        <w:rPr>
          <w:b/>
          <w:szCs w:val="28"/>
        </w:rPr>
        <w:t>ВВЕДЕНИЕ</w:t>
      </w:r>
    </w:p>
    <w:p w14:paraId="23D8632D" w14:textId="77777777" w:rsidR="00EA7364" w:rsidRPr="00AD1F8C" w:rsidRDefault="00EA7364" w:rsidP="00F50E91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14:paraId="23D8632E" w14:textId="77777777" w:rsidR="00533E3F" w:rsidRDefault="00533E3F" w:rsidP="00533E3F">
      <w:pPr>
        <w:rPr>
          <w:szCs w:val="28"/>
        </w:rPr>
      </w:pPr>
      <w:r w:rsidRPr="00DE6933">
        <w:rPr>
          <w:szCs w:val="28"/>
        </w:rPr>
        <w:t>Основной текст</w:t>
      </w:r>
    </w:p>
    <w:p w14:paraId="23D8632F" w14:textId="77777777" w:rsidR="00533E3F" w:rsidRPr="00AD1F8C" w:rsidRDefault="00533E3F" w:rsidP="00533E3F">
      <w:pPr>
        <w:spacing w:after="160"/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14:paraId="23D86330" w14:textId="77777777" w:rsidR="00BF74CA" w:rsidRPr="00BF74CA" w:rsidRDefault="00BF74CA" w:rsidP="00F50E91">
      <w:pPr>
        <w:rPr>
          <w:b/>
          <w:szCs w:val="28"/>
        </w:rPr>
      </w:pPr>
      <w:r w:rsidRPr="00BF74CA">
        <w:rPr>
          <w:b/>
          <w:szCs w:val="28"/>
        </w:rPr>
        <w:t xml:space="preserve">1 </w:t>
      </w:r>
      <w:r>
        <w:rPr>
          <w:b/>
          <w:szCs w:val="28"/>
        </w:rPr>
        <w:t>Заголовок раздела</w:t>
      </w:r>
    </w:p>
    <w:p w14:paraId="23D86331" w14:textId="77777777" w:rsidR="00EA7364" w:rsidRPr="00AD1F8C" w:rsidRDefault="00EA7364" w:rsidP="00F50E91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14:paraId="23D86332" w14:textId="77777777" w:rsidR="00BF74CA" w:rsidRDefault="00BF74CA" w:rsidP="00F50E91">
      <w:pPr>
        <w:rPr>
          <w:b/>
          <w:szCs w:val="28"/>
        </w:rPr>
      </w:pPr>
      <w:r w:rsidRPr="00BF74CA">
        <w:rPr>
          <w:b/>
          <w:szCs w:val="28"/>
        </w:rPr>
        <w:t xml:space="preserve">1.1 </w:t>
      </w:r>
      <w:r>
        <w:rPr>
          <w:b/>
          <w:szCs w:val="28"/>
        </w:rPr>
        <w:t>Подзаголовок подраздела</w:t>
      </w:r>
    </w:p>
    <w:p w14:paraId="23D86333" w14:textId="77777777" w:rsidR="00DE6933" w:rsidRDefault="00DE6933" w:rsidP="00F50E91">
      <w:pPr>
        <w:rPr>
          <w:szCs w:val="28"/>
        </w:rPr>
      </w:pPr>
      <w:r w:rsidRPr="00DE6933">
        <w:rPr>
          <w:szCs w:val="28"/>
        </w:rPr>
        <w:t>Основной текст</w:t>
      </w:r>
    </w:p>
    <w:p w14:paraId="23D86334" w14:textId="77777777" w:rsidR="00850C4E" w:rsidRPr="00AD1F8C" w:rsidRDefault="00850C4E" w:rsidP="00850C4E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14:paraId="23D86335" w14:textId="77777777" w:rsidR="00BF74CA" w:rsidRPr="00BF74CA" w:rsidRDefault="00BF74CA" w:rsidP="00F50E91">
      <w:pPr>
        <w:rPr>
          <w:b/>
          <w:szCs w:val="28"/>
        </w:rPr>
      </w:pPr>
      <w:r>
        <w:rPr>
          <w:b/>
          <w:szCs w:val="28"/>
        </w:rPr>
        <w:t xml:space="preserve">1.1.1 Название </w:t>
      </w:r>
      <w:r w:rsidR="00DE6933">
        <w:rPr>
          <w:b/>
          <w:szCs w:val="28"/>
        </w:rPr>
        <w:t>пункта</w:t>
      </w:r>
    </w:p>
    <w:p w14:paraId="23D86336" w14:textId="77777777" w:rsidR="00DE6933" w:rsidRDefault="00DE6933" w:rsidP="00F50E91">
      <w:pPr>
        <w:rPr>
          <w:szCs w:val="28"/>
        </w:rPr>
      </w:pPr>
      <w:r w:rsidRPr="00DE6933">
        <w:rPr>
          <w:szCs w:val="28"/>
        </w:rPr>
        <w:t>Основной текст</w:t>
      </w:r>
    </w:p>
    <w:p w14:paraId="23D86337" w14:textId="77777777" w:rsidR="00533E3F" w:rsidRPr="00AD1F8C" w:rsidRDefault="00533E3F" w:rsidP="00533E3F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14:paraId="23D86338" w14:textId="77777777" w:rsidR="004A6A42" w:rsidRPr="00BF74CA" w:rsidRDefault="00BF74CA" w:rsidP="00F50E91">
      <w:pPr>
        <w:rPr>
          <w:b/>
          <w:szCs w:val="28"/>
        </w:rPr>
      </w:pPr>
      <w:r w:rsidRPr="00BF74CA">
        <w:rPr>
          <w:b/>
          <w:szCs w:val="28"/>
        </w:rPr>
        <w:lastRenderedPageBreak/>
        <w:t xml:space="preserve">1.2 </w:t>
      </w:r>
      <w:r w:rsidR="00107A30">
        <w:rPr>
          <w:b/>
          <w:szCs w:val="28"/>
        </w:rPr>
        <w:t>Подзаголовок подраздела</w:t>
      </w:r>
    </w:p>
    <w:p w14:paraId="23D86339" w14:textId="77777777" w:rsidR="00DE6933" w:rsidRDefault="00DE6933" w:rsidP="00F50E91">
      <w:r w:rsidRPr="00DE6933">
        <w:t>Основной текст</w:t>
      </w:r>
    </w:p>
    <w:p w14:paraId="23D8633A" w14:textId="77777777" w:rsidR="00B82921" w:rsidRPr="00AD1F8C" w:rsidRDefault="00533E3F" w:rsidP="00B82921">
      <w:pPr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14:paraId="23D8633B" w14:textId="77777777" w:rsidR="00A960B9" w:rsidRPr="00BF74CA" w:rsidRDefault="00A960B9" w:rsidP="00A960B9">
      <w:pPr>
        <w:rPr>
          <w:b/>
          <w:szCs w:val="28"/>
        </w:rPr>
      </w:pPr>
      <w:r>
        <w:rPr>
          <w:b/>
          <w:szCs w:val="28"/>
        </w:rPr>
        <w:t>2</w:t>
      </w:r>
      <w:r w:rsidRPr="00BF74CA">
        <w:rPr>
          <w:b/>
          <w:szCs w:val="28"/>
        </w:rPr>
        <w:t xml:space="preserve"> </w:t>
      </w:r>
      <w:r>
        <w:rPr>
          <w:b/>
          <w:szCs w:val="28"/>
        </w:rPr>
        <w:t>Заголовок раздела</w:t>
      </w:r>
    </w:p>
    <w:p w14:paraId="23D8633C" w14:textId="77777777" w:rsidR="00A960B9" w:rsidRPr="00AD1F8C" w:rsidRDefault="00A960B9" w:rsidP="00A960B9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14:paraId="23D8633D" w14:textId="77777777" w:rsidR="00A960B9" w:rsidRDefault="00A960B9" w:rsidP="00A960B9">
      <w:pPr>
        <w:rPr>
          <w:szCs w:val="28"/>
        </w:rPr>
      </w:pPr>
      <w:r w:rsidRPr="00DE6933">
        <w:rPr>
          <w:szCs w:val="28"/>
        </w:rPr>
        <w:t>Основной текст</w:t>
      </w:r>
    </w:p>
    <w:p w14:paraId="23D8633E" w14:textId="77777777" w:rsidR="00BE6DD9" w:rsidRPr="00AD1F8C" w:rsidRDefault="00BE6DD9" w:rsidP="00F50E91">
      <w:pPr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14:paraId="23D8633F" w14:textId="77777777" w:rsidR="0041461E" w:rsidRDefault="0041461E" w:rsidP="00F50E91">
      <w:pPr>
        <w:jc w:val="center"/>
        <w:rPr>
          <w:b/>
          <w:szCs w:val="28"/>
        </w:rPr>
      </w:pPr>
      <w:r>
        <w:rPr>
          <w:b/>
          <w:szCs w:val="28"/>
        </w:rPr>
        <w:t>ЗАКЛЮЧЕНИЕ</w:t>
      </w:r>
    </w:p>
    <w:p w14:paraId="23D86340" w14:textId="77777777" w:rsidR="00EA7364" w:rsidRPr="00AD1F8C" w:rsidRDefault="00EA7364" w:rsidP="00F50E91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14:paraId="23D86341" w14:textId="1842CD8F" w:rsidR="00EA7364" w:rsidRDefault="00EA7364" w:rsidP="00F50E91">
      <w:pPr>
        <w:rPr>
          <w:szCs w:val="28"/>
        </w:rPr>
      </w:pPr>
      <w:r w:rsidRPr="00DE6933">
        <w:rPr>
          <w:szCs w:val="28"/>
        </w:rPr>
        <w:t>Основной текст</w:t>
      </w:r>
    </w:p>
    <w:p w14:paraId="6AEF11A2" w14:textId="77777777" w:rsidR="0004110B" w:rsidRPr="00AD1F8C" w:rsidRDefault="0004110B" w:rsidP="0004110B">
      <w:pPr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14:paraId="70845EB2" w14:textId="39DD62FF" w:rsidR="0004110B" w:rsidRDefault="0004110B" w:rsidP="0004110B">
      <w:pPr>
        <w:jc w:val="center"/>
        <w:rPr>
          <w:b/>
          <w:szCs w:val="28"/>
        </w:rPr>
      </w:pPr>
      <w:r>
        <w:rPr>
          <w:b/>
          <w:szCs w:val="28"/>
        </w:rPr>
        <w:t>СПИСОК ИСПОЛЬЗОВАННЫХ ИСТОЧНИКОВ</w:t>
      </w:r>
    </w:p>
    <w:p w14:paraId="2131D3C5" w14:textId="77777777" w:rsidR="0004110B" w:rsidRPr="00AD1F8C" w:rsidRDefault="0004110B" w:rsidP="0004110B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14:paraId="0F95DED9" w14:textId="254FF8B1" w:rsidR="0004110B" w:rsidRPr="0004110B" w:rsidRDefault="0004110B" w:rsidP="0004110B">
      <w:pPr>
        <w:pStyle w:val="a9"/>
        <w:numPr>
          <w:ilvl w:val="0"/>
          <w:numId w:val="35"/>
        </w:numPr>
        <w:ind w:left="0" w:firstLine="709"/>
        <w:rPr>
          <w:szCs w:val="28"/>
        </w:rPr>
      </w:pPr>
      <w:r w:rsidRPr="0004110B">
        <w:rPr>
          <w:szCs w:val="28"/>
        </w:rPr>
        <w:t>Перечень литературы</w:t>
      </w:r>
    </w:p>
    <w:p w14:paraId="2E0ED3ED" w14:textId="77777777" w:rsidR="0004110B" w:rsidRPr="0004110B" w:rsidRDefault="0004110B" w:rsidP="0004110B">
      <w:pPr>
        <w:pStyle w:val="a9"/>
        <w:numPr>
          <w:ilvl w:val="0"/>
          <w:numId w:val="35"/>
        </w:numPr>
        <w:ind w:left="0" w:firstLine="709"/>
        <w:rPr>
          <w:szCs w:val="28"/>
        </w:rPr>
      </w:pPr>
      <w:r w:rsidRPr="0004110B">
        <w:rPr>
          <w:szCs w:val="28"/>
        </w:rPr>
        <w:t>Перечень литературы</w:t>
      </w:r>
    </w:p>
    <w:p w14:paraId="09E4E984" w14:textId="77777777" w:rsidR="0004110B" w:rsidRPr="0004110B" w:rsidRDefault="0004110B" w:rsidP="0004110B">
      <w:pPr>
        <w:pStyle w:val="a9"/>
        <w:numPr>
          <w:ilvl w:val="0"/>
          <w:numId w:val="35"/>
        </w:numPr>
        <w:ind w:left="0" w:firstLine="709"/>
        <w:rPr>
          <w:szCs w:val="28"/>
        </w:rPr>
      </w:pPr>
      <w:r w:rsidRPr="0004110B">
        <w:rPr>
          <w:szCs w:val="28"/>
        </w:rPr>
        <w:t>Перечень литературы</w:t>
      </w:r>
    </w:p>
    <w:p w14:paraId="55D49F25" w14:textId="58EA311F" w:rsidR="0004110B" w:rsidRDefault="0004110B" w:rsidP="00F50E91">
      <w:pPr>
        <w:rPr>
          <w:szCs w:val="28"/>
        </w:rPr>
      </w:pPr>
    </w:p>
    <w:p w14:paraId="2B6B5492" w14:textId="4F982481" w:rsidR="0004110B" w:rsidRDefault="0004110B" w:rsidP="00F50E91">
      <w:pPr>
        <w:rPr>
          <w:szCs w:val="28"/>
        </w:rPr>
      </w:pPr>
    </w:p>
    <w:p w14:paraId="1ABD3CEF" w14:textId="72B37F56" w:rsidR="0004110B" w:rsidRDefault="00D51763" w:rsidP="00D51763">
      <w:pPr>
        <w:jc w:val="center"/>
        <w:rPr>
          <w:szCs w:val="28"/>
        </w:rPr>
      </w:pPr>
      <w:r w:rsidRPr="00850C4E">
        <w:rPr>
          <w:b/>
        </w:rPr>
        <w:t>ОФОРМЛЕНИЕ ПЕРЕЧИСЛЕНИЙ</w:t>
      </w:r>
    </w:p>
    <w:p w14:paraId="23D86344" w14:textId="77777777" w:rsidR="000E31EB" w:rsidRPr="000E31EB" w:rsidRDefault="000E31EB" w:rsidP="008A562C">
      <w:r w:rsidRPr="000E31EB">
        <w:t xml:space="preserve">Внутри пунктов или подпунктов могут быть приведены перечисления. Перед каждым элементом перечисления следует ставить тире. При необходимости ссылки в тексте отчета на один из элементов перечисления вместо тире ставят строчные буквы русского алфавита со скобкой, начиная с буквы </w:t>
      </w:r>
      <w:r>
        <w:t>«</w:t>
      </w:r>
      <w:r w:rsidRPr="000E31EB">
        <w:t>а</w:t>
      </w:r>
      <w:r>
        <w:t>»</w:t>
      </w:r>
      <w:r w:rsidRPr="000E31EB">
        <w:t xml:space="preserve"> (за исключением букв е, з, й, о, ч, ъ, ы, ь). </w:t>
      </w:r>
      <w:r w:rsidR="00850C4E">
        <w:t>П</w:t>
      </w:r>
      <w:r w:rsidRPr="000E31EB">
        <w:t>еречисления отделяются точкой с запятой.</w:t>
      </w:r>
    </w:p>
    <w:p w14:paraId="23D86345" w14:textId="77777777" w:rsidR="000E31EB" w:rsidRPr="000E31EB" w:rsidRDefault="000E31EB" w:rsidP="00826EF9">
      <w:r w:rsidRPr="000E31EB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14:paraId="23D86346" w14:textId="77777777" w:rsidR="000E31EB" w:rsidRPr="000E31EB" w:rsidRDefault="000E31EB" w:rsidP="00826EF9">
      <w:pPr>
        <w:rPr>
          <w:szCs w:val="28"/>
        </w:rPr>
      </w:pPr>
      <w:r w:rsidRPr="000E31EB">
        <w:rPr>
          <w:szCs w:val="28"/>
        </w:rPr>
        <w:t>Перечисления приводятся с абзацного отступа в столбик.</w:t>
      </w:r>
    </w:p>
    <w:p w14:paraId="0E3781BA" w14:textId="77777777" w:rsidR="00CB19BF" w:rsidRDefault="00CB19BF">
      <w:pPr>
        <w:spacing w:after="160" w:line="259" w:lineRule="auto"/>
        <w:ind w:firstLine="0"/>
        <w:jc w:val="left"/>
        <w:rPr>
          <w:b/>
          <w:bCs/>
          <w:i/>
          <w:szCs w:val="28"/>
        </w:rPr>
      </w:pPr>
      <w:r>
        <w:rPr>
          <w:b/>
          <w:bCs/>
          <w:i/>
          <w:szCs w:val="28"/>
        </w:rPr>
        <w:br w:type="page"/>
      </w:r>
    </w:p>
    <w:p w14:paraId="23D86347" w14:textId="78F5F150" w:rsidR="000E31EB" w:rsidRPr="00D51763" w:rsidRDefault="000E31EB" w:rsidP="00826EF9">
      <w:pPr>
        <w:rPr>
          <w:b/>
          <w:bCs/>
          <w:i/>
          <w:szCs w:val="28"/>
        </w:rPr>
      </w:pPr>
      <w:r w:rsidRPr="00D51763">
        <w:rPr>
          <w:b/>
          <w:bCs/>
          <w:i/>
          <w:szCs w:val="28"/>
        </w:rPr>
        <w:lastRenderedPageBreak/>
        <w:t xml:space="preserve">Пример </w:t>
      </w:r>
      <w:r w:rsidR="009D3412" w:rsidRPr="00D51763">
        <w:rPr>
          <w:b/>
          <w:bCs/>
          <w:i/>
          <w:szCs w:val="28"/>
        </w:rPr>
        <w:t>перечисления</w:t>
      </w:r>
      <w:r w:rsidR="00C3125C" w:rsidRPr="00D51763">
        <w:rPr>
          <w:b/>
          <w:bCs/>
          <w:i/>
          <w:szCs w:val="28"/>
        </w:rPr>
        <w:t xml:space="preserve"> 1</w:t>
      </w:r>
      <w:r w:rsidR="009D3412" w:rsidRPr="00D51763">
        <w:rPr>
          <w:b/>
          <w:bCs/>
          <w:i/>
          <w:szCs w:val="28"/>
        </w:rPr>
        <w:t>:</w:t>
      </w:r>
    </w:p>
    <w:p w14:paraId="23D86348" w14:textId="77777777" w:rsidR="000E31EB" w:rsidRPr="000E31EB" w:rsidRDefault="000E31EB" w:rsidP="00826EF9">
      <w:pPr>
        <w:rPr>
          <w:szCs w:val="28"/>
        </w:rPr>
      </w:pPr>
      <w:r w:rsidRPr="000E31EB">
        <w:rPr>
          <w:szCs w:val="28"/>
        </w:rPr>
        <w:t>Информационно-сервисная служба для обслуживания удаленных пользователей включает следующие модули:</w:t>
      </w:r>
    </w:p>
    <w:p w14:paraId="23D86349" w14:textId="77777777" w:rsidR="000E31EB" w:rsidRPr="009D3412" w:rsidRDefault="000E31EB" w:rsidP="00826EF9">
      <w:pPr>
        <w:pStyle w:val="a9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9D3412">
        <w:rPr>
          <w:szCs w:val="28"/>
        </w:rPr>
        <w:t>удаленный заказ,</w:t>
      </w:r>
    </w:p>
    <w:p w14:paraId="23D8634A" w14:textId="77777777" w:rsidR="000E31EB" w:rsidRPr="009D3412" w:rsidRDefault="000E31EB" w:rsidP="00826EF9">
      <w:pPr>
        <w:pStyle w:val="a9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9D3412">
        <w:rPr>
          <w:szCs w:val="28"/>
        </w:rPr>
        <w:t>виртуальная справочная служба,</w:t>
      </w:r>
    </w:p>
    <w:p w14:paraId="23D8634B" w14:textId="77777777" w:rsidR="000E31EB" w:rsidRPr="009D3412" w:rsidRDefault="000E31EB" w:rsidP="00826EF9">
      <w:pPr>
        <w:pStyle w:val="a9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9D3412">
        <w:rPr>
          <w:szCs w:val="28"/>
        </w:rPr>
        <w:t>виртуальный читальный зал.</w:t>
      </w:r>
    </w:p>
    <w:p w14:paraId="23D8634C" w14:textId="77777777" w:rsidR="000E31EB" w:rsidRPr="00D51763" w:rsidRDefault="00C3125C" w:rsidP="00826EF9">
      <w:pPr>
        <w:rPr>
          <w:b/>
          <w:bCs/>
          <w:i/>
          <w:szCs w:val="28"/>
        </w:rPr>
      </w:pPr>
      <w:r w:rsidRPr="00D51763">
        <w:rPr>
          <w:b/>
          <w:bCs/>
          <w:i/>
          <w:szCs w:val="28"/>
        </w:rPr>
        <w:t>Пример перечисления 2:</w:t>
      </w:r>
    </w:p>
    <w:p w14:paraId="23D8634D" w14:textId="77777777" w:rsidR="000E31EB" w:rsidRPr="000E31EB" w:rsidRDefault="000E31EB" w:rsidP="00826EF9">
      <w:pPr>
        <w:rPr>
          <w:szCs w:val="28"/>
        </w:rPr>
      </w:pPr>
      <w:r w:rsidRPr="000E31EB">
        <w:rPr>
          <w:szCs w:val="28"/>
        </w:rPr>
        <w:t>Работа по оцифровке включала следующие технологические этапы:</w:t>
      </w:r>
    </w:p>
    <w:p w14:paraId="23D8634E" w14:textId="77777777" w:rsidR="000E31EB" w:rsidRPr="000A50C0" w:rsidRDefault="000E31EB" w:rsidP="00826EF9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первичный осмотр и структурирование исходных материалов,</w:t>
      </w:r>
    </w:p>
    <w:p w14:paraId="23D8634F" w14:textId="77777777" w:rsidR="000E31EB" w:rsidRPr="000A50C0" w:rsidRDefault="000E31EB" w:rsidP="00826EF9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сканирование документов,</w:t>
      </w:r>
    </w:p>
    <w:p w14:paraId="23D86350" w14:textId="77777777" w:rsidR="000E31EB" w:rsidRPr="000A50C0" w:rsidRDefault="000E31EB" w:rsidP="00826EF9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обработка и проверка полученных образов,</w:t>
      </w:r>
    </w:p>
    <w:p w14:paraId="23D86351" w14:textId="77777777" w:rsidR="000E31EB" w:rsidRPr="000A50C0" w:rsidRDefault="000E31EB" w:rsidP="00826EF9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структурирование оцифрованного массива,</w:t>
      </w:r>
    </w:p>
    <w:p w14:paraId="23D86352" w14:textId="77777777" w:rsidR="0097696F" w:rsidRPr="000A50C0" w:rsidRDefault="000E31EB" w:rsidP="00826EF9">
      <w:pPr>
        <w:pStyle w:val="a9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выходной контроль качества массивов графических образов.</w:t>
      </w:r>
    </w:p>
    <w:p w14:paraId="23D86353" w14:textId="77777777" w:rsidR="008836F3" w:rsidRPr="00206140" w:rsidRDefault="008836F3" w:rsidP="00826EF9">
      <w:pPr>
        <w:rPr>
          <w:b/>
          <w:bCs/>
          <w:i/>
          <w:szCs w:val="28"/>
        </w:rPr>
      </w:pPr>
      <w:r w:rsidRPr="00206140">
        <w:rPr>
          <w:b/>
          <w:bCs/>
          <w:i/>
          <w:szCs w:val="28"/>
        </w:rPr>
        <w:t>Пример перечисления 3:</w:t>
      </w:r>
    </w:p>
    <w:p w14:paraId="23D86354" w14:textId="77777777" w:rsidR="008836F3" w:rsidRPr="008836F3" w:rsidRDefault="008836F3" w:rsidP="00826EF9">
      <w:pPr>
        <w:rPr>
          <w:szCs w:val="28"/>
        </w:rPr>
      </w:pPr>
      <w:r>
        <w:rPr>
          <w:szCs w:val="28"/>
        </w:rPr>
        <w:t>2</w:t>
      </w:r>
      <w:r w:rsidRPr="008836F3">
        <w:rPr>
          <w:szCs w:val="28"/>
        </w:rPr>
        <w:t>.2.</w:t>
      </w:r>
      <w:r>
        <w:rPr>
          <w:szCs w:val="28"/>
        </w:rPr>
        <w:t>1</w:t>
      </w:r>
      <w:r w:rsidRPr="008836F3">
        <w:rPr>
          <w:szCs w:val="28"/>
        </w:rPr>
        <w:t xml:space="preserve">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копытными:</w:t>
      </w:r>
    </w:p>
    <w:p w14:paraId="23D86355" w14:textId="77777777" w:rsidR="008836F3" w:rsidRPr="008836F3" w:rsidRDefault="008836F3" w:rsidP="00826E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случайный корм,</w:t>
      </w:r>
    </w:p>
    <w:p w14:paraId="23D86356" w14:textId="77777777" w:rsidR="008836F3" w:rsidRPr="008836F3" w:rsidRDefault="008836F3" w:rsidP="00826E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второстепенный корм,</w:t>
      </w:r>
    </w:p>
    <w:p w14:paraId="23D86357" w14:textId="77777777" w:rsidR="008836F3" w:rsidRPr="008836F3" w:rsidRDefault="008836F3" w:rsidP="00826E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дополнительный корм,</w:t>
      </w:r>
    </w:p>
    <w:p w14:paraId="23D86358" w14:textId="77777777" w:rsidR="008836F3" w:rsidRPr="008836F3" w:rsidRDefault="008836F3" w:rsidP="00826E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основной корм.</w:t>
      </w:r>
    </w:p>
    <w:p w14:paraId="23D86359" w14:textId="77777777" w:rsidR="008836F3" w:rsidRPr="00206140" w:rsidRDefault="008836F3" w:rsidP="00826EF9">
      <w:pPr>
        <w:rPr>
          <w:b/>
          <w:bCs/>
          <w:i/>
          <w:szCs w:val="28"/>
        </w:rPr>
      </w:pPr>
      <w:r w:rsidRPr="00206140">
        <w:rPr>
          <w:b/>
          <w:bCs/>
          <w:i/>
          <w:szCs w:val="28"/>
        </w:rPr>
        <w:t xml:space="preserve">Пример </w:t>
      </w:r>
      <w:r w:rsidR="00EC60D5" w:rsidRPr="00206140">
        <w:rPr>
          <w:b/>
          <w:bCs/>
          <w:i/>
          <w:szCs w:val="28"/>
        </w:rPr>
        <w:t>сложного перечисления:</w:t>
      </w:r>
    </w:p>
    <w:p w14:paraId="23D8635A" w14:textId="77777777" w:rsidR="008836F3" w:rsidRPr="008836F3" w:rsidRDefault="00EC60D5" w:rsidP="00826EF9">
      <w:pPr>
        <w:rPr>
          <w:szCs w:val="28"/>
        </w:rPr>
      </w:pPr>
      <w:r>
        <w:rPr>
          <w:szCs w:val="28"/>
        </w:rPr>
        <w:t>1</w:t>
      </w:r>
      <w:r w:rsidR="008836F3" w:rsidRPr="008836F3">
        <w:rPr>
          <w:szCs w:val="28"/>
        </w:rPr>
        <w:t>.</w:t>
      </w:r>
      <w:r>
        <w:rPr>
          <w:szCs w:val="28"/>
        </w:rPr>
        <w:t>2</w:t>
      </w:r>
      <w:r w:rsidR="008836F3" w:rsidRPr="008836F3">
        <w:rPr>
          <w:szCs w:val="28"/>
        </w:rPr>
        <w:t>.</w:t>
      </w:r>
      <w:r>
        <w:rPr>
          <w:szCs w:val="28"/>
        </w:rPr>
        <w:t>1</w:t>
      </w:r>
      <w:r w:rsidR="008836F3" w:rsidRPr="008836F3">
        <w:rPr>
          <w:szCs w:val="28"/>
        </w:rPr>
        <w:t xml:space="preserve"> Разрабатываемое сверхмощное устройство можно будет применять в различных отраслях реального сектора экономики:</w:t>
      </w:r>
    </w:p>
    <w:p w14:paraId="23D8635B" w14:textId="77777777" w:rsidR="008836F3" w:rsidRPr="00EC60D5" w:rsidRDefault="008836F3" w:rsidP="00826EF9">
      <w:pPr>
        <w:pStyle w:val="a9"/>
        <w:numPr>
          <w:ilvl w:val="0"/>
          <w:numId w:val="10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в машиностроении:</w:t>
      </w:r>
    </w:p>
    <w:p w14:paraId="23D8635C" w14:textId="77777777" w:rsidR="008836F3" w:rsidRPr="00EC60D5" w:rsidRDefault="008836F3" w:rsidP="00826EF9">
      <w:pPr>
        <w:pStyle w:val="a9"/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для очистки отливок от формовочной смеси;</w:t>
      </w:r>
    </w:p>
    <w:p w14:paraId="23D8635D" w14:textId="77777777" w:rsidR="008836F3" w:rsidRPr="00EC60D5" w:rsidRDefault="008836F3" w:rsidP="00826EF9">
      <w:pPr>
        <w:pStyle w:val="a9"/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для очистки лопаток турбин авиационных двигателей;</w:t>
      </w:r>
    </w:p>
    <w:p w14:paraId="23D8635E" w14:textId="77777777" w:rsidR="008836F3" w:rsidRPr="00EC60D5" w:rsidRDefault="008836F3" w:rsidP="00826EF9">
      <w:pPr>
        <w:pStyle w:val="a9"/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для холодной штамповки из листа;</w:t>
      </w:r>
    </w:p>
    <w:p w14:paraId="23D8635F" w14:textId="77777777" w:rsidR="008836F3" w:rsidRPr="00EC60D5" w:rsidRDefault="008836F3" w:rsidP="00826EF9">
      <w:pPr>
        <w:pStyle w:val="a9"/>
        <w:numPr>
          <w:ilvl w:val="0"/>
          <w:numId w:val="10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в ремонте техники:</w:t>
      </w:r>
    </w:p>
    <w:p w14:paraId="23D86360" w14:textId="77777777" w:rsidR="008836F3" w:rsidRPr="00EC60D5" w:rsidRDefault="008836F3" w:rsidP="00826EF9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устранение наслоений на внутренних стенках труб;</w:t>
      </w:r>
    </w:p>
    <w:p w14:paraId="23D86361" w14:textId="6511654C" w:rsidR="008836F3" w:rsidRDefault="008836F3" w:rsidP="00826EF9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lastRenderedPageBreak/>
        <w:t>очистка каналов и отверстий небольшого диаметра от грязи.</w:t>
      </w:r>
    </w:p>
    <w:p w14:paraId="6767F4D1" w14:textId="1A598E9C" w:rsidR="00414779" w:rsidRDefault="00414779" w:rsidP="00414779">
      <w:pPr>
        <w:tabs>
          <w:tab w:val="left" w:pos="1134"/>
        </w:tabs>
        <w:rPr>
          <w:szCs w:val="28"/>
        </w:rPr>
      </w:pPr>
    </w:p>
    <w:p w14:paraId="78C0A44D" w14:textId="341ECD0F" w:rsidR="00414779" w:rsidRPr="00414779" w:rsidRDefault="00414779" w:rsidP="00414779">
      <w:pPr>
        <w:tabs>
          <w:tab w:val="left" w:pos="1134"/>
        </w:tabs>
        <w:jc w:val="center"/>
        <w:rPr>
          <w:szCs w:val="28"/>
        </w:rPr>
      </w:pPr>
      <w:r w:rsidRPr="004305D8">
        <w:rPr>
          <w:b/>
        </w:rPr>
        <w:t>НУМЕРАЦИЯ СТРАНИЦ</w:t>
      </w:r>
    </w:p>
    <w:p w14:paraId="23D86364" w14:textId="77777777" w:rsidR="00675424" w:rsidRPr="00414779" w:rsidRDefault="00675424" w:rsidP="00826EF9">
      <w:pPr>
        <w:rPr>
          <w:b/>
          <w:bCs/>
        </w:rPr>
      </w:pPr>
      <w:r>
        <w:t xml:space="preserve">Страницы отчета следует нумеровать арабскими цифрами, соблюдая сквозную нумерацию по всему тексту отчета, включая приложения. Номер страницы </w:t>
      </w:r>
      <w:r w:rsidR="001719E3">
        <w:t xml:space="preserve">проставляется </w:t>
      </w:r>
      <w:r w:rsidR="001719E3" w:rsidRPr="00414779">
        <w:rPr>
          <w:b/>
          <w:bCs/>
        </w:rPr>
        <w:t>в центре нижней части</w:t>
      </w:r>
      <w:r w:rsidR="001719E3">
        <w:t xml:space="preserve"> страницы</w:t>
      </w:r>
      <w:r>
        <w:t xml:space="preserve"> без точки</w:t>
      </w:r>
      <w:r w:rsidR="0054658A">
        <w:t xml:space="preserve">, размер – </w:t>
      </w:r>
      <w:r w:rsidR="0054658A" w:rsidRPr="00414779">
        <w:rPr>
          <w:b/>
          <w:bCs/>
        </w:rPr>
        <w:t>12 пт.</w:t>
      </w:r>
    </w:p>
    <w:p w14:paraId="23D86365" w14:textId="43B352B2" w:rsidR="00384BE1" w:rsidRDefault="00675424" w:rsidP="00826EF9">
      <w:r>
        <w:t>Титульный лист включа</w:t>
      </w:r>
      <w:r w:rsidR="001A747D">
        <w:t>ю</w:t>
      </w:r>
      <w:r>
        <w:t xml:space="preserve">т в общую нумерацию страниц </w:t>
      </w:r>
      <w:r w:rsidR="00446644">
        <w:t>работы</w:t>
      </w:r>
      <w:r>
        <w:t xml:space="preserve">. </w:t>
      </w:r>
      <w:r w:rsidR="00384BE1">
        <w:t>Однако н</w:t>
      </w:r>
      <w:r>
        <w:t>омер страницы на титульном листе не проставляют</w:t>
      </w:r>
      <w:r w:rsidR="00384BE1">
        <w:t>. Нумерация страниц</w:t>
      </w:r>
      <w:r w:rsidR="00384BE1" w:rsidRPr="00384BE1">
        <w:rPr>
          <w:szCs w:val="28"/>
        </w:rPr>
        <w:t xml:space="preserve"> </w:t>
      </w:r>
      <w:r w:rsidR="00384BE1" w:rsidRPr="004D04B5">
        <w:rPr>
          <w:b/>
          <w:bCs/>
          <w:szCs w:val="28"/>
        </w:rPr>
        <w:t>начинается</w:t>
      </w:r>
      <w:r w:rsidR="00384BE1" w:rsidRPr="00CE081C">
        <w:rPr>
          <w:szCs w:val="28"/>
        </w:rPr>
        <w:t xml:space="preserve"> </w:t>
      </w:r>
      <w:r w:rsidR="00384BE1" w:rsidRPr="004D04B5">
        <w:rPr>
          <w:b/>
          <w:bCs/>
          <w:szCs w:val="28"/>
        </w:rPr>
        <w:t>с</w:t>
      </w:r>
      <w:r w:rsidR="001C4284" w:rsidRPr="004D04B5">
        <w:rPr>
          <w:b/>
          <w:bCs/>
          <w:szCs w:val="28"/>
        </w:rPr>
        <w:t>о страницы ТЕРМИНЫ И ОПРЕДЕЛЕНИЯ или</w:t>
      </w:r>
      <w:r w:rsidR="00384BE1" w:rsidRPr="004D04B5">
        <w:rPr>
          <w:b/>
          <w:bCs/>
          <w:szCs w:val="28"/>
        </w:rPr>
        <w:t xml:space="preserve"> </w:t>
      </w:r>
      <w:r w:rsidR="001C4284" w:rsidRPr="004D04B5">
        <w:rPr>
          <w:b/>
          <w:bCs/>
          <w:szCs w:val="28"/>
        </w:rPr>
        <w:t>ВВЕДЕНИЕ</w:t>
      </w:r>
      <w:r w:rsidR="00384BE1" w:rsidRPr="00CE081C">
        <w:rPr>
          <w:szCs w:val="28"/>
        </w:rPr>
        <w:t xml:space="preserve">, </w:t>
      </w:r>
      <w:proofErr w:type="gramStart"/>
      <w:r w:rsidR="00384BE1" w:rsidRPr="00CE081C">
        <w:rPr>
          <w:szCs w:val="28"/>
        </w:rPr>
        <w:t>т.е.</w:t>
      </w:r>
      <w:proofErr w:type="gramEnd"/>
      <w:r w:rsidR="00384BE1" w:rsidRPr="00CE081C">
        <w:rPr>
          <w:szCs w:val="28"/>
        </w:rPr>
        <w:t xml:space="preserve"> </w:t>
      </w:r>
      <w:r w:rsidR="001F54C8">
        <w:rPr>
          <w:szCs w:val="28"/>
        </w:rPr>
        <w:t xml:space="preserve">с </w:t>
      </w:r>
      <w:r w:rsidR="0054658A">
        <w:rPr>
          <w:szCs w:val="28"/>
        </w:rPr>
        <w:t>3</w:t>
      </w:r>
      <w:r w:rsidR="00384BE1">
        <w:rPr>
          <w:szCs w:val="28"/>
        </w:rPr>
        <w:t xml:space="preserve"> </w:t>
      </w:r>
      <w:r w:rsidR="00384BE1" w:rsidRPr="00CE081C">
        <w:rPr>
          <w:szCs w:val="28"/>
        </w:rPr>
        <w:t>страницы.</w:t>
      </w:r>
    </w:p>
    <w:p w14:paraId="23D86366" w14:textId="51785034" w:rsidR="00675424" w:rsidRDefault="00675424" w:rsidP="008A562C">
      <w:r>
        <w:t xml:space="preserve">Иллюстрации и таблицы, расположенные на отдельных листах, включают в общую нумерацию страниц </w:t>
      </w:r>
      <w:r w:rsidR="00B170BD">
        <w:t>работы.</w:t>
      </w:r>
    </w:p>
    <w:p w14:paraId="0FA9B70E" w14:textId="7CE05798" w:rsidR="004D04B5" w:rsidRDefault="004D04B5" w:rsidP="008A562C"/>
    <w:p w14:paraId="458D554F" w14:textId="530B9D11" w:rsidR="004D04B5" w:rsidRDefault="004D04B5" w:rsidP="004D04B5">
      <w:pPr>
        <w:jc w:val="center"/>
      </w:pPr>
      <w:r w:rsidRPr="004305D8">
        <w:rPr>
          <w:b/>
        </w:rPr>
        <w:t>ОФОРМЛЕНИЕ ИЛЛЮСТРАЦИЙ</w:t>
      </w:r>
    </w:p>
    <w:p w14:paraId="23D86369" w14:textId="77777777" w:rsidR="008374B1" w:rsidRDefault="008374B1" w:rsidP="008A562C">
      <w:r>
        <w:t xml:space="preserve">Иллюстрации (чертежи, графики, схемы, компьютерные распечатки, диаграммы, фотоснимки) следует располагать в </w:t>
      </w:r>
      <w:r w:rsidR="00B44DA4">
        <w:t>работе</w:t>
      </w:r>
      <w:r>
        <w:t xml:space="preserve"> непосредственно после текста, где они упоминаются впервые, или на следующей странице (по возможности ближе к соответствующим частям текста). На все иллюстрации должны быть даны ссылки. При ссылке необходимо писать слово «рисунок» и его номер, например, «</w:t>
      </w:r>
      <w:r w:rsidRPr="00A66AA1">
        <w:rPr>
          <w:b/>
          <w:bCs/>
        </w:rPr>
        <w:t>в соответствии с рисунком 1</w:t>
      </w:r>
      <w:r>
        <w:t xml:space="preserve">» и </w:t>
      </w:r>
      <w:proofErr w:type="gramStart"/>
      <w:r>
        <w:t>т.д.</w:t>
      </w:r>
      <w:proofErr w:type="gramEnd"/>
    </w:p>
    <w:p w14:paraId="23D8636A" w14:textId="77777777" w:rsidR="009D33DD" w:rsidRDefault="008374B1" w:rsidP="00B44DA4">
      <w: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обозначается: Рисунок 1.</w:t>
      </w:r>
      <w:r w:rsidR="0024584F">
        <w:t xml:space="preserve"> </w:t>
      </w:r>
      <w:r w:rsidR="004F0C38">
        <w:t xml:space="preserve">Размер шрифта – 14 </w:t>
      </w:r>
      <w:proofErr w:type="spellStart"/>
      <w:r w:rsidR="004F0C38">
        <w:t>пт</w:t>
      </w:r>
      <w:proofErr w:type="spellEnd"/>
      <w:r w:rsidR="004F0C38">
        <w:t xml:space="preserve">, </w:t>
      </w:r>
      <w:r w:rsidR="001C4284">
        <w:t>вы</w:t>
      </w:r>
      <w:r w:rsidR="004F0C38">
        <w:t>равн</w:t>
      </w:r>
      <w:r w:rsidR="001C4284">
        <w:t>ивание – по центру. Между</w:t>
      </w:r>
      <w:r w:rsidR="004F0C38">
        <w:t xml:space="preserve"> </w:t>
      </w:r>
      <w:r w:rsidR="00B93A45" w:rsidRPr="00CE081C">
        <w:rPr>
          <w:szCs w:val="28"/>
        </w:rPr>
        <w:t xml:space="preserve">заголовком </w:t>
      </w:r>
      <w:r w:rsidR="00B93A45">
        <w:rPr>
          <w:szCs w:val="28"/>
        </w:rPr>
        <w:t xml:space="preserve">рисунка </w:t>
      </w:r>
      <w:r w:rsidR="00B93A45" w:rsidRPr="00CE081C">
        <w:rPr>
          <w:szCs w:val="28"/>
        </w:rPr>
        <w:t xml:space="preserve">и </w:t>
      </w:r>
      <w:r w:rsidR="00B93A45">
        <w:rPr>
          <w:szCs w:val="28"/>
        </w:rPr>
        <w:t>самим рисунком</w:t>
      </w:r>
      <w:r w:rsidR="001C4284">
        <w:rPr>
          <w:szCs w:val="28"/>
        </w:rPr>
        <w:t xml:space="preserve"> – одинарный междустрочный интервал.</w:t>
      </w:r>
      <w:r w:rsidR="00B93A45">
        <w:rPr>
          <w:szCs w:val="28"/>
        </w:rPr>
        <w:t xml:space="preserve"> </w:t>
      </w:r>
      <w:r w:rsidR="001C4284">
        <w:rPr>
          <w:szCs w:val="28"/>
        </w:rPr>
        <w:t>М</w:t>
      </w:r>
      <w:r w:rsidR="0024584F">
        <w:t xml:space="preserve">ежду </w:t>
      </w:r>
      <w:r w:rsidR="001C4284">
        <w:t xml:space="preserve">подписью и </w:t>
      </w:r>
      <w:r w:rsidR="00B93A45">
        <w:t>основным текстом</w:t>
      </w:r>
      <w:r w:rsidR="0024584F">
        <w:t xml:space="preserve">, </w:t>
      </w:r>
      <w:r w:rsidR="0024584F" w:rsidRPr="00CE081C">
        <w:rPr>
          <w:szCs w:val="28"/>
        </w:rPr>
        <w:t>должн</w:t>
      </w:r>
      <w:r w:rsidR="0024584F">
        <w:rPr>
          <w:szCs w:val="28"/>
        </w:rPr>
        <w:t>а</w:t>
      </w:r>
      <w:r w:rsidR="0024584F" w:rsidRPr="00CE081C">
        <w:rPr>
          <w:szCs w:val="28"/>
        </w:rPr>
        <w:t xml:space="preserve"> быть </w:t>
      </w:r>
      <w:r w:rsidR="0024584F">
        <w:rPr>
          <w:szCs w:val="28"/>
        </w:rPr>
        <w:t xml:space="preserve">одна пустая строка с </w:t>
      </w:r>
      <w:r w:rsidR="0024584F" w:rsidRPr="00CE081C">
        <w:rPr>
          <w:szCs w:val="28"/>
        </w:rPr>
        <w:t>полуторны</w:t>
      </w:r>
      <w:r w:rsidR="0024584F">
        <w:rPr>
          <w:szCs w:val="28"/>
        </w:rPr>
        <w:t>м</w:t>
      </w:r>
      <w:r w:rsidR="0024584F" w:rsidRPr="00CE081C">
        <w:rPr>
          <w:szCs w:val="28"/>
        </w:rPr>
        <w:t xml:space="preserve"> интервал</w:t>
      </w:r>
      <w:r w:rsidR="0024584F">
        <w:rPr>
          <w:szCs w:val="28"/>
        </w:rPr>
        <w:t>ом.</w:t>
      </w:r>
      <w:r w:rsidR="009D33DD">
        <w:rPr>
          <w:szCs w:val="28"/>
        </w:rPr>
        <w:t xml:space="preserve"> </w:t>
      </w:r>
      <w:r w:rsidR="009D33DD">
        <w:t>Наименование рисунка приводят с прописной буквы без точки в конце. Перенос слов не допускается.</w:t>
      </w:r>
      <w:r w:rsidR="009D33DD" w:rsidRPr="009D33DD">
        <w:t xml:space="preserve"> </w:t>
      </w:r>
      <w:r w:rsidR="009D33DD">
        <w:t xml:space="preserve">Если наименование рисунка состоит из нескольких строк, то его следует записывать через один межстрочный интервал. </w:t>
      </w:r>
    </w:p>
    <w:p w14:paraId="23D8636F" w14:textId="77777777" w:rsidR="008A562C" w:rsidRPr="00A66AA1" w:rsidRDefault="008374B1" w:rsidP="00B44DA4">
      <w:pPr>
        <w:jc w:val="left"/>
        <w:rPr>
          <w:b/>
          <w:bCs/>
          <w:i/>
        </w:rPr>
      </w:pPr>
      <w:r w:rsidRPr="00A66AA1">
        <w:rPr>
          <w:b/>
          <w:bCs/>
          <w:i/>
        </w:rPr>
        <w:lastRenderedPageBreak/>
        <w:t xml:space="preserve">Пример </w:t>
      </w:r>
      <w:r w:rsidR="008A562C" w:rsidRPr="00A66AA1">
        <w:rPr>
          <w:b/>
          <w:bCs/>
          <w:i/>
        </w:rPr>
        <w:t>оформления рисунка:</w:t>
      </w:r>
    </w:p>
    <w:p w14:paraId="23D86370" w14:textId="77777777" w:rsidR="008A562C" w:rsidRPr="00AD1F8C" w:rsidRDefault="008A562C" w:rsidP="00B44DA4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14:paraId="23D86371" w14:textId="77777777" w:rsidR="008A562C" w:rsidRDefault="008A562C" w:rsidP="001C4284">
      <w:pPr>
        <w:spacing w:after="160" w:line="240" w:lineRule="auto"/>
        <w:jc w:val="center"/>
        <w:rPr>
          <w:szCs w:val="28"/>
        </w:rPr>
      </w:pPr>
      <w:r w:rsidRPr="00B75FF8">
        <w:rPr>
          <w:noProof/>
          <w:szCs w:val="28"/>
        </w:rPr>
        <w:drawing>
          <wp:inline distT="0" distB="0" distL="0" distR="0" wp14:anchorId="23D865C6" wp14:editId="23D865C7">
            <wp:extent cx="3152775" cy="1562100"/>
            <wp:effectExtent l="0" t="0" r="0" b="0"/>
            <wp:docPr id="4" name="Рисунок 1" descr="C:\Users\Katia\AppData\Local\Temp\FineReader11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a\AppData\Local\Temp\FineReader11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6372" w14:textId="77777777" w:rsidR="008A562C" w:rsidRPr="00CE081C" w:rsidRDefault="008A562C" w:rsidP="001C4284">
      <w:pPr>
        <w:spacing w:line="240" w:lineRule="auto"/>
        <w:jc w:val="center"/>
        <w:rPr>
          <w:szCs w:val="28"/>
        </w:rPr>
      </w:pPr>
      <w:r w:rsidRPr="00CE081C">
        <w:rPr>
          <w:szCs w:val="28"/>
        </w:rPr>
        <w:t xml:space="preserve">Рисунок </w:t>
      </w:r>
      <w:r w:rsidR="004E3592">
        <w:rPr>
          <w:szCs w:val="28"/>
        </w:rPr>
        <w:t>1</w:t>
      </w:r>
      <w:r w:rsidRPr="00CE081C">
        <w:rPr>
          <w:szCs w:val="28"/>
        </w:rPr>
        <w:t xml:space="preserve"> </w:t>
      </w:r>
      <w:r w:rsidR="00B44DA4">
        <w:rPr>
          <w:szCs w:val="28"/>
        </w:rPr>
        <w:t>–</w:t>
      </w:r>
      <w:r w:rsidRPr="00CE081C">
        <w:rPr>
          <w:szCs w:val="28"/>
        </w:rPr>
        <w:t xml:space="preserve"> Кривые сушки гидролизата</w:t>
      </w:r>
    </w:p>
    <w:p w14:paraId="23D86373" w14:textId="77777777" w:rsidR="008A562C" w:rsidRPr="00AD1F8C" w:rsidRDefault="008A562C" w:rsidP="001C4284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14:paraId="23D86374" w14:textId="77777777" w:rsidR="008374B1" w:rsidRDefault="008374B1" w:rsidP="00B44DA4">
      <w:r>
        <w:t xml:space="preserve">Допускается нумеровать иллюстрации в пределах раздела </w:t>
      </w:r>
      <w:r w:rsidR="00D06C03">
        <w:t>работы</w:t>
      </w:r>
      <w:r>
        <w:t>. В этом случае номер иллюстрации состоит из номера раздела и порядкового номера иллюстрации, разделенных точкой</w:t>
      </w:r>
      <w:r w:rsidR="00B8295E">
        <w:t>, например,</w:t>
      </w:r>
      <w:r>
        <w:t xml:space="preserve"> Рисунок 2.1.</w:t>
      </w:r>
    </w:p>
    <w:p w14:paraId="23D86375" w14:textId="3BF3A3B4" w:rsidR="00DA4FBB" w:rsidRDefault="00DA4FBB" w:rsidP="00B44DA4"/>
    <w:p w14:paraId="0CDC0DAE" w14:textId="2C4525D0" w:rsidR="000B729A" w:rsidRDefault="000B729A" w:rsidP="000B729A">
      <w:pPr>
        <w:jc w:val="center"/>
      </w:pPr>
      <w:r w:rsidRPr="004305D8">
        <w:rPr>
          <w:b/>
        </w:rPr>
        <w:t>ОФОРМЛЕНИЕ ТАБЛИЦ</w:t>
      </w:r>
    </w:p>
    <w:p w14:paraId="23D8637B" w14:textId="1CD7F57A" w:rsidR="002C41D3" w:rsidRPr="009D3A67" w:rsidRDefault="002C41D3" w:rsidP="002C41D3">
      <w:pPr>
        <w:widowControl w:val="0"/>
        <w:rPr>
          <w:szCs w:val="28"/>
        </w:rPr>
      </w:pPr>
      <w:r w:rsidRPr="009D3A67">
        <w:rPr>
          <w:szCs w:val="28"/>
        </w:rPr>
        <w:t xml:space="preserve">Текст в таблице допускается печатать </w:t>
      </w:r>
      <w:proofErr w:type="gramStart"/>
      <w:r w:rsidR="00AE3882">
        <w:rPr>
          <w:szCs w:val="28"/>
        </w:rPr>
        <w:t>14-12</w:t>
      </w:r>
      <w:proofErr w:type="gramEnd"/>
      <w:r w:rsidRPr="009D3A67">
        <w:rPr>
          <w:szCs w:val="28"/>
        </w:rPr>
        <w:t xml:space="preserve"> шрифтом через одинарный интервал.</w:t>
      </w:r>
      <w:r>
        <w:rPr>
          <w:szCs w:val="28"/>
        </w:rPr>
        <w:t xml:space="preserve"> После таблицы создается один пустой абзац.</w:t>
      </w:r>
      <w:r w:rsidRPr="009D3A67">
        <w:rPr>
          <w:szCs w:val="28"/>
        </w:rPr>
        <w:t xml:space="preserve"> </w:t>
      </w:r>
    </w:p>
    <w:p w14:paraId="23D8637C" w14:textId="64A4B792" w:rsidR="002C41D3" w:rsidRPr="00806BA6" w:rsidRDefault="00806BA6" w:rsidP="002C41D3">
      <w:pPr>
        <w:widowControl w:val="0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П</w:t>
      </w:r>
      <w:r w:rsidR="002C41D3" w:rsidRPr="00806BA6">
        <w:rPr>
          <w:b/>
          <w:bCs/>
          <w:i/>
          <w:iCs/>
          <w:szCs w:val="28"/>
        </w:rPr>
        <w:t>ример</w:t>
      </w:r>
      <w:r w:rsidRPr="00806BA6">
        <w:rPr>
          <w:b/>
          <w:bCs/>
          <w:i/>
          <w:iCs/>
          <w:szCs w:val="28"/>
        </w:rPr>
        <w:t xml:space="preserve"> оформления таблиц</w:t>
      </w:r>
      <w:r w:rsidR="002C41D3" w:rsidRPr="00806BA6">
        <w:rPr>
          <w:b/>
          <w:bCs/>
          <w:i/>
          <w:iCs/>
          <w:szCs w:val="28"/>
        </w:rPr>
        <w:t>:</w:t>
      </w:r>
    </w:p>
    <w:p w14:paraId="23D8637D" w14:textId="77777777" w:rsidR="003871D3" w:rsidRPr="000B729A" w:rsidRDefault="003871D3" w:rsidP="002C41D3">
      <w:pPr>
        <w:widowControl w:val="0"/>
        <w:rPr>
          <w:szCs w:val="28"/>
        </w:rPr>
      </w:pPr>
      <w:r w:rsidRPr="000B729A">
        <w:rPr>
          <w:szCs w:val="28"/>
        </w:rPr>
        <w:t>Текст</w:t>
      </w:r>
    </w:p>
    <w:p w14:paraId="7D9DD75B" w14:textId="77777777" w:rsidR="000B729A" w:rsidRPr="00AD1F8C" w:rsidRDefault="000B729A" w:rsidP="000B729A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14:paraId="23D8637F" w14:textId="645F15D7" w:rsidR="002C41D3" w:rsidRDefault="002C41D3" w:rsidP="003871D3">
      <w:pPr>
        <w:ind w:firstLine="0"/>
        <w:rPr>
          <w:szCs w:val="28"/>
        </w:rPr>
      </w:pPr>
      <w:r w:rsidRPr="009D3A67">
        <w:rPr>
          <w:szCs w:val="28"/>
        </w:rPr>
        <w:t xml:space="preserve">Таблица </w:t>
      </w:r>
      <w:r w:rsidR="00C07936">
        <w:rPr>
          <w:szCs w:val="28"/>
        </w:rPr>
        <w:t>1</w:t>
      </w:r>
      <w:r w:rsidRPr="009D3A67">
        <w:rPr>
          <w:szCs w:val="28"/>
        </w:rPr>
        <w:t xml:space="preserve"> – Движение денежных средств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8"/>
        <w:gridCol w:w="1669"/>
        <w:gridCol w:w="1679"/>
        <w:gridCol w:w="1679"/>
      </w:tblGrid>
      <w:tr w:rsidR="002C41D3" w:rsidRPr="009D3A67" w14:paraId="23D86382" w14:textId="77777777" w:rsidTr="00D618DE">
        <w:trPr>
          <w:jc w:val="center"/>
        </w:trPr>
        <w:tc>
          <w:tcPr>
            <w:tcW w:w="4318" w:type="dxa"/>
            <w:vMerge w:val="restart"/>
            <w:vAlign w:val="center"/>
          </w:tcPr>
          <w:p w14:paraId="23D86380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Направление движения денежных средств</w:t>
            </w:r>
          </w:p>
        </w:tc>
        <w:tc>
          <w:tcPr>
            <w:tcW w:w="5027" w:type="dxa"/>
            <w:gridSpan w:val="3"/>
            <w:vAlign w:val="center"/>
          </w:tcPr>
          <w:p w14:paraId="23D86381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Период проекта</w:t>
            </w:r>
          </w:p>
        </w:tc>
      </w:tr>
      <w:tr w:rsidR="002C41D3" w:rsidRPr="009D3A67" w14:paraId="23D86387" w14:textId="77777777" w:rsidTr="00D618DE">
        <w:trPr>
          <w:jc w:val="center"/>
        </w:trPr>
        <w:tc>
          <w:tcPr>
            <w:tcW w:w="4318" w:type="dxa"/>
            <w:vMerge/>
            <w:vAlign w:val="center"/>
          </w:tcPr>
          <w:p w14:paraId="23D86383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69" w:type="dxa"/>
            <w:vAlign w:val="center"/>
          </w:tcPr>
          <w:p w14:paraId="23D86384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679" w:type="dxa"/>
            <w:vAlign w:val="center"/>
          </w:tcPr>
          <w:p w14:paraId="23D86385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</w:t>
            </w:r>
          </w:p>
        </w:tc>
        <w:tc>
          <w:tcPr>
            <w:tcW w:w="1679" w:type="dxa"/>
            <w:vAlign w:val="center"/>
          </w:tcPr>
          <w:p w14:paraId="23D86386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2</w:t>
            </w:r>
          </w:p>
        </w:tc>
      </w:tr>
      <w:tr w:rsidR="002C41D3" w:rsidRPr="009D3A67" w14:paraId="23D8638C" w14:textId="77777777" w:rsidTr="00D618DE">
        <w:trPr>
          <w:jc w:val="center"/>
        </w:trPr>
        <w:tc>
          <w:tcPr>
            <w:tcW w:w="4318" w:type="dxa"/>
            <w:vAlign w:val="center"/>
          </w:tcPr>
          <w:p w14:paraId="23D86388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</w:t>
            </w:r>
          </w:p>
        </w:tc>
        <w:tc>
          <w:tcPr>
            <w:tcW w:w="1669" w:type="dxa"/>
            <w:vAlign w:val="center"/>
          </w:tcPr>
          <w:p w14:paraId="23D86389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2</w:t>
            </w:r>
          </w:p>
        </w:tc>
        <w:tc>
          <w:tcPr>
            <w:tcW w:w="1679" w:type="dxa"/>
            <w:vAlign w:val="center"/>
          </w:tcPr>
          <w:p w14:paraId="23D8638A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3</w:t>
            </w:r>
          </w:p>
        </w:tc>
        <w:tc>
          <w:tcPr>
            <w:tcW w:w="1679" w:type="dxa"/>
            <w:vAlign w:val="center"/>
          </w:tcPr>
          <w:p w14:paraId="23D8638B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4</w:t>
            </w:r>
          </w:p>
        </w:tc>
      </w:tr>
      <w:tr w:rsidR="002C41D3" w:rsidRPr="009D3A67" w14:paraId="23D86391" w14:textId="77777777" w:rsidTr="00D618DE">
        <w:trPr>
          <w:jc w:val="center"/>
        </w:trPr>
        <w:tc>
          <w:tcPr>
            <w:tcW w:w="4318" w:type="dxa"/>
            <w:vAlign w:val="center"/>
          </w:tcPr>
          <w:p w14:paraId="23D8638D" w14:textId="77777777" w:rsidR="002C41D3" w:rsidRPr="009D3A67" w:rsidRDefault="002C41D3" w:rsidP="006B2636">
            <w:pPr>
              <w:spacing w:line="240" w:lineRule="auto"/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Поступления, тыс. руб.</w:t>
            </w:r>
          </w:p>
        </w:tc>
        <w:tc>
          <w:tcPr>
            <w:tcW w:w="1669" w:type="dxa"/>
            <w:vAlign w:val="center"/>
          </w:tcPr>
          <w:p w14:paraId="23D8638E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840</w:t>
            </w:r>
          </w:p>
        </w:tc>
        <w:tc>
          <w:tcPr>
            <w:tcW w:w="1679" w:type="dxa"/>
            <w:vAlign w:val="center"/>
          </w:tcPr>
          <w:p w14:paraId="23D8638F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1200</w:t>
            </w:r>
          </w:p>
        </w:tc>
        <w:tc>
          <w:tcPr>
            <w:tcW w:w="1679" w:type="dxa"/>
            <w:vAlign w:val="center"/>
          </w:tcPr>
          <w:p w14:paraId="23D86390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1293</w:t>
            </w:r>
          </w:p>
        </w:tc>
      </w:tr>
      <w:tr w:rsidR="002C41D3" w:rsidRPr="009D3A67" w14:paraId="23D86396" w14:textId="77777777" w:rsidTr="00D618DE">
        <w:trPr>
          <w:jc w:val="center"/>
        </w:trPr>
        <w:tc>
          <w:tcPr>
            <w:tcW w:w="4318" w:type="dxa"/>
            <w:vAlign w:val="center"/>
          </w:tcPr>
          <w:p w14:paraId="23D86392" w14:textId="77777777" w:rsidR="002C41D3" w:rsidRPr="009D3A67" w:rsidRDefault="002C41D3" w:rsidP="006B2636">
            <w:pPr>
              <w:spacing w:line="240" w:lineRule="auto"/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Приобретение ОС</w:t>
            </w:r>
          </w:p>
        </w:tc>
        <w:tc>
          <w:tcPr>
            <w:tcW w:w="1669" w:type="dxa"/>
            <w:vAlign w:val="center"/>
          </w:tcPr>
          <w:p w14:paraId="23D86393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252</w:t>
            </w:r>
          </w:p>
        </w:tc>
        <w:tc>
          <w:tcPr>
            <w:tcW w:w="1679" w:type="dxa"/>
            <w:vAlign w:val="center"/>
          </w:tcPr>
          <w:p w14:paraId="23D86394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679" w:type="dxa"/>
            <w:vAlign w:val="center"/>
          </w:tcPr>
          <w:p w14:paraId="23D86395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</w:tr>
    </w:tbl>
    <w:p w14:paraId="3AC66D7C" w14:textId="2BCB435F" w:rsidR="00D618DE" w:rsidRPr="00AD1F8C" w:rsidRDefault="00D618DE" w:rsidP="00806BA6">
      <w:pPr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14:paraId="23D86398" w14:textId="5B692F9B" w:rsidR="002C41D3" w:rsidRDefault="002C41D3" w:rsidP="003871D3">
      <w:pPr>
        <w:ind w:firstLine="0"/>
      </w:pPr>
      <w:r w:rsidRPr="009D3A67">
        <w:rPr>
          <w:szCs w:val="28"/>
        </w:rPr>
        <w:t xml:space="preserve">Продолжение таблицы </w:t>
      </w:r>
      <w:r w:rsidR="00C07936">
        <w:rPr>
          <w:szCs w:val="28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1675"/>
        <w:gridCol w:w="1675"/>
        <w:gridCol w:w="1675"/>
      </w:tblGrid>
      <w:tr w:rsidR="002C41D3" w:rsidRPr="009D3A67" w14:paraId="23D8639D" w14:textId="77777777" w:rsidTr="000B729A">
        <w:trPr>
          <w:jc w:val="center"/>
        </w:trPr>
        <w:tc>
          <w:tcPr>
            <w:tcW w:w="4320" w:type="dxa"/>
            <w:vAlign w:val="center"/>
          </w:tcPr>
          <w:p w14:paraId="23D86399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5" w:type="dxa"/>
            <w:vAlign w:val="center"/>
          </w:tcPr>
          <w:p w14:paraId="23D8639A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5" w:type="dxa"/>
            <w:vAlign w:val="center"/>
          </w:tcPr>
          <w:p w14:paraId="23D8639B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5" w:type="dxa"/>
            <w:vAlign w:val="center"/>
          </w:tcPr>
          <w:p w14:paraId="23D8639C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C41D3" w:rsidRPr="009D3A67" w14:paraId="23D863A2" w14:textId="77777777" w:rsidTr="000B729A">
        <w:trPr>
          <w:jc w:val="center"/>
        </w:trPr>
        <w:tc>
          <w:tcPr>
            <w:tcW w:w="4320" w:type="dxa"/>
            <w:vAlign w:val="center"/>
          </w:tcPr>
          <w:p w14:paraId="23D8639E" w14:textId="77777777" w:rsidR="002C41D3" w:rsidRPr="009D3A67" w:rsidRDefault="002C41D3" w:rsidP="006B2636">
            <w:pPr>
              <w:spacing w:line="240" w:lineRule="auto"/>
              <w:ind w:firstLine="0"/>
              <w:rPr>
                <w:sz w:val="24"/>
              </w:rPr>
            </w:pPr>
            <w:r w:rsidRPr="009D3A67">
              <w:rPr>
                <w:sz w:val="24"/>
              </w:rPr>
              <w:t xml:space="preserve">Доход от реализации продукции </w:t>
            </w:r>
            <w:r w:rsidRPr="009D3A67">
              <w:rPr>
                <w:sz w:val="24"/>
                <w:lang w:val="en-US"/>
              </w:rPr>
              <w:t>CF</w:t>
            </w:r>
          </w:p>
        </w:tc>
        <w:tc>
          <w:tcPr>
            <w:tcW w:w="1675" w:type="dxa"/>
            <w:vAlign w:val="center"/>
          </w:tcPr>
          <w:p w14:paraId="23D8639F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840</w:t>
            </w:r>
          </w:p>
        </w:tc>
        <w:tc>
          <w:tcPr>
            <w:tcW w:w="1675" w:type="dxa"/>
            <w:vAlign w:val="center"/>
          </w:tcPr>
          <w:p w14:paraId="23D863A0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1200</w:t>
            </w:r>
          </w:p>
        </w:tc>
        <w:tc>
          <w:tcPr>
            <w:tcW w:w="1675" w:type="dxa"/>
            <w:vAlign w:val="center"/>
          </w:tcPr>
          <w:p w14:paraId="23D863A1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1200</w:t>
            </w:r>
          </w:p>
        </w:tc>
      </w:tr>
      <w:tr w:rsidR="002C41D3" w:rsidRPr="009D3A67" w14:paraId="23D863A7" w14:textId="77777777" w:rsidTr="000B729A">
        <w:trPr>
          <w:jc w:val="center"/>
        </w:trPr>
        <w:tc>
          <w:tcPr>
            <w:tcW w:w="4320" w:type="dxa"/>
            <w:vAlign w:val="center"/>
          </w:tcPr>
          <w:p w14:paraId="23D863A3" w14:textId="77777777" w:rsidR="002C41D3" w:rsidRPr="009D3A67" w:rsidRDefault="002C41D3" w:rsidP="006B2636">
            <w:pPr>
              <w:spacing w:line="240" w:lineRule="auto"/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Ликвидационный доход</w:t>
            </w:r>
          </w:p>
        </w:tc>
        <w:tc>
          <w:tcPr>
            <w:tcW w:w="1675" w:type="dxa"/>
            <w:vAlign w:val="center"/>
          </w:tcPr>
          <w:p w14:paraId="23D863A4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675" w:type="dxa"/>
            <w:vAlign w:val="center"/>
          </w:tcPr>
          <w:p w14:paraId="23D863A5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675" w:type="dxa"/>
            <w:vAlign w:val="center"/>
          </w:tcPr>
          <w:p w14:paraId="23D863A6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93</w:t>
            </w:r>
          </w:p>
        </w:tc>
      </w:tr>
      <w:tr w:rsidR="002C41D3" w:rsidRPr="009D3A67" w14:paraId="23D863AC" w14:textId="77777777" w:rsidTr="000B729A">
        <w:trPr>
          <w:jc w:val="center"/>
        </w:trPr>
        <w:tc>
          <w:tcPr>
            <w:tcW w:w="4320" w:type="dxa"/>
            <w:vAlign w:val="center"/>
          </w:tcPr>
          <w:p w14:paraId="23D863A8" w14:textId="77777777" w:rsidR="002C41D3" w:rsidRPr="009D3A67" w:rsidRDefault="002C41D3" w:rsidP="006B2636">
            <w:pPr>
              <w:spacing w:line="240" w:lineRule="auto"/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Платежи</w:t>
            </w:r>
          </w:p>
        </w:tc>
        <w:tc>
          <w:tcPr>
            <w:tcW w:w="1675" w:type="dxa"/>
            <w:vAlign w:val="center"/>
          </w:tcPr>
          <w:p w14:paraId="23D863A9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843,7</w:t>
            </w:r>
          </w:p>
        </w:tc>
        <w:tc>
          <w:tcPr>
            <w:tcW w:w="1675" w:type="dxa"/>
            <w:vAlign w:val="center"/>
          </w:tcPr>
          <w:p w14:paraId="23D863AA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930,4</w:t>
            </w:r>
          </w:p>
        </w:tc>
        <w:tc>
          <w:tcPr>
            <w:tcW w:w="1675" w:type="dxa"/>
            <w:vAlign w:val="center"/>
          </w:tcPr>
          <w:p w14:paraId="23D863AB" w14:textId="77777777" w:rsidR="002C41D3" w:rsidRPr="009D3A67" w:rsidRDefault="002C41D3" w:rsidP="006B263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952,7</w:t>
            </w:r>
          </w:p>
        </w:tc>
      </w:tr>
    </w:tbl>
    <w:p w14:paraId="28C3FD4D" w14:textId="77777777" w:rsidR="000B729A" w:rsidRPr="00AD1F8C" w:rsidRDefault="000B729A" w:rsidP="000B729A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14:paraId="23D863AE" w14:textId="1940A4C6" w:rsidR="002C41D3" w:rsidRDefault="003871D3" w:rsidP="002C41D3">
      <w:r>
        <w:t>Текст</w:t>
      </w:r>
    </w:p>
    <w:p w14:paraId="5FFDF44E" w14:textId="2C922CE7" w:rsidR="00ED7E96" w:rsidRDefault="00ED7E96" w:rsidP="002C41D3"/>
    <w:p w14:paraId="7ED16837" w14:textId="1E9ED2E1" w:rsidR="00ED7E96" w:rsidRDefault="00ED7E96" w:rsidP="00ED7E96">
      <w:pPr>
        <w:jc w:val="center"/>
      </w:pPr>
      <w:r w:rsidRPr="004305D8">
        <w:rPr>
          <w:b/>
        </w:rPr>
        <w:lastRenderedPageBreak/>
        <w:t>ОФОРМЛЕНИЕ ФОРМУЛ</w:t>
      </w:r>
    </w:p>
    <w:p w14:paraId="23D863B4" w14:textId="77777777" w:rsidR="004206BA" w:rsidRPr="0039299B" w:rsidRDefault="004206BA" w:rsidP="004206BA">
      <w:pPr>
        <w:rPr>
          <w:b/>
          <w:bCs/>
          <w:i/>
          <w:szCs w:val="28"/>
        </w:rPr>
      </w:pPr>
      <w:r w:rsidRPr="0039299B">
        <w:rPr>
          <w:b/>
          <w:bCs/>
          <w:i/>
          <w:szCs w:val="28"/>
        </w:rPr>
        <w:t>Пример оформления формулы:</w:t>
      </w:r>
    </w:p>
    <w:p w14:paraId="23D863B5" w14:textId="77777777" w:rsidR="00911921" w:rsidRDefault="00911921" w:rsidP="004206BA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14:paraId="23D863B6" w14:textId="77777777" w:rsidR="001940F3" w:rsidRPr="001940F3" w:rsidRDefault="004206BA" w:rsidP="004206BA">
      <w:pPr>
        <w:jc w:val="right"/>
        <w:rPr>
          <w:szCs w:val="28"/>
        </w:rPr>
      </w:pPr>
      <m:oMath>
        <m:r>
          <w:rPr>
            <w:rFonts w:ascii="Cambria Math" w:hAnsi="Cambria Math" w:cs="Cambria Math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</m:t>
            </m:r>
            <m:r>
              <w:rPr>
                <w:rFonts w:ascii="Cambria Math" w:hAnsi="Cambria Math" w:cs="Cambria Math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-4</m:t>
                </m:r>
                <m:r>
                  <w:rPr>
                    <w:rFonts w:ascii="Cambria Math" w:hAnsi="Cambria Math" w:cs="Cambria Math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2</m:t>
            </m:r>
            <m:r>
              <w:rPr>
                <w:rFonts w:ascii="Cambria Math" w:hAnsi="Cambria Math" w:cs="Cambria Math"/>
                <w:szCs w:val="28"/>
              </w:rPr>
              <m:t>a</m:t>
            </m:r>
          </m:den>
        </m:f>
      </m:oMath>
      <w:r w:rsidR="001940F3" w:rsidRPr="001940F3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940F3" w:rsidRPr="001940F3">
        <w:rPr>
          <w:szCs w:val="28"/>
        </w:rPr>
        <w:tab/>
        <w:t>(1)</w:t>
      </w:r>
    </w:p>
    <w:p w14:paraId="23D863B7" w14:textId="77777777" w:rsidR="00913B25" w:rsidRDefault="00913B25" w:rsidP="00913B25">
      <w:pPr>
        <w:jc w:val="left"/>
        <w:rPr>
          <w:szCs w:val="28"/>
        </w:rPr>
      </w:pPr>
      <w:r>
        <w:rPr>
          <w:szCs w:val="28"/>
        </w:rPr>
        <w:t>где</w:t>
      </w:r>
    </w:p>
    <w:p w14:paraId="23D863B8" w14:textId="77777777" w:rsidR="00913B25" w:rsidRPr="001409AD" w:rsidRDefault="00913B25" w:rsidP="00913B25">
      <w:pPr>
        <w:jc w:val="left"/>
        <w:rPr>
          <w:szCs w:val="28"/>
        </w:rPr>
      </w:pPr>
      <w:r>
        <w:rPr>
          <w:szCs w:val="28"/>
          <w:lang w:val="en-US"/>
        </w:rPr>
        <w:t>b</w:t>
      </w:r>
      <w:r w:rsidRPr="00913B25">
        <w:rPr>
          <w:szCs w:val="28"/>
        </w:rPr>
        <w:t xml:space="preserve"> </w:t>
      </w:r>
      <w:r>
        <w:rPr>
          <w:szCs w:val="28"/>
        </w:rPr>
        <w:t>–</w:t>
      </w:r>
      <w:r w:rsidRPr="00913B25">
        <w:rPr>
          <w:szCs w:val="28"/>
        </w:rPr>
        <w:t xml:space="preserve"> </w:t>
      </w:r>
      <w:proofErr w:type="gramStart"/>
      <w:r>
        <w:rPr>
          <w:szCs w:val="28"/>
        </w:rPr>
        <w:t>… ,</w:t>
      </w:r>
      <w:proofErr w:type="gramEnd"/>
    </w:p>
    <w:p w14:paraId="23D863B9" w14:textId="77777777" w:rsidR="00913B25" w:rsidRPr="00913B25" w:rsidRDefault="00913B25" w:rsidP="00913B25">
      <w:pPr>
        <w:jc w:val="left"/>
        <w:rPr>
          <w:szCs w:val="28"/>
        </w:rPr>
      </w:pPr>
      <w:r>
        <w:rPr>
          <w:szCs w:val="28"/>
          <w:lang w:val="en-US"/>
        </w:rPr>
        <w:t>a</w:t>
      </w:r>
      <w:r w:rsidRPr="001409AD">
        <w:rPr>
          <w:szCs w:val="28"/>
        </w:rPr>
        <w:t xml:space="preserve"> – </w:t>
      </w:r>
      <w:proofErr w:type="gramStart"/>
      <w:r>
        <w:rPr>
          <w:szCs w:val="28"/>
        </w:rPr>
        <w:t>… ,</w:t>
      </w:r>
      <w:proofErr w:type="gramEnd"/>
    </w:p>
    <w:p w14:paraId="23D863BA" w14:textId="77777777" w:rsidR="00913B25" w:rsidRPr="00913B25" w:rsidRDefault="00913B25" w:rsidP="00913B25">
      <w:pPr>
        <w:jc w:val="left"/>
        <w:rPr>
          <w:szCs w:val="28"/>
        </w:rPr>
      </w:pPr>
      <w:r>
        <w:rPr>
          <w:szCs w:val="28"/>
          <w:lang w:val="en-US"/>
        </w:rPr>
        <w:t>c</w:t>
      </w:r>
      <w:r w:rsidRPr="001409AD">
        <w:rPr>
          <w:szCs w:val="28"/>
        </w:rPr>
        <w:t xml:space="preserve"> – </w:t>
      </w:r>
      <w:proofErr w:type="gramStart"/>
      <w:r>
        <w:rPr>
          <w:szCs w:val="28"/>
        </w:rPr>
        <w:t>… .</w:t>
      </w:r>
      <w:proofErr w:type="gramEnd"/>
    </w:p>
    <w:p w14:paraId="23D863BB" w14:textId="77777777" w:rsidR="00911921" w:rsidRDefault="00911921" w:rsidP="004206BA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14:paraId="23D863BC" w14:textId="77777777" w:rsidR="002650B9" w:rsidRPr="0039299B" w:rsidRDefault="002650B9" w:rsidP="002650B9">
      <w:pPr>
        <w:rPr>
          <w:b/>
          <w:bCs/>
          <w:i/>
          <w:szCs w:val="28"/>
        </w:rPr>
      </w:pPr>
      <w:r w:rsidRPr="0039299B">
        <w:rPr>
          <w:b/>
          <w:bCs/>
          <w:i/>
          <w:szCs w:val="28"/>
        </w:rPr>
        <w:t>Пример оформления формул:</w:t>
      </w:r>
    </w:p>
    <w:p w14:paraId="23D863BD" w14:textId="77777777" w:rsidR="002650B9" w:rsidRDefault="002650B9" w:rsidP="002650B9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14:paraId="23D863BE" w14:textId="77777777" w:rsidR="002650B9" w:rsidRDefault="002650B9" w:rsidP="002650B9">
      <w:pPr>
        <w:jc w:val="right"/>
        <w:rPr>
          <w:szCs w:val="28"/>
        </w:rPr>
      </w:pPr>
      <m:oMath>
        <m:r>
          <w:rPr>
            <w:rFonts w:ascii="Cambria Math" w:hAnsi="Cambria Math" w:cs="Cambria Math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</m:t>
            </m:r>
            <m:r>
              <w:rPr>
                <w:rFonts w:ascii="Cambria Math" w:hAnsi="Cambria Math" w:cs="Cambria Math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-4</m:t>
                </m:r>
                <m:r>
                  <w:rPr>
                    <w:rFonts w:ascii="Cambria Math" w:hAnsi="Cambria Math" w:cs="Cambria Math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2</m:t>
            </m:r>
            <m:r>
              <w:rPr>
                <w:rFonts w:ascii="Cambria Math" w:hAnsi="Cambria Math" w:cs="Cambria Math"/>
                <w:szCs w:val="28"/>
              </w:rPr>
              <m:t>a</m:t>
            </m:r>
          </m:den>
        </m:f>
      </m:oMath>
      <w:r w:rsidRPr="001940F3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940F3">
        <w:rPr>
          <w:szCs w:val="28"/>
        </w:rPr>
        <w:tab/>
        <w:t>(1)</w:t>
      </w:r>
    </w:p>
    <w:p w14:paraId="23D863BF" w14:textId="77777777" w:rsidR="002650B9" w:rsidRDefault="002650B9" w:rsidP="002650B9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14:paraId="23D863C0" w14:textId="77777777" w:rsidR="002650B9" w:rsidRPr="001940F3" w:rsidRDefault="00CB19BF" w:rsidP="002650B9">
      <w:pPr>
        <w:jc w:val="right"/>
        <w:rPr>
          <w:szCs w:val="28"/>
        </w:rPr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  <w:t>(2)</w:t>
      </w:r>
    </w:p>
    <w:p w14:paraId="23D863C1" w14:textId="77777777" w:rsidR="002650B9" w:rsidRDefault="002650B9" w:rsidP="002650B9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14:paraId="23D863C2" w14:textId="77777777" w:rsidR="001940F3" w:rsidRPr="001940F3" w:rsidRDefault="001940F3" w:rsidP="00913B25">
      <w:r w:rsidRPr="001940F3">
        <w:t xml:space="preserve">Ссылки в </w:t>
      </w:r>
      <w:r w:rsidR="00D06C03">
        <w:t>работе</w:t>
      </w:r>
      <w:r w:rsidRPr="001940F3">
        <w:t xml:space="preserve"> на порядковые номера формул приводятся в скобках: в формуле (1).</w:t>
      </w:r>
    </w:p>
    <w:p w14:paraId="23D86444" w14:textId="69E3316E" w:rsidR="00CE081C" w:rsidRDefault="00CE081C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D675F7D" w14:textId="77777777" w:rsidR="0035720E" w:rsidRDefault="0035720E" w:rsidP="0035720E">
      <w:pPr>
        <w:spacing w:line="240" w:lineRule="auto"/>
        <w:jc w:val="center"/>
        <w:rPr>
          <w:rFonts w:ascii="Times New Roman CYR" w:eastAsia="Calibri" w:hAnsi="Times New Roman CYR" w:cs="Times New Roman CYR"/>
          <w:b/>
          <w:szCs w:val="28"/>
        </w:rPr>
      </w:pPr>
      <w:r w:rsidRPr="0030375C">
        <w:rPr>
          <w:rFonts w:ascii="Times New Roman CYR" w:eastAsia="Calibri" w:hAnsi="Times New Roman CYR" w:cs="Times New Roman CYR"/>
          <w:b/>
          <w:noProof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4A4B09D" wp14:editId="6D185DFC">
            <wp:simplePos x="0" y="0"/>
            <wp:positionH relativeFrom="column">
              <wp:posOffset>-552022</wp:posOffset>
            </wp:positionH>
            <wp:positionV relativeFrom="paragraph">
              <wp:posOffset>84396</wp:posOffset>
            </wp:positionV>
            <wp:extent cx="913130" cy="834390"/>
            <wp:effectExtent l="0" t="0" r="1270" b="3810"/>
            <wp:wrapNone/>
            <wp:docPr id="5" name="Рисунок 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Pr="009344FB">
        <w:rPr>
          <w:rFonts w:ascii="Times New Roman CYR" w:eastAsia="Calibri" w:hAnsi="Times New Roman CYR" w:cs="Times New Roman CYR"/>
          <w:b/>
          <w:szCs w:val="28"/>
        </w:rPr>
        <w:t xml:space="preserve"> </w:t>
      </w:r>
      <w:r>
        <w:rPr>
          <w:rFonts w:ascii="Times New Roman CYR" w:eastAsia="Calibri" w:hAnsi="Times New Roman CYR" w:cs="Times New Roman CYR"/>
          <w:b/>
          <w:szCs w:val="28"/>
        </w:rPr>
        <w:t xml:space="preserve">профессионального </w:t>
      </w:r>
      <w:r w:rsidRPr="009344FB">
        <w:rPr>
          <w:rFonts w:ascii="Times New Roman CYR" w:eastAsia="Calibri" w:hAnsi="Times New Roman CYR" w:cs="Times New Roman CYR"/>
          <w:b/>
          <w:szCs w:val="28"/>
        </w:rPr>
        <w:t>образования</w:t>
      </w:r>
    </w:p>
    <w:p w14:paraId="41C71CE5" w14:textId="77777777" w:rsidR="0035720E" w:rsidRPr="009344FB" w:rsidRDefault="0035720E" w:rsidP="0035720E">
      <w:pPr>
        <w:spacing w:line="240" w:lineRule="auto"/>
        <w:jc w:val="center"/>
        <w:rPr>
          <w:rFonts w:ascii="Times New Roman CYR" w:eastAsia="Calibri" w:hAnsi="Times New Roman CYR" w:cs="Times New Roman CYR"/>
          <w:b/>
          <w:szCs w:val="28"/>
        </w:rPr>
      </w:pPr>
      <w:r>
        <w:rPr>
          <w:rFonts w:ascii="Times New Roman CYR" w:eastAsia="Calibri" w:hAnsi="Times New Roman CYR" w:cs="Times New Roman CYR"/>
          <w:b/>
          <w:szCs w:val="28"/>
        </w:rPr>
        <w:t xml:space="preserve">и занятости населения </w:t>
      </w:r>
      <w:r w:rsidRPr="009344FB">
        <w:rPr>
          <w:rFonts w:ascii="Times New Roman CYR" w:eastAsia="Calibri" w:hAnsi="Times New Roman CYR" w:cs="Times New Roman CYR"/>
          <w:b/>
          <w:szCs w:val="28"/>
        </w:rPr>
        <w:t>Приморского края</w:t>
      </w:r>
    </w:p>
    <w:p w14:paraId="0EAC58E8" w14:textId="77777777" w:rsidR="0035720E" w:rsidRPr="009344FB" w:rsidRDefault="0035720E" w:rsidP="0035720E">
      <w:pPr>
        <w:spacing w:line="240" w:lineRule="auto"/>
        <w:ind w:right="-283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14:paraId="04DB7C59" w14:textId="77777777" w:rsidR="0035720E" w:rsidRPr="009344FB" w:rsidRDefault="0035720E" w:rsidP="0035720E">
      <w:pPr>
        <w:spacing w:line="240" w:lineRule="auto"/>
        <w:ind w:right="-283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14:paraId="733E216B" w14:textId="77777777" w:rsidR="0035720E" w:rsidRPr="009344FB" w:rsidRDefault="0035720E" w:rsidP="0035720E">
      <w:pPr>
        <w:spacing w:line="240" w:lineRule="auto"/>
        <w:ind w:right="-283" w:firstLine="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14:paraId="319503D4" w14:textId="77777777" w:rsidR="0035720E" w:rsidRDefault="0035720E" w:rsidP="0035720E">
      <w:pPr>
        <w:spacing w:line="240" w:lineRule="auto"/>
        <w:ind w:right="-283"/>
        <w:jc w:val="center"/>
        <w:rPr>
          <w:rFonts w:eastAsia="Calibri"/>
          <w:szCs w:val="28"/>
        </w:rPr>
      </w:pPr>
    </w:p>
    <w:p w14:paraId="3CC09C88" w14:textId="77777777" w:rsidR="0035720E" w:rsidRPr="009344FB" w:rsidRDefault="0035720E" w:rsidP="0035720E">
      <w:pPr>
        <w:spacing w:line="240" w:lineRule="auto"/>
        <w:ind w:right="-283"/>
        <w:jc w:val="center"/>
        <w:rPr>
          <w:rFonts w:eastAsia="Calibri"/>
          <w:szCs w:val="28"/>
        </w:rPr>
      </w:pPr>
    </w:p>
    <w:p w14:paraId="4441CFF1" w14:textId="77777777" w:rsidR="0035720E" w:rsidRPr="009344FB" w:rsidRDefault="0035720E" w:rsidP="0035720E">
      <w:pPr>
        <w:spacing w:line="240" w:lineRule="auto"/>
        <w:ind w:left="4253" w:right="-283" w:firstLine="0"/>
        <w:rPr>
          <w:rFonts w:eastAsia="Calibri"/>
          <w:szCs w:val="28"/>
        </w:rPr>
      </w:pPr>
      <w:r>
        <w:rPr>
          <w:rFonts w:eastAsia="Calibri"/>
          <w:szCs w:val="28"/>
        </w:rPr>
        <w:t>Отделение экономики и сервиса</w:t>
      </w:r>
    </w:p>
    <w:p w14:paraId="2BD335C8" w14:textId="77777777" w:rsidR="0035720E" w:rsidRDefault="0035720E" w:rsidP="0035720E">
      <w:pPr>
        <w:spacing w:line="240" w:lineRule="auto"/>
        <w:ind w:left="4253" w:right="-28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 xml:space="preserve">Специальность </w:t>
      </w:r>
      <w:r w:rsidRPr="0022727F">
        <w:rPr>
          <w:rFonts w:eastAsia="Calibri"/>
          <w:szCs w:val="28"/>
        </w:rPr>
        <w:t>09.02.07</w:t>
      </w:r>
      <w:r>
        <w:rPr>
          <w:rFonts w:eastAsia="Calibri"/>
          <w:szCs w:val="28"/>
        </w:rPr>
        <w:t xml:space="preserve"> Информационные системы и программирование</w:t>
      </w:r>
    </w:p>
    <w:p w14:paraId="60C2FC57" w14:textId="77777777" w:rsidR="0035720E" w:rsidRPr="009344FB" w:rsidRDefault="0035720E" w:rsidP="0035720E">
      <w:pPr>
        <w:spacing w:line="240" w:lineRule="auto"/>
        <w:ind w:left="4253" w:right="-28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Работа допущена к защите:</w:t>
      </w:r>
    </w:p>
    <w:p w14:paraId="335788C5" w14:textId="77777777" w:rsidR="0035720E" w:rsidRPr="009344FB" w:rsidRDefault="0035720E" w:rsidP="0035720E">
      <w:pPr>
        <w:spacing w:line="240" w:lineRule="auto"/>
        <w:ind w:left="4253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Зав. отделением _______ </w:t>
      </w:r>
      <w:proofErr w:type="gramStart"/>
      <w:r>
        <w:rPr>
          <w:rFonts w:eastAsia="Calibri"/>
          <w:szCs w:val="28"/>
        </w:rPr>
        <w:t>А.А.</w:t>
      </w:r>
      <w:proofErr w:type="gramEnd"/>
      <w:r>
        <w:rPr>
          <w:rFonts w:eastAsia="Calibri"/>
          <w:szCs w:val="28"/>
        </w:rPr>
        <w:t xml:space="preserve"> Савина</w:t>
      </w:r>
    </w:p>
    <w:p w14:paraId="4026CE60" w14:textId="77777777" w:rsidR="0035720E" w:rsidRPr="009344FB" w:rsidRDefault="0035720E" w:rsidP="0035720E">
      <w:pPr>
        <w:spacing w:line="240" w:lineRule="auto"/>
        <w:ind w:left="425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«____»</w:t>
      </w:r>
      <w:r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_____________</w:t>
      </w:r>
      <w:r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20</w:t>
      </w:r>
      <w:r>
        <w:rPr>
          <w:rFonts w:eastAsia="Calibri"/>
          <w:szCs w:val="28"/>
        </w:rPr>
        <w:t>__</w:t>
      </w:r>
      <w:r w:rsidRPr="009344FB">
        <w:rPr>
          <w:rFonts w:eastAsia="Calibri"/>
          <w:szCs w:val="28"/>
        </w:rPr>
        <w:t xml:space="preserve"> г.</w:t>
      </w:r>
    </w:p>
    <w:p w14:paraId="2BC8066D" w14:textId="77777777" w:rsidR="0035720E" w:rsidRDefault="0035720E" w:rsidP="0035720E">
      <w:pPr>
        <w:spacing w:line="240" w:lineRule="auto"/>
        <w:jc w:val="center"/>
        <w:rPr>
          <w:rFonts w:eastAsia="Calibri"/>
          <w:szCs w:val="28"/>
        </w:rPr>
      </w:pPr>
    </w:p>
    <w:p w14:paraId="33AB5D5D" w14:textId="77777777" w:rsidR="0035720E" w:rsidRPr="009344FB" w:rsidRDefault="0035720E" w:rsidP="0035720E">
      <w:pPr>
        <w:spacing w:line="240" w:lineRule="auto"/>
        <w:jc w:val="center"/>
        <w:rPr>
          <w:rFonts w:eastAsia="Calibri"/>
          <w:szCs w:val="28"/>
        </w:rPr>
      </w:pPr>
    </w:p>
    <w:p w14:paraId="5029837D" w14:textId="77777777" w:rsidR="0035720E" w:rsidRDefault="0035720E" w:rsidP="0035720E">
      <w:pPr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В</w:t>
      </w:r>
      <w:r w:rsidRPr="009344FB">
        <w:rPr>
          <w:rFonts w:eastAsia="Calibri"/>
          <w:b/>
          <w:bCs/>
          <w:szCs w:val="28"/>
        </w:rPr>
        <w:t>ЫПУСКНАЯ КВАЛИФИКАЦИОННАЯ РАБОТА</w:t>
      </w:r>
    </w:p>
    <w:p w14:paraId="63A62FEB" w14:textId="77777777" w:rsidR="0035720E" w:rsidRPr="009344FB" w:rsidRDefault="0035720E" w:rsidP="0035720E">
      <w:pPr>
        <w:spacing w:line="240" w:lineRule="auto"/>
        <w:jc w:val="center"/>
        <w:rPr>
          <w:rFonts w:eastAsia="Calibri"/>
          <w:b/>
          <w:bCs/>
          <w:szCs w:val="28"/>
        </w:rPr>
      </w:pPr>
    </w:p>
    <w:p w14:paraId="79893E95" w14:textId="77777777" w:rsidR="0035720E" w:rsidRPr="009344FB" w:rsidRDefault="0035720E" w:rsidP="0035720E">
      <w:pPr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по теме:</w:t>
      </w:r>
    </w:p>
    <w:p w14:paraId="2132CFC5" w14:textId="77777777" w:rsidR="0035720E" w:rsidRPr="009344FB" w:rsidRDefault="0035720E" w:rsidP="0035720E">
      <w:pPr>
        <w:spacing w:line="240" w:lineRule="auto"/>
        <w:jc w:val="center"/>
        <w:rPr>
          <w:rFonts w:eastAsia="Calibri"/>
          <w:b/>
          <w:bCs/>
        </w:rPr>
      </w:pPr>
      <w:r w:rsidRPr="00786347">
        <w:rPr>
          <w:rFonts w:eastAsia="Calibri"/>
          <w:b/>
          <w:bCs/>
          <w:szCs w:val="28"/>
        </w:rPr>
        <w:t xml:space="preserve">РАЗРАБОТКА ИНФОРМАЦИОННОГО WEB–САЙТА </w:t>
      </w:r>
      <w:r>
        <w:rPr>
          <w:rFonts w:eastAsia="Calibri"/>
          <w:b/>
          <w:bCs/>
        </w:rPr>
        <w:t>(дипломный проект)</w:t>
      </w:r>
    </w:p>
    <w:p w14:paraId="355972F0" w14:textId="77777777" w:rsidR="0035720E" w:rsidRPr="009344FB" w:rsidRDefault="0035720E" w:rsidP="0035720E">
      <w:pPr>
        <w:spacing w:line="240" w:lineRule="auto"/>
        <w:rPr>
          <w:rFonts w:eastAsia="Calibri"/>
          <w:szCs w:val="28"/>
        </w:rPr>
      </w:pPr>
    </w:p>
    <w:p w14:paraId="439B27C5" w14:textId="77777777" w:rsidR="0035720E" w:rsidRPr="009344FB" w:rsidRDefault="0035720E" w:rsidP="0035720E">
      <w:pPr>
        <w:spacing w:line="240" w:lineRule="auto"/>
        <w:rPr>
          <w:rFonts w:eastAsia="Calibri"/>
          <w:szCs w:val="28"/>
        </w:rPr>
      </w:pPr>
    </w:p>
    <w:p w14:paraId="32518E74" w14:textId="77777777" w:rsidR="0035720E" w:rsidRPr="009344FB" w:rsidRDefault="0035720E" w:rsidP="0035720E">
      <w:pPr>
        <w:spacing w:line="240" w:lineRule="auto"/>
        <w:rPr>
          <w:rFonts w:eastAsia="Calibri"/>
          <w:szCs w:val="28"/>
        </w:rPr>
      </w:pPr>
    </w:p>
    <w:tbl>
      <w:tblPr>
        <w:tblpPr w:leftFromText="180" w:rightFromText="180" w:vertAnchor="text" w:horzAnchor="margin" w:tblpY="127"/>
        <w:tblW w:w="0" w:type="auto"/>
        <w:tblLook w:val="01E0" w:firstRow="1" w:lastRow="1" w:firstColumn="1" w:lastColumn="1" w:noHBand="0" w:noVBand="0"/>
      </w:tblPr>
      <w:tblGrid>
        <w:gridCol w:w="4586"/>
        <w:gridCol w:w="4769"/>
      </w:tblGrid>
      <w:tr w:rsidR="0035720E" w:rsidRPr="009344FB" w14:paraId="0305FE21" w14:textId="77777777" w:rsidTr="008E7C88">
        <w:tc>
          <w:tcPr>
            <w:tcW w:w="4785" w:type="dxa"/>
          </w:tcPr>
          <w:p w14:paraId="7DD2C277" w14:textId="77777777" w:rsidR="0035720E" w:rsidRPr="009344FB" w:rsidRDefault="0035720E" w:rsidP="008E7C88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Выполнил</w:t>
            </w:r>
          </w:p>
          <w:p w14:paraId="197B56A1" w14:textId="77777777" w:rsidR="0035720E" w:rsidRPr="009344FB" w:rsidRDefault="0035720E" w:rsidP="008E7C88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студент группы </w:t>
            </w:r>
            <w:r>
              <w:rPr>
                <w:rFonts w:eastAsia="Calibri"/>
                <w:szCs w:val="28"/>
              </w:rPr>
              <w:t>1145</w:t>
            </w:r>
          </w:p>
        </w:tc>
        <w:tc>
          <w:tcPr>
            <w:tcW w:w="4786" w:type="dxa"/>
          </w:tcPr>
          <w:p w14:paraId="2BB71AA8" w14:textId="77777777" w:rsidR="0035720E" w:rsidRPr="009344FB" w:rsidRDefault="0035720E" w:rsidP="008E7C88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Руководитель</w:t>
            </w:r>
          </w:p>
          <w:p w14:paraId="2A867367" w14:textId="77777777" w:rsidR="0035720E" w:rsidRPr="009344FB" w:rsidRDefault="0035720E" w:rsidP="008E7C88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преподаватель </w:t>
            </w:r>
          </w:p>
        </w:tc>
      </w:tr>
      <w:tr w:rsidR="0035720E" w:rsidRPr="009344FB" w14:paraId="024162D4" w14:textId="77777777" w:rsidTr="008E7C88">
        <w:tc>
          <w:tcPr>
            <w:tcW w:w="4785" w:type="dxa"/>
          </w:tcPr>
          <w:p w14:paraId="17F2E4F3" w14:textId="77777777" w:rsidR="0035720E" w:rsidRPr="009344FB" w:rsidRDefault="0035720E" w:rsidP="008E7C88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>
              <w:rPr>
                <w:rFonts w:eastAsia="Calibri"/>
                <w:szCs w:val="28"/>
              </w:rPr>
              <w:t xml:space="preserve"> </w:t>
            </w:r>
            <w:proofErr w:type="gramStart"/>
            <w:r>
              <w:rPr>
                <w:rFonts w:eastAsia="Calibri"/>
                <w:szCs w:val="28"/>
              </w:rPr>
              <w:t>И</w:t>
            </w:r>
            <w:r w:rsidRPr="009344FB">
              <w:rPr>
                <w:rFonts w:eastAsia="Calibri"/>
                <w:szCs w:val="28"/>
              </w:rPr>
              <w:t>.И</w:t>
            </w:r>
            <w:r>
              <w:rPr>
                <w:rFonts w:eastAsia="Calibri"/>
                <w:szCs w:val="28"/>
              </w:rPr>
              <w:t>.</w:t>
            </w:r>
            <w:proofErr w:type="gramEnd"/>
            <w:r>
              <w:rPr>
                <w:rFonts w:eastAsia="Calibri"/>
                <w:szCs w:val="28"/>
              </w:rPr>
              <w:t xml:space="preserve"> Петров</w:t>
            </w:r>
          </w:p>
        </w:tc>
        <w:tc>
          <w:tcPr>
            <w:tcW w:w="4786" w:type="dxa"/>
          </w:tcPr>
          <w:p w14:paraId="5C45F128" w14:textId="77777777" w:rsidR="0035720E" w:rsidRPr="009344FB" w:rsidRDefault="0035720E" w:rsidP="008E7C88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>
              <w:rPr>
                <w:rFonts w:eastAsia="Calibri"/>
                <w:szCs w:val="28"/>
              </w:rPr>
              <w:t xml:space="preserve"> </w:t>
            </w:r>
            <w:proofErr w:type="gramStart"/>
            <w:r>
              <w:rPr>
                <w:rFonts w:eastAsia="Calibri"/>
                <w:szCs w:val="28"/>
              </w:rPr>
              <w:t>А.А.</w:t>
            </w:r>
            <w:proofErr w:type="gramEnd"/>
            <w:r>
              <w:rPr>
                <w:rFonts w:eastAsia="Calibri"/>
                <w:szCs w:val="28"/>
              </w:rPr>
              <w:t xml:space="preserve"> Пушкин</w:t>
            </w:r>
          </w:p>
        </w:tc>
      </w:tr>
      <w:tr w:rsidR="0035720E" w:rsidRPr="009344FB" w14:paraId="20C6AB92" w14:textId="77777777" w:rsidTr="008E7C88">
        <w:tc>
          <w:tcPr>
            <w:tcW w:w="4785" w:type="dxa"/>
          </w:tcPr>
          <w:p w14:paraId="21790395" w14:textId="77777777" w:rsidR="0035720E" w:rsidRPr="009344FB" w:rsidRDefault="0035720E" w:rsidP="008E7C88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14:paraId="3A8B372F" w14:textId="77777777" w:rsidR="0035720E" w:rsidRPr="009344FB" w:rsidRDefault="0035720E" w:rsidP="008E7C88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Оценка, полученная на защите ВКР</w:t>
            </w:r>
            <w:r>
              <w:rPr>
                <w:rFonts w:eastAsia="Calibri"/>
                <w:szCs w:val="28"/>
              </w:rPr>
              <w:t>,</w:t>
            </w:r>
          </w:p>
        </w:tc>
        <w:tc>
          <w:tcPr>
            <w:tcW w:w="4786" w:type="dxa"/>
          </w:tcPr>
          <w:p w14:paraId="09D0DE91" w14:textId="77777777" w:rsidR="0035720E" w:rsidRPr="009344FB" w:rsidRDefault="0035720E" w:rsidP="008E7C88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14:paraId="2CF72802" w14:textId="77777777" w:rsidR="0035720E" w:rsidRPr="009344FB" w:rsidRDefault="0035720E" w:rsidP="008E7C88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_______________________________</w:t>
            </w:r>
          </w:p>
        </w:tc>
      </w:tr>
    </w:tbl>
    <w:p w14:paraId="00B0C786" w14:textId="77777777" w:rsidR="0035720E" w:rsidRDefault="0035720E" w:rsidP="0035720E">
      <w:pPr>
        <w:jc w:val="center"/>
        <w:rPr>
          <w:rFonts w:eastAsia="Calibri"/>
          <w:szCs w:val="28"/>
        </w:rPr>
      </w:pPr>
    </w:p>
    <w:p w14:paraId="18E31E19" w14:textId="77777777" w:rsidR="0035720E" w:rsidRDefault="0035720E" w:rsidP="0035720E">
      <w:pPr>
        <w:jc w:val="center"/>
        <w:rPr>
          <w:rFonts w:eastAsia="Calibri"/>
          <w:szCs w:val="28"/>
        </w:rPr>
      </w:pPr>
    </w:p>
    <w:p w14:paraId="5C066452" w14:textId="77777777" w:rsidR="0035720E" w:rsidRDefault="0035720E" w:rsidP="0035720E">
      <w:pPr>
        <w:jc w:val="center"/>
        <w:rPr>
          <w:rFonts w:eastAsia="Calibri"/>
          <w:szCs w:val="28"/>
        </w:rPr>
      </w:pPr>
    </w:p>
    <w:p w14:paraId="7C438ED1" w14:textId="77777777" w:rsidR="0035720E" w:rsidRDefault="0035720E" w:rsidP="0035720E">
      <w:pPr>
        <w:jc w:val="center"/>
        <w:rPr>
          <w:rFonts w:eastAsia="Calibri"/>
          <w:szCs w:val="28"/>
        </w:rPr>
      </w:pPr>
    </w:p>
    <w:p w14:paraId="46CAD52C" w14:textId="77777777" w:rsidR="0035720E" w:rsidRDefault="0035720E" w:rsidP="0035720E">
      <w:pPr>
        <w:jc w:val="center"/>
        <w:rPr>
          <w:rFonts w:eastAsia="Calibri"/>
          <w:szCs w:val="28"/>
        </w:rPr>
      </w:pPr>
    </w:p>
    <w:p w14:paraId="6E60CC87" w14:textId="77777777" w:rsidR="0035720E" w:rsidRDefault="0035720E" w:rsidP="0035720E">
      <w:pPr>
        <w:jc w:val="center"/>
        <w:rPr>
          <w:rFonts w:eastAsia="Calibri"/>
          <w:szCs w:val="28"/>
        </w:rPr>
      </w:pPr>
    </w:p>
    <w:p w14:paraId="12934531" w14:textId="77777777" w:rsidR="0035720E" w:rsidRDefault="0035720E" w:rsidP="0035720E">
      <w:pPr>
        <w:jc w:val="center"/>
        <w:rPr>
          <w:rFonts w:eastAsia="Calibri"/>
          <w:szCs w:val="28"/>
        </w:rPr>
      </w:pPr>
    </w:p>
    <w:p w14:paraId="36D21CE0" w14:textId="77777777" w:rsidR="0035720E" w:rsidRDefault="0035720E" w:rsidP="0035720E">
      <w:pPr>
        <w:jc w:val="center"/>
        <w:rPr>
          <w:rFonts w:eastAsia="Calibri"/>
          <w:szCs w:val="28"/>
        </w:rPr>
      </w:pPr>
    </w:p>
    <w:p w14:paraId="35AAA06E" w14:textId="77777777" w:rsidR="0035720E" w:rsidRPr="009344FB" w:rsidRDefault="0035720E" w:rsidP="0035720E">
      <w:pPr>
        <w:jc w:val="center"/>
        <w:rPr>
          <w:rFonts w:eastAsia="Calibri"/>
          <w:szCs w:val="28"/>
        </w:rPr>
      </w:pPr>
    </w:p>
    <w:p w14:paraId="6DD97ABE" w14:textId="77777777" w:rsidR="0035720E" w:rsidRDefault="0035720E" w:rsidP="0035720E">
      <w:pPr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Владивосток</w:t>
      </w:r>
      <w:r>
        <w:rPr>
          <w:rFonts w:eastAsia="Calibri"/>
          <w:b/>
          <w:bCs/>
          <w:szCs w:val="28"/>
        </w:rPr>
        <w:t xml:space="preserve"> 20__</w:t>
      </w:r>
    </w:p>
    <w:p w14:paraId="4B46C29C" w14:textId="77777777" w:rsidR="0035720E" w:rsidRDefault="0035720E" w:rsidP="0035720E">
      <w:pPr>
        <w:spacing w:after="160" w:line="259" w:lineRule="auto"/>
        <w:ind w:firstLine="0"/>
        <w:jc w:val="left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br w:type="page"/>
      </w:r>
    </w:p>
    <w:p w14:paraId="23D8653D" w14:textId="6C5C0F0E" w:rsidR="00757BDD" w:rsidRDefault="00757BDD" w:rsidP="00A32F6A">
      <w:pPr>
        <w:jc w:val="center"/>
        <w:rPr>
          <w:b/>
          <w:sz w:val="32"/>
          <w:szCs w:val="32"/>
        </w:rPr>
      </w:pPr>
      <w:r w:rsidRPr="00CE2EFE">
        <w:rPr>
          <w:b/>
          <w:sz w:val="32"/>
          <w:szCs w:val="32"/>
        </w:rPr>
        <w:lastRenderedPageBreak/>
        <w:t>СОДЕРЖАНИЕ</w:t>
      </w:r>
    </w:p>
    <w:p w14:paraId="22BA7284" w14:textId="77777777" w:rsidR="00A32F6A" w:rsidRPr="00CE2EFE" w:rsidRDefault="00A32F6A" w:rsidP="00A32F6A">
      <w:pPr>
        <w:jc w:val="center"/>
        <w:rPr>
          <w:b/>
          <w:sz w:val="32"/>
          <w:szCs w:val="32"/>
        </w:rPr>
      </w:pPr>
    </w:p>
    <w:p w14:paraId="6AE7F4F9" w14:textId="3CF6A5F4" w:rsidR="0086558D" w:rsidRPr="00013910" w:rsidRDefault="0086558D" w:rsidP="00013910">
      <w:pPr>
        <w:pStyle w:val="11"/>
        <w:rPr>
          <w:sz w:val="24"/>
        </w:rPr>
      </w:pPr>
      <w:r w:rsidRPr="00013910">
        <w:rPr>
          <w:sz w:val="24"/>
        </w:rPr>
        <w:t>ВВЕДЕНИЕ</w:t>
      </w:r>
      <w:r w:rsidR="00CE2EFE" w:rsidRPr="00013910">
        <w:rPr>
          <w:sz w:val="24"/>
        </w:rPr>
        <w:tab/>
        <w:t>1</w:t>
      </w:r>
    </w:p>
    <w:p w14:paraId="23D8653E" w14:textId="62474F5B" w:rsidR="00686C89" w:rsidRPr="00013910" w:rsidRDefault="00CB19BF" w:rsidP="00013910">
      <w:pPr>
        <w:pStyle w:val="11"/>
        <w:rPr>
          <w:rFonts w:asciiTheme="minorHAnsi" w:eastAsiaTheme="minorEastAsia" w:hAnsiTheme="minorHAnsi" w:cstheme="minorBidi"/>
          <w:noProof/>
          <w:sz w:val="24"/>
        </w:rPr>
      </w:pPr>
      <w:hyperlink w:anchor="_Toc536453688" w:history="1">
        <w:r w:rsidR="00686C89" w:rsidRPr="00013910">
          <w:rPr>
            <w:rStyle w:val="a8"/>
            <w:noProof/>
            <w:color w:val="auto"/>
            <w:sz w:val="24"/>
            <w:u w:val="none"/>
          </w:rPr>
          <w:t>1 Область применения</w:t>
        </w:r>
        <w:r w:rsidR="00686C89" w:rsidRPr="00013910">
          <w:rPr>
            <w:noProof/>
            <w:webHidden/>
            <w:sz w:val="24"/>
          </w:rPr>
          <w:tab/>
        </w:r>
      </w:hyperlink>
      <w:r w:rsidR="00CE2EFE" w:rsidRPr="00013910">
        <w:rPr>
          <w:noProof/>
          <w:sz w:val="24"/>
        </w:rPr>
        <w:t>2</w:t>
      </w:r>
    </w:p>
    <w:p w14:paraId="23D8653F" w14:textId="77777777" w:rsidR="00686C89" w:rsidRPr="00013910" w:rsidRDefault="00CB19BF" w:rsidP="00013910">
      <w:pPr>
        <w:pStyle w:val="11"/>
        <w:rPr>
          <w:rFonts w:asciiTheme="minorHAnsi" w:eastAsiaTheme="minorEastAsia" w:hAnsiTheme="minorHAnsi" w:cstheme="minorBidi"/>
          <w:noProof/>
          <w:sz w:val="24"/>
        </w:rPr>
      </w:pPr>
      <w:hyperlink w:anchor="_Toc536453689" w:history="1">
        <w:r w:rsidR="00686C89" w:rsidRPr="00013910">
          <w:rPr>
            <w:rStyle w:val="a8"/>
            <w:noProof/>
            <w:color w:val="auto"/>
            <w:sz w:val="24"/>
            <w:u w:val="none"/>
          </w:rPr>
          <w:t>2 Нормативные ссылки</w:t>
        </w:r>
        <w:r w:rsidR="00686C89" w:rsidRPr="00013910">
          <w:rPr>
            <w:noProof/>
            <w:webHidden/>
            <w:sz w:val="24"/>
          </w:rPr>
          <w:tab/>
        </w:r>
      </w:hyperlink>
      <w:r w:rsidR="002A7643" w:rsidRPr="00013910">
        <w:rPr>
          <w:noProof/>
          <w:sz w:val="24"/>
        </w:rPr>
        <w:t>5</w:t>
      </w:r>
    </w:p>
    <w:p w14:paraId="23D86540" w14:textId="77777777" w:rsidR="00686C89" w:rsidRPr="00013910" w:rsidRDefault="00CB19BF" w:rsidP="00013910">
      <w:pPr>
        <w:pStyle w:val="11"/>
        <w:rPr>
          <w:rFonts w:asciiTheme="minorHAnsi" w:eastAsiaTheme="minorEastAsia" w:hAnsiTheme="minorHAnsi" w:cstheme="minorBidi"/>
          <w:noProof/>
          <w:sz w:val="24"/>
        </w:rPr>
      </w:pPr>
      <w:hyperlink w:anchor="_Toc536453690" w:history="1">
        <w:r w:rsidR="00686C89" w:rsidRPr="00013910">
          <w:rPr>
            <w:rStyle w:val="a8"/>
            <w:noProof/>
            <w:color w:val="auto"/>
            <w:sz w:val="24"/>
            <w:u w:val="none"/>
          </w:rPr>
          <w:t>3 Общие положения</w:t>
        </w:r>
        <w:r w:rsidR="00686C89" w:rsidRPr="00013910">
          <w:rPr>
            <w:noProof/>
            <w:webHidden/>
            <w:sz w:val="24"/>
          </w:rPr>
          <w:tab/>
        </w:r>
      </w:hyperlink>
      <w:r w:rsidR="002A7643" w:rsidRPr="00013910">
        <w:rPr>
          <w:noProof/>
          <w:sz w:val="24"/>
        </w:rPr>
        <w:t>7</w:t>
      </w:r>
    </w:p>
    <w:p w14:paraId="23D86541" w14:textId="77777777" w:rsidR="00686C89" w:rsidRPr="00013910" w:rsidRDefault="00CB19BF" w:rsidP="00013910">
      <w:pPr>
        <w:pStyle w:val="11"/>
        <w:rPr>
          <w:rFonts w:asciiTheme="minorHAnsi" w:eastAsiaTheme="minorEastAsia" w:hAnsiTheme="minorHAnsi" w:cstheme="minorBidi"/>
          <w:noProof/>
          <w:sz w:val="24"/>
        </w:rPr>
      </w:pPr>
      <w:hyperlink w:anchor="_Toc536453691" w:history="1">
        <w:r w:rsidR="00686C89" w:rsidRPr="00013910">
          <w:rPr>
            <w:rStyle w:val="a8"/>
            <w:noProof/>
            <w:color w:val="auto"/>
            <w:sz w:val="24"/>
            <w:u w:val="none"/>
          </w:rPr>
          <w:t>4 Структура выпускной квалификационной работы</w:t>
        </w:r>
        <w:r w:rsidR="00686C89" w:rsidRPr="00013910">
          <w:rPr>
            <w:noProof/>
            <w:webHidden/>
            <w:sz w:val="24"/>
          </w:rPr>
          <w:tab/>
        </w:r>
      </w:hyperlink>
      <w:r w:rsidR="002A7643" w:rsidRPr="00013910">
        <w:rPr>
          <w:noProof/>
          <w:sz w:val="24"/>
        </w:rPr>
        <w:t>9</w:t>
      </w:r>
    </w:p>
    <w:p w14:paraId="23D86542" w14:textId="77777777" w:rsidR="00686C89" w:rsidRPr="00013910" w:rsidRDefault="00CB19BF" w:rsidP="00013910">
      <w:pPr>
        <w:pStyle w:val="21"/>
        <w:rPr>
          <w:rFonts w:asciiTheme="minorHAnsi" w:eastAsiaTheme="minorEastAsia" w:hAnsiTheme="minorHAnsi" w:cstheme="minorBidi"/>
          <w:noProof/>
          <w:sz w:val="24"/>
        </w:rPr>
      </w:pPr>
      <w:hyperlink w:anchor="_Toc536453692" w:history="1">
        <w:r w:rsidR="00686C89" w:rsidRPr="00013910">
          <w:rPr>
            <w:rStyle w:val="a8"/>
            <w:noProof/>
            <w:color w:val="auto"/>
            <w:sz w:val="24"/>
            <w:u w:val="none"/>
          </w:rPr>
          <w:t>4.1 Требования к содержанию обязательных структурных элементов выпускной квалификационной работы</w:t>
        </w:r>
      </w:hyperlink>
      <w:r w:rsidR="002A7643" w:rsidRPr="00013910">
        <w:rPr>
          <w:noProof/>
          <w:sz w:val="24"/>
        </w:rPr>
        <w:tab/>
        <w:t>10</w:t>
      </w:r>
    </w:p>
    <w:p w14:paraId="23D86543" w14:textId="77777777" w:rsidR="00686C89" w:rsidRPr="00013910" w:rsidRDefault="00CB19BF" w:rsidP="00013910">
      <w:pPr>
        <w:pStyle w:val="31"/>
        <w:tabs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536453693" w:history="1">
        <w:r w:rsidR="00686C89" w:rsidRPr="00013910">
          <w:rPr>
            <w:rStyle w:val="a8"/>
            <w:noProof/>
            <w:color w:val="auto"/>
            <w:sz w:val="24"/>
            <w:u w:val="none"/>
          </w:rPr>
          <w:t>4.1.1 Титульный лист</w:t>
        </w:r>
        <w:r w:rsidR="00686C89" w:rsidRPr="00013910">
          <w:rPr>
            <w:noProof/>
            <w:webHidden/>
            <w:sz w:val="24"/>
          </w:rPr>
          <w:tab/>
        </w:r>
      </w:hyperlink>
      <w:r w:rsidR="002A7643" w:rsidRPr="00013910">
        <w:rPr>
          <w:noProof/>
          <w:sz w:val="24"/>
        </w:rPr>
        <w:t>12</w:t>
      </w:r>
    </w:p>
    <w:p w14:paraId="23D86544" w14:textId="77777777" w:rsidR="00686C89" w:rsidRPr="00013910" w:rsidRDefault="00CB19BF" w:rsidP="00013910">
      <w:pPr>
        <w:pStyle w:val="31"/>
        <w:tabs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536453694" w:history="1">
        <w:r w:rsidR="00686C89" w:rsidRPr="00013910">
          <w:rPr>
            <w:rStyle w:val="a8"/>
            <w:noProof/>
            <w:color w:val="auto"/>
            <w:sz w:val="24"/>
            <w:u w:val="none"/>
          </w:rPr>
          <w:t>4.1.2 Содержание</w:t>
        </w:r>
        <w:r w:rsidR="00686C89" w:rsidRPr="00013910">
          <w:rPr>
            <w:noProof/>
            <w:webHidden/>
            <w:sz w:val="24"/>
          </w:rPr>
          <w:tab/>
        </w:r>
      </w:hyperlink>
      <w:r w:rsidR="002A7643" w:rsidRPr="00013910">
        <w:rPr>
          <w:noProof/>
          <w:sz w:val="24"/>
        </w:rPr>
        <w:t>14</w:t>
      </w:r>
    </w:p>
    <w:p w14:paraId="23D86545" w14:textId="77777777" w:rsidR="00686C89" w:rsidRPr="00013910" w:rsidRDefault="00CB19BF" w:rsidP="00013910">
      <w:pPr>
        <w:pStyle w:val="31"/>
        <w:tabs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536453695" w:history="1">
        <w:r w:rsidR="00686C89" w:rsidRPr="00013910">
          <w:rPr>
            <w:rStyle w:val="a8"/>
            <w:noProof/>
            <w:color w:val="auto"/>
            <w:sz w:val="24"/>
            <w:u w:val="none"/>
          </w:rPr>
          <w:t>4.1.3 Введение</w:t>
        </w:r>
        <w:r w:rsidR="00686C89" w:rsidRPr="00013910">
          <w:rPr>
            <w:noProof/>
            <w:webHidden/>
            <w:sz w:val="24"/>
          </w:rPr>
          <w:tab/>
        </w:r>
      </w:hyperlink>
      <w:r w:rsidR="002A7643" w:rsidRPr="00013910">
        <w:rPr>
          <w:noProof/>
          <w:sz w:val="24"/>
        </w:rPr>
        <w:t>15</w:t>
      </w:r>
    </w:p>
    <w:p w14:paraId="4735E822" w14:textId="1BCE759F" w:rsidR="0086558D" w:rsidRPr="00013910" w:rsidRDefault="0086558D" w:rsidP="00013910">
      <w:pPr>
        <w:pStyle w:val="11"/>
        <w:rPr>
          <w:sz w:val="24"/>
        </w:rPr>
      </w:pPr>
      <w:r w:rsidRPr="00013910">
        <w:rPr>
          <w:sz w:val="24"/>
        </w:rPr>
        <w:t>ЗАКЛЮЧЕНИЕ</w:t>
      </w:r>
      <w:r w:rsidR="00CE2EFE" w:rsidRPr="00013910">
        <w:rPr>
          <w:sz w:val="24"/>
        </w:rPr>
        <w:tab/>
        <w:t>16</w:t>
      </w:r>
    </w:p>
    <w:p w14:paraId="23D86546" w14:textId="71363255" w:rsidR="00686C89" w:rsidRPr="00013910" w:rsidRDefault="00CB19BF" w:rsidP="00013910">
      <w:pPr>
        <w:pStyle w:val="11"/>
        <w:rPr>
          <w:rFonts w:asciiTheme="minorHAnsi" w:eastAsiaTheme="minorEastAsia" w:hAnsiTheme="minorHAnsi" w:cstheme="minorBidi"/>
          <w:noProof/>
          <w:sz w:val="24"/>
        </w:rPr>
      </w:pPr>
      <w:hyperlink w:anchor="_Toc536453709" w:history="1">
        <w:r w:rsidR="003921D7" w:rsidRPr="00013910">
          <w:rPr>
            <w:rStyle w:val="a8"/>
            <w:noProof/>
            <w:color w:val="auto"/>
            <w:sz w:val="24"/>
            <w:u w:val="none"/>
          </w:rPr>
          <w:t>ПРИЛОЖЕНИЕ</w:t>
        </w:r>
        <w:r w:rsidR="00686C89" w:rsidRPr="00013910">
          <w:rPr>
            <w:rStyle w:val="a8"/>
            <w:noProof/>
            <w:color w:val="auto"/>
            <w:sz w:val="24"/>
            <w:u w:val="none"/>
          </w:rPr>
          <w:t xml:space="preserve"> А</w:t>
        </w:r>
        <w:r w:rsidR="001F54C8" w:rsidRPr="00013910">
          <w:rPr>
            <w:rStyle w:val="a8"/>
            <w:noProof/>
            <w:color w:val="auto"/>
            <w:sz w:val="24"/>
            <w:u w:val="none"/>
          </w:rPr>
          <w:t xml:space="preserve"> Форма титульного листа ВКР</w:t>
        </w:r>
        <w:r w:rsidR="00686C89" w:rsidRPr="00013910">
          <w:rPr>
            <w:noProof/>
            <w:webHidden/>
            <w:sz w:val="24"/>
          </w:rPr>
          <w:tab/>
        </w:r>
      </w:hyperlink>
      <w:r w:rsidR="002A7643" w:rsidRPr="00013910">
        <w:rPr>
          <w:noProof/>
          <w:sz w:val="24"/>
        </w:rPr>
        <w:t>17</w:t>
      </w:r>
    </w:p>
    <w:p w14:paraId="23D86547" w14:textId="77777777" w:rsidR="00686C89" w:rsidRPr="00013910" w:rsidRDefault="00CB19BF" w:rsidP="00013910">
      <w:pPr>
        <w:pStyle w:val="11"/>
        <w:rPr>
          <w:rFonts w:asciiTheme="minorHAnsi" w:eastAsiaTheme="minorEastAsia" w:hAnsiTheme="minorHAnsi" w:cstheme="minorBidi"/>
          <w:noProof/>
          <w:sz w:val="24"/>
        </w:rPr>
      </w:pPr>
      <w:hyperlink w:anchor="_Toc536453710" w:history="1">
        <w:r w:rsidR="003921D7" w:rsidRPr="00013910">
          <w:rPr>
            <w:rStyle w:val="a8"/>
            <w:rFonts w:eastAsia="Calibri"/>
            <w:noProof/>
            <w:color w:val="auto"/>
            <w:sz w:val="24"/>
            <w:u w:val="none"/>
          </w:rPr>
          <w:t>ПРИЛОЖЕНИЕ Б</w:t>
        </w:r>
        <w:r w:rsidR="001F54C8" w:rsidRPr="00013910">
          <w:rPr>
            <w:rStyle w:val="a8"/>
            <w:rFonts w:eastAsia="Calibri"/>
            <w:noProof/>
            <w:color w:val="auto"/>
            <w:sz w:val="24"/>
            <w:u w:val="none"/>
          </w:rPr>
          <w:t xml:space="preserve"> Форма отзыва руководител</w:t>
        </w:r>
        <w:r w:rsidR="00686C89" w:rsidRPr="00013910">
          <w:rPr>
            <w:noProof/>
            <w:webHidden/>
            <w:sz w:val="24"/>
          </w:rPr>
          <w:tab/>
        </w:r>
      </w:hyperlink>
      <w:r w:rsidR="002A7643" w:rsidRPr="00013910">
        <w:rPr>
          <w:noProof/>
          <w:sz w:val="24"/>
        </w:rPr>
        <w:t>18</w:t>
      </w:r>
    </w:p>
    <w:p w14:paraId="23D86548" w14:textId="774B2E5D" w:rsidR="000854F2" w:rsidRDefault="00AE629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969D2CF" w14:textId="77777777" w:rsidR="00C520CF" w:rsidRDefault="00C520CF" w:rsidP="00C520CF">
      <w:pPr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lastRenderedPageBreak/>
        <w:t>ТЕРМИНЫ И ОПРЕДЕЛЕНИЯ</w:t>
      </w:r>
    </w:p>
    <w:p w14:paraId="7BC91DDF" w14:textId="77777777" w:rsidR="00C520CF" w:rsidRDefault="00C520CF" w:rsidP="00C520CF">
      <w:pPr>
        <w:ind w:firstLine="0"/>
      </w:pPr>
    </w:p>
    <w:p w14:paraId="6D8BE992" w14:textId="77777777" w:rsidR="00C520CF" w:rsidRPr="00390566" w:rsidRDefault="00C520CF" w:rsidP="002A5EA0">
      <w:pPr>
        <w:ind w:firstLine="0"/>
      </w:pPr>
      <w:r w:rsidRPr="004A52C7">
        <w:rPr>
          <w:szCs w:val="28"/>
        </w:rPr>
        <w:t>В настояще</w:t>
      </w:r>
      <w:r>
        <w:rPr>
          <w:szCs w:val="28"/>
        </w:rPr>
        <w:t>й</w:t>
      </w:r>
      <w:r w:rsidRPr="004A52C7">
        <w:rPr>
          <w:szCs w:val="28"/>
        </w:rPr>
        <w:t xml:space="preserve"> </w:t>
      </w:r>
      <w:r>
        <w:rPr>
          <w:szCs w:val="28"/>
        </w:rPr>
        <w:t>выпускной квалификационной работе</w:t>
      </w:r>
      <w:r w:rsidRPr="004A52C7">
        <w:rPr>
          <w:szCs w:val="28"/>
        </w:rPr>
        <w:t xml:space="preserve"> применяют следующие термины с соответствующими определениями</w:t>
      </w:r>
      <w:r w:rsidRPr="00390566">
        <w:t>:</w:t>
      </w:r>
    </w:p>
    <w:p w14:paraId="2B8C8618" w14:textId="77777777" w:rsidR="00C520CF" w:rsidRDefault="00C520CF" w:rsidP="00C520CF">
      <w:pPr>
        <w:pBdr>
          <w:top w:val="none" w:sz="4" w:space="0" w:color="000000"/>
          <w:left w:val="none" w:sz="4" w:space="8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rPr>
          <w:szCs w:val="28"/>
        </w:rPr>
      </w:pPr>
      <w:r w:rsidRPr="00531056">
        <w:rPr>
          <w:b/>
          <w:bCs/>
          <w:szCs w:val="28"/>
        </w:rPr>
        <w:t>Арендатор</w:t>
      </w:r>
      <w:r w:rsidRPr="006B11A6">
        <w:rPr>
          <w:szCs w:val="28"/>
        </w:rPr>
        <w:t xml:space="preserve"> – физическое или юридическое лицо, заключившее с собственником какого–либо имущества (или уполномоченным им лицом) договор аренды (имущественного найма) и получившее во временное владение и пользование (либо только пользование) такое имущество</w:t>
      </w:r>
    </w:p>
    <w:p w14:paraId="49010A87" w14:textId="77777777" w:rsidR="00C520CF" w:rsidRPr="006B11A6" w:rsidRDefault="00C520CF" w:rsidP="00C520CF">
      <w:pPr>
        <w:pBdr>
          <w:top w:val="none" w:sz="4" w:space="0" w:color="000000"/>
          <w:left w:val="none" w:sz="4" w:space="8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rPr>
          <w:szCs w:val="28"/>
        </w:rPr>
      </w:pPr>
      <w:r w:rsidRPr="00531056">
        <w:rPr>
          <w:b/>
          <w:bCs/>
          <w:szCs w:val="28"/>
        </w:rPr>
        <w:t>Риелтор</w:t>
      </w:r>
      <w:r w:rsidRPr="006B11A6">
        <w:rPr>
          <w:szCs w:val="28"/>
        </w:rPr>
        <w:t xml:space="preserve"> – это лицо, связанное с предусмотренной законом деятельностью по совершению операций с объектами недвижимости, а также специалист со специальным образованием в области проведения операций с объектами недвижимости</w:t>
      </w:r>
    </w:p>
    <w:p w14:paraId="47FDC5A5" w14:textId="77777777" w:rsidR="00C520CF" w:rsidRPr="006B11A6" w:rsidRDefault="00C520CF" w:rsidP="00C520CF">
      <w:pPr>
        <w:pBdr>
          <w:top w:val="none" w:sz="4" w:space="0" w:color="000000"/>
          <w:left w:val="none" w:sz="4" w:space="8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rPr>
          <w:szCs w:val="28"/>
        </w:rPr>
      </w:pPr>
    </w:p>
    <w:p w14:paraId="6D94144B" w14:textId="77777777" w:rsidR="00C520CF" w:rsidRDefault="00C520CF" w:rsidP="00C520CF">
      <w:pPr>
        <w:rPr>
          <w:rFonts w:eastAsia="Calibri"/>
          <w:szCs w:val="28"/>
        </w:rPr>
      </w:pPr>
    </w:p>
    <w:p w14:paraId="64DB7AC7" w14:textId="77777777" w:rsidR="00C520CF" w:rsidRDefault="00C520CF" w:rsidP="00C520CF">
      <w:pPr>
        <w:spacing w:after="160" w:line="259" w:lineRule="auto"/>
        <w:ind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14:paraId="5302161C" w14:textId="77777777" w:rsidR="00C520CF" w:rsidRDefault="00C520CF" w:rsidP="00C520CF">
      <w:pPr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lastRenderedPageBreak/>
        <w:t>ТЕРМИНЫ И ОПРЕДЕЛЕНИЯ</w:t>
      </w:r>
    </w:p>
    <w:p w14:paraId="121706A4" w14:textId="77777777" w:rsidR="00C520CF" w:rsidRDefault="00C520CF" w:rsidP="00C520CF">
      <w:pPr>
        <w:ind w:firstLine="0"/>
      </w:pPr>
    </w:p>
    <w:p w14:paraId="18668C96" w14:textId="77777777" w:rsidR="00C520CF" w:rsidRDefault="00C520CF" w:rsidP="002A5EA0">
      <w:pPr>
        <w:ind w:firstLine="0"/>
      </w:pPr>
      <w:r w:rsidRPr="004A52C7">
        <w:rPr>
          <w:szCs w:val="28"/>
        </w:rPr>
        <w:t>В настояще</w:t>
      </w:r>
      <w:r>
        <w:rPr>
          <w:szCs w:val="28"/>
        </w:rPr>
        <w:t>й</w:t>
      </w:r>
      <w:r w:rsidRPr="004A52C7">
        <w:rPr>
          <w:szCs w:val="28"/>
        </w:rPr>
        <w:t xml:space="preserve"> </w:t>
      </w:r>
      <w:r>
        <w:rPr>
          <w:szCs w:val="28"/>
        </w:rPr>
        <w:t>выпускной квалификационной работе</w:t>
      </w:r>
      <w:r w:rsidRPr="004A52C7">
        <w:rPr>
          <w:szCs w:val="28"/>
        </w:rPr>
        <w:t xml:space="preserve"> применяют следующие термины с соответствующими определениями</w:t>
      </w:r>
      <w:r w:rsidRPr="00390566">
        <w:t>:</w:t>
      </w:r>
    </w:p>
    <w:p w14:paraId="312C0327" w14:textId="77777777" w:rsidR="00C520CF" w:rsidRDefault="00C520CF" w:rsidP="00C520CF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C520CF" w14:paraId="5F1AAAFE" w14:textId="77777777" w:rsidTr="008E7C88">
        <w:tc>
          <w:tcPr>
            <w:tcW w:w="1838" w:type="dxa"/>
            <w:vAlign w:val="center"/>
          </w:tcPr>
          <w:p w14:paraId="0081AC8A" w14:textId="77777777" w:rsidR="00C520CF" w:rsidRPr="00C4675D" w:rsidRDefault="00C520CF" w:rsidP="008E7C88">
            <w:pPr>
              <w:ind w:firstLine="0"/>
              <w:jc w:val="center"/>
              <w:rPr>
                <w:b/>
                <w:bCs/>
              </w:rPr>
            </w:pPr>
            <w:r w:rsidRPr="00C4675D">
              <w:rPr>
                <w:b/>
                <w:bCs/>
              </w:rPr>
              <w:t>Термин</w:t>
            </w:r>
          </w:p>
        </w:tc>
        <w:tc>
          <w:tcPr>
            <w:tcW w:w="7507" w:type="dxa"/>
            <w:vAlign w:val="center"/>
          </w:tcPr>
          <w:p w14:paraId="09C4D48C" w14:textId="77777777" w:rsidR="00C520CF" w:rsidRPr="00C4675D" w:rsidRDefault="00C520CF" w:rsidP="008E7C88">
            <w:pPr>
              <w:ind w:firstLine="0"/>
              <w:jc w:val="center"/>
              <w:rPr>
                <w:b/>
                <w:bCs/>
              </w:rPr>
            </w:pPr>
            <w:r w:rsidRPr="00C4675D">
              <w:rPr>
                <w:b/>
                <w:bCs/>
              </w:rPr>
              <w:t>Определение</w:t>
            </w:r>
          </w:p>
        </w:tc>
      </w:tr>
      <w:tr w:rsidR="00C520CF" w14:paraId="6DE841B0" w14:textId="77777777" w:rsidTr="008E7C88">
        <w:tc>
          <w:tcPr>
            <w:tcW w:w="1838" w:type="dxa"/>
          </w:tcPr>
          <w:p w14:paraId="1D1EB718" w14:textId="77777777" w:rsidR="00C520CF" w:rsidRPr="003A762D" w:rsidRDefault="00C520CF" w:rsidP="008E7C88">
            <w:pPr>
              <w:ind w:firstLine="0"/>
              <w:rPr>
                <w:b/>
                <w:bCs/>
                <w:szCs w:val="28"/>
              </w:rPr>
            </w:pPr>
            <w:r w:rsidRPr="003A762D">
              <w:rPr>
                <w:b/>
                <w:bCs/>
                <w:szCs w:val="28"/>
              </w:rPr>
              <w:t>Арендатор</w:t>
            </w:r>
          </w:p>
        </w:tc>
        <w:tc>
          <w:tcPr>
            <w:tcW w:w="7507" w:type="dxa"/>
          </w:tcPr>
          <w:p w14:paraId="3E62C339" w14:textId="77777777" w:rsidR="00C520CF" w:rsidRPr="006B11A6" w:rsidRDefault="00C520CF" w:rsidP="008E7C88">
            <w:pPr>
              <w:ind w:firstLine="0"/>
              <w:rPr>
                <w:szCs w:val="28"/>
              </w:rPr>
            </w:pPr>
            <w:r w:rsidRPr="006B11A6">
              <w:rPr>
                <w:szCs w:val="28"/>
              </w:rPr>
              <w:t>физическое или юридическое лицо, заключившее с собственником какого–либо имущества (или уполномоченным им лицом) договор аренды (имущественного найма) и получившее во временное владение и пользование (либо только пользование) такое имущество</w:t>
            </w:r>
          </w:p>
        </w:tc>
      </w:tr>
      <w:tr w:rsidR="00C520CF" w14:paraId="1D1175F7" w14:textId="77777777" w:rsidTr="008E7C88">
        <w:tc>
          <w:tcPr>
            <w:tcW w:w="1838" w:type="dxa"/>
          </w:tcPr>
          <w:p w14:paraId="022CF0EE" w14:textId="77777777" w:rsidR="00C520CF" w:rsidRPr="003A762D" w:rsidRDefault="00C520CF" w:rsidP="008E7C88">
            <w:pPr>
              <w:ind w:firstLine="0"/>
              <w:rPr>
                <w:b/>
                <w:bCs/>
                <w:szCs w:val="28"/>
              </w:rPr>
            </w:pPr>
            <w:r w:rsidRPr="003A762D">
              <w:rPr>
                <w:b/>
                <w:bCs/>
                <w:szCs w:val="28"/>
              </w:rPr>
              <w:t>Риелтор</w:t>
            </w:r>
          </w:p>
        </w:tc>
        <w:tc>
          <w:tcPr>
            <w:tcW w:w="7507" w:type="dxa"/>
          </w:tcPr>
          <w:p w14:paraId="112394D5" w14:textId="77777777" w:rsidR="00C520CF" w:rsidRPr="006B11A6" w:rsidRDefault="00C520CF" w:rsidP="008E7C88">
            <w:pPr>
              <w:ind w:firstLine="0"/>
              <w:rPr>
                <w:szCs w:val="28"/>
              </w:rPr>
            </w:pPr>
            <w:r w:rsidRPr="006B11A6">
              <w:rPr>
                <w:szCs w:val="28"/>
              </w:rPr>
              <w:t>это лицо, связанное с предусмотренной законом деятельностью по совершению операций с объектами недвижимости, а также специалист со специальным образованием в области проведения операций с объектами недвижимости</w:t>
            </w:r>
          </w:p>
        </w:tc>
      </w:tr>
    </w:tbl>
    <w:p w14:paraId="41E75341" w14:textId="77777777" w:rsidR="00C520CF" w:rsidRPr="00390566" w:rsidRDefault="00C520CF" w:rsidP="00C520CF">
      <w:pPr>
        <w:ind w:firstLine="0"/>
      </w:pPr>
    </w:p>
    <w:p w14:paraId="6271CC3D" w14:textId="77777777" w:rsidR="00C520CF" w:rsidRDefault="00C520CF" w:rsidP="00C52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rPr>
          <w:szCs w:val="28"/>
        </w:rPr>
      </w:pPr>
    </w:p>
    <w:p w14:paraId="42B52204" w14:textId="77777777" w:rsidR="00C520CF" w:rsidRDefault="00C520CF" w:rsidP="00C520CF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1DA9B3" w14:textId="77777777" w:rsidR="00C520CF" w:rsidRDefault="00C520CF" w:rsidP="00C520CF">
      <w:pPr>
        <w:ind w:firstLine="0"/>
        <w:jc w:val="center"/>
        <w:rPr>
          <w:rFonts w:eastAsia="Calibri"/>
          <w:b/>
          <w:bCs/>
          <w:szCs w:val="28"/>
        </w:rPr>
      </w:pPr>
      <w:r w:rsidRPr="004C2548">
        <w:rPr>
          <w:rFonts w:eastAsia="Calibri"/>
          <w:b/>
          <w:bCs/>
          <w:szCs w:val="28"/>
        </w:rPr>
        <w:lastRenderedPageBreak/>
        <w:t>ПЕРЕЧЕНЬ СОКРАЩЕНИЙ И ОБОЗНАЧЕНИЙ</w:t>
      </w:r>
    </w:p>
    <w:p w14:paraId="5103EE93" w14:textId="77777777" w:rsidR="00C520CF" w:rsidRDefault="00C520CF" w:rsidP="00C520CF">
      <w:pPr>
        <w:ind w:firstLine="0"/>
      </w:pPr>
    </w:p>
    <w:p w14:paraId="1EE4603C" w14:textId="77777777" w:rsidR="00C520CF" w:rsidRPr="00390566" w:rsidRDefault="00C520CF" w:rsidP="002A5EA0">
      <w:pPr>
        <w:ind w:firstLine="0"/>
      </w:pPr>
      <w:r w:rsidRPr="004A52C7">
        <w:rPr>
          <w:szCs w:val="28"/>
        </w:rPr>
        <w:t>В настояще</w:t>
      </w:r>
      <w:r>
        <w:rPr>
          <w:szCs w:val="28"/>
        </w:rPr>
        <w:t>й</w:t>
      </w:r>
      <w:r w:rsidRPr="004A52C7">
        <w:rPr>
          <w:szCs w:val="28"/>
        </w:rPr>
        <w:t xml:space="preserve"> </w:t>
      </w:r>
      <w:r>
        <w:rPr>
          <w:szCs w:val="28"/>
        </w:rPr>
        <w:t>выпускной квалификационной работе</w:t>
      </w:r>
      <w:r w:rsidRPr="0045163E">
        <w:rPr>
          <w:szCs w:val="28"/>
        </w:rPr>
        <w:t xml:space="preserve"> применяют следующие сокращения и обозначения</w:t>
      </w:r>
      <w:r w:rsidRPr="00390566">
        <w:t>:</w:t>
      </w:r>
    </w:p>
    <w:p w14:paraId="3A4CA7AD" w14:textId="77777777" w:rsidR="00C520CF" w:rsidRDefault="00C520CF" w:rsidP="00C52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rPr>
          <w:szCs w:val="28"/>
        </w:rPr>
      </w:pPr>
      <w:r>
        <w:rPr>
          <w:b/>
          <w:bCs/>
          <w:szCs w:val="28"/>
        </w:rPr>
        <w:t>ПК</w:t>
      </w:r>
      <w:r w:rsidRPr="006B11A6">
        <w:rPr>
          <w:szCs w:val="28"/>
        </w:rPr>
        <w:t xml:space="preserve"> – </w:t>
      </w:r>
      <w:r>
        <w:rPr>
          <w:szCs w:val="28"/>
        </w:rPr>
        <w:t>персональный компьютер</w:t>
      </w:r>
    </w:p>
    <w:p w14:paraId="29C9756F" w14:textId="77777777" w:rsidR="00C520CF" w:rsidRPr="006B11A6" w:rsidRDefault="00C520CF" w:rsidP="00C52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rPr>
          <w:szCs w:val="28"/>
        </w:rPr>
      </w:pPr>
      <w:r w:rsidRPr="00E02EA6">
        <w:rPr>
          <w:b/>
          <w:bCs/>
          <w:szCs w:val="28"/>
        </w:rPr>
        <w:t>БД</w:t>
      </w:r>
      <w:r>
        <w:rPr>
          <w:szCs w:val="28"/>
        </w:rPr>
        <w:t xml:space="preserve"> – база данных</w:t>
      </w:r>
    </w:p>
    <w:p w14:paraId="30AAF825" w14:textId="77777777" w:rsidR="00C520CF" w:rsidRDefault="00C520CF" w:rsidP="00C520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rPr>
          <w:szCs w:val="28"/>
        </w:rPr>
      </w:pPr>
    </w:p>
    <w:p w14:paraId="29FE6E99" w14:textId="77777777" w:rsidR="00C520CF" w:rsidRDefault="00C520CF" w:rsidP="00C520CF">
      <w:pPr>
        <w:spacing w:after="160" w:line="259" w:lineRule="auto"/>
        <w:ind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br w:type="page"/>
      </w:r>
    </w:p>
    <w:p w14:paraId="23D8654C" w14:textId="77777777" w:rsidR="00483C5A" w:rsidRPr="00683EA0" w:rsidRDefault="00483C5A" w:rsidP="00483C5A">
      <w:pPr>
        <w:widowControl w:val="0"/>
        <w:jc w:val="center"/>
        <w:rPr>
          <w:b/>
          <w:snapToGrid w:val="0"/>
          <w:szCs w:val="20"/>
        </w:rPr>
      </w:pPr>
      <w:r w:rsidRPr="00683EA0">
        <w:rPr>
          <w:b/>
          <w:snapToGrid w:val="0"/>
          <w:szCs w:val="20"/>
        </w:rPr>
        <w:lastRenderedPageBreak/>
        <w:t>СПИСОК ИСПОЛЬЗОВАННЫХ ИСТОЧНИКОВ</w:t>
      </w:r>
    </w:p>
    <w:p w14:paraId="6CE98BB0" w14:textId="77777777" w:rsidR="0060300D" w:rsidRDefault="0060300D" w:rsidP="0060300D">
      <w:pPr>
        <w:widowControl w:val="0"/>
        <w:jc w:val="center"/>
        <w:rPr>
          <w:b/>
          <w:snapToGrid w:val="0"/>
          <w:szCs w:val="20"/>
        </w:rPr>
      </w:pPr>
    </w:p>
    <w:p w14:paraId="23D8654D" w14:textId="2436FF36" w:rsidR="00483C5A" w:rsidRPr="00683EA0" w:rsidRDefault="00483C5A" w:rsidP="0060300D">
      <w:pPr>
        <w:widowControl w:val="0"/>
        <w:jc w:val="center"/>
        <w:rPr>
          <w:b/>
          <w:snapToGrid w:val="0"/>
          <w:szCs w:val="20"/>
        </w:rPr>
      </w:pPr>
      <w:r w:rsidRPr="00683EA0">
        <w:rPr>
          <w:b/>
          <w:snapToGrid w:val="0"/>
          <w:szCs w:val="20"/>
        </w:rPr>
        <w:t>Нормативно-законодательные документы</w:t>
      </w:r>
    </w:p>
    <w:p w14:paraId="23D8654E" w14:textId="77777777" w:rsidR="00483C5A" w:rsidRPr="00683EA0" w:rsidRDefault="00483C5A" w:rsidP="0060300D">
      <w:pPr>
        <w:numPr>
          <w:ilvl w:val="0"/>
          <w:numId w:val="33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 xml:space="preserve">Бюджетный кодекс Российской Федерации: </w:t>
      </w:r>
      <w:r w:rsidRPr="00E92B7D">
        <w:rPr>
          <w:szCs w:val="28"/>
        </w:rPr>
        <w:t>[</w:t>
      </w:r>
      <w:proofErr w:type="spellStart"/>
      <w:proofErr w:type="gramStart"/>
      <w:r>
        <w:rPr>
          <w:szCs w:val="28"/>
        </w:rPr>
        <w:t>федер.закон</w:t>
      </w:r>
      <w:proofErr w:type="spellEnd"/>
      <w:proofErr w:type="gramEnd"/>
      <w:r>
        <w:rPr>
          <w:szCs w:val="28"/>
        </w:rPr>
        <w:t xml:space="preserve">: принят </w:t>
      </w:r>
      <w:proofErr w:type="spellStart"/>
      <w:r>
        <w:rPr>
          <w:szCs w:val="28"/>
        </w:rPr>
        <w:t>Гос.Думой</w:t>
      </w:r>
      <w:proofErr w:type="spellEnd"/>
      <w:r>
        <w:rPr>
          <w:szCs w:val="28"/>
        </w:rPr>
        <w:t xml:space="preserve"> 17 июля 1998 г.: одобрен Советом Федерации 17 июля 1998 г. № 145-ФЗ</w:t>
      </w:r>
      <w:r w:rsidRPr="00E92B7D">
        <w:rPr>
          <w:szCs w:val="28"/>
        </w:rPr>
        <w:t>]</w:t>
      </w:r>
      <w:r>
        <w:rPr>
          <w:szCs w:val="28"/>
        </w:rPr>
        <w:t xml:space="preserve">. </w:t>
      </w:r>
      <w:r w:rsidRPr="00E92B7D">
        <w:rPr>
          <w:szCs w:val="28"/>
        </w:rPr>
        <w:t>[</w:t>
      </w:r>
      <w:r>
        <w:rPr>
          <w:szCs w:val="28"/>
        </w:rPr>
        <w:t>Электронный ресурс</w:t>
      </w:r>
      <w:r w:rsidRPr="00E92B7D">
        <w:rPr>
          <w:szCs w:val="28"/>
        </w:rPr>
        <w:t>]</w:t>
      </w:r>
      <w:r>
        <w:rPr>
          <w:szCs w:val="28"/>
        </w:rPr>
        <w:t xml:space="preserve"> // СПС «КонсультантПлюс» </w:t>
      </w:r>
      <w:r w:rsidRPr="001E4734">
        <w:rPr>
          <w:szCs w:val="28"/>
          <w:lang w:val="en-US"/>
        </w:rPr>
        <w:t>http</w:t>
      </w:r>
      <w:r w:rsidRPr="001E4734">
        <w:rPr>
          <w:szCs w:val="28"/>
        </w:rPr>
        <w:t>://</w:t>
      </w:r>
      <w:r w:rsidRPr="001E4734">
        <w:rPr>
          <w:szCs w:val="28"/>
          <w:lang w:val="en-US"/>
        </w:rPr>
        <w:t>www</w:t>
      </w:r>
      <w:r w:rsidRPr="001E4734">
        <w:rPr>
          <w:szCs w:val="28"/>
        </w:rPr>
        <w:t>.</w:t>
      </w:r>
      <w:r w:rsidRPr="001E4734">
        <w:rPr>
          <w:szCs w:val="28"/>
          <w:lang w:val="en-US"/>
        </w:rPr>
        <w:t>consultant</w:t>
      </w:r>
      <w:r w:rsidRPr="001E4734">
        <w:rPr>
          <w:szCs w:val="28"/>
        </w:rPr>
        <w:t>.</w:t>
      </w:r>
      <w:proofErr w:type="spellStart"/>
      <w:r w:rsidRPr="001E4734">
        <w:rPr>
          <w:szCs w:val="28"/>
          <w:lang w:val="en-US"/>
        </w:rPr>
        <w:t>ru</w:t>
      </w:r>
      <w:proofErr w:type="spellEnd"/>
      <w:r>
        <w:rPr>
          <w:szCs w:val="28"/>
        </w:rPr>
        <w:t>,</w:t>
      </w:r>
      <w:r w:rsidRPr="00E92B7D">
        <w:rPr>
          <w:szCs w:val="28"/>
        </w:rPr>
        <w:t xml:space="preserve"> </w:t>
      </w:r>
      <w:r>
        <w:rPr>
          <w:szCs w:val="28"/>
        </w:rPr>
        <w:t>дата 27.03.2018.</w:t>
      </w:r>
    </w:p>
    <w:p w14:paraId="23D8654F" w14:textId="77777777" w:rsidR="00483C5A" w:rsidRPr="00490000" w:rsidRDefault="00483C5A" w:rsidP="0060300D">
      <w:pPr>
        <w:widowControl w:val="0"/>
        <w:jc w:val="center"/>
        <w:rPr>
          <w:b/>
          <w:snapToGrid w:val="0"/>
          <w:szCs w:val="20"/>
        </w:rPr>
      </w:pPr>
      <w:r w:rsidRPr="00490000">
        <w:rPr>
          <w:b/>
          <w:snapToGrid w:val="0"/>
          <w:szCs w:val="20"/>
        </w:rPr>
        <w:t>Монографии</w:t>
      </w:r>
    </w:p>
    <w:p w14:paraId="23D86550" w14:textId="77777777" w:rsidR="00483C5A" w:rsidRPr="00683EA0" w:rsidRDefault="00483C5A" w:rsidP="0060300D">
      <w:pPr>
        <w:numPr>
          <w:ilvl w:val="0"/>
          <w:numId w:val="33"/>
        </w:numPr>
        <w:shd w:val="clear" w:color="auto" w:fill="FFFFFF"/>
        <w:tabs>
          <w:tab w:val="left" w:pos="993"/>
        </w:tabs>
        <w:ind w:left="0" w:firstLine="709"/>
        <w:rPr>
          <w:color w:val="000000"/>
          <w:spacing w:val="7"/>
          <w:szCs w:val="28"/>
        </w:rPr>
      </w:pPr>
      <w:proofErr w:type="spellStart"/>
      <w:r w:rsidRPr="00683EA0">
        <w:rPr>
          <w:szCs w:val="28"/>
        </w:rPr>
        <w:t>Кирбитова</w:t>
      </w:r>
      <w:proofErr w:type="spellEnd"/>
      <w:r w:rsidRPr="00683EA0">
        <w:rPr>
          <w:szCs w:val="28"/>
        </w:rPr>
        <w:t xml:space="preserve">, С.В. </w:t>
      </w:r>
      <w:r w:rsidRPr="00683EA0">
        <w:rPr>
          <w:bCs/>
          <w:szCs w:val="28"/>
        </w:rPr>
        <w:t>Промышленные холдинги: про</w:t>
      </w:r>
      <w:r>
        <w:rPr>
          <w:bCs/>
          <w:szCs w:val="28"/>
        </w:rPr>
        <w:t>блемы корпоративного управления</w:t>
      </w:r>
      <w:r w:rsidRPr="00683EA0">
        <w:rPr>
          <w:szCs w:val="28"/>
        </w:rPr>
        <w:t xml:space="preserve">: Монография / </w:t>
      </w:r>
      <w:proofErr w:type="gramStart"/>
      <w:r w:rsidRPr="00683EA0">
        <w:rPr>
          <w:szCs w:val="28"/>
        </w:rPr>
        <w:t>С.В.</w:t>
      </w:r>
      <w:proofErr w:type="gramEnd"/>
      <w:r w:rsidRPr="00683EA0">
        <w:rPr>
          <w:szCs w:val="28"/>
        </w:rPr>
        <w:t xml:space="preserve"> </w:t>
      </w:r>
      <w:proofErr w:type="spellStart"/>
      <w:r w:rsidRPr="00683EA0">
        <w:rPr>
          <w:szCs w:val="28"/>
        </w:rPr>
        <w:t>Кирбитова</w:t>
      </w:r>
      <w:proofErr w:type="spellEnd"/>
      <w:r w:rsidRPr="00683EA0">
        <w:rPr>
          <w:szCs w:val="28"/>
        </w:rPr>
        <w:t>, В.А. Останин</w:t>
      </w:r>
      <w:r>
        <w:rPr>
          <w:szCs w:val="28"/>
        </w:rPr>
        <w:t>.</w:t>
      </w:r>
      <w:r w:rsidRPr="00683EA0">
        <w:rPr>
          <w:szCs w:val="28"/>
        </w:rPr>
        <w:t xml:space="preserve"> Владивосток: ДВГУ, 20</w:t>
      </w:r>
      <w:r>
        <w:rPr>
          <w:szCs w:val="28"/>
        </w:rPr>
        <w:t>12</w:t>
      </w:r>
      <w:r w:rsidRPr="00683EA0">
        <w:rPr>
          <w:szCs w:val="28"/>
        </w:rPr>
        <w:t>. 178 с.</w:t>
      </w:r>
    </w:p>
    <w:p w14:paraId="23D86551" w14:textId="77777777" w:rsidR="00483C5A" w:rsidRPr="00490000" w:rsidRDefault="00483C5A" w:rsidP="0060300D">
      <w:pPr>
        <w:shd w:val="clear" w:color="auto" w:fill="FFFFFF"/>
        <w:jc w:val="center"/>
        <w:rPr>
          <w:b/>
          <w:szCs w:val="20"/>
        </w:rPr>
      </w:pPr>
      <w:r w:rsidRPr="00490000">
        <w:rPr>
          <w:b/>
          <w:szCs w:val="20"/>
        </w:rPr>
        <w:t>Учебники и учебные пособия</w:t>
      </w:r>
    </w:p>
    <w:p w14:paraId="23D86552" w14:textId="77777777" w:rsidR="00483C5A" w:rsidRDefault="00483C5A" w:rsidP="0060300D">
      <w:pPr>
        <w:numPr>
          <w:ilvl w:val="0"/>
          <w:numId w:val="33"/>
        </w:numPr>
        <w:shd w:val="clear" w:color="auto" w:fill="FFFFFF"/>
        <w:tabs>
          <w:tab w:val="left" w:pos="993"/>
        </w:tabs>
        <w:ind w:left="0" w:firstLine="709"/>
        <w:rPr>
          <w:szCs w:val="28"/>
        </w:rPr>
      </w:pPr>
      <w:r w:rsidRPr="00A150D1">
        <w:rPr>
          <w:szCs w:val="28"/>
        </w:rPr>
        <w:t xml:space="preserve">Виноградов </w:t>
      </w:r>
      <w:proofErr w:type="gramStart"/>
      <w:r w:rsidRPr="00A150D1">
        <w:rPr>
          <w:szCs w:val="28"/>
        </w:rPr>
        <w:t>В.В.</w:t>
      </w:r>
      <w:proofErr w:type="gramEnd"/>
      <w:r w:rsidRPr="00A150D1">
        <w:rPr>
          <w:szCs w:val="28"/>
        </w:rPr>
        <w:t xml:space="preserve"> Экономика России: учебное пособие/ В.В.</w:t>
      </w:r>
      <w:r>
        <w:rPr>
          <w:szCs w:val="28"/>
        </w:rPr>
        <w:t> </w:t>
      </w:r>
      <w:r w:rsidRPr="00A150D1">
        <w:rPr>
          <w:szCs w:val="28"/>
        </w:rPr>
        <w:t xml:space="preserve">Виноградов. М.: </w:t>
      </w:r>
      <w:proofErr w:type="spellStart"/>
      <w:r w:rsidRPr="00A150D1">
        <w:rPr>
          <w:szCs w:val="28"/>
        </w:rPr>
        <w:t>Юристъ</w:t>
      </w:r>
      <w:proofErr w:type="spellEnd"/>
      <w:r w:rsidRPr="00A150D1">
        <w:rPr>
          <w:szCs w:val="28"/>
        </w:rPr>
        <w:t xml:space="preserve">, </w:t>
      </w:r>
      <w:r>
        <w:rPr>
          <w:szCs w:val="28"/>
        </w:rPr>
        <w:t>-</w:t>
      </w:r>
      <w:r w:rsidRPr="00A150D1">
        <w:rPr>
          <w:szCs w:val="28"/>
        </w:rPr>
        <w:t>20</w:t>
      </w:r>
      <w:r w:rsidR="002A7643">
        <w:rPr>
          <w:szCs w:val="28"/>
        </w:rPr>
        <w:t>1</w:t>
      </w:r>
      <w:r w:rsidRPr="00A150D1">
        <w:rPr>
          <w:szCs w:val="28"/>
        </w:rPr>
        <w:t>7.</w:t>
      </w:r>
      <w:r>
        <w:rPr>
          <w:szCs w:val="28"/>
        </w:rPr>
        <w:t xml:space="preserve"> - </w:t>
      </w:r>
      <w:r w:rsidRPr="00A150D1">
        <w:rPr>
          <w:szCs w:val="28"/>
        </w:rPr>
        <w:t xml:space="preserve">480 с. </w:t>
      </w:r>
    </w:p>
    <w:p w14:paraId="23D86553" w14:textId="77777777" w:rsidR="00483C5A" w:rsidRPr="00A150D1" w:rsidRDefault="00483C5A" w:rsidP="0060300D">
      <w:pPr>
        <w:numPr>
          <w:ilvl w:val="0"/>
          <w:numId w:val="33"/>
        </w:numPr>
        <w:shd w:val="clear" w:color="auto" w:fill="FFFFFF"/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Волков</w:t>
      </w:r>
      <w:r w:rsidRPr="001F015C">
        <w:rPr>
          <w:szCs w:val="28"/>
        </w:rPr>
        <w:t xml:space="preserve"> </w:t>
      </w:r>
      <w:proofErr w:type="gramStart"/>
      <w:r w:rsidRPr="001F015C">
        <w:rPr>
          <w:szCs w:val="28"/>
        </w:rPr>
        <w:t>М.В.</w:t>
      </w:r>
      <w:proofErr w:type="gramEnd"/>
      <w:r w:rsidRPr="001F015C">
        <w:rPr>
          <w:szCs w:val="28"/>
        </w:rPr>
        <w:t xml:space="preserve"> Современная экономика/ М.В. Волков, А.В.</w:t>
      </w:r>
      <w:r>
        <w:rPr>
          <w:szCs w:val="28"/>
        </w:rPr>
        <w:t> </w:t>
      </w:r>
      <w:r w:rsidRPr="001F015C">
        <w:rPr>
          <w:szCs w:val="28"/>
        </w:rPr>
        <w:t>Сидоров. — СПб.: Питер, 2016.</w:t>
      </w:r>
      <w:r>
        <w:rPr>
          <w:szCs w:val="28"/>
        </w:rPr>
        <w:t xml:space="preserve"> </w:t>
      </w:r>
      <w:r w:rsidRPr="001F015C">
        <w:rPr>
          <w:szCs w:val="28"/>
        </w:rPr>
        <w:t>- 155 с.</w:t>
      </w:r>
    </w:p>
    <w:p w14:paraId="23D86554" w14:textId="77777777" w:rsidR="00483C5A" w:rsidRPr="00490000" w:rsidRDefault="00483C5A" w:rsidP="0060300D">
      <w:pPr>
        <w:widowControl w:val="0"/>
        <w:jc w:val="center"/>
        <w:rPr>
          <w:b/>
          <w:snapToGrid w:val="0"/>
          <w:szCs w:val="20"/>
        </w:rPr>
      </w:pPr>
      <w:r w:rsidRPr="00490000">
        <w:rPr>
          <w:b/>
          <w:snapToGrid w:val="0"/>
          <w:szCs w:val="20"/>
        </w:rPr>
        <w:t>Составная часть периодических изданий (газеты, сборника трудов, материалов конференции, журнала)</w:t>
      </w:r>
    </w:p>
    <w:p w14:paraId="23D86555" w14:textId="77777777" w:rsidR="00483C5A" w:rsidRPr="0060300D" w:rsidRDefault="00483C5A" w:rsidP="0060300D">
      <w:pPr>
        <w:numPr>
          <w:ilvl w:val="0"/>
          <w:numId w:val="33"/>
        </w:numPr>
        <w:shd w:val="clear" w:color="auto" w:fill="FFFFFF"/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Головачев</w:t>
      </w:r>
      <w:r w:rsidRPr="00A150D1">
        <w:rPr>
          <w:szCs w:val="28"/>
        </w:rPr>
        <w:t xml:space="preserve"> </w:t>
      </w:r>
      <w:proofErr w:type="gramStart"/>
      <w:r>
        <w:rPr>
          <w:szCs w:val="28"/>
        </w:rPr>
        <w:t>В.</w:t>
      </w:r>
      <w:r w:rsidRPr="00A150D1">
        <w:rPr>
          <w:szCs w:val="28"/>
        </w:rPr>
        <w:t>В.</w:t>
      </w:r>
      <w:proofErr w:type="gramEnd"/>
      <w:r w:rsidRPr="00A150D1">
        <w:rPr>
          <w:szCs w:val="28"/>
        </w:rPr>
        <w:t xml:space="preserve"> Долг платежом красен: [О </w:t>
      </w:r>
      <w:r w:rsidRPr="0060300D">
        <w:rPr>
          <w:szCs w:val="28"/>
        </w:rPr>
        <w:t xml:space="preserve">долгах по зарплате работникам бюджетной сферы] // Труд. </w:t>
      </w:r>
      <w:proofErr w:type="gramStart"/>
      <w:r w:rsidRPr="0060300D">
        <w:rPr>
          <w:szCs w:val="28"/>
        </w:rPr>
        <w:t>-20</w:t>
      </w:r>
      <w:r w:rsidR="002A7643" w:rsidRPr="0060300D">
        <w:rPr>
          <w:szCs w:val="28"/>
        </w:rPr>
        <w:t>1</w:t>
      </w:r>
      <w:r w:rsidRPr="0060300D">
        <w:rPr>
          <w:szCs w:val="28"/>
        </w:rPr>
        <w:t>9 - 3</w:t>
      </w:r>
      <w:proofErr w:type="gramEnd"/>
      <w:r w:rsidRPr="0060300D">
        <w:rPr>
          <w:szCs w:val="28"/>
        </w:rPr>
        <w:t xml:space="preserve"> апр. - С. 2.</w:t>
      </w:r>
    </w:p>
    <w:p w14:paraId="23D86557" w14:textId="77777777" w:rsidR="00483C5A" w:rsidRPr="00490000" w:rsidRDefault="00483C5A" w:rsidP="0060300D">
      <w:pPr>
        <w:widowControl w:val="0"/>
        <w:jc w:val="center"/>
        <w:rPr>
          <w:b/>
          <w:snapToGrid w:val="0"/>
          <w:szCs w:val="20"/>
        </w:rPr>
      </w:pPr>
      <w:r w:rsidRPr="00490000">
        <w:rPr>
          <w:b/>
          <w:snapToGrid w:val="0"/>
          <w:szCs w:val="20"/>
        </w:rPr>
        <w:t>Ресурсы сети Интернет</w:t>
      </w:r>
    </w:p>
    <w:p w14:paraId="23D86558" w14:textId="77777777" w:rsidR="00483C5A" w:rsidRPr="00683EA0" w:rsidRDefault="00483C5A" w:rsidP="0060300D">
      <w:pPr>
        <w:numPr>
          <w:ilvl w:val="0"/>
          <w:numId w:val="33"/>
        </w:numPr>
        <w:tabs>
          <w:tab w:val="left" w:pos="1134"/>
        </w:tabs>
        <w:ind w:left="0" w:firstLine="709"/>
        <w:rPr>
          <w:szCs w:val="28"/>
        </w:rPr>
      </w:pPr>
      <w:proofErr w:type="spellStart"/>
      <w:r w:rsidRPr="00683EA0">
        <w:rPr>
          <w:szCs w:val="28"/>
        </w:rPr>
        <w:t>Назарук</w:t>
      </w:r>
      <w:proofErr w:type="spellEnd"/>
      <w:r w:rsidRPr="00683EA0">
        <w:rPr>
          <w:szCs w:val="28"/>
        </w:rPr>
        <w:t>, Р.А. О роли иностранных инвестиций на Дальнем Востоке / Р.А.</w:t>
      </w:r>
      <w:r>
        <w:rPr>
          <w:szCs w:val="28"/>
        </w:rPr>
        <w:t> </w:t>
      </w:r>
      <w:proofErr w:type="spellStart"/>
      <w:r>
        <w:rPr>
          <w:szCs w:val="28"/>
        </w:rPr>
        <w:t>Назарук</w:t>
      </w:r>
      <w:proofErr w:type="spellEnd"/>
      <w:r>
        <w:rPr>
          <w:szCs w:val="28"/>
        </w:rPr>
        <w:t xml:space="preserve"> [Электронный ресурс]. </w:t>
      </w:r>
      <w:r w:rsidRPr="00683EA0">
        <w:rPr>
          <w:szCs w:val="28"/>
          <w:lang w:val="en-US"/>
        </w:rPr>
        <w:t>http</w:t>
      </w:r>
      <w:r w:rsidRPr="00683EA0">
        <w:rPr>
          <w:szCs w:val="28"/>
        </w:rPr>
        <w:t>: //</w:t>
      </w:r>
      <w:r w:rsidRPr="001E4734">
        <w:rPr>
          <w:szCs w:val="28"/>
          <w:lang w:val="en-US"/>
        </w:rPr>
        <w:t>www</w:t>
      </w:r>
      <w:r w:rsidRPr="001E4734">
        <w:rPr>
          <w:szCs w:val="28"/>
        </w:rPr>
        <w:t>.</w:t>
      </w:r>
      <w:r w:rsidRPr="001E4734">
        <w:rPr>
          <w:szCs w:val="28"/>
          <w:lang w:val="en-US"/>
        </w:rPr>
        <w:t>bazar</w:t>
      </w:r>
      <w:r w:rsidRPr="001E4734">
        <w:rPr>
          <w:szCs w:val="28"/>
        </w:rPr>
        <w:t>2000.</w:t>
      </w:r>
      <w:proofErr w:type="spellStart"/>
      <w:r w:rsidRPr="001E4734">
        <w:rPr>
          <w:szCs w:val="28"/>
          <w:lang w:val="en-US"/>
        </w:rPr>
        <w:t>ru</w:t>
      </w:r>
      <w:proofErr w:type="spellEnd"/>
      <w:r w:rsidRPr="00683EA0">
        <w:rPr>
          <w:szCs w:val="28"/>
        </w:rPr>
        <w:t>, дата 07.05.20</w:t>
      </w:r>
      <w:r w:rsidR="002A7643">
        <w:rPr>
          <w:szCs w:val="28"/>
        </w:rPr>
        <w:t>1</w:t>
      </w:r>
      <w:r w:rsidRPr="00683EA0">
        <w:rPr>
          <w:szCs w:val="28"/>
        </w:rPr>
        <w:t>6.</w:t>
      </w:r>
    </w:p>
    <w:p w14:paraId="23D86559" w14:textId="77777777" w:rsidR="000854F2" w:rsidRPr="00483C5A" w:rsidRDefault="00483C5A" w:rsidP="0060300D">
      <w:pPr>
        <w:numPr>
          <w:ilvl w:val="0"/>
          <w:numId w:val="33"/>
        </w:numPr>
        <w:tabs>
          <w:tab w:val="left" w:pos="1134"/>
        </w:tabs>
        <w:spacing w:after="160"/>
        <w:ind w:left="0" w:firstLine="709"/>
        <w:rPr>
          <w:szCs w:val="28"/>
        </w:rPr>
      </w:pPr>
      <w:r w:rsidRPr="00483C5A">
        <w:rPr>
          <w:szCs w:val="28"/>
        </w:rPr>
        <w:t xml:space="preserve">Обучение и программы технической помощи [Электронный ресурс]. </w:t>
      </w:r>
      <w:r w:rsidRPr="00483C5A">
        <w:rPr>
          <w:szCs w:val="28"/>
          <w:lang w:val="en-US"/>
        </w:rPr>
        <w:t>http</w:t>
      </w:r>
      <w:r w:rsidRPr="00483C5A">
        <w:rPr>
          <w:szCs w:val="28"/>
        </w:rPr>
        <w:t>://</w:t>
      </w:r>
      <w:r w:rsidRPr="00483C5A">
        <w:rPr>
          <w:szCs w:val="28"/>
          <w:lang w:val="en-US"/>
        </w:rPr>
        <w:t>www</w:t>
      </w:r>
      <w:r w:rsidRPr="00483C5A">
        <w:rPr>
          <w:szCs w:val="28"/>
        </w:rPr>
        <w:t>.</w:t>
      </w:r>
      <w:proofErr w:type="spellStart"/>
      <w:r w:rsidRPr="00483C5A">
        <w:rPr>
          <w:szCs w:val="28"/>
          <w:lang w:val="en-US"/>
        </w:rPr>
        <w:t>usda</w:t>
      </w:r>
      <w:proofErr w:type="spellEnd"/>
      <w:r w:rsidRPr="00483C5A">
        <w:rPr>
          <w:szCs w:val="28"/>
        </w:rPr>
        <w:t>.</w:t>
      </w:r>
      <w:proofErr w:type="spellStart"/>
      <w:r w:rsidRPr="00483C5A">
        <w:rPr>
          <w:szCs w:val="28"/>
          <w:lang w:val="en-US"/>
        </w:rPr>
        <w:t>ru</w:t>
      </w:r>
      <w:proofErr w:type="spellEnd"/>
      <w:r>
        <w:rPr>
          <w:szCs w:val="28"/>
        </w:rPr>
        <w:t>, дата 15.04.20</w:t>
      </w:r>
      <w:r w:rsidR="002A7643">
        <w:rPr>
          <w:szCs w:val="28"/>
        </w:rPr>
        <w:t>1</w:t>
      </w:r>
      <w:r>
        <w:rPr>
          <w:szCs w:val="28"/>
        </w:rPr>
        <w:t>6.</w:t>
      </w:r>
      <w:r w:rsidR="000854F2" w:rsidRPr="00483C5A">
        <w:rPr>
          <w:szCs w:val="28"/>
        </w:rPr>
        <w:br w:type="page"/>
      </w:r>
    </w:p>
    <w:p w14:paraId="23D8655C" w14:textId="77777777" w:rsidR="00AE6299" w:rsidRPr="00815C1C" w:rsidRDefault="00AE6299" w:rsidP="00AE6299">
      <w:pPr>
        <w:ind w:firstLine="4253"/>
        <w:rPr>
          <w:b/>
          <w:bCs/>
        </w:rPr>
      </w:pPr>
      <w:r w:rsidRPr="00815C1C">
        <w:rPr>
          <w:b/>
          <w:bCs/>
        </w:rPr>
        <w:lastRenderedPageBreak/>
        <w:t xml:space="preserve">Лист </w:t>
      </w:r>
      <w:proofErr w:type="spellStart"/>
      <w:r w:rsidRPr="00815C1C">
        <w:rPr>
          <w:b/>
          <w:bCs/>
        </w:rPr>
        <w:t>нормоконтроля</w:t>
      </w:r>
      <w:proofErr w:type="spellEnd"/>
    </w:p>
    <w:p w14:paraId="23D8655D" w14:textId="77777777" w:rsidR="00AE6299" w:rsidRDefault="00AE6299" w:rsidP="00AE6299">
      <w:pPr>
        <w:ind w:firstLine="4253"/>
      </w:pPr>
    </w:p>
    <w:p w14:paraId="23D8655E" w14:textId="77777777" w:rsidR="00AE6299" w:rsidRDefault="00AE6299" w:rsidP="00AE6299">
      <w:pPr>
        <w:spacing w:line="240" w:lineRule="auto"/>
        <w:ind w:firstLine="4253"/>
      </w:pPr>
      <w:r>
        <w:t>Автор работы _______________</w:t>
      </w:r>
    </w:p>
    <w:p w14:paraId="23D8655F" w14:textId="77777777" w:rsidR="00AE6299" w:rsidRPr="00AE6299" w:rsidRDefault="00AE6299" w:rsidP="00AE6299">
      <w:pPr>
        <w:spacing w:line="240" w:lineRule="auto"/>
        <w:ind w:firstLine="6946"/>
        <w:rPr>
          <w:sz w:val="16"/>
          <w:szCs w:val="16"/>
        </w:rPr>
      </w:pPr>
      <w:r w:rsidRPr="00AE6299">
        <w:rPr>
          <w:sz w:val="16"/>
          <w:szCs w:val="16"/>
        </w:rPr>
        <w:t>(подпись)</w:t>
      </w:r>
    </w:p>
    <w:p w14:paraId="23D86560" w14:textId="77777777" w:rsidR="00AE6299" w:rsidRDefault="00AE6299" w:rsidP="00AE6299">
      <w:pPr>
        <w:ind w:firstLine="4253"/>
      </w:pPr>
      <w:r>
        <w:t>«____» ________________ 20</w:t>
      </w:r>
      <w:r w:rsidR="001913D3">
        <w:t>__</w:t>
      </w:r>
      <w:r>
        <w:t xml:space="preserve"> г.</w:t>
      </w:r>
    </w:p>
    <w:p w14:paraId="23D86561" w14:textId="77777777" w:rsidR="00AE6299" w:rsidRDefault="00AE6299" w:rsidP="00AE6299">
      <w:pPr>
        <w:ind w:firstLine="4253"/>
      </w:pPr>
    </w:p>
    <w:p w14:paraId="23D86562" w14:textId="77777777" w:rsidR="00AE6299" w:rsidRDefault="00AE6299" w:rsidP="00AE6299">
      <w:pPr>
        <w:ind w:firstLine="4253"/>
      </w:pPr>
      <w:proofErr w:type="spellStart"/>
      <w:r>
        <w:t>Нормоконтроль</w:t>
      </w:r>
      <w:proofErr w:type="spellEnd"/>
    </w:p>
    <w:p w14:paraId="23D86563" w14:textId="77777777" w:rsidR="00AE6299" w:rsidRDefault="00AE6299" w:rsidP="00466C1F">
      <w:pPr>
        <w:spacing w:line="240" w:lineRule="auto"/>
        <w:ind w:firstLine="4253"/>
      </w:pPr>
      <w:r>
        <w:t>___________</w:t>
      </w:r>
      <w:r w:rsidR="00466C1F">
        <w:tab/>
      </w:r>
      <w:r>
        <w:t>________________</w:t>
      </w:r>
    </w:p>
    <w:p w14:paraId="23D86564" w14:textId="77777777" w:rsidR="00AE6299" w:rsidRPr="00466C1F" w:rsidRDefault="00AE6299" w:rsidP="009473F4">
      <w:pPr>
        <w:tabs>
          <w:tab w:val="left" w:pos="6946"/>
        </w:tabs>
        <w:spacing w:line="240" w:lineRule="auto"/>
        <w:ind w:firstLine="4820"/>
        <w:rPr>
          <w:sz w:val="16"/>
          <w:szCs w:val="16"/>
        </w:rPr>
      </w:pPr>
      <w:r w:rsidRPr="00466C1F">
        <w:rPr>
          <w:sz w:val="16"/>
          <w:szCs w:val="16"/>
        </w:rPr>
        <w:t>(подпись)</w:t>
      </w:r>
      <w:r w:rsidRPr="00466C1F">
        <w:rPr>
          <w:sz w:val="16"/>
          <w:szCs w:val="16"/>
        </w:rPr>
        <w:tab/>
        <w:t>(</w:t>
      </w:r>
      <w:proofErr w:type="spellStart"/>
      <w:r w:rsidRPr="00466C1F">
        <w:rPr>
          <w:sz w:val="16"/>
          <w:szCs w:val="16"/>
        </w:rPr>
        <w:t>и.о</w:t>
      </w:r>
      <w:proofErr w:type="spellEnd"/>
      <w:r w:rsidRPr="00466C1F">
        <w:rPr>
          <w:sz w:val="16"/>
          <w:szCs w:val="16"/>
        </w:rPr>
        <w:t>.</w:t>
      </w:r>
      <w:r w:rsidR="00466C1F" w:rsidRPr="00466C1F">
        <w:rPr>
          <w:sz w:val="16"/>
          <w:szCs w:val="16"/>
        </w:rPr>
        <w:t xml:space="preserve"> фамилия</w:t>
      </w:r>
      <w:r w:rsidRPr="00466C1F">
        <w:rPr>
          <w:sz w:val="16"/>
          <w:szCs w:val="16"/>
        </w:rPr>
        <w:t>)</w:t>
      </w:r>
    </w:p>
    <w:p w14:paraId="23D86565" w14:textId="77777777" w:rsidR="00AE6299" w:rsidRDefault="00AE6299" w:rsidP="00AE6299">
      <w:pPr>
        <w:ind w:firstLine="4253"/>
      </w:pPr>
      <w:r>
        <w:t>«____» ________________ 20</w:t>
      </w:r>
      <w:r w:rsidR="001913D3">
        <w:t>__</w:t>
      </w:r>
      <w:r>
        <w:t xml:space="preserve"> г.</w:t>
      </w:r>
    </w:p>
    <w:p w14:paraId="23D86566" w14:textId="77777777" w:rsidR="00AE6299" w:rsidRDefault="00AE6299" w:rsidP="00AE6299"/>
    <w:p w14:paraId="23D86567" w14:textId="77777777" w:rsidR="00CC3152" w:rsidRDefault="00CC3152">
      <w:pPr>
        <w:spacing w:after="160" w:line="259" w:lineRule="auto"/>
        <w:ind w:firstLine="0"/>
        <w:jc w:val="left"/>
      </w:pPr>
      <w:r>
        <w:br w:type="page"/>
      </w:r>
    </w:p>
    <w:p w14:paraId="610BAEE4" w14:textId="62A77B5D" w:rsidR="00DE1512" w:rsidRPr="003921D7" w:rsidRDefault="00DE1512" w:rsidP="00DE1512">
      <w:pPr>
        <w:jc w:val="center"/>
        <w:rPr>
          <w:b/>
        </w:rPr>
      </w:pPr>
      <w:r w:rsidRPr="003921D7">
        <w:rPr>
          <w:b/>
        </w:rPr>
        <w:lastRenderedPageBreak/>
        <w:t>ПРИЛОЖЕНИЕ А</w:t>
      </w:r>
      <w:r w:rsidR="00FC778E">
        <w:br/>
      </w:r>
      <w:r w:rsidRPr="003921D7">
        <w:rPr>
          <w:b/>
        </w:rPr>
        <w:t>Структурная схема организации</w:t>
      </w:r>
    </w:p>
    <w:p w14:paraId="5AC04724" w14:textId="77777777" w:rsidR="00DE1512" w:rsidRDefault="00DE1512" w:rsidP="00DE15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</w:pPr>
    </w:p>
    <w:p w14:paraId="3FC38328" w14:textId="06114AF8" w:rsidR="001179C4" w:rsidRDefault="00FC778E" w:rsidP="00DE15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rPr>
          <w:rFonts w:eastAsia="Calibri"/>
          <w:szCs w:val="28"/>
        </w:rPr>
      </w:pPr>
      <w:r>
        <w:rPr>
          <w:noProof/>
        </w:rPr>
        <w:drawing>
          <wp:inline distT="0" distB="0" distL="0" distR="0" wp14:anchorId="7ACB1810" wp14:editId="48476930">
            <wp:extent cx="5940425" cy="56673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3151" w14:textId="77777777" w:rsidR="00FC778E" w:rsidRPr="00244C6F" w:rsidRDefault="00FC778E" w:rsidP="00DE15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0"/>
        <w:rPr>
          <w:rFonts w:eastAsia="Calibri"/>
          <w:szCs w:val="28"/>
        </w:rPr>
      </w:pPr>
    </w:p>
    <w:sectPr w:rsidR="00FC778E" w:rsidRPr="00244C6F" w:rsidSect="00ED56B8">
      <w:footerReference w:type="default" r:id="rId11"/>
      <w:pgSz w:w="11906" w:h="16838"/>
      <w:pgMar w:top="1134" w:right="850" w:bottom="851" w:left="1701" w:header="284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D4C74" w14:textId="77777777" w:rsidR="0088268C" w:rsidRDefault="0088268C" w:rsidP="00C86D35">
      <w:pPr>
        <w:spacing w:line="240" w:lineRule="auto"/>
      </w:pPr>
      <w:r>
        <w:separator/>
      </w:r>
    </w:p>
  </w:endnote>
  <w:endnote w:type="continuationSeparator" w:id="0">
    <w:p w14:paraId="1B840974" w14:textId="77777777" w:rsidR="0088268C" w:rsidRDefault="0088268C" w:rsidP="00C86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65DA" w14:textId="318B22F5" w:rsidR="00E37D86" w:rsidRPr="00ED56B8" w:rsidRDefault="00E37D86" w:rsidP="00CE4969">
    <w:pPr>
      <w:pStyle w:val="a5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8FC0" w14:textId="77777777" w:rsidR="0088268C" w:rsidRDefault="0088268C" w:rsidP="00C86D35">
      <w:pPr>
        <w:spacing w:line="240" w:lineRule="auto"/>
      </w:pPr>
      <w:r>
        <w:separator/>
      </w:r>
    </w:p>
  </w:footnote>
  <w:footnote w:type="continuationSeparator" w:id="0">
    <w:p w14:paraId="55D6D38C" w14:textId="77777777" w:rsidR="0088268C" w:rsidRDefault="0088268C" w:rsidP="00C86D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D10"/>
    <w:multiLevelType w:val="hybridMultilevel"/>
    <w:tmpl w:val="23CA839E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E3735"/>
    <w:multiLevelType w:val="hybridMultilevel"/>
    <w:tmpl w:val="B29A57AA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401F52"/>
    <w:multiLevelType w:val="hybridMultilevel"/>
    <w:tmpl w:val="76E24B1C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761306"/>
    <w:multiLevelType w:val="hybridMultilevel"/>
    <w:tmpl w:val="15FA5FF2"/>
    <w:lvl w:ilvl="0" w:tplc="EDDCD7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9D52E3"/>
    <w:multiLevelType w:val="hybridMultilevel"/>
    <w:tmpl w:val="42064AFE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72144"/>
    <w:multiLevelType w:val="hybridMultilevel"/>
    <w:tmpl w:val="80D866AC"/>
    <w:lvl w:ilvl="0" w:tplc="1B5634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1547B2"/>
    <w:multiLevelType w:val="hybridMultilevel"/>
    <w:tmpl w:val="87E4BBF2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8A5AFC"/>
    <w:multiLevelType w:val="hybridMultilevel"/>
    <w:tmpl w:val="CE52CDC2"/>
    <w:lvl w:ilvl="0" w:tplc="B3EC190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E51C5"/>
    <w:multiLevelType w:val="hybridMultilevel"/>
    <w:tmpl w:val="6B16B97C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C07298"/>
    <w:multiLevelType w:val="hybridMultilevel"/>
    <w:tmpl w:val="E7C29224"/>
    <w:lvl w:ilvl="0" w:tplc="E9B67774">
      <w:start w:val="1"/>
      <w:numFmt w:val="decimal"/>
      <w:lvlText w:val="%1)"/>
      <w:lvlJc w:val="left"/>
      <w:pPr>
        <w:ind w:left="1429" w:hanging="360"/>
      </w:pPr>
    </w:lvl>
    <w:lvl w:ilvl="1" w:tplc="32869FA4">
      <w:start w:val="1"/>
      <w:numFmt w:val="lowerLetter"/>
      <w:lvlText w:val="%2."/>
      <w:lvlJc w:val="left"/>
      <w:pPr>
        <w:ind w:left="2149" w:hanging="360"/>
      </w:pPr>
    </w:lvl>
    <w:lvl w:ilvl="2" w:tplc="D278E3D6">
      <w:start w:val="1"/>
      <w:numFmt w:val="lowerRoman"/>
      <w:lvlText w:val="%3."/>
      <w:lvlJc w:val="right"/>
      <w:pPr>
        <w:ind w:left="2869" w:hanging="180"/>
      </w:pPr>
    </w:lvl>
    <w:lvl w:ilvl="3" w:tplc="1B341478">
      <w:start w:val="1"/>
      <w:numFmt w:val="decimal"/>
      <w:lvlText w:val="%4."/>
      <w:lvlJc w:val="left"/>
      <w:pPr>
        <w:ind w:left="3589" w:hanging="360"/>
      </w:pPr>
    </w:lvl>
    <w:lvl w:ilvl="4" w:tplc="91028802">
      <w:start w:val="1"/>
      <w:numFmt w:val="lowerLetter"/>
      <w:lvlText w:val="%5."/>
      <w:lvlJc w:val="left"/>
      <w:pPr>
        <w:ind w:left="4309" w:hanging="360"/>
      </w:pPr>
    </w:lvl>
    <w:lvl w:ilvl="5" w:tplc="1E9467C0">
      <w:start w:val="1"/>
      <w:numFmt w:val="lowerRoman"/>
      <w:lvlText w:val="%6."/>
      <w:lvlJc w:val="right"/>
      <w:pPr>
        <w:ind w:left="5029" w:hanging="180"/>
      </w:pPr>
    </w:lvl>
    <w:lvl w:ilvl="6" w:tplc="A5F41880">
      <w:start w:val="1"/>
      <w:numFmt w:val="decimal"/>
      <w:lvlText w:val="%7."/>
      <w:lvlJc w:val="left"/>
      <w:pPr>
        <w:ind w:left="5749" w:hanging="360"/>
      </w:pPr>
    </w:lvl>
    <w:lvl w:ilvl="7" w:tplc="2BB893BA">
      <w:start w:val="1"/>
      <w:numFmt w:val="lowerLetter"/>
      <w:lvlText w:val="%8."/>
      <w:lvlJc w:val="left"/>
      <w:pPr>
        <w:ind w:left="6469" w:hanging="360"/>
      </w:pPr>
    </w:lvl>
    <w:lvl w:ilvl="8" w:tplc="D8E0B73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2A37A8"/>
    <w:multiLevelType w:val="hybridMultilevel"/>
    <w:tmpl w:val="64B26502"/>
    <w:lvl w:ilvl="0" w:tplc="D966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7C5B88"/>
    <w:multiLevelType w:val="hybridMultilevel"/>
    <w:tmpl w:val="72268FCE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FF6708"/>
    <w:multiLevelType w:val="hybridMultilevel"/>
    <w:tmpl w:val="F04EA4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720F2"/>
    <w:multiLevelType w:val="hybridMultilevel"/>
    <w:tmpl w:val="4DA89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40797"/>
    <w:multiLevelType w:val="hybridMultilevel"/>
    <w:tmpl w:val="CC3C9FD6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274178"/>
    <w:multiLevelType w:val="hybridMultilevel"/>
    <w:tmpl w:val="C92063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9C01A7"/>
    <w:multiLevelType w:val="hybridMultilevel"/>
    <w:tmpl w:val="56C8BDB8"/>
    <w:lvl w:ilvl="0" w:tplc="A9FCC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502C6A"/>
    <w:multiLevelType w:val="hybridMultilevel"/>
    <w:tmpl w:val="3E9C6B3E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C443DD"/>
    <w:multiLevelType w:val="hybridMultilevel"/>
    <w:tmpl w:val="4A981856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A014EE"/>
    <w:multiLevelType w:val="hybridMultilevel"/>
    <w:tmpl w:val="DB1A354E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F105668">
      <w:start w:val="3"/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577A8A"/>
    <w:multiLevelType w:val="hybridMultilevel"/>
    <w:tmpl w:val="907EB08A"/>
    <w:lvl w:ilvl="0" w:tplc="9E2C83FC">
      <w:start w:val="1"/>
      <w:numFmt w:val="bullet"/>
      <w:lvlText w:val="̵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712DB6"/>
    <w:multiLevelType w:val="hybridMultilevel"/>
    <w:tmpl w:val="9C749E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E94928"/>
    <w:multiLevelType w:val="multilevel"/>
    <w:tmpl w:val="92F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0C6463"/>
    <w:multiLevelType w:val="hybridMultilevel"/>
    <w:tmpl w:val="D5E2BE50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E242E4"/>
    <w:multiLevelType w:val="hybridMultilevel"/>
    <w:tmpl w:val="AE28C3A0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023F05"/>
    <w:multiLevelType w:val="hybridMultilevel"/>
    <w:tmpl w:val="BA60AC92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8E2369"/>
    <w:multiLevelType w:val="multilevel"/>
    <w:tmpl w:val="3D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5130BE"/>
    <w:multiLevelType w:val="hybridMultilevel"/>
    <w:tmpl w:val="6882AA74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CD7DD9"/>
    <w:multiLevelType w:val="hybridMultilevel"/>
    <w:tmpl w:val="7C36C1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590FB0"/>
    <w:multiLevelType w:val="hybridMultilevel"/>
    <w:tmpl w:val="FB1C2D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5A21323"/>
    <w:multiLevelType w:val="hybridMultilevel"/>
    <w:tmpl w:val="C6646188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6601CF"/>
    <w:multiLevelType w:val="hybridMultilevel"/>
    <w:tmpl w:val="2AFC6AEA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15E6A"/>
    <w:multiLevelType w:val="hybridMultilevel"/>
    <w:tmpl w:val="C6B45D5C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5E29F0"/>
    <w:multiLevelType w:val="hybridMultilevel"/>
    <w:tmpl w:val="CAB8A920"/>
    <w:lvl w:ilvl="0" w:tplc="6BBA54E0">
      <w:start w:val="1"/>
      <w:numFmt w:val="decimal"/>
      <w:lvlText w:val="%1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EB3C11"/>
    <w:multiLevelType w:val="hybridMultilevel"/>
    <w:tmpl w:val="D040E102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34"/>
  </w:num>
  <w:num w:numId="4">
    <w:abstractNumId w:val="18"/>
  </w:num>
  <w:num w:numId="5">
    <w:abstractNumId w:val="7"/>
  </w:num>
  <w:num w:numId="6">
    <w:abstractNumId w:val="21"/>
  </w:num>
  <w:num w:numId="7">
    <w:abstractNumId w:val="5"/>
  </w:num>
  <w:num w:numId="8">
    <w:abstractNumId w:val="28"/>
  </w:num>
  <w:num w:numId="9">
    <w:abstractNumId w:val="16"/>
  </w:num>
  <w:num w:numId="10">
    <w:abstractNumId w:val="19"/>
  </w:num>
  <w:num w:numId="11">
    <w:abstractNumId w:val="29"/>
  </w:num>
  <w:num w:numId="12">
    <w:abstractNumId w:val="10"/>
  </w:num>
  <w:num w:numId="13">
    <w:abstractNumId w:val="23"/>
  </w:num>
  <w:num w:numId="14">
    <w:abstractNumId w:val="25"/>
  </w:num>
  <w:num w:numId="15">
    <w:abstractNumId w:val="27"/>
  </w:num>
  <w:num w:numId="16">
    <w:abstractNumId w:val="17"/>
  </w:num>
  <w:num w:numId="17">
    <w:abstractNumId w:val="24"/>
  </w:num>
  <w:num w:numId="18">
    <w:abstractNumId w:val="26"/>
  </w:num>
  <w:num w:numId="19">
    <w:abstractNumId w:val="22"/>
  </w:num>
  <w:num w:numId="20">
    <w:abstractNumId w:val="8"/>
  </w:num>
  <w:num w:numId="21">
    <w:abstractNumId w:val="4"/>
  </w:num>
  <w:num w:numId="22">
    <w:abstractNumId w:val="0"/>
  </w:num>
  <w:num w:numId="23">
    <w:abstractNumId w:val="30"/>
  </w:num>
  <w:num w:numId="24">
    <w:abstractNumId w:val="14"/>
  </w:num>
  <w:num w:numId="25">
    <w:abstractNumId w:val="1"/>
  </w:num>
  <w:num w:numId="26">
    <w:abstractNumId w:val="6"/>
  </w:num>
  <w:num w:numId="27">
    <w:abstractNumId w:val="3"/>
  </w:num>
  <w:num w:numId="28">
    <w:abstractNumId w:val="33"/>
  </w:num>
  <w:num w:numId="29">
    <w:abstractNumId w:val="2"/>
  </w:num>
  <w:num w:numId="30">
    <w:abstractNumId w:val="32"/>
  </w:num>
  <w:num w:numId="31">
    <w:abstractNumId w:val="11"/>
  </w:num>
  <w:num w:numId="32">
    <w:abstractNumId w:val="13"/>
  </w:num>
  <w:num w:numId="33">
    <w:abstractNumId w:val="12"/>
  </w:num>
  <w:num w:numId="34">
    <w:abstractNumId w:val="9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BC"/>
    <w:rsid w:val="0000220E"/>
    <w:rsid w:val="00013910"/>
    <w:rsid w:val="00017000"/>
    <w:rsid w:val="000200DB"/>
    <w:rsid w:val="000262F6"/>
    <w:rsid w:val="00032A71"/>
    <w:rsid w:val="000406F2"/>
    <w:rsid w:val="0004110B"/>
    <w:rsid w:val="00041A0F"/>
    <w:rsid w:val="00043F37"/>
    <w:rsid w:val="0004633E"/>
    <w:rsid w:val="00053347"/>
    <w:rsid w:val="000604DA"/>
    <w:rsid w:val="000653F0"/>
    <w:rsid w:val="000656B9"/>
    <w:rsid w:val="00067B9A"/>
    <w:rsid w:val="000715AB"/>
    <w:rsid w:val="00074703"/>
    <w:rsid w:val="00082191"/>
    <w:rsid w:val="000854F2"/>
    <w:rsid w:val="00091C63"/>
    <w:rsid w:val="000A10E0"/>
    <w:rsid w:val="000A1148"/>
    <w:rsid w:val="000A50C0"/>
    <w:rsid w:val="000A7E14"/>
    <w:rsid w:val="000B729A"/>
    <w:rsid w:val="000D485F"/>
    <w:rsid w:val="000D5315"/>
    <w:rsid w:val="000D7301"/>
    <w:rsid w:val="000E31EB"/>
    <w:rsid w:val="000E3E05"/>
    <w:rsid w:val="000E45BF"/>
    <w:rsid w:val="000E4D14"/>
    <w:rsid w:val="000F1059"/>
    <w:rsid w:val="00102A98"/>
    <w:rsid w:val="00107A30"/>
    <w:rsid w:val="001132AD"/>
    <w:rsid w:val="00114C25"/>
    <w:rsid w:val="0011705A"/>
    <w:rsid w:val="001179C4"/>
    <w:rsid w:val="00117E3F"/>
    <w:rsid w:val="0012031A"/>
    <w:rsid w:val="00123ADD"/>
    <w:rsid w:val="001354A1"/>
    <w:rsid w:val="001409AD"/>
    <w:rsid w:val="00146852"/>
    <w:rsid w:val="0015010C"/>
    <w:rsid w:val="001516C1"/>
    <w:rsid w:val="001526FA"/>
    <w:rsid w:val="00157DF8"/>
    <w:rsid w:val="0016248A"/>
    <w:rsid w:val="00170D80"/>
    <w:rsid w:val="001719E3"/>
    <w:rsid w:val="00182A5C"/>
    <w:rsid w:val="00183554"/>
    <w:rsid w:val="00183617"/>
    <w:rsid w:val="001913D3"/>
    <w:rsid w:val="00193A18"/>
    <w:rsid w:val="001940F3"/>
    <w:rsid w:val="001A0463"/>
    <w:rsid w:val="001A2393"/>
    <w:rsid w:val="001A378E"/>
    <w:rsid w:val="001A3CBF"/>
    <w:rsid w:val="001A747D"/>
    <w:rsid w:val="001B2FB6"/>
    <w:rsid w:val="001B3FEC"/>
    <w:rsid w:val="001B44AE"/>
    <w:rsid w:val="001B5422"/>
    <w:rsid w:val="001C0688"/>
    <w:rsid w:val="001C4284"/>
    <w:rsid w:val="001C51D4"/>
    <w:rsid w:val="001D6F4C"/>
    <w:rsid w:val="001E1EDF"/>
    <w:rsid w:val="001F138D"/>
    <w:rsid w:val="001F302B"/>
    <w:rsid w:val="001F4C9F"/>
    <w:rsid w:val="001F54C8"/>
    <w:rsid w:val="001F691D"/>
    <w:rsid w:val="00200BB0"/>
    <w:rsid w:val="00204167"/>
    <w:rsid w:val="00206140"/>
    <w:rsid w:val="00215059"/>
    <w:rsid w:val="00217E44"/>
    <w:rsid w:val="0022505C"/>
    <w:rsid w:val="0022727F"/>
    <w:rsid w:val="00237283"/>
    <w:rsid w:val="002378DF"/>
    <w:rsid w:val="00240BC2"/>
    <w:rsid w:val="00244C6F"/>
    <w:rsid w:val="0024584F"/>
    <w:rsid w:val="00246495"/>
    <w:rsid w:val="00251579"/>
    <w:rsid w:val="00253D1F"/>
    <w:rsid w:val="00255C7D"/>
    <w:rsid w:val="00256767"/>
    <w:rsid w:val="00257BEC"/>
    <w:rsid w:val="002620E0"/>
    <w:rsid w:val="00262265"/>
    <w:rsid w:val="002650B9"/>
    <w:rsid w:val="00265817"/>
    <w:rsid w:val="00266E7C"/>
    <w:rsid w:val="00273A77"/>
    <w:rsid w:val="00281A66"/>
    <w:rsid w:val="00286FEF"/>
    <w:rsid w:val="00287C4A"/>
    <w:rsid w:val="00287E27"/>
    <w:rsid w:val="00290048"/>
    <w:rsid w:val="00290AD4"/>
    <w:rsid w:val="00292792"/>
    <w:rsid w:val="00293FAD"/>
    <w:rsid w:val="00294275"/>
    <w:rsid w:val="00297944"/>
    <w:rsid w:val="002A5EA0"/>
    <w:rsid w:val="002A6E9F"/>
    <w:rsid w:val="002A7643"/>
    <w:rsid w:val="002B223E"/>
    <w:rsid w:val="002C41D3"/>
    <w:rsid w:val="002C5397"/>
    <w:rsid w:val="002D48BA"/>
    <w:rsid w:val="002D753E"/>
    <w:rsid w:val="002D75ED"/>
    <w:rsid w:val="002D765D"/>
    <w:rsid w:val="002D7B75"/>
    <w:rsid w:val="002E7A8C"/>
    <w:rsid w:val="0030375C"/>
    <w:rsid w:val="003078A6"/>
    <w:rsid w:val="00307FD1"/>
    <w:rsid w:val="003138C1"/>
    <w:rsid w:val="00313D70"/>
    <w:rsid w:val="00314978"/>
    <w:rsid w:val="003246DD"/>
    <w:rsid w:val="003253F7"/>
    <w:rsid w:val="00327776"/>
    <w:rsid w:val="0033232B"/>
    <w:rsid w:val="00347FD6"/>
    <w:rsid w:val="003551A8"/>
    <w:rsid w:val="0035720E"/>
    <w:rsid w:val="00357DDC"/>
    <w:rsid w:val="003600D8"/>
    <w:rsid w:val="00361EFA"/>
    <w:rsid w:val="0036336B"/>
    <w:rsid w:val="003739CC"/>
    <w:rsid w:val="00376510"/>
    <w:rsid w:val="00384BE1"/>
    <w:rsid w:val="003871D3"/>
    <w:rsid w:val="00390740"/>
    <w:rsid w:val="00391B78"/>
    <w:rsid w:val="003921D7"/>
    <w:rsid w:val="0039299B"/>
    <w:rsid w:val="00396690"/>
    <w:rsid w:val="003A762D"/>
    <w:rsid w:val="003B2542"/>
    <w:rsid w:val="003B273F"/>
    <w:rsid w:val="003B2CB9"/>
    <w:rsid w:val="003B4B4B"/>
    <w:rsid w:val="003C3E10"/>
    <w:rsid w:val="003C5177"/>
    <w:rsid w:val="003C65EE"/>
    <w:rsid w:val="003D5124"/>
    <w:rsid w:val="003E0893"/>
    <w:rsid w:val="003E2A78"/>
    <w:rsid w:val="003E2D54"/>
    <w:rsid w:val="003E5115"/>
    <w:rsid w:val="003F2255"/>
    <w:rsid w:val="00401F97"/>
    <w:rsid w:val="0041461E"/>
    <w:rsid w:val="00414779"/>
    <w:rsid w:val="004206BA"/>
    <w:rsid w:val="00422ED7"/>
    <w:rsid w:val="004252D0"/>
    <w:rsid w:val="00430507"/>
    <w:rsid w:val="004305D8"/>
    <w:rsid w:val="00434B59"/>
    <w:rsid w:val="00435B73"/>
    <w:rsid w:val="0043616C"/>
    <w:rsid w:val="004367B9"/>
    <w:rsid w:val="004378A5"/>
    <w:rsid w:val="00443DD7"/>
    <w:rsid w:val="00446644"/>
    <w:rsid w:val="00447435"/>
    <w:rsid w:val="00450AB5"/>
    <w:rsid w:val="0045163E"/>
    <w:rsid w:val="00461229"/>
    <w:rsid w:val="004615C0"/>
    <w:rsid w:val="0046284B"/>
    <w:rsid w:val="00466C1F"/>
    <w:rsid w:val="004700BF"/>
    <w:rsid w:val="00472D86"/>
    <w:rsid w:val="00483C5A"/>
    <w:rsid w:val="004842D2"/>
    <w:rsid w:val="004850C7"/>
    <w:rsid w:val="00487C03"/>
    <w:rsid w:val="00490000"/>
    <w:rsid w:val="004949CA"/>
    <w:rsid w:val="00496F62"/>
    <w:rsid w:val="004A07ED"/>
    <w:rsid w:val="004A1157"/>
    <w:rsid w:val="004A493B"/>
    <w:rsid w:val="004A4D52"/>
    <w:rsid w:val="004A52C7"/>
    <w:rsid w:val="004A581F"/>
    <w:rsid w:val="004A6A42"/>
    <w:rsid w:val="004B7297"/>
    <w:rsid w:val="004B73A5"/>
    <w:rsid w:val="004B78AA"/>
    <w:rsid w:val="004B7D2E"/>
    <w:rsid w:val="004C06F4"/>
    <w:rsid w:val="004C2548"/>
    <w:rsid w:val="004C36E4"/>
    <w:rsid w:val="004D04B5"/>
    <w:rsid w:val="004D3478"/>
    <w:rsid w:val="004D59DA"/>
    <w:rsid w:val="004D699C"/>
    <w:rsid w:val="004E3592"/>
    <w:rsid w:val="004E4815"/>
    <w:rsid w:val="004F0C38"/>
    <w:rsid w:val="004F2843"/>
    <w:rsid w:val="004F42D3"/>
    <w:rsid w:val="004F6D79"/>
    <w:rsid w:val="00500526"/>
    <w:rsid w:val="00505E66"/>
    <w:rsid w:val="0050605A"/>
    <w:rsid w:val="00506550"/>
    <w:rsid w:val="00506BFE"/>
    <w:rsid w:val="00513F46"/>
    <w:rsid w:val="0052299B"/>
    <w:rsid w:val="005268E5"/>
    <w:rsid w:val="00531056"/>
    <w:rsid w:val="00533E3F"/>
    <w:rsid w:val="00535EB9"/>
    <w:rsid w:val="005448F7"/>
    <w:rsid w:val="00544C6B"/>
    <w:rsid w:val="0054658A"/>
    <w:rsid w:val="00546818"/>
    <w:rsid w:val="0055720B"/>
    <w:rsid w:val="00557DA2"/>
    <w:rsid w:val="0056219B"/>
    <w:rsid w:val="00573F05"/>
    <w:rsid w:val="005769F0"/>
    <w:rsid w:val="00576C6D"/>
    <w:rsid w:val="00592A78"/>
    <w:rsid w:val="00594C7B"/>
    <w:rsid w:val="00597550"/>
    <w:rsid w:val="005A123B"/>
    <w:rsid w:val="005A15DE"/>
    <w:rsid w:val="005A2FB3"/>
    <w:rsid w:val="005A3C5C"/>
    <w:rsid w:val="005A7C53"/>
    <w:rsid w:val="005B6A33"/>
    <w:rsid w:val="005E0D81"/>
    <w:rsid w:val="005F56E3"/>
    <w:rsid w:val="00600F91"/>
    <w:rsid w:val="0060300D"/>
    <w:rsid w:val="00604CD9"/>
    <w:rsid w:val="00605776"/>
    <w:rsid w:val="00606558"/>
    <w:rsid w:val="00607950"/>
    <w:rsid w:val="006104BA"/>
    <w:rsid w:val="006123EC"/>
    <w:rsid w:val="006154F5"/>
    <w:rsid w:val="00616EE6"/>
    <w:rsid w:val="006302BA"/>
    <w:rsid w:val="006327F0"/>
    <w:rsid w:val="0063354D"/>
    <w:rsid w:val="00641FED"/>
    <w:rsid w:val="006479F0"/>
    <w:rsid w:val="00654421"/>
    <w:rsid w:val="00663A9D"/>
    <w:rsid w:val="00671F13"/>
    <w:rsid w:val="00675424"/>
    <w:rsid w:val="00677D93"/>
    <w:rsid w:val="006824D0"/>
    <w:rsid w:val="00686C89"/>
    <w:rsid w:val="00686F92"/>
    <w:rsid w:val="006870E9"/>
    <w:rsid w:val="00691635"/>
    <w:rsid w:val="00693970"/>
    <w:rsid w:val="00694D64"/>
    <w:rsid w:val="006A5C29"/>
    <w:rsid w:val="006A6A13"/>
    <w:rsid w:val="006B11A6"/>
    <w:rsid w:val="006B1A0E"/>
    <w:rsid w:val="006B2636"/>
    <w:rsid w:val="006C7F57"/>
    <w:rsid w:val="006D047F"/>
    <w:rsid w:val="006D3DC8"/>
    <w:rsid w:val="006D5CDA"/>
    <w:rsid w:val="006E2FF1"/>
    <w:rsid w:val="006E545D"/>
    <w:rsid w:val="006E5A5B"/>
    <w:rsid w:val="006E7DE7"/>
    <w:rsid w:val="006F1968"/>
    <w:rsid w:val="006F2E58"/>
    <w:rsid w:val="006F3515"/>
    <w:rsid w:val="0070130A"/>
    <w:rsid w:val="00703E85"/>
    <w:rsid w:val="00706D9F"/>
    <w:rsid w:val="0071300C"/>
    <w:rsid w:val="0072735B"/>
    <w:rsid w:val="007277DC"/>
    <w:rsid w:val="007348C7"/>
    <w:rsid w:val="007355C6"/>
    <w:rsid w:val="00736F1C"/>
    <w:rsid w:val="00737588"/>
    <w:rsid w:val="00740DC8"/>
    <w:rsid w:val="00744592"/>
    <w:rsid w:val="00750D0F"/>
    <w:rsid w:val="0075304B"/>
    <w:rsid w:val="00757BDD"/>
    <w:rsid w:val="00764186"/>
    <w:rsid w:val="00771CBA"/>
    <w:rsid w:val="00772F0D"/>
    <w:rsid w:val="0077651B"/>
    <w:rsid w:val="00786347"/>
    <w:rsid w:val="007A3B6D"/>
    <w:rsid w:val="007B3913"/>
    <w:rsid w:val="007B6A90"/>
    <w:rsid w:val="007C28D9"/>
    <w:rsid w:val="007C2B02"/>
    <w:rsid w:val="007C566F"/>
    <w:rsid w:val="007C5BB5"/>
    <w:rsid w:val="007E1987"/>
    <w:rsid w:val="007E1E49"/>
    <w:rsid w:val="007E2687"/>
    <w:rsid w:val="007E4867"/>
    <w:rsid w:val="007E75CA"/>
    <w:rsid w:val="007F6EF9"/>
    <w:rsid w:val="007F781D"/>
    <w:rsid w:val="00802104"/>
    <w:rsid w:val="008021C6"/>
    <w:rsid w:val="00806BA6"/>
    <w:rsid w:val="00813C88"/>
    <w:rsid w:val="00815C1C"/>
    <w:rsid w:val="00816B34"/>
    <w:rsid w:val="0082517C"/>
    <w:rsid w:val="008263A6"/>
    <w:rsid w:val="00826EF9"/>
    <w:rsid w:val="008273D2"/>
    <w:rsid w:val="008274C6"/>
    <w:rsid w:val="00831FFE"/>
    <w:rsid w:val="008374B1"/>
    <w:rsid w:val="00842790"/>
    <w:rsid w:val="00846F12"/>
    <w:rsid w:val="008474C2"/>
    <w:rsid w:val="00850C4E"/>
    <w:rsid w:val="00850C59"/>
    <w:rsid w:val="00851825"/>
    <w:rsid w:val="0086558D"/>
    <w:rsid w:val="00872490"/>
    <w:rsid w:val="0088268C"/>
    <w:rsid w:val="008836F3"/>
    <w:rsid w:val="00887590"/>
    <w:rsid w:val="0089112E"/>
    <w:rsid w:val="008933B2"/>
    <w:rsid w:val="00897B6C"/>
    <w:rsid w:val="008A562C"/>
    <w:rsid w:val="008B09ED"/>
    <w:rsid w:val="008C6FEA"/>
    <w:rsid w:val="008C74E9"/>
    <w:rsid w:val="008D12FC"/>
    <w:rsid w:val="008D16C0"/>
    <w:rsid w:val="008D41C8"/>
    <w:rsid w:val="008E3583"/>
    <w:rsid w:val="008E5D94"/>
    <w:rsid w:val="008F11F4"/>
    <w:rsid w:val="009005B6"/>
    <w:rsid w:val="009024D1"/>
    <w:rsid w:val="0090264F"/>
    <w:rsid w:val="00903235"/>
    <w:rsid w:val="00911921"/>
    <w:rsid w:val="00912A54"/>
    <w:rsid w:val="00913B25"/>
    <w:rsid w:val="00914502"/>
    <w:rsid w:val="0092712A"/>
    <w:rsid w:val="009278C8"/>
    <w:rsid w:val="009358BD"/>
    <w:rsid w:val="009473F4"/>
    <w:rsid w:val="009508E8"/>
    <w:rsid w:val="00953A06"/>
    <w:rsid w:val="00962515"/>
    <w:rsid w:val="0097456B"/>
    <w:rsid w:val="0097696F"/>
    <w:rsid w:val="0098248D"/>
    <w:rsid w:val="00984BAF"/>
    <w:rsid w:val="00985921"/>
    <w:rsid w:val="0098669F"/>
    <w:rsid w:val="00991E27"/>
    <w:rsid w:val="009925D2"/>
    <w:rsid w:val="00992F69"/>
    <w:rsid w:val="009B1EA8"/>
    <w:rsid w:val="009B40D0"/>
    <w:rsid w:val="009C1284"/>
    <w:rsid w:val="009C64AD"/>
    <w:rsid w:val="009D30CA"/>
    <w:rsid w:val="009D33DD"/>
    <w:rsid w:val="009D3412"/>
    <w:rsid w:val="009D4E23"/>
    <w:rsid w:val="00A073F0"/>
    <w:rsid w:val="00A11A20"/>
    <w:rsid w:val="00A153BC"/>
    <w:rsid w:val="00A231A9"/>
    <w:rsid w:val="00A32F6A"/>
    <w:rsid w:val="00A33FC9"/>
    <w:rsid w:val="00A34BE3"/>
    <w:rsid w:val="00A42F91"/>
    <w:rsid w:val="00A453B4"/>
    <w:rsid w:val="00A52D1E"/>
    <w:rsid w:val="00A53B26"/>
    <w:rsid w:val="00A616E1"/>
    <w:rsid w:val="00A62BC6"/>
    <w:rsid w:val="00A63075"/>
    <w:rsid w:val="00A66AA1"/>
    <w:rsid w:val="00A71B1E"/>
    <w:rsid w:val="00A81092"/>
    <w:rsid w:val="00A81ABF"/>
    <w:rsid w:val="00A8672C"/>
    <w:rsid w:val="00A8687A"/>
    <w:rsid w:val="00A92FCF"/>
    <w:rsid w:val="00A960B9"/>
    <w:rsid w:val="00AB3A0A"/>
    <w:rsid w:val="00AB4903"/>
    <w:rsid w:val="00AC10A3"/>
    <w:rsid w:val="00AC572D"/>
    <w:rsid w:val="00AC704F"/>
    <w:rsid w:val="00AD0EC3"/>
    <w:rsid w:val="00AD1F8C"/>
    <w:rsid w:val="00AD5C70"/>
    <w:rsid w:val="00AE3882"/>
    <w:rsid w:val="00AE6299"/>
    <w:rsid w:val="00AF05BF"/>
    <w:rsid w:val="00AF10BD"/>
    <w:rsid w:val="00AF5492"/>
    <w:rsid w:val="00B0094B"/>
    <w:rsid w:val="00B0732B"/>
    <w:rsid w:val="00B153D8"/>
    <w:rsid w:val="00B15C6A"/>
    <w:rsid w:val="00B170BD"/>
    <w:rsid w:val="00B20A92"/>
    <w:rsid w:val="00B42FBD"/>
    <w:rsid w:val="00B43548"/>
    <w:rsid w:val="00B44DA4"/>
    <w:rsid w:val="00B616BB"/>
    <w:rsid w:val="00B63063"/>
    <w:rsid w:val="00B670CD"/>
    <w:rsid w:val="00B726C7"/>
    <w:rsid w:val="00B74D03"/>
    <w:rsid w:val="00B821D7"/>
    <w:rsid w:val="00B82921"/>
    <w:rsid w:val="00B8295E"/>
    <w:rsid w:val="00B84976"/>
    <w:rsid w:val="00B874AC"/>
    <w:rsid w:val="00B93A45"/>
    <w:rsid w:val="00BA2482"/>
    <w:rsid w:val="00BB161F"/>
    <w:rsid w:val="00BB18B4"/>
    <w:rsid w:val="00BB2F33"/>
    <w:rsid w:val="00BC3EFA"/>
    <w:rsid w:val="00BD2DC0"/>
    <w:rsid w:val="00BD302B"/>
    <w:rsid w:val="00BD7A7F"/>
    <w:rsid w:val="00BE1CBA"/>
    <w:rsid w:val="00BE261E"/>
    <w:rsid w:val="00BE6DD9"/>
    <w:rsid w:val="00BF2236"/>
    <w:rsid w:val="00BF74CA"/>
    <w:rsid w:val="00C04EB7"/>
    <w:rsid w:val="00C07936"/>
    <w:rsid w:val="00C10886"/>
    <w:rsid w:val="00C12D35"/>
    <w:rsid w:val="00C16655"/>
    <w:rsid w:val="00C16B78"/>
    <w:rsid w:val="00C1784B"/>
    <w:rsid w:val="00C17D20"/>
    <w:rsid w:val="00C20B31"/>
    <w:rsid w:val="00C24201"/>
    <w:rsid w:val="00C26A2F"/>
    <w:rsid w:val="00C3125C"/>
    <w:rsid w:val="00C3704E"/>
    <w:rsid w:val="00C428B5"/>
    <w:rsid w:val="00C4675D"/>
    <w:rsid w:val="00C520CF"/>
    <w:rsid w:val="00C57385"/>
    <w:rsid w:val="00C639DA"/>
    <w:rsid w:val="00C72294"/>
    <w:rsid w:val="00C72B13"/>
    <w:rsid w:val="00C7529C"/>
    <w:rsid w:val="00C76DD7"/>
    <w:rsid w:val="00C84DE2"/>
    <w:rsid w:val="00C86D35"/>
    <w:rsid w:val="00C870A7"/>
    <w:rsid w:val="00C874DC"/>
    <w:rsid w:val="00C97C77"/>
    <w:rsid w:val="00CA1C9A"/>
    <w:rsid w:val="00CA3A45"/>
    <w:rsid w:val="00CA3EF3"/>
    <w:rsid w:val="00CB19BF"/>
    <w:rsid w:val="00CB5B01"/>
    <w:rsid w:val="00CC3152"/>
    <w:rsid w:val="00CC318A"/>
    <w:rsid w:val="00CC32C9"/>
    <w:rsid w:val="00CC4E06"/>
    <w:rsid w:val="00CC6755"/>
    <w:rsid w:val="00CD5CD8"/>
    <w:rsid w:val="00CE081C"/>
    <w:rsid w:val="00CE2EFE"/>
    <w:rsid w:val="00CE4969"/>
    <w:rsid w:val="00CE6FCA"/>
    <w:rsid w:val="00CE720A"/>
    <w:rsid w:val="00CF5AD9"/>
    <w:rsid w:val="00D0002C"/>
    <w:rsid w:val="00D0311A"/>
    <w:rsid w:val="00D0389D"/>
    <w:rsid w:val="00D06C03"/>
    <w:rsid w:val="00D13891"/>
    <w:rsid w:val="00D16E10"/>
    <w:rsid w:val="00D227C4"/>
    <w:rsid w:val="00D35C3E"/>
    <w:rsid w:val="00D429DB"/>
    <w:rsid w:val="00D51763"/>
    <w:rsid w:val="00D563C2"/>
    <w:rsid w:val="00D618DE"/>
    <w:rsid w:val="00D718D3"/>
    <w:rsid w:val="00D767C0"/>
    <w:rsid w:val="00D816FB"/>
    <w:rsid w:val="00D8721A"/>
    <w:rsid w:val="00D92AE6"/>
    <w:rsid w:val="00D92E5A"/>
    <w:rsid w:val="00DA4FBB"/>
    <w:rsid w:val="00DA58C1"/>
    <w:rsid w:val="00DA5EF6"/>
    <w:rsid w:val="00DB22FE"/>
    <w:rsid w:val="00DC6671"/>
    <w:rsid w:val="00DD49D6"/>
    <w:rsid w:val="00DE0850"/>
    <w:rsid w:val="00DE1512"/>
    <w:rsid w:val="00DE4322"/>
    <w:rsid w:val="00DE4F6C"/>
    <w:rsid w:val="00DE6933"/>
    <w:rsid w:val="00DF04EB"/>
    <w:rsid w:val="00DF23AB"/>
    <w:rsid w:val="00DF245C"/>
    <w:rsid w:val="00DF4E6F"/>
    <w:rsid w:val="00DF636B"/>
    <w:rsid w:val="00E005A9"/>
    <w:rsid w:val="00E02EA6"/>
    <w:rsid w:val="00E068C9"/>
    <w:rsid w:val="00E1004D"/>
    <w:rsid w:val="00E2273E"/>
    <w:rsid w:val="00E22894"/>
    <w:rsid w:val="00E376B8"/>
    <w:rsid w:val="00E37D86"/>
    <w:rsid w:val="00E44545"/>
    <w:rsid w:val="00E4752B"/>
    <w:rsid w:val="00E47F92"/>
    <w:rsid w:val="00E57F7F"/>
    <w:rsid w:val="00E72B8A"/>
    <w:rsid w:val="00E73303"/>
    <w:rsid w:val="00E77356"/>
    <w:rsid w:val="00E80D67"/>
    <w:rsid w:val="00E81A4D"/>
    <w:rsid w:val="00E842FF"/>
    <w:rsid w:val="00E8554D"/>
    <w:rsid w:val="00E87937"/>
    <w:rsid w:val="00E903DC"/>
    <w:rsid w:val="00EA0ACD"/>
    <w:rsid w:val="00EA284E"/>
    <w:rsid w:val="00EA31E6"/>
    <w:rsid w:val="00EA453F"/>
    <w:rsid w:val="00EA7364"/>
    <w:rsid w:val="00EB1F31"/>
    <w:rsid w:val="00EB211F"/>
    <w:rsid w:val="00EB3A16"/>
    <w:rsid w:val="00EC2E51"/>
    <w:rsid w:val="00EC3544"/>
    <w:rsid w:val="00EC3EEF"/>
    <w:rsid w:val="00EC60D5"/>
    <w:rsid w:val="00EC7F06"/>
    <w:rsid w:val="00ED53FA"/>
    <w:rsid w:val="00ED56B8"/>
    <w:rsid w:val="00ED7E96"/>
    <w:rsid w:val="00EE1774"/>
    <w:rsid w:val="00F10E3A"/>
    <w:rsid w:val="00F12349"/>
    <w:rsid w:val="00F149A5"/>
    <w:rsid w:val="00F17DB0"/>
    <w:rsid w:val="00F21BA0"/>
    <w:rsid w:val="00F42CD6"/>
    <w:rsid w:val="00F50E91"/>
    <w:rsid w:val="00F52385"/>
    <w:rsid w:val="00F52816"/>
    <w:rsid w:val="00F60FD2"/>
    <w:rsid w:val="00F66C74"/>
    <w:rsid w:val="00F67B85"/>
    <w:rsid w:val="00F71A04"/>
    <w:rsid w:val="00F82998"/>
    <w:rsid w:val="00F90759"/>
    <w:rsid w:val="00F90AFC"/>
    <w:rsid w:val="00F96337"/>
    <w:rsid w:val="00FA0F57"/>
    <w:rsid w:val="00FA2C48"/>
    <w:rsid w:val="00FA3203"/>
    <w:rsid w:val="00FA42AE"/>
    <w:rsid w:val="00FA4596"/>
    <w:rsid w:val="00FA58EA"/>
    <w:rsid w:val="00FB0D4F"/>
    <w:rsid w:val="00FB64E5"/>
    <w:rsid w:val="00FC2661"/>
    <w:rsid w:val="00FC72AD"/>
    <w:rsid w:val="00FC778E"/>
    <w:rsid w:val="00FC7C77"/>
    <w:rsid w:val="00FD1BBA"/>
    <w:rsid w:val="00FD3DF6"/>
    <w:rsid w:val="00FD676B"/>
    <w:rsid w:val="00FE09D9"/>
    <w:rsid w:val="00FE60BC"/>
    <w:rsid w:val="00FE6108"/>
    <w:rsid w:val="00FF13CB"/>
    <w:rsid w:val="00FF1E60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D86238"/>
  <w15:docId w15:val="{9CE59ADC-20E0-4CF1-A198-D522E812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C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7C77"/>
    <w:pPr>
      <w:keepNext/>
      <w:keepLines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53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753E"/>
    <w:pPr>
      <w:keepNext/>
      <w:keepLines/>
      <w:jc w:val="left"/>
      <w:outlineLvl w:val="2"/>
    </w:pPr>
    <w:rPr>
      <w:rFonts w:eastAsiaTheme="majorEastAsia" w:cstheme="majorBidi"/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61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D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86D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86D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86D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7C77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753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rsid w:val="004B7D2E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8669F"/>
    <w:pPr>
      <w:tabs>
        <w:tab w:val="right" w:leader="dot" w:pos="9345"/>
      </w:tabs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1F54C8"/>
    <w:pPr>
      <w:tabs>
        <w:tab w:val="right" w:leader="dot" w:pos="9345"/>
      </w:tabs>
      <w:spacing w:line="240" w:lineRule="auto"/>
      <w:ind w:firstLine="993"/>
    </w:pPr>
  </w:style>
  <w:style w:type="character" w:styleId="a8">
    <w:name w:val="Hyperlink"/>
    <w:basedOn w:val="a0"/>
    <w:uiPriority w:val="99"/>
    <w:unhideWhenUsed/>
    <w:rsid w:val="004B7D2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D753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72B8A"/>
    <w:pPr>
      <w:spacing w:after="100"/>
      <w:ind w:left="560"/>
    </w:pPr>
  </w:style>
  <w:style w:type="paragraph" w:styleId="a9">
    <w:name w:val="List Paragraph"/>
    <w:basedOn w:val="a"/>
    <w:uiPriority w:val="34"/>
    <w:qFormat/>
    <w:rsid w:val="00C97C7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77D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77D93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annotation reference"/>
    <w:basedOn w:val="a0"/>
    <w:uiPriority w:val="99"/>
    <w:semiHidden/>
    <w:unhideWhenUsed/>
    <w:rsid w:val="00A960B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960B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96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60B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60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8361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1">
    <w:name w:val="Body Text Indent"/>
    <w:basedOn w:val="a"/>
    <w:link w:val="af2"/>
    <w:rsid w:val="00183617"/>
    <w:pPr>
      <w:spacing w:after="120" w:line="240" w:lineRule="auto"/>
      <w:ind w:left="283" w:firstLine="0"/>
      <w:jc w:val="left"/>
    </w:pPr>
    <w:rPr>
      <w:sz w:val="20"/>
      <w:szCs w:val="20"/>
    </w:rPr>
  </w:style>
  <w:style w:type="character" w:customStyle="1" w:styleId="af2">
    <w:name w:val="Основной текст с отступом Знак"/>
    <w:basedOn w:val="a0"/>
    <w:link w:val="af1"/>
    <w:rsid w:val="00183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сновной текст 21"/>
    <w:basedOn w:val="a"/>
    <w:rsid w:val="00183617"/>
    <w:pPr>
      <w:widowControl w:val="0"/>
      <w:spacing w:line="240" w:lineRule="auto"/>
      <w:ind w:firstLine="720"/>
    </w:pPr>
    <w:rPr>
      <w:szCs w:val="20"/>
    </w:rPr>
  </w:style>
  <w:style w:type="paragraph" w:customStyle="1" w:styleId="ConsPlusNormal">
    <w:name w:val="ConsPlusNormal"/>
    <w:rsid w:val="000854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0854F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styleId="af3">
    <w:name w:val="Normal (Web)"/>
    <w:basedOn w:val="a"/>
    <w:uiPriority w:val="99"/>
    <w:semiHidden/>
    <w:unhideWhenUsed/>
    <w:rsid w:val="00496F6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4">
    <w:name w:val="Emphasis"/>
    <w:basedOn w:val="a0"/>
    <w:uiPriority w:val="20"/>
    <w:rsid w:val="00496F62"/>
    <w:rPr>
      <w:i/>
      <w:iCs/>
    </w:rPr>
  </w:style>
  <w:style w:type="character" w:styleId="af5">
    <w:name w:val="Strong"/>
    <w:basedOn w:val="a0"/>
    <w:uiPriority w:val="22"/>
    <w:rsid w:val="00496F62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98669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C24201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af7">
    <w:name w:val="Table Grid"/>
    <w:basedOn w:val="a1"/>
    <w:uiPriority w:val="39"/>
    <w:rsid w:val="00117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B7BE5-3FCB-49A3-B2E1-C06AE9A7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20</Pages>
  <Words>2722</Words>
  <Characters>15518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RinaZiv</dc:creator>
  <cp:keywords/>
  <dc:description/>
  <cp:lastModifiedBy>MA10567</cp:lastModifiedBy>
  <cp:revision>128</cp:revision>
  <cp:lastPrinted>2019-01-31T00:38:00Z</cp:lastPrinted>
  <dcterms:created xsi:type="dcterms:W3CDTF">2021-02-28T23:02:00Z</dcterms:created>
  <dcterms:modified xsi:type="dcterms:W3CDTF">2022-02-01T23:08:00Z</dcterms:modified>
</cp:coreProperties>
</file>