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6BCE" w:rsidRDefault="00896BCE" w:rsidP="00896BCE">
      <w:pPr>
        <w:jc w:val="center"/>
      </w:pPr>
      <w:bookmarkStart w:id="0" w:name="_GoBack"/>
      <w:bookmarkEnd w:id="0"/>
      <w:r w:rsidRPr="00896BCE">
        <w:rPr>
          <w:color w:val="FF0000"/>
        </w:rPr>
        <w:t>Министерство транспорта Российской Федерации</w:t>
      </w:r>
    </w:p>
    <w:p w:rsidR="00896BCE" w:rsidRDefault="00896BCE" w:rsidP="00896BCE">
      <w:pPr>
        <w:jc w:val="center"/>
      </w:pPr>
      <w:r w:rsidRPr="00896BCE">
        <w:rPr>
          <w:color w:val="0000FF"/>
        </w:rPr>
        <w:t>Федеральное государственное автономное образовательное</w:t>
      </w:r>
    </w:p>
    <w:p w:rsidR="00896BCE" w:rsidRDefault="00896BCE" w:rsidP="00896BCE">
      <w:pPr>
        <w:jc w:val="center"/>
      </w:pPr>
      <w:r w:rsidRPr="00896BCE">
        <w:rPr>
          <w:color w:val="800080"/>
        </w:rPr>
        <w:t>учреждение высшего образования</w:t>
      </w:r>
    </w:p>
    <w:p w:rsidR="00896BCE" w:rsidRDefault="00896BCE" w:rsidP="00896BCE">
      <w:pPr>
        <w:jc w:val="center"/>
      </w:pPr>
      <w:r w:rsidRPr="00896BCE">
        <w:rPr>
          <w:color w:val="000000"/>
        </w:rPr>
        <w:t>«Российский университет транспорта»</w:t>
      </w:r>
    </w:p>
    <w:tbl>
      <w:tblPr>
        <w:tblW w:w="5000" w:type="pct"/>
        <w:tblBorders>
          <w:bottom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896BCE" w:rsidTr="00896BC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auto"/>
          </w:tcPr>
          <w:p w:rsidR="00896BCE" w:rsidRPr="00896BCE" w:rsidRDefault="00896BCE" w:rsidP="00896BCE">
            <w:pPr>
              <w:jc w:val="center"/>
            </w:pPr>
            <w:r w:rsidRPr="00896BCE">
              <w:rPr>
                <w:color w:val="000000"/>
              </w:rPr>
              <w:t>(ФГАОУ ВО РУТ(МИИТ), РУТ (МИИТ)</w:t>
            </w:r>
          </w:p>
        </w:tc>
      </w:tr>
    </w:tbl>
    <w:p w:rsidR="00896BCE" w:rsidRDefault="00896BCE" w:rsidP="00896BCE">
      <w:pPr>
        <w:jc w:val="center"/>
      </w:pPr>
    </w:p>
    <w:p w:rsidR="00896BCE" w:rsidRDefault="00896BCE" w:rsidP="00896BCE">
      <w:pPr>
        <w:jc w:val="center"/>
      </w:pPr>
      <w:r w:rsidRPr="00896BCE">
        <w:rPr>
          <w:color w:val="000000"/>
        </w:rPr>
        <w:t>Институт транспортной техники и систем управления</w:t>
      </w:r>
    </w:p>
    <w:p w:rsidR="00896BCE" w:rsidRDefault="00896BCE" w:rsidP="00896BCE">
      <w:pPr>
        <w:jc w:val="center"/>
      </w:pPr>
      <w:r w:rsidRPr="00896BCE">
        <w:rPr>
          <w:color w:val="000000"/>
        </w:rPr>
        <w:t>Кафедра «Управление и защита информации»</w:t>
      </w:r>
    </w:p>
    <w:p w:rsidR="00896BCE" w:rsidRDefault="00896BCE" w:rsidP="00896BCE">
      <w:pPr>
        <w:jc w:val="center"/>
      </w:pPr>
    </w:p>
    <w:p w:rsidR="00896BCE" w:rsidRDefault="00896BCE" w:rsidP="00896BCE">
      <w:pPr>
        <w:jc w:val="center"/>
      </w:pPr>
    </w:p>
    <w:p w:rsidR="00896BCE" w:rsidRDefault="00896BCE" w:rsidP="00896BCE">
      <w:pPr>
        <w:jc w:val="center"/>
        <w:rPr>
          <w:sz w:val="56"/>
        </w:rPr>
      </w:pPr>
      <w:r w:rsidRPr="00896BCE">
        <w:rPr>
          <w:color w:val="000000"/>
          <w:sz w:val="56"/>
        </w:rPr>
        <w:t>Лабораторная работа № 19</w:t>
      </w:r>
    </w:p>
    <w:p w:rsidR="00896BCE" w:rsidRDefault="00896BCE" w:rsidP="00896BCE">
      <w:pPr>
        <w:jc w:val="center"/>
      </w:pPr>
    </w:p>
    <w:p w:rsidR="00896BCE" w:rsidRDefault="00896BCE" w:rsidP="00896BCE">
      <w:pPr>
        <w:jc w:val="center"/>
      </w:pPr>
    </w:p>
    <w:p w:rsidR="00896BCE" w:rsidRDefault="00896BCE" w:rsidP="00896BCE">
      <w:pPr>
        <w:jc w:val="center"/>
      </w:pPr>
      <w:r w:rsidRPr="00896BCE">
        <w:rPr>
          <w:color w:val="000000"/>
        </w:rPr>
        <w:t>по дисциплине: «Программирование и основы алгоритмизации»</w:t>
      </w:r>
    </w:p>
    <w:p w:rsidR="00896BCE" w:rsidRDefault="00896BCE" w:rsidP="00896BCE">
      <w:pPr>
        <w:jc w:val="center"/>
      </w:pPr>
      <w:r w:rsidRPr="00896BCE">
        <w:rPr>
          <w:color w:val="000000"/>
        </w:rPr>
        <w:t>на тему: «программируемая настройка параметров документов *Microsoft Office Word*»</w:t>
      </w:r>
    </w:p>
    <w:p w:rsidR="00896BCE" w:rsidRDefault="00896BCE" w:rsidP="00896BCE">
      <w:pPr>
        <w:jc w:val="center"/>
      </w:pPr>
    </w:p>
    <w:p w:rsidR="00896BCE" w:rsidRDefault="00896BCE" w:rsidP="00896BCE">
      <w:pPr>
        <w:jc w:val="center"/>
      </w:pPr>
    </w:p>
    <w:p w:rsidR="00896BCE" w:rsidRDefault="00896BCE" w:rsidP="00896BCE">
      <w:pPr>
        <w:jc w:val="right"/>
      </w:pPr>
      <w:r w:rsidRPr="00896BCE">
        <w:rPr>
          <w:color w:val="000000"/>
        </w:rPr>
        <w:t>Выполнил: ст. гр. ТУУ-111</w:t>
      </w:r>
    </w:p>
    <w:p w:rsidR="00896BCE" w:rsidRDefault="00896BCE" w:rsidP="00896BCE">
      <w:pPr>
        <w:jc w:val="right"/>
      </w:pPr>
      <w:r w:rsidRPr="00896BCE">
        <w:rPr>
          <w:color w:val="000000"/>
        </w:rPr>
        <w:t>Михалин А.В</w:t>
      </w:r>
    </w:p>
    <w:p w:rsidR="00896BCE" w:rsidRDefault="00896BCE" w:rsidP="00896BCE">
      <w:pPr>
        <w:jc w:val="right"/>
      </w:pPr>
      <w:r w:rsidRPr="00896BCE">
        <w:rPr>
          <w:color w:val="000000"/>
        </w:rPr>
        <w:t>Вариант №2</w:t>
      </w:r>
    </w:p>
    <w:p w:rsidR="00896BCE" w:rsidRDefault="00896BCE" w:rsidP="00896BCE">
      <w:pPr>
        <w:jc w:val="right"/>
      </w:pPr>
      <w:r w:rsidRPr="00896BCE">
        <w:rPr>
          <w:color w:val="000000"/>
        </w:rPr>
        <w:t>29.05.2025</w:t>
      </w:r>
    </w:p>
    <w:p w:rsidR="00896BCE" w:rsidRDefault="00896BCE" w:rsidP="00896BCE">
      <w:pPr>
        <w:jc w:val="right"/>
        <w:rPr>
          <w:vertAlign w:val="superscript"/>
        </w:rPr>
      </w:pPr>
      <w:r>
        <w:rPr>
          <w:vertAlign w:val="superscript"/>
        </w:rPr>
        <w:t>(дата выполнения)</w:t>
      </w:r>
    </w:p>
    <w:p w:rsidR="00896BCE" w:rsidRDefault="00896BCE" w:rsidP="00896BCE">
      <w:pPr>
        <w:jc w:val="right"/>
      </w:pPr>
      <w:r w:rsidRPr="00896BCE">
        <w:rPr>
          <w:color w:val="000000"/>
        </w:rPr>
        <w:t>Проверил: к.т.н., доц. Сафронов А.И.</w:t>
      </w:r>
    </w:p>
    <w:p w:rsidR="00896BCE" w:rsidRDefault="00896BCE" w:rsidP="00896BCE">
      <w:pPr>
        <w:jc w:val="right"/>
        <w:rPr>
          <w:vertAlign w:val="superscript"/>
        </w:rPr>
      </w:pPr>
      <w:r>
        <w:rPr>
          <w:vertAlign w:val="superscript"/>
        </w:rPr>
        <w:t>(дата приёмки)</w:t>
      </w:r>
    </w:p>
    <w:p w:rsidR="00896BCE" w:rsidRDefault="00896BCE" w:rsidP="00896BCE">
      <w:pPr>
        <w:jc w:val="right"/>
      </w:pPr>
    </w:p>
    <w:p w:rsidR="00896BCE" w:rsidRDefault="00896BCE" w:rsidP="00896BCE">
      <w:pPr>
        <w:jc w:val="right"/>
      </w:pPr>
    </w:p>
    <w:p w:rsidR="00896BCE" w:rsidRDefault="00896BCE" w:rsidP="00896BCE">
      <w:pPr>
        <w:jc w:val="center"/>
      </w:pPr>
      <w:r w:rsidRPr="00896BCE">
        <w:rPr>
          <w:color w:val="000000"/>
        </w:rPr>
        <w:t>Москва - 2025 г.</w:t>
      </w:r>
    </w:p>
    <w:p w:rsidR="00896BCE" w:rsidRPr="00896BCE" w:rsidRDefault="00896BCE" w:rsidP="00896BCE">
      <w:pPr>
        <w:jc w:val="center"/>
      </w:pPr>
    </w:p>
    <w:sectPr w:rsidR="00896BCE" w:rsidRPr="00896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CE"/>
    <w:rsid w:val="006368B6"/>
    <w:rsid w:val="00671A52"/>
    <w:rsid w:val="00875C6A"/>
    <w:rsid w:val="0089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B91DFF-54F2-4968-A298-E210427A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2025-12-29T12:23:00Z</dcterms:created>
  <dcterms:modified xsi:type="dcterms:W3CDTF">2025-12-29T12:23:00Z</dcterms:modified>
</cp:coreProperties>
</file>