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m:oMathPara>
        <m:oMathParaPr/>
        <m:oMath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c/v</m:t>
          </m:r>
        </m:oMath>
      </m:oMathPara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2025-02-13T18:10:53Z</dcterms:modified>
</cp:coreProperties>
</file>