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A90C83"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025053" w:history="1">
            <w:r w:rsidR="00A90C83" w:rsidRPr="00796066">
              <w:rPr>
                <w:rStyle w:val="Hyperlink"/>
                <w:noProof/>
              </w:rPr>
              <w:t>Introduction</w:t>
            </w:r>
            <w:r w:rsidR="00A90C83">
              <w:rPr>
                <w:noProof/>
                <w:webHidden/>
              </w:rPr>
              <w:tab/>
            </w:r>
            <w:r w:rsidR="00A90C83">
              <w:rPr>
                <w:noProof/>
                <w:webHidden/>
              </w:rPr>
              <w:fldChar w:fldCharType="begin"/>
            </w:r>
            <w:r w:rsidR="00A90C83">
              <w:rPr>
                <w:noProof/>
                <w:webHidden/>
              </w:rPr>
              <w:instrText xml:space="preserve"> PAGEREF _Toc433025053 \h </w:instrText>
            </w:r>
            <w:r w:rsidR="00A90C83">
              <w:rPr>
                <w:noProof/>
                <w:webHidden/>
              </w:rPr>
            </w:r>
            <w:r w:rsidR="00A90C83">
              <w:rPr>
                <w:noProof/>
                <w:webHidden/>
              </w:rPr>
              <w:fldChar w:fldCharType="separate"/>
            </w:r>
            <w:r w:rsidR="00A90C83">
              <w:rPr>
                <w:noProof/>
                <w:webHidden/>
              </w:rPr>
              <w:t>2</w:t>
            </w:r>
            <w:r w:rsidR="00A90C83">
              <w:rPr>
                <w:noProof/>
                <w:webHidden/>
              </w:rPr>
              <w:fldChar w:fldCharType="end"/>
            </w:r>
          </w:hyperlink>
        </w:p>
        <w:p w:rsidR="00A90C83" w:rsidRDefault="00A90C83">
          <w:pPr>
            <w:pStyle w:val="TOC1"/>
            <w:tabs>
              <w:tab w:val="right" w:leader="dot" w:pos="9350"/>
            </w:tabs>
            <w:rPr>
              <w:rFonts w:eastAsiaTheme="minorEastAsia"/>
              <w:noProof/>
            </w:rPr>
          </w:pPr>
          <w:hyperlink w:anchor="_Toc433025054" w:history="1">
            <w:r w:rsidRPr="00796066">
              <w:rPr>
                <w:rStyle w:val="Hyperlink"/>
                <w:noProof/>
              </w:rPr>
              <w:t>Structural change in timing calculations</w:t>
            </w:r>
            <w:r>
              <w:rPr>
                <w:noProof/>
                <w:webHidden/>
              </w:rPr>
              <w:tab/>
            </w:r>
            <w:r>
              <w:rPr>
                <w:noProof/>
                <w:webHidden/>
              </w:rPr>
              <w:fldChar w:fldCharType="begin"/>
            </w:r>
            <w:r>
              <w:rPr>
                <w:noProof/>
                <w:webHidden/>
              </w:rPr>
              <w:instrText xml:space="preserve"> PAGEREF _Toc433025054 \h </w:instrText>
            </w:r>
            <w:r>
              <w:rPr>
                <w:noProof/>
                <w:webHidden/>
              </w:rPr>
            </w:r>
            <w:r>
              <w:rPr>
                <w:noProof/>
                <w:webHidden/>
              </w:rPr>
              <w:fldChar w:fldCharType="separate"/>
            </w:r>
            <w:r>
              <w:rPr>
                <w:noProof/>
                <w:webHidden/>
              </w:rPr>
              <w:t>3</w:t>
            </w:r>
            <w:r>
              <w:rPr>
                <w:noProof/>
                <w:webHidden/>
              </w:rPr>
              <w:fldChar w:fldCharType="end"/>
            </w:r>
          </w:hyperlink>
        </w:p>
        <w:p w:rsidR="00A90C83" w:rsidRDefault="00A90C83">
          <w:pPr>
            <w:pStyle w:val="TOC2"/>
            <w:tabs>
              <w:tab w:val="right" w:leader="dot" w:pos="9350"/>
            </w:tabs>
            <w:rPr>
              <w:rFonts w:eastAsiaTheme="minorEastAsia"/>
              <w:noProof/>
            </w:rPr>
          </w:pPr>
          <w:hyperlink w:anchor="_Toc433025055" w:history="1">
            <w:r w:rsidRPr="00796066">
              <w:rPr>
                <w:rStyle w:val="Hyperlink"/>
                <w:noProof/>
              </w:rPr>
              <w:t>Biology Parameter Order</w:t>
            </w:r>
            <w:r>
              <w:rPr>
                <w:noProof/>
                <w:webHidden/>
              </w:rPr>
              <w:tab/>
            </w:r>
            <w:r>
              <w:rPr>
                <w:noProof/>
                <w:webHidden/>
              </w:rPr>
              <w:fldChar w:fldCharType="begin"/>
            </w:r>
            <w:r>
              <w:rPr>
                <w:noProof/>
                <w:webHidden/>
              </w:rPr>
              <w:instrText xml:space="preserve"> PAGEREF _Toc433025055 \h </w:instrText>
            </w:r>
            <w:r>
              <w:rPr>
                <w:noProof/>
                <w:webHidden/>
              </w:rPr>
            </w:r>
            <w:r>
              <w:rPr>
                <w:noProof/>
                <w:webHidden/>
              </w:rPr>
              <w:fldChar w:fldCharType="separate"/>
            </w:r>
            <w:r>
              <w:rPr>
                <w:noProof/>
                <w:webHidden/>
              </w:rPr>
              <w:t>4</w:t>
            </w:r>
            <w:r>
              <w:rPr>
                <w:noProof/>
                <w:webHidden/>
              </w:rPr>
              <w:fldChar w:fldCharType="end"/>
            </w:r>
          </w:hyperlink>
        </w:p>
        <w:p w:rsidR="00A90C83" w:rsidRDefault="00A90C83">
          <w:pPr>
            <w:pStyle w:val="TOC1"/>
            <w:tabs>
              <w:tab w:val="right" w:leader="dot" w:pos="9350"/>
            </w:tabs>
            <w:rPr>
              <w:rFonts w:eastAsiaTheme="minorEastAsia"/>
              <w:noProof/>
            </w:rPr>
          </w:pPr>
          <w:hyperlink w:anchor="_Toc433025056" w:history="1">
            <w:r w:rsidRPr="00796066">
              <w:rPr>
                <w:rStyle w:val="Hyperlink"/>
                <w:noProof/>
              </w:rPr>
              <w:t>conditional read of 3.24 vs 3.30 input format</w:t>
            </w:r>
            <w:r>
              <w:rPr>
                <w:noProof/>
                <w:webHidden/>
              </w:rPr>
              <w:tab/>
            </w:r>
            <w:r>
              <w:rPr>
                <w:noProof/>
                <w:webHidden/>
              </w:rPr>
              <w:fldChar w:fldCharType="begin"/>
            </w:r>
            <w:r>
              <w:rPr>
                <w:noProof/>
                <w:webHidden/>
              </w:rPr>
              <w:instrText xml:space="preserve"> PAGEREF _Toc433025056 \h </w:instrText>
            </w:r>
            <w:r>
              <w:rPr>
                <w:noProof/>
                <w:webHidden/>
              </w:rPr>
            </w:r>
            <w:r>
              <w:rPr>
                <w:noProof/>
                <w:webHidden/>
              </w:rPr>
              <w:fldChar w:fldCharType="separate"/>
            </w:r>
            <w:r>
              <w:rPr>
                <w:noProof/>
                <w:webHidden/>
              </w:rPr>
              <w:t>6</w:t>
            </w:r>
            <w:r>
              <w:rPr>
                <w:noProof/>
                <w:webHidden/>
              </w:rPr>
              <w:fldChar w:fldCharType="end"/>
            </w:r>
          </w:hyperlink>
        </w:p>
        <w:p w:rsidR="00A90C83" w:rsidRDefault="00A90C83">
          <w:pPr>
            <w:pStyle w:val="TOC1"/>
            <w:tabs>
              <w:tab w:val="right" w:leader="dot" w:pos="9350"/>
            </w:tabs>
            <w:rPr>
              <w:rFonts w:eastAsiaTheme="minorEastAsia"/>
              <w:noProof/>
            </w:rPr>
          </w:pPr>
          <w:hyperlink w:anchor="_Toc433025057" w:history="1">
            <w:r w:rsidRPr="00796066">
              <w:rPr>
                <w:rStyle w:val="Hyperlink"/>
                <w:noProof/>
              </w:rPr>
              <w:t>Generic fleet order</w:t>
            </w:r>
            <w:r>
              <w:rPr>
                <w:noProof/>
                <w:webHidden/>
              </w:rPr>
              <w:tab/>
            </w:r>
            <w:r>
              <w:rPr>
                <w:noProof/>
                <w:webHidden/>
              </w:rPr>
              <w:fldChar w:fldCharType="begin"/>
            </w:r>
            <w:r>
              <w:rPr>
                <w:noProof/>
                <w:webHidden/>
              </w:rPr>
              <w:instrText xml:space="preserve"> PAGEREF _Toc433025057 \h </w:instrText>
            </w:r>
            <w:r>
              <w:rPr>
                <w:noProof/>
                <w:webHidden/>
              </w:rPr>
            </w:r>
            <w:r>
              <w:rPr>
                <w:noProof/>
                <w:webHidden/>
              </w:rPr>
              <w:fldChar w:fldCharType="separate"/>
            </w:r>
            <w:r>
              <w:rPr>
                <w:noProof/>
                <w:webHidden/>
              </w:rPr>
              <w:t>7</w:t>
            </w:r>
            <w:r>
              <w:rPr>
                <w:noProof/>
                <w:webHidden/>
              </w:rPr>
              <w:fldChar w:fldCharType="end"/>
            </w:r>
          </w:hyperlink>
        </w:p>
        <w:p w:rsidR="00A90C83" w:rsidRDefault="00A90C83">
          <w:pPr>
            <w:pStyle w:val="TOC1"/>
            <w:tabs>
              <w:tab w:val="right" w:leader="dot" w:pos="9350"/>
            </w:tabs>
            <w:rPr>
              <w:rFonts w:eastAsiaTheme="minorEastAsia"/>
              <w:noProof/>
            </w:rPr>
          </w:pPr>
          <w:hyperlink w:anchor="_Toc433025058" w:history="1">
            <w:r w:rsidRPr="00796066">
              <w:rPr>
                <w:rStyle w:val="Hyperlink"/>
                <w:noProof/>
              </w:rPr>
              <w:t>Catch Data format</w:t>
            </w:r>
            <w:r>
              <w:rPr>
                <w:noProof/>
                <w:webHidden/>
              </w:rPr>
              <w:tab/>
            </w:r>
            <w:r>
              <w:rPr>
                <w:noProof/>
                <w:webHidden/>
              </w:rPr>
              <w:fldChar w:fldCharType="begin"/>
            </w:r>
            <w:r>
              <w:rPr>
                <w:noProof/>
                <w:webHidden/>
              </w:rPr>
              <w:instrText xml:space="preserve"> PAGEREF _Toc433025058 \h </w:instrText>
            </w:r>
            <w:r>
              <w:rPr>
                <w:noProof/>
                <w:webHidden/>
              </w:rPr>
            </w:r>
            <w:r>
              <w:rPr>
                <w:noProof/>
                <w:webHidden/>
              </w:rPr>
              <w:fldChar w:fldCharType="separate"/>
            </w:r>
            <w:r>
              <w:rPr>
                <w:noProof/>
                <w:webHidden/>
              </w:rPr>
              <w:t>8</w:t>
            </w:r>
            <w:r>
              <w:rPr>
                <w:noProof/>
                <w:webHidden/>
              </w:rPr>
              <w:fldChar w:fldCharType="end"/>
            </w:r>
          </w:hyperlink>
        </w:p>
        <w:p w:rsidR="00A90C83" w:rsidRDefault="00A90C83">
          <w:pPr>
            <w:pStyle w:val="TOC1"/>
            <w:tabs>
              <w:tab w:val="right" w:leader="dot" w:pos="9350"/>
            </w:tabs>
            <w:rPr>
              <w:rFonts w:eastAsiaTheme="minorEastAsia"/>
              <w:noProof/>
            </w:rPr>
          </w:pPr>
          <w:hyperlink w:anchor="_Toc433025059" w:history="1">
            <w:r w:rsidRPr="00796066">
              <w:rPr>
                <w:rStyle w:val="Hyperlink"/>
                <w:noProof/>
              </w:rPr>
              <w:t>Catch multiplier</w:t>
            </w:r>
            <w:r>
              <w:rPr>
                <w:noProof/>
                <w:webHidden/>
              </w:rPr>
              <w:tab/>
            </w:r>
            <w:r>
              <w:rPr>
                <w:noProof/>
                <w:webHidden/>
              </w:rPr>
              <w:fldChar w:fldCharType="begin"/>
            </w:r>
            <w:r>
              <w:rPr>
                <w:noProof/>
                <w:webHidden/>
              </w:rPr>
              <w:instrText xml:space="preserve"> PAGEREF _Toc433025059 \h </w:instrText>
            </w:r>
            <w:r>
              <w:rPr>
                <w:noProof/>
                <w:webHidden/>
              </w:rPr>
            </w:r>
            <w:r>
              <w:rPr>
                <w:noProof/>
                <w:webHidden/>
              </w:rPr>
              <w:fldChar w:fldCharType="separate"/>
            </w:r>
            <w:r>
              <w:rPr>
                <w:noProof/>
                <w:webHidden/>
              </w:rPr>
              <w:t>9</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0" w:history="1">
            <w:r w:rsidRPr="00796066">
              <w:rPr>
                <w:rStyle w:val="Hyperlink"/>
                <w:noProof/>
              </w:rPr>
              <w:t>Environmental variable linkages</w:t>
            </w:r>
            <w:r>
              <w:rPr>
                <w:noProof/>
                <w:webHidden/>
              </w:rPr>
              <w:tab/>
            </w:r>
            <w:r>
              <w:rPr>
                <w:noProof/>
                <w:webHidden/>
              </w:rPr>
              <w:fldChar w:fldCharType="begin"/>
            </w:r>
            <w:r>
              <w:rPr>
                <w:noProof/>
                <w:webHidden/>
              </w:rPr>
              <w:instrText xml:space="preserve"> PAGEREF _Toc433025060 \h </w:instrText>
            </w:r>
            <w:r>
              <w:rPr>
                <w:noProof/>
                <w:webHidden/>
              </w:rPr>
            </w:r>
            <w:r>
              <w:rPr>
                <w:noProof/>
                <w:webHidden/>
              </w:rPr>
              <w:fldChar w:fldCharType="separate"/>
            </w:r>
            <w:r>
              <w:rPr>
                <w:noProof/>
                <w:webHidden/>
              </w:rPr>
              <w:t>10</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1" w:history="1">
            <w:r w:rsidRPr="00796066">
              <w:rPr>
                <w:rStyle w:val="Hyperlink"/>
                <w:noProof/>
              </w:rPr>
              <w:t>Survey of mgdev</w:t>
            </w:r>
            <w:r>
              <w:rPr>
                <w:noProof/>
                <w:webHidden/>
              </w:rPr>
              <w:tab/>
            </w:r>
            <w:r>
              <w:rPr>
                <w:noProof/>
                <w:webHidden/>
              </w:rPr>
              <w:fldChar w:fldCharType="begin"/>
            </w:r>
            <w:r>
              <w:rPr>
                <w:noProof/>
                <w:webHidden/>
              </w:rPr>
              <w:instrText xml:space="preserve"> PAGEREF _Toc433025061 \h </w:instrText>
            </w:r>
            <w:r>
              <w:rPr>
                <w:noProof/>
                <w:webHidden/>
              </w:rPr>
            </w:r>
            <w:r>
              <w:rPr>
                <w:noProof/>
                <w:webHidden/>
              </w:rPr>
              <w:fldChar w:fldCharType="separate"/>
            </w:r>
            <w:r>
              <w:rPr>
                <w:noProof/>
                <w:webHidden/>
              </w:rPr>
              <w:t>11</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2" w:history="1">
            <w:r w:rsidRPr="00796066">
              <w:rPr>
                <w:rStyle w:val="Hyperlink"/>
                <w:noProof/>
              </w:rPr>
              <w:t>Re-Organize and add to the Survey and Q sections</w:t>
            </w:r>
            <w:r>
              <w:rPr>
                <w:noProof/>
                <w:webHidden/>
              </w:rPr>
              <w:tab/>
            </w:r>
            <w:r>
              <w:rPr>
                <w:noProof/>
                <w:webHidden/>
              </w:rPr>
              <w:fldChar w:fldCharType="begin"/>
            </w:r>
            <w:r>
              <w:rPr>
                <w:noProof/>
                <w:webHidden/>
              </w:rPr>
              <w:instrText xml:space="preserve"> PAGEREF _Toc433025062 \h </w:instrText>
            </w:r>
            <w:r>
              <w:rPr>
                <w:noProof/>
                <w:webHidden/>
              </w:rPr>
            </w:r>
            <w:r>
              <w:rPr>
                <w:noProof/>
                <w:webHidden/>
              </w:rPr>
              <w:fldChar w:fldCharType="separate"/>
            </w:r>
            <w:r>
              <w:rPr>
                <w:noProof/>
                <w:webHidden/>
              </w:rPr>
              <w:t>12</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3" w:history="1">
            <w:r w:rsidRPr="00796066">
              <w:rPr>
                <w:rStyle w:val="Hyperlink"/>
                <w:noProof/>
              </w:rPr>
              <w:t>Dev vector vari</w:t>
            </w:r>
            <w:r w:rsidRPr="00796066">
              <w:rPr>
                <w:rStyle w:val="Hyperlink"/>
                <w:noProof/>
              </w:rPr>
              <w:t>a</w:t>
            </w:r>
            <w:r w:rsidRPr="00796066">
              <w:rPr>
                <w:rStyle w:val="Hyperlink"/>
                <w:noProof/>
              </w:rPr>
              <w:t>nce as a model parameter</w:t>
            </w:r>
            <w:r>
              <w:rPr>
                <w:noProof/>
                <w:webHidden/>
              </w:rPr>
              <w:tab/>
            </w:r>
            <w:r>
              <w:rPr>
                <w:noProof/>
                <w:webHidden/>
              </w:rPr>
              <w:fldChar w:fldCharType="begin"/>
            </w:r>
            <w:r>
              <w:rPr>
                <w:noProof/>
                <w:webHidden/>
              </w:rPr>
              <w:instrText xml:space="preserve"> PAGEREF _Toc433025063 \h </w:instrText>
            </w:r>
            <w:r>
              <w:rPr>
                <w:noProof/>
                <w:webHidden/>
              </w:rPr>
            </w:r>
            <w:r>
              <w:rPr>
                <w:noProof/>
                <w:webHidden/>
              </w:rPr>
              <w:fldChar w:fldCharType="separate"/>
            </w:r>
            <w:r>
              <w:rPr>
                <w:noProof/>
                <w:webHidden/>
              </w:rPr>
              <w:t>13</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4" w:history="1">
            <w:r w:rsidRPr="00796066">
              <w:rPr>
                <w:rStyle w:val="Hyperlink"/>
                <w:noProof/>
              </w:rPr>
              <w:t>Shepard SRR</w:t>
            </w:r>
            <w:r>
              <w:rPr>
                <w:noProof/>
                <w:webHidden/>
              </w:rPr>
              <w:tab/>
            </w:r>
            <w:r>
              <w:rPr>
                <w:noProof/>
                <w:webHidden/>
              </w:rPr>
              <w:fldChar w:fldCharType="begin"/>
            </w:r>
            <w:r>
              <w:rPr>
                <w:noProof/>
                <w:webHidden/>
              </w:rPr>
              <w:instrText xml:space="preserve"> PAGEREF _Toc433025064 \h </w:instrText>
            </w:r>
            <w:r>
              <w:rPr>
                <w:noProof/>
                <w:webHidden/>
              </w:rPr>
            </w:r>
            <w:r>
              <w:rPr>
                <w:noProof/>
                <w:webHidden/>
              </w:rPr>
              <w:fldChar w:fldCharType="separate"/>
            </w:r>
            <w:r>
              <w:rPr>
                <w:noProof/>
                <w:webHidden/>
              </w:rPr>
              <w:t>14</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5" w:history="1">
            <w:r w:rsidRPr="00796066">
              <w:rPr>
                <w:rStyle w:val="Hyperlink"/>
                <w:noProof/>
              </w:rPr>
              <w:t>Restricted range for use of the ALK</w:t>
            </w:r>
            <w:r>
              <w:rPr>
                <w:noProof/>
                <w:webHidden/>
              </w:rPr>
              <w:tab/>
            </w:r>
            <w:r>
              <w:rPr>
                <w:noProof/>
                <w:webHidden/>
              </w:rPr>
              <w:fldChar w:fldCharType="begin"/>
            </w:r>
            <w:r>
              <w:rPr>
                <w:noProof/>
                <w:webHidden/>
              </w:rPr>
              <w:instrText xml:space="preserve"> PAGEREF _Toc433025065 \h </w:instrText>
            </w:r>
            <w:r>
              <w:rPr>
                <w:noProof/>
                <w:webHidden/>
              </w:rPr>
            </w:r>
            <w:r>
              <w:rPr>
                <w:noProof/>
                <w:webHidden/>
              </w:rPr>
              <w:fldChar w:fldCharType="separate"/>
            </w:r>
            <w:r>
              <w:rPr>
                <w:noProof/>
                <w:webHidden/>
              </w:rPr>
              <w:t>15</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6" w:history="1">
            <w:r w:rsidRPr="00796066">
              <w:rPr>
                <w:rStyle w:val="Hyperlink"/>
                <w:noProof/>
              </w:rPr>
              <w:t>Composition likelihood option – Dirichlet multinomial</w:t>
            </w:r>
            <w:r>
              <w:rPr>
                <w:noProof/>
                <w:webHidden/>
              </w:rPr>
              <w:tab/>
            </w:r>
            <w:r>
              <w:rPr>
                <w:noProof/>
                <w:webHidden/>
              </w:rPr>
              <w:fldChar w:fldCharType="begin"/>
            </w:r>
            <w:r>
              <w:rPr>
                <w:noProof/>
                <w:webHidden/>
              </w:rPr>
              <w:instrText xml:space="preserve"> PAGEREF _Toc433025066 \h </w:instrText>
            </w:r>
            <w:r>
              <w:rPr>
                <w:noProof/>
                <w:webHidden/>
              </w:rPr>
            </w:r>
            <w:r>
              <w:rPr>
                <w:noProof/>
                <w:webHidden/>
              </w:rPr>
              <w:fldChar w:fldCharType="separate"/>
            </w:r>
            <w:r>
              <w:rPr>
                <w:noProof/>
                <w:webHidden/>
              </w:rPr>
              <w:t>16</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7" w:history="1">
            <w:r w:rsidRPr="00796066">
              <w:rPr>
                <w:rStyle w:val="Hyperlink"/>
                <w:noProof/>
              </w:rPr>
              <w:t>Area-specific spawner-recruitment</w:t>
            </w:r>
            <w:r>
              <w:rPr>
                <w:noProof/>
                <w:webHidden/>
              </w:rPr>
              <w:tab/>
            </w:r>
            <w:r>
              <w:rPr>
                <w:noProof/>
                <w:webHidden/>
              </w:rPr>
              <w:fldChar w:fldCharType="begin"/>
            </w:r>
            <w:r>
              <w:rPr>
                <w:noProof/>
                <w:webHidden/>
              </w:rPr>
              <w:instrText xml:space="preserve"> PAGEREF _Toc433025067 \h </w:instrText>
            </w:r>
            <w:r>
              <w:rPr>
                <w:noProof/>
                <w:webHidden/>
              </w:rPr>
            </w:r>
            <w:r>
              <w:rPr>
                <w:noProof/>
                <w:webHidden/>
              </w:rPr>
              <w:fldChar w:fldCharType="separate"/>
            </w:r>
            <w:r>
              <w:rPr>
                <w:noProof/>
                <w:webHidden/>
              </w:rPr>
              <w:t>17</w:t>
            </w:r>
            <w:r>
              <w:rPr>
                <w:noProof/>
                <w:webHidden/>
              </w:rPr>
              <w:fldChar w:fldCharType="end"/>
            </w:r>
          </w:hyperlink>
        </w:p>
        <w:p w:rsidR="00A90C83" w:rsidRDefault="00A90C83">
          <w:pPr>
            <w:pStyle w:val="TOC1"/>
            <w:tabs>
              <w:tab w:val="right" w:leader="dot" w:pos="9350"/>
            </w:tabs>
            <w:rPr>
              <w:rFonts w:eastAsiaTheme="minorEastAsia"/>
              <w:noProof/>
            </w:rPr>
          </w:pPr>
          <w:hyperlink w:anchor="_Toc433025068" w:history="1">
            <w:r w:rsidRPr="00796066">
              <w:rPr>
                <w:rStyle w:val="Hyperlink"/>
                <w:noProof/>
              </w:rPr>
              <w:t>Bycatch fleets – more options for benchmark and forecast</w:t>
            </w:r>
            <w:r>
              <w:rPr>
                <w:noProof/>
                <w:webHidden/>
              </w:rPr>
              <w:tab/>
            </w:r>
            <w:r>
              <w:rPr>
                <w:noProof/>
                <w:webHidden/>
              </w:rPr>
              <w:fldChar w:fldCharType="begin"/>
            </w:r>
            <w:r>
              <w:rPr>
                <w:noProof/>
                <w:webHidden/>
              </w:rPr>
              <w:instrText xml:space="preserve"> PAGEREF _Toc433025068 \h </w:instrText>
            </w:r>
            <w:r>
              <w:rPr>
                <w:noProof/>
                <w:webHidden/>
              </w:rPr>
            </w:r>
            <w:r>
              <w:rPr>
                <w:noProof/>
                <w:webHidden/>
              </w:rPr>
              <w:fldChar w:fldCharType="separate"/>
            </w:r>
            <w:r>
              <w:rPr>
                <w:noProof/>
                <w:webHidden/>
              </w:rPr>
              <w:t>20</w:t>
            </w:r>
            <w:r>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bookmarkStart w:id="0" w:name="_Toc433025053"/>
      <w:r>
        <w:lastRenderedPageBreak/>
        <w:t>Introduction</w:t>
      </w:r>
      <w:bookmarkEnd w:id="0"/>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w:t>
      </w:r>
      <w:proofErr w:type="gramStart"/>
      <w:r w:rsidR="00570379">
        <w:t xml:space="preserve">integer </w:t>
      </w:r>
      <w:r>
        <w:t xml:space="preserve"> season</w:t>
      </w:r>
      <w:proofErr w:type="gramEnd"/>
      <w:r>
        <w:t xml:space="preserve">,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1" w:name="_Toc433025054"/>
      <w:r>
        <w:lastRenderedPageBreak/>
        <w:t>Structural</w:t>
      </w:r>
      <w:r w:rsidR="00643A86">
        <w:t xml:space="preserve"> change in timing calculations</w:t>
      </w:r>
      <w:bookmarkEnd w:id="1"/>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EB2D2C" w:rsidRPr="00EB2D2C" w:rsidRDefault="00570379" w:rsidP="00137D33">
      <w:pPr>
        <w:pStyle w:val="ListParagraph"/>
        <w:numPr>
          <w:ilvl w:val="0"/>
          <w:numId w:val="3"/>
        </w:numPr>
        <w:rPr>
          <w:sz w:val="24"/>
        </w:rPr>
      </w:pPr>
      <w:r>
        <w:t xml:space="preserve">Survey </w:t>
      </w:r>
      <w:r w:rsidR="00041647" w:rsidRPr="001714A2">
        <w:t>timing is survey-specific and specified as a fraction of a season</w:t>
      </w:r>
      <w:r w:rsidR="00EB2D2C">
        <w:t>,</w:t>
      </w:r>
    </w:p>
    <w:p w:rsidR="005B17DA" w:rsidRPr="00EB2D2C"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67E3787B" wp14:editId="1C91F727">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26C35F4C" wp14:editId="302BAF11">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EB2D2C">
        <w:rPr>
          <w:sz w:val="24"/>
        </w:rPr>
        <w:t>Survey numbers</w:t>
      </w:r>
      <w:r w:rsidR="00570379" w:rsidRPr="00EB2D2C">
        <w:rPr>
          <w:sz w:val="24"/>
        </w:rPr>
        <w:t>-at-age</w:t>
      </w:r>
      <w:r w:rsidR="007A0F4D" w:rsidRPr="00EB2D2C">
        <w:rPr>
          <w:sz w:val="24"/>
        </w:rPr>
        <w:t xml:space="preserve"> calculated at survey </w:t>
      </w:r>
      <w:r w:rsidR="00041647" w:rsidRPr="00EB2D2C">
        <w:rPr>
          <w:sz w:val="24"/>
        </w:rPr>
        <w:t xml:space="preserve">timing </w:t>
      </w:r>
      <w:r w:rsidR="00570379" w:rsidRPr="00EB2D2C">
        <w:rPr>
          <w:sz w:val="24"/>
        </w:rPr>
        <w:t xml:space="preserve">interpolated </w:t>
      </w:r>
      <w:r w:rsidR="00041647" w:rsidRPr="00EB2D2C">
        <w:rPr>
          <w:sz w:val="24"/>
        </w:rPr>
        <w:t>using e</w:t>
      </w:r>
      <w:r w:rsidR="00041647" w:rsidRPr="00EB2D2C">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p w:rsidR="001714A2" w:rsidRDefault="00692C1B">
      <w:r>
        <w:t>The timing of events in SS_3.30 is as follows</w:t>
      </w:r>
    </w:p>
    <w:p w:rsidR="00137D33" w:rsidRDefault="00137D33" w:rsidP="00137D33">
      <w:pPr>
        <w:pStyle w:val="ListParagraph"/>
        <w:numPr>
          <w:ilvl w:val="0"/>
          <w:numId w:val="3"/>
        </w:numPr>
      </w:pPr>
      <w:r>
        <w:t>Continuous Z for entire season</w:t>
      </w:r>
      <w:r w:rsidR="00692C1B">
        <w:t>, so same as 3.24</w:t>
      </w:r>
      <w:r>
        <w:t xml:space="preserve">; </w:t>
      </w:r>
    </w:p>
    <w:p w:rsidR="00137D33" w:rsidRDefault="00137D33" w:rsidP="00137D33">
      <w:pPr>
        <w:pStyle w:val="ListParagraph"/>
        <w:numPr>
          <w:ilvl w:val="0"/>
          <w:numId w:val="3"/>
        </w:numPr>
      </w:pPr>
      <w:r>
        <w:t xml:space="preserve">even number (min = 2) of </w:t>
      </w:r>
      <w:proofErr w:type="spellStart"/>
      <w:r>
        <w:t>subseasons</w:t>
      </w:r>
      <w:proofErr w:type="spellEnd"/>
      <w:r>
        <w:t xml:space="preserve"> per season (regardless of season duration);</w:t>
      </w:r>
    </w:p>
    <w:p w:rsidR="00692C1B" w:rsidRDefault="00692C1B" w:rsidP="00692C1B">
      <w:pPr>
        <w:pStyle w:val="ListParagraph"/>
        <w:numPr>
          <w:ilvl w:val="1"/>
          <w:numId w:val="3"/>
        </w:numPr>
      </w:pPr>
      <w:r>
        <w:t xml:space="preserve">so 2 </w:t>
      </w:r>
      <w:proofErr w:type="spellStart"/>
      <w:r>
        <w:t>subseasons</w:t>
      </w:r>
      <w:proofErr w:type="spellEnd"/>
      <w:r>
        <w:t xml:space="preserve"> will mimic 3.24</w:t>
      </w:r>
    </w:p>
    <w:p w:rsidR="00692C1B" w:rsidRDefault="00692C1B" w:rsidP="00692C1B">
      <w:pPr>
        <w:pStyle w:val="ListParagraph"/>
        <w:numPr>
          <w:ilvl w:val="1"/>
          <w:numId w:val="3"/>
        </w:numPr>
      </w:pPr>
      <w:r>
        <w:t xml:space="preserve">a 6 </w:t>
      </w:r>
      <w:proofErr w:type="spellStart"/>
      <w:r>
        <w:t>subseason</w:t>
      </w:r>
      <w:proofErr w:type="spellEnd"/>
      <w:r>
        <w:t xml:space="preserve"> example is shown below</w:t>
      </w:r>
    </w:p>
    <w:p w:rsidR="00EB2D2C" w:rsidRDefault="00EB2D2C" w:rsidP="00692C1B">
      <w:pPr>
        <w:pStyle w:val="ListParagraph"/>
        <w:numPr>
          <w:ilvl w:val="1"/>
          <w:numId w:val="3"/>
        </w:numPr>
      </w:pPr>
      <w:r>
        <w:t>specifying more sub seasons will give finer temporal resolution, but will slow the model down, the effect of which is mitigated by only calculating growth as needed</w:t>
      </w:r>
    </w:p>
    <w:p w:rsidR="00137D33" w:rsidRDefault="00692C1B" w:rsidP="00137D33">
      <w:pPr>
        <w:pStyle w:val="ListParagraph"/>
        <w:numPr>
          <w:ilvl w:val="0"/>
          <w:numId w:val="3"/>
        </w:numPr>
      </w:pPr>
      <w:r>
        <w:t xml:space="preserve">Survey </w:t>
      </w:r>
      <w:r w:rsidR="00137D33">
        <w:t xml:space="preserve">timing is now cruise-specific and specified in units of </w:t>
      </w:r>
      <w:proofErr w:type="spellStart"/>
      <w:r w:rsidR="00137D33">
        <w:t>months.fraction</w:t>
      </w:r>
      <w:proofErr w:type="spellEnd"/>
      <w:r w:rsidR="00137D33">
        <w:t xml:space="preserve"> (</w:t>
      </w:r>
      <w:r>
        <w:t xml:space="preserve">e.g. </w:t>
      </w:r>
      <w:r w:rsidR="00137D33">
        <w:t>Apr 15 = 4.5);</w:t>
      </w:r>
    </w:p>
    <w:p w:rsidR="00137D33" w:rsidRDefault="00692C1B" w:rsidP="00137D33">
      <w:pPr>
        <w:pStyle w:val="ListParagraph"/>
        <w:numPr>
          <w:ilvl w:val="0"/>
          <w:numId w:val="3"/>
        </w:numPr>
      </w:pPr>
      <w:r>
        <w:t xml:space="preserve">Survey integer season and spawn integer </w:t>
      </w:r>
      <w:r w:rsidR="00137D33">
        <w:t xml:space="preserve">season assigned at runtime based on </w:t>
      </w:r>
      <w:r>
        <w:t xml:space="preserve">real </w:t>
      </w:r>
      <w:r w:rsidR="00137D33">
        <w:t>month and season duration(s);</w:t>
      </w:r>
    </w:p>
    <w:p w:rsidR="00692C1B" w:rsidRDefault="00692C1B" w:rsidP="00137D33">
      <w:pPr>
        <w:pStyle w:val="ListParagraph"/>
        <w:numPr>
          <w:ilvl w:val="0"/>
          <w:numId w:val="3"/>
        </w:numPr>
      </w:pPr>
      <w:r>
        <w:t xml:space="preserve">The closest </w:t>
      </w:r>
      <w:proofErr w:type="spellStart"/>
      <w:r>
        <w:t>subseason</w:t>
      </w:r>
      <w:proofErr w:type="spellEnd"/>
      <w:r>
        <w:t xml:space="preserve"> is calculated for each observation; </w:t>
      </w:r>
    </w:p>
    <w:p w:rsidR="00137D33" w:rsidRDefault="00692C1B" w:rsidP="00137D33">
      <w:pPr>
        <w:pStyle w:val="ListParagraph"/>
        <w:numPr>
          <w:ilvl w:val="0"/>
          <w:numId w:val="3"/>
        </w:numPr>
      </w:pPr>
      <w:r>
        <w:t xml:space="preserve">Growth and </w:t>
      </w:r>
      <w:r w:rsidR="00137D33">
        <w:t xml:space="preserve">ALK only calculated </w:t>
      </w:r>
      <w:r>
        <w:t xml:space="preserve">at beginning and </w:t>
      </w:r>
      <w:proofErr w:type="spellStart"/>
      <w:r>
        <w:t>mid_subseason</w:t>
      </w:r>
      <w:proofErr w:type="spellEnd"/>
      <w:r>
        <w:t xml:space="preserve">, or when there is an observation </w:t>
      </w:r>
      <w:r w:rsidR="00137D33">
        <w:t xml:space="preserve">in that </w:t>
      </w:r>
      <w:proofErr w:type="spellStart"/>
      <w:r w:rsidR="00137D33">
        <w:t>subseason</w:t>
      </w:r>
      <w:proofErr w:type="spellEnd"/>
      <w:r w:rsidR="00137D33">
        <w:t xml:space="preserve"> (ALK* in figure below);</w:t>
      </w:r>
    </w:p>
    <w:p w:rsidR="00EB2D2C" w:rsidRDefault="00EB2D2C" w:rsidP="00EB2D2C">
      <w:pPr>
        <w:pStyle w:val="ListParagraph"/>
        <w:numPr>
          <w:ilvl w:val="0"/>
          <w:numId w:val="3"/>
        </w:numPr>
      </w:pPr>
      <w:r>
        <w:t xml:space="preserve">Fishery body weight and size composition uses </w:t>
      </w:r>
      <w:proofErr w:type="spellStart"/>
      <w:r>
        <w:t>mid_subseas</w:t>
      </w:r>
      <w:proofErr w:type="spellEnd"/>
      <w:r>
        <w:t xml:space="preserve"> growth;</w:t>
      </w:r>
    </w:p>
    <w:p w:rsidR="00EB2D2C" w:rsidRDefault="00EB2D2C" w:rsidP="00EB2D2C">
      <w:pPr>
        <w:pStyle w:val="ListParagraph"/>
        <w:numPr>
          <w:ilvl w:val="0"/>
          <w:numId w:val="3"/>
        </w:numPr>
      </w:pPr>
      <w:r>
        <w:t xml:space="preserve">Survey body weight and size composition calculated using the nearest </w:t>
      </w:r>
      <w:proofErr w:type="spellStart"/>
      <w:r>
        <w:t>subseason</w:t>
      </w:r>
      <w:proofErr w:type="spellEnd"/>
      <w:r>
        <w:t>;</w:t>
      </w:r>
    </w:p>
    <w:p w:rsidR="00EB2D2C" w:rsidRDefault="00EB2D2C" w:rsidP="00EB2D2C">
      <w:pPr>
        <w:pStyle w:val="ListParagraph"/>
        <w:numPr>
          <w:ilvl w:val="0"/>
          <w:numId w:val="3"/>
        </w:numPr>
      </w:pPr>
      <w:r>
        <w:t xml:space="preserve">Reproductive output now has specified spawn timing (in </w:t>
      </w:r>
      <w:proofErr w:type="spellStart"/>
      <w:r>
        <w:t>months.fraction</w:t>
      </w:r>
      <w:proofErr w:type="spellEnd"/>
      <w:r>
        <w:t>) and interpolates growth to that timing;</w:t>
      </w:r>
    </w:p>
    <w:p w:rsidR="001714A2" w:rsidRDefault="00137D33" w:rsidP="00137D33">
      <w:pPr>
        <w:pStyle w:val="ListParagraph"/>
        <w:numPr>
          <w:ilvl w:val="0"/>
          <w:numId w:val="3"/>
        </w:numPr>
      </w:pPr>
      <w:r>
        <w:t>Surv</w:t>
      </w:r>
      <w:r w:rsidR="00692C1B">
        <w:t>ey numbers calculated at cruise survey t</w:t>
      </w:r>
      <w:r>
        <w:t>iming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9" o:spid="_x0000_s1029"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dqTAUp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1" o:spid="_x0000_s1030"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AXGSH7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2" o:spid="_x0000_s1031"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427990"/>
                    </a:xfrm>
                    <a:prstGeom prst="rect">
                      <a:avLst/>
                    </a:prstGeom>
                  </pic:spPr>
                </pic:pic>
              </a:graphicData>
            </a:graphic>
          </wp:anchor>
        </w:drawing>
      </w:r>
    </w:p>
    <w:p w:rsidR="00137D33" w:rsidRDefault="00137D33" w:rsidP="00137D33"/>
    <w:p w:rsidR="00C66555" w:rsidRDefault="00562722">
      <w:r>
        <w:br w:type="page"/>
      </w:r>
    </w:p>
    <w:p w:rsidR="00C66555" w:rsidRDefault="00C66555" w:rsidP="00C66555">
      <w:pPr>
        <w:pStyle w:val="Heading2"/>
      </w:pPr>
      <w:bookmarkStart w:id="2" w:name="_Toc433025055"/>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 xml:space="preserve">Recruits distributed among areas, seasons, </w:t>
      </w:r>
      <w:proofErr w:type="spellStart"/>
      <w:r>
        <w:t>growth_pattern</w:t>
      </w:r>
      <w:proofErr w:type="spellEnd"/>
    </w:p>
    <w:p w:rsidR="009F55F9" w:rsidRDefault="009F55F9" w:rsidP="009F55F9">
      <w:r>
        <w:t>V3.30</w:t>
      </w:r>
    </w:p>
    <w:p w:rsidR="009F55F9" w:rsidRDefault="009F55F9" w:rsidP="009F55F9">
      <w:pPr>
        <w:pStyle w:val="ListParagraph"/>
        <w:numPr>
          <w:ilvl w:val="0"/>
          <w:numId w:val="5"/>
        </w:numPr>
      </w:pPr>
      <w:r>
        <w:t>Recruitment happens in specified settlement events (</w:t>
      </w:r>
      <w:proofErr w:type="spellStart"/>
      <w:r>
        <w:t>Gpat</w:t>
      </w:r>
      <w:proofErr w:type="spellEnd"/>
      <w:r>
        <w: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0NKAIAAE4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IAgdDS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33025056"/>
      <w:proofErr w:type="gramStart"/>
      <w:r>
        <w:lastRenderedPageBreak/>
        <w:t>conditional</w:t>
      </w:r>
      <w:proofErr w:type="gramEnd"/>
      <w:r>
        <w:t xml:space="preserve"> read of 3.24 vs 3.30 input format</w:t>
      </w:r>
      <w:bookmarkEnd w:id="3"/>
    </w:p>
    <w:p w:rsidR="00C66555" w:rsidRDefault="00C66555"/>
    <w:p w:rsidR="00C66555" w:rsidRDefault="00C66555" w:rsidP="00C66555">
      <w:proofErr w:type="spellStart"/>
      <w:r>
        <w:t>Starter.ss</w:t>
      </w:r>
      <w:proofErr w:type="spellEnd"/>
      <w:r>
        <w:t xml:space="preserve"> currently ends with 999</w:t>
      </w:r>
    </w:p>
    <w:p w:rsidR="00C66555" w:rsidRDefault="00C66555" w:rsidP="00C66555">
      <w:r>
        <w:t xml:space="preserve">SS 3.30 now interprets this 999 to mean that rest of input files are in 3.24 input </w:t>
      </w:r>
      <w:proofErr w:type="gramStart"/>
      <w:r>
        <w:t>format</w:t>
      </w:r>
      <w:proofErr w:type="gramEnd"/>
    </w:p>
    <w:p w:rsidR="00C66555" w:rsidRDefault="00C66555" w:rsidP="00C66555">
      <w:r>
        <w:t xml:space="preserve">Replace this 999 in </w:t>
      </w:r>
      <w:proofErr w:type="spellStart"/>
      <w:r>
        <w:t>starter.ss</w:t>
      </w:r>
      <w:proofErr w:type="spellEnd"/>
      <w:r>
        <w:t xml:space="preserve"> with 3.30, and SS will read forecast, data, and control files in 3.30 </w:t>
      </w:r>
      <w:proofErr w:type="gramStart"/>
      <w:r>
        <w:t>format</w:t>
      </w:r>
      <w:proofErr w:type="gramEnd"/>
    </w:p>
    <w:p w:rsidR="00C66555" w:rsidRDefault="00C66555" w:rsidP="00C66555">
      <w:r>
        <w:t xml:space="preserve">All </w:t>
      </w:r>
      <w:proofErr w:type="spellStart"/>
      <w:r>
        <w:t>ss_new</w:t>
      </w:r>
      <w:proofErr w:type="spellEnd"/>
      <w:r>
        <w:t xml:space="preserve"> files are in 3.30 </w:t>
      </w:r>
      <w:proofErr w:type="gramStart"/>
      <w:r>
        <w:t>format</w:t>
      </w:r>
      <w:proofErr w:type="gramEnd"/>
      <w:r>
        <w:t xml:space="preserve">, so </w:t>
      </w:r>
      <w:proofErr w:type="spellStart"/>
      <w:r>
        <w:t>starter.ss_new</w:t>
      </w:r>
      <w:proofErr w:type="spellEnd"/>
      <w:r>
        <w:t xml:space="preserve"> has 3.30 on the last line</w:t>
      </w:r>
    </w:p>
    <w:p w:rsidR="00C66555" w:rsidRDefault="00C66555" w:rsidP="00C66555">
      <w:r>
        <w:t xml:space="preserve">Some </w:t>
      </w:r>
      <w:proofErr w:type="spellStart"/>
      <w:r>
        <w:t>Mgparms</w:t>
      </w:r>
      <w:proofErr w:type="spellEnd"/>
      <w:r>
        <w:t xml:space="preserve"> are in new sequence, so SS 3.30 cannot read </w:t>
      </w:r>
      <w:proofErr w:type="gramStart"/>
      <w:r>
        <w:t>a</w:t>
      </w:r>
      <w:proofErr w:type="gramEnd"/>
      <w:r>
        <w:t xml:space="preserve"> ss3.par file produced by the 3.24 exe</w:t>
      </w:r>
    </w:p>
    <w:p w:rsidR="00562722" w:rsidRDefault="00562722">
      <w:r>
        <w:br w:type="page"/>
      </w:r>
    </w:p>
    <w:p w:rsidR="00421CCE" w:rsidRDefault="00562722" w:rsidP="00562722">
      <w:pPr>
        <w:pStyle w:val="Heading1"/>
      </w:pPr>
      <w:bookmarkStart w:id="4" w:name="_Toc433025057"/>
      <w:r>
        <w:lastRenderedPageBreak/>
        <w:t>Generic fleet order</w:t>
      </w:r>
      <w:bookmarkEnd w:id="4"/>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w:t>
      </w:r>
      <w:proofErr w:type="spellStart"/>
      <w:r>
        <w:t>Nfleets</w:t>
      </w:r>
      <w:proofErr w:type="spellEnd"/>
      <w:r>
        <w:t xml:space="preserve"> (including surveys)</w:t>
      </w:r>
    </w:p>
    <w:p w:rsidR="001714A2" w:rsidRDefault="001714A2" w:rsidP="001714A2">
      <w:pPr>
        <w:spacing w:after="0"/>
      </w:pPr>
      <w:r>
        <w:t>#_</w:t>
      </w:r>
      <w:proofErr w:type="spellStart"/>
      <w:r>
        <w:t>fleet_type</w:t>
      </w:r>
      <w:proofErr w:type="spellEnd"/>
      <w:r>
        <w:t xml:space="preserve">: 1=catch fleet; 2=bycatch only fleet; 3=survey; 4=ignore </w:t>
      </w:r>
    </w:p>
    <w:p w:rsidR="001714A2" w:rsidRDefault="001714A2" w:rsidP="001714A2">
      <w:pPr>
        <w:spacing w:after="0"/>
      </w:pPr>
      <w:r>
        <w:t>#_</w:t>
      </w:r>
      <w:proofErr w:type="spellStart"/>
      <w:r>
        <w:t>survey_timing</w:t>
      </w:r>
      <w:proofErr w:type="spellEnd"/>
      <w:r>
        <w:t xml:space="preserve">: -1=for use of catch-at-age to override the month value associated with a datum </w:t>
      </w:r>
    </w:p>
    <w:p w:rsidR="001714A2" w:rsidRDefault="001714A2" w:rsidP="001714A2">
      <w:pPr>
        <w:spacing w:after="0"/>
      </w:pPr>
      <w:r>
        <w:t>#_</w:t>
      </w:r>
      <w:proofErr w:type="spellStart"/>
      <w:r>
        <w:t>fleet_area</w:t>
      </w:r>
      <w:proofErr w:type="spellEnd"/>
      <w:r>
        <w:t xml:space="preserve">: area the fleet/survey operates in </w:t>
      </w:r>
    </w:p>
    <w:p w:rsidR="001714A2" w:rsidRDefault="001714A2" w:rsidP="001714A2">
      <w:pPr>
        <w:spacing w:after="0"/>
      </w:pPr>
      <w:r>
        <w:t>#_units of catch: 1=bio; 2=</w:t>
      </w:r>
      <w:proofErr w:type="spellStart"/>
      <w:r>
        <w:t>num</w:t>
      </w:r>
      <w:proofErr w:type="spellEnd"/>
      <w:r>
        <w:t xml:space="preserve"> (ignored for surveys; their units read later)</w:t>
      </w:r>
    </w:p>
    <w:p w:rsidR="001714A2" w:rsidRDefault="001714A2" w:rsidP="001714A2">
      <w:pPr>
        <w:spacing w:after="0"/>
      </w:pPr>
      <w:r>
        <w:t>#_</w:t>
      </w:r>
      <w:proofErr w:type="spellStart"/>
      <w:r>
        <w:t>equ_catch_se</w:t>
      </w:r>
      <w:proofErr w:type="spellEnd"/>
      <w:r>
        <w:t xml:space="preserve">: standard error of </w:t>
      </w:r>
      <w:proofErr w:type="gramStart"/>
      <w:r>
        <w:t>log(</w:t>
      </w:r>
      <w:proofErr w:type="gramEnd"/>
      <w:r>
        <w:t>initial equilibrium catch)</w:t>
      </w:r>
    </w:p>
    <w:p w:rsidR="001714A2" w:rsidRDefault="001714A2" w:rsidP="001714A2">
      <w:pPr>
        <w:spacing w:after="0"/>
      </w:pPr>
      <w:r>
        <w:t>#_</w:t>
      </w:r>
      <w:proofErr w:type="spellStart"/>
      <w:r>
        <w:t>catch_se</w:t>
      </w:r>
      <w:proofErr w:type="spellEnd"/>
      <w:r>
        <w:t xml:space="preserve">: standard error of </w:t>
      </w:r>
      <w:proofErr w:type="gramStart"/>
      <w:r>
        <w:t>log(</w:t>
      </w:r>
      <w:proofErr w:type="gramEnd"/>
      <w:r>
        <w:t>catch); can be overridden in control file with detailed F input</w:t>
      </w:r>
    </w:p>
    <w:p w:rsidR="001714A2" w:rsidRDefault="001714A2" w:rsidP="001714A2">
      <w:pPr>
        <w:spacing w:after="0"/>
      </w:pPr>
      <w:r>
        <w:t>#_</w:t>
      </w:r>
      <w:proofErr w:type="spellStart"/>
      <w:r>
        <w:t>need_catch_mult</w:t>
      </w:r>
      <w:proofErr w:type="spellEnd"/>
      <w:r>
        <w:t>: new feature to create a fleet-specific, time-variable parameter to rescale catch</w:t>
      </w:r>
    </w:p>
    <w:p w:rsidR="001714A2" w:rsidRDefault="001714A2" w:rsidP="001714A2">
      <w:pPr>
        <w:spacing w:after="0"/>
      </w:pPr>
      <w:r>
        <w:t>#_</w:t>
      </w:r>
      <w:proofErr w:type="spellStart"/>
      <w:r>
        <w:t>fleetname</w:t>
      </w:r>
      <w:proofErr w:type="spellEnd"/>
    </w:p>
    <w:p w:rsidR="001714A2" w:rsidRDefault="001714A2" w:rsidP="001714A2">
      <w:pPr>
        <w:spacing w:after="0"/>
      </w:pPr>
      <w:r>
        <w:t xml:space="preserve">#_rows are fleets; columns are: </w:t>
      </w:r>
      <w:proofErr w:type="spellStart"/>
      <w:r>
        <w:t>fleet_type</w:t>
      </w:r>
      <w:proofErr w:type="spellEnd"/>
      <w:r>
        <w:t xml:space="preserve">, timing, area, units, </w:t>
      </w:r>
      <w:proofErr w:type="spellStart"/>
      <w:r>
        <w:t>equ_catch_se</w:t>
      </w:r>
      <w:proofErr w:type="spellEnd"/>
      <w:r>
        <w:t xml:space="preserve">, </w:t>
      </w:r>
      <w:proofErr w:type="spellStart"/>
      <w:r>
        <w:t>catch_se</w:t>
      </w:r>
      <w:proofErr w:type="spellEnd"/>
      <w:r>
        <w:t xml:space="preserve">, </w:t>
      </w:r>
      <w:proofErr w:type="spellStart"/>
      <w:r>
        <w:t>need_catch_mult</w:t>
      </w:r>
      <w:proofErr w:type="spellEnd"/>
      <w:r>
        <w:t xml:space="preserve">, </w:t>
      </w:r>
      <w:proofErr w:type="spellStart"/>
      <w:r>
        <w:t>fleetname</w:t>
      </w:r>
      <w:proofErr w:type="spellEnd"/>
    </w:p>
    <w:p w:rsidR="001714A2" w:rsidRDefault="001714A2" w:rsidP="001714A2">
      <w:pPr>
        <w:spacing w:after="0"/>
      </w:pPr>
      <w:r>
        <w:t>1 0.5 1 1 0.01 0.01 0 FISHERY</w:t>
      </w:r>
    </w:p>
    <w:p w:rsidR="001714A2" w:rsidRDefault="001714A2" w:rsidP="001714A2">
      <w:pPr>
        <w:spacing w:after="0"/>
      </w:pPr>
      <w:r>
        <w:t xml:space="preserve">3 0.5 1 2 0.1 0.1 0 </w:t>
      </w:r>
      <w:proofErr w:type="spellStart"/>
      <w:r>
        <w:t>Trawl_Survey</w:t>
      </w:r>
      <w:proofErr w:type="spellEnd"/>
    </w:p>
    <w:p w:rsidR="001714A2" w:rsidRDefault="001714A2" w:rsidP="001714A2">
      <w:pPr>
        <w:spacing w:after="0"/>
      </w:pPr>
      <w:r>
        <w:t xml:space="preserve">3 0.5 1 2 0.1 0.1 0 </w:t>
      </w:r>
      <w:proofErr w:type="spellStart"/>
      <w:r>
        <w:t>Recruit_Survey</w:t>
      </w:r>
      <w:proofErr w:type="spellEnd"/>
    </w:p>
    <w:p w:rsidR="00562722" w:rsidRDefault="00562722" w:rsidP="001714A2">
      <w:pPr>
        <w:spacing w:after="0"/>
      </w:pPr>
      <w:r>
        <w:br w:type="page"/>
      </w:r>
    </w:p>
    <w:p w:rsidR="002974B8" w:rsidRDefault="002974B8" w:rsidP="002974B8">
      <w:pPr>
        <w:pStyle w:val="Heading1"/>
      </w:pPr>
      <w:bookmarkStart w:id="5" w:name="_Toc433025058"/>
      <w:r>
        <w:lastRenderedPageBreak/>
        <w:t>Catch Data format</w:t>
      </w:r>
      <w:bookmarkEnd w:id="5"/>
    </w:p>
    <w:p w:rsidR="002974B8" w:rsidRDefault="002974B8" w:rsidP="002974B8">
      <w:pPr>
        <w:rPr>
          <w:rFonts w:ascii="Verdana" w:hAnsi="Verdana"/>
          <w:color w:val="484848"/>
          <w:sz w:val="18"/>
          <w:szCs w:val="18"/>
          <w:shd w:val="clear" w:color="auto" w:fill="FFFFDD"/>
        </w:rPr>
      </w:pPr>
      <w:r>
        <w:rPr>
          <w:rFonts w:ascii="Verdana" w:hAnsi="Verdana"/>
          <w:color w:val="484848"/>
          <w:sz w:val="18"/>
          <w:szCs w:val="18"/>
          <w:shd w:val="clear" w:color="auto" w:fill="FFFFDD"/>
        </w:rPr>
        <w:t>The input format for catch data has changed.  In the new format:</w:t>
      </w:r>
    </w:p>
    <w:p w:rsidR="002974B8" w:rsidRDefault="002974B8" w:rsidP="002974B8">
      <w:pPr>
        <w:pStyle w:val="ListParagraph"/>
        <w:numPr>
          <w:ilvl w:val="0"/>
          <w:numId w:val="8"/>
        </w:numPr>
      </w:pPr>
      <w:r>
        <w:t>Input is organized as a list, not as a table</w:t>
      </w:r>
    </w:p>
    <w:p w:rsidR="002974B8" w:rsidRDefault="002974B8" w:rsidP="002974B8">
      <w:pPr>
        <w:pStyle w:val="ListParagraph"/>
        <w:numPr>
          <w:ilvl w:val="0"/>
          <w:numId w:val="8"/>
        </w:numPr>
      </w:pPr>
      <w:r>
        <w:t xml:space="preserve">Each record in the list has the format:  </w:t>
      </w:r>
      <w:proofErr w:type="spellStart"/>
      <w:r>
        <w:t>yr</w:t>
      </w:r>
      <w:proofErr w:type="spellEnd"/>
      <w:r>
        <w:t>, seas, fleet, catch amount, catch se</w:t>
      </w:r>
    </w:p>
    <w:p w:rsidR="002974B8" w:rsidRDefault="002974B8" w:rsidP="002974B8">
      <w:pPr>
        <w:pStyle w:val="ListParagraph"/>
        <w:numPr>
          <w:ilvl w:val="0"/>
          <w:numId w:val="8"/>
        </w:numPr>
      </w:pPr>
      <w:r>
        <w:t>Only positive catches need to be entered, so there is no need for records for the survey fleets</w:t>
      </w:r>
    </w:p>
    <w:p w:rsidR="002974B8" w:rsidRDefault="002974B8" w:rsidP="002974B8">
      <w:pPr>
        <w:pStyle w:val="ListParagraph"/>
        <w:numPr>
          <w:ilvl w:val="0"/>
          <w:numId w:val="8"/>
        </w:numPr>
      </w:pPr>
      <w:r>
        <w:t>There is no longer a need to enter a value for the number of catch records, instead the list is terminated by entering a record with the value -9999 in the year field</w:t>
      </w:r>
    </w:p>
    <w:p w:rsidR="00B843D4" w:rsidRDefault="00B843D4" w:rsidP="00B843D4">
      <w:pPr>
        <w:pStyle w:val="ListParagraph"/>
        <w:numPr>
          <w:ilvl w:val="0"/>
          <w:numId w:val="8"/>
        </w:numPr>
      </w:pPr>
      <w:r>
        <w:t>Initial equilibrium catch is now season specific</w:t>
      </w:r>
    </w:p>
    <w:p w:rsidR="002974B8" w:rsidRDefault="002974B8" w:rsidP="002974B8">
      <w:pPr>
        <w:pStyle w:val="ListParagraph"/>
        <w:numPr>
          <w:ilvl w:val="0"/>
          <w:numId w:val="8"/>
        </w:numPr>
      </w:pPr>
      <w:r>
        <w:t>There is no longer a separate input for the initial equilibrium catch.  This is now entered along with the other catch records by specifying the year as -999</w:t>
      </w:r>
    </w:p>
    <w:p w:rsidR="002974B8" w:rsidRDefault="002974B8" w:rsidP="002974B8">
      <w:pPr>
        <w:pStyle w:val="ListParagraph"/>
        <w:numPr>
          <w:ilvl w:val="0"/>
          <w:numId w:val="8"/>
        </w:numPr>
      </w:pPr>
      <w:r>
        <w:t>As before:</w:t>
      </w:r>
    </w:p>
    <w:p w:rsidR="002974B8" w:rsidRDefault="002974B8" w:rsidP="002974B8">
      <w:pPr>
        <w:pStyle w:val="ListParagraph"/>
        <w:numPr>
          <w:ilvl w:val="1"/>
          <w:numId w:val="8"/>
        </w:numPr>
      </w:pPr>
      <w:r>
        <w:t xml:space="preserve">If the season field is greater than </w:t>
      </w:r>
      <w:proofErr w:type="spellStart"/>
      <w:r>
        <w:t>nseasons</w:t>
      </w:r>
      <w:proofErr w:type="spellEnd"/>
      <w:r>
        <w:t>, the catch record is added to the catch for season=</w:t>
      </w:r>
      <w:proofErr w:type="spellStart"/>
      <w:r>
        <w:t>nseasons</w:t>
      </w:r>
      <w:proofErr w:type="spellEnd"/>
      <w:r>
        <w:t>;</w:t>
      </w:r>
    </w:p>
    <w:p w:rsidR="002974B8" w:rsidRDefault="002974B8" w:rsidP="002974B8">
      <w:pPr>
        <w:pStyle w:val="ListParagraph"/>
        <w:numPr>
          <w:ilvl w:val="1"/>
          <w:numId w:val="8"/>
        </w:numPr>
      </w:pPr>
      <w:r>
        <w:t>If the season field has the value 0, then the catch for that record is added to all seasons of that year equally.</w:t>
      </w:r>
    </w:p>
    <w:p w:rsidR="00B843D4" w:rsidRDefault="00B843D4" w:rsidP="00B843D4">
      <w:r>
        <w:t xml:space="preserve">The new format for a 2 season model with 2 fisheries looks like the table below.  The example is sorted by fleet, but the sort order does not matter.  In </w:t>
      </w:r>
      <w:proofErr w:type="spellStart"/>
      <w:r>
        <w:t>data.ss_new</w:t>
      </w:r>
      <w:proofErr w:type="spellEnd"/>
      <w:r>
        <w:t>, the sort order is fleet, year, season.</w:t>
      </w:r>
    </w:p>
    <w:tbl>
      <w:tblPr>
        <w:tblStyle w:val="TableGrid"/>
        <w:tblW w:w="0" w:type="auto"/>
        <w:tblLook w:val="04A0" w:firstRow="1" w:lastRow="0" w:firstColumn="1" w:lastColumn="0" w:noHBand="0" w:noVBand="1"/>
      </w:tblPr>
      <w:tblGrid>
        <w:gridCol w:w="1915"/>
        <w:gridCol w:w="1915"/>
        <w:gridCol w:w="1915"/>
        <w:gridCol w:w="1915"/>
        <w:gridCol w:w="1916"/>
      </w:tblGrid>
      <w:tr w:rsidR="00B843D4" w:rsidTr="00B843D4">
        <w:tc>
          <w:tcPr>
            <w:tcW w:w="1915" w:type="dxa"/>
          </w:tcPr>
          <w:p w:rsidR="00B843D4" w:rsidRDefault="00B843D4" w:rsidP="00B843D4">
            <w:r>
              <w:t>#Year</w:t>
            </w:r>
          </w:p>
        </w:tc>
        <w:tc>
          <w:tcPr>
            <w:tcW w:w="1915" w:type="dxa"/>
          </w:tcPr>
          <w:p w:rsidR="00B843D4" w:rsidRDefault="00B843D4" w:rsidP="00B843D4">
            <w:r>
              <w:t>Season</w:t>
            </w:r>
          </w:p>
        </w:tc>
        <w:tc>
          <w:tcPr>
            <w:tcW w:w="1915" w:type="dxa"/>
          </w:tcPr>
          <w:p w:rsidR="00B843D4" w:rsidRDefault="00B843D4" w:rsidP="00B843D4">
            <w:r>
              <w:t>Fleet</w:t>
            </w:r>
          </w:p>
        </w:tc>
        <w:tc>
          <w:tcPr>
            <w:tcW w:w="1915" w:type="dxa"/>
          </w:tcPr>
          <w:p w:rsidR="00B843D4" w:rsidRDefault="00B843D4" w:rsidP="00B843D4">
            <w:r>
              <w:t>Landed Catch amount</w:t>
            </w:r>
          </w:p>
        </w:tc>
        <w:tc>
          <w:tcPr>
            <w:tcW w:w="1916" w:type="dxa"/>
          </w:tcPr>
          <w:p w:rsidR="00B843D4" w:rsidRDefault="00B843D4" w:rsidP="00B843D4">
            <w:proofErr w:type="spellStart"/>
            <w:r>
              <w:t>Catch_se</w:t>
            </w:r>
            <w:proofErr w:type="spellEnd"/>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56</w:t>
            </w:r>
          </w:p>
        </w:tc>
        <w:tc>
          <w:tcPr>
            <w:tcW w:w="1916" w:type="dxa"/>
          </w:tcPr>
          <w:p w:rsidR="00B843D4" w:rsidRDefault="00B843D4" w:rsidP="00B843D4">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62</w:t>
            </w:r>
          </w:p>
        </w:tc>
        <w:tc>
          <w:tcPr>
            <w:tcW w:w="1916" w:type="dxa"/>
          </w:tcPr>
          <w:p w:rsidR="00B843D4" w:rsidRDefault="00B843D4" w:rsidP="00A73B1F">
            <w:r>
              <w:t>.05</w:t>
            </w:r>
          </w:p>
        </w:tc>
      </w:tr>
      <w:tr w:rsidR="00B843D4" w:rsidTr="00B843D4">
        <w:tc>
          <w:tcPr>
            <w:tcW w:w="1915" w:type="dxa"/>
          </w:tcPr>
          <w:p w:rsidR="00B843D4" w:rsidRDefault="00B843D4" w:rsidP="00A73B1F">
            <w:r>
              <w:t>1975</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876</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343</w:t>
            </w:r>
          </w:p>
        </w:tc>
        <w:tc>
          <w:tcPr>
            <w:tcW w:w="1916" w:type="dxa"/>
          </w:tcPr>
          <w:p w:rsidR="00B843D4" w:rsidRDefault="00B843D4" w:rsidP="00A73B1F">
            <w:r>
              <w:t>.05</w:t>
            </w:r>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w:t>
            </w:r>
          </w:p>
        </w:tc>
        <w:tc>
          <w:tcPr>
            <w:tcW w:w="1916" w:type="dxa"/>
          </w:tcPr>
          <w:p w:rsidR="00B843D4" w:rsidRDefault="00B843D4" w:rsidP="00A73B1F">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22</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555</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873</w:t>
            </w:r>
          </w:p>
        </w:tc>
        <w:tc>
          <w:tcPr>
            <w:tcW w:w="1916" w:type="dxa"/>
          </w:tcPr>
          <w:p w:rsidR="00B843D4" w:rsidRDefault="00B843D4" w:rsidP="00A73B1F">
            <w:r>
              <w:t>.05</w:t>
            </w:r>
          </w:p>
        </w:tc>
      </w:tr>
      <w:tr w:rsidR="00B843D4" w:rsidTr="00B843D4">
        <w:tc>
          <w:tcPr>
            <w:tcW w:w="1915" w:type="dxa"/>
          </w:tcPr>
          <w:p w:rsidR="00B843D4" w:rsidRDefault="00B843D4" w:rsidP="00A73B1F">
            <w:r>
              <w:t>-9999</w:t>
            </w:r>
          </w:p>
        </w:tc>
        <w:tc>
          <w:tcPr>
            <w:tcW w:w="1915" w:type="dxa"/>
          </w:tcPr>
          <w:p w:rsidR="00B843D4" w:rsidRDefault="00B843D4" w:rsidP="00B843D4">
            <w:r>
              <w:t>0</w:t>
            </w:r>
          </w:p>
        </w:tc>
        <w:tc>
          <w:tcPr>
            <w:tcW w:w="1915" w:type="dxa"/>
          </w:tcPr>
          <w:p w:rsidR="00B843D4" w:rsidRDefault="00B843D4" w:rsidP="00B843D4">
            <w:r>
              <w:t>0</w:t>
            </w:r>
          </w:p>
        </w:tc>
        <w:tc>
          <w:tcPr>
            <w:tcW w:w="1915" w:type="dxa"/>
          </w:tcPr>
          <w:p w:rsidR="00B843D4" w:rsidRDefault="00B843D4" w:rsidP="00B843D4">
            <w:r>
              <w:t>0</w:t>
            </w:r>
          </w:p>
        </w:tc>
        <w:tc>
          <w:tcPr>
            <w:tcW w:w="1916" w:type="dxa"/>
          </w:tcPr>
          <w:p w:rsidR="00B843D4" w:rsidRDefault="00B843D4" w:rsidP="00A73B1F">
            <w:r>
              <w:t>.05</w:t>
            </w:r>
          </w:p>
        </w:tc>
      </w:tr>
    </w:tbl>
    <w:p w:rsidR="00B843D4" w:rsidRDefault="00B843D4" w:rsidP="00B843D4"/>
    <w:p w:rsidR="002974B8" w:rsidRDefault="002974B8">
      <w:pPr>
        <w:rPr>
          <w:rFonts w:asciiTheme="majorHAnsi" w:eastAsiaTheme="majorEastAsia" w:hAnsiTheme="majorHAnsi" w:cstheme="majorBidi"/>
          <w:b/>
          <w:bCs/>
          <w:color w:val="365F91" w:themeColor="accent1" w:themeShade="BF"/>
          <w:sz w:val="28"/>
          <w:szCs w:val="28"/>
        </w:rPr>
      </w:pPr>
      <w:r>
        <w:br w:type="page"/>
      </w:r>
    </w:p>
    <w:p w:rsidR="00421CCE" w:rsidRDefault="00562722" w:rsidP="00562722">
      <w:pPr>
        <w:pStyle w:val="Heading1"/>
      </w:pPr>
      <w:bookmarkStart w:id="6" w:name="_Toc433025059"/>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Implement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A flag in </w:t>
      </w:r>
      <w:proofErr w:type="spellStart"/>
      <w:r>
        <w:rPr>
          <w:rFonts w:ascii="Verdana" w:hAnsi="Verdana"/>
          <w:color w:val="484848"/>
          <w:sz w:val="18"/>
          <w:szCs w:val="18"/>
          <w:shd w:val="clear" w:color="auto" w:fill="FFFFDD"/>
        </w:rPr>
        <w:t>fleet_setup</w:t>
      </w:r>
      <w:proofErr w:type="spellEnd"/>
      <w:r>
        <w:rPr>
          <w:rFonts w:ascii="Verdana" w:hAnsi="Verdana"/>
          <w:color w:val="484848"/>
          <w:sz w:val="18"/>
          <w:szCs w:val="18"/>
          <w:shd w:val="clear" w:color="auto" w:fill="FFFFDD"/>
        </w:rPr>
        <w:t xml:space="preserve"> indicates which fleets are requesting a </w:t>
      </w:r>
      <w:proofErr w:type="spellStart"/>
      <w:r>
        <w:rPr>
          <w:rFonts w:ascii="Verdana" w:hAnsi="Verdana"/>
          <w:color w:val="484848"/>
          <w:sz w:val="18"/>
          <w:szCs w:val="18"/>
          <w:shd w:val="clear" w:color="auto" w:fill="FFFFDD"/>
        </w:rPr>
        <w:t>catch_multiplier</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Do this as </w:t>
      </w:r>
      <w:proofErr w:type="gramStart"/>
      <w:r>
        <w:rPr>
          <w:rFonts w:ascii="Verdana" w:hAnsi="Verdana"/>
          <w:color w:val="484848"/>
          <w:sz w:val="18"/>
          <w:szCs w:val="18"/>
          <w:shd w:val="clear" w:color="auto" w:fill="FFFFDD"/>
        </w:rPr>
        <w:t>a</w:t>
      </w:r>
      <w:proofErr w:type="gramEnd"/>
      <w:r>
        <w:rPr>
          <w:rFonts w:ascii="Verdana" w:hAnsi="Verdana"/>
          <w:color w:val="484848"/>
          <w:sz w:val="18"/>
          <w:szCs w:val="18"/>
          <w:shd w:val="clear" w:color="auto" w:fill="FFFFDD"/>
        </w:rPr>
        <w:t xml:space="preserve"> </w:t>
      </w:r>
      <w:proofErr w:type="spellStart"/>
      <w:r>
        <w:rPr>
          <w:rFonts w:ascii="Verdana" w:hAnsi="Verdana"/>
          <w:color w:val="484848"/>
          <w:sz w:val="18"/>
          <w:szCs w:val="18"/>
          <w:shd w:val="clear" w:color="auto" w:fill="FFFFDD"/>
        </w:rPr>
        <w:t>MGparm</w:t>
      </w:r>
      <w:proofErr w:type="spellEnd"/>
      <w:r>
        <w:rPr>
          <w:rFonts w:ascii="Verdana" w:hAnsi="Verdana"/>
          <w:color w:val="484848"/>
          <w:sz w:val="18"/>
          <w:szCs w:val="18"/>
          <w:shd w:val="clear" w:color="auto" w:fill="FFFFDD"/>
        </w:rPr>
        <w:t xml:space="preserve">, so can inherit all time-varying characteristics of </w:t>
      </w:r>
      <w:proofErr w:type="spellStart"/>
      <w:r>
        <w:rPr>
          <w:rFonts w:ascii="Verdana" w:hAnsi="Verdana"/>
          <w:color w:val="484848"/>
          <w:sz w:val="18"/>
          <w:szCs w:val="18"/>
          <w:shd w:val="clear" w:color="auto" w:fill="FFFFDD"/>
        </w:rPr>
        <w:t>MGparms</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In the </w:t>
      </w:r>
      <w:proofErr w:type="spellStart"/>
      <w:r>
        <w:rPr>
          <w:rFonts w:ascii="Verdana" w:hAnsi="Verdana"/>
          <w:color w:val="484848"/>
          <w:sz w:val="18"/>
          <w:szCs w:val="18"/>
          <w:shd w:val="clear" w:color="auto" w:fill="FFFFDD"/>
        </w:rPr>
        <w:t>catch_like</w:t>
      </w:r>
      <w:proofErr w:type="spellEnd"/>
      <w:r>
        <w:rPr>
          <w:rFonts w:ascii="Verdana" w:hAnsi="Verdana"/>
          <w:color w:val="484848"/>
          <w:sz w:val="18"/>
          <w:szCs w:val="18"/>
          <w:shd w:val="clear" w:color="auto" w:fill="FFFFDD"/>
        </w:rPr>
        <w:t xml:space="preserve"> calculation, expected catch is multiplied by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7E5938" w:rsidRDefault="007E5938" w:rsidP="007E5938">
      <w:pPr>
        <w:pStyle w:val="Heading1"/>
      </w:pPr>
      <w:bookmarkStart w:id="7" w:name="_Toc433025060"/>
      <w:r>
        <w:lastRenderedPageBreak/>
        <w:t>Environmental variable linkages</w:t>
      </w:r>
      <w:bookmarkEnd w:id="7"/>
    </w:p>
    <w:p w:rsidR="007E5938" w:rsidRDefault="007E5938" w:rsidP="007E5938"/>
    <w:p w:rsidR="007E5938" w:rsidRDefault="007E5938" w:rsidP="007E5938">
      <w:r>
        <w:t>Begin to expand the scope of environmental variable linkages.</w:t>
      </w:r>
    </w:p>
    <w:p w:rsidR="007E5938" w:rsidRDefault="007E5938" w:rsidP="007E5938">
      <w:r>
        <w:t xml:space="preserve">  /</w:t>
      </w:r>
      <w:proofErr w:type="gramStart"/>
      <w:r>
        <w:t>/  SS</w:t>
      </w:r>
      <w:proofErr w:type="gramEnd"/>
      <w:r>
        <w:t xml:space="preserve">_Label_Info_14.4.1.2 #Adjust for </w:t>
      </w:r>
      <w:proofErr w:type="spellStart"/>
      <w:r>
        <w:t>env</w:t>
      </w:r>
      <w:proofErr w:type="spellEnd"/>
      <w:r>
        <w:t xml:space="preserve"> linkage</w:t>
      </w:r>
    </w:p>
    <w:p w:rsidR="007E5938" w:rsidRDefault="007E5938" w:rsidP="007E5938">
      <w:r>
        <w:t xml:space="preserve">  /</w:t>
      </w:r>
      <w:proofErr w:type="gramStart"/>
      <w:r>
        <w:t>/  June</w:t>
      </w:r>
      <w:proofErr w:type="gramEnd"/>
      <w:r>
        <w:t xml:space="preserve"> 6 begin to add 2 parameter </w:t>
      </w:r>
      <w:proofErr w:type="spellStart"/>
      <w:r>
        <w:t>env</w:t>
      </w:r>
      <w:proofErr w:type="spellEnd"/>
      <w:r>
        <w:t xml:space="preserve"> linkages</w:t>
      </w:r>
    </w:p>
    <w:p w:rsidR="007E5938" w:rsidRDefault="007E5938" w:rsidP="007E5938">
      <w:r>
        <w:t xml:space="preserve">  /</w:t>
      </w:r>
      <w:proofErr w:type="gramStart"/>
      <w:r>
        <w:t>/  P1</w:t>
      </w:r>
      <w:proofErr w:type="gramEnd"/>
      <w:r>
        <w:t xml:space="preserve"> will be the current "slope" and P2 will be a new offset</w:t>
      </w:r>
    </w:p>
    <w:p w:rsidR="007E5938" w:rsidRDefault="007E5938" w:rsidP="007E5938">
      <w:r>
        <w:t xml:space="preserve">        </w:t>
      </w:r>
      <w:proofErr w:type="gramStart"/>
      <w:r>
        <w:t>if(</w:t>
      </w:r>
      <w:proofErr w:type="spellStart"/>
      <w:proofErr w:type="gramEnd"/>
      <w:r>
        <w:t>MGparm_env</w:t>
      </w:r>
      <w:proofErr w:type="spellEnd"/>
      <w:r>
        <w:t>(f)&gt;0)</w:t>
      </w:r>
    </w:p>
    <w:p w:rsidR="007E5938" w:rsidRDefault="007E5938" w:rsidP="007E5938">
      <w:r>
        <w:t xml:space="preserve">          </w:t>
      </w:r>
      <w:proofErr w:type="gramStart"/>
      <w:r>
        <w:t>switch(</w:t>
      </w:r>
      <w:proofErr w:type="spellStart"/>
      <w:proofErr w:type="gramEnd"/>
      <w:r>
        <w:t>MGparm_envtype</w:t>
      </w:r>
      <w:proofErr w:type="spellEnd"/>
      <w:r>
        <w:t>(f))</w:t>
      </w:r>
    </w:p>
    <w:p w:rsidR="007E5938" w:rsidRDefault="007E5938" w:rsidP="007E5938">
      <w:r>
        <w:t xml:space="preserve">            </w:t>
      </w:r>
      <w:proofErr w:type="gramStart"/>
      <w:r>
        <w:t>case</w:t>
      </w:r>
      <w:proofErr w:type="gramEnd"/>
      <w:r>
        <w:t xml:space="preserve"> 1:  //  exponential </w:t>
      </w:r>
      <w:proofErr w:type="spellStart"/>
      <w:r>
        <w:t>MGparm</w:t>
      </w:r>
      <w:proofErr w:type="spellEnd"/>
      <w:r>
        <w:t xml:space="preserve"> </w:t>
      </w:r>
      <w:proofErr w:type="spellStart"/>
      <w:r>
        <w:t>env</w:t>
      </w:r>
      <w:proofErr w:type="spellEnd"/>
      <w:r>
        <w:t xml:space="preserve"> link</w:t>
      </w:r>
    </w:p>
    <w:p w:rsidR="007E5938" w:rsidRDefault="007E5938" w:rsidP="007E5938">
      <w:r>
        <w:t xml:space="preserve">                mgp_</w:t>
      </w:r>
      <w:proofErr w:type="gramStart"/>
      <w:r>
        <w:t>adj(</w:t>
      </w:r>
      <w:proofErr w:type="gramEnd"/>
      <w:r>
        <w:t>f)*=mfexp(MGparm(MGparm_env(f))*(env_data(yz,MGparm_envuse(f))-MGparm(MGparm_env(f))));</w:t>
      </w:r>
    </w:p>
    <w:p w:rsidR="007E5938" w:rsidRDefault="007E5938" w:rsidP="007E5938">
      <w:r>
        <w:t xml:space="preserve">            </w:t>
      </w:r>
      <w:proofErr w:type="gramStart"/>
      <w:r>
        <w:t>case</w:t>
      </w:r>
      <w:proofErr w:type="gramEnd"/>
      <w:r>
        <w:t xml:space="preserve"> 2:  //  linear </w:t>
      </w:r>
      <w:proofErr w:type="spellStart"/>
      <w:r>
        <w:t>MGparm</w:t>
      </w:r>
      <w:proofErr w:type="spellEnd"/>
      <w:r>
        <w:t xml:space="preserve"> </w:t>
      </w:r>
      <w:proofErr w:type="spellStart"/>
      <w:r>
        <w:t>env</w:t>
      </w:r>
      <w:proofErr w:type="spellEnd"/>
      <w:r>
        <w:t xml:space="preserve"> link</w:t>
      </w:r>
    </w:p>
    <w:p w:rsidR="007E5938" w:rsidRDefault="007E5938" w:rsidP="007E5938">
      <w:r>
        <w:t xml:space="preserve">                mgp_</w:t>
      </w:r>
      <w:proofErr w:type="gramStart"/>
      <w:r>
        <w:t>adj(</w:t>
      </w:r>
      <w:proofErr w:type="gramEnd"/>
      <w:r>
        <w:t>f)+=MGparm(MGparm_env(f))*(env_data(yz,MGparm_envuse(f))-MGparm(MGparm_env(f)));</w:t>
      </w:r>
    </w:p>
    <w:p w:rsidR="007E5938" w:rsidRDefault="007E5938" w:rsidP="007E5938">
      <w:r>
        <w:t xml:space="preserve">            </w:t>
      </w:r>
      <w:proofErr w:type="gramStart"/>
      <w:r>
        <w:t>case</w:t>
      </w:r>
      <w:proofErr w:type="gramEnd"/>
      <w:r>
        <w:t xml:space="preserve"> 3:  //  logistic </w:t>
      </w:r>
      <w:proofErr w:type="spellStart"/>
      <w:r>
        <w:t>MGparm</w:t>
      </w:r>
      <w:proofErr w:type="spellEnd"/>
      <w:r>
        <w:t xml:space="preserve"> </w:t>
      </w:r>
      <w:proofErr w:type="spellStart"/>
      <w:r>
        <w:t>env</w:t>
      </w:r>
      <w:proofErr w:type="spellEnd"/>
      <w:r>
        <w:t xml:space="preserve"> link</w:t>
      </w:r>
    </w:p>
    <w:p w:rsidR="007E5938" w:rsidRDefault="007E5938" w:rsidP="007E5938">
      <w:r>
        <w:t xml:space="preserve">                </w:t>
      </w:r>
      <w:proofErr w:type="spellStart"/>
      <w:r>
        <w:t>mgp_adj</w:t>
      </w:r>
      <w:proofErr w:type="spellEnd"/>
      <w:r>
        <w:t>(f)*=2.00000/(1.00000 + mfexp(-MGparm(MGparm_env(f))*(env_data(yz,MGparm_envuse(f))-MGparm(MGparm_env(f)))));</w:t>
      </w:r>
    </w:p>
    <w:p w:rsidR="007E5938" w:rsidRDefault="007E5938" w:rsidP="007E5938">
      <w:r>
        <w:br w:type="page"/>
      </w:r>
    </w:p>
    <w:p w:rsidR="00421CCE" w:rsidRDefault="00562722" w:rsidP="00562722">
      <w:pPr>
        <w:pStyle w:val="Heading1"/>
      </w:pPr>
      <w:bookmarkStart w:id="8" w:name="_Toc433025061"/>
      <w:r>
        <w:lastRenderedPageBreak/>
        <w:t>S</w:t>
      </w:r>
      <w:r w:rsidR="00421CCE">
        <w:t xml:space="preserve">urvey of </w:t>
      </w:r>
      <w:proofErr w:type="spellStart"/>
      <w:r w:rsidR="00421CCE">
        <w:t>mgdev</w:t>
      </w:r>
      <w:bookmarkEnd w:id="8"/>
      <w:proofErr w:type="spellEnd"/>
    </w:p>
    <w:p w:rsidR="00041647" w:rsidRDefault="00041647"/>
    <w:p w:rsidR="00041647" w:rsidRDefault="00041647" w:rsidP="00041647">
      <w:r>
        <w:t xml:space="preserve">Special size selectivity type = 35 will invoke setting </w:t>
      </w:r>
      <w:proofErr w:type="gramStart"/>
      <w:r>
        <w:t>e(</w:t>
      </w:r>
      <w:proofErr w:type="gramEnd"/>
      <w:r>
        <w:t>survey)=f(</w:t>
      </w:r>
      <w:proofErr w:type="spellStart"/>
      <w:r>
        <w:t>Mgparm_dev</w:t>
      </w:r>
      <w:proofErr w:type="spellEnd"/>
      <w:r>
        <w:t>(y))</w:t>
      </w:r>
    </w:p>
    <w:p w:rsidR="00041647" w:rsidRDefault="00041647" w:rsidP="00041647">
      <w:r>
        <w:t>But the link function, f, needs more options than simple unity!</w:t>
      </w:r>
    </w:p>
    <w:p w:rsidR="00562722" w:rsidRDefault="00562722">
      <w:r>
        <w:br w:type="page"/>
      </w:r>
    </w:p>
    <w:p w:rsidR="00421CCE" w:rsidRDefault="00A42407" w:rsidP="00562722">
      <w:pPr>
        <w:pStyle w:val="Heading1"/>
      </w:pPr>
      <w:bookmarkStart w:id="9" w:name="_Toc433025062"/>
      <w:r>
        <w:lastRenderedPageBreak/>
        <w:t>Re-Organize and add to the Survey and Q sections</w:t>
      </w:r>
      <w:bookmarkEnd w:id="9"/>
    </w:p>
    <w:p w:rsidR="00562722" w:rsidRDefault="00562722">
      <w:r>
        <w:br w:type="page"/>
      </w:r>
    </w:p>
    <w:p w:rsidR="00562722" w:rsidRDefault="00562722" w:rsidP="00562722">
      <w:pPr>
        <w:pStyle w:val="Heading1"/>
      </w:pPr>
      <w:bookmarkStart w:id="10" w:name="_Toc433025063"/>
      <w:r>
        <w:lastRenderedPageBreak/>
        <w:t>Dev vector variance as a model parameter</w:t>
      </w:r>
      <w:bookmarkStart w:id="11" w:name="_GoBack"/>
      <w:bookmarkEnd w:id="10"/>
      <w:bookmarkEnd w:id="11"/>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w:t>
      </w:r>
      <w:proofErr w:type="gramStart"/>
      <w:r>
        <w:t>=(</w:t>
      </w:r>
      <w:proofErr w:type="gramEnd"/>
      <w:r>
        <w:t>1-rho)*mean + rho*</w:t>
      </w:r>
      <w:proofErr w:type="spellStart"/>
      <w:r>
        <w:t>prevval</w:t>
      </w:r>
      <w:proofErr w:type="spellEnd"/>
      <w:r>
        <w:t xml:space="preserve"> + dev   //  where mean = 0.0</w:t>
      </w:r>
    </w:p>
    <w:p w:rsidR="00F20DB8" w:rsidRDefault="00F20DB8" w:rsidP="00F20DB8">
      <w:r>
        <w:t>MGparm_dev_</w:t>
      </w:r>
      <w:proofErr w:type="gramStart"/>
      <w:r>
        <w:t>rwalk(</w:t>
      </w:r>
      <w:proofErr w:type="gramEnd"/>
      <w:r>
        <w:t>k,j)=MGparm_dev_rho(k)*MGparm_dev_rwalk(k,j-1)+MGparm_dev(k,j);</w:t>
      </w:r>
    </w:p>
    <w:p w:rsidR="00F20DB8" w:rsidRDefault="00F20DB8" w:rsidP="00F20DB8">
      <w:r>
        <w:t>Where input will be something like:</w:t>
      </w:r>
    </w:p>
    <w:p w:rsidR="00F20DB8" w:rsidRDefault="00F20DB8" w:rsidP="00F20DB8">
      <w:r>
        <w:t xml:space="preserve"># </w:t>
      </w:r>
      <w:proofErr w:type="gramStart"/>
      <w:r>
        <w:t>standard</w:t>
      </w:r>
      <w:proofErr w:type="gramEnd"/>
      <w:r>
        <w:t xml:space="preserve">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-5 #_</w:t>
      </w:r>
      <w:proofErr w:type="spellStart"/>
      <w:r>
        <w:t>MGparm_Dev_Phase</w:t>
      </w:r>
      <w:proofErr w:type="spellEnd"/>
      <w:r>
        <w:t xml:space="preserve"> </w:t>
      </w:r>
      <w:r w:rsidR="00562722">
        <w:br w:type="page"/>
      </w:r>
    </w:p>
    <w:p w:rsidR="00421CCE" w:rsidRDefault="00562722" w:rsidP="00562722">
      <w:pPr>
        <w:pStyle w:val="Heading1"/>
      </w:pPr>
      <w:bookmarkStart w:id="12" w:name="_Toc433025064"/>
      <w:r>
        <w:lastRenderedPageBreak/>
        <w:t>S</w:t>
      </w:r>
      <w:r w:rsidR="00421CCE">
        <w:t>hepard SRR</w:t>
      </w:r>
      <w:bookmarkEnd w:id="12"/>
    </w:p>
    <w:p w:rsidR="00562722" w:rsidRDefault="00562722">
      <w:r>
        <w:br w:type="page"/>
      </w:r>
    </w:p>
    <w:p w:rsidR="005A404D" w:rsidRDefault="005A404D" w:rsidP="005A404D">
      <w:pPr>
        <w:pStyle w:val="Heading1"/>
      </w:pPr>
      <w:bookmarkStart w:id="13" w:name="_Toc433025065"/>
      <w:r>
        <w:lastRenderedPageBreak/>
        <w:t>Restricted range for use of the ALK</w:t>
      </w:r>
      <w:bookmarkEnd w:id="13"/>
    </w:p>
    <w:p w:rsidR="00B0394B" w:rsidRDefault="00B0394B" w:rsidP="00B0394B">
      <w:r>
        <w:t>Create a tolerance value for restricting the range of calculations when addressing the length-at-age distributions.  Search for the range of bins that meet this tolerance in the first call and between phases.  Then subsequent use of the ALK will only occur over this age-specific range of length bins, e.g.</w:t>
      </w:r>
    </w:p>
    <w:p w:rsidR="00037AAA" w:rsidRDefault="00037AAA" w:rsidP="00037AAA">
      <w:proofErr w:type="spellStart"/>
      <w:r w:rsidRPr="00037AAA">
        <w:t>ALK_idx</w:t>
      </w:r>
      <w:proofErr w:type="spellEnd"/>
      <w:r w:rsidRPr="00037AAA">
        <w:t>=(s-1)*</w:t>
      </w:r>
      <w:proofErr w:type="spellStart"/>
      <w:r w:rsidRPr="00037AAA">
        <w:t>N_subseas+subseas</w:t>
      </w:r>
      <w:proofErr w:type="spellEnd"/>
      <w:proofErr w:type="gramStart"/>
      <w:r w:rsidRPr="00037AAA">
        <w:t>;</w:t>
      </w:r>
      <w:r>
        <w:t xml:space="preserve">  /</w:t>
      </w:r>
      <w:proofErr w:type="gramEnd"/>
      <w:r>
        <w:t>/  timing within a year</w:t>
      </w:r>
    </w:p>
    <w:p w:rsidR="00037AAA" w:rsidRDefault="00037AAA" w:rsidP="00037AAA">
      <w:proofErr w:type="spellStart"/>
      <w:r w:rsidRPr="00037AAA">
        <w:t>ALK_finder</w:t>
      </w:r>
      <w:proofErr w:type="spellEnd"/>
      <w:proofErr w:type="gramStart"/>
      <w:r w:rsidRPr="00037AAA">
        <w:t>=(</w:t>
      </w:r>
      <w:proofErr w:type="gramEnd"/>
      <w:r w:rsidRPr="00037AAA">
        <w:t>ALK_idx-1)*</w:t>
      </w:r>
      <w:proofErr w:type="spellStart"/>
      <w:r w:rsidRPr="00037AAA">
        <w:t>gmorph+g</w:t>
      </w:r>
      <w:proofErr w:type="spellEnd"/>
      <w:r w:rsidRPr="00037AAA">
        <w:t>;</w:t>
      </w:r>
      <w:r>
        <w:t xml:space="preserve">  //  combined index for timing and platoon</w:t>
      </w:r>
    </w:p>
    <w:p w:rsidR="00037AAA" w:rsidRDefault="00037AAA" w:rsidP="00037AAA">
      <w:r>
        <w:t>ALK_range_use=calc_ALK_</w:t>
      </w:r>
      <w:proofErr w:type="gramStart"/>
      <w:r>
        <w:t>range(</w:t>
      </w:r>
      <w:proofErr w:type="gramEnd"/>
      <w:r>
        <w:t>len_bins,use_Ave_Size_W,use_SD_Size,ALK_tolerance);</w:t>
      </w:r>
    </w:p>
    <w:p w:rsidR="00037AAA" w:rsidRDefault="00037AAA" w:rsidP="00037AAA">
      <w:proofErr w:type="spellStart"/>
      <w:r>
        <w:t>ALK_range_g_</w:t>
      </w:r>
      <w:proofErr w:type="gramStart"/>
      <w:r>
        <w:t>lo</w:t>
      </w:r>
      <w:proofErr w:type="spellEnd"/>
      <w:r>
        <w:t>(</w:t>
      </w:r>
      <w:proofErr w:type="spellStart"/>
      <w:proofErr w:type="gramEnd"/>
      <w:r>
        <w:t>ALK_finder</w:t>
      </w:r>
      <w:proofErr w:type="spellEnd"/>
      <w:r>
        <w:t>)=column(ALK_range_use,1);</w:t>
      </w:r>
    </w:p>
    <w:p w:rsidR="00037AAA" w:rsidRDefault="00037AAA" w:rsidP="00037AAA">
      <w:proofErr w:type="spellStart"/>
      <w:r>
        <w:t>ALK_range_g_</w:t>
      </w:r>
      <w:proofErr w:type="gramStart"/>
      <w:r>
        <w:t>hi</w:t>
      </w:r>
      <w:proofErr w:type="spellEnd"/>
      <w:r>
        <w:t>(</w:t>
      </w:r>
      <w:proofErr w:type="spellStart"/>
      <w:proofErr w:type="gramEnd"/>
      <w:r>
        <w:t>ALK_finder</w:t>
      </w:r>
      <w:proofErr w:type="spellEnd"/>
      <w:r>
        <w:t>)=column(ALK_range_use,2);</w:t>
      </w:r>
    </w:p>
    <w:p w:rsidR="00B0394B" w:rsidRDefault="00037AAA" w:rsidP="00037AAA">
      <w:r>
        <w:t>ALK(ALK_idx,g)=calc_ALK(len_bins,ALK_range_g_lo(ALK_finder),ALK_range_g_hi(ALK_finder),use_Ave_Size_W,use_SD_Size);</w:t>
      </w:r>
    </w:p>
    <w:p w:rsidR="00B0394B" w:rsidRDefault="00B0394B" w:rsidP="00B0394B"/>
    <w:p w:rsidR="00B0394B" w:rsidRDefault="00B0394B" w:rsidP="00B0394B">
      <w:proofErr w:type="gramStart"/>
      <w:r>
        <w:t>optimal</w:t>
      </w:r>
      <w:proofErr w:type="gramEnd"/>
      <w:r>
        <w:t xml:space="preserve"> setting for the tail seems to be 0.0001</w:t>
      </w:r>
    </w:p>
    <w:p w:rsidR="00B0394B" w:rsidRDefault="00B0394B" w:rsidP="00B0394B">
      <w:proofErr w:type="gramStart"/>
      <w:r>
        <w:t>getting</w:t>
      </w:r>
      <w:proofErr w:type="gramEnd"/>
      <w:r>
        <w:t xml:space="preserve"> more iterations per second with more compression,</w:t>
      </w:r>
    </w:p>
    <w:p w:rsidR="00B0394B" w:rsidRDefault="00B0394B" w:rsidP="00B0394B">
      <w:proofErr w:type="gramStart"/>
      <w:r>
        <w:t>but</w:t>
      </w:r>
      <w:proofErr w:type="gramEnd"/>
      <w:r>
        <w:t xml:space="preserve"> more iterations are needed to converge</w:t>
      </w:r>
    </w:p>
    <w:p w:rsidR="00B0394B" w:rsidRDefault="00B0394B" w:rsidP="00B0394B">
      <w:proofErr w:type="gramStart"/>
      <w:r>
        <w:t>very</w:t>
      </w:r>
      <w:proofErr w:type="gramEnd"/>
      <w:r>
        <w:t xml:space="preserve"> big tails (0.05) are much faster, but don't get same biomass and </w:t>
      </w:r>
      <w:proofErr w:type="spellStart"/>
      <w:r>
        <w:t>logL</w:t>
      </w:r>
      <w:proofErr w:type="spellEnd"/>
    </w:p>
    <w:p w:rsidR="005A404D" w:rsidRDefault="005A404D" w:rsidP="00B0394B">
      <w:pPr>
        <w:rPr>
          <w:rFonts w:asciiTheme="majorHAnsi" w:eastAsiaTheme="majorEastAsia" w:hAnsiTheme="majorHAnsi" w:cstheme="majorBidi"/>
          <w:b/>
          <w:bCs/>
          <w:color w:val="365F91" w:themeColor="accent1" w:themeShade="BF"/>
          <w:sz w:val="28"/>
          <w:szCs w:val="28"/>
        </w:rPr>
      </w:pPr>
      <w:r>
        <w:br w:type="page"/>
      </w:r>
    </w:p>
    <w:p w:rsidR="00643A86" w:rsidRDefault="005A404D" w:rsidP="00562722">
      <w:pPr>
        <w:pStyle w:val="Heading1"/>
      </w:pPr>
      <w:bookmarkStart w:id="14" w:name="_Toc433025066"/>
      <w:r>
        <w:lastRenderedPageBreak/>
        <w:t xml:space="preserve">Composition likelihood option – </w:t>
      </w:r>
      <w:proofErr w:type="spellStart"/>
      <w:r>
        <w:t>Dirichlet</w:t>
      </w:r>
      <w:proofErr w:type="spellEnd"/>
      <w:r>
        <w:t xml:space="preserve"> multinomial</w:t>
      </w:r>
      <w:bookmarkEnd w:id="14"/>
    </w:p>
    <w:p w:rsidR="005A404D" w:rsidRDefault="005A404D" w:rsidP="005A404D">
      <w:r>
        <w:t xml:space="preserve">Add option to allow for </w:t>
      </w:r>
      <w:proofErr w:type="spellStart"/>
      <w:r>
        <w:t>dirichlet</w:t>
      </w:r>
      <w:proofErr w:type="spellEnd"/>
      <w:r>
        <w:t xml:space="preserve"> multinomial likelihood</w:t>
      </w:r>
    </w:p>
    <w:p w:rsidR="005A404D" w:rsidRDefault="005A404D" w:rsidP="005A404D">
      <w:r>
        <w:t>Option is invoked with a field in the composition data specification section</w:t>
      </w:r>
    </w:p>
    <w:p w:rsidR="004838BE" w:rsidRDefault="004838BE" w:rsidP="005A404D">
      <w:r>
        <w:t>Creates a parameter</w:t>
      </w:r>
    </w:p>
    <w:p w:rsidR="004838BE" w:rsidRDefault="004838BE" w:rsidP="005A404D">
      <w:r>
        <w:t>Allows mirroring</w:t>
      </w:r>
    </w:p>
    <w:p w:rsidR="004838BE" w:rsidRDefault="004838BE" w:rsidP="005A404D"/>
    <w:p w:rsidR="00562722" w:rsidRDefault="00562722">
      <w:r>
        <w:br w:type="page"/>
      </w:r>
    </w:p>
    <w:p w:rsidR="00421CCE" w:rsidRDefault="00562722" w:rsidP="00562722">
      <w:pPr>
        <w:pStyle w:val="Heading1"/>
      </w:pPr>
      <w:bookmarkStart w:id="15" w:name="_Toc433025067"/>
      <w:r>
        <w:lastRenderedPageBreak/>
        <w:t>A</w:t>
      </w:r>
      <w:r w:rsidR="00421CCE">
        <w:t xml:space="preserve">rea-specific </w:t>
      </w:r>
      <w:proofErr w:type="spellStart"/>
      <w:r w:rsidR="00421CCE">
        <w:t>spawner</w:t>
      </w:r>
      <w:proofErr w:type="spellEnd"/>
      <w:r w:rsidR="00421CCE">
        <w:t>-recruitment</w:t>
      </w:r>
      <w:bookmarkEnd w:id="15"/>
      <w:r w:rsidR="00421CCE">
        <w:t xml:space="preserve"> </w:t>
      </w:r>
    </w:p>
    <w:p w:rsidR="005A404D" w:rsidRDefault="005A404D" w:rsidP="005A404D">
      <w:pPr>
        <w:spacing w:before="100" w:beforeAutospacing="1" w:after="100" w:afterAutospacing="1"/>
        <w:contextualSpacing/>
      </w:pPr>
      <w:r>
        <w:t xml:space="preserve">5.  Conceptual problem in equilibrium </w:t>
      </w:r>
      <w:proofErr w:type="spellStart"/>
      <w:r>
        <w:t>calcs</w:t>
      </w:r>
      <w:proofErr w:type="spellEnd"/>
      <w:r>
        <w:t xml:space="preserve"> if fish move between areas</w:t>
      </w:r>
    </w:p>
    <w:p w:rsidR="005A404D" w:rsidRDefault="005A404D" w:rsidP="005A404D">
      <w:pPr>
        <w:spacing w:before="100" w:beforeAutospacing="1" w:after="100" w:afterAutospacing="1"/>
        <w:contextualSpacing/>
      </w:pPr>
      <w:proofErr w:type="spellStart"/>
      <w:r>
        <w:t>Equil_Calc</w:t>
      </w:r>
      <w:proofErr w:type="spellEnd"/>
      <w:r>
        <w:t xml:space="preserve"> takes some total recruitment (</w:t>
      </w:r>
      <w:proofErr w:type="spellStart"/>
      <w:r>
        <w:t>Equ_Recr</w:t>
      </w:r>
      <w:proofErr w:type="spellEnd"/>
      <w:r>
        <w:t>)</w:t>
      </w:r>
    </w:p>
    <w:p w:rsidR="005A404D" w:rsidRDefault="005A404D" w:rsidP="005A404D">
      <w:pPr>
        <w:spacing w:before="100" w:beforeAutospacing="1" w:after="100" w:afterAutospacing="1"/>
        <w:contextualSpacing/>
      </w:pPr>
      <w:proofErr w:type="gramStart"/>
      <w:r>
        <w:t>it</w:t>
      </w:r>
      <w:proofErr w:type="gramEnd"/>
      <w:r>
        <w:t xml:space="preserve"> distributes according to </w:t>
      </w:r>
      <w:proofErr w:type="spellStart"/>
      <w:r>
        <w:t>recr_dist,then</w:t>
      </w:r>
      <w:proofErr w:type="spellEnd"/>
      <w:r>
        <w:t xml:space="preserve"> calculates equilibrium numbers at age taking into account F and movement between areas if outputs a value for total SPR (</w:t>
      </w:r>
      <w:proofErr w:type="spellStart"/>
      <w:r>
        <w:t>spawners</w:t>
      </w:r>
      <w:proofErr w:type="spellEnd"/>
      <w:r>
        <w:t xml:space="preserve"> per recruit)</w:t>
      </w:r>
      <w:r w:rsidR="003D1E74">
        <w:t xml:space="preserve"> </w:t>
      </w:r>
      <w:r>
        <w:t xml:space="preserve">then SPR is input to </w:t>
      </w:r>
      <w:proofErr w:type="spellStart"/>
      <w:r>
        <w:t>Equ_Spawn_Recr_Fxn</w:t>
      </w:r>
      <w:proofErr w:type="spellEnd"/>
      <w:r>
        <w:t xml:space="preserve"> to calculate the equilibrium total recruits and </w:t>
      </w:r>
      <w:proofErr w:type="spellStart"/>
      <w:r>
        <w:t>spawners</w:t>
      </w:r>
      <w:proofErr w:type="spellEnd"/>
      <w:r>
        <w:t xml:space="preserve"> from this SPR</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but if recruitment to an area depends on that areas SPB, then SPR needs to be area-specific</w:t>
      </w:r>
      <w:r w:rsidR="003D1E74">
        <w:t xml:space="preserve"> </w:t>
      </w:r>
      <w:r>
        <w:t>but with movement between areas, the SPB in an area depends on the movement</w:t>
      </w:r>
      <w:r w:rsidR="003D1E74">
        <w:t xml:space="preserve"> </w:t>
      </w:r>
      <w:r>
        <w:t>so SPR cannot be calculated independently for each area if there is movement</w:t>
      </w:r>
      <w:r w:rsidR="003D1E74">
        <w:t xml:space="preserve"> </w:t>
      </w:r>
      <w:r>
        <w:t xml:space="preserve">so </w:t>
      </w:r>
      <w:proofErr w:type="spellStart"/>
      <w:r>
        <w:t>equil_calc</w:t>
      </w:r>
      <w:proofErr w:type="spellEnd"/>
      <w:r>
        <w:t xml:space="preserve"> will need to output area-specific SPR; this seems feasible</w:t>
      </w:r>
      <w:r w:rsidR="003D1E74">
        <w:t xml:space="preserve"> </w:t>
      </w:r>
      <w:r>
        <w:t>but it is still somewhat circular because the distribution of recruits to areas</w:t>
      </w:r>
      <w:r w:rsidR="003D1E74">
        <w:t xml:space="preserve"> </w:t>
      </w:r>
      <w:r>
        <w:t xml:space="preserve">in </w:t>
      </w:r>
      <w:proofErr w:type="spellStart"/>
      <w:r>
        <w:t>equil_calc</w:t>
      </w:r>
      <w:proofErr w:type="spellEnd"/>
      <w:r>
        <w:t xml:space="preserve"> will depend on the SPB by area calculated by </w:t>
      </w:r>
      <w:proofErr w:type="spellStart"/>
      <w:r>
        <w:t>equil_calc</w:t>
      </w:r>
      <w:proofErr w:type="spellEnd"/>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 xml:space="preserve">6.  Need to reconcile the area-aspect of </w:t>
      </w:r>
      <w:proofErr w:type="spellStart"/>
      <w:r>
        <w:t>recr_dist</w:t>
      </w:r>
      <w:proofErr w:type="spellEnd"/>
      <w:r>
        <w:t xml:space="preserve"> with the R=</w:t>
      </w:r>
      <w:proofErr w:type="gramStart"/>
      <w:r>
        <w:t>F(</w:t>
      </w:r>
      <w:proofErr w:type="spellStart"/>
      <w:proofErr w:type="gramEnd"/>
      <w:r>
        <w:t>SPB_area</w:t>
      </w:r>
      <w:proofErr w:type="spellEnd"/>
      <w:r>
        <w:t>)</w:t>
      </w:r>
      <w:r w:rsidR="003D1E74">
        <w:t xml:space="preserve"> </w:t>
      </w:r>
      <w:r>
        <w:t>area-specific R0</w:t>
      </w:r>
      <w:r w:rsidR="003D1E74">
        <w:t xml:space="preserve"> </w:t>
      </w:r>
      <w:r>
        <w:t>global steepness</w:t>
      </w:r>
      <w:r w:rsidR="003D1E74">
        <w:t xml:space="preserve"> </w:t>
      </w:r>
      <w:r>
        <w:t>movement mixes B between areas</w:t>
      </w:r>
      <w:r w:rsidR="003D1E74">
        <w:t xml:space="preserve"> </w:t>
      </w:r>
      <w:r>
        <w:t>fishing reduces area-specific B</w:t>
      </w:r>
      <w:r w:rsidR="003D1E74">
        <w:t xml:space="preserve"> </w:t>
      </w:r>
      <w:r>
        <w:t>reduced area-specific B reduces E(area-specific R)</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proofErr w:type="gramStart"/>
      <w:r>
        <w:t>does</w:t>
      </w:r>
      <w:proofErr w:type="gramEnd"/>
      <w:r>
        <w:t xml:space="preserve"> global R=E(sum B)  equal  R = sum (E(Ba))  ??</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proofErr w:type="gramStart"/>
      <w:r>
        <w:t>current</w:t>
      </w:r>
      <w:proofErr w:type="gramEnd"/>
      <w:r>
        <w:t xml:space="preserve"> approach:</w:t>
      </w:r>
    </w:p>
    <w:p w:rsidR="005A404D" w:rsidRDefault="005A404D" w:rsidP="005A404D">
      <w:pPr>
        <w:spacing w:before="100" w:beforeAutospacing="1" w:after="100" w:afterAutospacing="1"/>
        <w:contextualSpacing/>
      </w:pPr>
      <w:r>
        <w:t>1.  Given some reference recruitment level - R</w:t>
      </w:r>
    </w:p>
    <w:p w:rsidR="005A404D" w:rsidRDefault="005A404D" w:rsidP="005A404D">
      <w:pPr>
        <w:spacing w:before="100" w:beforeAutospacing="1" w:after="100" w:afterAutospacing="1"/>
        <w:contextualSpacing/>
      </w:pPr>
      <w:r>
        <w:t xml:space="preserve">2.  Call </w:t>
      </w:r>
      <w:proofErr w:type="spellStart"/>
      <w:r>
        <w:t>equil_calc</w:t>
      </w:r>
      <w:proofErr w:type="spellEnd"/>
    </w:p>
    <w:p w:rsidR="005A404D" w:rsidRDefault="005A404D" w:rsidP="005A404D">
      <w:pPr>
        <w:spacing w:before="100" w:beforeAutospacing="1" w:after="100" w:afterAutospacing="1"/>
        <w:contextualSpacing/>
      </w:pPr>
      <w:r>
        <w:t xml:space="preserve"> </w:t>
      </w:r>
      <w:proofErr w:type="gramStart"/>
      <w:r>
        <w:t>a.  distribute</w:t>
      </w:r>
      <w:proofErr w:type="gramEnd"/>
      <w:r>
        <w:t xml:space="preserve"> R to areas according to </w:t>
      </w:r>
      <w:proofErr w:type="spellStart"/>
      <w:r>
        <w:t>recr_dist</w:t>
      </w:r>
      <w:proofErr w:type="spellEnd"/>
    </w:p>
    <w:p w:rsidR="005A404D" w:rsidRDefault="005A404D" w:rsidP="005A404D">
      <w:pPr>
        <w:spacing w:before="100" w:beforeAutospacing="1" w:after="100" w:afterAutospacing="1"/>
        <w:contextualSpacing/>
      </w:pPr>
      <w:r>
        <w:t xml:space="preserve"> </w:t>
      </w:r>
      <w:proofErr w:type="gramStart"/>
      <w:r>
        <w:t>b.  loop</w:t>
      </w:r>
      <w:proofErr w:type="gramEnd"/>
      <w:r>
        <w:t xml:space="preserve"> areas within ages</w:t>
      </w:r>
    </w:p>
    <w:p w:rsidR="005A404D" w:rsidRDefault="005A404D" w:rsidP="005A404D">
      <w:pPr>
        <w:spacing w:before="100" w:beforeAutospacing="1" w:after="100" w:afterAutospacing="1"/>
        <w:contextualSpacing/>
      </w:pPr>
      <w:r>
        <w:t xml:space="preserve"> </w:t>
      </w:r>
      <w:proofErr w:type="gramStart"/>
      <w:r>
        <w:t>c.  for</w:t>
      </w:r>
      <w:proofErr w:type="gramEnd"/>
      <w:r>
        <w:t xml:space="preserve"> each age,/area </w:t>
      </w:r>
      <w:proofErr w:type="spellStart"/>
      <w:r>
        <w:t>calc</w:t>
      </w:r>
      <w:proofErr w:type="spellEnd"/>
      <w:r>
        <w:t xml:space="preserve"> SPB, Yield, Survivors</w:t>
      </w:r>
    </w:p>
    <w:p w:rsidR="005A404D" w:rsidRDefault="005A404D" w:rsidP="005A404D">
      <w:pPr>
        <w:spacing w:before="100" w:beforeAutospacing="1" w:after="100" w:afterAutospacing="1"/>
        <w:contextualSpacing/>
      </w:pPr>
      <w:r>
        <w:t xml:space="preserve"> </w:t>
      </w:r>
      <w:proofErr w:type="gramStart"/>
      <w:r>
        <w:t>d.  for</w:t>
      </w:r>
      <w:proofErr w:type="gramEnd"/>
      <w:r>
        <w:t xml:space="preserve"> each age mix survivors among areas according to movement specs</w:t>
      </w:r>
    </w:p>
    <w:p w:rsidR="005A404D" w:rsidRDefault="005A404D" w:rsidP="005A404D">
      <w:pPr>
        <w:spacing w:before="100" w:beforeAutospacing="1" w:after="100" w:afterAutospacing="1"/>
        <w:contextualSpacing/>
      </w:pPr>
      <w:r>
        <w:t xml:space="preserve"> </w:t>
      </w:r>
      <w:proofErr w:type="gramStart"/>
      <w:r>
        <w:t>e.  accumulate</w:t>
      </w:r>
      <w:proofErr w:type="gramEnd"/>
      <w:r>
        <w:t xml:space="preserve"> total SPB and Yield and return from </w:t>
      </w:r>
      <w:proofErr w:type="spellStart"/>
      <w:r>
        <w:t>equil_calc</w:t>
      </w:r>
      <w:proofErr w:type="spellEnd"/>
    </w:p>
    <w:p w:rsidR="005A404D" w:rsidRDefault="005A404D" w:rsidP="005A404D">
      <w:pPr>
        <w:spacing w:before="100" w:beforeAutospacing="1" w:after="100" w:afterAutospacing="1"/>
        <w:contextualSpacing/>
      </w:pPr>
      <w:r>
        <w:t xml:space="preserve">3.  </w:t>
      </w:r>
      <w:proofErr w:type="spellStart"/>
      <w:proofErr w:type="gramStart"/>
      <w:r>
        <w:t>calc</w:t>
      </w:r>
      <w:proofErr w:type="spellEnd"/>
      <w:proofErr w:type="gramEnd"/>
      <w:r>
        <w:t xml:space="preserve"> SPB/R and Yield/R</w:t>
      </w:r>
    </w:p>
    <w:p w:rsidR="005A404D" w:rsidRDefault="005A404D" w:rsidP="005A404D">
      <w:pPr>
        <w:spacing w:before="100" w:beforeAutospacing="1" w:after="100" w:afterAutospacing="1"/>
        <w:contextualSpacing/>
      </w:pPr>
      <w:r>
        <w:t xml:space="preserve">4.  </w:t>
      </w:r>
      <w:proofErr w:type="gramStart"/>
      <w:r>
        <w:t>call</w:t>
      </w:r>
      <w:proofErr w:type="gramEnd"/>
      <w:r>
        <w:t xml:space="preserve"> </w:t>
      </w:r>
      <w:proofErr w:type="spellStart"/>
      <w:r>
        <w:t>Equ_Spawn_Recr_Fxn</w:t>
      </w:r>
      <w:proofErr w:type="spellEnd"/>
      <w:r>
        <w:t xml:space="preserve"> to get </w:t>
      </w:r>
      <w:proofErr w:type="spellStart"/>
      <w:r>
        <w:t>B_equil</w:t>
      </w:r>
      <w:proofErr w:type="spellEnd"/>
      <w:r>
        <w:t xml:space="preserve"> and </w:t>
      </w:r>
      <w:proofErr w:type="spellStart"/>
      <w:r>
        <w:t>R_equil</w:t>
      </w:r>
      <w:proofErr w:type="spellEnd"/>
      <w:r>
        <w:t xml:space="preserve"> from SPB/R and SR </w:t>
      </w:r>
      <w:proofErr w:type="spellStart"/>
      <w:r>
        <w:t>parms</w:t>
      </w:r>
      <w:proofErr w:type="spellEnd"/>
      <w:r>
        <w:t xml:space="preserve"> </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 xml:space="preserve">Proposed two-stage iterative area-specific approach for equilibrium </w:t>
      </w:r>
      <w:proofErr w:type="spellStart"/>
      <w:r>
        <w:t>calcs</w:t>
      </w:r>
      <w:proofErr w:type="spellEnd"/>
      <w:r>
        <w:t>:</w:t>
      </w:r>
    </w:p>
    <w:p w:rsidR="005A404D" w:rsidRDefault="005A404D" w:rsidP="005A404D">
      <w:pPr>
        <w:spacing w:before="100" w:beforeAutospacing="1" w:after="100" w:afterAutospacing="1"/>
        <w:contextualSpacing/>
      </w:pPr>
      <w:proofErr w:type="gramStart"/>
      <w:r>
        <w:t>step</w:t>
      </w:r>
      <w:proofErr w:type="gramEnd"/>
      <w:r>
        <w:t xml:space="preserve"> A:</w:t>
      </w:r>
    </w:p>
    <w:p w:rsidR="005A404D" w:rsidRDefault="005A404D" w:rsidP="005A404D">
      <w:pPr>
        <w:spacing w:before="100" w:beforeAutospacing="1" w:after="100" w:afterAutospacing="1"/>
        <w:contextualSpacing/>
      </w:pPr>
      <w:r>
        <w:t>1.  Given some reference recruitment level - R</w:t>
      </w:r>
    </w:p>
    <w:p w:rsidR="005A404D" w:rsidRDefault="005A404D" w:rsidP="005A404D">
      <w:pPr>
        <w:spacing w:before="100" w:beforeAutospacing="1" w:after="100" w:afterAutospacing="1"/>
        <w:contextualSpacing/>
      </w:pPr>
      <w:r>
        <w:t xml:space="preserve">2.  Call </w:t>
      </w:r>
      <w:proofErr w:type="spellStart"/>
      <w:r>
        <w:t>equil_calc</w:t>
      </w:r>
      <w:proofErr w:type="spellEnd"/>
    </w:p>
    <w:p w:rsidR="005A404D" w:rsidRDefault="005A404D" w:rsidP="005A404D">
      <w:pPr>
        <w:spacing w:before="100" w:beforeAutospacing="1" w:after="100" w:afterAutospacing="1"/>
        <w:contextualSpacing/>
      </w:pPr>
      <w:r>
        <w:t xml:space="preserve"> </w:t>
      </w:r>
      <w:proofErr w:type="gramStart"/>
      <w:r>
        <w:t>a.  distribute</w:t>
      </w:r>
      <w:proofErr w:type="gramEnd"/>
      <w:r>
        <w:t xml:space="preserve"> R to areas according to unfished </w:t>
      </w:r>
      <w:proofErr w:type="spellStart"/>
      <w:r>
        <w:t>recr_dist</w:t>
      </w:r>
      <w:proofErr w:type="spellEnd"/>
      <w:r>
        <w:t xml:space="preserve"> (which needs to be defined here)</w:t>
      </w:r>
    </w:p>
    <w:p w:rsidR="005A404D" w:rsidRDefault="005A404D" w:rsidP="005A404D">
      <w:pPr>
        <w:spacing w:before="100" w:beforeAutospacing="1" w:after="100" w:afterAutospacing="1"/>
        <w:contextualSpacing/>
      </w:pPr>
      <w:r>
        <w:t xml:space="preserve"> </w:t>
      </w:r>
      <w:proofErr w:type="gramStart"/>
      <w:r>
        <w:t>b.  loop</w:t>
      </w:r>
      <w:proofErr w:type="gramEnd"/>
      <w:r>
        <w:t xml:space="preserve"> areas within ages</w:t>
      </w:r>
    </w:p>
    <w:p w:rsidR="005A404D" w:rsidRDefault="005A404D" w:rsidP="005A404D">
      <w:pPr>
        <w:spacing w:before="100" w:beforeAutospacing="1" w:after="100" w:afterAutospacing="1"/>
        <w:contextualSpacing/>
      </w:pPr>
      <w:r>
        <w:t xml:space="preserve"> </w:t>
      </w:r>
      <w:proofErr w:type="gramStart"/>
      <w:r>
        <w:t>c.  for</w:t>
      </w:r>
      <w:proofErr w:type="gramEnd"/>
      <w:r>
        <w:t xml:space="preserve"> each age,/area </w:t>
      </w:r>
      <w:proofErr w:type="spellStart"/>
      <w:r>
        <w:t>calc</w:t>
      </w:r>
      <w:proofErr w:type="spellEnd"/>
      <w:r>
        <w:t xml:space="preserve"> SPB, Yield, Survivors</w:t>
      </w:r>
    </w:p>
    <w:p w:rsidR="005A404D" w:rsidRDefault="005A404D" w:rsidP="005A404D">
      <w:pPr>
        <w:spacing w:before="100" w:beforeAutospacing="1" w:after="100" w:afterAutospacing="1"/>
        <w:contextualSpacing/>
      </w:pPr>
      <w:r>
        <w:t xml:space="preserve"> </w:t>
      </w:r>
      <w:proofErr w:type="gramStart"/>
      <w:r>
        <w:t>d.  for</w:t>
      </w:r>
      <w:proofErr w:type="gramEnd"/>
      <w:r>
        <w:t xml:space="preserve"> each age mix survivors among areas according to movement specs</w:t>
      </w:r>
    </w:p>
    <w:p w:rsidR="005A404D" w:rsidRDefault="005A404D" w:rsidP="005A404D">
      <w:pPr>
        <w:spacing w:before="100" w:beforeAutospacing="1" w:after="100" w:afterAutospacing="1"/>
        <w:contextualSpacing/>
      </w:pPr>
      <w:r>
        <w:t xml:space="preserve"> </w:t>
      </w:r>
      <w:proofErr w:type="gramStart"/>
      <w:r>
        <w:t>e.  accumulate</w:t>
      </w:r>
      <w:proofErr w:type="gramEnd"/>
      <w:r>
        <w:t xml:space="preserve"> total and area-specific total SPB and Yield and return from </w:t>
      </w:r>
      <w:proofErr w:type="spellStart"/>
      <w:r>
        <w:t>equil_calc</w:t>
      </w:r>
      <w:proofErr w:type="spellEnd"/>
    </w:p>
    <w:p w:rsidR="005A404D" w:rsidRDefault="005A404D" w:rsidP="005A404D">
      <w:pPr>
        <w:spacing w:before="100" w:beforeAutospacing="1" w:after="100" w:afterAutospacing="1"/>
        <w:contextualSpacing/>
      </w:pPr>
      <w:r>
        <w:t xml:space="preserve">3.  </w:t>
      </w:r>
      <w:proofErr w:type="spellStart"/>
      <w:proofErr w:type="gramStart"/>
      <w:r>
        <w:t>calc</w:t>
      </w:r>
      <w:proofErr w:type="spellEnd"/>
      <w:proofErr w:type="gramEnd"/>
      <w:r>
        <w:t xml:space="preserve"> area-specific SPB/R and Yield/R, using area-specific R</w:t>
      </w:r>
    </w:p>
    <w:p w:rsidR="005A404D" w:rsidRDefault="005A404D" w:rsidP="005A404D">
      <w:pPr>
        <w:spacing w:before="100" w:beforeAutospacing="1" w:after="100" w:afterAutospacing="1"/>
        <w:contextualSpacing/>
      </w:pPr>
      <w:r>
        <w:lastRenderedPageBreak/>
        <w:t xml:space="preserve">4.  </w:t>
      </w:r>
      <w:proofErr w:type="gramStart"/>
      <w:r>
        <w:t>call</w:t>
      </w:r>
      <w:proofErr w:type="gramEnd"/>
      <w:r>
        <w:t xml:space="preserve"> </w:t>
      </w:r>
      <w:proofErr w:type="spellStart"/>
      <w:r>
        <w:t>Equ_Spawn_Recr_Fxn</w:t>
      </w:r>
      <w:proofErr w:type="spellEnd"/>
      <w:r>
        <w:t xml:space="preserve"> for each area to get </w:t>
      </w:r>
      <w:proofErr w:type="spellStart"/>
      <w:r>
        <w:t>B_equil</w:t>
      </w:r>
      <w:proofErr w:type="spellEnd"/>
      <w:r>
        <w:t xml:space="preserve"> and </w:t>
      </w:r>
      <w:proofErr w:type="spellStart"/>
      <w:r>
        <w:t>R_equil</w:t>
      </w:r>
      <w:proofErr w:type="spellEnd"/>
      <w:r>
        <w:t xml:space="preserve"> from SPB/R and SR </w:t>
      </w:r>
      <w:proofErr w:type="spellStart"/>
      <w:r>
        <w:t>parms</w:t>
      </w:r>
      <w:proofErr w:type="spellEnd"/>
      <w:r>
        <w:t xml:space="preserve"> </w:t>
      </w:r>
    </w:p>
    <w:p w:rsidR="005A404D" w:rsidRDefault="005A404D" w:rsidP="005A404D">
      <w:pPr>
        <w:spacing w:before="100" w:beforeAutospacing="1" w:after="100" w:afterAutospacing="1"/>
        <w:contextualSpacing/>
      </w:pPr>
      <w:r>
        <w:t xml:space="preserve">5.  </w:t>
      </w:r>
      <w:proofErr w:type="gramStart"/>
      <w:r>
        <w:t>sum</w:t>
      </w:r>
      <w:proofErr w:type="gramEnd"/>
      <w:r>
        <w:t xml:space="preserve"> across areas to get adjusted total </w:t>
      </w:r>
      <w:proofErr w:type="spellStart"/>
      <w:r>
        <w:t>B_equil</w:t>
      </w:r>
      <w:proofErr w:type="spellEnd"/>
      <w:r>
        <w:t xml:space="preserve"> and </w:t>
      </w:r>
      <w:proofErr w:type="spellStart"/>
      <w:r>
        <w:t>R_equil</w:t>
      </w:r>
      <w:proofErr w:type="spellEnd"/>
    </w:p>
    <w:p w:rsidR="005A404D" w:rsidRDefault="005A404D" w:rsidP="005A404D">
      <w:pPr>
        <w:spacing w:before="100" w:beforeAutospacing="1" w:after="100" w:afterAutospacing="1"/>
        <w:contextualSpacing/>
      </w:pPr>
      <w:r>
        <w:t xml:space="preserve">6.  </w:t>
      </w:r>
      <w:proofErr w:type="gramStart"/>
      <w:r>
        <w:t>use</w:t>
      </w:r>
      <w:proofErr w:type="gramEnd"/>
      <w:r>
        <w:t xml:space="preserve"> ratio of </w:t>
      </w:r>
      <w:proofErr w:type="spellStart"/>
      <w:r>
        <w:t>B_equils</w:t>
      </w:r>
      <w:proofErr w:type="spellEnd"/>
      <w:r>
        <w:t xml:space="preserve"> among areas to calculate adjustment to </w:t>
      </w:r>
      <w:proofErr w:type="spellStart"/>
      <w:r>
        <w:t>recr_dist</w:t>
      </w:r>
      <w:proofErr w:type="spellEnd"/>
    </w:p>
    <w:p w:rsidR="005A404D" w:rsidRDefault="005A404D" w:rsidP="005A404D">
      <w:pPr>
        <w:spacing w:before="100" w:beforeAutospacing="1" w:after="100" w:afterAutospacing="1"/>
        <w:contextualSpacing/>
      </w:pPr>
      <w:proofErr w:type="gramStart"/>
      <w:r>
        <w:t>step</w:t>
      </w:r>
      <w:proofErr w:type="gramEnd"/>
      <w:r>
        <w:t xml:space="preserve"> B:</w:t>
      </w:r>
    </w:p>
    <w:p w:rsidR="005A404D" w:rsidRDefault="005A404D" w:rsidP="005A404D">
      <w:pPr>
        <w:spacing w:before="100" w:beforeAutospacing="1" w:after="100" w:afterAutospacing="1"/>
        <w:contextualSpacing/>
      </w:pPr>
      <w:r>
        <w:t xml:space="preserve">7.  call </w:t>
      </w:r>
      <w:proofErr w:type="spellStart"/>
      <w:r>
        <w:t>equil_calc</w:t>
      </w:r>
      <w:proofErr w:type="spellEnd"/>
      <w:r>
        <w:t xml:space="preserve"> again, using the adjusted </w:t>
      </w:r>
      <w:proofErr w:type="spellStart"/>
      <w:r>
        <w:t>recr_dist</w:t>
      </w:r>
      <w:proofErr w:type="spellEnd"/>
    </w:p>
    <w:p w:rsidR="003308A3" w:rsidRPr="003308A3" w:rsidRDefault="00562722" w:rsidP="005A404D">
      <w:pPr>
        <w:spacing w:before="100" w:beforeAutospacing="1" w:after="100" w:afterAutospacing="1"/>
        <w:contextualSpacing/>
      </w:pPr>
      <w:r>
        <w:br w:type="page"/>
      </w:r>
      <w:r w:rsidR="003308A3">
        <w:lastRenderedPageBreak/>
        <w:t>General forecast changes</w:t>
      </w:r>
      <w:r w:rsidR="003308A3" w:rsidRPr="003308A3">
        <w:t xml:space="preserve"> </w:t>
      </w:r>
    </w:p>
    <w:p w:rsidR="003308A3" w:rsidRDefault="003308A3" w:rsidP="003308A3"/>
    <w:p w:rsidR="003308A3" w:rsidRDefault="003308A3" w:rsidP="003308A3">
      <w:pPr>
        <w:pStyle w:val="ListParagraph"/>
        <w:numPr>
          <w:ilvl w:val="0"/>
          <w:numId w:val="9"/>
        </w:numPr>
      </w:pPr>
      <w:r>
        <w:t>Default forecast is now one year, not zero years</w:t>
      </w:r>
    </w:p>
    <w:p w:rsidR="003308A3" w:rsidRPr="003308A3" w:rsidRDefault="003308A3" w:rsidP="003308A3">
      <w:r w:rsidRPr="003308A3">
        <w:br w:type="page"/>
      </w:r>
    </w:p>
    <w:p w:rsidR="00421CCE" w:rsidRDefault="00562722" w:rsidP="00562722">
      <w:pPr>
        <w:pStyle w:val="Heading1"/>
      </w:pPr>
      <w:bookmarkStart w:id="16" w:name="_Toc433025068"/>
      <w:r>
        <w:lastRenderedPageBreak/>
        <w:t xml:space="preserve">Bycatch </w:t>
      </w:r>
      <w:r w:rsidR="00421CCE">
        <w:t>fleets</w:t>
      </w:r>
      <w:r>
        <w:t xml:space="preserve"> – more options for benchmark and forecast</w:t>
      </w:r>
      <w:bookmarkEnd w:id="16"/>
    </w:p>
    <w:p w:rsidR="00E968B7" w:rsidRDefault="00E968B7" w:rsidP="00E968B7"/>
    <w:p w:rsidR="00E968B7" w:rsidRDefault="00E968B7" w:rsidP="00E968B7">
      <w:proofErr w:type="gramStart"/>
      <w:r>
        <w:t>currently</w:t>
      </w:r>
      <w:proofErr w:type="gramEnd"/>
      <w:r>
        <w:t xml:space="preserve"> bycatch fleets must use </w:t>
      </w:r>
      <w:proofErr w:type="spellStart"/>
      <w:r>
        <w:t>F_Method</w:t>
      </w:r>
      <w:proofErr w:type="spellEnd"/>
      <w:r>
        <w:t xml:space="preserve">=2 and are excluded from the catch </w:t>
      </w:r>
      <w:proofErr w:type="spellStart"/>
      <w:r>
        <w:t>logL</w:t>
      </w:r>
      <w:proofErr w:type="spellEnd"/>
    </w:p>
    <w:p w:rsidR="00E968B7" w:rsidRDefault="00E968B7" w:rsidP="00E968B7">
      <w:proofErr w:type="gramStart"/>
      <w:r>
        <w:t>bycatch</w:t>
      </w:r>
      <w:proofErr w:type="gramEnd"/>
      <w:r>
        <w:t xml:space="preserve">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w:t>
      </w:r>
      <w:proofErr w:type="gramStart"/>
      <w:r>
        <w:t>provide</w:t>
      </w:r>
      <w:proofErr w:type="gramEnd"/>
      <w:r>
        <w:t xml:space="preserv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 xml:space="preserve">F for bycatch only fleets is kept constant in benchmark and forecast, so is not included in any forecast </w:t>
      </w:r>
      <w:proofErr w:type="spellStart"/>
      <w:r>
        <w:t>cap&amp;allocation</w:t>
      </w:r>
      <w:proofErr w:type="spellEnd"/>
      <w:r>
        <w:t xml:space="preserve">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95670"/>
    <w:multiLevelType w:val="hybridMultilevel"/>
    <w:tmpl w:val="8BEC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5">
    <w:nsid w:val="65F94871"/>
    <w:multiLevelType w:val="hybridMultilevel"/>
    <w:tmpl w:val="D4D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37AAA"/>
    <w:rsid w:val="00041647"/>
    <w:rsid w:val="00137D33"/>
    <w:rsid w:val="001714A2"/>
    <w:rsid w:val="002601D2"/>
    <w:rsid w:val="002974B8"/>
    <w:rsid w:val="003043E9"/>
    <w:rsid w:val="003308A3"/>
    <w:rsid w:val="003D1E74"/>
    <w:rsid w:val="00421CCE"/>
    <w:rsid w:val="004838BE"/>
    <w:rsid w:val="004F4C8A"/>
    <w:rsid w:val="00562722"/>
    <w:rsid w:val="00570379"/>
    <w:rsid w:val="005A404D"/>
    <w:rsid w:val="005B17DA"/>
    <w:rsid w:val="00643A86"/>
    <w:rsid w:val="00692C1B"/>
    <w:rsid w:val="00720305"/>
    <w:rsid w:val="007A0F4D"/>
    <w:rsid w:val="007E5938"/>
    <w:rsid w:val="009B3568"/>
    <w:rsid w:val="009F55F9"/>
    <w:rsid w:val="00A42407"/>
    <w:rsid w:val="00A90C83"/>
    <w:rsid w:val="00B0394B"/>
    <w:rsid w:val="00B843D4"/>
    <w:rsid w:val="00BD3C65"/>
    <w:rsid w:val="00C61B6B"/>
    <w:rsid w:val="00C66555"/>
    <w:rsid w:val="00D235C7"/>
    <w:rsid w:val="00E968B7"/>
    <w:rsid w:val="00EB2D2C"/>
    <w:rsid w:val="00ED0DF1"/>
    <w:rsid w:val="00F2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14333">
      <w:bodyDiv w:val="1"/>
      <w:marLeft w:val="0"/>
      <w:marRight w:val="0"/>
      <w:marTop w:val="0"/>
      <w:marBottom w:val="0"/>
      <w:divBdr>
        <w:top w:val="none" w:sz="0" w:space="0" w:color="auto"/>
        <w:left w:val="none" w:sz="0" w:space="0" w:color="auto"/>
        <w:bottom w:val="none" w:sz="0" w:space="0" w:color="auto"/>
        <w:right w:val="none" w:sz="0" w:space="0" w:color="auto"/>
      </w:divBdr>
    </w:div>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3158167">
      <w:bodyDiv w:val="1"/>
      <w:marLeft w:val="0"/>
      <w:marRight w:val="0"/>
      <w:marTop w:val="0"/>
      <w:marBottom w:val="0"/>
      <w:divBdr>
        <w:top w:val="none" w:sz="0" w:space="0" w:color="auto"/>
        <w:left w:val="none" w:sz="0" w:space="0" w:color="auto"/>
        <w:bottom w:val="none" w:sz="0" w:space="0" w:color="auto"/>
        <w:right w:val="none" w:sz="0" w:space="0" w:color="auto"/>
      </w:divBdr>
      <w:divsChild>
        <w:div w:id="923487849">
          <w:marLeft w:val="0"/>
          <w:marRight w:val="0"/>
          <w:marTop w:val="0"/>
          <w:marBottom w:val="0"/>
          <w:divBdr>
            <w:top w:val="none" w:sz="0" w:space="0" w:color="auto"/>
            <w:left w:val="none" w:sz="0" w:space="0" w:color="auto"/>
            <w:bottom w:val="none" w:sz="0" w:space="0" w:color="auto"/>
            <w:right w:val="none" w:sz="0" w:space="0" w:color="auto"/>
          </w:divBdr>
        </w:div>
        <w:div w:id="713848748">
          <w:marLeft w:val="0"/>
          <w:marRight w:val="0"/>
          <w:marTop w:val="0"/>
          <w:marBottom w:val="0"/>
          <w:divBdr>
            <w:top w:val="none" w:sz="0" w:space="0" w:color="auto"/>
            <w:left w:val="none" w:sz="0" w:space="0" w:color="auto"/>
            <w:bottom w:val="none" w:sz="0" w:space="0" w:color="auto"/>
            <w:right w:val="none" w:sz="0" w:space="0" w:color="auto"/>
          </w:divBdr>
        </w:div>
        <w:div w:id="500462118">
          <w:marLeft w:val="0"/>
          <w:marRight w:val="0"/>
          <w:marTop w:val="0"/>
          <w:marBottom w:val="0"/>
          <w:divBdr>
            <w:top w:val="none" w:sz="0" w:space="0" w:color="auto"/>
            <w:left w:val="none" w:sz="0" w:space="0" w:color="auto"/>
            <w:bottom w:val="none" w:sz="0" w:space="0" w:color="auto"/>
            <w:right w:val="none" w:sz="0" w:space="0" w:color="auto"/>
          </w:divBdr>
        </w:div>
        <w:div w:id="1097168275">
          <w:marLeft w:val="0"/>
          <w:marRight w:val="0"/>
          <w:marTop w:val="0"/>
          <w:marBottom w:val="0"/>
          <w:divBdr>
            <w:top w:val="none" w:sz="0" w:space="0" w:color="auto"/>
            <w:left w:val="none" w:sz="0" w:space="0" w:color="auto"/>
            <w:bottom w:val="none" w:sz="0" w:space="0" w:color="auto"/>
            <w:right w:val="none" w:sz="0" w:space="0" w:color="auto"/>
          </w:divBdr>
        </w:div>
        <w:div w:id="1106577196">
          <w:marLeft w:val="0"/>
          <w:marRight w:val="0"/>
          <w:marTop w:val="0"/>
          <w:marBottom w:val="0"/>
          <w:divBdr>
            <w:top w:val="none" w:sz="0" w:space="0" w:color="auto"/>
            <w:left w:val="none" w:sz="0" w:space="0" w:color="auto"/>
            <w:bottom w:val="none" w:sz="0" w:space="0" w:color="auto"/>
            <w:right w:val="none" w:sz="0" w:space="0" w:color="auto"/>
          </w:divBdr>
        </w:div>
        <w:div w:id="465051123">
          <w:marLeft w:val="0"/>
          <w:marRight w:val="0"/>
          <w:marTop w:val="0"/>
          <w:marBottom w:val="0"/>
          <w:divBdr>
            <w:top w:val="none" w:sz="0" w:space="0" w:color="auto"/>
            <w:left w:val="none" w:sz="0" w:space="0" w:color="auto"/>
            <w:bottom w:val="none" w:sz="0" w:space="0" w:color="auto"/>
            <w:right w:val="none" w:sz="0" w:space="0" w:color="auto"/>
          </w:divBdr>
        </w:div>
        <w:div w:id="2142962476">
          <w:marLeft w:val="0"/>
          <w:marRight w:val="0"/>
          <w:marTop w:val="0"/>
          <w:marBottom w:val="0"/>
          <w:divBdr>
            <w:top w:val="none" w:sz="0" w:space="0" w:color="auto"/>
            <w:left w:val="none" w:sz="0" w:space="0" w:color="auto"/>
            <w:bottom w:val="none" w:sz="0" w:space="0" w:color="auto"/>
            <w:right w:val="none" w:sz="0" w:space="0" w:color="auto"/>
          </w:divBdr>
        </w:div>
        <w:div w:id="720519193">
          <w:marLeft w:val="0"/>
          <w:marRight w:val="0"/>
          <w:marTop w:val="0"/>
          <w:marBottom w:val="0"/>
          <w:divBdr>
            <w:top w:val="none" w:sz="0" w:space="0" w:color="auto"/>
            <w:left w:val="none" w:sz="0" w:space="0" w:color="auto"/>
            <w:bottom w:val="none" w:sz="0" w:space="0" w:color="auto"/>
            <w:right w:val="none" w:sz="0" w:space="0" w:color="auto"/>
          </w:divBdr>
        </w:div>
        <w:div w:id="701588181">
          <w:marLeft w:val="0"/>
          <w:marRight w:val="0"/>
          <w:marTop w:val="0"/>
          <w:marBottom w:val="0"/>
          <w:divBdr>
            <w:top w:val="none" w:sz="0" w:space="0" w:color="auto"/>
            <w:left w:val="none" w:sz="0" w:space="0" w:color="auto"/>
            <w:bottom w:val="none" w:sz="0" w:space="0" w:color="auto"/>
            <w:right w:val="none" w:sz="0" w:space="0" w:color="auto"/>
          </w:divBdr>
        </w:div>
        <w:div w:id="774637741">
          <w:marLeft w:val="0"/>
          <w:marRight w:val="0"/>
          <w:marTop w:val="0"/>
          <w:marBottom w:val="0"/>
          <w:divBdr>
            <w:top w:val="none" w:sz="0" w:space="0" w:color="auto"/>
            <w:left w:val="none" w:sz="0" w:space="0" w:color="auto"/>
            <w:bottom w:val="none" w:sz="0" w:space="0" w:color="auto"/>
            <w:right w:val="none" w:sz="0" w:space="0" w:color="auto"/>
          </w:divBdr>
        </w:div>
        <w:div w:id="1402874827">
          <w:marLeft w:val="0"/>
          <w:marRight w:val="0"/>
          <w:marTop w:val="0"/>
          <w:marBottom w:val="0"/>
          <w:divBdr>
            <w:top w:val="none" w:sz="0" w:space="0" w:color="auto"/>
            <w:left w:val="none" w:sz="0" w:space="0" w:color="auto"/>
            <w:bottom w:val="none" w:sz="0" w:space="0" w:color="auto"/>
            <w:right w:val="none" w:sz="0" w:space="0" w:color="auto"/>
          </w:divBdr>
        </w:div>
        <w:div w:id="620646780">
          <w:marLeft w:val="0"/>
          <w:marRight w:val="0"/>
          <w:marTop w:val="0"/>
          <w:marBottom w:val="0"/>
          <w:divBdr>
            <w:top w:val="none" w:sz="0" w:space="0" w:color="auto"/>
            <w:left w:val="none" w:sz="0" w:space="0" w:color="auto"/>
            <w:bottom w:val="none" w:sz="0" w:space="0" w:color="auto"/>
            <w:right w:val="none" w:sz="0" w:space="0" w:color="auto"/>
          </w:divBdr>
        </w:div>
        <w:div w:id="472672438">
          <w:marLeft w:val="0"/>
          <w:marRight w:val="0"/>
          <w:marTop w:val="0"/>
          <w:marBottom w:val="0"/>
          <w:divBdr>
            <w:top w:val="none" w:sz="0" w:space="0" w:color="auto"/>
            <w:left w:val="none" w:sz="0" w:space="0" w:color="auto"/>
            <w:bottom w:val="none" w:sz="0" w:space="0" w:color="auto"/>
            <w:right w:val="none" w:sz="0" w:space="0" w:color="auto"/>
          </w:divBdr>
        </w:div>
        <w:div w:id="1085416709">
          <w:marLeft w:val="0"/>
          <w:marRight w:val="0"/>
          <w:marTop w:val="0"/>
          <w:marBottom w:val="0"/>
          <w:divBdr>
            <w:top w:val="none" w:sz="0" w:space="0" w:color="auto"/>
            <w:left w:val="none" w:sz="0" w:space="0" w:color="auto"/>
            <w:bottom w:val="none" w:sz="0" w:space="0" w:color="auto"/>
            <w:right w:val="none" w:sz="0" w:space="0" w:color="auto"/>
          </w:divBdr>
        </w:div>
        <w:div w:id="1111703827">
          <w:marLeft w:val="0"/>
          <w:marRight w:val="0"/>
          <w:marTop w:val="0"/>
          <w:marBottom w:val="0"/>
          <w:divBdr>
            <w:top w:val="none" w:sz="0" w:space="0" w:color="auto"/>
            <w:left w:val="none" w:sz="0" w:space="0" w:color="auto"/>
            <w:bottom w:val="none" w:sz="0" w:space="0" w:color="auto"/>
            <w:right w:val="none" w:sz="0" w:space="0" w:color="auto"/>
          </w:divBdr>
        </w:div>
        <w:div w:id="409817021">
          <w:marLeft w:val="0"/>
          <w:marRight w:val="0"/>
          <w:marTop w:val="0"/>
          <w:marBottom w:val="0"/>
          <w:divBdr>
            <w:top w:val="none" w:sz="0" w:space="0" w:color="auto"/>
            <w:left w:val="none" w:sz="0" w:space="0" w:color="auto"/>
            <w:bottom w:val="none" w:sz="0" w:space="0" w:color="auto"/>
            <w:right w:val="none" w:sz="0" w:space="0" w:color="auto"/>
          </w:divBdr>
        </w:div>
        <w:div w:id="323632299">
          <w:marLeft w:val="0"/>
          <w:marRight w:val="0"/>
          <w:marTop w:val="0"/>
          <w:marBottom w:val="0"/>
          <w:divBdr>
            <w:top w:val="none" w:sz="0" w:space="0" w:color="auto"/>
            <w:left w:val="none" w:sz="0" w:space="0" w:color="auto"/>
            <w:bottom w:val="none" w:sz="0" w:space="0" w:color="auto"/>
            <w:right w:val="none" w:sz="0" w:space="0" w:color="auto"/>
          </w:divBdr>
        </w:div>
        <w:div w:id="55981839">
          <w:marLeft w:val="0"/>
          <w:marRight w:val="0"/>
          <w:marTop w:val="0"/>
          <w:marBottom w:val="0"/>
          <w:divBdr>
            <w:top w:val="none" w:sz="0" w:space="0" w:color="auto"/>
            <w:left w:val="none" w:sz="0" w:space="0" w:color="auto"/>
            <w:bottom w:val="none" w:sz="0" w:space="0" w:color="auto"/>
            <w:right w:val="none" w:sz="0" w:space="0" w:color="auto"/>
          </w:divBdr>
        </w:div>
        <w:div w:id="1528445433">
          <w:marLeft w:val="0"/>
          <w:marRight w:val="0"/>
          <w:marTop w:val="0"/>
          <w:marBottom w:val="0"/>
          <w:divBdr>
            <w:top w:val="none" w:sz="0" w:space="0" w:color="auto"/>
            <w:left w:val="none" w:sz="0" w:space="0" w:color="auto"/>
            <w:bottom w:val="none" w:sz="0" w:space="0" w:color="auto"/>
            <w:right w:val="none" w:sz="0" w:space="0" w:color="auto"/>
          </w:divBdr>
        </w:div>
        <w:div w:id="223301951">
          <w:marLeft w:val="0"/>
          <w:marRight w:val="0"/>
          <w:marTop w:val="0"/>
          <w:marBottom w:val="0"/>
          <w:divBdr>
            <w:top w:val="none" w:sz="0" w:space="0" w:color="auto"/>
            <w:left w:val="none" w:sz="0" w:space="0" w:color="auto"/>
            <w:bottom w:val="none" w:sz="0" w:space="0" w:color="auto"/>
            <w:right w:val="none" w:sz="0" w:space="0" w:color="auto"/>
          </w:divBdr>
        </w:div>
        <w:div w:id="1882816215">
          <w:marLeft w:val="0"/>
          <w:marRight w:val="0"/>
          <w:marTop w:val="0"/>
          <w:marBottom w:val="0"/>
          <w:divBdr>
            <w:top w:val="none" w:sz="0" w:space="0" w:color="auto"/>
            <w:left w:val="none" w:sz="0" w:space="0" w:color="auto"/>
            <w:bottom w:val="none" w:sz="0" w:space="0" w:color="auto"/>
            <w:right w:val="none" w:sz="0" w:space="0" w:color="auto"/>
          </w:divBdr>
        </w:div>
        <w:div w:id="959385610">
          <w:marLeft w:val="0"/>
          <w:marRight w:val="0"/>
          <w:marTop w:val="0"/>
          <w:marBottom w:val="0"/>
          <w:divBdr>
            <w:top w:val="none" w:sz="0" w:space="0" w:color="auto"/>
            <w:left w:val="none" w:sz="0" w:space="0" w:color="auto"/>
            <w:bottom w:val="none" w:sz="0" w:space="0" w:color="auto"/>
            <w:right w:val="none" w:sz="0" w:space="0" w:color="auto"/>
          </w:divBdr>
        </w:div>
        <w:div w:id="1659112259">
          <w:marLeft w:val="0"/>
          <w:marRight w:val="0"/>
          <w:marTop w:val="0"/>
          <w:marBottom w:val="0"/>
          <w:divBdr>
            <w:top w:val="none" w:sz="0" w:space="0" w:color="auto"/>
            <w:left w:val="none" w:sz="0" w:space="0" w:color="auto"/>
            <w:bottom w:val="none" w:sz="0" w:space="0" w:color="auto"/>
            <w:right w:val="none" w:sz="0" w:space="0" w:color="auto"/>
          </w:divBdr>
        </w:div>
        <w:div w:id="61412863">
          <w:marLeft w:val="0"/>
          <w:marRight w:val="0"/>
          <w:marTop w:val="0"/>
          <w:marBottom w:val="0"/>
          <w:divBdr>
            <w:top w:val="none" w:sz="0" w:space="0" w:color="auto"/>
            <w:left w:val="none" w:sz="0" w:space="0" w:color="auto"/>
            <w:bottom w:val="none" w:sz="0" w:space="0" w:color="auto"/>
            <w:right w:val="none" w:sz="0" w:space="0" w:color="auto"/>
          </w:divBdr>
        </w:div>
        <w:div w:id="1832679297">
          <w:marLeft w:val="0"/>
          <w:marRight w:val="0"/>
          <w:marTop w:val="0"/>
          <w:marBottom w:val="0"/>
          <w:divBdr>
            <w:top w:val="none" w:sz="0" w:space="0" w:color="auto"/>
            <w:left w:val="none" w:sz="0" w:space="0" w:color="auto"/>
            <w:bottom w:val="none" w:sz="0" w:space="0" w:color="auto"/>
            <w:right w:val="none" w:sz="0" w:space="0" w:color="auto"/>
          </w:divBdr>
        </w:div>
        <w:div w:id="1101804514">
          <w:marLeft w:val="0"/>
          <w:marRight w:val="0"/>
          <w:marTop w:val="0"/>
          <w:marBottom w:val="0"/>
          <w:divBdr>
            <w:top w:val="none" w:sz="0" w:space="0" w:color="auto"/>
            <w:left w:val="none" w:sz="0" w:space="0" w:color="auto"/>
            <w:bottom w:val="none" w:sz="0" w:space="0" w:color="auto"/>
            <w:right w:val="none" w:sz="0" w:space="0" w:color="auto"/>
          </w:divBdr>
        </w:div>
        <w:div w:id="2030451188">
          <w:marLeft w:val="0"/>
          <w:marRight w:val="0"/>
          <w:marTop w:val="0"/>
          <w:marBottom w:val="0"/>
          <w:divBdr>
            <w:top w:val="none" w:sz="0" w:space="0" w:color="auto"/>
            <w:left w:val="none" w:sz="0" w:space="0" w:color="auto"/>
            <w:bottom w:val="none" w:sz="0" w:space="0" w:color="auto"/>
            <w:right w:val="none" w:sz="0" w:space="0" w:color="auto"/>
          </w:divBdr>
        </w:div>
        <w:div w:id="1546520568">
          <w:marLeft w:val="0"/>
          <w:marRight w:val="0"/>
          <w:marTop w:val="0"/>
          <w:marBottom w:val="0"/>
          <w:divBdr>
            <w:top w:val="none" w:sz="0" w:space="0" w:color="auto"/>
            <w:left w:val="none" w:sz="0" w:space="0" w:color="auto"/>
            <w:bottom w:val="none" w:sz="0" w:space="0" w:color="auto"/>
            <w:right w:val="none" w:sz="0" w:space="0" w:color="auto"/>
          </w:divBdr>
        </w:div>
        <w:div w:id="1259871017">
          <w:marLeft w:val="0"/>
          <w:marRight w:val="0"/>
          <w:marTop w:val="0"/>
          <w:marBottom w:val="0"/>
          <w:divBdr>
            <w:top w:val="none" w:sz="0" w:space="0" w:color="auto"/>
            <w:left w:val="none" w:sz="0" w:space="0" w:color="auto"/>
            <w:bottom w:val="none" w:sz="0" w:space="0" w:color="auto"/>
            <w:right w:val="none" w:sz="0" w:space="0" w:color="auto"/>
          </w:divBdr>
        </w:div>
        <w:div w:id="1920406262">
          <w:marLeft w:val="0"/>
          <w:marRight w:val="0"/>
          <w:marTop w:val="0"/>
          <w:marBottom w:val="0"/>
          <w:divBdr>
            <w:top w:val="none" w:sz="0" w:space="0" w:color="auto"/>
            <w:left w:val="none" w:sz="0" w:space="0" w:color="auto"/>
            <w:bottom w:val="none" w:sz="0" w:space="0" w:color="auto"/>
            <w:right w:val="none" w:sz="0" w:space="0" w:color="auto"/>
          </w:divBdr>
        </w:div>
        <w:div w:id="2055814584">
          <w:marLeft w:val="0"/>
          <w:marRight w:val="0"/>
          <w:marTop w:val="0"/>
          <w:marBottom w:val="0"/>
          <w:divBdr>
            <w:top w:val="none" w:sz="0" w:space="0" w:color="auto"/>
            <w:left w:val="none" w:sz="0" w:space="0" w:color="auto"/>
            <w:bottom w:val="none" w:sz="0" w:space="0" w:color="auto"/>
            <w:right w:val="none" w:sz="0" w:space="0" w:color="auto"/>
          </w:divBdr>
        </w:div>
        <w:div w:id="1227253803">
          <w:marLeft w:val="0"/>
          <w:marRight w:val="0"/>
          <w:marTop w:val="0"/>
          <w:marBottom w:val="0"/>
          <w:divBdr>
            <w:top w:val="none" w:sz="0" w:space="0" w:color="auto"/>
            <w:left w:val="none" w:sz="0" w:space="0" w:color="auto"/>
            <w:bottom w:val="none" w:sz="0" w:space="0" w:color="auto"/>
            <w:right w:val="none" w:sz="0" w:space="0" w:color="auto"/>
          </w:divBdr>
        </w:div>
        <w:div w:id="1669215357">
          <w:marLeft w:val="0"/>
          <w:marRight w:val="0"/>
          <w:marTop w:val="0"/>
          <w:marBottom w:val="0"/>
          <w:divBdr>
            <w:top w:val="none" w:sz="0" w:space="0" w:color="auto"/>
            <w:left w:val="none" w:sz="0" w:space="0" w:color="auto"/>
            <w:bottom w:val="none" w:sz="0" w:space="0" w:color="auto"/>
            <w:right w:val="none" w:sz="0" w:space="0" w:color="auto"/>
          </w:divBdr>
        </w:div>
        <w:div w:id="998384771">
          <w:marLeft w:val="0"/>
          <w:marRight w:val="0"/>
          <w:marTop w:val="0"/>
          <w:marBottom w:val="0"/>
          <w:divBdr>
            <w:top w:val="none" w:sz="0" w:space="0" w:color="auto"/>
            <w:left w:val="none" w:sz="0" w:space="0" w:color="auto"/>
            <w:bottom w:val="none" w:sz="0" w:space="0" w:color="auto"/>
            <w:right w:val="none" w:sz="0" w:space="0" w:color="auto"/>
          </w:divBdr>
        </w:div>
        <w:div w:id="1443499976">
          <w:marLeft w:val="0"/>
          <w:marRight w:val="0"/>
          <w:marTop w:val="0"/>
          <w:marBottom w:val="0"/>
          <w:divBdr>
            <w:top w:val="none" w:sz="0" w:space="0" w:color="auto"/>
            <w:left w:val="none" w:sz="0" w:space="0" w:color="auto"/>
            <w:bottom w:val="none" w:sz="0" w:space="0" w:color="auto"/>
            <w:right w:val="none" w:sz="0" w:space="0" w:color="auto"/>
          </w:divBdr>
        </w:div>
        <w:div w:id="150173154">
          <w:marLeft w:val="0"/>
          <w:marRight w:val="0"/>
          <w:marTop w:val="0"/>
          <w:marBottom w:val="0"/>
          <w:divBdr>
            <w:top w:val="none" w:sz="0" w:space="0" w:color="auto"/>
            <w:left w:val="none" w:sz="0" w:space="0" w:color="auto"/>
            <w:bottom w:val="none" w:sz="0" w:space="0" w:color="auto"/>
            <w:right w:val="none" w:sz="0" w:space="0" w:color="auto"/>
          </w:divBdr>
        </w:div>
        <w:div w:id="227958575">
          <w:marLeft w:val="0"/>
          <w:marRight w:val="0"/>
          <w:marTop w:val="0"/>
          <w:marBottom w:val="0"/>
          <w:divBdr>
            <w:top w:val="none" w:sz="0" w:space="0" w:color="auto"/>
            <w:left w:val="none" w:sz="0" w:space="0" w:color="auto"/>
            <w:bottom w:val="none" w:sz="0" w:space="0" w:color="auto"/>
            <w:right w:val="none" w:sz="0" w:space="0" w:color="auto"/>
          </w:divBdr>
        </w:div>
        <w:div w:id="553390428">
          <w:marLeft w:val="0"/>
          <w:marRight w:val="0"/>
          <w:marTop w:val="0"/>
          <w:marBottom w:val="0"/>
          <w:divBdr>
            <w:top w:val="none" w:sz="0" w:space="0" w:color="auto"/>
            <w:left w:val="none" w:sz="0" w:space="0" w:color="auto"/>
            <w:bottom w:val="none" w:sz="0" w:space="0" w:color="auto"/>
            <w:right w:val="none" w:sz="0" w:space="0" w:color="auto"/>
          </w:divBdr>
        </w:div>
        <w:div w:id="47339900">
          <w:marLeft w:val="0"/>
          <w:marRight w:val="0"/>
          <w:marTop w:val="0"/>
          <w:marBottom w:val="0"/>
          <w:divBdr>
            <w:top w:val="none" w:sz="0" w:space="0" w:color="auto"/>
            <w:left w:val="none" w:sz="0" w:space="0" w:color="auto"/>
            <w:bottom w:val="none" w:sz="0" w:space="0" w:color="auto"/>
            <w:right w:val="none" w:sz="0" w:space="0" w:color="auto"/>
          </w:divBdr>
        </w:div>
        <w:div w:id="21130238">
          <w:marLeft w:val="0"/>
          <w:marRight w:val="0"/>
          <w:marTop w:val="0"/>
          <w:marBottom w:val="0"/>
          <w:divBdr>
            <w:top w:val="none" w:sz="0" w:space="0" w:color="auto"/>
            <w:left w:val="none" w:sz="0" w:space="0" w:color="auto"/>
            <w:bottom w:val="none" w:sz="0" w:space="0" w:color="auto"/>
            <w:right w:val="none" w:sz="0" w:space="0" w:color="auto"/>
          </w:divBdr>
        </w:div>
        <w:div w:id="181478644">
          <w:marLeft w:val="0"/>
          <w:marRight w:val="0"/>
          <w:marTop w:val="0"/>
          <w:marBottom w:val="0"/>
          <w:divBdr>
            <w:top w:val="none" w:sz="0" w:space="0" w:color="auto"/>
            <w:left w:val="none" w:sz="0" w:space="0" w:color="auto"/>
            <w:bottom w:val="none" w:sz="0" w:space="0" w:color="auto"/>
            <w:right w:val="none" w:sz="0" w:space="0" w:color="auto"/>
          </w:divBdr>
        </w:div>
        <w:div w:id="710422152">
          <w:marLeft w:val="0"/>
          <w:marRight w:val="0"/>
          <w:marTop w:val="0"/>
          <w:marBottom w:val="0"/>
          <w:divBdr>
            <w:top w:val="none" w:sz="0" w:space="0" w:color="auto"/>
            <w:left w:val="none" w:sz="0" w:space="0" w:color="auto"/>
            <w:bottom w:val="none" w:sz="0" w:space="0" w:color="auto"/>
            <w:right w:val="none" w:sz="0" w:space="0" w:color="auto"/>
          </w:divBdr>
        </w:div>
        <w:div w:id="875193859">
          <w:marLeft w:val="0"/>
          <w:marRight w:val="0"/>
          <w:marTop w:val="0"/>
          <w:marBottom w:val="0"/>
          <w:divBdr>
            <w:top w:val="none" w:sz="0" w:space="0" w:color="auto"/>
            <w:left w:val="none" w:sz="0" w:space="0" w:color="auto"/>
            <w:bottom w:val="none" w:sz="0" w:space="0" w:color="auto"/>
            <w:right w:val="none" w:sz="0" w:space="0" w:color="auto"/>
          </w:divBdr>
        </w:div>
        <w:div w:id="621111013">
          <w:marLeft w:val="0"/>
          <w:marRight w:val="0"/>
          <w:marTop w:val="0"/>
          <w:marBottom w:val="0"/>
          <w:divBdr>
            <w:top w:val="none" w:sz="0" w:space="0" w:color="auto"/>
            <w:left w:val="none" w:sz="0" w:space="0" w:color="auto"/>
            <w:bottom w:val="none" w:sz="0" w:space="0" w:color="auto"/>
            <w:right w:val="none" w:sz="0" w:space="0" w:color="auto"/>
          </w:divBdr>
        </w:div>
        <w:div w:id="2105222352">
          <w:marLeft w:val="0"/>
          <w:marRight w:val="0"/>
          <w:marTop w:val="0"/>
          <w:marBottom w:val="0"/>
          <w:divBdr>
            <w:top w:val="none" w:sz="0" w:space="0" w:color="auto"/>
            <w:left w:val="none" w:sz="0" w:space="0" w:color="auto"/>
            <w:bottom w:val="none" w:sz="0" w:space="0" w:color="auto"/>
            <w:right w:val="none" w:sz="0" w:space="0" w:color="auto"/>
          </w:divBdr>
        </w:div>
        <w:div w:id="1606881728">
          <w:marLeft w:val="0"/>
          <w:marRight w:val="0"/>
          <w:marTop w:val="0"/>
          <w:marBottom w:val="0"/>
          <w:divBdr>
            <w:top w:val="none" w:sz="0" w:space="0" w:color="auto"/>
            <w:left w:val="none" w:sz="0" w:space="0" w:color="auto"/>
            <w:bottom w:val="none" w:sz="0" w:space="0" w:color="auto"/>
            <w:right w:val="none" w:sz="0" w:space="0" w:color="auto"/>
          </w:divBdr>
        </w:div>
        <w:div w:id="2117749443">
          <w:marLeft w:val="0"/>
          <w:marRight w:val="0"/>
          <w:marTop w:val="0"/>
          <w:marBottom w:val="0"/>
          <w:divBdr>
            <w:top w:val="none" w:sz="0" w:space="0" w:color="auto"/>
            <w:left w:val="none" w:sz="0" w:space="0" w:color="auto"/>
            <w:bottom w:val="none" w:sz="0" w:space="0" w:color="auto"/>
            <w:right w:val="none" w:sz="0" w:space="0" w:color="auto"/>
          </w:divBdr>
        </w:div>
        <w:div w:id="651760531">
          <w:marLeft w:val="0"/>
          <w:marRight w:val="0"/>
          <w:marTop w:val="0"/>
          <w:marBottom w:val="0"/>
          <w:divBdr>
            <w:top w:val="none" w:sz="0" w:space="0" w:color="auto"/>
            <w:left w:val="none" w:sz="0" w:space="0" w:color="auto"/>
            <w:bottom w:val="none" w:sz="0" w:space="0" w:color="auto"/>
            <w:right w:val="none" w:sz="0" w:space="0" w:color="auto"/>
          </w:divBdr>
        </w:div>
        <w:div w:id="1968200914">
          <w:marLeft w:val="0"/>
          <w:marRight w:val="0"/>
          <w:marTop w:val="0"/>
          <w:marBottom w:val="0"/>
          <w:divBdr>
            <w:top w:val="none" w:sz="0" w:space="0" w:color="auto"/>
            <w:left w:val="none" w:sz="0" w:space="0" w:color="auto"/>
            <w:bottom w:val="none" w:sz="0" w:space="0" w:color="auto"/>
            <w:right w:val="none" w:sz="0" w:space="0" w:color="auto"/>
          </w:divBdr>
        </w:div>
        <w:div w:id="181016416">
          <w:marLeft w:val="0"/>
          <w:marRight w:val="0"/>
          <w:marTop w:val="0"/>
          <w:marBottom w:val="0"/>
          <w:divBdr>
            <w:top w:val="none" w:sz="0" w:space="0" w:color="auto"/>
            <w:left w:val="none" w:sz="0" w:space="0" w:color="auto"/>
            <w:bottom w:val="none" w:sz="0" w:space="0" w:color="auto"/>
            <w:right w:val="none" w:sz="0" w:space="0" w:color="auto"/>
          </w:divBdr>
        </w:div>
        <w:div w:id="1510176000">
          <w:marLeft w:val="0"/>
          <w:marRight w:val="0"/>
          <w:marTop w:val="0"/>
          <w:marBottom w:val="0"/>
          <w:divBdr>
            <w:top w:val="none" w:sz="0" w:space="0" w:color="auto"/>
            <w:left w:val="none" w:sz="0" w:space="0" w:color="auto"/>
            <w:bottom w:val="none" w:sz="0" w:space="0" w:color="auto"/>
            <w:right w:val="none" w:sz="0" w:space="0" w:color="auto"/>
          </w:divBdr>
        </w:div>
      </w:divsChild>
    </w:div>
    <w:div w:id="913977282">
      <w:bodyDiv w:val="1"/>
      <w:marLeft w:val="0"/>
      <w:marRight w:val="0"/>
      <w:marTop w:val="0"/>
      <w:marBottom w:val="0"/>
      <w:divBdr>
        <w:top w:val="none" w:sz="0" w:space="0" w:color="auto"/>
        <w:left w:val="none" w:sz="0" w:space="0" w:color="auto"/>
        <w:bottom w:val="none" w:sz="0" w:space="0" w:color="auto"/>
        <w:right w:val="none" w:sz="0" w:space="0" w:color="auto"/>
      </w:divBdr>
      <w:divsChild>
        <w:div w:id="1329136613">
          <w:marLeft w:val="0"/>
          <w:marRight w:val="0"/>
          <w:marTop w:val="0"/>
          <w:marBottom w:val="0"/>
          <w:divBdr>
            <w:top w:val="none" w:sz="0" w:space="0" w:color="auto"/>
            <w:left w:val="none" w:sz="0" w:space="0" w:color="auto"/>
            <w:bottom w:val="none" w:sz="0" w:space="0" w:color="auto"/>
            <w:right w:val="none" w:sz="0" w:space="0" w:color="auto"/>
          </w:divBdr>
        </w:div>
        <w:div w:id="2068064265">
          <w:marLeft w:val="0"/>
          <w:marRight w:val="0"/>
          <w:marTop w:val="0"/>
          <w:marBottom w:val="0"/>
          <w:divBdr>
            <w:top w:val="none" w:sz="0" w:space="0" w:color="auto"/>
            <w:left w:val="none" w:sz="0" w:space="0" w:color="auto"/>
            <w:bottom w:val="none" w:sz="0" w:space="0" w:color="auto"/>
            <w:right w:val="none" w:sz="0" w:space="0" w:color="auto"/>
          </w:divBdr>
        </w:div>
        <w:div w:id="1801268599">
          <w:marLeft w:val="0"/>
          <w:marRight w:val="0"/>
          <w:marTop w:val="0"/>
          <w:marBottom w:val="0"/>
          <w:divBdr>
            <w:top w:val="none" w:sz="0" w:space="0" w:color="auto"/>
            <w:left w:val="none" w:sz="0" w:space="0" w:color="auto"/>
            <w:bottom w:val="none" w:sz="0" w:space="0" w:color="auto"/>
            <w:right w:val="none" w:sz="0" w:space="0" w:color="auto"/>
          </w:divBdr>
        </w:div>
        <w:div w:id="821383775">
          <w:marLeft w:val="0"/>
          <w:marRight w:val="0"/>
          <w:marTop w:val="0"/>
          <w:marBottom w:val="0"/>
          <w:divBdr>
            <w:top w:val="none" w:sz="0" w:space="0" w:color="auto"/>
            <w:left w:val="none" w:sz="0" w:space="0" w:color="auto"/>
            <w:bottom w:val="none" w:sz="0" w:space="0" w:color="auto"/>
            <w:right w:val="none" w:sz="0" w:space="0" w:color="auto"/>
          </w:divBdr>
        </w:div>
        <w:div w:id="338891075">
          <w:marLeft w:val="0"/>
          <w:marRight w:val="0"/>
          <w:marTop w:val="0"/>
          <w:marBottom w:val="0"/>
          <w:divBdr>
            <w:top w:val="none" w:sz="0" w:space="0" w:color="auto"/>
            <w:left w:val="none" w:sz="0" w:space="0" w:color="auto"/>
            <w:bottom w:val="none" w:sz="0" w:space="0" w:color="auto"/>
            <w:right w:val="none" w:sz="0" w:space="0" w:color="auto"/>
          </w:divBdr>
        </w:div>
        <w:div w:id="981499421">
          <w:marLeft w:val="0"/>
          <w:marRight w:val="0"/>
          <w:marTop w:val="0"/>
          <w:marBottom w:val="0"/>
          <w:divBdr>
            <w:top w:val="none" w:sz="0" w:space="0" w:color="auto"/>
            <w:left w:val="none" w:sz="0" w:space="0" w:color="auto"/>
            <w:bottom w:val="none" w:sz="0" w:space="0" w:color="auto"/>
            <w:right w:val="none" w:sz="0" w:space="0" w:color="auto"/>
          </w:divBdr>
        </w:div>
        <w:div w:id="1445686041">
          <w:marLeft w:val="0"/>
          <w:marRight w:val="0"/>
          <w:marTop w:val="0"/>
          <w:marBottom w:val="0"/>
          <w:divBdr>
            <w:top w:val="none" w:sz="0" w:space="0" w:color="auto"/>
            <w:left w:val="none" w:sz="0" w:space="0" w:color="auto"/>
            <w:bottom w:val="none" w:sz="0" w:space="0" w:color="auto"/>
            <w:right w:val="none" w:sz="0" w:space="0" w:color="auto"/>
          </w:divBdr>
        </w:div>
        <w:div w:id="1149327421">
          <w:marLeft w:val="0"/>
          <w:marRight w:val="0"/>
          <w:marTop w:val="0"/>
          <w:marBottom w:val="0"/>
          <w:divBdr>
            <w:top w:val="none" w:sz="0" w:space="0" w:color="auto"/>
            <w:left w:val="none" w:sz="0" w:space="0" w:color="auto"/>
            <w:bottom w:val="none" w:sz="0" w:space="0" w:color="auto"/>
            <w:right w:val="none" w:sz="0" w:space="0" w:color="auto"/>
          </w:divBdr>
        </w:div>
        <w:div w:id="1094474359">
          <w:marLeft w:val="0"/>
          <w:marRight w:val="0"/>
          <w:marTop w:val="0"/>
          <w:marBottom w:val="0"/>
          <w:divBdr>
            <w:top w:val="none" w:sz="0" w:space="0" w:color="auto"/>
            <w:left w:val="none" w:sz="0" w:space="0" w:color="auto"/>
            <w:bottom w:val="none" w:sz="0" w:space="0" w:color="auto"/>
            <w:right w:val="none" w:sz="0" w:space="0" w:color="auto"/>
          </w:divBdr>
        </w:div>
        <w:div w:id="695084215">
          <w:marLeft w:val="0"/>
          <w:marRight w:val="0"/>
          <w:marTop w:val="0"/>
          <w:marBottom w:val="0"/>
          <w:divBdr>
            <w:top w:val="none" w:sz="0" w:space="0" w:color="auto"/>
            <w:left w:val="none" w:sz="0" w:space="0" w:color="auto"/>
            <w:bottom w:val="none" w:sz="0" w:space="0" w:color="auto"/>
            <w:right w:val="none" w:sz="0" w:space="0" w:color="auto"/>
          </w:divBdr>
        </w:div>
        <w:div w:id="516696569">
          <w:marLeft w:val="0"/>
          <w:marRight w:val="0"/>
          <w:marTop w:val="0"/>
          <w:marBottom w:val="0"/>
          <w:divBdr>
            <w:top w:val="none" w:sz="0" w:space="0" w:color="auto"/>
            <w:left w:val="none" w:sz="0" w:space="0" w:color="auto"/>
            <w:bottom w:val="none" w:sz="0" w:space="0" w:color="auto"/>
            <w:right w:val="none" w:sz="0" w:space="0" w:color="auto"/>
          </w:divBdr>
        </w:div>
        <w:div w:id="1530486203">
          <w:marLeft w:val="0"/>
          <w:marRight w:val="0"/>
          <w:marTop w:val="0"/>
          <w:marBottom w:val="0"/>
          <w:divBdr>
            <w:top w:val="none" w:sz="0" w:space="0" w:color="auto"/>
            <w:left w:val="none" w:sz="0" w:space="0" w:color="auto"/>
            <w:bottom w:val="none" w:sz="0" w:space="0" w:color="auto"/>
            <w:right w:val="none" w:sz="0" w:space="0" w:color="auto"/>
          </w:divBdr>
        </w:div>
        <w:div w:id="1610315912">
          <w:marLeft w:val="0"/>
          <w:marRight w:val="0"/>
          <w:marTop w:val="0"/>
          <w:marBottom w:val="0"/>
          <w:divBdr>
            <w:top w:val="none" w:sz="0" w:space="0" w:color="auto"/>
            <w:left w:val="none" w:sz="0" w:space="0" w:color="auto"/>
            <w:bottom w:val="none" w:sz="0" w:space="0" w:color="auto"/>
            <w:right w:val="none" w:sz="0" w:space="0" w:color="auto"/>
          </w:divBdr>
        </w:div>
        <w:div w:id="506679297">
          <w:marLeft w:val="0"/>
          <w:marRight w:val="0"/>
          <w:marTop w:val="0"/>
          <w:marBottom w:val="0"/>
          <w:divBdr>
            <w:top w:val="none" w:sz="0" w:space="0" w:color="auto"/>
            <w:left w:val="none" w:sz="0" w:space="0" w:color="auto"/>
            <w:bottom w:val="none" w:sz="0" w:space="0" w:color="auto"/>
            <w:right w:val="none" w:sz="0" w:space="0" w:color="auto"/>
          </w:divBdr>
        </w:div>
        <w:div w:id="1331635264">
          <w:marLeft w:val="0"/>
          <w:marRight w:val="0"/>
          <w:marTop w:val="0"/>
          <w:marBottom w:val="0"/>
          <w:divBdr>
            <w:top w:val="none" w:sz="0" w:space="0" w:color="auto"/>
            <w:left w:val="none" w:sz="0" w:space="0" w:color="auto"/>
            <w:bottom w:val="none" w:sz="0" w:space="0" w:color="auto"/>
            <w:right w:val="none" w:sz="0" w:space="0" w:color="auto"/>
          </w:divBdr>
        </w:div>
        <w:div w:id="1036388108">
          <w:marLeft w:val="0"/>
          <w:marRight w:val="0"/>
          <w:marTop w:val="0"/>
          <w:marBottom w:val="0"/>
          <w:divBdr>
            <w:top w:val="none" w:sz="0" w:space="0" w:color="auto"/>
            <w:left w:val="none" w:sz="0" w:space="0" w:color="auto"/>
            <w:bottom w:val="none" w:sz="0" w:space="0" w:color="auto"/>
            <w:right w:val="none" w:sz="0" w:space="0" w:color="auto"/>
          </w:divBdr>
        </w:div>
        <w:div w:id="1789352884">
          <w:marLeft w:val="0"/>
          <w:marRight w:val="0"/>
          <w:marTop w:val="0"/>
          <w:marBottom w:val="0"/>
          <w:divBdr>
            <w:top w:val="none" w:sz="0" w:space="0" w:color="auto"/>
            <w:left w:val="none" w:sz="0" w:space="0" w:color="auto"/>
            <w:bottom w:val="none" w:sz="0" w:space="0" w:color="auto"/>
            <w:right w:val="none" w:sz="0" w:space="0" w:color="auto"/>
          </w:divBdr>
        </w:div>
        <w:div w:id="624044450">
          <w:marLeft w:val="0"/>
          <w:marRight w:val="0"/>
          <w:marTop w:val="0"/>
          <w:marBottom w:val="0"/>
          <w:divBdr>
            <w:top w:val="none" w:sz="0" w:space="0" w:color="auto"/>
            <w:left w:val="none" w:sz="0" w:space="0" w:color="auto"/>
            <w:bottom w:val="none" w:sz="0" w:space="0" w:color="auto"/>
            <w:right w:val="none" w:sz="0" w:space="0" w:color="auto"/>
          </w:divBdr>
        </w:div>
        <w:div w:id="1255436861">
          <w:marLeft w:val="0"/>
          <w:marRight w:val="0"/>
          <w:marTop w:val="0"/>
          <w:marBottom w:val="0"/>
          <w:divBdr>
            <w:top w:val="none" w:sz="0" w:space="0" w:color="auto"/>
            <w:left w:val="none" w:sz="0" w:space="0" w:color="auto"/>
            <w:bottom w:val="none" w:sz="0" w:space="0" w:color="auto"/>
            <w:right w:val="none" w:sz="0" w:space="0" w:color="auto"/>
          </w:divBdr>
        </w:div>
        <w:div w:id="977951674">
          <w:marLeft w:val="0"/>
          <w:marRight w:val="0"/>
          <w:marTop w:val="0"/>
          <w:marBottom w:val="0"/>
          <w:divBdr>
            <w:top w:val="none" w:sz="0" w:space="0" w:color="auto"/>
            <w:left w:val="none" w:sz="0" w:space="0" w:color="auto"/>
            <w:bottom w:val="none" w:sz="0" w:space="0" w:color="auto"/>
            <w:right w:val="none" w:sz="0" w:space="0" w:color="auto"/>
          </w:divBdr>
        </w:div>
        <w:div w:id="75129636">
          <w:marLeft w:val="0"/>
          <w:marRight w:val="0"/>
          <w:marTop w:val="0"/>
          <w:marBottom w:val="0"/>
          <w:divBdr>
            <w:top w:val="none" w:sz="0" w:space="0" w:color="auto"/>
            <w:left w:val="none" w:sz="0" w:space="0" w:color="auto"/>
            <w:bottom w:val="none" w:sz="0" w:space="0" w:color="auto"/>
            <w:right w:val="none" w:sz="0" w:space="0" w:color="auto"/>
          </w:divBdr>
        </w:div>
        <w:div w:id="72631804">
          <w:marLeft w:val="0"/>
          <w:marRight w:val="0"/>
          <w:marTop w:val="0"/>
          <w:marBottom w:val="0"/>
          <w:divBdr>
            <w:top w:val="none" w:sz="0" w:space="0" w:color="auto"/>
            <w:left w:val="none" w:sz="0" w:space="0" w:color="auto"/>
            <w:bottom w:val="none" w:sz="0" w:space="0" w:color="auto"/>
            <w:right w:val="none" w:sz="0" w:space="0" w:color="auto"/>
          </w:divBdr>
        </w:div>
        <w:div w:id="1802192551">
          <w:marLeft w:val="0"/>
          <w:marRight w:val="0"/>
          <w:marTop w:val="0"/>
          <w:marBottom w:val="0"/>
          <w:divBdr>
            <w:top w:val="none" w:sz="0" w:space="0" w:color="auto"/>
            <w:left w:val="none" w:sz="0" w:space="0" w:color="auto"/>
            <w:bottom w:val="none" w:sz="0" w:space="0" w:color="auto"/>
            <w:right w:val="none" w:sz="0" w:space="0" w:color="auto"/>
          </w:divBdr>
        </w:div>
        <w:div w:id="267348781">
          <w:marLeft w:val="0"/>
          <w:marRight w:val="0"/>
          <w:marTop w:val="0"/>
          <w:marBottom w:val="0"/>
          <w:divBdr>
            <w:top w:val="none" w:sz="0" w:space="0" w:color="auto"/>
            <w:left w:val="none" w:sz="0" w:space="0" w:color="auto"/>
            <w:bottom w:val="none" w:sz="0" w:space="0" w:color="auto"/>
            <w:right w:val="none" w:sz="0" w:space="0" w:color="auto"/>
          </w:divBdr>
        </w:div>
        <w:div w:id="1190527040">
          <w:marLeft w:val="0"/>
          <w:marRight w:val="0"/>
          <w:marTop w:val="0"/>
          <w:marBottom w:val="0"/>
          <w:divBdr>
            <w:top w:val="none" w:sz="0" w:space="0" w:color="auto"/>
            <w:left w:val="none" w:sz="0" w:space="0" w:color="auto"/>
            <w:bottom w:val="none" w:sz="0" w:space="0" w:color="auto"/>
            <w:right w:val="none" w:sz="0" w:space="0" w:color="auto"/>
          </w:divBdr>
        </w:div>
        <w:div w:id="805514370">
          <w:marLeft w:val="0"/>
          <w:marRight w:val="0"/>
          <w:marTop w:val="0"/>
          <w:marBottom w:val="0"/>
          <w:divBdr>
            <w:top w:val="none" w:sz="0" w:space="0" w:color="auto"/>
            <w:left w:val="none" w:sz="0" w:space="0" w:color="auto"/>
            <w:bottom w:val="none" w:sz="0" w:space="0" w:color="auto"/>
            <w:right w:val="none" w:sz="0" w:space="0" w:color="auto"/>
          </w:divBdr>
        </w:div>
        <w:div w:id="361394729">
          <w:marLeft w:val="0"/>
          <w:marRight w:val="0"/>
          <w:marTop w:val="0"/>
          <w:marBottom w:val="0"/>
          <w:divBdr>
            <w:top w:val="none" w:sz="0" w:space="0" w:color="auto"/>
            <w:left w:val="none" w:sz="0" w:space="0" w:color="auto"/>
            <w:bottom w:val="none" w:sz="0" w:space="0" w:color="auto"/>
            <w:right w:val="none" w:sz="0" w:space="0" w:color="auto"/>
          </w:divBdr>
        </w:div>
        <w:div w:id="654073105">
          <w:marLeft w:val="0"/>
          <w:marRight w:val="0"/>
          <w:marTop w:val="0"/>
          <w:marBottom w:val="0"/>
          <w:divBdr>
            <w:top w:val="none" w:sz="0" w:space="0" w:color="auto"/>
            <w:left w:val="none" w:sz="0" w:space="0" w:color="auto"/>
            <w:bottom w:val="none" w:sz="0" w:space="0" w:color="auto"/>
            <w:right w:val="none" w:sz="0" w:space="0" w:color="auto"/>
          </w:divBdr>
        </w:div>
        <w:div w:id="2115516089">
          <w:marLeft w:val="0"/>
          <w:marRight w:val="0"/>
          <w:marTop w:val="0"/>
          <w:marBottom w:val="0"/>
          <w:divBdr>
            <w:top w:val="none" w:sz="0" w:space="0" w:color="auto"/>
            <w:left w:val="none" w:sz="0" w:space="0" w:color="auto"/>
            <w:bottom w:val="none" w:sz="0" w:space="0" w:color="auto"/>
            <w:right w:val="none" w:sz="0" w:space="0" w:color="auto"/>
          </w:divBdr>
        </w:div>
        <w:div w:id="1892501136">
          <w:marLeft w:val="0"/>
          <w:marRight w:val="0"/>
          <w:marTop w:val="0"/>
          <w:marBottom w:val="0"/>
          <w:divBdr>
            <w:top w:val="none" w:sz="0" w:space="0" w:color="auto"/>
            <w:left w:val="none" w:sz="0" w:space="0" w:color="auto"/>
            <w:bottom w:val="none" w:sz="0" w:space="0" w:color="auto"/>
            <w:right w:val="none" w:sz="0" w:space="0" w:color="auto"/>
          </w:divBdr>
        </w:div>
        <w:div w:id="745496784">
          <w:marLeft w:val="0"/>
          <w:marRight w:val="0"/>
          <w:marTop w:val="0"/>
          <w:marBottom w:val="0"/>
          <w:divBdr>
            <w:top w:val="none" w:sz="0" w:space="0" w:color="auto"/>
            <w:left w:val="none" w:sz="0" w:space="0" w:color="auto"/>
            <w:bottom w:val="none" w:sz="0" w:space="0" w:color="auto"/>
            <w:right w:val="none" w:sz="0" w:space="0" w:color="auto"/>
          </w:divBdr>
        </w:div>
        <w:div w:id="1097365841">
          <w:marLeft w:val="0"/>
          <w:marRight w:val="0"/>
          <w:marTop w:val="0"/>
          <w:marBottom w:val="0"/>
          <w:divBdr>
            <w:top w:val="none" w:sz="0" w:space="0" w:color="auto"/>
            <w:left w:val="none" w:sz="0" w:space="0" w:color="auto"/>
            <w:bottom w:val="none" w:sz="0" w:space="0" w:color="auto"/>
            <w:right w:val="none" w:sz="0" w:space="0" w:color="auto"/>
          </w:divBdr>
        </w:div>
        <w:div w:id="1220479191">
          <w:marLeft w:val="0"/>
          <w:marRight w:val="0"/>
          <w:marTop w:val="0"/>
          <w:marBottom w:val="0"/>
          <w:divBdr>
            <w:top w:val="none" w:sz="0" w:space="0" w:color="auto"/>
            <w:left w:val="none" w:sz="0" w:space="0" w:color="auto"/>
            <w:bottom w:val="none" w:sz="0" w:space="0" w:color="auto"/>
            <w:right w:val="none" w:sz="0" w:space="0" w:color="auto"/>
          </w:divBdr>
        </w:div>
        <w:div w:id="407461207">
          <w:marLeft w:val="0"/>
          <w:marRight w:val="0"/>
          <w:marTop w:val="0"/>
          <w:marBottom w:val="0"/>
          <w:divBdr>
            <w:top w:val="none" w:sz="0" w:space="0" w:color="auto"/>
            <w:left w:val="none" w:sz="0" w:space="0" w:color="auto"/>
            <w:bottom w:val="none" w:sz="0" w:space="0" w:color="auto"/>
            <w:right w:val="none" w:sz="0" w:space="0" w:color="auto"/>
          </w:divBdr>
        </w:div>
        <w:div w:id="1703702679">
          <w:marLeft w:val="0"/>
          <w:marRight w:val="0"/>
          <w:marTop w:val="0"/>
          <w:marBottom w:val="0"/>
          <w:divBdr>
            <w:top w:val="none" w:sz="0" w:space="0" w:color="auto"/>
            <w:left w:val="none" w:sz="0" w:space="0" w:color="auto"/>
            <w:bottom w:val="none" w:sz="0" w:space="0" w:color="auto"/>
            <w:right w:val="none" w:sz="0" w:space="0" w:color="auto"/>
          </w:divBdr>
        </w:div>
        <w:div w:id="1828937342">
          <w:marLeft w:val="0"/>
          <w:marRight w:val="0"/>
          <w:marTop w:val="0"/>
          <w:marBottom w:val="0"/>
          <w:divBdr>
            <w:top w:val="none" w:sz="0" w:space="0" w:color="auto"/>
            <w:left w:val="none" w:sz="0" w:space="0" w:color="auto"/>
            <w:bottom w:val="none" w:sz="0" w:space="0" w:color="auto"/>
            <w:right w:val="none" w:sz="0" w:space="0" w:color="auto"/>
          </w:divBdr>
        </w:div>
        <w:div w:id="932250522">
          <w:marLeft w:val="0"/>
          <w:marRight w:val="0"/>
          <w:marTop w:val="0"/>
          <w:marBottom w:val="0"/>
          <w:divBdr>
            <w:top w:val="none" w:sz="0" w:space="0" w:color="auto"/>
            <w:left w:val="none" w:sz="0" w:space="0" w:color="auto"/>
            <w:bottom w:val="none" w:sz="0" w:space="0" w:color="auto"/>
            <w:right w:val="none" w:sz="0" w:space="0" w:color="auto"/>
          </w:divBdr>
        </w:div>
        <w:div w:id="1038430618">
          <w:marLeft w:val="0"/>
          <w:marRight w:val="0"/>
          <w:marTop w:val="0"/>
          <w:marBottom w:val="0"/>
          <w:divBdr>
            <w:top w:val="none" w:sz="0" w:space="0" w:color="auto"/>
            <w:left w:val="none" w:sz="0" w:space="0" w:color="auto"/>
            <w:bottom w:val="none" w:sz="0" w:space="0" w:color="auto"/>
            <w:right w:val="none" w:sz="0" w:space="0" w:color="auto"/>
          </w:divBdr>
        </w:div>
        <w:div w:id="126701711">
          <w:marLeft w:val="0"/>
          <w:marRight w:val="0"/>
          <w:marTop w:val="0"/>
          <w:marBottom w:val="0"/>
          <w:divBdr>
            <w:top w:val="none" w:sz="0" w:space="0" w:color="auto"/>
            <w:left w:val="none" w:sz="0" w:space="0" w:color="auto"/>
            <w:bottom w:val="none" w:sz="0" w:space="0" w:color="auto"/>
            <w:right w:val="none" w:sz="0" w:space="0" w:color="auto"/>
          </w:divBdr>
        </w:div>
        <w:div w:id="226965472">
          <w:marLeft w:val="0"/>
          <w:marRight w:val="0"/>
          <w:marTop w:val="0"/>
          <w:marBottom w:val="0"/>
          <w:divBdr>
            <w:top w:val="none" w:sz="0" w:space="0" w:color="auto"/>
            <w:left w:val="none" w:sz="0" w:space="0" w:color="auto"/>
            <w:bottom w:val="none" w:sz="0" w:space="0" w:color="auto"/>
            <w:right w:val="none" w:sz="0" w:space="0" w:color="auto"/>
          </w:divBdr>
        </w:div>
        <w:div w:id="517473593">
          <w:marLeft w:val="0"/>
          <w:marRight w:val="0"/>
          <w:marTop w:val="0"/>
          <w:marBottom w:val="0"/>
          <w:divBdr>
            <w:top w:val="none" w:sz="0" w:space="0" w:color="auto"/>
            <w:left w:val="none" w:sz="0" w:space="0" w:color="auto"/>
            <w:bottom w:val="none" w:sz="0" w:space="0" w:color="auto"/>
            <w:right w:val="none" w:sz="0" w:space="0" w:color="auto"/>
          </w:divBdr>
        </w:div>
        <w:div w:id="1624461335">
          <w:marLeft w:val="0"/>
          <w:marRight w:val="0"/>
          <w:marTop w:val="0"/>
          <w:marBottom w:val="0"/>
          <w:divBdr>
            <w:top w:val="none" w:sz="0" w:space="0" w:color="auto"/>
            <w:left w:val="none" w:sz="0" w:space="0" w:color="auto"/>
            <w:bottom w:val="none" w:sz="0" w:space="0" w:color="auto"/>
            <w:right w:val="none" w:sz="0" w:space="0" w:color="auto"/>
          </w:divBdr>
        </w:div>
        <w:div w:id="415904220">
          <w:marLeft w:val="0"/>
          <w:marRight w:val="0"/>
          <w:marTop w:val="0"/>
          <w:marBottom w:val="0"/>
          <w:divBdr>
            <w:top w:val="none" w:sz="0" w:space="0" w:color="auto"/>
            <w:left w:val="none" w:sz="0" w:space="0" w:color="auto"/>
            <w:bottom w:val="none" w:sz="0" w:space="0" w:color="auto"/>
            <w:right w:val="none" w:sz="0" w:space="0" w:color="auto"/>
          </w:divBdr>
        </w:div>
        <w:div w:id="1349721545">
          <w:marLeft w:val="0"/>
          <w:marRight w:val="0"/>
          <w:marTop w:val="0"/>
          <w:marBottom w:val="0"/>
          <w:divBdr>
            <w:top w:val="none" w:sz="0" w:space="0" w:color="auto"/>
            <w:left w:val="none" w:sz="0" w:space="0" w:color="auto"/>
            <w:bottom w:val="none" w:sz="0" w:space="0" w:color="auto"/>
            <w:right w:val="none" w:sz="0" w:space="0" w:color="auto"/>
          </w:divBdr>
        </w:div>
        <w:div w:id="1122457618">
          <w:marLeft w:val="0"/>
          <w:marRight w:val="0"/>
          <w:marTop w:val="0"/>
          <w:marBottom w:val="0"/>
          <w:divBdr>
            <w:top w:val="none" w:sz="0" w:space="0" w:color="auto"/>
            <w:left w:val="none" w:sz="0" w:space="0" w:color="auto"/>
            <w:bottom w:val="none" w:sz="0" w:space="0" w:color="auto"/>
            <w:right w:val="none" w:sz="0" w:space="0" w:color="auto"/>
          </w:divBdr>
        </w:div>
        <w:div w:id="1593123324">
          <w:marLeft w:val="0"/>
          <w:marRight w:val="0"/>
          <w:marTop w:val="0"/>
          <w:marBottom w:val="0"/>
          <w:divBdr>
            <w:top w:val="none" w:sz="0" w:space="0" w:color="auto"/>
            <w:left w:val="none" w:sz="0" w:space="0" w:color="auto"/>
            <w:bottom w:val="none" w:sz="0" w:space="0" w:color="auto"/>
            <w:right w:val="none" w:sz="0" w:space="0" w:color="auto"/>
          </w:divBdr>
        </w:div>
        <w:div w:id="1126698367">
          <w:marLeft w:val="0"/>
          <w:marRight w:val="0"/>
          <w:marTop w:val="0"/>
          <w:marBottom w:val="0"/>
          <w:divBdr>
            <w:top w:val="none" w:sz="0" w:space="0" w:color="auto"/>
            <w:left w:val="none" w:sz="0" w:space="0" w:color="auto"/>
            <w:bottom w:val="none" w:sz="0" w:space="0" w:color="auto"/>
            <w:right w:val="none" w:sz="0" w:space="0" w:color="auto"/>
          </w:divBdr>
        </w:div>
        <w:div w:id="1459497159">
          <w:marLeft w:val="0"/>
          <w:marRight w:val="0"/>
          <w:marTop w:val="0"/>
          <w:marBottom w:val="0"/>
          <w:divBdr>
            <w:top w:val="none" w:sz="0" w:space="0" w:color="auto"/>
            <w:left w:val="none" w:sz="0" w:space="0" w:color="auto"/>
            <w:bottom w:val="none" w:sz="0" w:space="0" w:color="auto"/>
            <w:right w:val="none" w:sz="0" w:space="0" w:color="auto"/>
          </w:divBdr>
        </w:div>
        <w:div w:id="2021277596">
          <w:marLeft w:val="0"/>
          <w:marRight w:val="0"/>
          <w:marTop w:val="0"/>
          <w:marBottom w:val="0"/>
          <w:divBdr>
            <w:top w:val="none" w:sz="0" w:space="0" w:color="auto"/>
            <w:left w:val="none" w:sz="0" w:space="0" w:color="auto"/>
            <w:bottom w:val="none" w:sz="0" w:space="0" w:color="auto"/>
            <w:right w:val="none" w:sz="0" w:space="0" w:color="auto"/>
          </w:divBdr>
        </w:div>
        <w:div w:id="1456941889">
          <w:marLeft w:val="0"/>
          <w:marRight w:val="0"/>
          <w:marTop w:val="0"/>
          <w:marBottom w:val="0"/>
          <w:divBdr>
            <w:top w:val="none" w:sz="0" w:space="0" w:color="auto"/>
            <w:left w:val="none" w:sz="0" w:space="0" w:color="auto"/>
            <w:bottom w:val="none" w:sz="0" w:space="0" w:color="auto"/>
            <w:right w:val="none" w:sz="0" w:space="0" w:color="auto"/>
          </w:divBdr>
        </w:div>
        <w:div w:id="1844933431">
          <w:marLeft w:val="0"/>
          <w:marRight w:val="0"/>
          <w:marTop w:val="0"/>
          <w:marBottom w:val="0"/>
          <w:divBdr>
            <w:top w:val="none" w:sz="0" w:space="0" w:color="auto"/>
            <w:left w:val="none" w:sz="0" w:space="0" w:color="auto"/>
            <w:bottom w:val="none" w:sz="0" w:space="0" w:color="auto"/>
            <w:right w:val="none" w:sz="0" w:space="0" w:color="auto"/>
          </w:divBdr>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1928147388">
      <w:bodyDiv w:val="1"/>
      <w:marLeft w:val="0"/>
      <w:marRight w:val="0"/>
      <w:marTop w:val="0"/>
      <w:marBottom w:val="0"/>
      <w:divBdr>
        <w:top w:val="none" w:sz="0" w:space="0" w:color="auto"/>
        <w:left w:val="none" w:sz="0" w:space="0" w:color="auto"/>
        <w:bottom w:val="none" w:sz="0" w:space="0" w:color="auto"/>
        <w:right w:val="none" w:sz="0" w:space="0" w:color="auto"/>
      </w:divBdr>
      <w:divsChild>
        <w:div w:id="159464473">
          <w:marLeft w:val="0"/>
          <w:marRight w:val="0"/>
          <w:marTop w:val="0"/>
          <w:marBottom w:val="0"/>
          <w:divBdr>
            <w:top w:val="none" w:sz="0" w:space="0" w:color="auto"/>
            <w:left w:val="none" w:sz="0" w:space="0" w:color="auto"/>
            <w:bottom w:val="none" w:sz="0" w:space="0" w:color="auto"/>
            <w:right w:val="none" w:sz="0" w:space="0" w:color="auto"/>
          </w:divBdr>
        </w:div>
        <w:div w:id="628391433">
          <w:marLeft w:val="0"/>
          <w:marRight w:val="0"/>
          <w:marTop w:val="0"/>
          <w:marBottom w:val="0"/>
          <w:divBdr>
            <w:top w:val="none" w:sz="0" w:space="0" w:color="auto"/>
            <w:left w:val="none" w:sz="0" w:space="0" w:color="auto"/>
            <w:bottom w:val="none" w:sz="0" w:space="0" w:color="auto"/>
            <w:right w:val="none" w:sz="0" w:space="0" w:color="auto"/>
          </w:divBdr>
        </w:div>
        <w:div w:id="1122073452">
          <w:marLeft w:val="0"/>
          <w:marRight w:val="0"/>
          <w:marTop w:val="0"/>
          <w:marBottom w:val="0"/>
          <w:divBdr>
            <w:top w:val="none" w:sz="0" w:space="0" w:color="auto"/>
            <w:left w:val="none" w:sz="0" w:space="0" w:color="auto"/>
            <w:bottom w:val="none" w:sz="0" w:space="0" w:color="auto"/>
            <w:right w:val="none" w:sz="0" w:space="0" w:color="auto"/>
          </w:divBdr>
        </w:div>
        <w:div w:id="279460303">
          <w:marLeft w:val="0"/>
          <w:marRight w:val="0"/>
          <w:marTop w:val="0"/>
          <w:marBottom w:val="0"/>
          <w:divBdr>
            <w:top w:val="none" w:sz="0" w:space="0" w:color="auto"/>
            <w:left w:val="none" w:sz="0" w:space="0" w:color="auto"/>
            <w:bottom w:val="none" w:sz="0" w:space="0" w:color="auto"/>
            <w:right w:val="none" w:sz="0" w:space="0" w:color="auto"/>
          </w:divBdr>
        </w:div>
        <w:div w:id="1649355197">
          <w:marLeft w:val="0"/>
          <w:marRight w:val="0"/>
          <w:marTop w:val="0"/>
          <w:marBottom w:val="0"/>
          <w:divBdr>
            <w:top w:val="none" w:sz="0" w:space="0" w:color="auto"/>
            <w:left w:val="none" w:sz="0" w:space="0" w:color="auto"/>
            <w:bottom w:val="none" w:sz="0" w:space="0" w:color="auto"/>
            <w:right w:val="none" w:sz="0" w:space="0" w:color="auto"/>
          </w:divBdr>
        </w:div>
        <w:div w:id="1314484560">
          <w:marLeft w:val="0"/>
          <w:marRight w:val="0"/>
          <w:marTop w:val="0"/>
          <w:marBottom w:val="0"/>
          <w:divBdr>
            <w:top w:val="none" w:sz="0" w:space="0" w:color="auto"/>
            <w:left w:val="none" w:sz="0" w:space="0" w:color="auto"/>
            <w:bottom w:val="none" w:sz="0" w:space="0" w:color="auto"/>
            <w:right w:val="none" w:sz="0" w:space="0" w:color="auto"/>
          </w:divBdr>
        </w:div>
        <w:div w:id="647175935">
          <w:marLeft w:val="0"/>
          <w:marRight w:val="0"/>
          <w:marTop w:val="0"/>
          <w:marBottom w:val="0"/>
          <w:divBdr>
            <w:top w:val="none" w:sz="0" w:space="0" w:color="auto"/>
            <w:left w:val="none" w:sz="0" w:space="0" w:color="auto"/>
            <w:bottom w:val="none" w:sz="0" w:space="0" w:color="auto"/>
            <w:right w:val="none" w:sz="0" w:space="0" w:color="auto"/>
          </w:divBdr>
        </w:div>
        <w:div w:id="1012495312">
          <w:marLeft w:val="0"/>
          <w:marRight w:val="0"/>
          <w:marTop w:val="0"/>
          <w:marBottom w:val="0"/>
          <w:divBdr>
            <w:top w:val="none" w:sz="0" w:space="0" w:color="auto"/>
            <w:left w:val="none" w:sz="0" w:space="0" w:color="auto"/>
            <w:bottom w:val="none" w:sz="0" w:space="0" w:color="auto"/>
            <w:right w:val="none" w:sz="0" w:space="0" w:color="auto"/>
          </w:divBdr>
        </w:div>
        <w:div w:id="181168847">
          <w:marLeft w:val="0"/>
          <w:marRight w:val="0"/>
          <w:marTop w:val="0"/>
          <w:marBottom w:val="0"/>
          <w:divBdr>
            <w:top w:val="none" w:sz="0" w:space="0" w:color="auto"/>
            <w:left w:val="none" w:sz="0" w:space="0" w:color="auto"/>
            <w:bottom w:val="none" w:sz="0" w:space="0" w:color="auto"/>
            <w:right w:val="none" w:sz="0" w:space="0" w:color="auto"/>
          </w:divBdr>
        </w:div>
        <w:div w:id="855538751">
          <w:marLeft w:val="0"/>
          <w:marRight w:val="0"/>
          <w:marTop w:val="0"/>
          <w:marBottom w:val="0"/>
          <w:divBdr>
            <w:top w:val="none" w:sz="0" w:space="0" w:color="auto"/>
            <w:left w:val="none" w:sz="0" w:space="0" w:color="auto"/>
            <w:bottom w:val="none" w:sz="0" w:space="0" w:color="auto"/>
            <w:right w:val="none" w:sz="0" w:space="0" w:color="auto"/>
          </w:divBdr>
        </w:div>
        <w:div w:id="801078374">
          <w:marLeft w:val="0"/>
          <w:marRight w:val="0"/>
          <w:marTop w:val="0"/>
          <w:marBottom w:val="0"/>
          <w:divBdr>
            <w:top w:val="none" w:sz="0" w:space="0" w:color="auto"/>
            <w:left w:val="none" w:sz="0" w:space="0" w:color="auto"/>
            <w:bottom w:val="none" w:sz="0" w:space="0" w:color="auto"/>
            <w:right w:val="none" w:sz="0" w:space="0" w:color="auto"/>
          </w:divBdr>
        </w:div>
        <w:div w:id="173230757">
          <w:marLeft w:val="0"/>
          <w:marRight w:val="0"/>
          <w:marTop w:val="0"/>
          <w:marBottom w:val="0"/>
          <w:divBdr>
            <w:top w:val="none" w:sz="0" w:space="0" w:color="auto"/>
            <w:left w:val="none" w:sz="0" w:space="0" w:color="auto"/>
            <w:bottom w:val="none" w:sz="0" w:space="0" w:color="auto"/>
            <w:right w:val="none" w:sz="0" w:space="0" w:color="auto"/>
          </w:divBdr>
        </w:div>
        <w:div w:id="1104500028">
          <w:marLeft w:val="0"/>
          <w:marRight w:val="0"/>
          <w:marTop w:val="0"/>
          <w:marBottom w:val="0"/>
          <w:divBdr>
            <w:top w:val="none" w:sz="0" w:space="0" w:color="auto"/>
            <w:left w:val="none" w:sz="0" w:space="0" w:color="auto"/>
            <w:bottom w:val="none" w:sz="0" w:space="0" w:color="auto"/>
            <w:right w:val="none" w:sz="0" w:space="0" w:color="auto"/>
          </w:divBdr>
        </w:div>
        <w:div w:id="128517376">
          <w:marLeft w:val="0"/>
          <w:marRight w:val="0"/>
          <w:marTop w:val="0"/>
          <w:marBottom w:val="0"/>
          <w:divBdr>
            <w:top w:val="none" w:sz="0" w:space="0" w:color="auto"/>
            <w:left w:val="none" w:sz="0" w:space="0" w:color="auto"/>
            <w:bottom w:val="none" w:sz="0" w:space="0" w:color="auto"/>
            <w:right w:val="none" w:sz="0" w:space="0" w:color="auto"/>
          </w:divBdr>
        </w:div>
        <w:div w:id="1393575005">
          <w:marLeft w:val="0"/>
          <w:marRight w:val="0"/>
          <w:marTop w:val="0"/>
          <w:marBottom w:val="0"/>
          <w:divBdr>
            <w:top w:val="none" w:sz="0" w:space="0" w:color="auto"/>
            <w:left w:val="none" w:sz="0" w:space="0" w:color="auto"/>
            <w:bottom w:val="none" w:sz="0" w:space="0" w:color="auto"/>
            <w:right w:val="none" w:sz="0" w:space="0" w:color="auto"/>
          </w:divBdr>
        </w:div>
        <w:div w:id="827476276">
          <w:marLeft w:val="0"/>
          <w:marRight w:val="0"/>
          <w:marTop w:val="0"/>
          <w:marBottom w:val="0"/>
          <w:divBdr>
            <w:top w:val="none" w:sz="0" w:space="0" w:color="auto"/>
            <w:left w:val="none" w:sz="0" w:space="0" w:color="auto"/>
            <w:bottom w:val="none" w:sz="0" w:space="0" w:color="auto"/>
            <w:right w:val="none" w:sz="0" w:space="0" w:color="auto"/>
          </w:divBdr>
        </w:div>
        <w:div w:id="2038969773">
          <w:marLeft w:val="0"/>
          <w:marRight w:val="0"/>
          <w:marTop w:val="0"/>
          <w:marBottom w:val="0"/>
          <w:divBdr>
            <w:top w:val="none" w:sz="0" w:space="0" w:color="auto"/>
            <w:left w:val="none" w:sz="0" w:space="0" w:color="auto"/>
            <w:bottom w:val="none" w:sz="0" w:space="0" w:color="auto"/>
            <w:right w:val="none" w:sz="0" w:space="0" w:color="auto"/>
          </w:divBdr>
        </w:div>
        <w:div w:id="950211229">
          <w:marLeft w:val="0"/>
          <w:marRight w:val="0"/>
          <w:marTop w:val="0"/>
          <w:marBottom w:val="0"/>
          <w:divBdr>
            <w:top w:val="none" w:sz="0" w:space="0" w:color="auto"/>
            <w:left w:val="none" w:sz="0" w:space="0" w:color="auto"/>
            <w:bottom w:val="none" w:sz="0" w:space="0" w:color="auto"/>
            <w:right w:val="none" w:sz="0" w:space="0" w:color="auto"/>
          </w:divBdr>
        </w:div>
        <w:div w:id="685643971">
          <w:marLeft w:val="0"/>
          <w:marRight w:val="0"/>
          <w:marTop w:val="0"/>
          <w:marBottom w:val="0"/>
          <w:divBdr>
            <w:top w:val="none" w:sz="0" w:space="0" w:color="auto"/>
            <w:left w:val="none" w:sz="0" w:space="0" w:color="auto"/>
            <w:bottom w:val="none" w:sz="0" w:space="0" w:color="auto"/>
            <w:right w:val="none" w:sz="0" w:space="0" w:color="auto"/>
          </w:divBdr>
        </w:div>
        <w:div w:id="2106029091">
          <w:marLeft w:val="0"/>
          <w:marRight w:val="0"/>
          <w:marTop w:val="0"/>
          <w:marBottom w:val="0"/>
          <w:divBdr>
            <w:top w:val="none" w:sz="0" w:space="0" w:color="auto"/>
            <w:left w:val="none" w:sz="0" w:space="0" w:color="auto"/>
            <w:bottom w:val="none" w:sz="0" w:space="0" w:color="auto"/>
            <w:right w:val="none" w:sz="0" w:space="0" w:color="auto"/>
          </w:divBdr>
        </w:div>
        <w:div w:id="259265224">
          <w:marLeft w:val="0"/>
          <w:marRight w:val="0"/>
          <w:marTop w:val="0"/>
          <w:marBottom w:val="0"/>
          <w:divBdr>
            <w:top w:val="none" w:sz="0" w:space="0" w:color="auto"/>
            <w:left w:val="none" w:sz="0" w:space="0" w:color="auto"/>
            <w:bottom w:val="none" w:sz="0" w:space="0" w:color="auto"/>
            <w:right w:val="none" w:sz="0" w:space="0" w:color="auto"/>
          </w:divBdr>
        </w:div>
        <w:div w:id="15886167">
          <w:marLeft w:val="0"/>
          <w:marRight w:val="0"/>
          <w:marTop w:val="0"/>
          <w:marBottom w:val="0"/>
          <w:divBdr>
            <w:top w:val="none" w:sz="0" w:space="0" w:color="auto"/>
            <w:left w:val="none" w:sz="0" w:space="0" w:color="auto"/>
            <w:bottom w:val="none" w:sz="0" w:space="0" w:color="auto"/>
            <w:right w:val="none" w:sz="0" w:space="0" w:color="auto"/>
          </w:divBdr>
        </w:div>
        <w:div w:id="497237835">
          <w:marLeft w:val="0"/>
          <w:marRight w:val="0"/>
          <w:marTop w:val="0"/>
          <w:marBottom w:val="0"/>
          <w:divBdr>
            <w:top w:val="none" w:sz="0" w:space="0" w:color="auto"/>
            <w:left w:val="none" w:sz="0" w:space="0" w:color="auto"/>
            <w:bottom w:val="none" w:sz="0" w:space="0" w:color="auto"/>
            <w:right w:val="none" w:sz="0" w:space="0" w:color="auto"/>
          </w:divBdr>
        </w:div>
        <w:div w:id="753211274">
          <w:marLeft w:val="0"/>
          <w:marRight w:val="0"/>
          <w:marTop w:val="0"/>
          <w:marBottom w:val="0"/>
          <w:divBdr>
            <w:top w:val="none" w:sz="0" w:space="0" w:color="auto"/>
            <w:left w:val="none" w:sz="0" w:space="0" w:color="auto"/>
            <w:bottom w:val="none" w:sz="0" w:space="0" w:color="auto"/>
            <w:right w:val="none" w:sz="0" w:space="0" w:color="auto"/>
          </w:divBdr>
        </w:div>
        <w:div w:id="433093718">
          <w:marLeft w:val="0"/>
          <w:marRight w:val="0"/>
          <w:marTop w:val="0"/>
          <w:marBottom w:val="0"/>
          <w:divBdr>
            <w:top w:val="none" w:sz="0" w:space="0" w:color="auto"/>
            <w:left w:val="none" w:sz="0" w:space="0" w:color="auto"/>
            <w:bottom w:val="none" w:sz="0" w:space="0" w:color="auto"/>
            <w:right w:val="none" w:sz="0" w:space="0" w:color="auto"/>
          </w:divBdr>
        </w:div>
        <w:div w:id="757100525">
          <w:marLeft w:val="0"/>
          <w:marRight w:val="0"/>
          <w:marTop w:val="0"/>
          <w:marBottom w:val="0"/>
          <w:divBdr>
            <w:top w:val="none" w:sz="0" w:space="0" w:color="auto"/>
            <w:left w:val="none" w:sz="0" w:space="0" w:color="auto"/>
            <w:bottom w:val="none" w:sz="0" w:space="0" w:color="auto"/>
            <w:right w:val="none" w:sz="0" w:space="0" w:color="auto"/>
          </w:divBdr>
        </w:div>
        <w:div w:id="245187854">
          <w:marLeft w:val="0"/>
          <w:marRight w:val="0"/>
          <w:marTop w:val="0"/>
          <w:marBottom w:val="0"/>
          <w:divBdr>
            <w:top w:val="none" w:sz="0" w:space="0" w:color="auto"/>
            <w:left w:val="none" w:sz="0" w:space="0" w:color="auto"/>
            <w:bottom w:val="none" w:sz="0" w:space="0" w:color="auto"/>
            <w:right w:val="none" w:sz="0" w:space="0" w:color="auto"/>
          </w:divBdr>
        </w:div>
        <w:div w:id="1048260772">
          <w:marLeft w:val="0"/>
          <w:marRight w:val="0"/>
          <w:marTop w:val="0"/>
          <w:marBottom w:val="0"/>
          <w:divBdr>
            <w:top w:val="none" w:sz="0" w:space="0" w:color="auto"/>
            <w:left w:val="none" w:sz="0" w:space="0" w:color="auto"/>
            <w:bottom w:val="none" w:sz="0" w:space="0" w:color="auto"/>
            <w:right w:val="none" w:sz="0" w:space="0" w:color="auto"/>
          </w:divBdr>
        </w:div>
        <w:div w:id="580408627">
          <w:marLeft w:val="0"/>
          <w:marRight w:val="0"/>
          <w:marTop w:val="0"/>
          <w:marBottom w:val="0"/>
          <w:divBdr>
            <w:top w:val="none" w:sz="0" w:space="0" w:color="auto"/>
            <w:left w:val="none" w:sz="0" w:space="0" w:color="auto"/>
            <w:bottom w:val="none" w:sz="0" w:space="0" w:color="auto"/>
            <w:right w:val="none" w:sz="0" w:space="0" w:color="auto"/>
          </w:divBdr>
        </w:div>
        <w:div w:id="695231011">
          <w:marLeft w:val="0"/>
          <w:marRight w:val="0"/>
          <w:marTop w:val="0"/>
          <w:marBottom w:val="0"/>
          <w:divBdr>
            <w:top w:val="none" w:sz="0" w:space="0" w:color="auto"/>
            <w:left w:val="none" w:sz="0" w:space="0" w:color="auto"/>
            <w:bottom w:val="none" w:sz="0" w:space="0" w:color="auto"/>
            <w:right w:val="none" w:sz="0" w:space="0" w:color="auto"/>
          </w:divBdr>
        </w:div>
        <w:div w:id="2127382363">
          <w:marLeft w:val="0"/>
          <w:marRight w:val="0"/>
          <w:marTop w:val="0"/>
          <w:marBottom w:val="0"/>
          <w:divBdr>
            <w:top w:val="none" w:sz="0" w:space="0" w:color="auto"/>
            <w:left w:val="none" w:sz="0" w:space="0" w:color="auto"/>
            <w:bottom w:val="none" w:sz="0" w:space="0" w:color="auto"/>
            <w:right w:val="none" w:sz="0" w:space="0" w:color="auto"/>
          </w:divBdr>
        </w:div>
        <w:div w:id="2132355985">
          <w:marLeft w:val="0"/>
          <w:marRight w:val="0"/>
          <w:marTop w:val="0"/>
          <w:marBottom w:val="0"/>
          <w:divBdr>
            <w:top w:val="none" w:sz="0" w:space="0" w:color="auto"/>
            <w:left w:val="none" w:sz="0" w:space="0" w:color="auto"/>
            <w:bottom w:val="none" w:sz="0" w:space="0" w:color="auto"/>
            <w:right w:val="none" w:sz="0" w:space="0" w:color="auto"/>
          </w:divBdr>
        </w:div>
        <w:div w:id="1958171913">
          <w:marLeft w:val="0"/>
          <w:marRight w:val="0"/>
          <w:marTop w:val="0"/>
          <w:marBottom w:val="0"/>
          <w:divBdr>
            <w:top w:val="none" w:sz="0" w:space="0" w:color="auto"/>
            <w:left w:val="none" w:sz="0" w:space="0" w:color="auto"/>
            <w:bottom w:val="none" w:sz="0" w:space="0" w:color="auto"/>
            <w:right w:val="none" w:sz="0" w:space="0" w:color="auto"/>
          </w:divBdr>
        </w:div>
        <w:div w:id="1703940734">
          <w:marLeft w:val="0"/>
          <w:marRight w:val="0"/>
          <w:marTop w:val="0"/>
          <w:marBottom w:val="0"/>
          <w:divBdr>
            <w:top w:val="none" w:sz="0" w:space="0" w:color="auto"/>
            <w:left w:val="none" w:sz="0" w:space="0" w:color="auto"/>
            <w:bottom w:val="none" w:sz="0" w:space="0" w:color="auto"/>
            <w:right w:val="none" w:sz="0" w:space="0" w:color="auto"/>
          </w:divBdr>
        </w:div>
        <w:div w:id="62341683">
          <w:marLeft w:val="0"/>
          <w:marRight w:val="0"/>
          <w:marTop w:val="0"/>
          <w:marBottom w:val="0"/>
          <w:divBdr>
            <w:top w:val="none" w:sz="0" w:space="0" w:color="auto"/>
            <w:left w:val="none" w:sz="0" w:space="0" w:color="auto"/>
            <w:bottom w:val="none" w:sz="0" w:space="0" w:color="auto"/>
            <w:right w:val="none" w:sz="0" w:space="0" w:color="auto"/>
          </w:divBdr>
        </w:div>
        <w:div w:id="901872593">
          <w:marLeft w:val="0"/>
          <w:marRight w:val="0"/>
          <w:marTop w:val="0"/>
          <w:marBottom w:val="0"/>
          <w:divBdr>
            <w:top w:val="none" w:sz="0" w:space="0" w:color="auto"/>
            <w:left w:val="none" w:sz="0" w:space="0" w:color="auto"/>
            <w:bottom w:val="none" w:sz="0" w:space="0" w:color="auto"/>
            <w:right w:val="none" w:sz="0" w:space="0" w:color="auto"/>
          </w:divBdr>
        </w:div>
        <w:div w:id="976685411">
          <w:marLeft w:val="0"/>
          <w:marRight w:val="0"/>
          <w:marTop w:val="0"/>
          <w:marBottom w:val="0"/>
          <w:divBdr>
            <w:top w:val="none" w:sz="0" w:space="0" w:color="auto"/>
            <w:left w:val="none" w:sz="0" w:space="0" w:color="auto"/>
            <w:bottom w:val="none" w:sz="0" w:space="0" w:color="auto"/>
            <w:right w:val="none" w:sz="0" w:space="0" w:color="auto"/>
          </w:divBdr>
        </w:div>
        <w:div w:id="788864151">
          <w:marLeft w:val="0"/>
          <w:marRight w:val="0"/>
          <w:marTop w:val="0"/>
          <w:marBottom w:val="0"/>
          <w:divBdr>
            <w:top w:val="none" w:sz="0" w:space="0" w:color="auto"/>
            <w:left w:val="none" w:sz="0" w:space="0" w:color="auto"/>
            <w:bottom w:val="none" w:sz="0" w:space="0" w:color="auto"/>
            <w:right w:val="none" w:sz="0" w:space="0" w:color="auto"/>
          </w:divBdr>
        </w:div>
        <w:div w:id="1352873517">
          <w:marLeft w:val="0"/>
          <w:marRight w:val="0"/>
          <w:marTop w:val="0"/>
          <w:marBottom w:val="0"/>
          <w:divBdr>
            <w:top w:val="none" w:sz="0" w:space="0" w:color="auto"/>
            <w:left w:val="none" w:sz="0" w:space="0" w:color="auto"/>
            <w:bottom w:val="none" w:sz="0" w:space="0" w:color="auto"/>
            <w:right w:val="none" w:sz="0" w:space="0" w:color="auto"/>
          </w:divBdr>
        </w:div>
        <w:div w:id="110709032">
          <w:marLeft w:val="0"/>
          <w:marRight w:val="0"/>
          <w:marTop w:val="0"/>
          <w:marBottom w:val="0"/>
          <w:divBdr>
            <w:top w:val="none" w:sz="0" w:space="0" w:color="auto"/>
            <w:left w:val="none" w:sz="0" w:space="0" w:color="auto"/>
            <w:bottom w:val="none" w:sz="0" w:space="0" w:color="auto"/>
            <w:right w:val="none" w:sz="0" w:space="0" w:color="auto"/>
          </w:divBdr>
        </w:div>
        <w:div w:id="549540142">
          <w:marLeft w:val="0"/>
          <w:marRight w:val="0"/>
          <w:marTop w:val="0"/>
          <w:marBottom w:val="0"/>
          <w:divBdr>
            <w:top w:val="none" w:sz="0" w:space="0" w:color="auto"/>
            <w:left w:val="none" w:sz="0" w:space="0" w:color="auto"/>
            <w:bottom w:val="none" w:sz="0" w:space="0" w:color="auto"/>
            <w:right w:val="none" w:sz="0" w:space="0" w:color="auto"/>
          </w:divBdr>
        </w:div>
        <w:div w:id="1788767517">
          <w:marLeft w:val="0"/>
          <w:marRight w:val="0"/>
          <w:marTop w:val="0"/>
          <w:marBottom w:val="0"/>
          <w:divBdr>
            <w:top w:val="none" w:sz="0" w:space="0" w:color="auto"/>
            <w:left w:val="none" w:sz="0" w:space="0" w:color="auto"/>
            <w:bottom w:val="none" w:sz="0" w:space="0" w:color="auto"/>
            <w:right w:val="none" w:sz="0" w:space="0" w:color="auto"/>
          </w:divBdr>
        </w:div>
        <w:div w:id="371881357">
          <w:marLeft w:val="0"/>
          <w:marRight w:val="0"/>
          <w:marTop w:val="0"/>
          <w:marBottom w:val="0"/>
          <w:divBdr>
            <w:top w:val="none" w:sz="0" w:space="0" w:color="auto"/>
            <w:left w:val="none" w:sz="0" w:space="0" w:color="auto"/>
            <w:bottom w:val="none" w:sz="0" w:space="0" w:color="auto"/>
            <w:right w:val="none" w:sz="0" w:space="0" w:color="auto"/>
          </w:divBdr>
        </w:div>
        <w:div w:id="1074015226">
          <w:marLeft w:val="0"/>
          <w:marRight w:val="0"/>
          <w:marTop w:val="0"/>
          <w:marBottom w:val="0"/>
          <w:divBdr>
            <w:top w:val="none" w:sz="0" w:space="0" w:color="auto"/>
            <w:left w:val="none" w:sz="0" w:space="0" w:color="auto"/>
            <w:bottom w:val="none" w:sz="0" w:space="0" w:color="auto"/>
            <w:right w:val="none" w:sz="0" w:space="0" w:color="auto"/>
          </w:divBdr>
        </w:div>
        <w:div w:id="558248071">
          <w:marLeft w:val="0"/>
          <w:marRight w:val="0"/>
          <w:marTop w:val="0"/>
          <w:marBottom w:val="0"/>
          <w:divBdr>
            <w:top w:val="none" w:sz="0" w:space="0" w:color="auto"/>
            <w:left w:val="none" w:sz="0" w:space="0" w:color="auto"/>
            <w:bottom w:val="none" w:sz="0" w:space="0" w:color="auto"/>
            <w:right w:val="none" w:sz="0" w:space="0" w:color="auto"/>
          </w:divBdr>
        </w:div>
        <w:div w:id="1285506408">
          <w:marLeft w:val="0"/>
          <w:marRight w:val="0"/>
          <w:marTop w:val="0"/>
          <w:marBottom w:val="0"/>
          <w:divBdr>
            <w:top w:val="none" w:sz="0" w:space="0" w:color="auto"/>
            <w:left w:val="none" w:sz="0" w:space="0" w:color="auto"/>
            <w:bottom w:val="none" w:sz="0" w:space="0" w:color="auto"/>
            <w:right w:val="none" w:sz="0" w:space="0" w:color="auto"/>
          </w:divBdr>
        </w:div>
        <w:div w:id="1402682116">
          <w:marLeft w:val="0"/>
          <w:marRight w:val="0"/>
          <w:marTop w:val="0"/>
          <w:marBottom w:val="0"/>
          <w:divBdr>
            <w:top w:val="none" w:sz="0" w:space="0" w:color="auto"/>
            <w:left w:val="none" w:sz="0" w:space="0" w:color="auto"/>
            <w:bottom w:val="none" w:sz="0" w:space="0" w:color="auto"/>
            <w:right w:val="none" w:sz="0" w:space="0" w:color="auto"/>
          </w:divBdr>
        </w:div>
        <w:div w:id="525019198">
          <w:marLeft w:val="0"/>
          <w:marRight w:val="0"/>
          <w:marTop w:val="0"/>
          <w:marBottom w:val="0"/>
          <w:divBdr>
            <w:top w:val="none" w:sz="0" w:space="0" w:color="auto"/>
            <w:left w:val="none" w:sz="0" w:space="0" w:color="auto"/>
            <w:bottom w:val="none" w:sz="0" w:space="0" w:color="auto"/>
            <w:right w:val="none" w:sz="0" w:space="0" w:color="auto"/>
          </w:divBdr>
        </w:div>
        <w:div w:id="1695690839">
          <w:marLeft w:val="0"/>
          <w:marRight w:val="0"/>
          <w:marTop w:val="0"/>
          <w:marBottom w:val="0"/>
          <w:divBdr>
            <w:top w:val="none" w:sz="0" w:space="0" w:color="auto"/>
            <w:left w:val="none" w:sz="0" w:space="0" w:color="auto"/>
            <w:bottom w:val="none" w:sz="0" w:space="0" w:color="auto"/>
            <w:right w:val="none" w:sz="0" w:space="0" w:color="auto"/>
          </w:divBdr>
        </w:div>
        <w:div w:id="180094817">
          <w:marLeft w:val="0"/>
          <w:marRight w:val="0"/>
          <w:marTop w:val="0"/>
          <w:marBottom w:val="0"/>
          <w:divBdr>
            <w:top w:val="none" w:sz="0" w:space="0" w:color="auto"/>
            <w:left w:val="none" w:sz="0" w:space="0" w:color="auto"/>
            <w:bottom w:val="none" w:sz="0" w:space="0" w:color="auto"/>
            <w:right w:val="none" w:sz="0" w:space="0" w:color="auto"/>
          </w:divBdr>
        </w:div>
        <w:div w:id="738557810">
          <w:marLeft w:val="0"/>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AFD6F-973B-414F-86BF-64D330D2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20</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15</cp:revision>
  <dcterms:created xsi:type="dcterms:W3CDTF">2015-01-27T21:19:00Z</dcterms:created>
  <dcterms:modified xsi:type="dcterms:W3CDTF">2015-10-19T21:01:00Z</dcterms:modified>
</cp:coreProperties>
</file>