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B27" w14:textId="75179D4A" w:rsidR="0012269F" w:rsidRDefault="0012269F" w:rsidP="0012269F">
      <w:pPr>
        <w:jc w:val="center"/>
      </w:pPr>
      <w:r>
        <w:t>LAB 1 PART 2</w:t>
      </w:r>
    </w:p>
    <w:p w14:paraId="6526AC0F" w14:textId="77777777" w:rsidR="0012269F" w:rsidRDefault="0012269F" w:rsidP="0012269F"/>
    <w:p w14:paraId="7DA81B41" w14:textId="77777777" w:rsidR="0012269F" w:rsidRDefault="0012269F" w:rsidP="0012269F"/>
    <w:p w14:paraId="0E96337A" w14:textId="17A3B01E" w:rsidR="0012269F" w:rsidRDefault="0012269F" w:rsidP="0012269F">
      <w:r>
        <w:t>Write C code for MSP432 which can analyze a given ASCII C string and compute separately the number of</w:t>
      </w:r>
    </w:p>
    <w:p w14:paraId="334189FE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Upper case alphabets</w:t>
      </w:r>
    </w:p>
    <w:p w14:paraId="7457915D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Lower case alphabets</w:t>
      </w:r>
    </w:p>
    <w:p w14:paraId="5E70908C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Numerals</w:t>
      </w:r>
    </w:p>
    <w:p w14:paraId="1F663D21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Blank spaces</w:t>
      </w:r>
    </w:p>
    <w:p w14:paraId="3043CE8A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Other (special) characters</w:t>
      </w:r>
    </w:p>
    <w:p w14:paraId="34575CC6" w14:textId="77777777" w:rsidR="0012269F" w:rsidRDefault="0012269F" w:rsidP="0012269F">
      <w:pPr>
        <w:pStyle w:val="ListParagraph"/>
        <w:numPr>
          <w:ilvl w:val="0"/>
          <w:numId w:val="1"/>
        </w:numPr>
      </w:pPr>
      <w:r>
        <w:t>Total number of characters</w:t>
      </w:r>
    </w:p>
    <w:p w14:paraId="168EED33" w14:textId="77777777" w:rsidR="0012269F" w:rsidRDefault="0012269F" w:rsidP="0012269F">
      <w:r>
        <w:t>Verify correct execution by applying to the string</w:t>
      </w:r>
    </w:p>
    <w:p w14:paraId="042E8C22" w14:textId="77777777" w:rsidR="0012269F" w:rsidRDefault="0012269F" w:rsidP="0012269F">
      <w:r>
        <w:t xml:space="preserve">                   “China, India and U.S.A. are the 3 largest countries by population – in the order 1,2,3.”</w:t>
      </w:r>
    </w:p>
    <w:p w14:paraId="08C29639" w14:textId="20E36933" w:rsidR="0012269F" w:rsidRDefault="0012269F" w:rsidP="0012269F">
      <w:r>
        <w:t>(Double quotes at either end define a C-string and not to be counted as part of the string)</w:t>
      </w:r>
    </w:p>
    <w:p w14:paraId="4F479A39" w14:textId="2F1B5A7E" w:rsidR="005D3504" w:rsidRPr="005D3504" w:rsidRDefault="005D3504" w:rsidP="0012269F">
      <w:pPr>
        <w:rPr>
          <w:color w:val="FF0000"/>
        </w:rPr>
      </w:pPr>
      <w:r w:rsidRPr="005D3504">
        <w:rPr>
          <w:color w:val="FF0000"/>
        </w:rPr>
        <w:t>Note: Use pointers while processing the string</w:t>
      </w:r>
    </w:p>
    <w:p w14:paraId="3F7C0BD8" w14:textId="77777777" w:rsidR="00D8001F" w:rsidRDefault="005D3504"/>
    <w:sectPr w:rsidR="00D8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F83"/>
    <w:multiLevelType w:val="hybridMultilevel"/>
    <w:tmpl w:val="B4DCDF34"/>
    <w:lvl w:ilvl="0" w:tplc="A80EA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9F"/>
    <w:rsid w:val="0012269F"/>
    <w:rsid w:val="0055400C"/>
    <w:rsid w:val="005D3504"/>
    <w:rsid w:val="00A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93DA"/>
  <w15:chartTrackingRefBased/>
  <w15:docId w15:val="{9EE98E61-B230-47EC-AB75-DC175D3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2</cp:revision>
  <dcterms:created xsi:type="dcterms:W3CDTF">2022-06-13T15:11:00Z</dcterms:created>
  <dcterms:modified xsi:type="dcterms:W3CDTF">2022-06-13T15:11:00Z</dcterms:modified>
</cp:coreProperties>
</file>