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5A052" w14:textId="01A91EBA" w:rsidR="00A71D92" w:rsidRPr="00A71D92" w:rsidRDefault="00FB5E22" w:rsidP="00736ABB">
      <w:pPr>
        <w:pStyle w:val="Heading2"/>
      </w:pPr>
      <w:bookmarkStart w:id="0" w:name="_Toc33008608"/>
      <w:r>
        <w:t>End-To-End Scenarios</w:t>
      </w:r>
      <w:bookmarkEnd w:id="0"/>
    </w:p>
    <w:p w14:paraId="55EC405E" w14:textId="4C84FE16" w:rsidR="00A71D92" w:rsidRDefault="00A71D92" w:rsidP="00736ABB">
      <w:pPr>
        <w:rPr>
          <w:sz w:val="24"/>
          <w:szCs w:val="24"/>
        </w:rPr>
      </w:pPr>
      <w:r>
        <w:rPr>
          <w:sz w:val="24"/>
          <w:szCs w:val="24"/>
        </w:rPr>
        <w:t xml:space="preserve">Solution Name: </w:t>
      </w:r>
      <w:proofErr w:type="spellStart"/>
      <w:r w:rsidR="0002283E">
        <w:rPr>
          <w:sz w:val="24"/>
          <w:szCs w:val="24"/>
        </w:rPr>
        <w:t>Covid</w:t>
      </w:r>
      <w:proofErr w:type="spellEnd"/>
      <w:r w:rsidR="0002283E">
        <w:rPr>
          <w:sz w:val="24"/>
          <w:szCs w:val="24"/>
        </w:rPr>
        <w:t xml:space="preserve"> Market Impact Tools</w:t>
      </w:r>
    </w:p>
    <w:p w14:paraId="5BAB2AAE" w14:textId="56EB6819" w:rsidR="00FB5E22" w:rsidRDefault="00B11ED1" w:rsidP="00736ABB">
      <w:pPr>
        <w:rPr>
          <w:sz w:val="24"/>
          <w:szCs w:val="24"/>
        </w:rPr>
      </w:pPr>
      <w:r>
        <w:rPr>
          <w:sz w:val="24"/>
          <w:szCs w:val="24"/>
        </w:rPr>
        <w:t>Scenario:</w:t>
      </w:r>
      <w:r w:rsidR="00A71D92">
        <w:rPr>
          <w:sz w:val="24"/>
          <w:szCs w:val="24"/>
        </w:rPr>
        <w:t xml:space="preserve"> </w:t>
      </w:r>
      <w:r w:rsidR="006E161C" w:rsidRPr="006E161C">
        <w:rPr>
          <w:sz w:val="24"/>
          <w:szCs w:val="24"/>
        </w:rPr>
        <w:t xml:space="preserve">As a </w:t>
      </w:r>
      <w:r w:rsidR="007B0A86">
        <w:rPr>
          <w:sz w:val="24"/>
          <w:szCs w:val="24"/>
        </w:rPr>
        <w:t>salesperson</w:t>
      </w:r>
      <w:r w:rsidR="006E161C" w:rsidRPr="006E161C">
        <w:rPr>
          <w:sz w:val="24"/>
          <w:szCs w:val="24"/>
        </w:rPr>
        <w:t>, I need to</w:t>
      </w:r>
      <w:r w:rsidR="00F104AD">
        <w:rPr>
          <w:sz w:val="24"/>
          <w:szCs w:val="24"/>
        </w:rPr>
        <w:t xml:space="preserve"> track the impact of </w:t>
      </w:r>
      <w:proofErr w:type="spellStart"/>
      <w:r w:rsidR="00F104AD">
        <w:rPr>
          <w:sz w:val="24"/>
          <w:szCs w:val="24"/>
        </w:rPr>
        <w:t>Covid</w:t>
      </w:r>
      <w:proofErr w:type="spellEnd"/>
      <w:r w:rsidR="00F104AD">
        <w:rPr>
          <w:sz w:val="24"/>
          <w:szCs w:val="24"/>
        </w:rPr>
        <w:t xml:space="preserve"> across </w:t>
      </w:r>
      <w:r w:rsidR="00E86946">
        <w:rPr>
          <w:sz w:val="24"/>
          <w:szCs w:val="24"/>
        </w:rPr>
        <w:t>my Accounts</w:t>
      </w:r>
    </w:p>
    <w:p w14:paraId="44D07BF9" w14:textId="465E6A26" w:rsidR="00B11ED1" w:rsidRDefault="00A71D92" w:rsidP="00736ABB">
      <w:pPr>
        <w:rPr>
          <w:sz w:val="24"/>
          <w:szCs w:val="24"/>
        </w:rPr>
      </w:pPr>
      <w:r>
        <w:rPr>
          <w:sz w:val="24"/>
          <w:szCs w:val="24"/>
        </w:rPr>
        <w:t xml:space="preserve">Prerequisites: </w:t>
      </w:r>
    </w:p>
    <w:p w14:paraId="5C74F28A" w14:textId="68B1371E" w:rsidR="00221B70" w:rsidRDefault="0002588C" w:rsidP="00736ABB">
      <w:pPr>
        <w:pStyle w:val="ListParagraph"/>
        <w:numPr>
          <w:ilvl w:val="0"/>
          <w:numId w:val="12"/>
        </w:numPr>
        <w:rPr>
          <w:sz w:val="24"/>
          <w:szCs w:val="24"/>
        </w:rPr>
      </w:pPr>
      <w:proofErr w:type="spellStart"/>
      <w:r>
        <w:rPr>
          <w:sz w:val="24"/>
          <w:szCs w:val="24"/>
        </w:rPr>
        <w:t>Covid</w:t>
      </w:r>
      <w:proofErr w:type="spellEnd"/>
      <w:r>
        <w:rPr>
          <w:sz w:val="24"/>
          <w:szCs w:val="24"/>
        </w:rPr>
        <w:t xml:space="preserve"> </w:t>
      </w:r>
      <w:r w:rsidR="00B5051F">
        <w:rPr>
          <w:sz w:val="24"/>
          <w:szCs w:val="24"/>
        </w:rPr>
        <w:t>Market Impact Tools</w:t>
      </w:r>
      <w:r>
        <w:rPr>
          <w:sz w:val="24"/>
          <w:szCs w:val="24"/>
        </w:rPr>
        <w:t xml:space="preserve"> solution</w:t>
      </w:r>
      <w:r w:rsidR="00221B70">
        <w:rPr>
          <w:sz w:val="24"/>
          <w:szCs w:val="24"/>
        </w:rPr>
        <w:t xml:space="preserve"> must be installed in Dynamics 365 CE</w:t>
      </w:r>
    </w:p>
    <w:p w14:paraId="3D783471" w14:textId="04477BDF" w:rsidR="00221B70" w:rsidRDefault="0002588C" w:rsidP="00736ABB">
      <w:pPr>
        <w:pStyle w:val="ListParagraph"/>
        <w:numPr>
          <w:ilvl w:val="0"/>
          <w:numId w:val="12"/>
        </w:numPr>
        <w:rPr>
          <w:sz w:val="24"/>
          <w:szCs w:val="24"/>
        </w:rPr>
      </w:pPr>
      <w:r>
        <w:rPr>
          <w:sz w:val="24"/>
          <w:szCs w:val="24"/>
        </w:rPr>
        <w:t>The following</w:t>
      </w:r>
      <w:r w:rsidR="00221B70">
        <w:rPr>
          <w:sz w:val="24"/>
          <w:szCs w:val="24"/>
        </w:rPr>
        <w:t xml:space="preserve"> Security role</w:t>
      </w:r>
      <w:r>
        <w:rPr>
          <w:sz w:val="24"/>
          <w:szCs w:val="24"/>
        </w:rPr>
        <w:t>s</w:t>
      </w:r>
      <w:r w:rsidR="00221B70">
        <w:rPr>
          <w:sz w:val="24"/>
          <w:szCs w:val="24"/>
        </w:rPr>
        <w:t xml:space="preserve"> must be assigned</w:t>
      </w:r>
      <w:r>
        <w:rPr>
          <w:sz w:val="24"/>
          <w:szCs w:val="24"/>
        </w:rPr>
        <w:t>:</w:t>
      </w:r>
    </w:p>
    <w:p w14:paraId="1ED1B194" w14:textId="77777777" w:rsidR="0002588C" w:rsidRDefault="0002588C" w:rsidP="0002588C">
      <w:pPr>
        <w:pStyle w:val="ListParagraph"/>
        <w:numPr>
          <w:ilvl w:val="1"/>
          <w:numId w:val="12"/>
        </w:numPr>
        <w:rPr>
          <w:sz w:val="24"/>
          <w:szCs w:val="24"/>
        </w:rPr>
      </w:pPr>
      <w:r>
        <w:rPr>
          <w:sz w:val="24"/>
          <w:szCs w:val="24"/>
        </w:rPr>
        <w:t>CDS Environment Access Role (Base)</w:t>
      </w:r>
    </w:p>
    <w:p w14:paraId="3C70ACFE" w14:textId="49A96BCF" w:rsidR="0002588C" w:rsidRDefault="0002588C" w:rsidP="0002588C">
      <w:pPr>
        <w:pStyle w:val="ListParagraph"/>
        <w:numPr>
          <w:ilvl w:val="1"/>
          <w:numId w:val="12"/>
        </w:numPr>
        <w:rPr>
          <w:sz w:val="24"/>
          <w:szCs w:val="24"/>
        </w:rPr>
      </w:pPr>
      <w:r>
        <w:rPr>
          <w:sz w:val="24"/>
          <w:szCs w:val="24"/>
        </w:rPr>
        <w:t>Impact Assessment App User (+)</w:t>
      </w:r>
    </w:p>
    <w:p w14:paraId="7E1C533E" w14:textId="40BED9E6" w:rsidR="0043194E" w:rsidRDefault="0043194E" w:rsidP="0043194E">
      <w:pPr>
        <w:pStyle w:val="ListParagraph"/>
        <w:numPr>
          <w:ilvl w:val="0"/>
          <w:numId w:val="12"/>
        </w:numPr>
        <w:rPr>
          <w:sz w:val="24"/>
          <w:szCs w:val="24"/>
        </w:rPr>
      </w:pPr>
      <w:r>
        <w:rPr>
          <w:sz w:val="24"/>
          <w:szCs w:val="24"/>
        </w:rPr>
        <w:t>Sample data must be added to the environment</w:t>
      </w:r>
    </w:p>
    <w:p w14:paraId="74BA3407" w14:textId="5758BBB5" w:rsidR="00057D17" w:rsidRPr="0043194E" w:rsidRDefault="00057D17" w:rsidP="0043194E">
      <w:pPr>
        <w:pStyle w:val="ListParagraph"/>
        <w:numPr>
          <w:ilvl w:val="0"/>
          <w:numId w:val="12"/>
        </w:numPr>
        <w:rPr>
          <w:sz w:val="24"/>
          <w:szCs w:val="24"/>
        </w:rPr>
      </w:pPr>
      <w:r>
        <w:rPr>
          <w:sz w:val="24"/>
          <w:szCs w:val="24"/>
        </w:rPr>
        <w:t xml:space="preserve">Start within the </w:t>
      </w:r>
      <w:r w:rsidR="00727203">
        <w:rPr>
          <w:sz w:val="24"/>
          <w:szCs w:val="24"/>
        </w:rPr>
        <w:t xml:space="preserve">Model-driven </w:t>
      </w:r>
      <w:r>
        <w:rPr>
          <w:sz w:val="24"/>
          <w:szCs w:val="24"/>
        </w:rPr>
        <w:t>Impact Assessment App interface</w:t>
      </w:r>
    </w:p>
    <w:p w14:paraId="0F2F1861" w14:textId="77777777" w:rsidR="00221B70" w:rsidRDefault="00221B70" w:rsidP="008553E5">
      <w:pPr>
        <w:pStyle w:val="ListParagraph"/>
      </w:pP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
        <w:gridCol w:w="2430"/>
        <w:gridCol w:w="2250"/>
        <w:gridCol w:w="2338"/>
        <w:gridCol w:w="2024"/>
      </w:tblGrid>
      <w:tr w:rsidR="00221B70" w14:paraId="167ECF7A" w14:textId="77777777" w:rsidTr="00221B70">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1CC6ED00" w14:textId="77777777" w:rsidR="00221B70" w:rsidRDefault="00221B70">
            <w:pPr>
              <w:jc w:val="center"/>
              <w:rPr>
                <w:b/>
              </w:rPr>
            </w:pPr>
            <w:r>
              <w:rPr>
                <w:b/>
              </w:rPr>
              <w:t>Test steps to execute the scenario</w:t>
            </w:r>
          </w:p>
        </w:tc>
      </w:tr>
      <w:tr w:rsidR="00221B70" w14:paraId="54E39E56" w14:textId="77777777" w:rsidTr="00221B70">
        <w:trPr>
          <w:trHeight w:val="825"/>
        </w:trPr>
        <w:tc>
          <w:tcPr>
            <w:tcW w:w="1065" w:type="dxa"/>
            <w:tcBorders>
              <w:top w:val="double" w:sz="4" w:space="0" w:color="auto"/>
              <w:left w:val="double" w:sz="4" w:space="0" w:color="auto"/>
              <w:bottom w:val="single" w:sz="8" w:space="0" w:color="auto"/>
              <w:right w:val="single" w:sz="8" w:space="0" w:color="auto"/>
            </w:tcBorders>
            <w:hideMark/>
          </w:tcPr>
          <w:p w14:paraId="19EA30D2" w14:textId="77777777" w:rsidR="00221B70" w:rsidRDefault="00221B70">
            <w:pPr>
              <w:rPr>
                <w:b/>
              </w:rPr>
            </w:pPr>
            <w:r>
              <w:rPr>
                <w:b/>
              </w:rPr>
              <w:t>Step #</w:t>
            </w:r>
          </w:p>
        </w:tc>
        <w:tc>
          <w:tcPr>
            <w:tcW w:w="2430" w:type="dxa"/>
            <w:tcBorders>
              <w:top w:val="double" w:sz="4" w:space="0" w:color="auto"/>
              <w:left w:val="single" w:sz="8" w:space="0" w:color="auto"/>
              <w:bottom w:val="single" w:sz="8" w:space="0" w:color="auto"/>
              <w:right w:val="single" w:sz="8" w:space="0" w:color="auto"/>
            </w:tcBorders>
            <w:hideMark/>
          </w:tcPr>
          <w:p w14:paraId="485FB64A" w14:textId="77777777" w:rsidR="00221B70" w:rsidRDefault="00221B70">
            <w:pPr>
              <w:rPr>
                <w:b/>
              </w:rPr>
            </w:pPr>
            <w:r>
              <w:rPr>
                <w:b/>
              </w:rPr>
              <w:t>Test step/Input</w:t>
            </w:r>
          </w:p>
        </w:tc>
        <w:tc>
          <w:tcPr>
            <w:tcW w:w="2250" w:type="dxa"/>
            <w:tcBorders>
              <w:top w:val="double" w:sz="4" w:space="0" w:color="auto"/>
              <w:left w:val="single" w:sz="8" w:space="0" w:color="auto"/>
              <w:bottom w:val="single" w:sz="8" w:space="0" w:color="auto"/>
              <w:right w:val="single" w:sz="8" w:space="0" w:color="auto"/>
            </w:tcBorders>
            <w:hideMark/>
          </w:tcPr>
          <w:p w14:paraId="1AE11219" w14:textId="77777777" w:rsidR="00221B70" w:rsidRDefault="00221B70">
            <w:pPr>
              <w:rPr>
                <w:b/>
              </w:rPr>
            </w:pPr>
            <w:r>
              <w:rPr>
                <w:b/>
              </w:rPr>
              <w:t>Expected result</w:t>
            </w:r>
          </w:p>
        </w:tc>
        <w:tc>
          <w:tcPr>
            <w:tcW w:w="2338" w:type="dxa"/>
            <w:tcBorders>
              <w:top w:val="double" w:sz="4" w:space="0" w:color="auto"/>
              <w:left w:val="single" w:sz="8" w:space="0" w:color="auto"/>
              <w:bottom w:val="single" w:sz="8" w:space="0" w:color="auto"/>
              <w:right w:val="single" w:sz="8" w:space="0" w:color="auto"/>
            </w:tcBorders>
            <w:hideMark/>
          </w:tcPr>
          <w:p w14:paraId="477FFB0F" w14:textId="2FCAEDEE" w:rsidR="00221B70" w:rsidRDefault="00221B70">
            <w:pPr>
              <w:rPr>
                <w:b/>
              </w:rPr>
            </w:pPr>
            <w:r>
              <w:rPr>
                <w:b/>
              </w:rPr>
              <w:t>Actual result</w:t>
            </w:r>
          </w:p>
        </w:tc>
        <w:tc>
          <w:tcPr>
            <w:tcW w:w="2024" w:type="dxa"/>
            <w:tcBorders>
              <w:top w:val="double" w:sz="4" w:space="0" w:color="auto"/>
              <w:left w:val="single" w:sz="8" w:space="0" w:color="auto"/>
              <w:bottom w:val="single" w:sz="8" w:space="0" w:color="auto"/>
              <w:right w:val="double" w:sz="4" w:space="0" w:color="auto"/>
            </w:tcBorders>
            <w:hideMark/>
          </w:tcPr>
          <w:p w14:paraId="12F82657" w14:textId="172C4B82" w:rsidR="00221B70" w:rsidRDefault="00221B70">
            <w:pPr>
              <w:rPr>
                <w:b/>
              </w:rPr>
            </w:pPr>
            <w:r>
              <w:rPr>
                <w:b/>
              </w:rPr>
              <w:t>Pass/Fail</w:t>
            </w:r>
          </w:p>
        </w:tc>
      </w:tr>
      <w:tr w:rsidR="007C5B35" w14:paraId="64CA94FD" w14:textId="77777777" w:rsidTr="00221B70">
        <w:trPr>
          <w:trHeight w:val="275"/>
        </w:trPr>
        <w:tc>
          <w:tcPr>
            <w:tcW w:w="1065" w:type="dxa"/>
            <w:tcBorders>
              <w:top w:val="single" w:sz="8" w:space="0" w:color="auto"/>
              <w:left w:val="double" w:sz="4" w:space="0" w:color="auto"/>
              <w:bottom w:val="single" w:sz="8" w:space="0" w:color="auto"/>
              <w:right w:val="single" w:sz="8" w:space="0" w:color="auto"/>
            </w:tcBorders>
          </w:tcPr>
          <w:p w14:paraId="3B3E3511" w14:textId="1A19954A" w:rsidR="007C5B35" w:rsidRDefault="007C5B35" w:rsidP="007C5B35">
            <w:r>
              <w:rPr>
                <w:rFonts w:ascii="Segoe UI" w:hAnsi="Segoe UI" w:cs="Segoe UI"/>
                <w:sz w:val="20"/>
                <w:szCs w:val="20"/>
              </w:rPr>
              <w:t>1</w:t>
            </w:r>
          </w:p>
        </w:tc>
        <w:tc>
          <w:tcPr>
            <w:tcW w:w="2430" w:type="dxa"/>
            <w:tcBorders>
              <w:top w:val="single" w:sz="8" w:space="0" w:color="auto"/>
              <w:left w:val="single" w:sz="8" w:space="0" w:color="auto"/>
              <w:bottom w:val="single" w:sz="8" w:space="0" w:color="auto"/>
              <w:right w:val="single" w:sz="8" w:space="0" w:color="auto"/>
            </w:tcBorders>
          </w:tcPr>
          <w:p w14:paraId="5C868F43" w14:textId="0DABD551" w:rsidR="007C5B35" w:rsidRDefault="00621DE7" w:rsidP="007C5B35">
            <w:r>
              <w:rPr>
                <w:rFonts w:ascii="Segoe UI" w:hAnsi="Segoe UI" w:cs="Segoe UI"/>
                <w:sz w:val="20"/>
                <w:szCs w:val="20"/>
              </w:rPr>
              <w:t xml:space="preserve">Select “Accounts” under “Core” in the </w:t>
            </w:r>
            <w:proofErr w:type="spellStart"/>
            <w:r>
              <w:rPr>
                <w:rFonts w:ascii="Segoe UI" w:hAnsi="Segoe UI" w:cs="Segoe UI"/>
                <w:sz w:val="20"/>
                <w:szCs w:val="20"/>
              </w:rPr>
              <w:t>SiteMap</w:t>
            </w:r>
            <w:proofErr w:type="spellEnd"/>
          </w:p>
        </w:tc>
        <w:tc>
          <w:tcPr>
            <w:tcW w:w="2250" w:type="dxa"/>
            <w:tcBorders>
              <w:top w:val="single" w:sz="8" w:space="0" w:color="auto"/>
              <w:left w:val="single" w:sz="8" w:space="0" w:color="auto"/>
              <w:bottom w:val="single" w:sz="8" w:space="0" w:color="auto"/>
              <w:right w:val="single" w:sz="8" w:space="0" w:color="auto"/>
            </w:tcBorders>
          </w:tcPr>
          <w:p w14:paraId="3132DF1F" w14:textId="2D535130" w:rsidR="007C5B35" w:rsidRDefault="00621DE7" w:rsidP="007C5B35">
            <w:r>
              <w:t>Account</w:t>
            </w:r>
            <w:r w:rsidR="003C43A1">
              <w:t>s (Impact Assessment) view will appear</w:t>
            </w:r>
          </w:p>
        </w:tc>
        <w:tc>
          <w:tcPr>
            <w:tcW w:w="2338" w:type="dxa"/>
            <w:tcBorders>
              <w:top w:val="single" w:sz="8" w:space="0" w:color="auto"/>
              <w:left w:val="single" w:sz="8" w:space="0" w:color="auto"/>
              <w:bottom w:val="single" w:sz="8" w:space="0" w:color="auto"/>
              <w:right w:val="single" w:sz="8" w:space="0" w:color="auto"/>
            </w:tcBorders>
          </w:tcPr>
          <w:p w14:paraId="07A683AE"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1A164E67" w14:textId="77777777" w:rsidR="007C5B35" w:rsidRDefault="007C5B35" w:rsidP="007C5B35"/>
        </w:tc>
      </w:tr>
      <w:tr w:rsidR="007C5B35" w14:paraId="1C316088" w14:textId="77777777" w:rsidTr="00221B70">
        <w:trPr>
          <w:trHeight w:val="275"/>
        </w:trPr>
        <w:tc>
          <w:tcPr>
            <w:tcW w:w="1065" w:type="dxa"/>
            <w:tcBorders>
              <w:top w:val="single" w:sz="8" w:space="0" w:color="auto"/>
              <w:left w:val="double" w:sz="4" w:space="0" w:color="auto"/>
              <w:bottom w:val="single" w:sz="8" w:space="0" w:color="auto"/>
              <w:right w:val="single" w:sz="8" w:space="0" w:color="auto"/>
            </w:tcBorders>
          </w:tcPr>
          <w:p w14:paraId="4AC2AA5E" w14:textId="6CAFB9F0" w:rsidR="007C5B35" w:rsidRDefault="007C5B35" w:rsidP="007C5B35">
            <w:r>
              <w:rPr>
                <w:rFonts w:ascii="Segoe UI" w:hAnsi="Segoe UI" w:cs="Segoe UI"/>
                <w:sz w:val="20"/>
                <w:szCs w:val="20"/>
              </w:rPr>
              <w:t>2</w:t>
            </w:r>
          </w:p>
        </w:tc>
        <w:tc>
          <w:tcPr>
            <w:tcW w:w="2430" w:type="dxa"/>
            <w:tcBorders>
              <w:top w:val="single" w:sz="8" w:space="0" w:color="auto"/>
              <w:left w:val="single" w:sz="8" w:space="0" w:color="auto"/>
              <w:bottom w:val="single" w:sz="8" w:space="0" w:color="auto"/>
              <w:right w:val="single" w:sz="8" w:space="0" w:color="auto"/>
            </w:tcBorders>
          </w:tcPr>
          <w:p w14:paraId="290EA6AD" w14:textId="3E413951" w:rsidR="007C5B35" w:rsidRDefault="007C5B35" w:rsidP="007C5B35">
            <w:r>
              <w:rPr>
                <w:rFonts w:ascii="Segoe UI" w:hAnsi="Segoe UI" w:cs="Segoe UI"/>
                <w:sz w:val="20"/>
                <w:szCs w:val="20"/>
              </w:rPr>
              <w:t>Select</w:t>
            </w:r>
            <w:r w:rsidR="003C43A1">
              <w:rPr>
                <w:rFonts w:ascii="Segoe UI" w:hAnsi="Segoe UI" w:cs="Segoe UI"/>
                <w:sz w:val="20"/>
                <w:szCs w:val="20"/>
              </w:rPr>
              <w:t xml:space="preserve"> an</w:t>
            </w:r>
            <w:r>
              <w:rPr>
                <w:rFonts w:ascii="Segoe UI" w:hAnsi="Segoe UI" w:cs="Segoe UI"/>
                <w:sz w:val="20"/>
                <w:szCs w:val="20"/>
              </w:rPr>
              <w:t xml:space="preserve"> </w:t>
            </w:r>
            <w:r w:rsidR="00621DE7">
              <w:rPr>
                <w:rFonts w:ascii="Segoe UI" w:hAnsi="Segoe UI" w:cs="Segoe UI"/>
                <w:sz w:val="20"/>
                <w:szCs w:val="20"/>
              </w:rPr>
              <w:t>Account</w:t>
            </w:r>
          </w:p>
        </w:tc>
        <w:tc>
          <w:tcPr>
            <w:tcW w:w="2250" w:type="dxa"/>
            <w:tcBorders>
              <w:top w:val="single" w:sz="8" w:space="0" w:color="auto"/>
              <w:left w:val="single" w:sz="8" w:space="0" w:color="auto"/>
              <w:bottom w:val="single" w:sz="8" w:space="0" w:color="auto"/>
              <w:right w:val="single" w:sz="8" w:space="0" w:color="auto"/>
            </w:tcBorders>
          </w:tcPr>
          <w:p w14:paraId="321CFC1D" w14:textId="5E745E57" w:rsidR="007C5B35" w:rsidRDefault="00534D60" w:rsidP="007C5B35">
            <w:r>
              <w:t>Account (Impact Assessment Form) will open</w:t>
            </w:r>
          </w:p>
        </w:tc>
        <w:tc>
          <w:tcPr>
            <w:tcW w:w="2338" w:type="dxa"/>
            <w:tcBorders>
              <w:top w:val="single" w:sz="8" w:space="0" w:color="auto"/>
              <w:left w:val="single" w:sz="8" w:space="0" w:color="auto"/>
              <w:bottom w:val="single" w:sz="8" w:space="0" w:color="auto"/>
              <w:right w:val="single" w:sz="8" w:space="0" w:color="auto"/>
            </w:tcBorders>
          </w:tcPr>
          <w:p w14:paraId="1D00A008"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3C080EED" w14:textId="77777777" w:rsidR="007C5B35" w:rsidRDefault="007C5B35" w:rsidP="007C5B35"/>
        </w:tc>
      </w:tr>
      <w:tr w:rsidR="007C5B35" w14:paraId="108BF2AF" w14:textId="77777777" w:rsidTr="00221B70">
        <w:trPr>
          <w:trHeight w:val="275"/>
        </w:trPr>
        <w:tc>
          <w:tcPr>
            <w:tcW w:w="1065" w:type="dxa"/>
            <w:tcBorders>
              <w:top w:val="single" w:sz="8" w:space="0" w:color="auto"/>
              <w:left w:val="double" w:sz="4" w:space="0" w:color="auto"/>
              <w:bottom w:val="single" w:sz="8" w:space="0" w:color="auto"/>
              <w:right w:val="single" w:sz="8" w:space="0" w:color="auto"/>
            </w:tcBorders>
          </w:tcPr>
          <w:p w14:paraId="2D51115B" w14:textId="4D89144E" w:rsidR="007C5B35" w:rsidRDefault="007C5B35" w:rsidP="007C5B35">
            <w:r>
              <w:rPr>
                <w:rFonts w:ascii="Segoe UI" w:hAnsi="Segoe UI" w:cs="Segoe UI"/>
                <w:sz w:val="20"/>
                <w:szCs w:val="20"/>
              </w:rPr>
              <w:t>3</w:t>
            </w:r>
          </w:p>
        </w:tc>
        <w:tc>
          <w:tcPr>
            <w:tcW w:w="2430" w:type="dxa"/>
            <w:tcBorders>
              <w:top w:val="single" w:sz="8" w:space="0" w:color="auto"/>
              <w:left w:val="single" w:sz="8" w:space="0" w:color="auto"/>
              <w:bottom w:val="single" w:sz="8" w:space="0" w:color="auto"/>
              <w:right w:val="single" w:sz="8" w:space="0" w:color="auto"/>
            </w:tcBorders>
          </w:tcPr>
          <w:p w14:paraId="1A13A2A2" w14:textId="00C7F702" w:rsidR="007C5B35" w:rsidRDefault="00534D60" w:rsidP="007C5B35">
            <w:r>
              <w:rPr>
                <w:rFonts w:ascii="Segoe UI" w:hAnsi="Segoe UI" w:cs="Segoe UI"/>
                <w:sz w:val="20"/>
                <w:szCs w:val="20"/>
              </w:rPr>
              <w:t xml:space="preserve">Populate </w:t>
            </w:r>
            <w:r w:rsidR="00BC14BC">
              <w:rPr>
                <w:rFonts w:ascii="Segoe UI" w:hAnsi="Segoe UI" w:cs="Segoe UI"/>
                <w:sz w:val="20"/>
                <w:szCs w:val="20"/>
              </w:rPr>
              <w:t>required fields, and those</w:t>
            </w:r>
            <w:r>
              <w:rPr>
                <w:rFonts w:ascii="Segoe UI" w:hAnsi="Segoe UI" w:cs="Segoe UI"/>
                <w:sz w:val="20"/>
                <w:szCs w:val="20"/>
              </w:rPr>
              <w:t xml:space="preserve"> in the Impact Assessment section of the General Tab</w:t>
            </w:r>
          </w:p>
        </w:tc>
        <w:tc>
          <w:tcPr>
            <w:tcW w:w="2250" w:type="dxa"/>
            <w:tcBorders>
              <w:top w:val="single" w:sz="8" w:space="0" w:color="auto"/>
              <w:left w:val="single" w:sz="8" w:space="0" w:color="auto"/>
              <w:bottom w:val="single" w:sz="8" w:space="0" w:color="auto"/>
              <w:right w:val="single" w:sz="8" w:space="0" w:color="auto"/>
            </w:tcBorders>
          </w:tcPr>
          <w:p w14:paraId="7E52DAC5" w14:textId="08AEF8E9" w:rsidR="007C5B35" w:rsidRDefault="006177C3" w:rsidP="007C5B35">
            <w:r>
              <w:t>Controls will be accessible</w:t>
            </w:r>
          </w:p>
        </w:tc>
        <w:tc>
          <w:tcPr>
            <w:tcW w:w="2338" w:type="dxa"/>
            <w:tcBorders>
              <w:top w:val="single" w:sz="8" w:space="0" w:color="auto"/>
              <w:left w:val="single" w:sz="8" w:space="0" w:color="auto"/>
              <w:bottom w:val="single" w:sz="8" w:space="0" w:color="auto"/>
              <w:right w:val="single" w:sz="8" w:space="0" w:color="auto"/>
            </w:tcBorders>
          </w:tcPr>
          <w:p w14:paraId="4B9FA111"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45F2D96D" w14:textId="77777777" w:rsidR="007C5B35" w:rsidRDefault="007C5B35" w:rsidP="007C5B35"/>
        </w:tc>
      </w:tr>
      <w:tr w:rsidR="007C5B35" w14:paraId="29149294" w14:textId="77777777" w:rsidTr="001B72F0">
        <w:trPr>
          <w:trHeight w:val="290"/>
        </w:trPr>
        <w:tc>
          <w:tcPr>
            <w:tcW w:w="1065" w:type="dxa"/>
            <w:tcBorders>
              <w:top w:val="single" w:sz="8" w:space="0" w:color="auto"/>
              <w:left w:val="double" w:sz="4" w:space="0" w:color="auto"/>
              <w:bottom w:val="single" w:sz="8" w:space="0" w:color="auto"/>
              <w:right w:val="single" w:sz="8" w:space="0" w:color="auto"/>
            </w:tcBorders>
          </w:tcPr>
          <w:p w14:paraId="63E9CD02" w14:textId="1F7A2263" w:rsidR="007C5B35" w:rsidRDefault="007C5B35" w:rsidP="007C5B35">
            <w:r>
              <w:rPr>
                <w:rFonts w:ascii="Segoe UI" w:hAnsi="Segoe UI" w:cs="Segoe UI"/>
                <w:sz w:val="20"/>
                <w:szCs w:val="20"/>
              </w:rPr>
              <w:t>4</w:t>
            </w:r>
          </w:p>
        </w:tc>
        <w:tc>
          <w:tcPr>
            <w:tcW w:w="2430" w:type="dxa"/>
            <w:tcBorders>
              <w:top w:val="single" w:sz="8" w:space="0" w:color="auto"/>
              <w:left w:val="single" w:sz="8" w:space="0" w:color="auto"/>
              <w:bottom w:val="single" w:sz="8" w:space="0" w:color="auto"/>
              <w:right w:val="single" w:sz="8" w:space="0" w:color="auto"/>
            </w:tcBorders>
          </w:tcPr>
          <w:p w14:paraId="1B6AB0BA" w14:textId="4BBDC8DA" w:rsidR="007C5B35" w:rsidRDefault="007C5B35" w:rsidP="007C5B35">
            <w:r>
              <w:rPr>
                <w:rFonts w:ascii="Segoe UI" w:hAnsi="Segoe UI" w:cs="Segoe UI"/>
                <w:sz w:val="20"/>
                <w:szCs w:val="20"/>
              </w:rPr>
              <w:t>Select Save</w:t>
            </w:r>
          </w:p>
        </w:tc>
        <w:tc>
          <w:tcPr>
            <w:tcW w:w="2250" w:type="dxa"/>
            <w:tcBorders>
              <w:top w:val="single" w:sz="8" w:space="0" w:color="auto"/>
              <w:left w:val="single" w:sz="8" w:space="0" w:color="auto"/>
              <w:bottom w:val="single" w:sz="8" w:space="0" w:color="auto"/>
              <w:right w:val="single" w:sz="8" w:space="0" w:color="auto"/>
            </w:tcBorders>
          </w:tcPr>
          <w:p w14:paraId="670A91BB" w14:textId="79DC7AC9" w:rsidR="007C5B35" w:rsidRDefault="006177C3" w:rsidP="007C5B35">
            <w:r>
              <w:rPr>
                <w:rFonts w:ascii="Segoe UI" w:hAnsi="Segoe UI" w:cs="Segoe UI"/>
                <w:sz w:val="20"/>
                <w:szCs w:val="20"/>
              </w:rPr>
              <w:t>The record data will be updated to reflect the changes made</w:t>
            </w:r>
          </w:p>
        </w:tc>
        <w:tc>
          <w:tcPr>
            <w:tcW w:w="2338" w:type="dxa"/>
            <w:tcBorders>
              <w:top w:val="single" w:sz="8" w:space="0" w:color="auto"/>
              <w:left w:val="single" w:sz="8" w:space="0" w:color="auto"/>
              <w:bottom w:val="single" w:sz="8" w:space="0" w:color="auto"/>
              <w:right w:val="single" w:sz="8" w:space="0" w:color="auto"/>
            </w:tcBorders>
          </w:tcPr>
          <w:p w14:paraId="1B859BB0"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6FB25FDD" w14:textId="77777777" w:rsidR="007C5B35" w:rsidRDefault="007C5B35" w:rsidP="007C5B35"/>
        </w:tc>
      </w:tr>
    </w:tbl>
    <w:p w14:paraId="154803D2" w14:textId="77777777" w:rsidR="00221B70" w:rsidRDefault="00221B70" w:rsidP="007C5B35"/>
    <w:p w14:paraId="27377697" w14:textId="41C9408E" w:rsidR="006E161C" w:rsidRDefault="006E161C" w:rsidP="006E161C">
      <w:pPr>
        <w:spacing w:after="240"/>
        <w:rPr>
          <w:rFonts w:ascii="Calibri" w:eastAsia="Times New Roman" w:hAnsi="Calibri" w:cs="Calibri"/>
          <w:color w:val="000000"/>
        </w:rPr>
      </w:pPr>
      <w:r>
        <w:rPr>
          <w:sz w:val="24"/>
          <w:szCs w:val="24"/>
        </w:rPr>
        <w:t xml:space="preserve">Scenario: </w:t>
      </w:r>
      <w:r w:rsidRPr="006E161C">
        <w:rPr>
          <w:rFonts w:ascii="Calibri" w:eastAsia="Times New Roman" w:hAnsi="Calibri" w:cs="Calibri"/>
          <w:color w:val="000000"/>
        </w:rPr>
        <w:t xml:space="preserve">As a </w:t>
      </w:r>
      <w:r w:rsidR="007B0A86">
        <w:rPr>
          <w:sz w:val="24"/>
          <w:szCs w:val="24"/>
        </w:rPr>
        <w:t>salesperson</w:t>
      </w:r>
      <w:r w:rsidRPr="006E161C">
        <w:rPr>
          <w:rFonts w:ascii="Calibri" w:eastAsia="Times New Roman" w:hAnsi="Calibri" w:cs="Calibri"/>
          <w:color w:val="000000"/>
        </w:rPr>
        <w:t xml:space="preserve">, I need </w:t>
      </w:r>
      <w:r w:rsidR="0002588C">
        <w:rPr>
          <w:rFonts w:ascii="Calibri" w:eastAsia="Times New Roman" w:hAnsi="Calibri" w:cs="Calibri"/>
          <w:color w:val="000000"/>
        </w:rPr>
        <w:t xml:space="preserve">to see </w:t>
      </w:r>
      <w:r w:rsidR="00726687">
        <w:rPr>
          <w:rFonts w:ascii="Calibri" w:eastAsia="Times New Roman" w:hAnsi="Calibri" w:cs="Calibri"/>
          <w:color w:val="000000"/>
        </w:rPr>
        <w:t>Customer Number when I am on a Dealer Account</w:t>
      </w:r>
    </w:p>
    <w:p w14:paraId="2DFC370B" w14:textId="77777777" w:rsidR="006E161C" w:rsidRDefault="006E161C" w:rsidP="006E161C">
      <w:pPr>
        <w:rPr>
          <w:sz w:val="24"/>
          <w:szCs w:val="24"/>
        </w:rPr>
      </w:pPr>
      <w:r>
        <w:rPr>
          <w:sz w:val="24"/>
          <w:szCs w:val="24"/>
        </w:rPr>
        <w:t xml:space="preserve">Prerequisites: </w:t>
      </w:r>
    </w:p>
    <w:p w14:paraId="3D4B8B61" w14:textId="77777777" w:rsidR="00710CA7" w:rsidRDefault="00710CA7" w:rsidP="00710CA7">
      <w:pPr>
        <w:pStyle w:val="ListParagraph"/>
        <w:numPr>
          <w:ilvl w:val="0"/>
          <w:numId w:val="12"/>
        </w:numPr>
        <w:rPr>
          <w:sz w:val="24"/>
          <w:szCs w:val="24"/>
        </w:rPr>
      </w:pPr>
      <w:proofErr w:type="spellStart"/>
      <w:r>
        <w:rPr>
          <w:sz w:val="24"/>
          <w:szCs w:val="24"/>
        </w:rPr>
        <w:t>Covid</w:t>
      </w:r>
      <w:proofErr w:type="spellEnd"/>
      <w:r>
        <w:rPr>
          <w:sz w:val="24"/>
          <w:szCs w:val="24"/>
        </w:rPr>
        <w:t xml:space="preserve"> Market Impact Tools solution must be installed in Dynamics 365 CE</w:t>
      </w:r>
    </w:p>
    <w:p w14:paraId="162EE155" w14:textId="77777777" w:rsidR="00710CA7" w:rsidRDefault="00710CA7" w:rsidP="00710CA7">
      <w:pPr>
        <w:pStyle w:val="ListParagraph"/>
        <w:numPr>
          <w:ilvl w:val="0"/>
          <w:numId w:val="12"/>
        </w:numPr>
        <w:rPr>
          <w:sz w:val="24"/>
          <w:szCs w:val="24"/>
        </w:rPr>
      </w:pPr>
      <w:r>
        <w:rPr>
          <w:sz w:val="24"/>
          <w:szCs w:val="24"/>
        </w:rPr>
        <w:t>The following Security roles must be assigned:</w:t>
      </w:r>
    </w:p>
    <w:p w14:paraId="1F872C3C" w14:textId="77777777" w:rsidR="00710CA7" w:rsidRDefault="00710CA7" w:rsidP="00710CA7">
      <w:pPr>
        <w:pStyle w:val="ListParagraph"/>
        <w:numPr>
          <w:ilvl w:val="1"/>
          <w:numId w:val="12"/>
        </w:numPr>
        <w:rPr>
          <w:sz w:val="24"/>
          <w:szCs w:val="24"/>
        </w:rPr>
      </w:pPr>
      <w:r>
        <w:rPr>
          <w:sz w:val="24"/>
          <w:szCs w:val="24"/>
        </w:rPr>
        <w:t>CDS Environment Access Role (Base)</w:t>
      </w:r>
    </w:p>
    <w:p w14:paraId="1FB8AFAC" w14:textId="77777777" w:rsidR="00710CA7" w:rsidRDefault="00710CA7" w:rsidP="00710CA7">
      <w:pPr>
        <w:pStyle w:val="ListParagraph"/>
        <w:numPr>
          <w:ilvl w:val="1"/>
          <w:numId w:val="12"/>
        </w:numPr>
        <w:rPr>
          <w:sz w:val="24"/>
          <w:szCs w:val="24"/>
        </w:rPr>
      </w:pPr>
      <w:r>
        <w:rPr>
          <w:sz w:val="24"/>
          <w:szCs w:val="24"/>
        </w:rPr>
        <w:t>Impact Assessment App User (+)</w:t>
      </w:r>
    </w:p>
    <w:p w14:paraId="0B3823F7" w14:textId="77777777" w:rsidR="00710CA7" w:rsidRDefault="00710CA7" w:rsidP="00710CA7">
      <w:pPr>
        <w:pStyle w:val="ListParagraph"/>
        <w:numPr>
          <w:ilvl w:val="0"/>
          <w:numId w:val="12"/>
        </w:numPr>
        <w:rPr>
          <w:sz w:val="24"/>
          <w:szCs w:val="24"/>
        </w:rPr>
      </w:pPr>
      <w:r>
        <w:rPr>
          <w:sz w:val="24"/>
          <w:szCs w:val="24"/>
        </w:rPr>
        <w:t>Sample data must be added to the environment</w:t>
      </w:r>
    </w:p>
    <w:p w14:paraId="00CEC873" w14:textId="0DAB0714" w:rsidR="007C5B35" w:rsidRPr="00710CA7" w:rsidRDefault="00710CA7" w:rsidP="00710CA7">
      <w:pPr>
        <w:pStyle w:val="ListParagraph"/>
        <w:numPr>
          <w:ilvl w:val="0"/>
          <w:numId w:val="12"/>
        </w:numPr>
        <w:rPr>
          <w:sz w:val="24"/>
          <w:szCs w:val="24"/>
        </w:rPr>
      </w:pPr>
      <w:r>
        <w:rPr>
          <w:sz w:val="24"/>
          <w:szCs w:val="24"/>
        </w:rPr>
        <w:t>Start within the Model-driven Impact Assessment App interface</w:t>
      </w: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
        <w:gridCol w:w="2430"/>
        <w:gridCol w:w="2250"/>
        <w:gridCol w:w="2338"/>
        <w:gridCol w:w="2024"/>
      </w:tblGrid>
      <w:tr w:rsidR="007C5B35" w14:paraId="6C6D5386" w14:textId="77777777" w:rsidTr="00FD622D">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17ECA471" w14:textId="77777777" w:rsidR="007C5B35" w:rsidRDefault="007C5B35" w:rsidP="00FD622D">
            <w:pPr>
              <w:jc w:val="center"/>
              <w:rPr>
                <w:b/>
              </w:rPr>
            </w:pPr>
            <w:r>
              <w:rPr>
                <w:b/>
              </w:rPr>
              <w:t>Test steps to execute the scenario</w:t>
            </w:r>
          </w:p>
        </w:tc>
      </w:tr>
      <w:tr w:rsidR="00852E2E" w14:paraId="077654DE" w14:textId="77777777" w:rsidTr="00FD622D">
        <w:trPr>
          <w:trHeight w:val="825"/>
        </w:trPr>
        <w:tc>
          <w:tcPr>
            <w:tcW w:w="1065" w:type="dxa"/>
            <w:tcBorders>
              <w:top w:val="double" w:sz="4" w:space="0" w:color="auto"/>
              <w:left w:val="double" w:sz="4" w:space="0" w:color="auto"/>
              <w:bottom w:val="single" w:sz="8" w:space="0" w:color="auto"/>
              <w:right w:val="single" w:sz="8" w:space="0" w:color="auto"/>
            </w:tcBorders>
            <w:hideMark/>
          </w:tcPr>
          <w:p w14:paraId="392A242B" w14:textId="77777777" w:rsidR="00852E2E" w:rsidRDefault="00852E2E" w:rsidP="00852E2E">
            <w:pPr>
              <w:rPr>
                <w:b/>
              </w:rPr>
            </w:pPr>
            <w:r>
              <w:rPr>
                <w:b/>
              </w:rPr>
              <w:lastRenderedPageBreak/>
              <w:t>Step #</w:t>
            </w:r>
          </w:p>
        </w:tc>
        <w:tc>
          <w:tcPr>
            <w:tcW w:w="2430" w:type="dxa"/>
            <w:tcBorders>
              <w:top w:val="double" w:sz="4" w:space="0" w:color="auto"/>
              <w:left w:val="single" w:sz="8" w:space="0" w:color="auto"/>
              <w:bottom w:val="single" w:sz="8" w:space="0" w:color="auto"/>
              <w:right w:val="single" w:sz="8" w:space="0" w:color="auto"/>
            </w:tcBorders>
            <w:hideMark/>
          </w:tcPr>
          <w:p w14:paraId="20BA57D2" w14:textId="77777777" w:rsidR="00852E2E" w:rsidRDefault="00852E2E" w:rsidP="00852E2E">
            <w:pPr>
              <w:rPr>
                <w:b/>
              </w:rPr>
            </w:pPr>
            <w:r>
              <w:rPr>
                <w:b/>
              </w:rPr>
              <w:t>Test step/Input</w:t>
            </w:r>
          </w:p>
        </w:tc>
        <w:tc>
          <w:tcPr>
            <w:tcW w:w="2250" w:type="dxa"/>
            <w:tcBorders>
              <w:top w:val="double" w:sz="4" w:space="0" w:color="auto"/>
              <w:left w:val="single" w:sz="8" w:space="0" w:color="auto"/>
              <w:bottom w:val="single" w:sz="8" w:space="0" w:color="auto"/>
              <w:right w:val="single" w:sz="8" w:space="0" w:color="auto"/>
            </w:tcBorders>
            <w:hideMark/>
          </w:tcPr>
          <w:p w14:paraId="27C7D0BB" w14:textId="77777777" w:rsidR="00852E2E" w:rsidRDefault="00852E2E" w:rsidP="00852E2E">
            <w:pPr>
              <w:rPr>
                <w:b/>
              </w:rPr>
            </w:pPr>
            <w:r>
              <w:rPr>
                <w:b/>
              </w:rPr>
              <w:t>Expected result</w:t>
            </w:r>
          </w:p>
        </w:tc>
        <w:tc>
          <w:tcPr>
            <w:tcW w:w="2338" w:type="dxa"/>
            <w:tcBorders>
              <w:top w:val="double" w:sz="4" w:space="0" w:color="auto"/>
              <w:left w:val="single" w:sz="8" w:space="0" w:color="auto"/>
              <w:bottom w:val="single" w:sz="8" w:space="0" w:color="auto"/>
              <w:right w:val="single" w:sz="8" w:space="0" w:color="auto"/>
            </w:tcBorders>
            <w:hideMark/>
          </w:tcPr>
          <w:p w14:paraId="379F6DAD" w14:textId="558352FC" w:rsidR="00852E2E" w:rsidRDefault="00852E2E" w:rsidP="00852E2E">
            <w:pPr>
              <w:rPr>
                <w:b/>
              </w:rPr>
            </w:pPr>
            <w:r>
              <w:rPr>
                <w:b/>
              </w:rPr>
              <w:t>Actual result</w:t>
            </w:r>
          </w:p>
        </w:tc>
        <w:tc>
          <w:tcPr>
            <w:tcW w:w="2024" w:type="dxa"/>
            <w:tcBorders>
              <w:top w:val="double" w:sz="4" w:space="0" w:color="auto"/>
              <w:left w:val="single" w:sz="8" w:space="0" w:color="auto"/>
              <w:bottom w:val="single" w:sz="8" w:space="0" w:color="auto"/>
              <w:right w:val="double" w:sz="4" w:space="0" w:color="auto"/>
            </w:tcBorders>
            <w:hideMark/>
          </w:tcPr>
          <w:p w14:paraId="6A8EE865" w14:textId="46CB031E" w:rsidR="00852E2E" w:rsidRDefault="00852E2E" w:rsidP="00852E2E">
            <w:pPr>
              <w:rPr>
                <w:b/>
              </w:rPr>
            </w:pPr>
            <w:r>
              <w:rPr>
                <w:b/>
              </w:rPr>
              <w:t>Pass/Fail</w:t>
            </w:r>
          </w:p>
        </w:tc>
      </w:tr>
      <w:tr w:rsidR="00BC14BC" w14:paraId="4861DB33"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61A28AE2" w14:textId="22565EF6" w:rsidR="00BC14BC" w:rsidRDefault="00BC14BC" w:rsidP="00BC14BC">
            <w:r>
              <w:rPr>
                <w:rFonts w:ascii="Segoe UI" w:hAnsi="Segoe UI" w:cs="Segoe UI"/>
                <w:sz w:val="20"/>
                <w:szCs w:val="20"/>
              </w:rPr>
              <w:t>1</w:t>
            </w:r>
          </w:p>
        </w:tc>
        <w:tc>
          <w:tcPr>
            <w:tcW w:w="2430" w:type="dxa"/>
            <w:tcBorders>
              <w:top w:val="single" w:sz="8" w:space="0" w:color="auto"/>
              <w:left w:val="single" w:sz="8" w:space="0" w:color="auto"/>
              <w:bottom w:val="single" w:sz="8" w:space="0" w:color="auto"/>
              <w:right w:val="single" w:sz="8" w:space="0" w:color="auto"/>
            </w:tcBorders>
          </w:tcPr>
          <w:p w14:paraId="33B6EFD2" w14:textId="36DA9F11" w:rsidR="00BC14BC" w:rsidRDefault="00BC14BC" w:rsidP="00BC14BC">
            <w:r>
              <w:rPr>
                <w:rFonts w:ascii="Segoe UI" w:hAnsi="Segoe UI" w:cs="Segoe UI"/>
                <w:sz w:val="20"/>
                <w:szCs w:val="20"/>
              </w:rPr>
              <w:t xml:space="preserve">Select “Accounts” under “Core” in the </w:t>
            </w:r>
            <w:proofErr w:type="spellStart"/>
            <w:r>
              <w:rPr>
                <w:rFonts w:ascii="Segoe UI" w:hAnsi="Segoe UI" w:cs="Segoe UI"/>
                <w:sz w:val="20"/>
                <w:szCs w:val="20"/>
              </w:rPr>
              <w:t>SiteMap</w:t>
            </w:r>
            <w:proofErr w:type="spellEnd"/>
          </w:p>
        </w:tc>
        <w:tc>
          <w:tcPr>
            <w:tcW w:w="2250" w:type="dxa"/>
            <w:tcBorders>
              <w:top w:val="single" w:sz="8" w:space="0" w:color="auto"/>
              <w:left w:val="single" w:sz="8" w:space="0" w:color="auto"/>
              <w:bottom w:val="single" w:sz="8" w:space="0" w:color="auto"/>
              <w:right w:val="single" w:sz="8" w:space="0" w:color="auto"/>
            </w:tcBorders>
          </w:tcPr>
          <w:p w14:paraId="0C1B1E77" w14:textId="56A8C566" w:rsidR="00BC14BC" w:rsidRDefault="00BC14BC" w:rsidP="00BC14BC">
            <w:r>
              <w:t>Accounts (Impact Assessment) view will appear</w:t>
            </w:r>
          </w:p>
        </w:tc>
        <w:tc>
          <w:tcPr>
            <w:tcW w:w="2338" w:type="dxa"/>
            <w:tcBorders>
              <w:top w:val="single" w:sz="8" w:space="0" w:color="auto"/>
              <w:left w:val="single" w:sz="8" w:space="0" w:color="auto"/>
              <w:bottom w:val="single" w:sz="8" w:space="0" w:color="auto"/>
              <w:right w:val="single" w:sz="8" w:space="0" w:color="auto"/>
            </w:tcBorders>
          </w:tcPr>
          <w:p w14:paraId="076C602D" w14:textId="77777777" w:rsidR="00BC14BC" w:rsidRDefault="00BC14BC" w:rsidP="00BC14BC"/>
        </w:tc>
        <w:tc>
          <w:tcPr>
            <w:tcW w:w="2024" w:type="dxa"/>
            <w:tcBorders>
              <w:top w:val="single" w:sz="8" w:space="0" w:color="auto"/>
              <w:left w:val="single" w:sz="8" w:space="0" w:color="auto"/>
              <w:bottom w:val="single" w:sz="8" w:space="0" w:color="auto"/>
              <w:right w:val="double" w:sz="4" w:space="0" w:color="auto"/>
            </w:tcBorders>
          </w:tcPr>
          <w:p w14:paraId="63B24083" w14:textId="77777777" w:rsidR="00BC14BC" w:rsidRDefault="00BC14BC" w:rsidP="00BC14BC"/>
        </w:tc>
      </w:tr>
      <w:tr w:rsidR="00BC14BC" w14:paraId="79BEB191"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6D2305CC" w14:textId="522C97A0" w:rsidR="00BC14BC" w:rsidRDefault="00BC14BC" w:rsidP="00BC14BC">
            <w:r>
              <w:rPr>
                <w:rFonts w:ascii="Segoe UI" w:hAnsi="Segoe UI" w:cs="Segoe UI"/>
                <w:sz w:val="20"/>
                <w:szCs w:val="20"/>
              </w:rPr>
              <w:t>2</w:t>
            </w:r>
          </w:p>
        </w:tc>
        <w:tc>
          <w:tcPr>
            <w:tcW w:w="2430" w:type="dxa"/>
            <w:tcBorders>
              <w:top w:val="single" w:sz="8" w:space="0" w:color="auto"/>
              <w:left w:val="single" w:sz="8" w:space="0" w:color="auto"/>
              <w:bottom w:val="single" w:sz="8" w:space="0" w:color="auto"/>
              <w:right w:val="single" w:sz="8" w:space="0" w:color="auto"/>
            </w:tcBorders>
          </w:tcPr>
          <w:p w14:paraId="73A24DE1" w14:textId="09A3FCEC" w:rsidR="00BC14BC" w:rsidRDefault="00BC14BC" w:rsidP="00BC14BC">
            <w:r>
              <w:rPr>
                <w:rFonts w:ascii="Segoe UI" w:hAnsi="Segoe UI" w:cs="Segoe UI"/>
                <w:sz w:val="20"/>
                <w:szCs w:val="20"/>
              </w:rPr>
              <w:t>Select an Account</w:t>
            </w:r>
          </w:p>
        </w:tc>
        <w:tc>
          <w:tcPr>
            <w:tcW w:w="2250" w:type="dxa"/>
            <w:tcBorders>
              <w:top w:val="single" w:sz="8" w:space="0" w:color="auto"/>
              <w:left w:val="single" w:sz="8" w:space="0" w:color="auto"/>
              <w:bottom w:val="single" w:sz="8" w:space="0" w:color="auto"/>
              <w:right w:val="single" w:sz="8" w:space="0" w:color="auto"/>
            </w:tcBorders>
          </w:tcPr>
          <w:p w14:paraId="3492AACC" w14:textId="23A9B9BD" w:rsidR="00BC14BC" w:rsidRDefault="00BC14BC" w:rsidP="00BC14BC">
            <w:r>
              <w:t>Account (Impact Assessment Form) will open</w:t>
            </w:r>
          </w:p>
        </w:tc>
        <w:tc>
          <w:tcPr>
            <w:tcW w:w="2338" w:type="dxa"/>
            <w:tcBorders>
              <w:top w:val="single" w:sz="8" w:space="0" w:color="auto"/>
              <w:left w:val="single" w:sz="8" w:space="0" w:color="auto"/>
              <w:bottom w:val="single" w:sz="8" w:space="0" w:color="auto"/>
              <w:right w:val="single" w:sz="8" w:space="0" w:color="auto"/>
            </w:tcBorders>
          </w:tcPr>
          <w:p w14:paraId="79AF29E6" w14:textId="77777777" w:rsidR="00BC14BC" w:rsidRDefault="00BC14BC" w:rsidP="00BC14BC"/>
        </w:tc>
        <w:tc>
          <w:tcPr>
            <w:tcW w:w="2024" w:type="dxa"/>
            <w:tcBorders>
              <w:top w:val="single" w:sz="8" w:space="0" w:color="auto"/>
              <w:left w:val="single" w:sz="8" w:space="0" w:color="auto"/>
              <w:bottom w:val="single" w:sz="8" w:space="0" w:color="auto"/>
              <w:right w:val="double" w:sz="4" w:space="0" w:color="auto"/>
            </w:tcBorders>
          </w:tcPr>
          <w:p w14:paraId="4FE75BEF" w14:textId="77777777" w:rsidR="00BC14BC" w:rsidRDefault="00BC14BC" w:rsidP="00BC14BC"/>
        </w:tc>
      </w:tr>
      <w:tr w:rsidR="007C5B35" w14:paraId="141FE7E8"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23AF0E66" w14:textId="69F1B714" w:rsidR="007C5B35" w:rsidRDefault="007C5B35" w:rsidP="007C5B35">
            <w:r>
              <w:rPr>
                <w:rFonts w:ascii="Segoe UI" w:hAnsi="Segoe UI" w:cs="Segoe UI"/>
                <w:sz w:val="20"/>
                <w:szCs w:val="20"/>
              </w:rPr>
              <w:t>3</w:t>
            </w:r>
          </w:p>
        </w:tc>
        <w:tc>
          <w:tcPr>
            <w:tcW w:w="2430" w:type="dxa"/>
            <w:tcBorders>
              <w:top w:val="single" w:sz="8" w:space="0" w:color="auto"/>
              <w:left w:val="single" w:sz="8" w:space="0" w:color="auto"/>
              <w:bottom w:val="single" w:sz="8" w:space="0" w:color="auto"/>
              <w:right w:val="single" w:sz="8" w:space="0" w:color="auto"/>
            </w:tcBorders>
          </w:tcPr>
          <w:p w14:paraId="0DC82950" w14:textId="23A8666D" w:rsidR="007C5B35" w:rsidRDefault="00BC14BC" w:rsidP="007C5B35">
            <w:r>
              <w:rPr>
                <w:rFonts w:ascii="Segoe UI" w:hAnsi="Segoe UI" w:cs="Segoe UI"/>
                <w:sz w:val="20"/>
                <w:szCs w:val="20"/>
              </w:rPr>
              <w:t>Set the “Account Type” value of the Account to “Dealer”</w:t>
            </w:r>
          </w:p>
        </w:tc>
        <w:tc>
          <w:tcPr>
            <w:tcW w:w="2250" w:type="dxa"/>
            <w:tcBorders>
              <w:top w:val="single" w:sz="8" w:space="0" w:color="auto"/>
              <w:left w:val="single" w:sz="8" w:space="0" w:color="auto"/>
              <w:bottom w:val="single" w:sz="8" w:space="0" w:color="auto"/>
              <w:right w:val="single" w:sz="8" w:space="0" w:color="auto"/>
            </w:tcBorders>
          </w:tcPr>
          <w:p w14:paraId="52E595C3" w14:textId="621F0ED3" w:rsidR="007C5B35" w:rsidRDefault="00D44680" w:rsidP="007C5B35">
            <w:r>
              <w:rPr>
                <w:rFonts w:ascii="Segoe UI" w:hAnsi="Segoe UI" w:cs="Segoe UI"/>
                <w:sz w:val="20"/>
                <w:szCs w:val="20"/>
              </w:rPr>
              <w:t>Customer Number field will appear in the “Basic Information” section below Account Type</w:t>
            </w:r>
          </w:p>
        </w:tc>
        <w:tc>
          <w:tcPr>
            <w:tcW w:w="2338" w:type="dxa"/>
            <w:tcBorders>
              <w:top w:val="single" w:sz="8" w:space="0" w:color="auto"/>
              <w:left w:val="single" w:sz="8" w:space="0" w:color="auto"/>
              <w:bottom w:val="single" w:sz="8" w:space="0" w:color="auto"/>
              <w:right w:val="single" w:sz="8" w:space="0" w:color="auto"/>
            </w:tcBorders>
          </w:tcPr>
          <w:p w14:paraId="4CAF406B"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7A4715E5" w14:textId="77777777" w:rsidR="007C5B35" w:rsidRDefault="007C5B35" w:rsidP="007C5B35"/>
        </w:tc>
      </w:tr>
      <w:tr w:rsidR="007C5B35" w14:paraId="7B69F163"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2710708C" w14:textId="07ED6DDF" w:rsidR="007C5B35" w:rsidRDefault="007C5B35" w:rsidP="007C5B35">
            <w:r>
              <w:rPr>
                <w:rFonts w:ascii="Segoe UI" w:hAnsi="Segoe UI" w:cs="Segoe UI"/>
                <w:sz w:val="20"/>
                <w:szCs w:val="20"/>
              </w:rPr>
              <w:t>4</w:t>
            </w:r>
          </w:p>
        </w:tc>
        <w:tc>
          <w:tcPr>
            <w:tcW w:w="2430" w:type="dxa"/>
            <w:tcBorders>
              <w:top w:val="single" w:sz="8" w:space="0" w:color="auto"/>
              <w:left w:val="single" w:sz="8" w:space="0" w:color="auto"/>
              <w:bottom w:val="single" w:sz="8" w:space="0" w:color="auto"/>
              <w:right w:val="single" w:sz="8" w:space="0" w:color="auto"/>
            </w:tcBorders>
          </w:tcPr>
          <w:p w14:paraId="3CBA665A" w14:textId="408D185D" w:rsidR="007C5B35" w:rsidRDefault="00D44680" w:rsidP="007C5B35">
            <w:r>
              <w:rPr>
                <w:rFonts w:ascii="Segoe UI" w:hAnsi="Segoe UI" w:cs="Segoe UI"/>
                <w:sz w:val="20"/>
                <w:szCs w:val="20"/>
              </w:rPr>
              <w:t>Set the value of “Account Type” to another value</w:t>
            </w:r>
            <w:r w:rsidR="00204433">
              <w:rPr>
                <w:rFonts w:ascii="Segoe UI" w:hAnsi="Segoe UI" w:cs="Segoe UI"/>
                <w:sz w:val="20"/>
                <w:szCs w:val="20"/>
              </w:rPr>
              <w:t xml:space="preserve"> (other than Dealer)</w:t>
            </w:r>
          </w:p>
        </w:tc>
        <w:tc>
          <w:tcPr>
            <w:tcW w:w="2250" w:type="dxa"/>
            <w:tcBorders>
              <w:top w:val="single" w:sz="8" w:space="0" w:color="auto"/>
              <w:left w:val="single" w:sz="8" w:space="0" w:color="auto"/>
              <w:bottom w:val="single" w:sz="8" w:space="0" w:color="auto"/>
              <w:right w:val="single" w:sz="8" w:space="0" w:color="auto"/>
            </w:tcBorders>
          </w:tcPr>
          <w:p w14:paraId="55F56D13" w14:textId="128A583D" w:rsidR="007C5B35" w:rsidRDefault="00204433" w:rsidP="007C5B35">
            <w:r>
              <w:t>The Customer Number field will be hidden</w:t>
            </w:r>
          </w:p>
        </w:tc>
        <w:tc>
          <w:tcPr>
            <w:tcW w:w="2338" w:type="dxa"/>
            <w:tcBorders>
              <w:top w:val="single" w:sz="8" w:space="0" w:color="auto"/>
              <w:left w:val="single" w:sz="8" w:space="0" w:color="auto"/>
              <w:bottom w:val="single" w:sz="8" w:space="0" w:color="auto"/>
              <w:right w:val="single" w:sz="8" w:space="0" w:color="auto"/>
            </w:tcBorders>
          </w:tcPr>
          <w:p w14:paraId="43665EB3"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494BC8FA" w14:textId="77777777" w:rsidR="007C5B35" w:rsidRDefault="007C5B35" w:rsidP="007C5B35"/>
        </w:tc>
      </w:tr>
    </w:tbl>
    <w:p w14:paraId="5D94BBF9" w14:textId="77777777" w:rsidR="006E161C" w:rsidRPr="006E161C" w:rsidRDefault="006E161C" w:rsidP="006E161C">
      <w:pPr>
        <w:spacing w:after="240"/>
        <w:rPr>
          <w:rFonts w:ascii="Calibri" w:eastAsia="Times New Roman" w:hAnsi="Calibri" w:cs="Calibri"/>
          <w:color w:val="000000"/>
        </w:rPr>
      </w:pPr>
    </w:p>
    <w:p w14:paraId="41804E67" w14:textId="20DB4C46" w:rsidR="00A71D92" w:rsidRDefault="006E161C" w:rsidP="006E161C">
      <w:pPr>
        <w:spacing w:after="240"/>
        <w:rPr>
          <w:rFonts w:ascii="Calibri" w:eastAsia="Times New Roman" w:hAnsi="Calibri" w:cs="Calibri"/>
          <w:color w:val="000000"/>
        </w:rPr>
      </w:pPr>
      <w:r w:rsidRPr="00D861E9">
        <w:rPr>
          <w:sz w:val="24"/>
          <w:szCs w:val="24"/>
        </w:rPr>
        <w:t>Scenario</w:t>
      </w:r>
      <w:r>
        <w:rPr>
          <w:sz w:val="24"/>
          <w:szCs w:val="24"/>
        </w:rPr>
        <w:t xml:space="preserve">: </w:t>
      </w:r>
      <w:r w:rsidRPr="006E161C">
        <w:rPr>
          <w:rFonts w:ascii="Calibri" w:eastAsia="Times New Roman" w:hAnsi="Calibri" w:cs="Calibri"/>
          <w:color w:val="000000"/>
        </w:rPr>
        <w:t xml:space="preserve">As a </w:t>
      </w:r>
      <w:r w:rsidR="007B0A86">
        <w:rPr>
          <w:sz w:val="24"/>
          <w:szCs w:val="24"/>
        </w:rPr>
        <w:t>salesperson</w:t>
      </w:r>
      <w:r w:rsidRPr="006E161C">
        <w:rPr>
          <w:rFonts w:ascii="Calibri" w:eastAsia="Times New Roman" w:hAnsi="Calibri" w:cs="Calibri"/>
          <w:color w:val="000000"/>
        </w:rPr>
        <w:t xml:space="preserve">, I need </w:t>
      </w:r>
      <w:r w:rsidR="00726687">
        <w:rPr>
          <w:rFonts w:ascii="Calibri" w:eastAsia="Times New Roman" w:hAnsi="Calibri" w:cs="Calibri"/>
          <w:color w:val="000000"/>
        </w:rPr>
        <w:t xml:space="preserve">the Country field to default to </w:t>
      </w:r>
      <w:proofErr w:type="gramStart"/>
      <w:r w:rsidR="00726687">
        <w:rPr>
          <w:rFonts w:ascii="Calibri" w:eastAsia="Times New Roman" w:hAnsi="Calibri" w:cs="Calibri"/>
          <w:color w:val="000000"/>
        </w:rPr>
        <w:t>US</w:t>
      </w:r>
      <w:proofErr w:type="gramEnd"/>
      <w:r w:rsidR="00326A6F">
        <w:rPr>
          <w:rFonts w:ascii="Calibri" w:eastAsia="Times New Roman" w:hAnsi="Calibri" w:cs="Calibri"/>
          <w:color w:val="000000"/>
        </w:rPr>
        <w:t xml:space="preserve"> so I don’t need to fill it out manually every time.</w:t>
      </w:r>
    </w:p>
    <w:p w14:paraId="5693D217" w14:textId="77777777" w:rsidR="006E161C" w:rsidRDefault="006E161C" w:rsidP="006E161C">
      <w:pPr>
        <w:rPr>
          <w:sz w:val="24"/>
          <w:szCs w:val="24"/>
        </w:rPr>
      </w:pPr>
      <w:r>
        <w:rPr>
          <w:sz w:val="24"/>
          <w:szCs w:val="24"/>
        </w:rPr>
        <w:t xml:space="preserve">Prerequisites: </w:t>
      </w:r>
    </w:p>
    <w:p w14:paraId="32802E17" w14:textId="77777777" w:rsidR="00710CA7" w:rsidRDefault="00710CA7" w:rsidP="00710CA7">
      <w:pPr>
        <w:pStyle w:val="ListParagraph"/>
        <w:numPr>
          <w:ilvl w:val="0"/>
          <w:numId w:val="12"/>
        </w:numPr>
        <w:rPr>
          <w:sz w:val="24"/>
          <w:szCs w:val="24"/>
        </w:rPr>
      </w:pPr>
      <w:proofErr w:type="spellStart"/>
      <w:r>
        <w:rPr>
          <w:sz w:val="24"/>
          <w:szCs w:val="24"/>
        </w:rPr>
        <w:t>Covid</w:t>
      </w:r>
      <w:proofErr w:type="spellEnd"/>
      <w:r>
        <w:rPr>
          <w:sz w:val="24"/>
          <w:szCs w:val="24"/>
        </w:rPr>
        <w:t xml:space="preserve"> Market Impact Tools solution must be installed in Dynamics 365 CE</w:t>
      </w:r>
    </w:p>
    <w:p w14:paraId="7A74FB5F" w14:textId="77777777" w:rsidR="00710CA7" w:rsidRDefault="00710CA7" w:rsidP="00710CA7">
      <w:pPr>
        <w:pStyle w:val="ListParagraph"/>
        <w:numPr>
          <w:ilvl w:val="0"/>
          <w:numId w:val="12"/>
        </w:numPr>
        <w:rPr>
          <w:sz w:val="24"/>
          <w:szCs w:val="24"/>
        </w:rPr>
      </w:pPr>
      <w:r>
        <w:rPr>
          <w:sz w:val="24"/>
          <w:szCs w:val="24"/>
        </w:rPr>
        <w:t>The following Security roles must be assigned:</w:t>
      </w:r>
    </w:p>
    <w:p w14:paraId="74DC759A" w14:textId="77777777" w:rsidR="00710CA7" w:rsidRDefault="00710CA7" w:rsidP="00710CA7">
      <w:pPr>
        <w:pStyle w:val="ListParagraph"/>
        <w:numPr>
          <w:ilvl w:val="1"/>
          <w:numId w:val="12"/>
        </w:numPr>
        <w:rPr>
          <w:sz w:val="24"/>
          <w:szCs w:val="24"/>
        </w:rPr>
      </w:pPr>
      <w:r>
        <w:rPr>
          <w:sz w:val="24"/>
          <w:szCs w:val="24"/>
        </w:rPr>
        <w:t>CDS Environment Access Role (Base)</w:t>
      </w:r>
    </w:p>
    <w:p w14:paraId="48988C28" w14:textId="77777777" w:rsidR="00710CA7" w:rsidRDefault="00710CA7" w:rsidP="00710CA7">
      <w:pPr>
        <w:pStyle w:val="ListParagraph"/>
        <w:numPr>
          <w:ilvl w:val="1"/>
          <w:numId w:val="12"/>
        </w:numPr>
        <w:rPr>
          <w:sz w:val="24"/>
          <w:szCs w:val="24"/>
        </w:rPr>
      </w:pPr>
      <w:r>
        <w:rPr>
          <w:sz w:val="24"/>
          <w:szCs w:val="24"/>
        </w:rPr>
        <w:t>Impact Assessment App User (+)</w:t>
      </w:r>
    </w:p>
    <w:p w14:paraId="1F45B413" w14:textId="77777777" w:rsidR="00710CA7" w:rsidRDefault="00710CA7" w:rsidP="00710CA7">
      <w:pPr>
        <w:pStyle w:val="ListParagraph"/>
        <w:numPr>
          <w:ilvl w:val="0"/>
          <w:numId w:val="12"/>
        </w:numPr>
        <w:rPr>
          <w:sz w:val="24"/>
          <w:szCs w:val="24"/>
        </w:rPr>
      </w:pPr>
      <w:r>
        <w:rPr>
          <w:sz w:val="24"/>
          <w:szCs w:val="24"/>
        </w:rPr>
        <w:t>Sample data must be added to the environment</w:t>
      </w:r>
    </w:p>
    <w:p w14:paraId="1B534874" w14:textId="1775C4C0" w:rsidR="00326A6F" w:rsidRPr="00710CA7" w:rsidRDefault="00710CA7" w:rsidP="00710CA7">
      <w:pPr>
        <w:pStyle w:val="ListParagraph"/>
        <w:numPr>
          <w:ilvl w:val="0"/>
          <w:numId w:val="12"/>
        </w:numPr>
        <w:rPr>
          <w:sz w:val="24"/>
          <w:szCs w:val="24"/>
        </w:rPr>
      </w:pPr>
      <w:r>
        <w:rPr>
          <w:sz w:val="24"/>
          <w:szCs w:val="24"/>
        </w:rPr>
        <w:t>Start within the Model-driven Impact Assessment App interface</w:t>
      </w:r>
    </w:p>
    <w:p w14:paraId="2A5E699D" w14:textId="77777777" w:rsidR="007C5B35" w:rsidRDefault="007C5B35" w:rsidP="007C5B35">
      <w:pPr>
        <w:pStyle w:val="ListParagraph"/>
      </w:pP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
        <w:gridCol w:w="2430"/>
        <w:gridCol w:w="2250"/>
        <w:gridCol w:w="2338"/>
        <w:gridCol w:w="2024"/>
      </w:tblGrid>
      <w:tr w:rsidR="007C5B35" w14:paraId="28E69B1B" w14:textId="77777777" w:rsidTr="00FD622D">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03066F40" w14:textId="77777777" w:rsidR="007C5B35" w:rsidRDefault="007C5B35" w:rsidP="00FD622D">
            <w:pPr>
              <w:jc w:val="center"/>
              <w:rPr>
                <w:b/>
              </w:rPr>
            </w:pPr>
            <w:r>
              <w:rPr>
                <w:b/>
              </w:rPr>
              <w:t>Test steps to execute the scenario</w:t>
            </w:r>
          </w:p>
        </w:tc>
      </w:tr>
      <w:tr w:rsidR="00852E2E" w14:paraId="16051BA3" w14:textId="77777777" w:rsidTr="00FD622D">
        <w:trPr>
          <w:trHeight w:val="825"/>
        </w:trPr>
        <w:tc>
          <w:tcPr>
            <w:tcW w:w="1065" w:type="dxa"/>
            <w:tcBorders>
              <w:top w:val="double" w:sz="4" w:space="0" w:color="auto"/>
              <w:left w:val="double" w:sz="4" w:space="0" w:color="auto"/>
              <w:bottom w:val="single" w:sz="8" w:space="0" w:color="auto"/>
              <w:right w:val="single" w:sz="8" w:space="0" w:color="auto"/>
            </w:tcBorders>
            <w:hideMark/>
          </w:tcPr>
          <w:p w14:paraId="31D91EC6" w14:textId="77777777" w:rsidR="00852E2E" w:rsidRDefault="00852E2E" w:rsidP="00852E2E">
            <w:pPr>
              <w:rPr>
                <w:b/>
              </w:rPr>
            </w:pPr>
            <w:r>
              <w:rPr>
                <w:b/>
              </w:rPr>
              <w:t>Step #</w:t>
            </w:r>
          </w:p>
        </w:tc>
        <w:tc>
          <w:tcPr>
            <w:tcW w:w="2430" w:type="dxa"/>
            <w:tcBorders>
              <w:top w:val="double" w:sz="4" w:space="0" w:color="auto"/>
              <w:left w:val="single" w:sz="8" w:space="0" w:color="auto"/>
              <w:bottom w:val="single" w:sz="8" w:space="0" w:color="auto"/>
              <w:right w:val="single" w:sz="8" w:space="0" w:color="auto"/>
            </w:tcBorders>
            <w:hideMark/>
          </w:tcPr>
          <w:p w14:paraId="717E52BD" w14:textId="77777777" w:rsidR="00852E2E" w:rsidRDefault="00852E2E" w:rsidP="00852E2E">
            <w:pPr>
              <w:rPr>
                <w:b/>
              </w:rPr>
            </w:pPr>
            <w:r>
              <w:rPr>
                <w:b/>
              </w:rPr>
              <w:t>Test step/Input</w:t>
            </w:r>
          </w:p>
        </w:tc>
        <w:tc>
          <w:tcPr>
            <w:tcW w:w="2250" w:type="dxa"/>
            <w:tcBorders>
              <w:top w:val="double" w:sz="4" w:space="0" w:color="auto"/>
              <w:left w:val="single" w:sz="8" w:space="0" w:color="auto"/>
              <w:bottom w:val="single" w:sz="8" w:space="0" w:color="auto"/>
              <w:right w:val="single" w:sz="8" w:space="0" w:color="auto"/>
            </w:tcBorders>
            <w:hideMark/>
          </w:tcPr>
          <w:p w14:paraId="16392170" w14:textId="77777777" w:rsidR="00852E2E" w:rsidRDefault="00852E2E" w:rsidP="00852E2E">
            <w:pPr>
              <w:rPr>
                <w:b/>
              </w:rPr>
            </w:pPr>
            <w:r>
              <w:rPr>
                <w:b/>
              </w:rPr>
              <w:t>Expected result</w:t>
            </w:r>
          </w:p>
        </w:tc>
        <w:tc>
          <w:tcPr>
            <w:tcW w:w="2338" w:type="dxa"/>
            <w:tcBorders>
              <w:top w:val="double" w:sz="4" w:space="0" w:color="auto"/>
              <w:left w:val="single" w:sz="8" w:space="0" w:color="auto"/>
              <w:bottom w:val="single" w:sz="8" w:space="0" w:color="auto"/>
              <w:right w:val="single" w:sz="8" w:space="0" w:color="auto"/>
            </w:tcBorders>
            <w:hideMark/>
          </w:tcPr>
          <w:p w14:paraId="28C47412" w14:textId="098EE654" w:rsidR="00852E2E" w:rsidRDefault="00852E2E" w:rsidP="00852E2E">
            <w:pPr>
              <w:rPr>
                <w:b/>
              </w:rPr>
            </w:pPr>
            <w:r>
              <w:rPr>
                <w:b/>
              </w:rPr>
              <w:t>Actual result</w:t>
            </w:r>
          </w:p>
        </w:tc>
        <w:tc>
          <w:tcPr>
            <w:tcW w:w="2024" w:type="dxa"/>
            <w:tcBorders>
              <w:top w:val="double" w:sz="4" w:space="0" w:color="auto"/>
              <w:left w:val="single" w:sz="8" w:space="0" w:color="auto"/>
              <w:bottom w:val="single" w:sz="8" w:space="0" w:color="auto"/>
              <w:right w:val="double" w:sz="4" w:space="0" w:color="auto"/>
            </w:tcBorders>
            <w:hideMark/>
          </w:tcPr>
          <w:p w14:paraId="532D9049" w14:textId="4D2534DF" w:rsidR="00852E2E" w:rsidRDefault="00852E2E" w:rsidP="00852E2E">
            <w:pPr>
              <w:rPr>
                <w:b/>
              </w:rPr>
            </w:pPr>
            <w:r>
              <w:rPr>
                <w:b/>
              </w:rPr>
              <w:t>Pass/Fail</w:t>
            </w:r>
          </w:p>
        </w:tc>
      </w:tr>
      <w:tr w:rsidR="00D861E9" w14:paraId="25EA34DC"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5D01EAE5" w14:textId="37F472AC" w:rsidR="00D861E9" w:rsidRDefault="00D861E9" w:rsidP="00D861E9">
            <w:r>
              <w:rPr>
                <w:rFonts w:ascii="Segoe UI" w:hAnsi="Segoe UI" w:cs="Segoe UI"/>
                <w:sz w:val="20"/>
                <w:szCs w:val="20"/>
              </w:rPr>
              <w:t>1</w:t>
            </w:r>
          </w:p>
        </w:tc>
        <w:tc>
          <w:tcPr>
            <w:tcW w:w="2430" w:type="dxa"/>
            <w:tcBorders>
              <w:top w:val="single" w:sz="8" w:space="0" w:color="auto"/>
              <w:left w:val="single" w:sz="8" w:space="0" w:color="auto"/>
              <w:bottom w:val="single" w:sz="8" w:space="0" w:color="auto"/>
              <w:right w:val="single" w:sz="8" w:space="0" w:color="auto"/>
            </w:tcBorders>
          </w:tcPr>
          <w:p w14:paraId="2D9D3340" w14:textId="0DD3D36B" w:rsidR="00D861E9" w:rsidRDefault="00710CA7" w:rsidP="00D861E9">
            <w:r>
              <w:rPr>
                <w:rFonts w:ascii="Segoe UI" w:hAnsi="Segoe UI" w:cs="Segoe UI"/>
                <w:sz w:val="20"/>
                <w:szCs w:val="20"/>
              </w:rPr>
              <w:t>Select the Create (+) button on the Navigation Bar</w:t>
            </w:r>
          </w:p>
        </w:tc>
        <w:tc>
          <w:tcPr>
            <w:tcW w:w="2250" w:type="dxa"/>
            <w:tcBorders>
              <w:top w:val="single" w:sz="8" w:space="0" w:color="auto"/>
              <w:left w:val="single" w:sz="8" w:space="0" w:color="auto"/>
              <w:bottom w:val="single" w:sz="8" w:space="0" w:color="auto"/>
              <w:right w:val="single" w:sz="8" w:space="0" w:color="auto"/>
            </w:tcBorders>
          </w:tcPr>
          <w:p w14:paraId="02C3F2D9" w14:textId="7791DBE0" w:rsidR="00D861E9" w:rsidRDefault="00710CA7" w:rsidP="00D861E9">
            <w:r>
              <w:rPr>
                <w:rFonts w:ascii="Segoe UI" w:hAnsi="Segoe UI" w:cs="Segoe UI"/>
                <w:sz w:val="20"/>
                <w:szCs w:val="20"/>
              </w:rPr>
              <w:t>Quick Create selector should open, and Accounts should be available</w:t>
            </w:r>
          </w:p>
        </w:tc>
        <w:tc>
          <w:tcPr>
            <w:tcW w:w="2338" w:type="dxa"/>
            <w:tcBorders>
              <w:top w:val="single" w:sz="8" w:space="0" w:color="auto"/>
              <w:left w:val="single" w:sz="8" w:space="0" w:color="auto"/>
              <w:bottom w:val="single" w:sz="8" w:space="0" w:color="auto"/>
              <w:right w:val="single" w:sz="8" w:space="0" w:color="auto"/>
            </w:tcBorders>
          </w:tcPr>
          <w:p w14:paraId="32482515" w14:textId="77777777" w:rsidR="00D861E9" w:rsidRDefault="00D861E9" w:rsidP="00D861E9"/>
        </w:tc>
        <w:tc>
          <w:tcPr>
            <w:tcW w:w="2024" w:type="dxa"/>
            <w:tcBorders>
              <w:top w:val="single" w:sz="8" w:space="0" w:color="auto"/>
              <w:left w:val="single" w:sz="8" w:space="0" w:color="auto"/>
              <w:bottom w:val="single" w:sz="8" w:space="0" w:color="auto"/>
              <w:right w:val="double" w:sz="4" w:space="0" w:color="auto"/>
            </w:tcBorders>
          </w:tcPr>
          <w:p w14:paraId="14C35D97" w14:textId="77777777" w:rsidR="00D861E9" w:rsidRDefault="00D861E9" w:rsidP="00D861E9"/>
        </w:tc>
      </w:tr>
      <w:tr w:rsidR="00D861E9" w14:paraId="0821A60D"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24FAAEF2" w14:textId="16041182" w:rsidR="00D861E9" w:rsidRDefault="00D861E9" w:rsidP="00D861E9">
            <w:r>
              <w:rPr>
                <w:rFonts w:ascii="Segoe UI" w:hAnsi="Segoe UI" w:cs="Segoe UI"/>
                <w:sz w:val="20"/>
                <w:szCs w:val="20"/>
              </w:rPr>
              <w:t>2</w:t>
            </w:r>
          </w:p>
        </w:tc>
        <w:tc>
          <w:tcPr>
            <w:tcW w:w="2430" w:type="dxa"/>
            <w:tcBorders>
              <w:top w:val="single" w:sz="8" w:space="0" w:color="auto"/>
              <w:left w:val="single" w:sz="8" w:space="0" w:color="auto"/>
              <w:bottom w:val="single" w:sz="8" w:space="0" w:color="auto"/>
              <w:right w:val="single" w:sz="8" w:space="0" w:color="auto"/>
            </w:tcBorders>
          </w:tcPr>
          <w:p w14:paraId="40163748" w14:textId="44694379" w:rsidR="00D861E9" w:rsidRDefault="00710CA7" w:rsidP="00D861E9">
            <w:r>
              <w:rPr>
                <w:rFonts w:ascii="Segoe UI" w:hAnsi="Segoe UI" w:cs="Segoe UI"/>
                <w:sz w:val="20"/>
                <w:szCs w:val="20"/>
              </w:rPr>
              <w:t>Select Account in the drop-down menu</w:t>
            </w:r>
          </w:p>
        </w:tc>
        <w:tc>
          <w:tcPr>
            <w:tcW w:w="2250" w:type="dxa"/>
            <w:tcBorders>
              <w:top w:val="single" w:sz="8" w:space="0" w:color="auto"/>
              <w:left w:val="single" w:sz="8" w:space="0" w:color="auto"/>
              <w:bottom w:val="single" w:sz="8" w:space="0" w:color="auto"/>
              <w:right w:val="single" w:sz="8" w:space="0" w:color="auto"/>
            </w:tcBorders>
          </w:tcPr>
          <w:p w14:paraId="2F5395EE" w14:textId="09501E55" w:rsidR="00D861E9" w:rsidRDefault="00710CA7" w:rsidP="00D861E9">
            <w:r>
              <w:t>Impact Assessment Quick View form should open</w:t>
            </w:r>
          </w:p>
        </w:tc>
        <w:tc>
          <w:tcPr>
            <w:tcW w:w="2338" w:type="dxa"/>
            <w:tcBorders>
              <w:top w:val="single" w:sz="8" w:space="0" w:color="auto"/>
              <w:left w:val="single" w:sz="8" w:space="0" w:color="auto"/>
              <w:bottom w:val="single" w:sz="8" w:space="0" w:color="auto"/>
              <w:right w:val="single" w:sz="8" w:space="0" w:color="auto"/>
            </w:tcBorders>
          </w:tcPr>
          <w:p w14:paraId="34AB9DF5" w14:textId="77777777" w:rsidR="00D861E9" w:rsidRDefault="00D861E9" w:rsidP="00D861E9"/>
        </w:tc>
        <w:tc>
          <w:tcPr>
            <w:tcW w:w="2024" w:type="dxa"/>
            <w:tcBorders>
              <w:top w:val="single" w:sz="8" w:space="0" w:color="auto"/>
              <w:left w:val="single" w:sz="8" w:space="0" w:color="auto"/>
              <w:bottom w:val="single" w:sz="8" w:space="0" w:color="auto"/>
              <w:right w:val="double" w:sz="4" w:space="0" w:color="auto"/>
            </w:tcBorders>
          </w:tcPr>
          <w:p w14:paraId="36D79952" w14:textId="77777777" w:rsidR="00D861E9" w:rsidRDefault="00D861E9" w:rsidP="00D861E9"/>
        </w:tc>
      </w:tr>
      <w:tr w:rsidR="00D861E9" w14:paraId="58ABB9A9"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0DEBEA3C" w14:textId="4CB65B55" w:rsidR="00D861E9" w:rsidRDefault="00D861E9" w:rsidP="00D861E9">
            <w:r>
              <w:rPr>
                <w:rFonts w:ascii="Segoe UI" w:hAnsi="Segoe UI" w:cs="Segoe UI"/>
                <w:sz w:val="20"/>
                <w:szCs w:val="20"/>
              </w:rPr>
              <w:t>3</w:t>
            </w:r>
          </w:p>
        </w:tc>
        <w:tc>
          <w:tcPr>
            <w:tcW w:w="2430" w:type="dxa"/>
            <w:tcBorders>
              <w:top w:val="single" w:sz="8" w:space="0" w:color="auto"/>
              <w:left w:val="single" w:sz="8" w:space="0" w:color="auto"/>
              <w:bottom w:val="single" w:sz="8" w:space="0" w:color="auto"/>
              <w:right w:val="single" w:sz="8" w:space="0" w:color="auto"/>
            </w:tcBorders>
          </w:tcPr>
          <w:p w14:paraId="2E85CB67" w14:textId="15E9957F" w:rsidR="00D861E9" w:rsidRDefault="00E92767" w:rsidP="00D861E9">
            <w:r>
              <w:rPr>
                <w:rFonts w:ascii="Segoe UI" w:hAnsi="Segoe UI" w:cs="Segoe UI"/>
                <w:sz w:val="20"/>
                <w:szCs w:val="20"/>
              </w:rPr>
              <w:t>Scroll to the bottom of the Quick Create form</w:t>
            </w:r>
          </w:p>
        </w:tc>
        <w:tc>
          <w:tcPr>
            <w:tcW w:w="2250" w:type="dxa"/>
            <w:tcBorders>
              <w:top w:val="single" w:sz="8" w:space="0" w:color="auto"/>
              <w:left w:val="single" w:sz="8" w:space="0" w:color="auto"/>
              <w:bottom w:val="single" w:sz="8" w:space="0" w:color="auto"/>
              <w:right w:val="single" w:sz="8" w:space="0" w:color="auto"/>
            </w:tcBorders>
          </w:tcPr>
          <w:p w14:paraId="5DD8EC75" w14:textId="40DD6144" w:rsidR="00D861E9" w:rsidRDefault="00E92767" w:rsidP="00D861E9">
            <w:r>
              <w:t xml:space="preserve">“Address 1: Country/Region” </w:t>
            </w:r>
            <w:r>
              <w:lastRenderedPageBreak/>
              <w:t>should contain the default value “United States”</w:t>
            </w:r>
          </w:p>
        </w:tc>
        <w:tc>
          <w:tcPr>
            <w:tcW w:w="2338" w:type="dxa"/>
            <w:tcBorders>
              <w:top w:val="single" w:sz="8" w:space="0" w:color="auto"/>
              <w:left w:val="single" w:sz="8" w:space="0" w:color="auto"/>
              <w:bottom w:val="single" w:sz="8" w:space="0" w:color="auto"/>
              <w:right w:val="single" w:sz="8" w:space="0" w:color="auto"/>
            </w:tcBorders>
          </w:tcPr>
          <w:p w14:paraId="65F42DA0" w14:textId="77777777" w:rsidR="00D861E9" w:rsidRDefault="00D861E9" w:rsidP="00D861E9"/>
        </w:tc>
        <w:tc>
          <w:tcPr>
            <w:tcW w:w="2024" w:type="dxa"/>
            <w:tcBorders>
              <w:top w:val="single" w:sz="8" w:space="0" w:color="auto"/>
              <w:left w:val="single" w:sz="8" w:space="0" w:color="auto"/>
              <w:bottom w:val="single" w:sz="8" w:space="0" w:color="auto"/>
              <w:right w:val="double" w:sz="4" w:space="0" w:color="auto"/>
            </w:tcBorders>
          </w:tcPr>
          <w:p w14:paraId="63874D42" w14:textId="77777777" w:rsidR="00D861E9" w:rsidRDefault="00D861E9" w:rsidP="00D861E9"/>
        </w:tc>
      </w:tr>
    </w:tbl>
    <w:p w14:paraId="5040874F" w14:textId="77777777" w:rsidR="006E161C" w:rsidRPr="006E161C" w:rsidRDefault="006E161C" w:rsidP="006E161C">
      <w:pPr>
        <w:spacing w:after="240"/>
        <w:rPr>
          <w:rFonts w:ascii="Calibri" w:eastAsia="Times New Roman" w:hAnsi="Calibri" w:cs="Calibri"/>
          <w:color w:val="000000"/>
        </w:rPr>
      </w:pPr>
    </w:p>
    <w:p w14:paraId="59B718CF" w14:textId="063C031F" w:rsidR="006E161C" w:rsidRDefault="006E161C" w:rsidP="006E161C">
      <w:pPr>
        <w:spacing w:after="240"/>
        <w:rPr>
          <w:rFonts w:ascii="Calibri" w:eastAsia="Times New Roman" w:hAnsi="Calibri" w:cs="Calibri"/>
          <w:color w:val="000000"/>
        </w:rPr>
      </w:pPr>
      <w:r w:rsidRPr="00D861E9">
        <w:rPr>
          <w:sz w:val="24"/>
          <w:szCs w:val="24"/>
        </w:rPr>
        <w:t>Scenario</w:t>
      </w:r>
      <w:r>
        <w:rPr>
          <w:sz w:val="24"/>
          <w:szCs w:val="24"/>
        </w:rPr>
        <w:t xml:space="preserve">: </w:t>
      </w:r>
      <w:r w:rsidRPr="006E161C">
        <w:rPr>
          <w:rFonts w:ascii="Calibri" w:eastAsia="Times New Roman" w:hAnsi="Calibri" w:cs="Calibri"/>
          <w:color w:val="000000"/>
        </w:rPr>
        <w:t xml:space="preserve">As a </w:t>
      </w:r>
      <w:r w:rsidR="007B0A86">
        <w:rPr>
          <w:sz w:val="24"/>
          <w:szCs w:val="24"/>
        </w:rPr>
        <w:t>salesperson</w:t>
      </w:r>
      <w:r w:rsidRPr="006E161C">
        <w:rPr>
          <w:rFonts w:ascii="Calibri" w:eastAsia="Times New Roman" w:hAnsi="Calibri" w:cs="Calibri"/>
          <w:color w:val="000000"/>
        </w:rPr>
        <w:t xml:space="preserve">, I need </w:t>
      </w:r>
      <w:r w:rsidR="00D86292">
        <w:rPr>
          <w:rFonts w:ascii="Calibri" w:eastAsia="Times New Roman" w:hAnsi="Calibri" w:cs="Calibri"/>
          <w:color w:val="000000"/>
        </w:rPr>
        <w:t>OOB Account fields to be locked when the “</w:t>
      </w:r>
      <w:r w:rsidR="00D86292">
        <w:rPr>
          <w:sz w:val="24"/>
          <w:szCs w:val="24"/>
        </w:rPr>
        <w:t>Lock CE Account Information” Boolean field is set to Yes.</w:t>
      </w:r>
    </w:p>
    <w:p w14:paraId="006F6A63" w14:textId="77777777" w:rsidR="006E161C" w:rsidRDefault="006E161C" w:rsidP="006E161C">
      <w:pPr>
        <w:rPr>
          <w:sz w:val="24"/>
          <w:szCs w:val="24"/>
        </w:rPr>
      </w:pPr>
      <w:r>
        <w:rPr>
          <w:sz w:val="24"/>
          <w:szCs w:val="24"/>
        </w:rPr>
        <w:t xml:space="preserve">Prerequisites: </w:t>
      </w:r>
    </w:p>
    <w:p w14:paraId="432257DC" w14:textId="77777777" w:rsidR="00F17172" w:rsidRDefault="00F17172" w:rsidP="00F17172">
      <w:pPr>
        <w:pStyle w:val="ListParagraph"/>
        <w:numPr>
          <w:ilvl w:val="0"/>
          <w:numId w:val="12"/>
        </w:numPr>
        <w:rPr>
          <w:sz w:val="24"/>
          <w:szCs w:val="24"/>
        </w:rPr>
      </w:pPr>
      <w:proofErr w:type="spellStart"/>
      <w:r>
        <w:rPr>
          <w:sz w:val="24"/>
          <w:szCs w:val="24"/>
        </w:rPr>
        <w:t>Covid</w:t>
      </w:r>
      <w:proofErr w:type="spellEnd"/>
      <w:r>
        <w:rPr>
          <w:sz w:val="24"/>
          <w:szCs w:val="24"/>
        </w:rPr>
        <w:t xml:space="preserve"> Market Impact Tools solution must be installed in Dynamics 365 CE</w:t>
      </w:r>
    </w:p>
    <w:p w14:paraId="1791607A" w14:textId="77777777" w:rsidR="00F17172" w:rsidRDefault="00F17172" w:rsidP="00F17172">
      <w:pPr>
        <w:pStyle w:val="ListParagraph"/>
        <w:numPr>
          <w:ilvl w:val="0"/>
          <w:numId w:val="12"/>
        </w:numPr>
        <w:rPr>
          <w:sz w:val="24"/>
          <w:szCs w:val="24"/>
        </w:rPr>
      </w:pPr>
      <w:r>
        <w:rPr>
          <w:sz w:val="24"/>
          <w:szCs w:val="24"/>
        </w:rPr>
        <w:t>The following Security roles must be assigned:</w:t>
      </w:r>
    </w:p>
    <w:p w14:paraId="3F2EDBB9" w14:textId="77777777" w:rsidR="00F17172" w:rsidRDefault="00F17172" w:rsidP="00F17172">
      <w:pPr>
        <w:pStyle w:val="ListParagraph"/>
        <w:numPr>
          <w:ilvl w:val="1"/>
          <w:numId w:val="12"/>
        </w:numPr>
        <w:rPr>
          <w:sz w:val="24"/>
          <w:szCs w:val="24"/>
        </w:rPr>
      </w:pPr>
      <w:r>
        <w:rPr>
          <w:sz w:val="24"/>
          <w:szCs w:val="24"/>
        </w:rPr>
        <w:t>CDS Environment Access Role (Base)</w:t>
      </w:r>
    </w:p>
    <w:p w14:paraId="03B012EA" w14:textId="77777777" w:rsidR="00F17172" w:rsidRDefault="00F17172" w:rsidP="00F17172">
      <w:pPr>
        <w:pStyle w:val="ListParagraph"/>
        <w:numPr>
          <w:ilvl w:val="1"/>
          <w:numId w:val="12"/>
        </w:numPr>
        <w:rPr>
          <w:sz w:val="24"/>
          <w:szCs w:val="24"/>
        </w:rPr>
      </w:pPr>
      <w:r>
        <w:rPr>
          <w:sz w:val="24"/>
          <w:szCs w:val="24"/>
        </w:rPr>
        <w:t>Impact Assessment App User (+)</w:t>
      </w:r>
    </w:p>
    <w:p w14:paraId="14D25228" w14:textId="77777777" w:rsidR="00F17172" w:rsidRDefault="00F17172" w:rsidP="00F17172">
      <w:pPr>
        <w:pStyle w:val="ListParagraph"/>
        <w:numPr>
          <w:ilvl w:val="0"/>
          <w:numId w:val="12"/>
        </w:numPr>
        <w:rPr>
          <w:sz w:val="24"/>
          <w:szCs w:val="24"/>
        </w:rPr>
      </w:pPr>
      <w:r>
        <w:rPr>
          <w:sz w:val="24"/>
          <w:szCs w:val="24"/>
        </w:rPr>
        <w:t>Sample data must be added to the environment</w:t>
      </w:r>
    </w:p>
    <w:p w14:paraId="4A6F058D" w14:textId="67ECEC33" w:rsidR="00D86292" w:rsidRPr="00F17172" w:rsidRDefault="00F17172" w:rsidP="00F17172">
      <w:pPr>
        <w:pStyle w:val="ListParagraph"/>
        <w:numPr>
          <w:ilvl w:val="0"/>
          <w:numId w:val="12"/>
        </w:numPr>
        <w:rPr>
          <w:sz w:val="24"/>
          <w:szCs w:val="24"/>
        </w:rPr>
      </w:pPr>
      <w:r>
        <w:rPr>
          <w:sz w:val="24"/>
          <w:szCs w:val="24"/>
        </w:rPr>
        <w:t>Start within the main form of an Account record whose</w:t>
      </w:r>
      <w:r w:rsidR="00B36F3F">
        <w:rPr>
          <w:sz w:val="24"/>
          <w:szCs w:val="24"/>
        </w:rPr>
        <w:t xml:space="preserve"> </w:t>
      </w:r>
      <w:proofErr w:type="spellStart"/>
      <w:r w:rsidR="00B36F3F">
        <w:rPr>
          <w:sz w:val="24"/>
          <w:szCs w:val="24"/>
        </w:rPr>
        <w:t>arb_</w:t>
      </w:r>
      <w:r w:rsidR="00B36F3F">
        <w:t>L</w:t>
      </w:r>
      <w:r w:rsidR="00B36F3F" w:rsidRPr="00B36F3F">
        <w:rPr>
          <w:sz w:val="24"/>
          <w:szCs w:val="24"/>
        </w:rPr>
        <w:t>ockCEAccountInformationFlag</w:t>
      </w:r>
      <w:proofErr w:type="spellEnd"/>
      <w:r w:rsidR="00B36F3F">
        <w:rPr>
          <w:sz w:val="24"/>
          <w:szCs w:val="24"/>
        </w:rPr>
        <w:t xml:space="preserve"> </w:t>
      </w:r>
      <w:r w:rsidR="00815384">
        <w:rPr>
          <w:sz w:val="24"/>
          <w:szCs w:val="24"/>
        </w:rPr>
        <w:t xml:space="preserve">value </w:t>
      </w:r>
      <w:r w:rsidR="00B36F3F">
        <w:rPr>
          <w:sz w:val="24"/>
          <w:szCs w:val="24"/>
        </w:rPr>
        <w:t>is set to True</w:t>
      </w:r>
    </w:p>
    <w:p w14:paraId="234456A1" w14:textId="77777777" w:rsidR="007C5B35" w:rsidRDefault="007C5B35" w:rsidP="007C5B35">
      <w:pPr>
        <w:pStyle w:val="ListParagraph"/>
      </w:pP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2"/>
        <w:gridCol w:w="3347"/>
        <w:gridCol w:w="2716"/>
        <w:gridCol w:w="1318"/>
        <w:gridCol w:w="1784"/>
      </w:tblGrid>
      <w:tr w:rsidR="007C5B35" w14:paraId="41DE0ACB" w14:textId="77777777" w:rsidTr="00FD622D">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0FBC3230" w14:textId="77777777" w:rsidR="007C5B35" w:rsidRDefault="007C5B35" w:rsidP="00FD622D">
            <w:pPr>
              <w:jc w:val="center"/>
              <w:rPr>
                <w:b/>
              </w:rPr>
            </w:pPr>
            <w:r>
              <w:rPr>
                <w:b/>
              </w:rPr>
              <w:t>Test steps to execute the scenario</w:t>
            </w:r>
          </w:p>
        </w:tc>
      </w:tr>
      <w:tr w:rsidR="00852E2E" w14:paraId="26F174C6" w14:textId="77777777" w:rsidTr="001A215C">
        <w:trPr>
          <w:trHeight w:val="825"/>
        </w:trPr>
        <w:tc>
          <w:tcPr>
            <w:tcW w:w="942" w:type="dxa"/>
            <w:tcBorders>
              <w:top w:val="double" w:sz="4" w:space="0" w:color="auto"/>
              <w:left w:val="double" w:sz="4" w:space="0" w:color="auto"/>
              <w:bottom w:val="single" w:sz="8" w:space="0" w:color="auto"/>
              <w:right w:val="single" w:sz="8" w:space="0" w:color="auto"/>
            </w:tcBorders>
            <w:hideMark/>
          </w:tcPr>
          <w:p w14:paraId="7E50DFCA" w14:textId="77777777" w:rsidR="00852E2E" w:rsidRDefault="00852E2E" w:rsidP="00852E2E">
            <w:pPr>
              <w:rPr>
                <w:b/>
              </w:rPr>
            </w:pPr>
            <w:r>
              <w:rPr>
                <w:b/>
              </w:rPr>
              <w:t>Step #</w:t>
            </w:r>
          </w:p>
        </w:tc>
        <w:tc>
          <w:tcPr>
            <w:tcW w:w="3347" w:type="dxa"/>
            <w:tcBorders>
              <w:top w:val="double" w:sz="4" w:space="0" w:color="auto"/>
              <w:left w:val="single" w:sz="8" w:space="0" w:color="auto"/>
              <w:bottom w:val="single" w:sz="8" w:space="0" w:color="auto"/>
              <w:right w:val="single" w:sz="8" w:space="0" w:color="auto"/>
            </w:tcBorders>
            <w:hideMark/>
          </w:tcPr>
          <w:p w14:paraId="7FA6449C" w14:textId="77777777" w:rsidR="00852E2E" w:rsidRDefault="00852E2E" w:rsidP="00852E2E">
            <w:pPr>
              <w:rPr>
                <w:b/>
              </w:rPr>
            </w:pPr>
            <w:r>
              <w:rPr>
                <w:b/>
              </w:rPr>
              <w:t>Test step/Input</w:t>
            </w:r>
          </w:p>
        </w:tc>
        <w:tc>
          <w:tcPr>
            <w:tcW w:w="2716" w:type="dxa"/>
            <w:tcBorders>
              <w:top w:val="double" w:sz="4" w:space="0" w:color="auto"/>
              <w:left w:val="single" w:sz="8" w:space="0" w:color="auto"/>
              <w:bottom w:val="single" w:sz="8" w:space="0" w:color="auto"/>
              <w:right w:val="single" w:sz="8" w:space="0" w:color="auto"/>
            </w:tcBorders>
            <w:hideMark/>
          </w:tcPr>
          <w:p w14:paraId="28A31B2B" w14:textId="77777777" w:rsidR="00852E2E" w:rsidRDefault="00852E2E" w:rsidP="00852E2E">
            <w:pPr>
              <w:rPr>
                <w:b/>
              </w:rPr>
            </w:pPr>
            <w:r>
              <w:rPr>
                <w:b/>
              </w:rPr>
              <w:t>Expected result</w:t>
            </w:r>
          </w:p>
        </w:tc>
        <w:tc>
          <w:tcPr>
            <w:tcW w:w="1318" w:type="dxa"/>
            <w:tcBorders>
              <w:top w:val="double" w:sz="4" w:space="0" w:color="auto"/>
              <w:left w:val="single" w:sz="8" w:space="0" w:color="auto"/>
              <w:bottom w:val="single" w:sz="8" w:space="0" w:color="auto"/>
              <w:right w:val="single" w:sz="8" w:space="0" w:color="auto"/>
            </w:tcBorders>
            <w:hideMark/>
          </w:tcPr>
          <w:p w14:paraId="14561C43" w14:textId="7F8F1D60" w:rsidR="00852E2E" w:rsidRDefault="00852E2E" w:rsidP="00852E2E">
            <w:pPr>
              <w:rPr>
                <w:b/>
              </w:rPr>
            </w:pPr>
            <w:r>
              <w:rPr>
                <w:b/>
              </w:rPr>
              <w:t>Actual result</w:t>
            </w:r>
          </w:p>
        </w:tc>
        <w:tc>
          <w:tcPr>
            <w:tcW w:w="1784" w:type="dxa"/>
            <w:tcBorders>
              <w:top w:val="double" w:sz="4" w:space="0" w:color="auto"/>
              <w:left w:val="single" w:sz="8" w:space="0" w:color="auto"/>
              <w:bottom w:val="single" w:sz="8" w:space="0" w:color="auto"/>
              <w:right w:val="double" w:sz="4" w:space="0" w:color="auto"/>
            </w:tcBorders>
            <w:hideMark/>
          </w:tcPr>
          <w:p w14:paraId="419C5EE6" w14:textId="76F752F5" w:rsidR="00852E2E" w:rsidRDefault="00852E2E" w:rsidP="00852E2E">
            <w:pPr>
              <w:rPr>
                <w:b/>
              </w:rPr>
            </w:pPr>
            <w:r>
              <w:rPr>
                <w:b/>
              </w:rPr>
              <w:t>Pass/Fail</w:t>
            </w:r>
          </w:p>
        </w:tc>
      </w:tr>
      <w:tr w:rsidR="00D861E9" w14:paraId="5A0C7BB4" w14:textId="77777777" w:rsidTr="001A215C">
        <w:trPr>
          <w:trHeight w:val="275"/>
        </w:trPr>
        <w:tc>
          <w:tcPr>
            <w:tcW w:w="942" w:type="dxa"/>
            <w:tcBorders>
              <w:top w:val="single" w:sz="8" w:space="0" w:color="auto"/>
              <w:left w:val="double" w:sz="4" w:space="0" w:color="auto"/>
              <w:bottom w:val="single" w:sz="8" w:space="0" w:color="auto"/>
              <w:right w:val="single" w:sz="8" w:space="0" w:color="auto"/>
            </w:tcBorders>
          </w:tcPr>
          <w:p w14:paraId="181993E4" w14:textId="035D57AE" w:rsidR="00D861E9" w:rsidRDefault="00D861E9" w:rsidP="00D861E9">
            <w:r>
              <w:rPr>
                <w:rFonts w:ascii="Segoe UI" w:hAnsi="Segoe UI" w:cs="Segoe UI"/>
                <w:sz w:val="20"/>
                <w:szCs w:val="20"/>
              </w:rPr>
              <w:t>1</w:t>
            </w:r>
          </w:p>
        </w:tc>
        <w:tc>
          <w:tcPr>
            <w:tcW w:w="3347" w:type="dxa"/>
            <w:tcBorders>
              <w:top w:val="single" w:sz="8" w:space="0" w:color="auto"/>
              <w:left w:val="single" w:sz="8" w:space="0" w:color="auto"/>
              <w:bottom w:val="single" w:sz="8" w:space="0" w:color="auto"/>
              <w:right w:val="single" w:sz="8" w:space="0" w:color="auto"/>
            </w:tcBorders>
          </w:tcPr>
          <w:p w14:paraId="284B6201" w14:textId="132BBCF4" w:rsidR="00D861E9" w:rsidRDefault="00815384" w:rsidP="00D861E9">
            <w:r>
              <w:rPr>
                <w:rFonts w:ascii="Segoe UI" w:hAnsi="Segoe UI" w:cs="Segoe UI"/>
                <w:sz w:val="20"/>
                <w:szCs w:val="20"/>
              </w:rPr>
              <w:t xml:space="preserve">Open the main form of an Account record whose </w:t>
            </w:r>
            <w:proofErr w:type="spellStart"/>
            <w:r>
              <w:rPr>
                <w:rFonts w:ascii="Segoe UI" w:hAnsi="Segoe UI" w:cs="Segoe UI"/>
                <w:sz w:val="20"/>
                <w:szCs w:val="20"/>
              </w:rPr>
              <w:t>arb_LockCeAccountInformationFlag</w:t>
            </w:r>
            <w:proofErr w:type="spellEnd"/>
            <w:r>
              <w:rPr>
                <w:rFonts w:ascii="Segoe UI" w:hAnsi="Segoe UI" w:cs="Segoe UI"/>
                <w:sz w:val="20"/>
                <w:szCs w:val="20"/>
              </w:rPr>
              <w:t xml:space="preserve"> value is set to </w:t>
            </w:r>
            <w:r w:rsidR="00A20FAB" w:rsidRPr="00A20FAB">
              <w:rPr>
                <w:rFonts w:ascii="Segoe UI" w:hAnsi="Segoe UI" w:cs="Segoe UI"/>
                <w:b/>
                <w:bCs/>
                <w:sz w:val="20"/>
                <w:szCs w:val="20"/>
              </w:rPr>
              <w:t>TRUE</w:t>
            </w:r>
          </w:p>
        </w:tc>
        <w:tc>
          <w:tcPr>
            <w:tcW w:w="2716" w:type="dxa"/>
            <w:tcBorders>
              <w:top w:val="single" w:sz="8" w:space="0" w:color="auto"/>
              <w:left w:val="single" w:sz="8" w:space="0" w:color="auto"/>
              <w:bottom w:val="single" w:sz="8" w:space="0" w:color="auto"/>
              <w:right w:val="single" w:sz="8" w:space="0" w:color="auto"/>
            </w:tcBorders>
          </w:tcPr>
          <w:p w14:paraId="08B21127" w14:textId="77777777" w:rsidR="00D861E9" w:rsidRDefault="00815384" w:rsidP="00D861E9">
            <w:pPr>
              <w:rPr>
                <w:rFonts w:ascii="Segoe UI" w:hAnsi="Segoe UI" w:cs="Segoe UI"/>
                <w:sz w:val="20"/>
                <w:szCs w:val="20"/>
              </w:rPr>
            </w:pPr>
            <w:r>
              <w:rPr>
                <w:rFonts w:ascii="Segoe UI" w:hAnsi="Segoe UI" w:cs="Segoe UI"/>
                <w:sz w:val="20"/>
                <w:szCs w:val="20"/>
              </w:rPr>
              <w:t>The following form fields should be locked for editing:</w:t>
            </w:r>
          </w:p>
          <w:p w14:paraId="68FDC746" w14:textId="77777777" w:rsidR="00815384" w:rsidRDefault="00B01306" w:rsidP="00815384">
            <w:pPr>
              <w:pStyle w:val="ListParagraph"/>
              <w:numPr>
                <w:ilvl w:val="0"/>
                <w:numId w:val="17"/>
              </w:numPr>
            </w:pPr>
            <w:r>
              <w:t>Account Name</w:t>
            </w:r>
          </w:p>
          <w:p w14:paraId="513E3268" w14:textId="77777777" w:rsidR="00B01306" w:rsidRDefault="00B01306" w:rsidP="00815384">
            <w:pPr>
              <w:pStyle w:val="ListParagraph"/>
              <w:numPr>
                <w:ilvl w:val="0"/>
                <w:numId w:val="17"/>
              </w:numPr>
            </w:pPr>
            <w:r>
              <w:t>Customer Number (if visible)</w:t>
            </w:r>
          </w:p>
          <w:p w14:paraId="776F9A90" w14:textId="77777777" w:rsidR="00B01306" w:rsidRDefault="00B01306" w:rsidP="00815384">
            <w:pPr>
              <w:pStyle w:val="ListParagraph"/>
              <w:numPr>
                <w:ilvl w:val="0"/>
                <w:numId w:val="17"/>
              </w:numPr>
            </w:pPr>
            <w:r>
              <w:t>Account Type</w:t>
            </w:r>
          </w:p>
          <w:p w14:paraId="6E60A749" w14:textId="77777777" w:rsidR="00B01306" w:rsidRDefault="00B01306" w:rsidP="00815384">
            <w:pPr>
              <w:pStyle w:val="ListParagraph"/>
              <w:numPr>
                <w:ilvl w:val="0"/>
                <w:numId w:val="17"/>
              </w:numPr>
            </w:pPr>
            <w:r>
              <w:t>Sales Territory</w:t>
            </w:r>
          </w:p>
          <w:p w14:paraId="31188922" w14:textId="77777777" w:rsidR="001A215C" w:rsidRDefault="00B01306" w:rsidP="00815384">
            <w:pPr>
              <w:pStyle w:val="ListParagraph"/>
              <w:numPr>
                <w:ilvl w:val="0"/>
                <w:numId w:val="17"/>
              </w:numPr>
            </w:pPr>
            <w:r>
              <w:t xml:space="preserve">Address 1: </w:t>
            </w:r>
          </w:p>
          <w:p w14:paraId="246F58AE" w14:textId="509CF965" w:rsidR="00B01306" w:rsidRDefault="00B01306" w:rsidP="001A215C">
            <w:pPr>
              <w:pStyle w:val="ListParagraph"/>
              <w:numPr>
                <w:ilvl w:val="1"/>
                <w:numId w:val="17"/>
              </w:numPr>
              <w:ind w:left="721"/>
            </w:pPr>
            <w:r>
              <w:t>Street 1</w:t>
            </w:r>
          </w:p>
          <w:p w14:paraId="33891A29" w14:textId="77777777" w:rsidR="001A215C" w:rsidRDefault="001A215C" w:rsidP="001A215C">
            <w:pPr>
              <w:pStyle w:val="ListParagraph"/>
              <w:numPr>
                <w:ilvl w:val="1"/>
                <w:numId w:val="17"/>
              </w:numPr>
              <w:ind w:left="721"/>
            </w:pPr>
            <w:r>
              <w:t>Street 2</w:t>
            </w:r>
          </w:p>
          <w:p w14:paraId="71CD3FF6" w14:textId="77777777" w:rsidR="001A215C" w:rsidRDefault="001A215C" w:rsidP="001A215C">
            <w:pPr>
              <w:pStyle w:val="ListParagraph"/>
              <w:numPr>
                <w:ilvl w:val="1"/>
                <w:numId w:val="17"/>
              </w:numPr>
              <w:ind w:left="721"/>
            </w:pPr>
            <w:r>
              <w:t>Street 3</w:t>
            </w:r>
          </w:p>
          <w:p w14:paraId="20AD8C14" w14:textId="77777777" w:rsidR="001A215C" w:rsidRDefault="001A215C" w:rsidP="001A215C">
            <w:pPr>
              <w:pStyle w:val="ListParagraph"/>
              <w:numPr>
                <w:ilvl w:val="1"/>
                <w:numId w:val="17"/>
              </w:numPr>
              <w:ind w:left="721"/>
            </w:pPr>
            <w:r>
              <w:t>City</w:t>
            </w:r>
          </w:p>
          <w:p w14:paraId="2354CCEA" w14:textId="77777777" w:rsidR="00A20FAB" w:rsidRDefault="00A20FAB" w:rsidP="001A215C">
            <w:pPr>
              <w:pStyle w:val="ListParagraph"/>
              <w:numPr>
                <w:ilvl w:val="1"/>
                <w:numId w:val="17"/>
              </w:numPr>
              <w:ind w:left="721"/>
            </w:pPr>
            <w:r>
              <w:t>State/Province</w:t>
            </w:r>
          </w:p>
          <w:p w14:paraId="530F9DD0" w14:textId="77777777" w:rsidR="00A20FAB" w:rsidRDefault="00A20FAB" w:rsidP="001A215C">
            <w:pPr>
              <w:pStyle w:val="ListParagraph"/>
              <w:numPr>
                <w:ilvl w:val="1"/>
                <w:numId w:val="17"/>
              </w:numPr>
              <w:ind w:left="721"/>
            </w:pPr>
            <w:r>
              <w:t>Zip/Postal Code</w:t>
            </w:r>
          </w:p>
          <w:p w14:paraId="6EFB8179" w14:textId="4CEAFCDC" w:rsidR="00A20FAB" w:rsidRDefault="00A20FAB" w:rsidP="001A215C">
            <w:pPr>
              <w:pStyle w:val="ListParagraph"/>
              <w:numPr>
                <w:ilvl w:val="1"/>
                <w:numId w:val="17"/>
              </w:numPr>
              <w:ind w:left="721"/>
            </w:pPr>
            <w:r>
              <w:t>Country/Region</w:t>
            </w:r>
          </w:p>
        </w:tc>
        <w:tc>
          <w:tcPr>
            <w:tcW w:w="1318" w:type="dxa"/>
            <w:tcBorders>
              <w:top w:val="single" w:sz="8" w:space="0" w:color="auto"/>
              <w:left w:val="single" w:sz="8" w:space="0" w:color="auto"/>
              <w:bottom w:val="single" w:sz="8" w:space="0" w:color="auto"/>
              <w:right w:val="single" w:sz="8" w:space="0" w:color="auto"/>
            </w:tcBorders>
          </w:tcPr>
          <w:p w14:paraId="41A2F93D" w14:textId="77777777" w:rsidR="00D861E9" w:rsidRDefault="00D861E9" w:rsidP="00D861E9"/>
        </w:tc>
        <w:tc>
          <w:tcPr>
            <w:tcW w:w="1784" w:type="dxa"/>
            <w:tcBorders>
              <w:top w:val="single" w:sz="8" w:space="0" w:color="auto"/>
              <w:left w:val="single" w:sz="8" w:space="0" w:color="auto"/>
              <w:bottom w:val="single" w:sz="8" w:space="0" w:color="auto"/>
              <w:right w:val="double" w:sz="4" w:space="0" w:color="auto"/>
            </w:tcBorders>
          </w:tcPr>
          <w:p w14:paraId="244083C9" w14:textId="77777777" w:rsidR="00D861E9" w:rsidRDefault="00D861E9" w:rsidP="00D861E9"/>
        </w:tc>
      </w:tr>
      <w:tr w:rsidR="00A20FAB" w14:paraId="08674FA5" w14:textId="77777777" w:rsidTr="001A215C">
        <w:trPr>
          <w:trHeight w:val="275"/>
        </w:trPr>
        <w:tc>
          <w:tcPr>
            <w:tcW w:w="942" w:type="dxa"/>
            <w:tcBorders>
              <w:top w:val="single" w:sz="8" w:space="0" w:color="auto"/>
              <w:left w:val="double" w:sz="4" w:space="0" w:color="auto"/>
              <w:bottom w:val="single" w:sz="8" w:space="0" w:color="auto"/>
              <w:right w:val="single" w:sz="8" w:space="0" w:color="auto"/>
            </w:tcBorders>
          </w:tcPr>
          <w:p w14:paraId="199867D3" w14:textId="7626B5BF" w:rsidR="00A20FAB" w:rsidRDefault="00A20FAB" w:rsidP="00A20FAB">
            <w:pPr>
              <w:rPr>
                <w:rFonts w:ascii="Segoe UI" w:hAnsi="Segoe UI" w:cs="Segoe UI"/>
                <w:sz w:val="20"/>
                <w:szCs w:val="20"/>
              </w:rPr>
            </w:pPr>
            <w:r>
              <w:rPr>
                <w:rFonts w:ascii="Segoe UI" w:hAnsi="Segoe UI" w:cs="Segoe UI"/>
                <w:sz w:val="20"/>
                <w:szCs w:val="20"/>
              </w:rPr>
              <w:t>2</w:t>
            </w:r>
          </w:p>
        </w:tc>
        <w:tc>
          <w:tcPr>
            <w:tcW w:w="3347" w:type="dxa"/>
            <w:tcBorders>
              <w:top w:val="single" w:sz="8" w:space="0" w:color="auto"/>
              <w:left w:val="single" w:sz="8" w:space="0" w:color="auto"/>
              <w:bottom w:val="single" w:sz="8" w:space="0" w:color="auto"/>
              <w:right w:val="single" w:sz="8" w:space="0" w:color="auto"/>
            </w:tcBorders>
          </w:tcPr>
          <w:p w14:paraId="06D3CB25" w14:textId="31EF4E1E" w:rsidR="00A20FAB" w:rsidRDefault="00A20FAB" w:rsidP="00A20FAB">
            <w:pPr>
              <w:rPr>
                <w:rFonts w:ascii="Segoe UI" w:hAnsi="Segoe UI" w:cs="Segoe UI"/>
                <w:sz w:val="20"/>
                <w:szCs w:val="20"/>
              </w:rPr>
            </w:pPr>
            <w:r>
              <w:rPr>
                <w:rFonts w:ascii="Segoe UI" w:hAnsi="Segoe UI" w:cs="Segoe UI"/>
                <w:sz w:val="20"/>
                <w:szCs w:val="20"/>
              </w:rPr>
              <w:t xml:space="preserve">Open the main form of an Account record whose </w:t>
            </w:r>
            <w:proofErr w:type="spellStart"/>
            <w:r>
              <w:rPr>
                <w:rFonts w:ascii="Segoe UI" w:hAnsi="Segoe UI" w:cs="Segoe UI"/>
                <w:sz w:val="20"/>
                <w:szCs w:val="20"/>
              </w:rPr>
              <w:t>arb_LockCeAccountInformationFlag</w:t>
            </w:r>
            <w:proofErr w:type="spellEnd"/>
            <w:r>
              <w:rPr>
                <w:rFonts w:ascii="Segoe UI" w:hAnsi="Segoe UI" w:cs="Segoe UI"/>
                <w:sz w:val="20"/>
                <w:szCs w:val="20"/>
              </w:rPr>
              <w:t xml:space="preserve"> value is set to </w:t>
            </w:r>
            <w:r w:rsidRPr="00A20FAB">
              <w:rPr>
                <w:rFonts w:ascii="Segoe UI" w:hAnsi="Segoe UI" w:cs="Segoe UI"/>
                <w:b/>
                <w:bCs/>
                <w:sz w:val="20"/>
                <w:szCs w:val="20"/>
              </w:rPr>
              <w:t>FALSE</w:t>
            </w:r>
          </w:p>
        </w:tc>
        <w:tc>
          <w:tcPr>
            <w:tcW w:w="2716" w:type="dxa"/>
            <w:tcBorders>
              <w:top w:val="single" w:sz="8" w:space="0" w:color="auto"/>
              <w:left w:val="single" w:sz="8" w:space="0" w:color="auto"/>
              <w:bottom w:val="single" w:sz="8" w:space="0" w:color="auto"/>
              <w:right w:val="single" w:sz="8" w:space="0" w:color="auto"/>
            </w:tcBorders>
          </w:tcPr>
          <w:p w14:paraId="50A7661A" w14:textId="7969CDE9" w:rsidR="00A20FAB" w:rsidRDefault="00A20FAB" w:rsidP="00A20FAB">
            <w:pPr>
              <w:rPr>
                <w:rFonts w:ascii="Segoe UI" w:hAnsi="Segoe UI" w:cs="Segoe UI"/>
                <w:sz w:val="20"/>
                <w:szCs w:val="20"/>
              </w:rPr>
            </w:pPr>
            <w:r>
              <w:rPr>
                <w:rFonts w:ascii="Segoe UI" w:hAnsi="Segoe UI" w:cs="Segoe UI"/>
                <w:sz w:val="20"/>
                <w:szCs w:val="20"/>
              </w:rPr>
              <w:t>The following form fields should be editable:</w:t>
            </w:r>
          </w:p>
          <w:p w14:paraId="4104CBA3" w14:textId="77777777" w:rsidR="00A20FAB" w:rsidRDefault="00A20FAB" w:rsidP="00A20FAB">
            <w:pPr>
              <w:pStyle w:val="ListParagraph"/>
              <w:numPr>
                <w:ilvl w:val="0"/>
                <w:numId w:val="17"/>
              </w:numPr>
            </w:pPr>
            <w:r>
              <w:t>Account Name</w:t>
            </w:r>
          </w:p>
          <w:p w14:paraId="7004FE09" w14:textId="77777777" w:rsidR="00A20FAB" w:rsidRDefault="00A20FAB" w:rsidP="00A20FAB">
            <w:pPr>
              <w:pStyle w:val="ListParagraph"/>
              <w:numPr>
                <w:ilvl w:val="0"/>
                <w:numId w:val="17"/>
              </w:numPr>
            </w:pPr>
            <w:r>
              <w:t>Customer Number (if visible)</w:t>
            </w:r>
          </w:p>
          <w:p w14:paraId="0A928699" w14:textId="77777777" w:rsidR="00A20FAB" w:rsidRDefault="00A20FAB" w:rsidP="00A20FAB">
            <w:pPr>
              <w:pStyle w:val="ListParagraph"/>
              <w:numPr>
                <w:ilvl w:val="0"/>
                <w:numId w:val="17"/>
              </w:numPr>
            </w:pPr>
            <w:r>
              <w:t>Account Type</w:t>
            </w:r>
          </w:p>
          <w:p w14:paraId="324261A4" w14:textId="77777777" w:rsidR="00A20FAB" w:rsidRDefault="00A20FAB" w:rsidP="00A20FAB">
            <w:pPr>
              <w:pStyle w:val="ListParagraph"/>
              <w:numPr>
                <w:ilvl w:val="0"/>
                <w:numId w:val="17"/>
              </w:numPr>
            </w:pPr>
            <w:r>
              <w:t>Sales Territory</w:t>
            </w:r>
          </w:p>
          <w:p w14:paraId="37A8A40D" w14:textId="77777777" w:rsidR="00A20FAB" w:rsidRDefault="00A20FAB" w:rsidP="00A20FAB">
            <w:pPr>
              <w:pStyle w:val="ListParagraph"/>
              <w:numPr>
                <w:ilvl w:val="0"/>
                <w:numId w:val="17"/>
              </w:numPr>
            </w:pPr>
            <w:r>
              <w:lastRenderedPageBreak/>
              <w:t xml:space="preserve">Address 1: </w:t>
            </w:r>
          </w:p>
          <w:p w14:paraId="5BAA4789" w14:textId="77777777" w:rsidR="00A20FAB" w:rsidRDefault="00A20FAB" w:rsidP="00A20FAB">
            <w:pPr>
              <w:pStyle w:val="ListParagraph"/>
              <w:numPr>
                <w:ilvl w:val="1"/>
                <w:numId w:val="17"/>
              </w:numPr>
              <w:ind w:left="721"/>
            </w:pPr>
            <w:r>
              <w:t>Street 1</w:t>
            </w:r>
          </w:p>
          <w:p w14:paraId="2E87312E" w14:textId="77777777" w:rsidR="00A20FAB" w:rsidRDefault="00A20FAB" w:rsidP="00A20FAB">
            <w:pPr>
              <w:pStyle w:val="ListParagraph"/>
              <w:numPr>
                <w:ilvl w:val="1"/>
                <w:numId w:val="17"/>
              </w:numPr>
              <w:ind w:left="721"/>
            </w:pPr>
            <w:r>
              <w:t>Street 2</w:t>
            </w:r>
          </w:p>
          <w:p w14:paraId="13768675" w14:textId="77777777" w:rsidR="00A20FAB" w:rsidRDefault="00A20FAB" w:rsidP="00A20FAB">
            <w:pPr>
              <w:pStyle w:val="ListParagraph"/>
              <w:numPr>
                <w:ilvl w:val="1"/>
                <w:numId w:val="17"/>
              </w:numPr>
              <w:ind w:left="721"/>
            </w:pPr>
            <w:r>
              <w:t>Street 3</w:t>
            </w:r>
          </w:p>
          <w:p w14:paraId="4510FAB0" w14:textId="77777777" w:rsidR="00A20FAB" w:rsidRDefault="00A20FAB" w:rsidP="00A20FAB">
            <w:pPr>
              <w:pStyle w:val="ListParagraph"/>
              <w:numPr>
                <w:ilvl w:val="1"/>
                <w:numId w:val="17"/>
              </w:numPr>
              <w:ind w:left="721"/>
            </w:pPr>
            <w:r>
              <w:t>City</w:t>
            </w:r>
          </w:p>
          <w:p w14:paraId="376E1704" w14:textId="77777777" w:rsidR="00A20FAB" w:rsidRDefault="00A20FAB" w:rsidP="00A20FAB">
            <w:pPr>
              <w:pStyle w:val="ListParagraph"/>
              <w:numPr>
                <w:ilvl w:val="1"/>
                <w:numId w:val="17"/>
              </w:numPr>
              <w:ind w:left="721"/>
            </w:pPr>
            <w:r>
              <w:t>State/Province</w:t>
            </w:r>
          </w:p>
          <w:p w14:paraId="1575CF92" w14:textId="77777777" w:rsidR="00A20FAB" w:rsidRDefault="00A20FAB" w:rsidP="00A20FAB">
            <w:pPr>
              <w:pStyle w:val="ListParagraph"/>
              <w:numPr>
                <w:ilvl w:val="1"/>
                <w:numId w:val="17"/>
              </w:numPr>
              <w:ind w:left="721"/>
            </w:pPr>
            <w:r>
              <w:t>Zip/Postal Code</w:t>
            </w:r>
          </w:p>
          <w:p w14:paraId="0624F47B" w14:textId="63A8C2B8" w:rsidR="00A20FAB" w:rsidRDefault="00A20FAB" w:rsidP="00A20FAB">
            <w:pPr>
              <w:rPr>
                <w:rFonts w:ascii="Segoe UI" w:hAnsi="Segoe UI" w:cs="Segoe UI"/>
                <w:sz w:val="20"/>
                <w:szCs w:val="20"/>
              </w:rPr>
            </w:pPr>
            <w:r>
              <w:t>Country/Region</w:t>
            </w:r>
          </w:p>
        </w:tc>
        <w:tc>
          <w:tcPr>
            <w:tcW w:w="1318" w:type="dxa"/>
            <w:tcBorders>
              <w:top w:val="single" w:sz="8" w:space="0" w:color="auto"/>
              <w:left w:val="single" w:sz="8" w:space="0" w:color="auto"/>
              <w:bottom w:val="single" w:sz="8" w:space="0" w:color="auto"/>
              <w:right w:val="single" w:sz="8" w:space="0" w:color="auto"/>
            </w:tcBorders>
          </w:tcPr>
          <w:p w14:paraId="52C3C256" w14:textId="77777777" w:rsidR="00A20FAB" w:rsidRDefault="00A20FAB" w:rsidP="00A20FAB"/>
        </w:tc>
        <w:tc>
          <w:tcPr>
            <w:tcW w:w="1784" w:type="dxa"/>
            <w:tcBorders>
              <w:top w:val="single" w:sz="8" w:space="0" w:color="auto"/>
              <w:left w:val="single" w:sz="8" w:space="0" w:color="auto"/>
              <w:bottom w:val="single" w:sz="8" w:space="0" w:color="auto"/>
              <w:right w:val="double" w:sz="4" w:space="0" w:color="auto"/>
            </w:tcBorders>
          </w:tcPr>
          <w:p w14:paraId="3B034B2A" w14:textId="77777777" w:rsidR="00A20FAB" w:rsidRDefault="00A20FAB" w:rsidP="00A20FAB"/>
        </w:tc>
      </w:tr>
    </w:tbl>
    <w:p w14:paraId="30C7EA2C" w14:textId="77777777" w:rsidR="006E161C" w:rsidRPr="006E161C" w:rsidRDefault="006E161C" w:rsidP="006E161C">
      <w:pPr>
        <w:spacing w:after="240"/>
        <w:rPr>
          <w:rFonts w:ascii="Calibri" w:eastAsia="Times New Roman" w:hAnsi="Calibri" w:cs="Calibri"/>
          <w:color w:val="000000"/>
        </w:rPr>
      </w:pPr>
    </w:p>
    <w:p w14:paraId="535151E0" w14:textId="0533FA95" w:rsidR="006E161C" w:rsidRPr="00BA0CC9" w:rsidRDefault="006E161C" w:rsidP="006E161C">
      <w:pPr>
        <w:spacing w:after="240"/>
        <w:rPr>
          <w:rFonts w:ascii="Calibri" w:eastAsia="Times New Roman" w:hAnsi="Calibri" w:cs="Calibri"/>
          <w:color w:val="000000"/>
        </w:rPr>
      </w:pPr>
      <w:r w:rsidRPr="00BA0CC9">
        <w:rPr>
          <w:sz w:val="24"/>
          <w:szCs w:val="24"/>
        </w:rPr>
        <w:t xml:space="preserve">Scenario: </w:t>
      </w:r>
      <w:r w:rsidRPr="00BA0CC9">
        <w:rPr>
          <w:rFonts w:ascii="Calibri" w:eastAsia="Times New Roman" w:hAnsi="Calibri" w:cs="Calibri"/>
          <w:color w:val="000000"/>
        </w:rPr>
        <w:t xml:space="preserve">As a </w:t>
      </w:r>
      <w:r w:rsidR="007B0A86" w:rsidRPr="00BA0CC9">
        <w:rPr>
          <w:sz w:val="24"/>
          <w:szCs w:val="24"/>
        </w:rPr>
        <w:t>salesperson</w:t>
      </w:r>
      <w:r w:rsidRPr="00BA0CC9">
        <w:rPr>
          <w:rFonts w:ascii="Calibri" w:eastAsia="Times New Roman" w:hAnsi="Calibri" w:cs="Calibri"/>
          <w:color w:val="000000"/>
        </w:rPr>
        <w:t>, I nee</w:t>
      </w:r>
      <w:r w:rsidR="00831EC4" w:rsidRPr="00BA0CC9">
        <w:rPr>
          <w:rFonts w:ascii="Calibri" w:eastAsia="Times New Roman" w:hAnsi="Calibri" w:cs="Calibri"/>
          <w:color w:val="000000"/>
        </w:rPr>
        <w:t xml:space="preserve">d to work </w:t>
      </w:r>
      <w:r w:rsidR="00BA0CC9" w:rsidRPr="00BA0CC9">
        <w:rPr>
          <w:rFonts w:ascii="Calibri" w:eastAsia="Times New Roman" w:hAnsi="Calibri" w:cs="Calibri"/>
          <w:color w:val="000000"/>
        </w:rPr>
        <w:t>off</w:t>
      </w:r>
      <w:r w:rsidR="00831EC4" w:rsidRPr="00BA0CC9">
        <w:rPr>
          <w:rFonts w:ascii="Calibri" w:eastAsia="Times New Roman" w:hAnsi="Calibri" w:cs="Calibri"/>
          <w:color w:val="000000"/>
        </w:rPr>
        <w:t xml:space="preserve"> filtered lists of Accounts in my Territory and differentiated by Account Type</w:t>
      </w:r>
    </w:p>
    <w:p w14:paraId="2FC37E68" w14:textId="77777777" w:rsidR="006E161C" w:rsidRPr="00BA0CC9" w:rsidRDefault="006E161C" w:rsidP="006E161C">
      <w:pPr>
        <w:rPr>
          <w:sz w:val="24"/>
          <w:szCs w:val="24"/>
        </w:rPr>
      </w:pPr>
      <w:r w:rsidRPr="00BA0CC9">
        <w:rPr>
          <w:sz w:val="24"/>
          <w:szCs w:val="24"/>
        </w:rPr>
        <w:t xml:space="preserve">Prerequisites: </w:t>
      </w:r>
    </w:p>
    <w:p w14:paraId="6C2D4197" w14:textId="77777777" w:rsidR="00831EC4" w:rsidRDefault="00831EC4" w:rsidP="00831EC4">
      <w:pPr>
        <w:pStyle w:val="ListParagraph"/>
        <w:numPr>
          <w:ilvl w:val="0"/>
          <w:numId w:val="12"/>
        </w:numPr>
        <w:rPr>
          <w:sz w:val="24"/>
          <w:szCs w:val="24"/>
        </w:rPr>
      </w:pPr>
      <w:proofErr w:type="spellStart"/>
      <w:r>
        <w:rPr>
          <w:sz w:val="24"/>
          <w:szCs w:val="24"/>
        </w:rPr>
        <w:t>Covid</w:t>
      </w:r>
      <w:proofErr w:type="spellEnd"/>
      <w:r>
        <w:rPr>
          <w:sz w:val="24"/>
          <w:szCs w:val="24"/>
        </w:rPr>
        <w:t xml:space="preserve"> Market Impact Tools solution must be installed in Dynamics 365 CE</w:t>
      </w:r>
    </w:p>
    <w:p w14:paraId="1F3A2EED" w14:textId="77777777" w:rsidR="00831EC4" w:rsidRDefault="00831EC4" w:rsidP="00831EC4">
      <w:pPr>
        <w:pStyle w:val="ListParagraph"/>
        <w:numPr>
          <w:ilvl w:val="0"/>
          <w:numId w:val="12"/>
        </w:numPr>
        <w:rPr>
          <w:sz w:val="24"/>
          <w:szCs w:val="24"/>
        </w:rPr>
      </w:pPr>
      <w:r>
        <w:rPr>
          <w:sz w:val="24"/>
          <w:szCs w:val="24"/>
        </w:rPr>
        <w:t>The following Security roles must be assigned:</w:t>
      </w:r>
    </w:p>
    <w:p w14:paraId="1626F153" w14:textId="77777777" w:rsidR="00831EC4" w:rsidRDefault="00831EC4" w:rsidP="00831EC4">
      <w:pPr>
        <w:pStyle w:val="ListParagraph"/>
        <w:numPr>
          <w:ilvl w:val="1"/>
          <w:numId w:val="12"/>
        </w:numPr>
        <w:rPr>
          <w:sz w:val="24"/>
          <w:szCs w:val="24"/>
        </w:rPr>
      </w:pPr>
      <w:r>
        <w:rPr>
          <w:sz w:val="24"/>
          <w:szCs w:val="24"/>
        </w:rPr>
        <w:t>CDS Environment Access Role (Base)</w:t>
      </w:r>
    </w:p>
    <w:p w14:paraId="6F04AB9B" w14:textId="77777777" w:rsidR="00831EC4" w:rsidRDefault="00831EC4" w:rsidP="00831EC4">
      <w:pPr>
        <w:pStyle w:val="ListParagraph"/>
        <w:numPr>
          <w:ilvl w:val="1"/>
          <w:numId w:val="12"/>
        </w:numPr>
        <w:rPr>
          <w:sz w:val="24"/>
          <w:szCs w:val="24"/>
        </w:rPr>
      </w:pPr>
      <w:r>
        <w:rPr>
          <w:sz w:val="24"/>
          <w:szCs w:val="24"/>
        </w:rPr>
        <w:t>Impact Assessment App User (+)</w:t>
      </w:r>
    </w:p>
    <w:p w14:paraId="21384AD4" w14:textId="418B16B5" w:rsidR="00831EC4" w:rsidRDefault="00831EC4" w:rsidP="00831EC4">
      <w:pPr>
        <w:pStyle w:val="ListParagraph"/>
        <w:numPr>
          <w:ilvl w:val="0"/>
          <w:numId w:val="12"/>
        </w:numPr>
        <w:rPr>
          <w:sz w:val="24"/>
          <w:szCs w:val="24"/>
        </w:rPr>
      </w:pPr>
      <w:r>
        <w:rPr>
          <w:sz w:val="24"/>
          <w:szCs w:val="24"/>
        </w:rPr>
        <w:t>Sample data must be added to the environment</w:t>
      </w:r>
    </w:p>
    <w:p w14:paraId="0FF2EC22" w14:textId="1FF0ED9E" w:rsidR="00831EC4" w:rsidRDefault="00C308FD" w:rsidP="00831EC4">
      <w:pPr>
        <w:pStyle w:val="ListParagraph"/>
        <w:numPr>
          <w:ilvl w:val="0"/>
          <w:numId w:val="12"/>
        </w:numPr>
        <w:rPr>
          <w:sz w:val="24"/>
          <w:szCs w:val="24"/>
        </w:rPr>
      </w:pPr>
      <w:r>
        <w:rPr>
          <w:sz w:val="24"/>
          <w:szCs w:val="24"/>
        </w:rPr>
        <w:t>Sales Territory Data must be added and associated with the test user and one or more Accounts of each type</w:t>
      </w:r>
    </w:p>
    <w:p w14:paraId="1AF5D2F6" w14:textId="77777777" w:rsidR="007C5B35" w:rsidRDefault="007C5B35" w:rsidP="007C5B35">
      <w:pPr>
        <w:pStyle w:val="ListParagraph"/>
      </w:pP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
        <w:gridCol w:w="2430"/>
        <w:gridCol w:w="2250"/>
        <w:gridCol w:w="2338"/>
        <w:gridCol w:w="2024"/>
      </w:tblGrid>
      <w:tr w:rsidR="007C5B35" w14:paraId="2CC86013" w14:textId="77777777" w:rsidTr="00FD622D">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63AADC0A" w14:textId="77777777" w:rsidR="007C5B35" w:rsidRDefault="007C5B35" w:rsidP="00FD622D">
            <w:pPr>
              <w:jc w:val="center"/>
              <w:rPr>
                <w:b/>
              </w:rPr>
            </w:pPr>
            <w:r>
              <w:rPr>
                <w:b/>
              </w:rPr>
              <w:t>Test steps to execute the scenario</w:t>
            </w:r>
          </w:p>
        </w:tc>
      </w:tr>
      <w:tr w:rsidR="00852E2E" w14:paraId="0B57533D" w14:textId="77777777" w:rsidTr="00FD622D">
        <w:trPr>
          <w:trHeight w:val="825"/>
        </w:trPr>
        <w:tc>
          <w:tcPr>
            <w:tcW w:w="1065" w:type="dxa"/>
            <w:tcBorders>
              <w:top w:val="double" w:sz="4" w:space="0" w:color="auto"/>
              <w:left w:val="double" w:sz="4" w:space="0" w:color="auto"/>
              <w:bottom w:val="single" w:sz="8" w:space="0" w:color="auto"/>
              <w:right w:val="single" w:sz="8" w:space="0" w:color="auto"/>
            </w:tcBorders>
            <w:hideMark/>
          </w:tcPr>
          <w:p w14:paraId="1E1A76B8" w14:textId="77777777" w:rsidR="00852E2E" w:rsidRDefault="00852E2E" w:rsidP="00852E2E">
            <w:pPr>
              <w:rPr>
                <w:b/>
              </w:rPr>
            </w:pPr>
            <w:r>
              <w:rPr>
                <w:b/>
              </w:rPr>
              <w:t>Step #</w:t>
            </w:r>
          </w:p>
        </w:tc>
        <w:tc>
          <w:tcPr>
            <w:tcW w:w="2430" w:type="dxa"/>
            <w:tcBorders>
              <w:top w:val="double" w:sz="4" w:space="0" w:color="auto"/>
              <w:left w:val="single" w:sz="8" w:space="0" w:color="auto"/>
              <w:bottom w:val="single" w:sz="8" w:space="0" w:color="auto"/>
              <w:right w:val="single" w:sz="8" w:space="0" w:color="auto"/>
            </w:tcBorders>
            <w:hideMark/>
          </w:tcPr>
          <w:p w14:paraId="7849450F" w14:textId="77777777" w:rsidR="00852E2E" w:rsidRDefault="00852E2E" w:rsidP="00852E2E">
            <w:pPr>
              <w:rPr>
                <w:b/>
              </w:rPr>
            </w:pPr>
            <w:r>
              <w:rPr>
                <w:b/>
              </w:rPr>
              <w:t>Test step/Input</w:t>
            </w:r>
          </w:p>
        </w:tc>
        <w:tc>
          <w:tcPr>
            <w:tcW w:w="2250" w:type="dxa"/>
            <w:tcBorders>
              <w:top w:val="double" w:sz="4" w:space="0" w:color="auto"/>
              <w:left w:val="single" w:sz="8" w:space="0" w:color="auto"/>
              <w:bottom w:val="single" w:sz="8" w:space="0" w:color="auto"/>
              <w:right w:val="single" w:sz="8" w:space="0" w:color="auto"/>
            </w:tcBorders>
            <w:hideMark/>
          </w:tcPr>
          <w:p w14:paraId="2DEB56F2" w14:textId="77777777" w:rsidR="00852E2E" w:rsidRDefault="00852E2E" w:rsidP="00852E2E">
            <w:pPr>
              <w:rPr>
                <w:b/>
              </w:rPr>
            </w:pPr>
            <w:r>
              <w:rPr>
                <w:b/>
              </w:rPr>
              <w:t>Expected result</w:t>
            </w:r>
          </w:p>
        </w:tc>
        <w:tc>
          <w:tcPr>
            <w:tcW w:w="2338" w:type="dxa"/>
            <w:tcBorders>
              <w:top w:val="double" w:sz="4" w:space="0" w:color="auto"/>
              <w:left w:val="single" w:sz="8" w:space="0" w:color="auto"/>
              <w:bottom w:val="single" w:sz="8" w:space="0" w:color="auto"/>
              <w:right w:val="single" w:sz="8" w:space="0" w:color="auto"/>
            </w:tcBorders>
            <w:hideMark/>
          </w:tcPr>
          <w:p w14:paraId="38735D8D" w14:textId="0E1F7DB2" w:rsidR="00852E2E" w:rsidRDefault="00852E2E" w:rsidP="00852E2E">
            <w:pPr>
              <w:rPr>
                <w:b/>
              </w:rPr>
            </w:pPr>
            <w:r>
              <w:rPr>
                <w:b/>
              </w:rPr>
              <w:t>Actual result</w:t>
            </w:r>
          </w:p>
        </w:tc>
        <w:tc>
          <w:tcPr>
            <w:tcW w:w="2024" w:type="dxa"/>
            <w:tcBorders>
              <w:top w:val="double" w:sz="4" w:space="0" w:color="auto"/>
              <w:left w:val="single" w:sz="8" w:space="0" w:color="auto"/>
              <w:bottom w:val="single" w:sz="8" w:space="0" w:color="auto"/>
              <w:right w:val="double" w:sz="4" w:space="0" w:color="auto"/>
            </w:tcBorders>
            <w:hideMark/>
          </w:tcPr>
          <w:p w14:paraId="63BE01C8" w14:textId="6C9359DD" w:rsidR="00852E2E" w:rsidRDefault="00852E2E" w:rsidP="00852E2E">
            <w:pPr>
              <w:rPr>
                <w:b/>
              </w:rPr>
            </w:pPr>
            <w:r>
              <w:rPr>
                <w:b/>
              </w:rPr>
              <w:t>Pass/Fail</w:t>
            </w:r>
          </w:p>
        </w:tc>
      </w:tr>
      <w:tr w:rsidR="00BA0CC9" w14:paraId="42DC2F16"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30210F1F" w14:textId="67C59CDC" w:rsidR="00BA0CC9" w:rsidRDefault="00BA0CC9" w:rsidP="00BA0CC9">
            <w:r>
              <w:rPr>
                <w:rFonts w:ascii="Segoe UI" w:hAnsi="Segoe UI" w:cs="Segoe UI"/>
                <w:sz w:val="20"/>
                <w:szCs w:val="20"/>
              </w:rPr>
              <w:t>1</w:t>
            </w:r>
          </w:p>
        </w:tc>
        <w:tc>
          <w:tcPr>
            <w:tcW w:w="2430" w:type="dxa"/>
            <w:tcBorders>
              <w:top w:val="single" w:sz="8" w:space="0" w:color="auto"/>
              <w:left w:val="single" w:sz="8" w:space="0" w:color="auto"/>
              <w:bottom w:val="single" w:sz="8" w:space="0" w:color="auto"/>
              <w:right w:val="single" w:sz="8" w:space="0" w:color="auto"/>
            </w:tcBorders>
          </w:tcPr>
          <w:p w14:paraId="7F4DE86E" w14:textId="0D810CFA" w:rsidR="00BA0CC9" w:rsidRDefault="00BA0CC9" w:rsidP="00BA0CC9">
            <w:r>
              <w:rPr>
                <w:rFonts w:ascii="Segoe UI" w:hAnsi="Segoe UI" w:cs="Segoe UI"/>
                <w:sz w:val="20"/>
                <w:szCs w:val="20"/>
              </w:rPr>
              <w:t xml:space="preserve">Select “Accounts” under “Core” in the </w:t>
            </w:r>
            <w:proofErr w:type="spellStart"/>
            <w:r>
              <w:rPr>
                <w:rFonts w:ascii="Segoe UI" w:hAnsi="Segoe UI" w:cs="Segoe UI"/>
                <w:sz w:val="20"/>
                <w:szCs w:val="20"/>
              </w:rPr>
              <w:t>SiteMap</w:t>
            </w:r>
            <w:proofErr w:type="spellEnd"/>
          </w:p>
        </w:tc>
        <w:tc>
          <w:tcPr>
            <w:tcW w:w="2250" w:type="dxa"/>
            <w:tcBorders>
              <w:top w:val="single" w:sz="8" w:space="0" w:color="auto"/>
              <w:left w:val="single" w:sz="8" w:space="0" w:color="auto"/>
              <w:bottom w:val="single" w:sz="8" w:space="0" w:color="auto"/>
              <w:right w:val="single" w:sz="8" w:space="0" w:color="auto"/>
            </w:tcBorders>
          </w:tcPr>
          <w:p w14:paraId="6ADAD1CC" w14:textId="2ADB8566" w:rsidR="00BA0CC9" w:rsidRDefault="00BA0CC9" w:rsidP="00BA0CC9">
            <w:r>
              <w:t>Accounts (Impact Assessment) view will appear</w:t>
            </w:r>
          </w:p>
        </w:tc>
        <w:tc>
          <w:tcPr>
            <w:tcW w:w="2338" w:type="dxa"/>
            <w:tcBorders>
              <w:top w:val="single" w:sz="8" w:space="0" w:color="auto"/>
              <w:left w:val="single" w:sz="8" w:space="0" w:color="auto"/>
              <w:bottom w:val="single" w:sz="8" w:space="0" w:color="auto"/>
              <w:right w:val="single" w:sz="8" w:space="0" w:color="auto"/>
            </w:tcBorders>
          </w:tcPr>
          <w:p w14:paraId="67AF7977" w14:textId="77777777" w:rsidR="00BA0CC9" w:rsidRDefault="00BA0CC9" w:rsidP="00BA0CC9"/>
        </w:tc>
        <w:tc>
          <w:tcPr>
            <w:tcW w:w="2024" w:type="dxa"/>
            <w:tcBorders>
              <w:top w:val="single" w:sz="8" w:space="0" w:color="auto"/>
              <w:left w:val="single" w:sz="8" w:space="0" w:color="auto"/>
              <w:bottom w:val="single" w:sz="8" w:space="0" w:color="auto"/>
              <w:right w:val="double" w:sz="4" w:space="0" w:color="auto"/>
            </w:tcBorders>
          </w:tcPr>
          <w:p w14:paraId="51D3BBE5" w14:textId="77777777" w:rsidR="00BA0CC9" w:rsidRDefault="00BA0CC9" w:rsidP="00BA0CC9"/>
        </w:tc>
      </w:tr>
      <w:tr w:rsidR="007C5B35" w14:paraId="76AD6851"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1407323E" w14:textId="4DDB998B" w:rsidR="007C5B35" w:rsidRDefault="007C5B35" w:rsidP="007C5B35">
            <w:r>
              <w:rPr>
                <w:rFonts w:ascii="Segoe UI" w:hAnsi="Segoe UI" w:cs="Segoe UI"/>
                <w:sz w:val="20"/>
                <w:szCs w:val="20"/>
              </w:rPr>
              <w:t>2</w:t>
            </w:r>
          </w:p>
        </w:tc>
        <w:tc>
          <w:tcPr>
            <w:tcW w:w="2430" w:type="dxa"/>
            <w:tcBorders>
              <w:top w:val="single" w:sz="8" w:space="0" w:color="auto"/>
              <w:left w:val="single" w:sz="8" w:space="0" w:color="auto"/>
              <w:bottom w:val="single" w:sz="8" w:space="0" w:color="auto"/>
              <w:right w:val="single" w:sz="8" w:space="0" w:color="auto"/>
            </w:tcBorders>
          </w:tcPr>
          <w:p w14:paraId="731F206E" w14:textId="12935DE2" w:rsidR="007C5B35" w:rsidRDefault="00571BFC" w:rsidP="007C5B35">
            <w:r>
              <w:rPr>
                <w:rFonts w:ascii="Segoe UI" w:hAnsi="Segoe UI" w:cs="Segoe UI"/>
                <w:sz w:val="20"/>
                <w:szCs w:val="20"/>
              </w:rPr>
              <w:t>In the View selector drop-down, select “My Accounts (Impact Assessment)”</w:t>
            </w:r>
          </w:p>
        </w:tc>
        <w:tc>
          <w:tcPr>
            <w:tcW w:w="2250" w:type="dxa"/>
            <w:tcBorders>
              <w:top w:val="single" w:sz="8" w:space="0" w:color="auto"/>
              <w:left w:val="single" w:sz="8" w:space="0" w:color="auto"/>
              <w:bottom w:val="single" w:sz="8" w:space="0" w:color="auto"/>
              <w:right w:val="single" w:sz="8" w:space="0" w:color="auto"/>
            </w:tcBorders>
          </w:tcPr>
          <w:p w14:paraId="0C2C06BD" w14:textId="01573C89" w:rsidR="007C5B35" w:rsidRDefault="00571BFC" w:rsidP="007C5B35">
            <w:r>
              <w:t xml:space="preserve">My Accounts (Impact Assessment) view will appear, containing Accounts of all Types related to a Sales Territory </w:t>
            </w:r>
            <w:r w:rsidR="001B7494">
              <w:t>associated with the User</w:t>
            </w:r>
          </w:p>
        </w:tc>
        <w:tc>
          <w:tcPr>
            <w:tcW w:w="2338" w:type="dxa"/>
            <w:tcBorders>
              <w:top w:val="single" w:sz="8" w:space="0" w:color="auto"/>
              <w:left w:val="single" w:sz="8" w:space="0" w:color="auto"/>
              <w:bottom w:val="single" w:sz="8" w:space="0" w:color="auto"/>
              <w:right w:val="single" w:sz="8" w:space="0" w:color="auto"/>
            </w:tcBorders>
          </w:tcPr>
          <w:p w14:paraId="100B2DFF"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17F03EFF" w14:textId="77777777" w:rsidR="007C5B35" w:rsidRDefault="007C5B35" w:rsidP="007C5B35"/>
        </w:tc>
      </w:tr>
      <w:tr w:rsidR="001B7494" w14:paraId="0751E3D9"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7587E7A7" w14:textId="6FE3F46D" w:rsidR="001B7494" w:rsidRDefault="001B7494" w:rsidP="001B7494">
            <w:r>
              <w:rPr>
                <w:rFonts w:ascii="Segoe UI" w:hAnsi="Segoe UI" w:cs="Segoe UI"/>
                <w:sz w:val="20"/>
                <w:szCs w:val="20"/>
              </w:rPr>
              <w:t>3</w:t>
            </w:r>
          </w:p>
        </w:tc>
        <w:tc>
          <w:tcPr>
            <w:tcW w:w="2430" w:type="dxa"/>
            <w:tcBorders>
              <w:top w:val="single" w:sz="8" w:space="0" w:color="auto"/>
              <w:left w:val="single" w:sz="8" w:space="0" w:color="auto"/>
              <w:bottom w:val="single" w:sz="8" w:space="0" w:color="auto"/>
              <w:right w:val="single" w:sz="8" w:space="0" w:color="auto"/>
            </w:tcBorders>
          </w:tcPr>
          <w:p w14:paraId="79CEF829" w14:textId="076BE1AF" w:rsidR="001B7494" w:rsidRDefault="001B7494" w:rsidP="001B7494">
            <w:r>
              <w:rPr>
                <w:rFonts w:ascii="Segoe UI" w:hAnsi="Segoe UI" w:cs="Segoe UI"/>
                <w:sz w:val="20"/>
                <w:szCs w:val="20"/>
              </w:rPr>
              <w:t>In the View selector drop-down, select “My Dealer Accounts”</w:t>
            </w:r>
          </w:p>
        </w:tc>
        <w:tc>
          <w:tcPr>
            <w:tcW w:w="2250" w:type="dxa"/>
            <w:tcBorders>
              <w:top w:val="single" w:sz="8" w:space="0" w:color="auto"/>
              <w:left w:val="single" w:sz="8" w:space="0" w:color="auto"/>
              <w:bottom w:val="single" w:sz="8" w:space="0" w:color="auto"/>
              <w:right w:val="single" w:sz="8" w:space="0" w:color="auto"/>
            </w:tcBorders>
          </w:tcPr>
          <w:p w14:paraId="14133EE6" w14:textId="252CE00D" w:rsidR="001B7494" w:rsidRDefault="001B7494" w:rsidP="001B7494">
            <w:r>
              <w:t>My Dealer Accounts view will appear, containing Dealer Accounts of all Types related to a Sales Territory associated with the User</w:t>
            </w:r>
          </w:p>
        </w:tc>
        <w:tc>
          <w:tcPr>
            <w:tcW w:w="2338" w:type="dxa"/>
            <w:tcBorders>
              <w:top w:val="single" w:sz="8" w:space="0" w:color="auto"/>
              <w:left w:val="single" w:sz="8" w:space="0" w:color="auto"/>
              <w:bottom w:val="single" w:sz="8" w:space="0" w:color="auto"/>
              <w:right w:val="single" w:sz="8" w:space="0" w:color="auto"/>
            </w:tcBorders>
          </w:tcPr>
          <w:p w14:paraId="4160B6BA" w14:textId="77777777" w:rsidR="001B7494" w:rsidRDefault="001B7494" w:rsidP="001B7494"/>
        </w:tc>
        <w:tc>
          <w:tcPr>
            <w:tcW w:w="2024" w:type="dxa"/>
            <w:tcBorders>
              <w:top w:val="single" w:sz="8" w:space="0" w:color="auto"/>
              <w:left w:val="single" w:sz="8" w:space="0" w:color="auto"/>
              <w:bottom w:val="single" w:sz="8" w:space="0" w:color="auto"/>
              <w:right w:val="double" w:sz="4" w:space="0" w:color="auto"/>
            </w:tcBorders>
          </w:tcPr>
          <w:p w14:paraId="364EC7C0" w14:textId="77777777" w:rsidR="001B7494" w:rsidRDefault="001B7494" w:rsidP="001B7494"/>
        </w:tc>
      </w:tr>
      <w:tr w:rsidR="00B00B89" w14:paraId="63E1634B"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6B9EC02A" w14:textId="053B7744" w:rsidR="00B00B89" w:rsidRDefault="00B00B89" w:rsidP="00B00B89">
            <w:r>
              <w:rPr>
                <w:rFonts w:ascii="Segoe UI" w:hAnsi="Segoe UI" w:cs="Segoe UI"/>
                <w:sz w:val="20"/>
                <w:szCs w:val="20"/>
              </w:rPr>
              <w:lastRenderedPageBreak/>
              <w:t>4</w:t>
            </w:r>
          </w:p>
        </w:tc>
        <w:tc>
          <w:tcPr>
            <w:tcW w:w="2430" w:type="dxa"/>
            <w:tcBorders>
              <w:top w:val="single" w:sz="8" w:space="0" w:color="auto"/>
              <w:left w:val="single" w:sz="8" w:space="0" w:color="auto"/>
              <w:bottom w:val="single" w:sz="8" w:space="0" w:color="auto"/>
              <w:right w:val="single" w:sz="8" w:space="0" w:color="auto"/>
            </w:tcBorders>
          </w:tcPr>
          <w:p w14:paraId="443EFE46" w14:textId="21C593C5" w:rsidR="00B00B89" w:rsidRDefault="00B00B89" w:rsidP="00B00B89">
            <w:r>
              <w:rPr>
                <w:rFonts w:ascii="Segoe UI" w:hAnsi="Segoe UI" w:cs="Segoe UI"/>
                <w:sz w:val="20"/>
                <w:szCs w:val="20"/>
              </w:rPr>
              <w:t>In the View selector drop-down, select “My Vendor Accounts”</w:t>
            </w:r>
          </w:p>
        </w:tc>
        <w:tc>
          <w:tcPr>
            <w:tcW w:w="2250" w:type="dxa"/>
            <w:tcBorders>
              <w:top w:val="single" w:sz="8" w:space="0" w:color="auto"/>
              <w:left w:val="single" w:sz="8" w:space="0" w:color="auto"/>
              <w:bottom w:val="single" w:sz="8" w:space="0" w:color="auto"/>
              <w:right w:val="single" w:sz="8" w:space="0" w:color="auto"/>
            </w:tcBorders>
          </w:tcPr>
          <w:p w14:paraId="3FAD9660" w14:textId="0B9D7065" w:rsidR="00B00B89" w:rsidRDefault="00B00B89" w:rsidP="00B00B89">
            <w:r>
              <w:t xml:space="preserve">My </w:t>
            </w:r>
            <w:r>
              <w:rPr>
                <w:rFonts w:ascii="Segoe UI" w:hAnsi="Segoe UI" w:cs="Segoe UI"/>
                <w:sz w:val="20"/>
                <w:szCs w:val="20"/>
              </w:rPr>
              <w:t xml:space="preserve">Vendor </w:t>
            </w:r>
            <w:r>
              <w:t>Accounts view will appear, containing Dealer Accounts of all Types related to a Sales Territory associated with the User</w:t>
            </w:r>
          </w:p>
        </w:tc>
        <w:tc>
          <w:tcPr>
            <w:tcW w:w="2338" w:type="dxa"/>
            <w:tcBorders>
              <w:top w:val="single" w:sz="8" w:space="0" w:color="auto"/>
              <w:left w:val="single" w:sz="8" w:space="0" w:color="auto"/>
              <w:bottom w:val="single" w:sz="8" w:space="0" w:color="auto"/>
              <w:right w:val="single" w:sz="8" w:space="0" w:color="auto"/>
            </w:tcBorders>
          </w:tcPr>
          <w:p w14:paraId="016EBDA4" w14:textId="77777777" w:rsidR="00B00B89" w:rsidRDefault="00B00B89" w:rsidP="00B00B89"/>
        </w:tc>
        <w:tc>
          <w:tcPr>
            <w:tcW w:w="2024" w:type="dxa"/>
            <w:tcBorders>
              <w:top w:val="single" w:sz="8" w:space="0" w:color="auto"/>
              <w:left w:val="single" w:sz="8" w:space="0" w:color="auto"/>
              <w:bottom w:val="single" w:sz="8" w:space="0" w:color="auto"/>
              <w:right w:val="double" w:sz="4" w:space="0" w:color="auto"/>
            </w:tcBorders>
          </w:tcPr>
          <w:p w14:paraId="106DEB1D" w14:textId="77777777" w:rsidR="00B00B89" w:rsidRDefault="00B00B89" w:rsidP="00B00B89"/>
        </w:tc>
      </w:tr>
      <w:tr w:rsidR="00B00B89" w14:paraId="1CBBC279"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394F3432" w14:textId="0DBF1921" w:rsidR="00B00B89" w:rsidRDefault="00B00B89" w:rsidP="00B00B89">
            <w:pPr>
              <w:rPr>
                <w:rFonts w:ascii="Segoe UI" w:hAnsi="Segoe UI" w:cs="Segoe UI"/>
                <w:sz w:val="20"/>
                <w:szCs w:val="20"/>
              </w:rPr>
            </w:pPr>
            <w:r>
              <w:rPr>
                <w:rFonts w:ascii="Segoe UI" w:hAnsi="Segoe UI" w:cs="Segoe UI"/>
                <w:sz w:val="20"/>
                <w:szCs w:val="20"/>
              </w:rPr>
              <w:t>5</w:t>
            </w:r>
          </w:p>
        </w:tc>
        <w:tc>
          <w:tcPr>
            <w:tcW w:w="2430" w:type="dxa"/>
            <w:tcBorders>
              <w:top w:val="single" w:sz="8" w:space="0" w:color="auto"/>
              <w:left w:val="single" w:sz="8" w:space="0" w:color="auto"/>
              <w:bottom w:val="single" w:sz="8" w:space="0" w:color="auto"/>
              <w:right w:val="single" w:sz="8" w:space="0" w:color="auto"/>
            </w:tcBorders>
          </w:tcPr>
          <w:p w14:paraId="2E92364F" w14:textId="1E44CE9A" w:rsidR="00B00B89" w:rsidRDefault="00B00B89" w:rsidP="00B00B89">
            <w:pPr>
              <w:rPr>
                <w:rFonts w:ascii="Segoe UI" w:hAnsi="Segoe UI" w:cs="Segoe UI"/>
                <w:sz w:val="20"/>
                <w:szCs w:val="20"/>
              </w:rPr>
            </w:pPr>
            <w:r>
              <w:rPr>
                <w:rFonts w:ascii="Segoe UI" w:hAnsi="Segoe UI" w:cs="Segoe UI"/>
                <w:sz w:val="20"/>
                <w:szCs w:val="20"/>
              </w:rPr>
              <w:t>In the View selector drop-down, select “My End User Accounts”</w:t>
            </w:r>
          </w:p>
        </w:tc>
        <w:tc>
          <w:tcPr>
            <w:tcW w:w="2250" w:type="dxa"/>
            <w:tcBorders>
              <w:top w:val="single" w:sz="8" w:space="0" w:color="auto"/>
              <w:left w:val="single" w:sz="8" w:space="0" w:color="auto"/>
              <w:bottom w:val="single" w:sz="8" w:space="0" w:color="auto"/>
              <w:right w:val="single" w:sz="8" w:space="0" w:color="auto"/>
            </w:tcBorders>
          </w:tcPr>
          <w:p w14:paraId="3A3A4DDD" w14:textId="2091519B" w:rsidR="00B00B89" w:rsidRDefault="00B00B89" w:rsidP="00B00B89">
            <w:pPr>
              <w:rPr>
                <w:rFonts w:ascii="Segoe UI" w:hAnsi="Segoe UI" w:cs="Segoe UI"/>
                <w:sz w:val="20"/>
                <w:szCs w:val="20"/>
              </w:rPr>
            </w:pPr>
            <w:r>
              <w:t xml:space="preserve">My </w:t>
            </w:r>
            <w:r>
              <w:rPr>
                <w:rFonts w:ascii="Segoe UI" w:hAnsi="Segoe UI" w:cs="Segoe UI"/>
                <w:sz w:val="20"/>
                <w:szCs w:val="20"/>
              </w:rPr>
              <w:t xml:space="preserve">End User </w:t>
            </w:r>
            <w:r>
              <w:t>Accounts view will appear, containing Dealer Accounts of all Types related to a Sales Territory associated with the User</w:t>
            </w:r>
          </w:p>
        </w:tc>
        <w:tc>
          <w:tcPr>
            <w:tcW w:w="2338" w:type="dxa"/>
            <w:tcBorders>
              <w:top w:val="single" w:sz="8" w:space="0" w:color="auto"/>
              <w:left w:val="single" w:sz="8" w:space="0" w:color="auto"/>
              <w:bottom w:val="single" w:sz="8" w:space="0" w:color="auto"/>
              <w:right w:val="single" w:sz="8" w:space="0" w:color="auto"/>
            </w:tcBorders>
          </w:tcPr>
          <w:p w14:paraId="69C9F6F7" w14:textId="77777777" w:rsidR="00B00B89" w:rsidRDefault="00B00B89" w:rsidP="00B00B89"/>
        </w:tc>
        <w:tc>
          <w:tcPr>
            <w:tcW w:w="2024" w:type="dxa"/>
            <w:tcBorders>
              <w:top w:val="single" w:sz="8" w:space="0" w:color="auto"/>
              <w:left w:val="single" w:sz="8" w:space="0" w:color="auto"/>
              <w:bottom w:val="single" w:sz="8" w:space="0" w:color="auto"/>
              <w:right w:val="double" w:sz="4" w:space="0" w:color="auto"/>
            </w:tcBorders>
          </w:tcPr>
          <w:p w14:paraId="04146037" w14:textId="77777777" w:rsidR="00B00B89" w:rsidRDefault="00B00B89" w:rsidP="00B00B89"/>
        </w:tc>
      </w:tr>
    </w:tbl>
    <w:p w14:paraId="3D598EAE" w14:textId="77777777" w:rsidR="006E161C" w:rsidRPr="006E161C" w:rsidRDefault="006E161C" w:rsidP="006E161C">
      <w:pPr>
        <w:spacing w:after="240"/>
        <w:rPr>
          <w:rFonts w:ascii="Calibri" w:eastAsia="Times New Roman" w:hAnsi="Calibri" w:cs="Calibri"/>
          <w:color w:val="000000"/>
        </w:rPr>
      </w:pPr>
    </w:p>
    <w:p w14:paraId="3E6302D3" w14:textId="31BC74F1" w:rsidR="006E161C" w:rsidRDefault="006E161C" w:rsidP="006E161C">
      <w:pPr>
        <w:spacing w:after="240"/>
        <w:rPr>
          <w:rFonts w:ascii="Calibri" w:eastAsia="Times New Roman" w:hAnsi="Calibri" w:cs="Calibri"/>
          <w:color w:val="000000"/>
        </w:rPr>
      </w:pPr>
      <w:r>
        <w:rPr>
          <w:sz w:val="24"/>
          <w:szCs w:val="24"/>
        </w:rPr>
        <w:t xml:space="preserve">Scenario: </w:t>
      </w:r>
      <w:r w:rsidRPr="006E161C">
        <w:rPr>
          <w:rFonts w:ascii="Calibri" w:eastAsia="Times New Roman" w:hAnsi="Calibri" w:cs="Calibri"/>
          <w:color w:val="000000"/>
        </w:rPr>
        <w:t>As a s</w:t>
      </w:r>
      <w:r>
        <w:rPr>
          <w:rFonts w:ascii="Calibri" w:eastAsia="Times New Roman" w:hAnsi="Calibri" w:cs="Calibri"/>
          <w:color w:val="000000"/>
        </w:rPr>
        <w:t>ystem administrator</w:t>
      </w:r>
      <w:r w:rsidRPr="006E161C">
        <w:rPr>
          <w:rFonts w:ascii="Calibri" w:eastAsia="Times New Roman" w:hAnsi="Calibri" w:cs="Calibri"/>
          <w:color w:val="000000"/>
        </w:rPr>
        <w:t xml:space="preserve">, I need to create </w:t>
      </w:r>
      <w:r w:rsidR="00BB1ABF">
        <w:rPr>
          <w:rFonts w:ascii="Calibri" w:eastAsia="Times New Roman" w:hAnsi="Calibri" w:cs="Calibri"/>
          <w:color w:val="000000"/>
        </w:rPr>
        <w:t xml:space="preserve">Sales Territories associated with my Sales Team members and their Accounts </w:t>
      </w:r>
    </w:p>
    <w:p w14:paraId="6EF21531" w14:textId="77777777" w:rsidR="006E161C" w:rsidRDefault="006E161C" w:rsidP="006E161C">
      <w:pPr>
        <w:rPr>
          <w:sz w:val="24"/>
          <w:szCs w:val="24"/>
        </w:rPr>
      </w:pPr>
      <w:r>
        <w:rPr>
          <w:sz w:val="24"/>
          <w:szCs w:val="24"/>
        </w:rPr>
        <w:t xml:space="preserve">Prerequisites: </w:t>
      </w:r>
    </w:p>
    <w:p w14:paraId="73AAD27B" w14:textId="77777777" w:rsidR="00CD5B4A" w:rsidRDefault="00CD5B4A" w:rsidP="00CD5B4A">
      <w:pPr>
        <w:pStyle w:val="ListParagraph"/>
        <w:numPr>
          <w:ilvl w:val="0"/>
          <w:numId w:val="12"/>
        </w:numPr>
        <w:rPr>
          <w:sz w:val="24"/>
          <w:szCs w:val="24"/>
        </w:rPr>
      </w:pPr>
      <w:proofErr w:type="spellStart"/>
      <w:r>
        <w:rPr>
          <w:sz w:val="24"/>
          <w:szCs w:val="24"/>
        </w:rPr>
        <w:t>Covid</w:t>
      </w:r>
      <w:proofErr w:type="spellEnd"/>
      <w:r>
        <w:rPr>
          <w:sz w:val="24"/>
          <w:szCs w:val="24"/>
        </w:rPr>
        <w:t xml:space="preserve"> Market Impact Tools solution must be installed in Dynamics 365 CE</w:t>
      </w:r>
    </w:p>
    <w:p w14:paraId="7B59B3CA" w14:textId="77777777" w:rsidR="00CD5B4A" w:rsidRDefault="00CD5B4A" w:rsidP="00CD5B4A">
      <w:pPr>
        <w:pStyle w:val="ListParagraph"/>
        <w:numPr>
          <w:ilvl w:val="0"/>
          <w:numId w:val="12"/>
        </w:numPr>
        <w:rPr>
          <w:sz w:val="24"/>
          <w:szCs w:val="24"/>
        </w:rPr>
      </w:pPr>
      <w:r>
        <w:rPr>
          <w:sz w:val="24"/>
          <w:szCs w:val="24"/>
        </w:rPr>
        <w:t>The following Security roles must be assigned:</w:t>
      </w:r>
    </w:p>
    <w:p w14:paraId="3B533702" w14:textId="77777777" w:rsidR="00CD5B4A" w:rsidRDefault="00CD5B4A" w:rsidP="00CD5B4A">
      <w:pPr>
        <w:pStyle w:val="ListParagraph"/>
        <w:numPr>
          <w:ilvl w:val="1"/>
          <w:numId w:val="12"/>
        </w:numPr>
        <w:rPr>
          <w:sz w:val="24"/>
          <w:szCs w:val="24"/>
        </w:rPr>
      </w:pPr>
      <w:r>
        <w:rPr>
          <w:sz w:val="24"/>
          <w:szCs w:val="24"/>
        </w:rPr>
        <w:t>CDS Environment Access Role (Base)</w:t>
      </w:r>
    </w:p>
    <w:p w14:paraId="02720D7D" w14:textId="28EE3C65" w:rsidR="00CD5B4A" w:rsidRDefault="00CD5B4A" w:rsidP="00CD5B4A">
      <w:pPr>
        <w:pStyle w:val="ListParagraph"/>
        <w:numPr>
          <w:ilvl w:val="1"/>
          <w:numId w:val="12"/>
        </w:numPr>
        <w:rPr>
          <w:sz w:val="24"/>
          <w:szCs w:val="24"/>
        </w:rPr>
      </w:pPr>
      <w:r>
        <w:rPr>
          <w:sz w:val="24"/>
          <w:szCs w:val="24"/>
        </w:rPr>
        <w:t xml:space="preserve">Impact Assessment App </w:t>
      </w:r>
      <w:r w:rsidRPr="002513AE">
        <w:rPr>
          <w:b/>
          <w:bCs/>
          <w:sz w:val="24"/>
          <w:szCs w:val="24"/>
        </w:rPr>
        <w:t>Admin</w:t>
      </w:r>
      <w:r>
        <w:rPr>
          <w:sz w:val="24"/>
          <w:szCs w:val="24"/>
        </w:rPr>
        <w:t xml:space="preserve"> (+)</w:t>
      </w:r>
    </w:p>
    <w:p w14:paraId="6C7C2C01" w14:textId="77777777" w:rsidR="00CD5B4A" w:rsidRDefault="00CD5B4A" w:rsidP="00CD5B4A">
      <w:pPr>
        <w:pStyle w:val="ListParagraph"/>
        <w:numPr>
          <w:ilvl w:val="0"/>
          <w:numId w:val="12"/>
        </w:numPr>
        <w:rPr>
          <w:sz w:val="24"/>
          <w:szCs w:val="24"/>
        </w:rPr>
      </w:pPr>
      <w:r>
        <w:rPr>
          <w:sz w:val="24"/>
          <w:szCs w:val="24"/>
        </w:rPr>
        <w:t>Sample data must be added to the environment</w:t>
      </w:r>
    </w:p>
    <w:p w14:paraId="58AB1C95" w14:textId="77777777" w:rsidR="007C5B35" w:rsidRDefault="007C5B35" w:rsidP="007C5B35">
      <w:pPr>
        <w:pStyle w:val="ListParagraph"/>
      </w:pPr>
    </w:p>
    <w:tbl>
      <w:tblPr>
        <w:tblStyle w:val="TableGrid"/>
        <w:tblW w:w="1010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5"/>
        <w:gridCol w:w="2430"/>
        <w:gridCol w:w="2250"/>
        <w:gridCol w:w="2338"/>
        <w:gridCol w:w="2024"/>
      </w:tblGrid>
      <w:tr w:rsidR="007C5B35" w14:paraId="082D53EE" w14:textId="77777777" w:rsidTr="00FD622D">
        <w:trPr>
          <w:trHeight w:val="275"/>
        </w:trPr>
        <w:tc>
          <w:tcPr>
            <w:tcW w:w="10107" w:type="dxa"/>
            <w:gridSpan w:val="5"/>
            <w:tcBorders>
              <w:top w:val="double" w:sz="4" w:space="0" w:color="auto"/>
              <w:left w:val="double" w:sz="4" w:space="0" w:color="auto"/>
              <w:bottom w:val="double" w:sz="4" w:space="0" w:color="auto"/>
              <w:right w:val="double" w:sz="4" w:space="0" w:color="auto"/>
            </w:tcBorders>
            <w:hideMark/>
          </w:tcPr>
          <w:p w14:paraId="37746AAE" w14:textId="77777777" w:rsidR="007C5B35" w:rsidRDefault="007C5B35" w:rsidP="00FD622D">
            <w:pPr>
              <w:jc w:val="center"/>
              <w:rPr>
                <w:b/>
              </w:rPr>
            </w:pPr>
            <w:r>
              <w:rPr>
                <w:b/>
              </w:rPr>
              <w:t>Test steps to execute the scenario</w:t>
            </w:r>
          </w:p>
        </w:tc>
      </w:tr>
      <w:tr w:rsidR="00852E2E" w14:paraId="7723D09A" w14:textId="77777777" w:rsidTr="00FD622D">
        <w:trPr>
          <w:trHeight w:val="825"/>
        </w:trPr>
        <w:tc>
          <w:tcPr>
            <w:tcW w:w="1065" w:type="dxa"/>
            <w:tcBorders>
              <w:top w:val="double" w:sz="4" w:space="0" w:color="auto"/>
              <w:left w:val="double" w:sz="4" w:space="0" w:color="auto"/>
              <w:bottom w:val="single" w:sz="8" w:space="0" w:color="auto"/>
              <w:right w:val="single" w:sz="8" w:space="0" w:color="auto"/>
            </w:tcBorders>
            <w:hideMark/>
          </w:tcPr>
          <w:p w14:paraId="4DF98636" w14:textId="77777777" w:rsidR="00852E2E" w:rsidRDefault="00852E2E" w:rsidP="00852E2E">
            <w:pPr>
              <w:rPr>
                <w:b/>
              </w:rPr>
            </w:pPr>
            <w:bookmarkStart w:id="1" w:name="_GoBack" w:colFirst="3" w:colLast="4"/>
            <w:r>
              <w:rPr>
                <w:b/>
              </w:rPr>
              <w:t>Step #</w:t>
            </w:r>
          </w:p>
        </w:tc>
        <w:tc>
          <w:tcPr>
            <w:tcW w:w="2430" w:type="dxa"/>
            <w:tcBorders>
              <w:top w:val="double" w:sz="4" w:space="0" w:color="auto"/>
              <w:left w:val="single" w:sz="8" w:space="0" w:color="auto"/>
              <w:bottom w:val="single" w:sz="8" w:space="0" w:color="auto"/>
              <w:right w:val="single" w:sz="8" w:space="0" w:color="auto"/>
            </w:tcBorders>
            <w:hideMark/>
          </w:tcPr>
          <w:p w14:paraId="789E9AA8" w14:textId="77777777" w:rsidR="00852E2E" w:rsidRDefault="00852E2E" w:rsidP="00852E2E">
            <w:pPr>
              <w:rPr>
                <w:b/>
              </w:rPr>
            </w:pPr>
            <w:r>
              <w:rPr>
                <w:b/>
              </w:rPr>
              <w:t>Test step/Input</w:t>
            </w:r>
          </w:p>
        </w:tc>
        <w:tc>
          <w:tcPr>
            <w:tcW w:w="2250" w:type="dxa"/>
            <w:tcBorders>
              <w:top w:val="double" w:sz="4" w:space="0" w:color="auto"/>
              <w:left w:val="single" w:sz="8" w:space="0" w:color="auto"/>
              <w:bottom w:val="single" w:sz="8" w:space="0" w:color="auto"/>
              <w:right w:val="single" w:sz="8" w:space="0" w:color="auto"/>
            </w:tcBorders>
            <w:hideMark/>
          </w:tcPr>
          <w:p w14:paraId="77A02573" w14:textId="77777777" w:rsidR="00852E2E" w:rsidRDefault="00852E2E" w:rsidP="00852E2E">
            <w:pPr>
              <w:rPr>
                <w:b/>
              </w:rPr>
            </w:pPr>
            <w:r>
              <w:rPr>
                <w:b/>
              </w:rPr>
              <w:t>Expected result</w:t>
            </w:r>
          </w:p>
        </w:tc>
        <w:tc>
          <w:tcPr>
            <w:tcW w:w="2338" w:type="dxa"/>
            <w:tcBorders>
              <w:top w:val="double" w:sz="4" w:space="0" w:color="auto"/>
              <w:left w:val="single" w:sz="8" w:space="0" w:color="auto"/>
              <w:bottom w:val="single" w:sz="8" w:space="0" w:color="auto"/>
              <w:right w:val="single" w:sz="8" w:space="0" w:color="auto"/>
            </w:tcBorders>
            <w:hideMark/>
          </w:tcPr>
          <w:p w14:paraId="55C9A7E2" w14:textId="701E87A4" w:rsidR="00852E2E" w:rsidRDefault="00852E2E" w:rsidP="00852E2E">
            <w:pPr>
              <w:rPr>
                <w:b/>
              </w:rPr>
            </w:pPr>
            <w:r>
              <w:rPr>
                <w:b/>
              </w:rPr>
              <w:t>Actual result</w:t>
            </w:r>
          </w:p>
        </w:tc>
        <w:tc>
          <w:tcPr>
            <w:tcW w:w="2024" w:type="dxa"/>
            <w:tcBorders>
              <w:top w:val="double" w:sz="4" w:space="0" w:color="auto"/>
              <w:left w:val="single" w:sz="8" w:space="0" w:color="auto"/>
              <w:bottom w:val="single" w:sz="8" w:space="0" w:color="auto"/>
              <w:right w:val="double" w:sz="4" w:space="0" w:color="auto"/>
            </w:tcBorders>
            <w:hideMark/>
          </w:tcPr>
          <w:p w14:paraId="41766C41" w14:textId="55603AC0" w:rsidR="00852E2E" w:rsidRDefault="00852E2E" w:rsidP="00852E2E">
            <w:pPr>
              <w:rPr>
                <w:b/>
              </w:rPr>
            </w:pPr>
            <w:r>
              <w:rPr>
                <w:b/>
              </w:rPr>
              <w:t>Pass/Fail</w:t>
            </w:r>
          </w:p>
        </w:tc>
      </w:tr>
      <w:bookmarkEnd w:id="1"/>
      <w:tr w:rsidR="002513AE" w14:paraId="4CDD3C7C"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34069FBA" w14:textId="56EF928D" w:rsidR="002513AE" w:rsidRDefault="002513AE" w:rsidP="002513AE">
            <w:r>
              <w:rPr>
                <w:rFonts w:ascii="Segoe UI" w:hAnsi="Segoe UI" w:cs="Segoe UI"/>
                <w:sz w:val="20"/>
                <w:szCs w:val="20"/>
              </w:rPr>
              <w:t>1</w:t>
            </w:r>
          </w:p>
        </w:tc>
        <w:tc>
          <w:tcPr>
            <w:tcW w:w="2430" w:type="dxa"/>
            <w:tcBorders>
              <w:top w:val="single" w:sz="8" w:space="0" w:color="auto"/>
              <w:left w:val="single" w:sz="8" w:space="0" w:color="auto"/>
              <w:bottom w:val="single" w:sz="8" w:space="0" w:color="auto"/>
              <w:right w:val="single" w:sz="8" w:space="0" w:color="auto"/>
            </w:tcBorders>
          </w:tcPr>
          <w:p w14:paraId="7D2A7F1A" w14:textId="6891F05B" w:rsidR="002513AE" w:rsidRDefault="002513AE" w:rsidP="002513AE">
            <w:r>
              <w:rPr>
                <w:rFonts w:ascii="Segoe UI" w:hAnsi="Segoe UI" w:cs="Segoe UI"/>
                <w:sz w:val="20"/>
                <w:szCs w:val="20"/>
              </w:rPr>
              <w:t>Select “</w:t>
            </w:r>
            <w:r w:rsidR="00BA5010">
              <w:rPr>
                <w:rFonts w:ascii="Segoe UI" w:hAnsi="Segoe UI" w:cs="Segoe UI"/>
                <w:sz w:val="20"/>
                <w:szCs w:val="20"/>
              </w:rPr>
              <w:t>Sales Territories</w:t>
            </w:r>
            <w:r>
              <w:rPr>
                <w:rFonts w:ascii="Segoe UI" w:hAnsi="Segoe UI" w:cs="Segoe UI"/>
                <w:sz w:val="20"/>
                <w:szCs w:val="20"/>
              </w:rPr>
              <w:t>” under “</w:t>
            </w:r>
            <w:r w:rsidR="00BA5010">
              <w:rPr>
                <w:rFonts w:ascii="Segoe UI" w:hAnsi="Segoe UI" w:cs="Segoe UI"/>
                <w:sz w:val="20"/>
                <w:szCs w:val="20"/>
              </w:rPr>
              <w:t>Reference</w:t>
            </w:r>
            <w:r>
              <w:rPr>
                <w:rFonts w:ascii="Segoe UI" w:hAnsi="Segoe UI" w:cs="Segoe UI"/>
                <w:sz w:val="20"/>
                <w:szCs w:val="20"/>
              </w:rPr>
              <w:t xml:space="preserve">” in the </w:t>
            </w:r>
            <w:proofErr w:type="spellStart"/>
            <w:r>
              <w:rPr>
                <w:rFonts w:ascii="Segoe UI" w:hAnsi="Segoe UI" w:cs="Segoe UI"/>
                <w:sz w:val="20"/>
                <w:szCs w:val="20"/>
              </w:rPr>
              <w:t>SiteMap</w:t>
            </w:r>
            <w:proofErr w:type="spellEnd"/>
          </w:p>
        </w:tc>
        <w:tc>
          <w:tcPr>
            <w:tcW w:w="2250" w:type="dxa"/>
            <w:tcBorders>
              <w:top w:val="single" w:sz="8" w:space="0" w:color="auto"/>
              <w:left w:val="single" w:sz="8" w:space="0" w:color="auto"/>
              <w:bottom w:val="single" w:sz="8" w:space="0" w:color="auto"/>
              <w:right w:val="single" w:sz="8" w:space="0" w:color="auto"/>
            </w:tcBorders>
          </w:tcPr>
          <w:p w14:paraId="625B1529" w14:textId="77777777" w:rsidR="002513AE" w:rsidRDefault="002513AE" w:rsidP="002513AE"/>
        </w:tc>
        <w:tc>
          <w:tcPr>
            <w:tcW w:w="2338" w:type="dxa"/>
            <w:tcBorders>
              <w:top w:val="single" w:sz="8" w:space="0" w:color="auto"/>
              <w:left w:val="single" w:sz="8" w:space="0" w:color="auto"/>
              <w:bottom w:val="single" w:sz="8" w:space="0" w:color="auto"/>
              <w:right w:val="single" w:sz="8" w:space="0" w:color="auto"/>
            </w:tcBorders>
          </w:tcPr>
          <w:p w14:paraId="5B47A487" w14:textId="77777777" w:rsidR="002513AE" w:rsidRDefault="002513AE" w:rsidP="002513AE"/>
        </w:tc>
        <w:tc>
          <w:tcPr>
            <w:tcW w:w="2024" w:type="dxa"/>
            <w:tcBorders>
              <w:top w:val="single" w:sz="8" w:space="0" w:color="auto"/>
              <w:left w:val="single" w:sz="8" w:space="0" w:color="auto"/>
              <w:bottom w:val="single" w:sz="8" w:space="0" w:color="auto"/>
              <w:right w:val="double" w:sz="4" w:space="0" w:color="auto"/>
            </w:tcBorders>
          </w:tcPr>
          <w:p w14:paraId="667FB8B1" w14:textId="77777777" w:rsidR="002513AE" w:rsidRDefault="002513AE" w:rsidP="002513AE"/>
        </w:tc>
      </w:tr>
      <w:tr w:rsidR="007C5B35" w14:paraId="28724CB9"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5E66473F" w14:textId="015B0995" w:rsidR="007C5B35" w:rsidRDefault="007C5B35" w:rsidP="007C5B35">
            <w:r>
              <w:rPr>
                <w:rFonts w:ascii="Segoe UI" w:hAnsi="Segoe UI" w:cs="Segoe UI"/>
                <w:sz w:val="20"/>
                <w:szCs w:val="20"/>
              </w:rPr>
              <w:t>2</w:t>
            </w:r>
          </w:p>
        </w:tc>
        <w:tc>
          <w:tcPr>
            <w:tcW w:w="2430" w:type="dxa"/>
            <w:tcBorders>
              <w:top w:val="single" w:sz="8" w:space="0" w:color="auto"/>
              <w:left w:val="single" w:sz="8" w:space="0" w:color="auto"/>
              <w:bottom w:val="single" w:sz="8" w:space="0" w:color="auto"/>
              <w:right w:val="single" w:sz="8" w:space="0" w:color="auto"/>
            </w:tcBorders>
          </w:tcPr>
          <w:p w14:paraId="14C832CD" w14:textId="106058A1" w:rsidR="007C5B35" w:rsidRDefault="007C5B35" w:rsidP="007C5B35">
            <w:r>
              <w:rPr>
                <w:rFonts w:ascii="Segoe UI" w:hAnsi="Segoe UI" w:cs="Segoe UI"/>
                <w:sz w:val="20"/>
                <w:szCs w:val="20"/>
              </w:rPr>
              <w:t xml:space="preserve">Select </w:t>
            </w:r>
            <w:r w:rsidR="00BA5010">
              <w:rPr>
                <w:rFonts w:ascii="Segoe UI" w:hAnsi="Segoe UI" w:cs="Segoe UI"/>
                <w:sz w:val="20"/>
                <w:szCs w:val="20"/>
              </w:rPr>
              <w:t>“+ New” in the Command Bar / Ribbon</w:t>
            </w:r>
          </w:p>
        </w:tc>
        <w:tc>
          <w:tcPr>
            <w:tcW w:w="2250" w:type="dxa"/>
            <w:tcBorders>
              <w:top w:val="single" w:sz="8" w:space="0" w:color="auto"/>
              <w:left w:val="single" w:sz="8" w:space="0" w:color="auto"/>
              <w:bottom w:val="single" w:sz="8" w:space="0" w:color="auto"/>
              <w:right w:val="single" w:sz="8" w:space="0" w:color="auto"/>
            </w:tcBorders>
          </w:tcPr>
          <w:p w14:paraId="5F51A010" w14:textId="549CA5EC" w:rsidR="007C5B35" w:rsidRDefault="003C27F2" w:rsidP="007C5B35">
            <w:r>
              <w:rPr>
                <w:rFonts w:ascii="Segoe UI" w:hAnsi="Segoe UI" w:cs="Segoe UI"/>
                <w:sz w:val="20"/>
                <w:szCs w:val="20"/>
              </w:rPr>
              <w:t>Create form will open</w:t>
            </w:r>
          </w:p>
        </w:tc>
        <w:tc>
          <w:tcPr>
            <w:tcW w:w="2338" w:type="dxa"/>
            <w:tcBorders>
              <w:top w:val="single" w:sz="8" w:space="0" w:color="auto"/>
              <w:left w:val="single" w:sz="8" w:space="0" w:color="auto"/>
              <w:bottom w:val="single" w:sz="8" w:space="0" w:color="auto"/>
              <w:right w:val="single" w:sz="8" w:space="0" w:color="auto"/>
            </w:tcBorders>
          </w:tcPr>
          <w:p w14:paraId="59766B7D"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2F0686E8" w14:textId="77777777" w:rsidR="007C5B35" w:rsidRDefault="007C5B35" w:rsidP="007C5B35"/>
        </w:tc>
      </w:tr>
      <w:tr w:rsidR="007C5B35" w14:paraId="1596A883" w14:textId="77777777" w:rsidTr="00FD622D">
        <w:trPr>
          <w:trHeight w:val="275"/>
        </w:trPr>
        <w:tc>
          <w:tcPr>
            <w:tcW w:w="1065" w:type="dxa"/>
            <w:tcBorders>
              <w:top w:val="single" w:sz="8" w:space="0" w:color="auto"/>
              <w:left w:val="double" w:sz="4" w:space="0" w:color="auto"/>
              <w:bottom w:val="single" w:sz="8" w:space="0" w:color="auto"/>
              <w:right w:val="single" w:sz="8" w:space="0" w:color="auto"/>
            </w:tcBorders>
          </w:tcPr>
          <w:p w14:paraId="43F611E6" w14:textId="30AB6E6D" w:rsidR="007C5B35" w:rsidRDefault="007C5B35" w:rsidP="007C5B35">
            <w:r>
              <w:rPr>
                <w:rFonts w:ascii="Segoe UI" w:hAnsi="Segoe UI" w:cs="Segoe UI"/>
                <w:sz w:val="20"/>
                <w:szCs w:val="20"/>
              </w:rPr>
              <w:t>3</w:t>
            </w:r>
          </w:p>
        </w:tc>
        <w:tc>
          <w:tcPr>
            <w:tcW w:w="2430" w:type="dxa"/>
            <w:tcBorders>
              <w:top w:val="single" w:sz="8" w:space="0" w:color="auto"/>
              <w:left w:val="single" w:sz="8" w:space="0" w:color="auto"/>
              <w:bottom w:val="single" w:sz="8" w:space="0" w:color="auto"/>
              <w:right w:val="single" w:sz="8" w:space="0" w:color="auto"/>
            </w:tcBorders>
          </w:tcPr>
          <w:p w14:paraId="52198357" w14:textId="57816451" w:rsidR="007C5B35" w:rsidRDefault="003C27F2" w:rsidP="007C5B35">
            <w:r>
              <w:rPr>
                <w:rFonts w:ascii="Segoe UI" w:hAnsi="Segoe UI" w:cs="Segoe UI"/>
                <w:sz w:val="20"/>
                <w:szCs w:val="20"/>
              </w:rPr>
              <w:t>Add a value for “Name” and save the record</w:t>
            </w:r>
          </w:p>
        </w:tc>
        <w:tc>
          <w:tcPr>
            <w:tcW w:w="2250" w:type="dxa"/>
            <w:tcBorders>
              <w:top w:val="single" w:sz="8" w:space="0" w:color="auto"/>
              <w:left w:val="single" w:sz="8" w:space="0" w:color="auto"/>
              <w:bottom w:val="single" w:sz="8" w:space="0" w:color="auto"/>
              <w:right w:val="single" w:sz="8" w:space="0" w:color="auto"/>
            </w:tcBorders>
          </w:tcPr>
          <w:p w14:paraId="37D071D4" w14:textId="00489DF7" w:rsidR="007C5B35" w:rsidRDefault="003C27F2" w:rsidP="007C5B35">
            <w:r>
              <w:t>“Related” tab will be revealed</w:t>
            </w:r>
          </w:p>
        </w:tc>
        <w:tc>
          <w:tcPr>
            <w:tcW w:w="2338" w:type="dxa"/>
            <w:tcBorders>
              <w:top w:val="single" w:sz="8" w:space="0" w:color="auto"/>
              <w:left w:val="single" w:sz="8" w:space="0" w:color="auto"/>
              <w:bottom w:val="single" w:sz="8" w:space="0" w:color="auto"/>
              <w:right w:val="single" w:sz="8" w:space="0" w:color="auto"/>
            </w:tcBorders>
          </w:tcPr>
          <w:p w14:paraId="52ABA7F5"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1E5748F5" w14:textId="77777777" w:rsidR="007C5B35" w:rsidRDefault="007C5B35" w:rsidP="007C5B35"/>
        </w:tc>
      </w:tr>
      <w:tr w:rsidR="007C5B35" w14:paraId="1646F3AC"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4FCB6455" w14:textId="2A846340" w:rsidR="007C5B35" w:rsidRDefault="007C5B35" w:rsidP="007C5B35">
            <w:r>
              <w:rPr>
                <w:rFonts w:ascii="Segoe UI" w:hAnsi="Segoe UI" w:cs="Segoe UI"/>
                <w:sz w:val="20"/>
                <w:szCs w:val="20"/>
              </w:rPr>
              <w:t>4</w:t>
            </w:r>
          </w:p>
        </w:tc>
        <w:tc>
          <w:tcPr>
            <w:tcW w:w="2430" w:type="dxa"/>
            <w:tcBorders>
              <w:top w:val="single" w:sz="8" w:space="0" w:color="auto"/>
              <w:left w:val="single" w:sz="8" w:space="0" w:color="auto"/>
              <w:bottom w:val="single" w:sz="8" w:space="0" w:color="auto"/>
              <w:right w:val="single" w:sz="8" w:space="0" w:color="auto"/>
            </w:tcBorders>
          </w:tcPr>
          <w:p w14:paraId="48D4FA4E" w14:textId="11E0DE3E" w:rsidR="007C5B35" w:rsidRDefault="003C27F2" w:rsidP="007C5B35">
            <w:r>
              <w:rPr>
                <w:rFonts w:ascii="Segoe UI" w:hAnsi="Segoe UI" w:cs="Segoe UI"/>
                <w:sz w:val="20"/>
                <w:szCs w:val="20"/>
              </w:rPr>
              <w:t xml:space="preserve">Select the “Related Tab” and </w:t>
            </w:r>
            <w:r w:rsidR="00AC10F6">
              <w:rPr>
                <w:rFonts w:ascii="Segoe UI" w:hAnsi="Segoe UI" w:cs="Segoe UI"/>
                <w:sz w:val="20"/>
                <w:szCs w:val="20"/>
              </w:rPr>
              <w:t>Users within the list</w:t>
            </w:r>
          </w:p>
        </w:tc>
        <w:tc>
          <w:tcPr>
            <w:tcW w:w="2250" w:type="dxa"/>
            <w:tcBorders>
              <w:top w:val="single" w:sz="8" w:space="0" w:color="auto"/>
              <w:left w:val="single" w:sz="8" w:space="0" w:color="auto"/>
              <w:bottom w:val="single" w:sz="8" w:space="0" w:color="auto"/>
              <w:right w:val="single" w:sz="8" w:space="0" w:color="auto"/>
            </w:tcBorders>
          </w:tcPr>
          <w:p w14:paraId="2D934B9E" w14:textId="3DAE0799" w:rsidR="007C5B35" w:rsidRDefault="00AC10F6" w:rsidP="007C5B35">
            <w:r>
              <w:rPr>
                <w:rFonts w:ascii="Segoe UI" w:hAnsi="Segoe UI" w:cs="Segoe UI"/>
                <w:sz w:val="20"/>
                <w:szCs w:val="20"/>
              </w:rPr>
              <w:t>Associated view of Users will appear</w:t>
            </w:r>
          </w:p>
        </w:tc>
        <w:tc>
          <w:tcPr>
            <w:tcW w:w="2338" w:type="dxa"/>
            <w:tcBorders>
              <w:top w:val="single" w:sz="8" w:space="0" w:color="auto"/>
              <w:left w:val="single" w:sz="8" w:space="0" w:color="auto"/>
              <w:bottom w:val="single" w:sz="8" w:space="0" w:color="auto"/>
              <w:right w:val="single" w:sz="8" w:space="0" w:color="auto"/>
            </w:tcBorders>
          </w:tcPr>
          <w:p w14:paraId="06C8B89B"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5D5EBB5E" w14:textId="77777777" w:rsidR="007C5B35" w:rsidRDefault="007C5B35" w:rsidP="007C5B35"/>
        </w:tc>
      </w:tr>
      <w:tr w:rsidR="007C5B35" w14:paraId="77BF0701"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4F343367" w14:textId="3ADEFB28" w:rsidR="007C5B35" w:rsidRDefault="007C5B35" w:rsidP="007C5B35">
            <w:pPr>
              <w:rPr>
                <w:rFonts w:ascii="Segoe UI" w:hAnsi="Segoe UI" w:cs="Segoe UI"/>
                <w:sz w:val="20"/>
                <w:szCs w:val="20"/>
              </w:rPr>
            </w:pPr>
            <w:r>
              <w:rPr>
                <w:rFonts w:ascii="Segoe UI" w:hAnsi="Segoe UI" w:cs="Segoe UI"/>
                <w:sz w:val="20"/>
                <w:szCs w:val="20"/>
              </w:rPr>
              <w:t>5</w:t>
            </w:r>
          </w:p>
        </w:tc>
        <w:tc>
          <w:tcPr>
            <w:tcW w:w="2430" w:type="dxa"/>
            <w:tcBorders>
              <w:top w:val="single" w:sz="8" w:space="0" w:color="auto"/>
              <w:left w:val="single" w:sz="8" w:space="0" w:color="auto"/>
              <w:bottom w:val="single" w:sz="8" w:space="0" w:color="auto"/>
              <w:right w:val="single" w:sz="8" w:space="0" w:color="auto"/>
            </w:tcBorders>
          </w:tcPr>
          <w:p w14:paraId="20A4C638" w14:textId="244D76FB" w:rsidR="007C5B35" w:rsidRDefault="00AC10F6" w:rsidP="007C5B35">
            <w:pPr>
              <w:rPr>
                <w:rFonts w:ascii="Segoe UI" w:hAnsi="Segoe UI" w:cs="Segoe UI"/>
                <w:sz w:val="20"/>
                <w:szCs w:val="20"/>
              </w:rPr>
            </w:pPr>
            <w:r>
              <w:rPr>
                <w:rFonts w:ascii="Segoe UI" w:hAnsi="Segoe UI" w:cs="Segoe UI"/>
                <w:sz w:val="20"/>
                <w:szCs w:val="20"/>
              </w:rPr>
              <w:t xml:space="preserve">Select “Add Existing User” </w:t>
            </w:r>
            <w:r w:rsidR="002E2770">
              <w:rPr>
                <w:rFonts w:ascii="Segoe UI" w:hAnsi="Segoe UI" w:cs="Segoe UI"/>
                <w:sz w:val="20"/>
                <w:szCs w:val="20"/>
              </w:rPr>
              <w:t>above the associated view</w:t>
            </w:r>
          </w:p>
        </w:tc>
        <w:tc>
          <w:tcPr>
            <w:tcW w:w="2250" w:type="dxa"/>
            <w:tcBorders>
              <w:top w:val="single" w:sz="8" w:space="0" w:color="auto"/>
              <w:left w:val="single" w:sz="8" w:space="0" w:color="auto"/>
              <w:bottom w:val="single" w:sz="8" w:space="0" w:color="auto"/>
              <w:right w:val="single" w:sz="8" w:space="0" w:color="auto"/>
            </w:tcBorders>
          </w:tcPr>
          <w:p w14:paraId="6C5516FA" w14:textId="2110C73E" w:rsidR="007C5B35" w:rsidRDefault="002E2770" w:rsidP="007C5B35">
            <w:pPr>
              <w:rPr>
                <w:rFonts w:ascii="Segoe UI" w:hAnsi="Segoe UI" w:cs="Segoe UI"/>
                <w:sz w:val="20"/>
                <w:szCs w:val="20"/>
              </w:rPr>
            </w:pPr>
            <w:r>
              <w:rPr>
                <w:rFonts w:ascii="Segoe UI" w:hAnsi="Segoe UI" w:cs="Segoe UI"/>
                <w:sz w:val="20"/>
                <w:szCs w:val="20"/>
              </w:rPr>
              <w:t>Lookup control will pull out from the right side of the screen</w:t>
            </w:r>
          </w:p>
        </w:tc>
        <w:tc>
          <w:tcPr>
            <w:tcW w:w="2338" w:type="dxa"/>
            <w:tcBorders>
              <w:top w:val="single" w:sz="8" w:space="0" w:color="auto"/>
              <w:left w:val="single" w:sz="8" w:space="0" w:color="auto"/>
              <w:bottom w:val="single" w:sz="8" w:space="0" w:color="auto"/>
              <w:right w:val="single" w:sz="8" w:space="0" w:color="auto"/>
            </w:tcBorders>
          </w:tcPr>
          <w:p w14:paraId="175F5D59"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408CE1CB" w14:textId="77777777" w:rsidR="007C5B35" w:rsidRDefault="007C5B35" w:rsidP="007C5B35"/>
        </w:tc>
      </w:tr>
      <w:tr w:rsidR="007C5B35" w14:paraId="4BF4D3C3"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57379994" w14:textId="5A93971D" w:rsidR="007C5B35" w:rsidRDefault="007C5B35" w:rsidP="007C5B35">
            <w:pPr>
              <w:rPr>
                <w:rFonts w:ascii="Segoe UI" w:hAnsi="Segoe UI" w:cs="Segoe UI"/>
                <w:sz w:val="20"/>
                <w:szCs w:val="20"/>
              </w:rPr>
            </w:pPr>
            <w:r>
              <w:rPr>
                <w:rFonts w:ascii="Segoe UI" w:hAnsi="Segoe UI" w:cs="Segoe UI"/>
                <w:sz w:val="20"/>
                <w:szCs w:val="20"/>
              </w:rPr>
              <w:t>6</w:t>
            </w:r>
          </w:p>
        </w:tc>
        <w:tc>
          <w:tcPr>
            <w:tcW w:w="2430" w:type="dxa"/>
            <w:tcBorders>
              <w:top w:val="single" w:sz="8" w:space="0" w:color="auto"/>
              <w:left w:val="single" w:sz="8" w:space="0" w:color="auto"/>
              <w:bottom w:val="single" w:sz="8" w:space="0" w:color="auto"/>
              <w:right w:val="single" w:sz="8" w:space="0" w:color="auto"/>
            </w:tcBorders>
          </w:tcPr>
          <w:p w14:paraId="0B0BA29A" w14:textId="114AC693" w:rsidR="007C5B35" w:rsidRDefault="002E2770" w:rsidP="007C5B35">
            <w:pPr>
              <w:rPr>
                <w:rFonts w:ascii="Segoe UI" w:hAnsi="Segoe UI" w:cs="Segoe UI"/>
                <w:sz w:val="20"/>
                <w:szCs w:val="20"/>
              </w:rPr>
            </w:pPr>
            <w:r>
              <w:rPr>
                <w:rFonts w:ascii="Segoe UI" w:hAnsi="Segoe UI" w:cs="Segoe UI"/>
                <w:sz w:val="20"/>
                <w:szCs w:val="20"/>
              </w:rPr>
              <w:t>Search for a User with</w:t>
            </w:r>
            <w:r w:rsidR="006A2626">
              <w:rPr>
                <w:rFonts w:ascii="Segoe UI" w:hAnsi="Segoe UI" w:cs="Segoe UI"/>
                <w:sz w:val="20"/>
                <w:szCs w:val="20"/>
              </w:rPr>
              <w:t xml:space="preserve"> “Impact Assessment App </w:t>
            </w:r>
            <w:r w:rsidR="006A2626">
              <w:rPr>
                <w:rFonts w:ascii="Segoe UI" w:hAnsi="Segoe UI" w:cs="Segoe UI"/>
                <w:sz w:val="20"/>
                <w:szCs w:val="20"/>
              </w:rPr>
              <w:lastRenderedPageBreak/>
              <w:t>User (+)” security level and click “Add"</w:t>
            </w:r>
          </w:p>
        </w:tc>
        <w:tc>
          <w:tcPr>
            <w:tcW w:w="2250" w:type="dxa"/>
            <w:tcBorders>
              <w:top w:val="single" w:sz="8" w:space="0" w:color="auto"/>
              <w:left w:val="single" w:sz="8" w:space="0" w:color="auto"/>
              <w:bottom w:val="single" w:sz="8" w:space="0" w:color="auto"/>
              <w:right w:val="single" w:sz="8" w:space="0" w:color="auto"/>
            </w:tcBorders>
          </w:tcPr>
          <w:p w14:paraId="5869ADA2" w14:textId="573B040C" w:rsidR="007C5B35" w:rsidRDefault="006A2626" w:rsidP="007C5B35">
            <w:pPr>
              <w:rPr>
                <w:rFonts w:ascii="Segoe UI" w:hAnsi="Segoe UI" w:cs="Segoe UI"/>
                <w:sz w:val="20"/>
                <w:szCs w:val="20"/>
              </w:rPr>
            </w:pPr>
            <w:r>
              <w:rPr>
                <w:rFonts w:ascii="Segoe UI" w:hAnsi="Segoe UI" w:cs="Segoe UI"/>
                <w:sz w:val="20"/>
                <w:szCs w:val="20"/>
              </w:rPr>
              <w:lastRenderedPageBreak/>
              <w:t>User will appear in the Associated View</w:t>
            </w:r>
          </w:p>
        </w:tc>
        <w:tc>
          <w:tcPr>
            <w:tcW w:w="2338" w:type="dxa"/>
            <w:tcBorders>
              <w:top w:val="single" w:sz="8" w:space="0" w:color="auto"/>
              <w:left w:val="single" w:sz="8" w:space="0" w:color="auto"/>
              <w:bottom w:val="single" w:sz="8" w:space="0" w:color="auto"/>
              <w:right w:val="single" w:sz="8" w:space="0" w:color="auto"/>
            </w:tcBorders>
          </w:tcPr>
          <w:p w14:paraId="693708D3" w14:textId="77777777" w:rsidR="007C5B35" w:rsidRDefault="007C5B35" w:rsidP="007C5B35"/>
        </w:tc>
        <w:tc>
          <w:tcPr>
            <w:tcW w:w="2024" w:type="dxa"/>
            <w:tcBorders>
              <w:top w:val="single" w:sz="8" w:space="0" w:color="auto"/>
              <w:left w:val="single" w:sz="8" w:space="0" w:color="auto"/>
              <w:bottom w:val="single" w:sz="8" w:space="0" w:color="auto"/>
              <w:right w:val="double" w:sz="4" w:space="0" w:color="auto"/>
            </w:tcBorders>
          </w:tcPr>
          <w:p w14:paraId="7F5A72D8" w14:textId="77777777" w:rsidR="007C5B35" w:rsidRDefault="007C5B35" w:rsidP="007C5B35"/>
        </w:tc>
      </w:tr>
      <w:tr w:rsidR="003A6731" w14:paraId="3F19342C"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3B87BACF" w14:textId="3CAF9BB3" w:rsidR="003A6731" w:rsidRDefault="003A6731" w:rsidP="003A6731">
            <w:pPr>
              <w:rPr>
                <w:rFonts w:ascii="Segoe UI" w:hAnsi="Segoe UI" w:cs="Segoe UI"/>
                <w:sz w:val="20"/>
                <w:szCs w:val="20"/>
              </w:rPr>
            </w:pPr>
            <w:r>
              <w:rPr>
                <w:rFonts w:ascii="Segoe UI" w:hAnsi="Segoe UI" w:cs="Segoe UI"/>
                <w:sz w:val="20"/>
                <w:szCs w:val="20"/>
              </w:rPr>
              <w:t>7</w:t>
            </w:r>
          </w:p>
        </w:tc>
        <w:tc>
          <w:tcPr>
            <w:tcW w:w="2430" w:type="dxa"/>
            <w:tcBorders>
              <w:top w:val="single" w:sz="8" w:space="0" w:color="auto"/>
              <w:left w:val="single" w:sz="8" w:space="0" w:color="auto"/>
              <w:bottom w:val="single" w:sz="8" w:space="0" w:color="auto"/>
              <w:right w:val="single" w:sz="8" w:space="0" w:color="auto"/>
            </w:tcBorders>
          </w:tcPr>
          <w:p w14:paraId="6116704A" w14:textId="70EAFDBA" w:rsidR="003A6731" w:rsidRDefault="003A6731" w:rsidP="003A6731">
            <w:pPr>
              <w:rPr>
                <w:rFonts w:ascii="Segoe UI" w:hAnsi="Segoe UI" w:cs="Segoe UI"/>
                <w:sz w:val="20"/>
                <w:szCs w:val="20"/>
              </w:rPr>
            </w:pPr>
            <w:r>
              <w:rPr>
                <w:rFonts w:ascii="Segoe UI" w:hAnsi="Segoe UI" w:cs="Segoe UI"/>
                <w:sz w:val="20"/>
                <w:szCs w:val="20"/>
              </w:rPr>
              <w:t xml:space="preserve">Select “Accounts” under “Core” in the </w:t>
            </w:r>
            <w:proofErr w:type="spellStart"/>
            <w:r>
              <w:rPr>
                <w:rFonts w:ascii="Segoe UI" w:hAnsi="Segoe UI" w:cs="Segoe UI"/>
                <w:sz w:val="20"/>
                <w:szCs w:val="20"/>
              </w:rPr>
              <w:t>SiteMap</w:t>
            </w:r>
            <w:proofErr w:type="spellEnd"/>
          </w:p>
        </w:tc>
        <w:tc>
          <w:tcPr>
            <w:tcW w:w="2250" w:type="dxa"/>
            <w:tcBorders>
              <w:top w:val="single" w:sz="8" w:space="0" w:color="auto"/>
              <w:left w:val="single" w:sz="8" w:space="0" w:color="auto"/>
              <w:bottom w:val="single" w:sz="8" w:space="0" w:color="auto"/>
              <w:right w:val="single" w:sz="8" w:space="0" w:color="auto"/>
            </w:tcBorders>
          </w:tcPr>
          <w:p w14:paraId="34DE9F99" w14:textId="1A6B86CA" w:rsidR="003A6731" w:rsidRDefault="001E3D93" w:rsidP="003A6731">
            <w:pPr>
              <w:rPr>
                <w:rFonts w:ascii="Segoe UI" w:hAnsi="Segoe UI" w:cs="Segoe UI"/>
                <w:sz w:val="20"/>
                <w:szCs w:val="20"/>
              </w:rPr>
            </w:pPr>
            <w:r>
              <w:rPr>
                <w:rFonts w:ascii="Segoe UI" w:hAnsi="Segoe UI" w:cs="Segoe UI"/>
                <w:sz w:val="20"/>
                <w:szCs w:val="20"/>
              </w:rPr>
              <w:t>List of Accounts will appear</w:t>
            </w:r>
          </w:p>
        </w:tc>
        <w:tc>
          <w:tcPr>
            <w:tcW w:w="2338" w:type="dxa"/>
            <w:tcBorders>
              <w:top w:val="single" w:sz="8" w:space="0" w:color="auto"/>
              <w:left w:val="single" w:sz="8" w:space="0" w:color="auto"/>
              <w:bottom w:val="single" w:sz="8" w:space="0" w:color="auto"/>
              <w:right w:val="single" w:sz="8" w:space="0" w:color="auto"/>
            </w:tcBorders>
          </w:tcPr>
          <w:p w14:paraId="5B9D8CD1" w14:textId="77777777" w:rsidR="003A6731" w:rsidRDefault="003A6731" w:rsidP="003A6731"/>
        </w:tc>
        <w:tc>
          <w:tcPr>
            <w:tcW w:w="2024" w:type="dxa"/>
            <w:tcBorders>
              <w:top w:val="single" w:sz="8" w:space="0" w:color="auto"/>
              <w:left w:val="single" w:sz="8" w:space="0" w:color="auto"/>
              <w:bottom w:val="single" w:sz="8" w:space="0" w:color="auto"/>
              <w:right w:val="double" w:sz="4" w:space="0" w:color="auto"/>
            </w:tcBorders>
          </w:tcPr>
          <w:p w14:paraId="46301EC5" w14:textId="77777777" w:rsidR="003A6731" w:rsidRDefault="003A6731" w:rsidP="003A6731"/>
        </w:tc>
      </w:tr>
      <w:tr w:rsidR="001E3D93" w14:paraId="0F28F9E5" w14:textId="77777777" w:rsidTr="00FD622D">
        <w:trPr>
          <w:trHeight w:val="290"/>
        </w:trPr>
        <w:tc>
          <w:tcPr>
            <w:tcW w:w="1065" w:type="dxa"/>
            <w:tcBorders>
              <w:top w:val="single" w:sz="8" w:space="0" w:color="auto"/>
              <w:left w:val="double" w:sz="4" w:space="0" w:color="auto"/>
              <w:bottom w:val="single" w:sz="8" w:space="0" w:color="auto"/>
              <w:right w:val="single" w:sz="8" w:space="0" w:color="auto"/>
            </w:tcBorders>
          </w:tcPr>
          <w:p w14:paraId="646EE285" w14:textId="322F8528" w:rsidR="001E3D93" w:rsidRDefault="001E3D93" w:rsidP="003A6731">
            <w:pPr>
              <w:rPr>
                <w:rFonts w:ascii="Segoe UI" w:hAnsi="Segoe UI" w:cs="Segoe UI"/>
                <w:sz w:val="20"/>
                <w:szCs w:val="20"/>
              </w:rPr>
            </w:pPr>
            <w:r>
              <w:rPr>
                <w:rFonts w:ascii="Segoe UI" w:hAnsi="Segoe UI" w:cs="Segoe UI"/>
                <w:sz w:val="20"/>
                <w:szCs w:val="20"/>
              </w:rPr>
              <w:t>8</w:t>
            </w:r>
          </w:p>
        </w:tc>
        <w:tc>
          <w:tcPr>
            <w:tcW w:w="2430" w:type="dxa"/>
            <w:tcBorders>
              <w:top w:val="single" w:sz="8" w:space="0" w:color="auto"/>
              <w:left w:val="single" w:sz="8" w:space="0" w:color="auto"/>
              <w:bottom w:val="single" w:sz="8" w:space="0" w:color="auto"/>
              <w:right w:val="single" w:sz="8" w:space="0" w:color="auto"/>
            </w:tcBorders>
          </w:tcPr>
          <w:p w14:paraId="0CF4F14B" w14:textId="653C3D38" w:rsidR="001E3D93" w:rsidRDefault="001E3D93" w:rsidP="003A6731">
            <w:pPr>
              <w:rPr>
                <w:rFonts w:ascii="Segoe UI" w:hAnsi="Segoe UI" w:cs="Segoe UI"/>
                <w:sz w:val="20"/>
                <w:szCs w:val="20"/>
              </w:rPr>
            </w:pPr>
            <w:r>
              <w:rPr>
                <w:rFonts w:ascii="Segoe UI" w:hAnsi="Segoe UI" w:cs="Segoe UI"/>
                <w:sz w:val="20"/>
                <w:szCs w:val="20"/>
              </w:rPr>
              <w:t xml:space="preserve">Open an Account and add the new Sales Territory in the </w:t>
            </w:r>
            <w:r w:rsidR="00515F4C">
              <w:rPr>
                <w:rFonts w:ascii="Segoe UI" w:hAnsi="Segoe UI" w:cs="Segoe UI"/>
                <w:sz w:val="20"/>
                <w:szCs w:val="20"/>
              </w:rPr>
              <w:t>associated Lookup field</w:t>
            </w:r>
          </w:p>
        </w:tc>
        <w:tc>
          <w:tcPr>
            <w:tcW w:w="2250" w:type="dxa"/>
            <w:tcBorders>
              <w:top w:val="single" w:sz="8" w:space="0" w:color="auto"/>
              <w:left w:val="single" w:sz="8" w:space="0" w:color="auto"/>
              <w:bottom w:val="single" w:sz="8" w:space="0" w:color="auto"/>
              <w:right w:val="single" w:sz="8" w:space="0" w:color="auto"/>
            </w:tcBorders>
          </w:tcPr>
          <w:p w14:paraId="2BD99015" w14:textId="77777777" w:rsidR="001E3D93" w:rsidRDefault="001E3D93" w:rsidP="003A6731">
            <w:pPr>
              <w:rPr>
                <w:rFonts w:ascii="Segoe UI" w:hAnsi="Segoe UI" w:cs="Segoe UI"/>
                <w:sz w:val="20"/>
                <w:szCs w:val="20"/>
              </w:rPr>
            </w:pPr>
          </w:p>
        </w:tc>
        <w:tc>
          <w:tcPr>
            <w:tcW w:w="2338" w:type="dxa"/>
            <w:tcBorders>
              <w:top w:val="single" w:sz="8" w:space="0" w:color="auto"/>
              <w:left w:val="single" w:sz="8" w:space="0" w:color="auto"/>
              <w:bottom w:val="single" w:sz="8" w:space="0" w:color="auto"/>
              <w:right w:val="single" w:sz="8" w:space="0" w:color="auto"/>
            </w:tcBorders>
          </w:tcPr>
          <w:p w14:paraId="54793431" w14:textId="77777777" w:rsidR="001E3D93" w:rsidRDefault="001E3D93" w:rsidP="003A6731"/>
        </w:tc>
        <w:tc>
          <w:tcPr>
            <w:tcW w:w="2024" w:type="dxa"/>
            <w:tcBorders>
              <w:top w:val="single" w:sz="8" w:space="0" w:color="auto"/>
              <w:left w:val="single" w:sz="8" w:space="0" w:color="auto"/>
              <w:bottom w:val="single" w:sz="8" w:space="0" w:color="auto"/>
              <w:right w:val="double" w:sz="4" w:space="0" w:color="auto"/>
            </w:tcBorders>
          </w:tcPr>
          <w:p w14:paraId="48D42F57" w14:textId="77777777" w:rsidR="001E3D93" w:rsidRDefault="001E3D93" w:rsidP="003A6731"/>
        </w:tc>
      </w:tr>
    </w:tbl>
    <w:p w14:paraId="4DDB3E4E" w14:textId="77777777" w:rsidR="006E161C" w:rsidRPr="006E161C" w:rsidRDefault="006E161C" w:rsidP="006E161C">
      <w:pPr>
        <w:spacing w:after="240"/>
        <w:rPr>
          <w:rFonts w:ascii="Calibri" w:eastAsia="Times New Roman" w:hAnsi="Calibri" w:cs="Calibri"/>
          <w:color w:val="000000"/>
        </w:rPr>
      </w:pPr>
    </w:p>
    <w:sectPr w:rsidR="006E161C" w:rsidRPr="006E161C" w:rsidSect="00C76BE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AB43E" w14:textId="77777777" w:rsidR="00FF4F6B" w:rsidRDefault="00FF4F6B" w:rsidP="002800B6">
      <w:pPr>
        <w:spacing w:after="0" w:line="240" w:lineRule="auto"/>
      </w:pPr>
      <w:r>
        <w:separator/>
      </w:r>
    </w:p>
  </w:endnote>
  <w:endnote w:type="continuationSeparator" w:id="0">
    <w:p w14:paraId="2A92E730" w14:textId="77777777" w:rsidR="00FF4F6B" w:rsidRDefault="00FF4F6B" w:rsidP="0028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F54F8" w14:textId="77777777" w:rsidR="00FF4F6B" w:rsidRDefault="00FF4F6B" w:rsidP="002800B6">
      <w:pPr>
        <w:spacing w:after="0" w:line="240" w:lineRule="auto"/>
      </w:pPr>
      <w:r>
        <w:separator/>
      </w:r>
    </w:p>
  </w:footnote>
  <w:footnote w:type="continuationSeparator" w:id="0">
    <w:p w14:paraId="1C93596A" w14:textId="77777777" w:rsidR="00FF4F6B" w:rsidRDefault="00FF4F6B" w:rsidP="00280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DBA"/>
    <w:multiLevelType w:val="hybridMultilevel"/>
    <w:tmpl w:val="5B7E67B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0E67404"/>
    <w:multiLevelType w:val="hybridMultilevel"/>
    <w:tmpl w:val="FF08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042B3"/>
    <w:multiLevelType w:val="hybridMultilevel"/>
    <w:tmpl w:val="2A9AD6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BB03198"/>
    <w:multiLevelType w:val="hybridMultilevel"/>
    <w:tmpl w:val="C7D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8286D"/>
    <w:multiLevelType w:val="hybridMultilevel"/>
    <w:tmpl w:val="2AC87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662272"/>
    <w:multiLevelType w:val="hybridMultilevel"/>
    <w:tmpl w:val="44E20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15F4A"/>
    <w:multiLevelType w:val="hybridMultilevel"/>
    <w:tmpl w:val="CAA80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364C3"/>
    <w:multiLevelType w:val="hybridMultilevel"/>
    <w:tmpl w:val="AD8E8B3E"/>
    <w:lvl w:ilvl="0" w:tplc="B11E65C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5B48"/>
    <w:multiLevelType w:val="hybridMultilevel"/>
    <w:tmpl w:val="26AAC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C70DF"/>
    <w:multiLevelType w:val="hybridMultilevel"/>
    <w:tmpl w:val="0DD4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615F5"/>
    <w:multiLevelType w:val="hybridMultilevel"/>
    <w:tmpl w:val="0DD4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C2109"/>
    <w:multiLevelType w:val="hybridMultilevel"/>
    <w:tmpl w:val="2250AF38"/>
    <w:lvl w:ilvl="0" w:tplc="B11E65C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D58CC"/>
    <w:multiLevelType w:val="hybridMultilevel"/>
    <w:tmpl w:val="A9161B72"/>
    <w:lvl w:ilvl="0" w:tplc="B11E65C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17E26"/>
    <w:multiLevelType w:val="hybridMultilevel"/>
    <w:tmpl w:val="7A30F06A"/>
    <w:lvl w:ilvl="0" w:tplc="B11E65C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00496"/>
    <w:multiLevelType w:val="hybridMultilevel"/>
    <w:tmpl w:val="1B0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21301"/>
    <w:multiLevelType w:val="hybridMultilevel"/>
    <w:tmpl w:val="0DD4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C29D7"/>
    <w:multiLevelType w:val="hybridMultilevel"/>
    <w:tmpl w:val="D256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16"/>
  </w:num>
  <w:num w:numId="5">
    <w:abstractNumId w:val="12"/>
  </w:num>
  <w:num w:numId="6">
    <w:abstractNumId w:val="5"/>
  </w:num>
  <w:num w:numId="7">
    <w:abstractNumId w:val="10"/>
  </w:num>
  <w:num w:numId="8">
    <w:abstractNumId w:val="14"/>
  </w:num>
  <w:num w:numId="9">
    <w:abstractNumId w:val="0"/>
  </w:num>
  <w:num w:numId="10">
    <w:abstractNumId w:val="15"/>
  </w:num>
  <w:num w:numId="11">
    <w:abstractNumId w:val="2"/>
  </w:num>
  <w:num w:numId="12">
    <w:abstractNumId w:val="8"/>
  </w:num>
  <w:num w:numId="13">
    <w:abstractNumId w:val="3"/>
  </w:num>
  <w:num w:numId="14">
    <w:abstractNumId w:val="1"/>
  </w:num>
  <w:num w:numId="15">
    <w:abstractNumId w:val="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E3"/>
    <w:rsid w:val="0002283E"/>
    <w:rsid w:val="0002588C"/>
    <w:rsid w:val="000319A3"/>
    <w:rsid w:val="0003420B"/>
    <w:rsid w:val="000349CE"/>
    <w:rsid w:val="00035804"/>
    <w:rsid w:val="00043C65"/>
    <w:rsid w:val="0004482A"/>
    <w:rsid w:val="00046436"/>
    <w:rsid w:val="0005209B"/>
    <w:rsid w:val="00057D17"/>
    <w:rsid w:val="00085781"/>
    <w:rsid w:val="000872AB"/>
    <w:rsid w:val="000B3141"/>
    <w:rsid w:val="000B55DB"/>
    <w:rsid w:val="000B75F4"/>
    <w:rsid w:val="000C02C1"/>
    <w:rsid w:val="000C14D2"/>
    <w:rsid w:val="000E2A02"/>
    <w:rsid w:val="00104249"/>
    <w:rsid w:val="0010632A"/>
    <w:rsid w:val="00106DA5"/>
    <w:rsid w:val="00107BA1"/>
    <w:rsid w:val="00113AB3"/>
    <w:rsid w:val="00116BC5"/>
    <w:rsid w:val="00120753"/>
    <w:rsid w:val="00131369"/>
    <w:rsid w:val="001406CC"/>
    <w:rsid w:val="0014131D"/>
    <w:rsid w:val="00151689"/>
    <w:rsid w:val="00153A87"/>
    <w:rsid w:val="001A1A1C"/>
    <w:rsid w:val="001A215C"/>
    <w:rsid w:val="001A3319"/>
    <w:rsid w:val="001A5F82"/>
    <w:rsid w:val="001B5EC1"/>
    <w:rsid w:val="001B72F0"/>
    <w:rsid w:val="001B7494"/>
    <w:rsid w:val="001D1DE2"/>
    <w:rsid w:val="001E3D93"/>
    <w:rsid w:val="00204433"/>
    <w:rsid w:val="0021202D"/>
    <w:rsid w:val="00220415"/>
    <w:rsid w:val="00221B70"/>
    <w:rsid w:val="00244AAA"/>
    <w:rsid w:val="00244B73"/>
    <w:rsid w:val="00246A58"/>
    <w:rsid w:val="002513AE"/>
    <w:rsid w:val="00267123"/>
    <w:rsid w:val="002800B6"/>
    <w:rsid w:val="002819CC"/>
    <w:rsid w:val="00282A51"/>
    <w:rsid w:val="002862A6"/>
    <w:rsid w:val="002931AB"/>
    <w:rsid w:val="002A2607"/>
    <w:rsid w:val="002A50EF"/>
    <w:rsid w:val="002B50F4"/>
    <w:rsid w:val="002D3E2B"/>
    <w:rsid w:val="002D6809"/>
    <w:rsid w:val="002E2770"/>
    <w:rsid w:val="002E55BF"/>
    <w:rsid w:val="002F07BB"/>
    <w:rsid w:val="00323387"/>
    <w:rsid w:val="0032390E"/>
    <w:rsid w:val="00326A6F"/>
    <w:rsid w:val="00340364"/>
    <w:rsid w:val="0034271D"/>
    <w:rsid w:val="003432F0"/>
    <w:rsid w:val="00343695"/>
    <w:rsid w:val="0035126B"/>
    <w:rsid w:val="0036034E"/>
    <w:rsid w:val="003815C0"/>
    <w:rsid w:val="003827F7"/>
    <w:rsid w:val="00391C03"/>
    <w:rsid w:val="003A0D96"/>
    <w:rsid w:val="003A6731"/>
    <w:rsid w:val="003B1F0C"/>
    <w:rsid w:val="003C27F2"/>
    <w:rsid w:val="003C3879"/>
    <w:rsid w:val="003C43A1"/>
    <w:rsid w:val="003C48E3"/>
    <w:rsid w:val="003D2C9F"/>
    <w:rsid w:val="003D3786"/>
    <w:rsid w:val="003D43B0"/>
    <w:rsid w:val="003D48C2"/>
    <w:rsid w:val="003E2746"/>
    <w:rsid w:val="003E3081"/>
    <w:rsid w:val="003E74F6"/>
    <w:rsid w:val="003F1334"/>
    <w:rsid w:val="00405307"/>
    <w:rsid w:val="00413A3F"/>
    <w:rsid w:val="0043194E"/>
    <w:rsid w:val="00451D39"/>
    <w:rsid w:val="00453968"/>
    <w:rsid w:val="00474064"/>
    <w:rsid w:val="004756CA"/>
    <w:rsid w:val="00481351"/>
    <w:rsid w:val="00485CF6"/>
    <w:rsid w:val="00487525"/>
    <w:rsid w:val="004904E2"/>
    <w:rsid w:val="00492DA4"/>
    <w:rsid w:val="00497B57"/>
    <w:rsid w:val="004C6088"/>
    <w:rsid w:val="004C6476"/>
    <w:rsid w:val="004D61EE"/>
    <w:rsid w:val="004E01EF"/>
    <w:rsid w:val="00513B87"/>
    <w:rsid w:val="00515F4C"/>
    <w:rsid w:val="00526001"/>
    <w:rsid w:val="0053203A"/>
    <w:rsid w:val="00534D60"/>
    <w:rsid w:val="005403BD"/>
    <w:rsid w:val="005443F0"/>
    <w:rsid w:val="00571818"/>
    <w:rsid w:val="00571BFC"/>
    <w:rsid w:val="00585724"/>
    <w:rsid w:val="00587C7E"/>
    <w:rsid w:val="00591F29"/>
    <w:rsid w:val="005A70D5"/>
    <w:rsid w:val="005A7624"/>
    <w:rsid w:val="005B1208"/>
    <w:rsid w:val="005B2A06"/>
    <w:rsid w:val="005B71C6"/>
    <w:rsid w:val="005C0D29"/>
    <w:rsid w:val="005E32DE"/>
    <w:rsid w:val="005F18DF"/>
    <w:rsid w:val="00600D0C"/>
    <w:rsid w:val="006177C3"/>
    <w:rsid w:val="00620B27"/>
    <w:rsid w:val="00621DE7"/>
    <w:rsid w:val="00631BB2"/>
    <w:rsid w:val="00637B72"/>
    <w:rsid w:val="0066592E"/>
    <w:rsid w:val="006672BC"/>
    <w:rsid w:val="00670DBF"/>
    <w:rsid w:val="006752C3"/>
    <w:rsid w:val="00686CFC"/>
    <w:rsid w:val="006A2626"/>
    <w:rsid w:val="006A4DBF"/>
    <w:rsid w:val="006A5054"/>
    <w:rsid w:val="006A6B94"/>
    <w:rsid w:val="006E161C"/>
    <w:rsid w:val="006F5F96"/>
    <w:rsid w:val="006F70EF"/>
    <w:rsid w:val="007027C1"/>
    <w:rsid w:val="00710CA7"/>
    <w:rsid w:val="007161B1"/>
    <w:rsid w:val="00726687"/>
    <w:rsid w:val="00727203"/>
    <w:rsid w:val="00733F19"/>
    <w:rsid w:val="00736ABB"/>
    <w:rsid w:val="0077158A"/>
    <w:rsid w:val="007900BD"/>
    <w:rsid w:val="00792683"/>
    <w:rsid w:val="007A599B"/>
    <w:rsid w:val="007B0A86"/>
    <w:rsid w:val="007B0FBA"/>
    <w:rsid w:val="007C05ED"/>
    <w:rsid w:val="007C4603"/>
    <w:rsid w:val="007C4D25"/>
    <w:rsid w:val="007C5B35"/>
    <w:rsid w:val="007D1799"/>
    <w:rsid w:val="007D44E4"/>
    <w:rsid w:val="007E2499"/>
    <w:rsid w:val="007E552B"/>
    <w:rsid w:val="00800D76"/>
    <w:rsid w:val="008061E7"/>
    <w:rsid w:val="00806300"/>
    <w:rsid w:val="00806F80"/>
    <w:rsid w:val="00810040"/>
    <w:rsid w:val="008135FD"/>
    <w:rsid w:val="008149B5"/>
    <w:rsid w:val="00815384"/>
    <w:rsid w:val="008176D6"/>
    <w:rsid w:val="0083025D"/>
    <w:rsid w:val="008306D4"/>
    <w:rsid w:val="00831EC4"/>
    <w:rsid w:val="0083318F"/>
    <w:rsid w:val="00852E2E"/>
    <w:rsid w:val="008553E5"/>
    <w:rsid w:val="008638DD"/>
    <w:rsid w:val="00867E7F"/>
    <w:rsid w:val="0087488B"/>
    <w:rsid w:val="00875C38"/>
    <w:rsid w:val="00877327"/>
    <w:rsid w:val="0088604B"/>
    <w:rsid w:val="00887E78"/>
    <w:rsid w:val="00890F4E"/>
    <w:rsid w:val="00892CFA"/>
    <w:rsid w:val="008D4C60"/>
    <w:rsid w:val="008E11E6"/>
    <w:rsid w:val="008E1D48"/>
    <w:rsid w:val="008E2173"/>
    <w:rsid w:val="008E39E8"/>
    <w:rsid w:val="008E69BF"/>
    <w:rsid w:val="008F1FE3"/>
    <w:rsid w:val="008F7F1C"/>
    <w:rsid w:val="00900955"/>
    <w:rsid w:val="009077FF"/>
    <w:rsid w:val="009153E6"/>
    <w:rsid w:val="00922D3E"/>
    <w:rsid w:val="0093019B"/>
    <w:rsid w:val="00934BF0"/>
    <w:rsid w:val="00935C39"/>
    <w:rsid w:val="00940F36"/>
    <w:rsid w:val="00944471"/>
    <w:rsid w:val="009513F9"/>
    <w:rsid w:val="00957040"/>
    <w:rsid w:val="00975634"/>
    <w:rsid w:val="00992FDE"/>
    <w:rsid w:val="009956E5"/>
    <w:rsid w:val="009A412E"/>
    <w:rsid w:val="009B276C"/>
    <w:rsid w:val="009D5C90"/>
    <w:rsid w:val="009D66F8"/>
    <w:rsid w:val="009E41B4"/>
    <w:rsid w:val="009E6309"/>
    <w:rsid w:val="009F5389"/>
    <w:rsid w:val="00A1292F"/>
    <w:rsid w:val="00A15915"/>
    <w:rsid w:val="00A17F35"/>
    <w:rsid w:val="00A20FAB"/>
    <w:rsid w:val="00A35123"/>
    <w:rsid w:val="00A452F8"/>
    <w:rsid w:val="00A4679F"/>
    <w:rsid w:val="00A71D92"/>
    <w:rsid w:val="00A80948"/>
    <w:rsid w:val="00A853E7"/>
    <w:rsid w:val="00A86185"/>
    <w:rsid w:val="00AA01D2"/>
    <w:rsid w:val="00AC10F6"/>
    <w:rsid w:val="00AD49FD"/>
    <w:rsid w:val="00AD685C"/>
    <w:rsid w:val="00B00B89"/>
    <w:rsid w:val="00B01306"/>
    <w:rsid w:val="00B0180C"/>
    <w:rsid w:val="00B03326"/>
    <w:rsid w:val="00B049B1"/>
    <w:rsid w:val="00B11ED1"/>
    <w:rsid w:val="00B140C7"/>
    <w:rsid w:val="00B14190"/>
    <w:rsid w:val="00B15C0D"/>
    <w:rsid w:val="00B17874"/>
    <w:rsid w:val="00B20081"/>
    <w:rsid w:val="00B252A3"/>
    <w:rsid w:val="00B314EE"/>
    <w:rsid w:val="00B33794"/>
    <w:rsid w:val="00B36F3F"/>
    <w:rsid w:val="00B5051F"/>
    <w:rsid w:val="00B55315"/>
    <w:rsid w:val="00B56683"/>
    <w:rsid w:val="00BA03EC"/>
    <w:rsid w:val="00BA0CC9"/>
    <w:rsid w:val="00BA5010"/>
    <w:rsid w:val="00BB1ABF"/>
    <w:rsid w:val="00BB7487"/>
    <w:rsid w:val="00BC14BC"/>
    <w:rsid w:val="00BC2919"/>
    <w:rsid w:val="00BD2B6F"/>
    <w:rsid w:val="00BF03F6"/>
    <w:rsid w:val="00BF363E"/>
    <w:rsid w:val="00BF47C8"/>
    <w:rsid w:val="00BF5A05"/>
    <w:rsid w:val="00C03AC5"/>
    <w:rsid w:val="00C06BB3"/>
    <w:rsid w:val="00C12B06"/>
    <w:rsid w:val="00C308FD"/>
    <w:rsid w:val="00C3429F"/>
    <w:rsid w:val="00C348F2"/>
    <w:rsid w:val="00C35DD8"/>
    <w:rsid w:val="00C43D5F"/>
    <w:rsid w:val="00C5001E"/>
    <w:rsid w:val="00C556EB"/>
    <w:rsid w:val="00C61E6B"/>
    <w:rsid w:val="00C76BE3"/>
    <w:rsid w:val="00C83E3E"/>
    <w:rsid w:val="00C860EA"/>
    <w:rsid w:val="00C87DDD"/>
    <w:rsid w:val="00C908F2"/>
    <w:rsid w:val="00C95120"/>
    <w:rsid w:val="00CA7268"/>
    <w:rsid w:val="00CB2ABB"/>
    <w:rsid w:val="00CB5DA9"/>
    <w:rsid w:val="00CD5B4A"/>
    <w:rsid w:val="00CD65EC"/>
    <w:rsid w:val="00CE2B40"/>
    <w:rsid w:val="00CE63BB"/>
    <w:rsid w:val="00CF41ED"/>
    <w:rsid w:val="00CF5F13"/>
    <w:rsid w:val="00CF60FF"/>
    <w:rsid w:val="00D21E9A"/>
    <w:rsid w:val="00D44680"/>
    <w:rsid w:val="00D73EC1"/>
    <w:rsid w:val="00D74C15"/>
    <w:rsid w:val="00D82ED5"/>
    <w:rsid w:val="00D843A5"/>
    <w:rsid w:val="00D861E9"/>
    <w:rsid w:val="00D86292"/>
    <w:rsid w:val="00D86838"/>
    <w:rsid w:val="00DC5A21"/>
    <w:rsid w:val="00DE7297"/>
    <w:rsid w:val="00DE7CC7"/>
    <w:rsid w:val="00DF7EC1"/>
    <w:rsid w:val="00E04110"/>
    <w:rsid w:val="00E150A8"/>
    <w:rsid w:val="00E25FF2"/>
    <w:rsid w:val="00E2652A"/>
    <w:rsid w:val="00E309B0"/>
    <w:rsid w:val="00E37B22"/>
    <w:rsid w:val="00E514BF"/>
    <w:rsid w:val="00E542AB"/>
    <w:rsid w:val="00E6468F"/>
    <w:rsid w:val="00E86946"/>
    <w:rsid w:val="00E90D60"/>
    <w:rsid w:val="00E92767"/>
    <w:rsid w:val="00EA6A92"/>
    <w:rsid w:val="00EA7A01"/>
    <w:rsid w:val="00EB320D"/>
    <w:rsid w:val="00EF460B"/>
    <w:rsid w:val="00EF7985"/>
    <w:rsid w:val="00F05051"/>
    <w:rsid w:val="00F06806"/>
    <w:rsid w:val="00F104AD"/>
    <w:rsid w:val="00F12D26"/>
    <w:rsid w:val="00F17172"/>
    <w:rsid w:val="00F31948"/>
    <w:rsid w:val="00F32684"/>
    <w:rsid w:val="00F46E0B"/>
    <w:rsid w:val="00F537C3"/>
    <w:rsid w:val="00F76A6C"/>
    <w:rsid w:val="00F9305D"/>
    <w:rsid w:val="00F943D3"/>
    <w:rsid w:val="00FA6370"/>
    <w:rsid w:val="00FA70AE"/>
    <w:rsid w:val="00FA7484"/>
    <w:rsid w:val="00FB5E22"/>
    <w:rsid w:val="00FB64D8"/>
    <w:rsid w:val="00FD13EF"/>
    <w:rsid w:val="00FD5431"/>
    <w:rsid w:val="00FD622D"/>
    <w:rsid w:val="00FF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6D6017"/>
  <w15:chartTrackingRefBased/>
  <w15:docId w15:val="{71B8C9CF-266C-443A-A6A2-8D978D00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BE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76BE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76BE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76BE3"/>
    <w:rPr>
      <w:rFonts w:eastAsiaTheme="minorEastAsia" w:cs="Times New Roman"/>
      <w:color w:val="5A5A5A" w:themeColor="text1" w:themeTint="A5"/>
      <w:spacing w:val="15"/>
    </w:rPr>
  </w:style>
  <w:style w:type="table" w:styleId="TableGrid">
    <w:name w:val="Table Grid"/>
    <w:basedOn w:val="TableNormal"/>
    <w:uiPriority w:val="39"/>
    <w:rsid w:val="002D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7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4190"/>
    <w:rPr>
      <w:color w:val="0563C1" w:themeColor="hyperlink"/>
      <w:u w:val="single"/>
    </w:rPr>
  </w:style>
  <w:style w:type="character" w:styleId="UnresolvedMention">
    <w:name w:val="Unresolved Mention"/>
    <w:basedOn w:val="DefaultParagraphFont"/>
    <w:uiPriority w:val="99"/>
    <w:semiHidden/>
    <w:unhideWhenUsed/>
    <w:rsid w:val="00B14190"/>
    <w:rPr>
      <w:color w:val="605E5C"/>
      <w:shd w:val="clear" w:color="auto" w:fill="E1DFDD"/>
    </w:rPr>
  </w:style>
  <w:style w:type="paragraph" w:styleId="TOCHeading">
    <w:name w:val="TOC Heading"/>
    <w:basedOn w:val="Heading1"/>
    <w:next w:val="Normal"/>
    <w:uiPriority w:val="39"/>
    <w:unhideWhenUsed/>
    <w:qFormat/>
    <w:rsid w:val="00C06BB3"/>
    <w:pPr>
      <w:outlineLvl w:val="9"/>
    </w:pPr>
  </w:style>
  <w:style w:type="paragraph" w:styleId="TOC1">
    <w:name w:val="toc 1"/>
    <w:basedOn w:val="Normal"/>
    <w:next w:val="Normal"/>
    <w:autoRedefine/>
    <w:uiPriority w:val="39"/>
    <w:unhideWhenUsed/>
    <w:rsid w:val="00C06BB3"/>
    <w:pPr>
      <w:spacing w:after="100"/>
    </w:pPr>
  </w:style>
  <w:style w:type="character" w:customStyle="1" w:styleId="Heading2Char">
    <w:name w:val="Heading 2 Char"/>
    <w:basedOn w:val="DefaultParagraphFont"/>
    <w:link w:val="Heading2"/>
    <w:uiPriority w:val="9"/>
    <w:rsid w:val="00C06B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06D4"/>
    <w:pPr>
      <w:ind w:left="720"/>
      <w:contextualSpacing/>
    </w:pPr>
  </w:style>
  <w:style w:type="paragraph" w:styleId="Caption">
    <w:name w:val="caption"/>
    <w:basedOn w:val="Normal"/>
    <w:next w:val="Normal"/>
    <w:uiPriority w:val="35"/>
    <w:unhideWhenUsed/>
    <w:qFormat/>
    <w:rsid w:val="003E308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349CE"/>
    <w:rPr>
      <w:color w:val="954F72" w:themeColor="followedHyperlink"/>
      <w:u w:val="single"/>
    </w:rPr>
  </w:style>
  <w:style w:type="paragraph" w:styleId="Header">
    <w:name w:val="header"/>
    <w:basedOn w:val="Normal"/>
    <w:link w:val="HeaderChar"/>
    <w:uiPriority w:val="99"/>
    <w:unhideWhenUsed/>
    <w:rsid w:val="00C6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E6B"/>
  </w:style>
  <w:style w:type="paragraph" w:styleId="Footer">
    <w:name w:val="footer"/>
    <w:basedOn w:val="Normal"/>
    <w:link w:val="FooterChar"/>
    <w:uiPriority w:val="99"/>
    <w:unhideWhenUsed/>
    <w:rsid w:val="00C61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E6B"/>
  </w:style>
  <w:style w:type="paragraph" w:styleId="TOC2">
    <w:name w:val="toc 2"/>
    <w:basedOn w:val="Normal"/>
    <w:next w:val="Normal"/>
    <w:autoRedefine/>
    <w:uiPriority w:val="39"/>
    <w:unhideWhenUsed/>
    <w:rsid w:val="004D61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8746">
      <w:bodyDiv w:val="1"/>
      <w:marLeft w:val="0"/>
      <w:marRight w:val="0"/>
      <w:marTop w:val="0"/>
      <w:marBottom w:val="0"/>
      <w:divBdr>
        <w:top w:val="none" w:sz="0" w:space="0" w:color="auto"/>
        <w:left w:val="none" w:sz="0" w:space="0" w:color="auto"/>
        <w:bottom w:val="none" w:sz="0" w:space="0" w:color="auto"/>
        <w:right w:val="none" w:sz="0" w:space="0" w:color="auto"/>
      </w:divBdr>
    </w:div>
    <w:div w:id="405810120">
      <w:bodyDiv w:val="1"/>
      <w:marLeft w:val="0"/>
      <w:marRight w:val="0"/>
      <w:marTop w:val="0"/>
      <w:marBottom w:val="0"/>
      <w:divBdr>
        <w:top w:val="none" w:sz="0" w:space="0" w:color="auto"/>
        <w:left w:val="none" w:sz="0" w:space="0" w:color="auto"/>
        <w:bottom w:val="none" w:sz="0" w:space="0" w:color="auto"/>
        <w:right w:val="none" w:sz="0" w:space="0" w:color="auto"/>
      </w:divBdr>
    </w:div>
    <w:div w:id="436409441">
      <w:bodyDiv w:val="1"/>
      <w:marLeft w:val="0"/>
      <w:marRight w:val="0"/>
      <w:marTop w:val="0"/>
      <w:marBottom w:val="0"/>
      <w:divBdr>
        <w:top w:val="none" w:sz="0" w:space="0" w:color="auto"/>
        <w:left w:val="none" w:sz="0" w:space="0" w:color="auto"/>
        <w:bottom w:val="none" w:sz="0" w:space="0" w:color="auto"/>
        <w:right w:val="none" w:sz="0" w:space="0" w:color="auto"/>
      </w:divBdr>
    </w:div>
    <w:div w:id="461194243">
      <w:bodyDiv w:val="1"/>
      <w:marLeft w:val="0"/>
      <w:marRight w:val="0"/>
      <w:marTop w:val="0"/>
      <w:marBottom w:val="0"/>
      <w:divBdr>
        <w:top w:val="none" w:sz="0" w:space="0" w:color="auto"/>
        <w:left w:val="none" w:sz="0" w:space="0" w:color="auto"/>
        <w:bottom w:val="none" w:sz="0" w:space="0" w:color="auto"/>
        <w:right w:val="none" w:sz="0" w:space="0" w:color="auto"/>
      </w:divBdr>
    </w:div>
    <w:div w:id="533546225">
      <w:bodyDiv w:val="1"/>
      <w:marLeft w:val="0"/>
      <w:marRight w:val="0"/>
      <w:marTop w:val="0"/>
      <w:marBottom w:val="0"/>
      <w:divBdr>
        <w:top w:val="none" w:sz="0" w:space="0" w:color="auto"/>
        <w:left w:val="none" w:sz="0" w:space="0" w:color="auto"/>
        <w:bottom w:val="none" w:sz="0" w:space="0" w:color="auto"/>
        <w:right w:val="none" w:sz="0" w:space="0" w:color="auto"/>
      </w:divBdr>
    </w:div>
    <w:div w:id="608700285">
      <w:bodyDiv w:val="1"/>
      <w:marLeft w:val="0"/>
      <w:marRight w:val="0"/>
      <w:marTop w:val="0"/>
      <w:marBottom w:val="0"/>
      <w:divBdr>
        <w:top w:val="none" w:sz="0" w:space="0" w:color="auto"/>
        <w:left w:val="none" w:sz="0" w:space="0" w:color="auto"/>
        <w:bottom w:val="none" w:sz="0" w:space="0" w:color="auto"/>
        <w:right w:val="none" w:sz="0" w:space="0" w:color="auto"/>
      </w:divBdr>
    </w:div>
    <w:div w:id="672341769">
      <w:bodyDiv w:val="1"/>
      <w:marLeft w:val="0"/>
      <w:marRight w:val="0"/>
      <w:marTop w:val="0"/>
      <w:marBottom w:val="0"/>
      <w:divBdr>
        <w:top w:val="none" w:sz="0" w:space="0" w:color="auto"/>
        <w:left w:val="none" w:sz="0" w:space="0" w:color="auto"/>
        <w:bottom w:val="none" w:sz="0" w:space="0" w:color="auto"/>
        <w:right w:val="none" w:sz="0" w:space="0" w:color="auto"/>
      </w:divBdr>
    </w:div>
    <w:div w:id="673263979">
      <w:bodyDiv w:val="1"/>
      <w:marLeft w:val="0"/>
      <w:marRight w:val="0"/>
      <w:marTop w:val="0"/>
      <w:marBottom w:val="0"/>
      <w:divBdr>
        <w:top w:val="none" w:sz="0" w:space="0" w:color="auto"/>
        <w:left w:val="none" w:sz="0" w:space="0" w:color="auto"/>
        <w:bottom w:val="none" w:sz="0" w:space="0" w:color="auto"/>
        <w:right w:val="none" w:sz="0" w:space="0" w:color="auto"/>
      </w:divBdr>
    </w:div>
    <w:div w:id="719666372">
      <w:bodyDiv w:val="1"/>
      <w:marLeft w:val="0"/>
      <w:marRight w:val="0"/>
      <w:marTop w:val="0"/>
      <w:marBottom w:val="0"/>
      <w:divBdr>
        <w:top w:val="none" w:sz="0" w:space="0" w:color="auto"/>
        <w:left w:val="none" w:sz="0" w:space="0" w:color="auto"/>
        <w:bottom w:val="none" w:sz="0" w:space="0" w:color="auto"/>
        <w:right w:val="none" w:sz="0" w:space="0" w:color="auto"/>
      </w:divBdr>
    </w:div>
    <w:div w:id="726032397">
      <w:bodyDiv w:val="1"/>
      <w:marLeft w:val="0"/>
      <w:marRight w:val="0"/>
      <w:marTop w:val="0"/>
      <w:marBottom w:val="0"/>
      <w:divBdr>
        <w:top w:val="none" w:sz="0" w:space="0" w:color="auto"/>
        <w:left w:val="none" w:sz="0" w:space="0" w:color="auto"/>
        <w:bottom w:val="none" w:sz="0" w:space="0" w:color="auto"/>
        <w:right w:val="none" w:sz="0" w:space="0" w:color="auto"/>
      </w:divBdr>
    </w:div>
    <w:div w:id="749230624">
      <w:bodyDiv w:val="1"/>
      <w:marLeft w:val="0"/>
      <w:marRight w:val="0"/>
      <w:marTop w:val="0"/>
      <w:marBottom w:val="0"/>
      <w:divBdr>
        <w:top w:val="none" w:sz="0" w:space="0" w:color="auto"/>
        <w:left w:val="none" w:sz="0" w:space="0" w:color="auto"/>
        <w:bottom w:val="none" w:sz="0" w:space="0" w:color="auto"/>
        <w:right w:val="none" w:sz="0" w:space="0" w:color="auto"/>
      </w:divBdr>
    </w:div>
    <w:div w:id="751973356">
      <w:bodyDiv w:val="1"/>
      <w:marLeft w:val="0"/>
      <w:marRight w:val="0"/>
      <w:marTop w:val="0"/>
      <w:marBottom w:val="0"/>
      <w:divBdr>
        <w:top w:val="none" w:sz="0" w:space="0" w:color="auto"/>
        <w:left w:val="none" w:sz="0" w:space="0" w:color="auto"/>
        <w:bottom w:val="none" w:sz="0" w:space="0" w:color="auto"/>
        <w:right w:val="none" w:sz="0" w:space="0" w:color="auto"/>
      </w:divBdr>
    </w:div>
    <w:div w:id="788625192">
      <w:bodyDiv w:val="1"/>
      <w:marLeft w:val="0"/>
      <w:marRight w:val="0"/>
      <w:marTop w:val="0"/>
      <w:marBottom w:val="0"/>
      <w:divBdr>
        <w:top w:val="none" w:sz="0" w:space="0" w:color="auto"/>
        <w:left w:val="none" w:sz="0" w:space="0" w:color="auto"/>
        <w:bottom w:val="none" w:sz="0" w:space="0" w:color="auto"/>
        <w:right w:val="none" w:sz="0" w:space="0" w:color="auto"/>
      </w:divBdr>
    </w:div>
    <w:div w:id="829909778">
      <w:bodyDiv w:val="1"/>
      <w:marLeft w:val="0"/>
      <w:marRight w:val="0"/>
      <w:marTop w:val="0"/>
      <w:marBottom w:val="0"/>
      <w:divBdr>
        <w:top w:val="none" w:sz="0" w:space="0" w:color="auto"/>
        <w:left w:val="none" w:sz="0" w:space="0" w:color="auto"/>
        <w:bottom w:val="none" w:sz="0" w:space="0" w:color="auto"/>
        <w:right w:val="none" w:sz="0" w:space="0" w:color="auto"/>
      </w:divBdr>
    </w:div>
    <w:div w:id="994913311">
      <w:bodyDiv w:val="1"/>
      <w:marLeft w:val="0"/>
      <w:marRight w:val="0"/>
      <w:marTop w:val="0"/>
      <w:marBottom w:val="0"/>
      <w:divBdr>
        <w:top w:val="none" w:sz="0" w:space="0" w:color="auto"/>
        <w:left w:val="none" w:sz="0" w:space="0" w:color="auto"/>
        <w:bottom w:val="none" w:sz="0" w:space="0" w:color="auto"/>
        <w:right w:val="none" w:sz="0" w:space="0" w:color="auto"/>
      </w:divBdr>
    </w:div>
    <w:div w:id="1067730004">
      <w:bodyDiv w:val="1"/>
      <w:marLeft w:val="0"/>
      <w:marRight w:val="0"/>
      <w:marTop w:val="0"/>
      <w:marBottom w:val="0"/>
      <w:divBdr>
        <w:top w:val="none" w:sz="0" w:space="0" w:color="auto"/>
        <w:left w:val="none" w:sz="0" w:space="0" w:color="auto"/>
        <w:bottom w:val="none" w:sz="0" w:space="0" w:color="auto"/>
        <w:right w:val="none" w:sz="0" w:space="0" w:color="auto"/>
      </w:divBdr>
    </w:div>
    <w:div w:id="1164782878">
      <w:bodyDiv w:val="1"/>
      <w:marLeft w:val="0"/>
      <w:marRight w:val="0"/>
      <w:marTop w:val="0"/>
      <w:marBottom w:val="0"/>
      <w:divBdr>
        <w:top w:val="none" w:sz="0" w:space="0" w:color="auto"/>
        <w:left w:val="none" w:sz="0" w:space="0" w:color="auto"/>
        <w:bottom w:val="none" w:sz="0" w:space="0" w:color="auto"/>
        <w:right w:val="none" w:sz="0" w:space="0" w:color="auto"/>
      </w:divBdr>
    </w:div>
    <w:div w:id="1217816734">
      <w:bodyDiv w:val="1"/>
      <w:marLeft w:val="0"/>
      <w:marRight w:val="0"/>
      <w:marTop w:val="0"/>
      <w:marBottom w:val="0"/>
      <w:divBdr>
        <w:top w:val="none" w:sz="0" w:space="0" w:color="auto"/>
        <w:left w:val="none" w:sz="0" w:space="0" w:color="auto"/>
        <w:bottom w:val="none" w:sz="0" w:space="0" w:color="auto"/>
        <w:right w:val="none" w:sz="0" w:space="0" w:color="auto"/>
      </w:divBdr>
    </w:div>
    <w:div w:id="1223248786">
      <w:bodyDiv w:val="1"/>
      <w:marLeft w:val="0"/>
      <w:marRight w:val="0"/>
      <w:marTop w:val="0"/>
      <w:marBottom w:val="0"/>
      <w:divBdr>
        <w:top w:val="none" w:sz="0" w:space="0" w:color="auto"/>
        <w:left w:val="none" w:sz="0" w:space="0" w:color="auto"/>
        <w:bottom w:val="none" w:sz="0" w:space="0" w:color="auto"/>
        <w:right w:val="none" w:sz="0" w:space="0" w:color="auto"/>
      </w:divBdr>
    </w:div>
    <w:div w:id="1227451355">
      <w:bodyDiv w:val="1"/>
      <w:marLeft w:val="0"/>
      <w:marRight w:val="0"/>
      <w:marTop w:val="0"/>
      <w:marBottom w:val="0"/>
      <w:divBdr>
        <w:top w:val="none" w:sz="0" w:space="0" w:color="auto"/>
        <w:left w:val="none" w:sz="0" w:space="0" w:color="auto"/>
        <w:bottom w:val="none" w:sz="0" w:space="0" w:color="auto"/>
        <w:right w:val="none" w:sz="0" w:space="0" w:color="auto"/>
      </w:divBdr>
    </w:div>
    <w:div w:id="1442607043">
      <w:bodyDiv w:val="1"/>
      <w:marLeft w:val="0"/>
      <w:marRight w:val="0"/>
      <w:marTop w:val="0"/>
      <w:marBottom w:val="0"/>
      <w:divBdr>
        <w:top w:val="none" w:sz="0" w:space="0" w:color="auto"/>
        <w:left w:val="none" w:sz="0" w:space="0" w:color="auto"/>
        <w:bottom w:val="none" w:sz="0" w:space="0" w:color="auto"/>
        <w:right w:val="none" w:sz="0" w:space="0" w:color="auto"/>
      </w:divBdr>
    </w:div>
    <w:div w:id="1461148177">
      <w:bodyDiv w:val="1"/>
      <w:marLeft w:val="0"/>
      <w:marRight w:val="0"/>
      <w:marTop w:val="0"/>
      <w:marBottom w:val="0"/>
      <w:divBdr>
        <w:top w:val="none" w:sz="0" w:space="0" w:color="auto"/>
        <w:left w:val="none" w:sz="0" w:space="0" w:color="auto"/>
        <w:bottom w:val="none" w:sz="0" w:space="0" w:color="auto"/>
        <w:right w:val="none" w:sz="0" w:space="0" w:color="auto"/>
      </w:divBdr>
    </w:div>
    <w:div w:id="1471021470">
      <w:bodyDiv w:val="1"/>
      <w:marLeft w:val="0"/>
      <w:marRight w:val="0"/>
      <w:marTop w:val="0"/>
      <w:marBottom w:val="0"/>
      <w:divBdr>
        <w:top w:val="none" w:sz="0" w:space="0" w:color="auto"/>
        <w:left w:val="none" w:sz="0" w:space="0" w:color="auto"/>
        <w:bottom w:val="none" w:sz="0" w:space="0" w:color="auto"/>
        <w:right w:val="none" w:sz="0" w:space="0" w:color="auto"/>
      </w:divBdr>
    </w:div>
    <w:div w:id="1564099530">
      <w:bodyDiv w:val="1"/>
      <w:marLeft w:val="0"/>
      <w:marRight w:val="0"/>
      <w:marTop w:val="0"/>
      <w:marBottom w:val="0"/>
      <w:divBdr>
        <w:top w:val="none" w:sz="0" w:space="0" w:color="auto"/>
        <w:left w:val="none" w:sz="0" w:space="0" w:color="auto"/>
        <w:bottom w:val="none" w:sz="0" w:space="0" w:color="auto"/>
        <w:right w:val="none" w:sz="0" w:space="0" w:color="auto"/>
      </w:divBdr>
    </w:div>
    <w:div w:id="21270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technical document is aimed at Microsoft partners who publish Dynamics 365 Customer Engagement and Power Platform solutions to AppSource. It contains templates and guidelines for conducting functional validation on your solution.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3447A1F0DB8E45B97A70C0A73874D8" ma:contentTypeVersion="10" ma:contentTypeDescription="Create a new document." ma:contentTypeScope="" ma:versionID="0176dee2c9426ca5ff08b30fb2c17be5">
  <xsd:schema xmlns:xsd="http://www.w3.org/2001/XMLSchema" xmlns:xs="http://www.w3.org/2001/XMLSchema" xmlns:p="http://schemas.microsoft.com/office/2006/metadata/properties" xmlns:ns2="72bbe623-0615-4092-823d-cf66e419b6e8" xmlns:ns3="8f1d4f14-5060-4eb7-9cd2-638dbc32b2e8" targetNamespace="http://schemas.microsoft.com/office/2006/metadata/properties" ma:root="true" ma:fieldsID="f92420d6e4d0355bcc6d31c5b242e7c3" ns2:_="" ns3:_="">
    <xsd:import namespace="72bbe623-0615-4092-823d-cf66e419b6e8"/>
    <xsd:import namespace="8f1d4f14-5060-4eb7-9cd2-638dbc32b2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be623-0615-4092-823d-cf66e419b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1d4f14-5060-4eb7-9cd2-638dbc32b2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84D40-EDA9-48D4-ACCB-A43BD82F3145}">
  <ds:schemaRefs>
    <ds:schemaRef ds:uri="http://schemas.microsoft.com/sharepoint/v3/contenttype/forms"/>
  </ds:schemaRefs>
</ds:datastoreItem>
</file>

<file path=customXml/itemProps3.xml><?xml version="1.0" encoding="utf-8"?>
<ds:datastoreItem xmlns:ds="http://schemas.openxmlformats.org/officeDocument/2006/customXml" ds:itemID="{DDEF1402-C7EF-4CC7-836B-3465E2B40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99605B-FFD5-4E4E-8F48-6B505A69C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be623-0615-4092-823d-cf66e419b6e8"/>
    <ds:schemaRef ds:uri="8f1d4f14-5060-4eb7-9cd2-638dbc32b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01FB78-3053-4472-8381-C37EA9F4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Functionality validation guide</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Functionality validation guide</dc:title>
  <dc:subject>End-to-end scenarios for verifying your solution</dc:subject>
  <dc:creator>Mina Kalyanaraman</dc:creator>
  <cp:keywords/>
  <dc:description/>
  <cp:lastModifiedBy>Cole Skene</cp:lastModifiedBy>
  <cp:revision>2</cp:revision>
  <dcterms:created xsi:type="dcterms:W3CDTF">2020-06-26T21:55:00Z</dcterms:created>
  <dcterms:modified xsi:type="dcterms:W3CDTF">2020-06-26T21:55:00Z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v-mikaly@microsoft.com</vt:lpwstr>
  </property>
  <property fmtid="{D5CDD505-2E9C-101B-9397-08002B2CF9AE}" pid="5" name="MSIP_Label_f42aa342-8706-4288-bd11-ebb85995028c_SetDate">
    <vt:lpwstr>2019-01-22T23:37:58.1165040Z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0e9ae791-e291-41cc-8253-c6a86898236e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0x010100943447A1F0DB8E45B97A70C0A73874D8</vt:lpwstr>
  </property>
</Properties>
</file>