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D6841" w14:textId="0ADD9981" w:rsidR="00AE49AC" w:rsidRDefault="00AE49AC">
      <w:r>
        <w:t>CV Test</w:t>
      </w:r>
    </w:p>
    <w:sectPr w:rsidR="00AE4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AC"/>
    <w:rsid w:val="004C2A01"/>
    <w:rsid w:val="00AE49AC"/>
    <w:rsid w:val="00C1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96C36A"/>
  <w15:chartTrackingRefBased/>
  <w15:docId w15:val="{D2833667-18CA-4A4D-B3F0-D9D7392F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RODRIGUES</dc:creator>
  <cp:keywords/>
  <dc:description/>
  <cp:lastModifiedBy>Clarisse RODRIGUES</cp:lastModifiedBy>
  <cp:revision>1</cp:revision>
  <dcterms:created xsi:type="dcterms:W3CDTF">2021-04-30T07:25:00Z</dcterms:created>
  <dcterms:modified xsi:type="dcterms:W3CDTF">2021-04-30T07:26:00Z</dcterms:modified>
</cp:coreProperties>
</file>