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D3A6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5B2BE6" wp14:editId="53AFF13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7DCE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FC5C2F1" wp14:editId="00D469F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3B9E2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85A5348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FF247CD" wp14:editId="3CB97537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39439" w14:textId="3C01FB30" w:rsidR="00D077E9" w:rsidRPr="00D86945" w:rsidRDefault="0035396D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 xml:space="preserve">Office </w:t>
                                  </w:r>
                                  <w:r w:rsidR="009A79C7">
                                    <w:rPr>
                                      <w:lang w:bidi="fr-FR"/>
                                    </w:rPr>
                                    <w:t>T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>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F247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57039439" w14:textId="3C01FB30" w:rsidR="00D077E9" w:rsidRPr="00D86945" w:rsidRDefault="0035396D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 xml:space="preserve">Office </w:t>
                            </w:r>
                            <w:r w:rsidR="009A79C7">
                              <w:rPr>
                                <w:lang w:bidi="fr-FR"/>
                              </w:rPr>
                              <w:t>T</w:t>
                            </w:r>
                            <w:r>
                              <w:rPr>
                                <w:lang w:bidi="fr-FR"/>
                              </w:rPr>
                              <w:t>ips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C39D20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1D29A05" wp14:editId="776B7F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0D46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417DDA5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2F13CF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CEA8910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6C5F36D0873477F8EE3BB6863537B26"/>
              </w:placeholder>
              <w15:appearance w15:val="hidden"/>
            </w:sdtPr>
            <w:sdtEndPr/>
            <w:sdtContent>
              <w:p w14:paraId="729EC207" w14:textId="654C14CF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B1A01">
                  <w:rPr>
                    <w:rStyle w:val="Sous-titreCar"/>
                    <w:b w:val="0"/>
                    <w:noProof/>
                    <w:lang w:bidi="fr-FR"/>
                  </w:rPr>
                  <w:t>28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4F86847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2163201" wp14:editId="58894B05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D56995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95E30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F32D2F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BD51924" w14:textId="35A825D0" w:rsidR="00D077E9" w:rsidRDefault="00C110C4" w:rsidP="00AB02A7">
            <w:sdt>
              <w:sdtPr>
                <w:id w:val="-1740469667"/>
                <w:placeholder>
                  <w:docPart w:val="C2542C912CEA4967B4F82E6B3F441F18"/>
                </w:placeholder>
                <w15:appearance w15:val="hidden"/>
              </w:sdtPr>
              <w:sdtEndPr/>
              <w:sdtContent>
                <w:r w:rsidR="002E6CB9">
                  <w:t>Auteur : Aurélien BOUDIER</w:t>
                </w:r>
              </w:sdtContent>
            </w:sdt>
          </w:p>
          <w:p w14:paraId="6754D7E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98F8BE" w14:textId="0EBF5C54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875152" wp14:editId="5E45CC1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DE66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214742A6" w14:textId="592BFF48" w:rsidR="0035396D" w:rsidRDefault="0035396D" w:rsidP="0035396D">
      <w:pPr>
        <w:pStyle w:val="Contenu"/>
      </w:pPr>
      <w:r>
        <w:lastRenderedPageBreak/>
        <w:t xml:space="preserve">Ce document ressence tous les petits Tips sur </w:t>
      </w:r>
      <w:r w:rsidRPr="0035396D">
        <w:rPr>
          <w:b/>
          <w:bCs/>
        </w:rPr>
        <w:t>Word/Excel/Powerpoint</w:t>
      </w:r>
      <w:r>
        <w:t xml:space="preserve"> que nous souhaitons partager.</w:t>
      </w:r>
    </w:p>
    <w:p w14:paraId="07ED651F" w14:textId="77777777" w:rsidR="00696FFF" w:rsidRDefault="00696FFF" w:rsidP="0035396D">
      <w:pPr>
        <w:pStyle w:val="Contenu"/>
      </w:pPr>
    </w:p>
    <w:p w14:paraId="02EA50AF" w14:textId="36BA29C7" w:rsidR="0042577F" w:rsidRDefault="0035396D" w:rsidP="0035396D">
      <w:pPr>
        <w:pStyle w:val="Contenu"/>
      </w:pPr>
      <w:r>
        <w:t xml:space="preserve">Pour un souci de navigabilité, un sommaire est mis en place. </w:t>
      </w:r>
      <w:r w:rsidR="0042577F">
        <w:t>Il est cliquable sur un PDF.</w:t>
      </w:r>
    </w:p>
    <w:p w14:paraId="25110379" w14:textId="77777777" w:rsidR="00696FFF" w:rsidRDefault="00696FFF" w:rsidP="0035396D">
      <w:pPr>
        <w:pStyle w:val="Contenu"/>
      </w:pPr>
    </w:p>
    <w:p w14:paraId="7EFE64EA" w14:textId="3263D9BF" w:rsidR="0035396D" w:rsidRDefault="0035396D" w:rsidP="0035396D">
      <w:pPr>
        <w:pStyle w:val="Contenu"/>
        <w:rPr>
          <w:b/>
          <w:bCs/>
        </w:rPr>
      </w:pPr>
      <w:r w:rsidRPr="0042577F">
        <w:rPr>
          <w:b/>
          <w:bCs/>
          <w:color w:val="FF0000"/>
        </w:rPr>
        <w:t>Veillez à mettre à jour la table si vous ajoutez du contenu !</w:t>
      </w:r>
    </w:p>
    <w:p w14:paraId="3BA54E9A" w14:textId="6B267C5F" w:rsidR="0061309D" w:rsidRDefault="0061309D">
      <w:pPr>
        <w:spacing w:after="200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fr-FR"/>
        </w:rPr>
      </w:pPr>
      <w:r>
        <w:rPr>
          <w:rFonts w:asciiTheme="majorHAnsi" w:eastAsiaTheme="majorEastAsia" w:hAnsiTheme="majorHAnsi" w:cstheme="majorBidi"/>
          <w:color w:val="013A57" w:themeColor="accent1" w:themeShade="BF"/>
          <w:sz w:val="32"/>
          <w:szCs w:val="32"/>
          <w:lang w:eastAsia="fr-FR"/>
        </w:rPr>
        <w:br w:type="page"/>
      </w:r>
    </w:p>
    <w:sdt>
      <w:sdtPr>
        <w:rPr>
          <w:b/>
          <w:bCs/>
          <w:color w:val="00B050"/>
          <w:sz w:val="48"/>
          <w:szCs w:val="48"/>
          <w:u w:val="single"/>
        </w:rPr>
        <w:id w:val="-339159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082A75" w:themeColor="text2"/>
          <w:sz w:val="28"/>
          <w:szCs w:val="22"/>
          <w:u w:val="none"/>
          <w:lang w:eastAsia="en-US"/>
        </w:rPr>
      </w:sdtEndPr>
      <w:sdtContent>
        <w:p w14:paraId="76B83CB1" w14:textId="5FFF2012" w:rsidR="0035396D" w:rsidRDefault="0035396D" w:rsidP="00A235D5">
          <w:pPr>
            <w:pStyle w:val="En-ttedetabledesmatires"/>
            <w:jc w:val="center"/>
            <w:rPr>
              <w:b/>
              <w:bCs/>
              <w:color w:val="00B050"/>
              <w:sz w:val="48"/>
              <w:szCs w:val="48"/>
              <w:u w:val="single"/>
            </w:rPr>
          </w:pPr>
          <w:r w:rsidRPr="001E7002">
            <w:rPr>
              <w:b/>
              <w:bCs/>
              <w:color w:val="00B050"/>
              <w:sz w:val="48"/>
              <w:szCs w:val="48"/>
              <w:u w:val="single"/>
            </w:rPr>
            <w:t>Table des matières</w:t>
          </w:r>
        </w:p>
        <w:p w14:paraId="597E342B" w14:textId="77777777" w:rsidR="001E7002" w:rsidRPr="001E7002" w:rsidRDefault="001E7002" w:rsidP="001E7002">
          <w:pPr>
            <w:rPr>
              <w:lang w:eastAsia="fr-FR"/>
            </w:rPr>
          </w:pPr>
        </w:p>
        <w:p w14:paraId="4DCBD74D" w14:textId="77777777" w:rsidR="00A235D5" w:rsidRPr="00A235D5" w:rsidRDefault="00A235D5" w:rsidP="00A235D5">
          <w:pPr>
            <w:rPr>
              <w:lang w:eastAsia="fr-FR"/>
            </w:rPr>
          </w:pPr>
        </w:p>
        <w:p w14:paraId="0090FDD2" w14:textId="2AA90BAF" w:rsidR="001E7002" w:rsidRDefault="001E7002">
          <w:pPr>
            <w:pStyle w:val="TM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98" w:history="1">
            <w:r w:rsidRPr="00596F59">
              <w:rPr>
                <w:rStyle w:val="Lienhypertexte"/>
                <w:noProof/>
                <w:lang w:eastAsia="fr-FR"/>
              </w:rPr>
              <w:t>Merise - Tableau de 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1E0E" w14:textId="41B20F74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699" w:history="1">
            <w:r w:rsidRPr="00596F59">
              <w:rPr>
                <w:rStyle w:val="Lienhypertexte"/>
                <w:noProof/>
                <w:lang w:eastAsia="fr-FR"/>
              </w:rPr>
              <w:t>1.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  <w:lang w:eastAsia="fr-FR"/>
              </w:rPr>
              <w:t>Avoir un dictionnaire rempli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E4D7" w14:textId="2C550A6B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700" w:history="1">
            <w:r w:rsidRPr="00596F59">
              <w:rPr>
                <w:rStyle w:val="Lienhypertexte"/>
                <w:noProof/>
                <w:lang w:eastAsia="fr-FR"/>
              </w:rPr>
              <w:t>2.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  <w:lang w:eastAsia="fr-FR"/>
              </w:rPr>
              <w:t>Sélectionner les champs de la colonne "Name" et copier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E4AB" w14:textId="491745C9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701" w:history="1">
            <w:r w:rsidRPr="00596F59">
              <w:rPr>
                <w:rStyle w:val="Lienhypertexte"/>
                <w:noProof/>
                <w:lang w:eastAsia="fr-FR"/>
              </w:rPr>
              <w:t>3.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  <w:lang w:eastAsia="fr-FR"/>
              </w:rPr>
              <w:t>Se positionner sur une nouvelle cellule d’une feuille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68C9" w14:textId="64660A66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702" w:history="1">
            <w:r w:rsidRPr="00596F59">
              <w:rPr>
                <w:rStyle w:val="Lienhypertexte"/>
                <w:noProof/>
                <w:lang w:eastAsia="fr-FR"/>
              </w:rPr>
              <w:t>4.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  <w:lang w:eastAsia="fr-FR"/>
              </w:rPr>
              <w:t>Cliquer sur le radio-button "Valeurs" et valider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B9D0" w14:textId="416EF14D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703" w:history="1">
            <w:r w:rsidRPr="00596F59">
              <w:rPr>
                <w:rStyle w:val="Lienhypertexte"/>
                <w:noProof/>
              </w:rPr>
              <w:t>5.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</w:rPr>
              <w:t>Les données ont été copiées en colonne sans mise en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55C0" w14:textId="2AE174CB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704" w:history="1">
            <w:r w:rsidRPr="00596F59">
              <w:rPr>
                <w:rStyle w:val="Lienhypertexte"/>
                <w:noProof/>
                <w:lang w:eastAsia="fr-FR"/>
              </w:rPr>
              <w:t>6.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  <w:lang w:eastAsia="fr-FR"/>
              </w:rPr>
              <w:t>Sélectionner le radio-button "Valeurs" et cocher la checkbox "Transposé"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83E2" w14:textId="0DF2A5FD" w:rsidR="001E7002" w:rsidRDefault="001E7002">
          <w:pPr>
            <w:pStyle w:val="TM2"/>
            <w:tabs>
              <w:tab w:val="left" w:pos="880"/>
              <w:tab w:val="right" w:leader="dot" w:pos="10024"/>
            </w:tabs>
            <w:rPr>
              <w:b w:val="0"/>
              <w:noProof/>
              <w:color w:val="auto"/>
              <w:sz w:val="22"/>
              <w:lang w:eastAsia="fr-FR"/>
            </w:rPr>
          </w:pPr>
          <w:hyperlink w:anchor="_Toc46838705" w:history="1">
            <w:r w:rsidRPr="00596F59">
              <w:rPr>
                <w:rStyle w:val="Lienhypertexte"/>
                <w:noProof/>
                <w:lang w:eastAsia="fr-FR"/>
              </w:rPr>
              <w:t>7.</w:t>
            </w:r>
            <w:r>
              <w:rPr>
                <w:b w:val="0"/>
                <w:noProof/>
                <w:color w:val="auto"/>
                <w:sz w:val="22"/>
                <w:lang w:eastAsia="fr-FR"/>
              </w:rPr>
              <w:tab/>
            </w:r>
            <w:r w:rsidRPr="00596F59">
              <w:rPr>
                <w:rStyle w:val="Lienhypertexte"/>
                <w:noProof/>
                <w:lang w:eastAsia="fr-FR"/>
              </w:rPr>
              <w:t>Le tableau est fait en quelques clics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A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4338" w14:textId="45BA6CD6" w:rsidR="0035396D" w:rsidRDefault="001E7002">
          <w:r>
            <w:fldChar w:fldCharType="end"/>
          </w:r>
        </w:p>
      </w:sdtContent>
    </w:sdt>
    <w:p w14:paraId="472E7374" w14:textId="77777777" w:rsidR="0035396D" w:rsidRPr="00A235D5" w:rsidRDefault="0035396D" w:rsidP="00A235D5">
      <w:pPr>
        <w:pStyle w:val="Titre2"/>
      </w:pPr>
      <w:r>
        <w:rPr>
          <w:lang w:eastAsia="fr-FR"/>
        </w:rPr>
        <w:br w:type="page"/>
      </w:r>
    </w:p>
    <w:p w14:paraId="01B45E78" w14:textId="5FBDFA8E" w:rsidR="0035396D" w:rsidRDefault="0035396D" w:rsidP="0035396D">
      <w:pPr>
        <w:pStyle w:val="Titre1"/>
        <w:rPr>
          <w:lang w:eastAsia="fr-FR"/>
        </w:rPr>
      </w:pPr>
      <w:bookmarkStart w:id="0" w:name="_Toc46838698"/>
      <w:r>
        <w:rPr>
          <w:lang w:eastAsia="fr-FR"/>
        </w:rPr>
        <w:lastRenderedPageBreak/>
        <w:t xml:space="preserve">Merise </w:t>
      </w:r>
      <w:r w:rsidR="00854F32">
        <w:rPr>
          <w:lang w:eastAsia="fr-FR"/>
        </w:rPr>
        <w:t>-</w:t>
      </w:r>
      <w:r>
        <w:rPr>
          <w:lang w:eastAsia="fr-FR"/>
        </w:rPr>
        <w:t xml:space="preserve"> Tableau de dépendances fonctionnelles simples</w:t>
      </w:r>
      <w:bookmarkEnd w:id="0"/>
    </w:p>
    <w:p w14:paraId="1641FB5F" w14:textId="77777777" w:rsidR="00F674BC" w:rsidRDefault="00F674BC" w:rsidP="00F674BC">
      <w:pPr>
        <w:pStyle w:val="Contenu"/>
        <w:rPr>
          <w:lang w:eastAsia="fr-FR"/>
        </w:rPr>
      </w:pPr>
    </w:p>
    <w:p w14:paraId="51E30C8B" w14:textId="5AAF6DA9" w:rsidR="0035396D" w:rsidRDefault="0035396D" w:rsidP="0035396D">
      <w:pPr>
        <w:pStyle w:val="Titre2"/>
        <w:numPr>
          <w:ilvl w:val="0"/>
          <w:numId w:val="3"/>
        </w:numPr>
        <w:rPr>
          <w:lang w:eastAsia="fr-FR"/>
        </w:rPr>
      </w:pPr>
      <w:bookmarkStart w:id="1" w:name="_Toc46838699"/>
      <w:r>
        <w:rPr>
          <w:lang w:eastAsia="fr-FR"/>
        </w:rPr>
        <w:t>Avoir un dictionnaire rempli</w:t>
      </w:r>
      <w:bookmarkEnd w:id="1"/>
    </w:p>
    <w:p w14:paraId="555313A1" w14:textId="73538B23" w:rsidR="0035396D" w:rsidRDefault="0038175A" w:rsidP="00AC1D89">
      <w:pPr>
        <w:pStyle w:val="Contenu"/>
        <w:jc w:val="center"/>
        <w:rPr>
          <w:lang w:eastAsia="fr-FR"/>
        </w:rPr>
      </w:pPr>
      <w:r w:rsidRPr="0038175A">
        <w:rPr>
          <w:lang w:eastAsia="fr-FR"/>
        </w:rPr>
        <w:drawing>
          <wp:inline distT="0" distB="0" distL="0" distR="0" wp14:anchorId="670DB765" wp14:editId="442CB773">
            <wp:extent cx="6371590" cy="29051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BA9F" w14:textId="77777777" w:rsidR="0035396D" w:rsidRDefault="0035396D" w:rsidP="0035396D">
      <w:pPr>
        <w:pStyle w:val="Contenu"/>
        <w:rPr>
          <w:lang w:eastAsia="fr-FR"/>
        </w:rPr>
      </w:pPr>
    </w:p>
    <w:p w14:paraId="5B275598" w14:textId="5A2DFAA4" w:rsidR="0035396D" w:rsidRDefault="0035396D" w:rsidP="0035396D">
      <w:pPr>
        <w:pStyle w:val="Titre2"/>
        <w:numPr>
          <w:ilvl w:val="0"/>
          <w:numId w:val="3"/>
        </w:numPr>
        <w:rPr>
          <w:lang w:eastAsia="fr-FR"/>
        </w:rPr>
      </w:pPr>
      <w:bookmarkStart w:id="2" w:name="_Toc46838700"/>
      <w:r>
        <w:rPr>
          <w:lang w:eastAsia="fr-FR"/>
        </w:rPr>
        <w:t>Sélectionner les champs de la colonne "Name"</w:t>
      </w:r>
      <w:r w:rsidR="00AC1D89">
        <w:rPr>
          <w:lang w:eastAsia="fr-FR"/>
        </w:rPr>
        <w:t xml:space="preserve"> et copier</w:t>
      </w:r>
      <w:bookmarkEnd w:id="2"/>
    </w:p>
    <w:p w14:paraId="1E170AE0" w14:textId="1821216A" w:rsidR="0035396D" w:rsidRPr="0035396D" w:rsidRDefault="0038175A" w:rsidP="00AC1D89">
      <w:pPr>
        <w:pStyle w:val="Contenu"/>
        <w:jc w:val="center"/>
        <w:rPr>
          <w:lang w:eastAsia="fr-FR"/>
        </w:rPr>
      </w:pPr>
      <w:r w:rsidRPr="0038175A">
        <w:rPr>
          <w:lang w:eastAsia="fr-FR"/>
        </w:rPr>
        <w:drawing>
          <wp:inline distT="0" distB="0" distL="0" distR="0" wp14:anchorId="4A0B9BD3" wp14:editId="68CEFEDD">
            <wp:extent cx="1889185" cy="3707819"/>
            <wp:effectExtent l="19050" t="19050" r="15875" b="260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142" cy="3788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AC42B" w14:textId="77777777" w:rsidR="00AC1D89" w:rsidRDefault="00AC1D89" w:rsidP="00AC1D89">
      <w:pPr>
        <w:pStyle w:val="Titre2"/>
        <w:numPr>
          <w:ilvl w:val="0"/>
          <w:numId w:val="3"/>
        </w:numPr>
        <w:rPr>
          <w:lang w:eastAsia="fr-FR"/>
        </w:rPr>
      </w:pPr>
      <w:bookmarkStart w:id="3" w:name="_Toc46838701"/>
      <w:r w:rsidRPr="00AC1D89">
        <w:rPr>
          <w:lang w:eastAsia="fr-FR"/>
        </w:rPr>
        <w:lastRenderedPageBreak/>
        <w:t>Se positionner sur une nouvelle cellule d’une feuille libre</w:t>
      </w:r>
      <w:bookmarkEnd w:id="3"/>
    </w:p>
    <w:p w14:paraId="044CC8C3" w14:textId="36EC0648" w:rsidR="00AC1D89" w:rsidRDefault="00AC1D89" w:rsidP="00AC1D89">
      <w:pPr>
        <w:pStyle w:val="Contenu"/>
        <w:rPr>
          <w:lang w:eastAsia="fr-FR"/>
        </w:rPr>
      </w:pPr>
      <w:r>
        <w:rPr>
          <w:lang w:eastAsia="fr-FR"/>
        </w:rPr>
        <w:t xml:space="preserve">Ici, nous ne voulons coller </w:t>
      </w:r>
      <w:r w:rsidRPr="00AC1D89">
        <w:rPr>
          <w:b/>
          <w:bCs/>
          <w:color w:val="FF0000"/>
          <w:lang w:eastAsia="fr-FR"/>
        </w:rPr>
        <w:t>que</w:t>
      </w:r>
      <w:r w:rsidRPr="00AC1D89">
        <w:rPr>
          <w:color w:val="FF0000"/>
          <w:lang w:eastAsia="fr-FR"/>
        </w:rPr>
        <w:t xml:space="preserve"> </w:t>
      </w:r>
      <w:r w:rsidRPr="00AC1D89">
        <w:rPr>
          <w:b/>
          <w:bCs/>
          <w:color w:val="FF0000"/>
          <w:lang w:eastAsia="fr-FR"/>
        </w:rPr>
        <w:t>les valeurs</w:t>
      </w:r>
      <w:r>
        <w:rPr>
          <w:lang w:eastAsia="fr-FR"/>
        </w:rPr>
        <w:t>, sans la mise en forme. Il faut penser à laisser une ligne de libre pour faire notre collage en ligne. Faire un clic droit sur la cellule concernée.</w:t>
      </w:r>
    </w:p>
    <w:p w14:paraId="7B694C4B" w14:textId="3FC45196" w:rsidR="00AC1D89" w:rsidRDefault="00AC1D89" w:rsidP="00AC1D89">
      <w:pPr>
        <w:pStyle w:val="Contenu"/>
        <w:rPr>
          <w:lang w:eastAsia="fr-FR"/>
        </w:rPr>
      </w:pPr>
    </w:p>
    <w:p w14:paraId="32509FBB" w14:textId="1E6F5C2F" w:rsidR="00AC1D89" w:rsidRDefault="00AC1D89" w:rsidP="00AC1D89">
      <w:pPr>
        <w:pStyle w:val="Contenu"/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727E7" wp14:editId="4C2F33D7">
                <wp:simplePos x="0" y="0"/>
                <wp:positionH relativeFrom="column">
                  <wp:posOffset>361950</wp:posOffset>
                </wp:positionH>
                <wp:positionV relativeFrom="paragraph">
                  <wp:posOffset>478790</wp:posOffset>
                </wp:positionV>
                <wp:extent cx="1163955" cy="310515"/>
                <wp:effectExtent l="0" t="0" r="17145" b="133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310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5EB1B53" w14:textId="3D2CAD66" w:rsidR="00AC1D89" w:rsidRPr="00AC1D89" w:rsidRDefault="00AC1D89">
                            <w:pPr>
                              <w:rPr>
                                <w:color w:val="FF0000"/>
                              </w:rPr>
                            </w:pPr>
                            <w:r w:rsidRPr="00AC1D89">
                              <w:rPr>
                                <w:color w:val="FF0000"/>
                              </w:rPr>
                              <w:t>CLIQUER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27E7" id="Zone de texte 12" o:spid="_x0000_s1027" type="#_x0000_t202" style="position:absolute;left:0;text-align:left;margin-left:28.5pt;margin-top:37.7pt;width:91.6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" fillcolor="white [3212]" strokecolor="red" strokeweight=".5pt">
                <v:textbox>
                  <w:txbxContent>
                    <w:p w14:paraId="15EB1B53" w14:textId="3D2CAD66" w:rsidR="00AC1D89" w:rsidRPr="00AC1D89" w:rsidRDefault="00AC1D89">
                      <w:pPr>
                        <w:rPr>
                          <w:color w:val="FF0000"/>
                        </w:rPr>
                      </w:pPr>
                      <w:r w:rsidRPr="00AC1D89">
                        <w:rPr>
                          <w:color w:val="FF0000"/>
                        </w:rPr>
                        <w:t>CLIQUER ICI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74016" wp14:editId="62540420">
                <wp:simplePos x="0" y="0"/>
                <wp:positionH relativeFrom="column">
                  <wp:posOffset>1449429</wp:posOffset>
                </wp:positionH>
                <wp:positionV relativeFrom="paragraph">
                  <wp:posOffset>367257</wp:posOffset>
                </wp:positionV>
                <wp:extent cx="3717985" cy="552091"/>
                <wp:effectExtent l="38100" t="38100" r="34925" b="3873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985" cy="552091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493E" id="Rectangle : coins arrondis 11" o:spid="_x0000_s1026" style="position:absolute;margin-left:114.15pt;margin-top:28.9pt;width:292.75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" filled="f" strokecolor="red" strokeweight="6pt"/>
            </w:pict>
          </mc:Fallback>
        </mc:AlternateContent>
      </w:r>
      <w:r w:rsidRPr="00AC1D89">
        <w:rPr>
          <w:lang w:eastAsia="fr-FR"/>
        </w:rPr>
        <w:drawing>
          <wp:inline distT="0" distB="0" distL="0" distR="0" wp14:anchorId="257406DF" wp14:editId="29EF299E">
            <wp:extent cx="4476115" cy="3191774"/>
            <wp:effectExtent l="19050" t="19050" r="19685" b="279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61" b="28338"/>
                    <a:stretch/>
                  </pic:blipFill>
                  <pic:spPr bwMode="auto">
                    <a:xfrm>
                      <a:off x="0" y="0"/>
                      <a:ext cx="4477375" cy="3192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E908E" w14:textId="48F8AE9A" w:rsidR="0035396D" w:rsidRDefault="0035396D" w:rsidP="00AC1D89">
      <w:pPr>
        <w:pStyle w:val="Contenu"/>
        <w:rPr>
          <w:lang w:eastAsia="fr-FR"/>
        </w:rPr>
      </w:pPr>
    </w:p>
    <w:p w14:paraId="074F31CD" w14:textId="3E6702C0" w:rsidR="00AC1D89" w:rsidRDefault="00AC1D89" w:rsidP="00AC1D89">
      <w:pPr>
        <w:pStyle w:val="Titre2"/>
        <w:numPr>
          <w:ilvl w:val="0"/>
          <w:numId w:val="3"/>
        </w:numPr>
        <w:rPr>
          <w:lang w:eastAsia="fr-FR"/>
        </w:rPr>
      </w:pPr>
      <w:bookmarkStart w:id="4" w:name="_Toc46838702"/>
      <w:r>
        <w:rPr>
          <w:lang w:eastAsia="fr-FR"/>
        </w:rPr>
        <w:t>Cliquer sur le radio-</w:t>
      </w:r>
      <w:proofErr w:type="spellStart"/>
      <w:r>
        <w:rPr>
          <w:lang w:eastAsia="fr-FR"/>
        </w:rPr>
        <w:t>button</w:t>
      </w:r>
      <w:proofErr w:type="spellEnd"/>
      <w:r>
        <w:rPr>
          <w:lang w:eastAsia="fr-FR"/>
        </w:rPr>
        <w:t xml:space="preserve"> "Valeurs" et valider</w:t>
      </w:r>
      <w:bookmarkEnd w:id="4"/>
    </w:p>
    <w:p w14:paraId="3D59BC47" w14:textId="77777777" w:rsidR="00AC1D89" w:rsidRPr="00AC1D89" w:rsidRDefault="00AC1D89" w:rsidP="00AC1D89">
      <w:pPr>
        <w:rPr>
          <w:lang w:eastAsia="fr-FR"/>
        </w:rPr>
      </w:pPr>
    </w:p>
    <w:p w14:paraId="72027AE6" w14:textId="37AC6029" w:rsidR="00AC1D89" w:rsidRDefault="00AC1D89" w:rsidP="00AC1D89">
      <w:pPr>
        <w:pStyle w:val="Contenu"/>
        <w:jc w:val="center"/>
        <w:rPr>
          <w:lang w:eastAsia="fr-FR"/>
        </w:rPr>
      </w:pPr>
      <w:r w:rsidRPr="00AC1D89">
        <w:rPr>
          <w:lang w:eastAsia="fr-FR"/>
        </w:rPr>
        <w:drawing>
          <wp:inline distT="0" distB="0" distL="0" distR="0" wp14:anchorId="642B1919" wp14:editId="17A628D4">
            <wp:extent cx="5706271" cy="3096057"/>
            <wp:effectExtent l="19050" t="19050" r="27940" b="285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9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1D9C9" w14:textId="607143D4" w:rsidR="00AC1D89" w:rsidRDefault="00AC1D89" w:rsidP="00AC1D89">
      <w:pPr>
        <w:pStyle w:val="Contenu"/>
        <w:jc w:val="center"/>
        <w:rPr>
          <w:lang w:eastAsia="fr-FR"/>
        </w:rPr>
      </w:pPr>
    </w:p>
    <w:p w14:paraId="7443F94C" w14:textId="1D91A0E8" w:rsidR="00AC1D89" w:rsidRPr="00AC1D89" w:rsidRDefault="0038175A" w:rsidP="0038175A">
      <w:pPr>
        <w:pStyle w:val="Titre2"/>
        <w:numPr>
          <w:ilvl w:val="0"/>
          <w:numId w:val="3"/>
        </w:numPr>
      </w:pPr>
      <w:bookmarkStart w:id="5" w:name="_Toc46838703"/>
      <w:r>
        <w:lastRenderedPageBreak/>
        <w:t>Les données ont été copiées en colonne sans mise en forme</w:t>
      </w:r>
      <w:bookmarkEnd w:id="5"/>
    </w:p>
    <w:p w14:paraId="6A4089F0" w14:textId="715C9095" w:rsidR="00AC1D89" w:rsidRPr="00AC1D89" w:rsidRDefault="0038175A" w:rsidP="0038175A">
      <w:pPr>
        <w:pStyle w:val="Contenu"/>
        <w:jc w:val="center"/>
        <w:rPr>
          <w:lang w:eastAsia="fr-FR"/>
        </w:rPr>
      </w:pPr>
      <w:r w:rsidRPr="0038175A">
        <w:rPr>
          <w:lang w:eastAsia="fr-FR"/>
        </w:rPr>
        <w:drawing>
          <wp:inline distT="0" distB="0" distL="0" distR="0" wp14:anchorId="0723A396" wp14:editId="0D9C2120">
            <wp:extent cx="1648055" cy="2229161"/>
            <wp:effectExtent l="19050" t="19050" r="28575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F4BCB" w14:textId="1F71BE01" w:rsidR="00AC1D89" w:rsidRDefault="00AC1D89" w:rsidP="0038175A">
      <w:pPr>
        <w:pStyle w:val="Contenu"/>
        <w:rPr>
          <w:lang w:eastAsia="fr-FR"/>
        </w:rPr>
      </w:pPr>
    </w:p>
    <w:p w14:paraId="6992E5E8" w14:textId="5C13175A" w:rsidR="0038175A" w:rsidRDefault="0038175A" w:rsidP="0038175A">
      <w:pPr>
        <w:pStyle w:val="Contenu"/>
        <w:rPr>
          <w:lang w:eastAsia="fr-FR"/>
        </w:rPr>
      </w:pPr>
      <w:r>
        <w:rPr>
          <w:lang w:eastAsia="fr-FR"/>
        </w:rPr>
        <w:t>Se positionner dans la cellule ou nous souhaitons copier ces valeurs en ligne et clique droit pour sélectionner le même collage spécial</w:t>
      </w:r>
    </w:p>
    <w:p w14:paraId="125B8AAF" w14:textId="2118D165" w:rsidR="0038175A" w:rsidRDefault="0038175A" w:rsidP="0038175A">
      <w:pPr>
        <w:pStyle w:val="Contenu"/>
        <w:rPr>
          <w:lang w:eastAsia="fr-FR"/>
        </w:rPr>
      </w:pPr>
    </w:p>
    <w:p w14:paraId="5025D78C" w14:textId="77777777" w:rsidR="0038175A" w:rsidRDefault="0038175A" w:rsidP="0038175A">
      <w:pPr>
        <w:pStyle w:val="Contenu"/>
        <w:rPr>
          <w:lang w:eastAsia="fr-FR"/>
        </w:rPr>
      </w:pPr>
    </w:p>
    <w:p w14:paraId="039019EB" w14:textId="11E1D05B" w:rsidR="0038175A" w:rsidRDefault="0038175A" w:rsidP="0038175A">
      <w:pPr>
        <w:pStyle w:val="Titre2"/>
        <w:numPr>
          <w:ilvl w:val="0"/>
          <w:numId w:val="3"/>
        </w:numPr>
        <w:rPr>
          <w:lang w:eastAsia="fr-FR"/>
        </w:rPr>
      </w:pPr>
      <w:bookmarkStart w:id="6" w:name="_Toc46838704"/>
      <w:r>
        <w:rPr>
          <w:lang w:eastAsia="fr-FR"/>
        </w:rPr>
        <w:t>Sélectionner le radio-</w:t>
      </w:r>
      <w:proofErr w:type="spellStart"/>
      <w:r>
        <w:rPr>
          <w:lang w:eastAsia="fr-FR"/>
        </w:rPr>
        <w:t>button</w:t>
      </w:r>
      <w:proofErr w:type="spellEnd"/>
      <w:r>
        <w:rPr>
          <w:lang w:eastAsia="fr-FR"/>
        </w:rPr>
        <w:t xml:space="preserve"> "Valeurs" et cocher la </w:t>
      </w:r>
      <w:proofErr w:type="spellStart"/>
      <w:r>
        <w:rPr>
          <w:lang w:eastAsia="fr-FR"/>
        </w:rPr>
        <w:t>checkbox</w:t>
      </w:r>
      <w:proofErr w:type="spellEnd"/>
      <w:r>
        <w:rPr>
          <w:lang w:eastAsia="fr-FR"/>
        </w:rPr>
        <w:t xml:space="preserve"> "Transposé"</w:t>
      </w:r>
      <w:bookmarkEnd w:id="6"/>
    </w:p>
    <w:p w14:paraId="1F02FF6A" w14:textId="77777777" w:rsidR="0038175A" w:rsidRDefault="0038175A" w:rsidP="0038175A">
      <w:pPr>
        <w:pStyle w:val="Contenu"/>
        <w:rPr>
          <w:lang w:eastAsia="fr-FR"/>
        </w:rPr>
      </w:pPr>
    </w:p>
    <w:p w14:paraId="76A2152F" w14:textId="21F0E9A1" w:rsidR="0038175A" w:rsidRDefault="0038175A" w:rsidP="0038175A">
      <w:pPr>
        <w:pStyle w:val="Contenu"/>
        <w:jc w:val="center"/>
        <w:rPr>
          <w:lang w:eastAsia="fr-FR"/>
        </w:rPr>
      </w:pPr>
      <w:r w:rsidRPr="0038175A">
        <w:rPr>
          <w:lang w:eastAsia="fr-FR"/>
        </w:rPr>
        <w:drawing>
          <wp:inline distT="0" distB="0" distL="0" distR="0" wp14:anchorId="323F7897" wp14:editId="3D717AD9">
            <wp:extent cx="5687219" cy="3010320"/>
            <wp:effectExtent l="19050" t="19050" r="27940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4B656" w14:textId="41E3069B" w:rsidR="00AC1D89" w:rsidRDefault="00AC1D89">
      <w:pPr>
        <w:spacing w:after="200"/>
        <w:rPr>
          <w:color w:val="0070C0"/>
          <w:sz w:val="40"/>
          <w:szCs w:val="32"/>
          <w:u w:val="single"/>
          <w:lang w:eastAsia="fr-FR"/>
        </w:rPr>
      </w:pPr>
    </w:p>
    <w:p w14:paraId="3D81369C" w14:textId="56CAF71D" w:rsidR="0038175A" w:rsidRDefault="0038175A">
      <w:pPr>
        <w:spacing w:after="200"/>
        <w:rPr>
          <w:color w:val="0070C0"/>
          <w:sz w:val="40"/>
          <w:szCs w:val="32"/>
          <w:u w:val="single"/>
          <w:lang w:eastAsia="fr-FR"/>
        </w:rPr>
      </w:pPr>
      <w:r>
        <w:rPr>
          <w:color w:val="0070C0"/>
          <w:sz w:val="40"/>
          <w:szCs w:val="32"/>
          <w:u w:val="single"/>
          <w:lang w:eastAsia="fr-FR"/>
        </w:rPr>
        <w:br w:type="page"/>
      </w:r>
    </w:p>
    <w:p w14:paraId="40B87D47" w14:textId="77777777" w:rsidR="0038175A" w:rsidRDefault="0038175A" w:rsidP="0038175A">
      <w:pPr>
        <w:pStyle w:val="Titre2"/>
        <w:numPr>
          <w:ilvl w:val="0"/>
          <w:numId w:val="3"/>
        </w:numPr>
        <w:rPr>
          <w:lang w:eastAsia="fr-FR"/>
        </w:rPr>
      </w:pPr>
      <w:bookmarkStart w:id="7" w:name="_Toc46838705"/>
      <w:r>
        <w:rPr>
          <w:lang w:eastAsia="fr-FR"/>
        </w:rPr>
        <w:lastRenderedPageBreak/>
        <w:t>Le tableau est fait en quelques clics</w:t>
      </w:r>
      <w:bookmarkEnd w:id="7"/>
    </w:p>
    <w:p w14:paraId="430F2783" w14:textId="6B816A9B" w:rsidR="00AD6CA5" w:rsidRDefault="0038175A" w:rsidP="00AD6CA5">
      <w:pPr>
        <w:rPr>
          <w:lang w:eastAsia="fr-FR"/>
        </w:rPr>
      </w:pPr>
      <w:r>
        <w:rPr>
          <w:lang w:eastAsia="fr-FR"/>
        </w:rPr>
        <w:t xml:space="preserve">On gagne un temps fou, plutôt que de retaper tout a la main et surtout, </w:t>
      </w:r>
      <w:r w:rsidR="00AD6CA5" w:rsidRPr="00AD6CA5">
        <w:rPr>
          <w:bCs/>
          <w:color w:val="FF0000"/>
          <w:lang w:eastAsia="fr-FR"/>
        </w:rPr>
        <w:t xml:space="preserve">on évite les erreurs </w:t>
      </w:r>
      <w:r w:rsidRPr="00AD6CA5">
        <w:rPr>
          <w:bCs/>
          <w:color w:val="FF0000"/>
          <w:lang w:eastAsia="fr-FR"/>
        </w:rPr>
        <w:t>de recopiage</w:t>
      </w:r>
      <w:r>
        <w:rPr>
          <w:lang w:eastAsia="fr-FR"/>
        </w:rPr>
        <w:t>.</w:t>
      </w:r>
      <w:r w:rsidR="00AD6CA5">
        <w:rPr>
          <w:lang w:eastAsia="fr-FR"/>
        </w:rPr>
        <w:t xml:space="preserve"> Moins de 20 sec pour ce dictionnaire.</w:t>
      </w:r>
    </w:p>
    <w:p w14:paraId="5E541E54" w14:textId="77777777" w:rsidR="00AD6CA5" w:rsidRDefault="00AD6CA5" w:rsidP="00AD6CA5">
      <w:pPr>
        <w:rPr>
          <w:lang w:eastAsia="fr-FR"/>
        </w:rPr>
      </w:pPr>
      <w:r>
        <w:rPr>
          <w:lang w:eastAsia="fr-FR"/>
        </w:rPr>
        <w:t>Il peut être intéressant de griser les cases qui se croisent :</w:t>
      </w:r>
    </w:p>
    <w:p w14:paraId="460CF406" w14:textId="77777777" w:rsidR="00AD6CA5" w:rsidRDefault="00AD6CA5" w:rsidP="00AD6CA5">
      <w:pPr>
        <w:rPr>
          <w:lang w:eastAsia="fr-FR"/>
        </w:rPr>
      </w:pPr>
    </w:p>
    <w:p w14:paraId="613F8549" w14:textId="77777777" w:rsidR="00AD6CA5" w:rsidRDefault="00AD6CA5" w:rsidP="00AD6CA5">
      <w:pPr>
        <w:rPr>
          <w:lang w:eastAsia="fr-FR"/>
        </w:rPr>
      </w:pPr>
      <w:r w:rsidRPr="00AD6CA5">
        <w:rPr>
          <w:lang w:eastAsia="fr-FR"/>
        </w:rPr>
        <w:drawing>
          <wp:inline distT="0" distB="0" distL="0" distR="0" wp14:anchorId="5BFEDC17" wp14:editId="3D7E11F6">
            <wp:extent cx="6371590" cy="149034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42B8" w14:textId="77777777" w:rsidR="00AD6CA5" w:rsidRDefault="00AD6CA5" w:rsidP="00AD6CA5">
      <w:pPr>
        <w:rPr>
          <w:lang w:eastAsia="fr-FR"/>
        </w:rPr>
      </w:pPr>
    </w:p>
    <w:p w14:paraId="5978BA24" w14:textId="3846FE0A" w:rsidR="0038175A" w:rsidRDefault="00AD6CA5" w:rsidP="00AD6CA5">
      <w:pPr>
        <w:pStyle w:val="Contenu"/>
        <w:rPr>
          <w:lang w:eastAsia="fr-FR"/>
        </w:rPr>
      </w:pPr>
      <w:r>
        <w:rPr>
          <w:lang w:eastAsia="fr-FR"/>
        </w:rPr>
        <w:t>On a un tableau propre sur lequel travailler.</w:t>
      </w:r>
      <w:r w:rsidR="0038175A">
        <w:rPr>
          <w:lang w:eastAsia="fr-FR"/>
        </w:rPr>
        <w:br w:type="page"/>
      </w:r>
    </w:p>
    <w:p w14:paraId="6FEB9AE6" w14:textId="2C1269FC" w:rsidR="00E9133F" w:rsidRDefault="00E9133F" w:rsidP="00E9133F">
      <w:pPr>
        <w:rPr>
          <w:color w:val="0070C0"/>
          <w:sz w:val="40"/>
          <w:szCs w:val="32"/>
          <w:lang w:eastAsia="fr-FR"/>
        </w:rPr>
      </w:pPr>
      <w:r w:rsidRPr="00E9133F">
        <w:rPr>
          <w:color w:val="0070C0"/>
          <w:sz w:val="40"/>
          <w:szCs w:val="32"/>
          <w:u w:val="single"/>
          <w:lang w:eastAsia="fr-FR"/>
        </w:rPr>
        <w:lastRenderedPageBreak/>
        <w:t>Crédit</w:t>
      </w:r>
      <w:r w:rsidRPr="00E9133F">
        <w:rPr>
          <w:color w:val="0070C0"/>
          <w:sz w:val="40"/>
          <w:szCs w:val="32"/>
          <w:lang w:eastAsia="fr-FR"/>
        </w:rPr>
        <w:t xml:space="preserve"> : </w:t>
      </w:r>
    </w:p>
    <w:p w14:paraId="00C21225" w14:textId="77777777" w:rsidR="00E9133F" w:rsidRPr="00E9133F" w:rsidRDefault="00E9133F" w:rsidP="00E9133F">
      <w:pPr>
        <w:rPr>
          <w:color w:val="0070C0"/>
          <w:sz w:val="40"/>
          <w:szCs w:val="3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835"/>
        <w:gridCol w:w="1382"/>
      </w:tblGrid>
      <w:tr w:rsidR="00E9133F" w14:paraId="18D410B2" w14:textId="77777777" w:rsidTr="004D0A6B">
        <w:tc>
          <w:tcPr>
            <w:tcW w:w="3256" w:type="dxa"/>
          </w:tcPr>
          <w:p w14:paraId="1A85B116" w14:textId="512E3FF1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Action</w:t>
            </w:r>
          </w:p>
        </w:tc>
        <w:tc>
          <w:tcPr>
            <w:tcW w:w="2551" w:type="dxa"/>
          </w:tcPr>
          <w:p w14:paraId="15E760B4" w14:textId="29FB071C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Auteur</w:t>
            </w:r>
          </w:p>
        </w:tc>
        <w:tc>
          <w:tcPr>
            <w:tcW w:w="2835" w:type="dxa"/>
          </w:tcPr>
          <w:p w14:paraId="68758658" w14:textId="2B1EED11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Descriptif</w:t>
            </w:r>
          </w:p>
        </w:tc>
        <w:tc>
          <w:tcPr>
            <w:tcW w:w="1382" w:type="dxa"/>
          </w:tcPr>
          <w:p w14:paraId="7FAFDD91" w14:textId="55111D26" w:rsidR="00E9133F" w:rsidRPr="00E9133F" w:rsidRDefault="00E9133F" w:rsidP="004D0A6B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Date</w:t>
            </w:r>
          </w:p>
        </w:tc>
      </w:tr>
      <w:tr w:rsidR="00E9133F" w14:paraId="39FB280C" w14:textId="77777777" w:rsidTr="004D0A6B">
        <w:tc>
          <w:tcPr>
            <w:tcW w:w="3256" w:type="dxa"/>
          </w:tcPr>
          <w:p w14:paraId="1A912A73" w14:textId="5D425BEC" w:rsidR="00E9133F" w:rsidRDefault="00E9133F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Réalisation du document</w:t>
            </w:r>
          </w:p>
        </w:tc>
        <w:tc>
          <w:tcPr>
            <w:tcW w:w="2551" w:type="dxa"/>
          </w:tcPr>
          <w:p w14:paraId="4E163094" w14:textId="4FC7CA76" w:rsidR="00E9133F" w:rsidRDefault="00E9133F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Aurélien BOUDIER</w:t>
            </w:r>
          </w:p>
        </w:tc>
        <w:tc>
          <w:tcPr>
            <w:tcW w:w="2835" w:type="dxa"/>
          </w:tcPr>
          <w:p w14:paraId="44527D73" w14:textId="4DC1FB68" w:rsidR="00E9133F" w:rsidRDefault="0035396D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Tips analyse Merise</w:t>
            </w:r>
          </w:p>
        </w:tc>
        <w:tc>
          <w:tcPr>
            <w:tcW w:w="1382" w:type="dxa"/>
          </w:tcPr>
          <w:p w14:paraId="2BA37CE5" w14:textId="4F5F937B" w:rsidR="00E9133F" w:rsidRDefault="004D0A6B" w:rsidP="004D0A6B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07/07</w:t>
            </w:r>
            <w:r w:rsidR="00E9133F"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/20</w:t>
            </w:r>
          </w:p>
        </w:tc>
      </w:tr>
    </w:tbl>
    <w:p w14:paraId="3647B027" w14:textId="77777777" w:rsidR="00E9133F" w:rsidRPr="003E2ABE" w:rsidRDefault="00E9133F" w:rsidP="003E2ABE">
      <w:pPr>
        <w:rPr>
          <w:rFonts w:ascii="Segoe UI" w:eastAsia="Times New Roman" w:hAnsi="Segoe UI" w:cs="Segoe UI"/>
          <w:b w:val="0"/>
          <w:color w:val="29303B"/>
          <w:sz w:val="27"/>
          <w:szCs w:val="27"/>
          <w:lang w:eastAsia="fr-FR"/>
        </w:rPr>
      </w:pPr>
    </w:p>
    <w:sectPr w:rsidR="00E9133F" w:rsidRPr="003E2ABE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B7DF" w14:textId="77777777" w:rsidR="00C110C4" w:rsidRDefault="00C110C4">
      <w:r>
        <w:separator/>
      </w:r>
    </w:p>
    <w:p w14:paraId="69DABC54" w14:textId="77777777" w:rsidR="00C110C4" w:rsidRDefault="00C110C4"/>
  </w:endnote>
  <w:endnote w:type="continuationSeparator" w:id="0">
    <w:p w14:paraId="18F1B02E" w14:textId="77777777" w:rsidR="00C110C4" w:rsidRDefault="00C110C4">
      <w:r>
        <w:continuationSeparator/>
      </w:r>
    </w:p>
    <w:p w14:paraId="0B009155" w14:textId="77777777" w:rsidR="00C110C4" w:rsidRDefault="00C110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BAC53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4E6EE1A4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7364F" w14:textId="77777777" w:rsidR="00C110C4" w:rsidRDefault="00C110C4">
      <w:r>
        <w:separator/>
      </w:r>
    </w:p>
    <w:p w14:paraId="21DB5A61" w14:textId="77777777" w:rsidR="00C110C4" w:rsidRDefault="00C110C4"/>
  </w:footnote>
  <w:footnote w:type="continuationSeparator" w:id="0">
    <w:p w14:paraId="2E6C73F4" w14:textId="77777777" w:rsidR="00C110C4" w:rsidRDefault="00C110C4">
      <w:r>
        <w:continuationSeparator/>
      </w:r>
    </w:p>
    <w:p w14:paraId="11A91469" w14:textId="77777777" w:rsidR="00C110C4" w:rsidRDefault="00C110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1474B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72D409B" w14:textId="77777777" w:rsidR="00D077E9" w:rsidRDefault="00D077E9">
          <w:pPr>
            <w:pStyle w:val="En-tte"/>
          </w:pPr>
        </w:p>
      </w:tc>
    </w:tr>
  </w:tbl>
  <w:p w14:paraId="11CF6F5F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307A"/>
    <w:multiLevelType w:val="hybridMultilevel"/>
    <w:tmpl w:val="9C6C53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865A0"/>
    <w:multiLevelType w:val="hybridMultilevel"/>
    <w:tmpl w:val="D6FAF6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41D18"/>
    <w:multiLevelType w:val="hybridMultilevel"/>
    <w:tmpl w:val="8ED4E9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9"/>
    <w:rsid w:val="0002482E"/>
    <w:rsid w:val="00050324"/>
    <w:rsid w:val="00082EC5"/>
    <w:rsid w:val="000A0150"/>
    <w:rsid w:val="000E63C9"/>
    <w:rsid w:val="00101166"/>
    <w:rsid w:val="00105956"/>
    <w:rsid w:val="00130E9D"/>
    <w:rsid w:val="00150A6D"/>
    <w:rsid w:val="001802A0"/>
    <w:rsid w:val="00185B35"/>
    <w:rsid w:val="001E7002"/>
    <w:rsid w:val="001F2BC8"/>
    <w:rsid w:val="001F4A7C"/>
    <w:rsid w:val="001F5F6B"/>
    <w:rsid w:val="00243EBC"/>
    <w:rsid w:val="00246A35"/>
    <w:rsid w:val="00270C80"/>
    <w:rsid w:val="00284348"/>
    <w:rsid w:val="002E6CB9"/>
    <w:rsid w:val="002F51F5"/>
    <w:rsid w:val="00312137"/>
    <w:rsid w:val="00330359"/>
    <w:rsid w:val="0033762F"/>
    <w:rsid w:val="0035396D"/>
    <w:rsid w:val="00360494"/>
    <w:rsid w:val="00366C7E"/>
    <w:rsid w:val="0038175A"/>
    <w:rsid w:val="00384EA3"/>
    <w:rsid w:val="003A39A1"/>
    <w:rsid w:val="003C2191"/>
    <w:rsid w:val="003D3863"/>
    <w:rsid w:val="003E2ABE"/>
    <w:rsid w:val="004110DE"/>
    <w:rsid w:val="0042577F"/>
    <w:rsid w:val="0044085A"/>
    <w:rsid w:val="004B1A01"/>
    <w:rsid w:val="004B21A5"/>
    <w:rsid w:val="004D0A6B"/>
    <w:rsid w:val="005037F0"/>
    <w:rsid w:val="00516A86"/>
    <w:rsid w:val="005275F6"/>
    <w:rsid w:val="00532541"/>
    <w:rsid w:val="005510ED"/>
    <w:rsid w:val="00572102"/>
    <w:rsid w:val="005C1304"/>
    <w:rsid w:val="005E5EB0"/>
    <w:rsid w:val="005E600C"/>
    <w:rsid w:val="005F1BB0"/>
    <w:rsid w:val="0061309D"/>
    <w:rsid w:val="00616F5E"/>
    <w:rsid w:val="00617D4D"/>
    <w:rsid w:val="00640E15"/>
    <w:rsid w:val="00656C4D"/>
    <w:rsid w:val="00696FFF"/>
    <w:rsid w:val="006B7064"/>
    <w:rsid w:val="006E5716"/>
    <w:rsid w:val="007302B3"/>
    <w:rsid w:val="00730733"/>
    <w:rsid w:val="00730E3A"/>
    <w:rsid w:val="00736AAF"/>
    <w:rsid w:val="00765B2A"/>
    <w:rsid w:val="0077674B"/>
    <w:rsid w:val="00783A34"/>
    <w:rsid w:val="00785B03"/>
    <w:rsid w:val="007C6B52"/>
    <w:rsid w:val="007D16C5"/>
    <w:rsid w:val="00843F56"/>
    <w:rsid w:val="00854F32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A79C7"/>
    <w:rsid w:val="009C7720"/>
    <w:rsid w:val="00A235D5"/>
    <w:rsid w:val="00A23AFA"/>
    <w:rsid w:val="00A318C2"/>
    <w:rsid w:val="00A31B3E"/>
    <w:rsid w:val="00A532F3"/>
    <w:rsid w:val="00A61747"/>
    <w:rsid w:val="00A8489E"/>
    <w:rsid w:val="00AB02A7"/>
    <w:rsid w:val="00AC1D89"/>
    <w:rsid w:val="00AC29F3"/>
    <w:rsid w:val="00AD6CA5"/>
    <w:rsid w:val="00AF3A2D"/>
    <w:rsid w:val="00B0027E"/>
    <w:rsid w:val="00B231E5"/>
    <w:rsid w:val="00B357E0"/>
    <w:rsid w:val="00B65ABD"/>
    <w:rsid w:val="00C02B87"/>
    <w:rsid w:val="00C110C4"/>
    <w:rsid w:val="00C4086D"/>
    <w:rsid w:val="00C632E7"/>
    <w:rsid w:val="00C82983"/>
    <w:rsid w:val="00CA1896"/>
    <w:rsid w:val="00CB5B28"/>
    <w:rsid w:val="00CF5371"/>
    <w:rsid w:val="00D0323A"/>
    <w:rsid w:val="00D0559F"/>
    <w:rsid w:val="00D077E9"/>
    <w:rsid w:val="00D42CB7"/>
    <w:rsid w:val="00D5413D"/>
    <w:rsid w:val="00D547D4"/>
    <w:rsid w:val="00D553D3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330D2"/>
    <w:rsid w:val="00E620B0"/>
    <w:rsid w:val="00E81B40"/>
    <w:rsid w:val="00E81C4D"/>
    <w:rsid w:val="00E85DDC"/>
    <w:rsid w:val="00E9133F"/>
    <w:rsid w:val="00EC4142"/>
    <w:rsid w:val="00EF555B"/>
    <w:rsid w:val="00F027BB"/>
    <w:rsid w:val="00F11DCF"/>
    <w:rsid w:val="00F162EA"/>
    <w:rsid w:val="00F52D27"/>
    <w:rsid w:val="00F67367"/>
    <w:rsid w:val="00F674BC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5E55B"/>
  <w15:docId w15:val="{CB73E1AB-7EE0-463A-8180-75D98F04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F674B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A235D5"/>
    <w:pPr>
      <w:keepNext/>
      <w:spacing w:after="240" w:line="240" w:lineRule="auto"/>
      <w:outlineLvl w:val="1"/>
    </w:pPr>
    <w:rPr>
      <w:rFonts w:eastAsiaTheme="majorEastAsia" w:cstheme="majorBidi"/>
      <w:b w:val="0"/>
      <w:color w:val="C0000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F674BC"/>
    <w:rPr>
      <w:rFonts w:asciiTheme="majorHAnsi" w:eastAsiaTheme="majorEastAsia" w:hAnsiTheme="majorHAnsi" w:cstheme="majorBidi"/>
      <w:b/>
      <w:color w:val="061F57" w:themeColor="text2" w:themeShade="BF"/>
      <w:kern w:val="28"/>
      <w:sz w:val="36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A235D5"/>
    <w:rPr>
      <w:rFonts w:eastAsiaTheme="majorEastAsia" w:cstheme="majorBidi"/>
      <w:color w:val="C00000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2E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E6CB9"/>
    <w:rPr>
      <w:b/>
      <w:bCs/>
    </w:rPr>
  </w:style>
  <w:style w:type="table" w:styleId="TableauGrille4-Accentuation1">
    <w:name w:val="Grid Table 4 Accent 1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TableauListe4-Accentuation6">
    <w:name w:val="List Table 4 Accent 6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843F5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10595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05956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105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5396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39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7002"/>
    <w:pPr>
      <w:spacing w:after="100"/>
      <w:ind w:left="280"/>
    </w:pPr>
    <w:rPr>
      <w:color w:val="C00000"/>
      <w:sz w:val="24"/>
    </w:rPr>
  </w:style>
  <w:style w:type="paragraph" w:styleId="Paragraphedeliste">
    <w:name w:val="List Paragraph"/>
    <w:basedOn w:val="Normal"/>
    <w:uiPriority w:val="34"/>
    <w:unhideWhenUsed/>
    <w:qFormat/>
    <w:rsid w:val="00AC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Local\Microsoft\Office\16.0\DTS\fr-FR%7b2BBA2354-4443-4CAC-9DF1-777BBB654300%7d\%7bE13E3120-ADA5-4565-B581-B9ABF8327921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C5F36D0873477F8EE3BB6863537B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874033-B4BA-4B3D-B3E9-D7DE82A7EB01}"/>
      </w:docPartPr>
      <w:docPartBody>
        <w:p w:rsidR="00FF2C8F" w:rsidRDefault="00581A70">
          <w:pPr>
            <w:pStyle w:val="E6C5F36D0873477F8EE3BB6863537B26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30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C2542C912CEA4967B4F82E6B3F441F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DF7C9-1F43-4394-B4E2-2FAD05132D3E}"/>
      </w:docPartPr>
      <w:docPartBody>
        <w:p w:rsidR="00FF2C8F" w:rsidRDefault="00581A70">
          <w:pPr>
            <w:pStyle w:val="C2542C912CEA4967B4F82E6B3F441F18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0"/>
    <w:rsid w:val="00280983"/>
    <w:rsid w:val="00581A70"/>
    <w:rsid w:val="0099369C"/>
    <w:rsid w:val="00B900AF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6C5F36D0873477F8EE3BB6863537B26">
    <w:name w:val="E6C5F36D0873477F8EE3BB6863537B26"/>
  </w:style>
  <w:style w:type="paragraph" w:customStyle="1" w:styleId="C2542C912CEA4967B4F82E6B3F441F18">
    <w:name w:val="C2542C912CEA4967B4F82E6B3F441F18"/>
  </w:style>
  <w:style w:type="paragraph" w:customStyle="1" w:styleId="4AAD405116F944A08FC967A262581336">
    <w:name w:val="4AAD405116F944A08FC967A262581336"/>
  </w:style>
  <w:style w:type="paragraph" w:customStyle="1" w:styleId="BB154E92C8644F66B5A6C7E97E00E85A">
    <w:name w:val="BB154E92C8644F66B5A6C7E97E00E85A"/>
  </w:style>
  <w:style w:type="paragraph" w:customStyle="1" w:styleId="06F6ED04440E42E9AFE7D9234AC163A9">
    <w:name w:val="06F6ED04440E42E9AFE7D9234AC163A9"/>
  </w:style>
  <w:style w:type="paragraph" w:customStyle="1" w:styleId="0F9C4E935E9F424EA77542E13D04A9B7">
    <w:name w:val="0F9C4E935E9F424EA77542E13D04A9B7"/>
  </w:style>
  <w:style w:type="paragraph" w:customStyle="1" w:styleId="86E0D2718FBE4002878BD774D6CAC725">
    <w:name w:val="86E0D2718FBE4002878BD774D6CAC725"/>
  </w:style>
  <w:style w:type="paragraph" w:customStyle="1" w:styleId="D12B0CFBDC264ECF8D973DC59FFB7D86">
    <w:name w:val="D12B0CFBDC264ECF8D973DC59FFB7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1285E-3F0A-49C6-9D8C-20FE9B75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{E13E3120-ADA5-4565-B581-B9ABF8327921}tf16392850.dotx</Template>
  <TotalTime>44</TotalTime>
  <Pages>8</Pages>
  <Words>384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Kyweez</dc:creator>
  <cp:keywords/>
  <cp:lastModifiedBy>Aurélien Boudier</cp:lastModifiedBy>
  <cp:revision>14</cp:revision>
  <cp:lastPrinted>2020-07-28T12:25:00Z</cp:lastPrinted>
  <dcterms:created xsi:type="dcterms:W3CDTF">2020-07-07T19:54:00Z</dcterms:created>
  <dcterms:modified xsi:type="dcterms:W3CDTF">2020-07-28T12:25:00Z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