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361BC5" w14:textId="143359FB" w:rsidR="00D73714" w:rsidRDefault="00A23CD5" w:rsidP="00D73714">
      <w:pPr>
        <w:pStyle w:val="Head"/>
      </w:pPr>
      <w:r>
        <w:t>Title:</w:t>
      </w:r>
      <w:r w:rsidR="00D73714">
        <w:t xml:space="preserve"> </w:t>
      </w:r>
      <w:r w:rsidR="00C9636B" w:rsidRPr="00C9636B">
        <w:t>Big team science as a response to urgent societal developments</w:t>
      </w:r>
      <w:r w:rsidR="00D73714">
        <w:t xml:space="preserve"> </w:t>
      </w:r>
    </w:p>
    <w:p w14:paraId="6CBA26E7" w14:textId="6284C00E" w:rsidR="006E5832" w:rsidRDefault="00D73714" w:rsidP="00D73714">
      <w:pPr>
        <w:pStyle w:val="Authors"/>
      </w:pPr>
      <w:r w:rsidRPr="00987EE5">
        <w:rPr>
          <w:b/>
        </w:rPr>
        <w:t>Authors:</w:t>
      </w:r>
      <w:r w:rsidR="00A23CD5">
        <w:t xml:space="preserve"> </w:t>
      </w:r>
      <w:r w:rsidR="005B1F8F">
        <w:t>Nicholas A. Coles</w:t>
      </w:r>
      <w:r w:rsidR="005B1F8F" w:rsidRPr="00A85A74">
        <w:rPr>
          <w:vertAlign w:val="superscript"/>
        </w:rPr>
        <w:t>1</w:t>
      </w:r>
      <w:r w:rsidR="005B1F8F">
        <w:t xml:space="preserve">*, </w:t>
      </w:r>
      <w:r w:rsidR="000D0271" w:rsidRPr="000D0271">
        <w:t>Joao Francisco Goes Braga Takayanagi</w:t>
      </w:r>
      <w:r w:rsidR="000D0271" w:rsidRPr="00A85A74">
        <w:rPr>
          <w:vertAlign w:val="superscript"/>
        </w:rPr>
        <w:t>1</w:t>
      </w:r>
    </w:p>
    <w:p w14:paraId="3D033A4D" w14:textId="6C63A233" w:rsidR="00A53CAF" w:rsidRDefault="00312C5A" w:rsidP="00701DA9">
      <w:pPr>
        <w:pStyle w:val="AppendixHead"/>
        <w:rPr>
          <w:b w:val="0"/>
          <w:bCs w:val="0"/>
        </w:rPr>
      </w:pPr>
      <w:r>
        <w:t>ßß</w:t>
      </w:r>
      <w:r w:rsidR="00A53CAF">
        <w:t>Supplemental Materials</w:t>
      </w:r>
      <w:r w:rsidR="00A53CAF" w:rsidRPr="00B13B3D">
        <w:t>:</w:t>
      </w:r>
      <w:r w:rsidR="00232AF7">
        <w:t xml:space="preserve"> </w:t>
      </w:r>
      <w:r w:rsidR="00232AF7" w:rsidRPr="00232AF7">
        <w:rPr>
          <w:b w:val="0"/>
          <w:bCs w:val="0"/>
        </w:rPr>
        <w:t xml:space="preserve">The work focuses on a near-population of articles linked to keywords “terrorism”, “COVID-19”, and “ChatGPT”. These records were accessed in September 2024 (October 2024 for COVID-19 records) via </w:t>
      </w:r>
      <w:proofErr w:type="spellStart"/>
      <w:r w:rsidR="00232AF7" w:rsidRPr="00232AF7">
        <w:rPr>
          <w:b w:val="0"/>
          <w:bCs w:val="0"/>
        </w:rPr>
        <w:t>OpenAlex</w:t>
      </w:r>
      <w:proofErr w:type="spellEnd"/>
      <w:r w:rsidR="00232AF7" w:rsidRPr="00232AF7">
        <w:rPr>
          <w:b w:val="0"/>
          <w:bCs w:val="0"/>
        </w:rPr>
        <w:t>: an open-source bibliographic catalogue of scientific papers.</w:t>
      </w:r>
    </w:p>
    <w:p w14:paraId="298CA2EB" w14:textId="77777777" w:rsidR="00FC1D93" w:rsidRDefault="00A67FDE" w:rsidP="00FC1D93">
      <w:pPr>
        <w:pStyle w:val="AppendixHead"/>
        <w:rPr>
          <w:b w:val="0"/>
          <w:bCs w:val="0"/>
          <w:color w:val="262626"/>
        </w:rPr>
      </w:pPr>
      <w:r w:rsidRPr="00A67FDE">
        <w:rPr>
          <w:b w:val="0"/>
          <w:bCs w:val="0"/>
          <w:color w:val="262626"/>
        </w:rPr>
        <w:t xml:space="preserve">Records were removed if they (a) had duplicative DOI’s, (b) did not contain any authorship meta-data, or (c) were published before an event signaled the societal development. For the latter, terrorism papers had to be published after the date of the attacks (September 11, 2001); COVID-19 records had to be published after the first cases emerged in November 2019; ChatGPT records had to published after the public release of the tool (November 30, 2022). This left us with </w:t>
      </w:r>
      <w:r w:rsidRPr="00A67FDE">
        <w:rPr>
          <w:b w:val="0"/>
          <w:bCs w:val="0"/>
          <w:i/>
          <w:iCs/>
          <w:color w:val="262626"/>
        </w:rPr>
        <w:t>N</w:t>
      </w:r>
      <w:r w:rsidRPr="00A67FDE">
        <w:rPr>
          <w:b w:val="0"/>
          <w:bCs w:val="0"/>
          <w:color w:val="262626"/>
        </w:rPr>
        <w:t xml:space="preserve"> = 289,986 terrorism papers, </w:t>
      </w:r>
      <w:r w:rsidRPr="00A67FDE">
        <w:rPr>
          <w:b w:val="0"/>
          <w:bCs w:val="0"/>
          <w:i/>
          <w:iCs/>
          <w:color w:val="262626"/>
        </w:rPr>
        <w:t>N</w:t>
      </w:r>
      <w:r w:rsidRPr="00A67FDE">
        <w:rPr>
          <w:b w:val="0"/>
          <w:bCs w:val="0"/>
          <w:color w:val="262626"/>
        </w:rPr>
        <w:t xml:space="preserve"> = 1,824,565 COVID-19 paper, and </w:t>
      </w:r>
      <w:r w:rsidRPr="00A67FDE">
        <w:rPr>
          <w:b w:val="0"/>
          <w:bCs w:val="0"/>
          <w:i/>
          <w:iCs/>
          <w:color w:val="262626"/>
        </w:rPr>
        <w:t>N</w:t>
      </w:r>
      <w:r w:rsidRPr="00A67FDE">
        <w:rPr>
          <w:b w:val="0"/>
          <w:bCs w:val="0"/>
          <w:color w:val="262626"/>
        </w:rPr>
        <w:t xml:space="preserve"> = 35,940 ChatGPT papers.</w:t>
      </w:r>
    </w:p>
    <w:p w14:paraId="01CC0FFB" w14:textId="77777777" w:rsidR="00FC1D93" w:rsidRDefault="00FC1D93" w:rsidP="00FC1D93">
      <w:pPr>
        <w:pStyle w:val="AppendixHead"/>
        <w:rPr>
          <w:b w:val="0"/>
          <w:bCs w:val="0"/>
          <w:color w:val="262626"/>
        </w:rPr>
      </w:pPr>
      <w:r w:rsidRPr="00FC1D93">
        <w:rPr>
          <w:b w:val="0"/>
          <w:bCs w:val="0"/>
          <w:color w:val="262626"/>
        </w:rPr>
        <w:t xml:space="preserve">Team size was extracted using </w:t>
      </w:r>
      <w:proofErr w:type="spellStart"/>
      <w:r w:rsidRPr="00FC1D93">
        <w:rPr>
          <w:b w:val="0"/>
          <w:bCs w:val="0"/>
          <w:color w:val="262626"/>
        </w:rPr>
        <w:t>OpenAlex</w:t>
      </w:r>
      <w:proofErr w:type="spellEnd"/>
      <w:r w:rsidRPr="00FC1D93">
        <w:rPr>
          <w:b w:val="0"/>
          <w:bCs w:val="0"/>
          <w:color w:val="262626"/>
        </w:rPr>
        <w:t xml:space="preserve"> authorship meta-data. Because there is no precise definition of “big team science” (Baumgartner et al., 2023), the present work describes multiple granular operationalizations: publications with (a) 10 - 19 authors, (b) 20 - 29 authors, (c) 30 - 39 authors, (d) 40 - 49 authors, (e) 50 - 59 authors, (f) 60 - 69 authors, (g) 70 - 79 authors, (h) 80 - 89 authors, (</w:t>
      </w:r>
      <w:proofErr w:type="spellStart"/>
      <w:r w:rsidRPr="00FC1D93">
        <w:rPr>
          <w:b w:val="0"/>
          <w:bCs w:val="0"/>
          <w:color w:val="262626"/>
        </w:rPr>
        <w:t>i</w:t>
      </w:r>
      <w:proofErr w:type="spellEnd"/>
      <w:r w:rsidRPr="00FC1D93">
        <w:rPr>
          <w:b w:val="0"/>
          <w:bCs w:val="0"/>
          <w:color w:val="262626"/>
        </w:rPr>
        <w:t>) 90 - 99 authors, and (j) 100+ authors. These big team efforts are compared to publications with relatively smaller teams of 1 - 4 and 5 - 9 authors.</w:t>
      </w:r>
    </w:p>
    <w:p w14:paraId="2BF380C6" w14:textId="3AFFC8ED" w:rsidR="00FC1D93" w:rsidRPr="00FC1D93" w:rsidRDefault="00FC1D93" w:rsidP="00FC1D93">
      <w:pPr>
        <w:pStyle w:val="AppendixHead"/>
        <w:rPr>
          <w:b w:val="0"/>
          <w:bCs w:val="0"/>
          <w:color w:val="262626"/>
        </w:rPr>
      </w:pPr>
      <w:r w:rsidRPr="00FC1D93">
        <w:rPr>
          <w:b w:val="0"/>
          <w:bCs w:val="0"/>
          <w:color w:val="262626"/>
        </w:rPr>
        <w:t xml:space="preserve">For publication speed, we used </w:t>
      </w:r>
      <w:proofErr w:type="spellStart"/>
      <w:r w:rsidRPr="00FC1D93">
        <w:rPr>
          <w:b w:val="0"/>
          <w:bCs w:val="0"/>
          <w:color w:val="262626"/>
        </w:rPr>
        <w:t>OpenAlex</w:t>
      </w:r>
      <w:proofErr w:type="spellEnd"/>
      <w:r w:rsidRPr="00FC1D93">
        <w:rPr>
          <w:b w:val="0"/>
          <w:bCs w:val="0"/>
          <w:color w:val="262626"/>
        </w:rPr>
        <w:t xml:space="preserve"> publication dates to determine how many days had passed since an event signaled an urgent societal development. For terrorism papers, we used September 11, 2001. For COVID-19 papers, we used the date the World Health Organization declared a pandemic (March 11, 2020). For ChatGPT data, we used the date the tool was made publicly available (November 30, 2022).</w:t>
      </w:r>
    </w:p>
    <w:p w14:paraId="379FE673" w14:textId="77777777" w:rsidR="00FC1D93" w:rsidRPr="00FC1D93" w:rsidRDefault="00FC1D93" w:rsidP="00FC1D93">
      <w:pPr>
        <w:pStyle w:val="AppendixHead"/>
        <w:rPr>
          <w:color w:val="262626"/>
        </w:rPr>
      </w:pPr>
      <w:r w:rsidRPr="00FC1D93">
        <w:rPr>
          <w:color w:val="262626"/>
        </w:rPr>
        <w:t>Descriptive statistics</w:t>
      </w:r>
    </w:p>
    <w:p w14:paraId="4FA6CC8C" w14:textId="77777777" w:rsidR="00C449A9" w:rsidRDefault="00FC1D93" w:rsidP="00C449A9">
      <w:pPr>
        <w:pStyle w:val="AppendixHead"/>
        <w:rPr>
          <w:b w:val="0"/>
          <w:bCs w:val="0"/>
          <w:color w:val="262626"/>
        </w:rPr>
      </w:pPr>
      <w:r w:rsidRPr="00FC1D93">
        <w:rPr>
          <w:b w:val="0"/>
          <w:bCs w:val="0"/>
          <w:color w:val="262626"/>
        </w:rPr>
        <w:t>Tables S1 (terrorism research), S2 (COVID-19 research) and S3 (ChatGPT research) contain descriptive statistics for research speed and mentions in scholarly articles, news outputs, and policy documents.</w:t>
      </w:r>
    </w:p>
    <w:p w14:paraId="165EF818" w14:textId="5F4AB24B" w:rsidR="00C449A9" w:rsidRPr="00C449A9" w:rsidRDefault="00C449A9" w:rsidP="00C449A9">
      <w:pPr>
        <w:pStyle w:val="AppendixHead"/>
        <w:rPr>
          <w:color w:val="262626"/>
        </w:rPr>
      </w:pPr>
      <w:r w:rsidRPr="00C449A9">
        <w:rPr>
          <w:color w:val="262626"/>
        </w:rPr>
        <w:t>Examination of big teams in research on terrorism</w:t>
      </w:r>
    </w:p>
    <w:p w14:paraId="54607DF3" w14:textId="44F6257B" w:rsidR="00C449A9" w:rsidRPr="00C449A9" w:rsidRDefault="00C449A9" w:rsidP="00C449A9">
      <w:pPr>
        <w:pStyle w:val="AppendixHead"/>
        <w:rPr>
          <w:b w:val="0"/>
          <w:bCs w:val="0"/>
          <w:color w:val="262626"/>
        </w:rPr>
      </w:pPr>
      <w:r w:rsidRPr="00C449A9">
        <w:rPr>
          <w:b w:val="0"/>
          <w:bCs w:val="0"/>
          <w:color w:val="262626"/>
        </w:rPr>
        <w:t>As mentioned in the main text, research on terrorism has been overwhelmingly published by relatively small teams. However, a sizeable number of papers (</w:t>
      </w:r>
      <w:r w:rsidRPr="00C449A9">
        <w:rPr>
          <w:b w:val="0"/>
          <w:bCs w:val="0"/>
          <w:i/>
          <w:iCs/>
          <w:color w:val="262626"/>
        </w:rPr>
        <w:t>N</w:t>
      </w:r>
      <w:r w:rsidRPr="00C449A9">
        <w:rPr>
          <w:b w:val="0"/>
          <w:bCs w:val="0"/>
          <w:color w:val="262626"/>
        </w:rPr>
        <w:t xml:space="preserve"> = 2,693) had 10 or more co-authors. An examination of their impact reveals diminishing returns.</w:t>
      </w:r>
    </w:p>
    <w:p w14:paraId="0D87CD53" w14:textId="054DFABB" w:rsidR="00ED7239" w:rsidRDefault="00C449A9" w:rsidP="00C449A9">
      <w:pPr>
        <w:pStyle w:val="AppendixHead"/>
        <w:rPr>
          <w:b w:val="0"/>
          <w:bCs w:val="0"/>
          <w:color w:val="262626"/>
        </w:rPr>
      </w:pPr>
      <w:r w:rsidRPr="00C449A9">
        <w:rPr>
          <w:b w:val="0"/>
          <w:bCs w:val="0"/>
          <w:color w:val="262626"/>
        </w:rPr>
        <w:t xml:space="preserve">First, consider the </w:t>
      </w:r>
      <w:r w:rsidRPr="00C449A9">
        <w:rPr>
          <w:b w:val="0"/>
          <w:bCs w:val="0"/>
          <w:i/>
          <w:iCs/>
          <w:color w:val="262626"/>
        </w:rPr>
        <w:t>N</w:t>
      </w:r>
      <w:r w:rsidRPr="00C449A9">
        <w:rPr>
          <w:b w:val="0"/>
          <w:bCs w:val="0"/>
          <w:color w:val="262626"/>
        </w:rPr>
        <w:t xml:space="preserve"> = 2,131 articles that had between 10 and 39 articles. Compared to papers co-authored by small teams of 1 – 4 co-authors, these larger collaborations tended to be published later in time. However, these larger collaborations also tended to receive more mentions in scholarly articles, news outputs, and policy documents (Fig. S1). However, impact diminished in the rare instances (</w:t>
      </w:r>
      <w:r>
        <w:rPr>
          <w:b w:val="0"/>
          <w:bCs w:val="0"/>
          <w:color w:val="262626"/>
        </w:rPr>
        <w:t>N</w:t>
      </w:r>
      <w:r w:rsidRPr="00C449A9">
        <w:rPr>
          <w:b w:val="0"/>
          <w:bCs w:val="0"/>
          <w:color w:val="262626"/>
        </w:rPr>
        <w:t xml:space="preserve"> = 208) where researchers published papers with 40 or more co-authors. Based on the limited evidence available, we offer the tentative conclusion described in the main </w:t>
      </w:r>
      <w:r w:rsidRPr="00C449A9">
        <w:rPr>
          <w:b w:val="0"/>
          <w:bCs w:val="0"/>
          <w:color w:val="262626"/>
        </w:rPr>
        <w:lastRenderedPageBreak/>
        <w:t>text: ultra-large collaborations on terrorism yielded diminishing returns in terms of impact (Fig. S2).</w:t>
      </w:r>
    </w:p>
    <w:p w14:paraId="761569DA" w14:textId="77777777" w:rsidR="00190E51" w:rsidRPr="00190E51" w:rsidRDefault="00190E51" w:rsidP="00190E51">
      <w:pPr>
        <w:pStyle w:val="AppendixHead"/>
        <w:rPr>
          <w:color w:val="262626"/>
        </w:rPr>
      </w:pPr>
      <w:r w:rsidRPr="00190E51">
        <w:rPr>
          <w:color w:val="262626"/>
        </w:rPr>
        <w:t>Examination of ultra-large (and ultra-rare) collaborations in research on ChatGPT</w:t>
      </w:r>
    </w:p>
    <w:p w14:paraId="2E8AB9D8" w14:textId="1E4A0D15" w:rsidR="00190E51" w:rsidRPr="00190E51" w:rsidRDefault="00190E51" w:rsidP="00190E51">
      <w:pPr>
        <w:pStyle w:val="AppendixHead"/>
        <w:rPr>
          <w:b w:val="0"/>
          <w:bCs w:val="0"/>
          <w:color w:val="262626"/>
        </w:rPr>
      </w:pPr>
      <w:r w:rsidRPr="00190E51">
        <w:rPr>
          <w:b w:val="0"/>
          <w:bCs w:val="0"/>
          <w:color w:val="262626"/>
        </w:rPr>
        <w:t xml:space="preserve">The main text focuses on articles with up to 39 co-authors (Fig. S3) because there isn’t enough data to speak confidently about larger collaborations. For example, there are only </w:t>
      </w:r>
      <w:r w:rsidRPr="00190E51">
        <w:rPr>
          <w:b w:val="0"/>
          <w:bCs w:val="0"/>
          <w:i/>
          <w:iCs/>
          <w:color w:val="262626"/>
        </w:rPr>
        <w:t>N</w:t>
      </w:r>
      <w:r w:rsidRPr="00190E51">
        <w:rPr>
          <w:b w:val="0"/>
          <w:bCs w:val="0"/>
          <w:color w:val="262626"/>
        </w:rPr>
        <w:t xml:space="preserve"> = 19 articles with 40 – 49 co-authors, </w:t>
      </w:r>
      <w:r w:rsidRPr="00190E51">
        <w:rPr>
          <w:b w:val="0"/>
          <w:bCs w:val="0"/>
          <w:i/>
          <w:iCs/>
          <w:color w:val="262626"/>
        </w:rPr>
        <w:t>N</w:t>
      </w:r>
      <w:r w:rsidRPr="00190E51">
        <w:rPr>
          <w:b w:val="0"/>
          <w:bCs w:val="0"/>
          <w:color w:val="262626"/>
        </w:rPr>
        <w:t xml:space="preserve"> = 6 articles with 60 – 69 co-authors, and </w:t>
      </w:r>
      <w:r w:rsidRPr="00190E51">
        <w:rPr>
          <w:b w:val="0"/>
          <w:bCs w:val="0"/>
          <w:i/>
          <w:iCs/>
          <w:color w:val="262626"/>
        </w:rPr>
        <w:t>N</w:t>
      </w:r>
      <w:r w:rsidRPr="00190E51">
        <w:rPr>
          <w:b w:val="0"/>
          <w:bCs w:val="0"/>
          <w:color w:val="262626"/>
        </w:rPr>
        <w:t xml:space="preserve"> = 1 article with 80 – 89 co-authors (Table S1).</w:t>
      </w:r>
    </w:p>
    <w:p w14:paraId="297C1194" w14:textId="1B0871A8" w:rsidR="00190E51" w:rsidRDefault="00190E51" w:rsidP="00190E51">
      <w:pPr>
        <w:pStyle w:val="AppendixHead"/>
        <w:rPr>
          <w:b w:val="0"/>
          <w:bCs w:val="0"/>
          <w:color w:val="262626"/>
        </w:rPr>
      </w:pPr>
      <w:r w:rsidRPr="00190E51">
        <w:rPr>
          <w:b w:val="0"/>
          <w:bCs w:val="0"/>
          <w:color w:val="262626"/>
        </w:rPr>
        <w:t>Based on the limited evidence available for these ultra-large collaborations, we offer this tentative conclusion: increases in team size were reliably associated with increases in mentions in scholarly articles; for mentions in policy documents and the general population, however, the biggest teams exhibited diminishing returns (Fig. S4).</w:t>
      </w:r>
    </w:p>
    <w:p w14:paraId="022BE4D8" w14:textId="77777777" w:rsidR="005B2873" w:rsidRDefault="005B2873">
      <w:pPr>
        <w:rPr>
          <w:b/>
          <w:bCs/>
          <w:sz w:val="24"/>
          <w:szCs w:val="24"/>
        </w:rPr>
      </w:pPr>
      <w:r>
        <w:rPr>
          <w:b/>
          <w:bCs/>
          <w:sz w:val="24"/>
          <w:szCs w:val="24"/>
        </w:rPr>
        <w:br w:type="page"/>
      </w:r>
    </w:p>
    <w:p w14:paraId="7339510E" w14:textId="77777777" w:rsidR="001E6778" w:rsidRPr="001E6778" w:rsidRDefault="001E6778" w:rsidP="001E6778">
      <w:pPr>
        <w:rPr>
          <w:b/>
          <w:bCs/>
          <w:sz w:val="24"/>
          <w:szCs w:val="24"/>
        </w:rPr>
      </w:pPr>
      <w:r w:rsidRPr="001E6778">
        <w:rPr>
          <w:b/>
          <w:bCs/>
          <w:sz w:val="24"/>
          <w:szCs w:val="24"/>
        </w:rPr>
        <w:lastRenderedPageBreak/>
        <w:t xml:space="preserve">Fig. S1. Impact and response time of research conducted on terrorism. </w:t>
      </w:r>
      <w:r w:rsidRPr="001E6778">
        <w:rPr>
          <w:sz w:val="24"/>
          <w:szCs w:val="24"/>
        </w:rPr>
        <w:t xml:space="preserve">Average value (y-axis) of scholarly article mentions, news output mentions, policy document mentions, and response time (panels) for teams of various sizes (x-axis). Dots represent means and error bars represent one standard error. </w:t>
      </w:r>
    </w:p>
    <w:p w14:paraId="0694D378" w14:textId="3161CB13" w:rsidR="001E6778" w:rsidRPr="001E6778" w:rsidRDefault="001E6778" w:rsidP="001E6778">
      <w:pPr>
        <w:rPr>
          <w:b/>
          <w:bCs/>
          <w:sz w:val="24"/>
          <w:szCs w:val="24"/>
        </w:rPr>
      </w:pPr>
      <w:r w:rsidRPr="001E6778">
        <w:rPr>
          <w:b/>
          <w:bCs/>
          <w:noProof/>
          <w:sz w:val="24"/>
          <w:szCs w:val="24"/>
        </w:rPr>
        <w:drawing>
          <wp:inline distT="0" distB="0" distL="0" distR="0" wp14:anchorId="4B003D2D" wp14:editId="6337D138">
            <wp:extent cx="5943600" cy="4516120"/>
            <wp:effectExtent l="0" t="0" r="0" b="5080"/>
            <wp:docPr id="1590358242" name="Picture 1" descr="A group of graphs showing the results of a repo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358242" name="Picture 1" descr="A group of graphs showing the results of a report&#10;&#10;AI-generated content may be incorrect."/>
                    <pic:cNvPicPr/>
                  </pic:nvPicPr>
                  <pic:blipFill>
                    <a:blip r:embed="rId11"/>
                    <a:stretch>
                      <a:fillRect/>
                    </a:stretch>
                  </pic:blipFill>
                  <pic:spPr>
                    <a:xfrm>
                      <a:off x="0" y="0"/>
                      <a:ext cx="5943600" cy="4516120"/>
                    </a:xfrm>
                    <a:prstGeom prst="rect">
                      <a:avLst/>
                    </a:prstGeom>
                  </pic:spPr>
                </pic:pic>
              </a:graphicData>
            </a:graphic>
          </wp:inline>
        </w:drawing>
      </w:r>
    </w:p>
    <w:p w14:paraId="6CDC5E72" w14:textId="77777777" w:rsidR="00F31E59" w:rsidRDefault="00F31E59">
      <w:pPr>
        <w:rPr>
          <w:b/>
          <w:bCs/>
          <w:sz w:val="24"/>
          <w:szCs w:val="24"/>
        </w:rPr>
      </w:pPr>
      <w:r>
        <w:rPr>
          <w:b/>
          <w:bCs/>
          <w:sz w:val="24"/>
          <w:szCs w:val="24"/>
        </w:rPr>
        <w:br w:type="page"/>
      </w:r>
    </w:p>
    <w:p w14:paraId="1681515A" w14:textId="6DABA4C0" w:rsidR="001E6778" w:rsidRPr="001E6778" w:rsidRDefault="001E6778" w:rsidP="001E6778">
      <w:pPr>
        <w:rPr>
          <w:b/>
          <w:bCs/>
          <w:sz w:val="24"/>
          <w:szCs w:val="24"/>
        </w:rPr>
      </w:pPr>
      <w:r w:rsidRPr="001E6778">
        <w:rPr>
          <w:b/>
          <w:bCs/>
          <w:sz w:val="24"/>
          <w:szCs w:val="24"/>
        </w:rPr>
        <w:lastRenderedPageBreak/>
        <w:t xml:space="preserve">Fig. S2. Impact and response time of research conducted on terrorism (ultra-large collaborations included). </w:t>
      </w:r>
      <w:r w:rsidRPr="001E6778">
        <w:rPr>
          <w:sz w:val="24"/>
          <w:szCs w:val="24"/>
        </w:rPr>
        <w:t>Average value (y-axis) of scholarly article mentions, news output mentions, policy document mentions, and response time (panels) for teams of various sizes (x-axis). Dots represent means and error bars represent one standard error.</w:t>
      </w:r>
      <w:r w:rsidRPr="001E6778">
        <w:rPr>
          <w:b/>
          <w:bCs/>
          <w:sz w:val="24"/>
          <w:szCs w:val="24"/>
        </w:rPr>
        <w:t xml:space="preserve"> </w:t>
      </w:r>
    </w:p>
    <w:p w14:paraId="6C065BE4" w14:textId="1E8BA010" w:rsidR="00F31E59" w:rsidRDefault="001E6778" w:rsidP="001E6778">
      <w:pPr>
        <w:rPr>
          <w:b/>
          <w:bCs/>
          <w:sz w:val="24"/>
          <w:szCs w:val="24"/>
        </w:rPr>
      </w:pPr>
      <w:r w:rsidRPr="001E6778">
        <w:rPr>
          <w:b/>
          <w:bCs/>
          <w:noProof/>
          <w:sz w:val="24"/>
          <w:szCs w:val="24"/>
        </w:rPr>
        <w:drawing>
          <wp:inline distT="0" distB="0" distL="0" distR="0" wp14:anchorId="6F62446E" wp14:editId="27E8302A">
            <wp:extent cx="5943600" cy="4291330"/>
            <wp:effectExtent l="0" t="0" r="0" b="1270"/>
            <wp:docPr id="42391509" name="Picture 1" descr="A group of graphs showing the results of a repo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91509" name="Picture 1" descr="A group of graphs showing the results of a report&#10;&#10;AI-generated content may be incorrect."/>
                    <pic:cNvPicPr/>
                  </pic:nvPicPr>
                  <pic:blipFill>
                    <a:blip r:embed="rId12"/>
                    <a:stretch>
                      <a:fillRect/>
                    </a:stretch>
                  </pic:blipFill>
                  <pic:spPr>
                    <a:xfrm>
                      <a:off x="0" y="0"/>
                      <a:ext cx="5943600" cy="4291330"/>
                    </a:xfrm>
                    <a:prstGeom prst="rect">
                      <a:avLst/>
                    </a:prstGeom>
                  </pic:spPr>
                </pic:pic>
              </a:graphicData>
            </a:graphic>
          </wp:inline>
        </w:drawing>
      </w:r>
    </w:p>
    <w:p w14:paraId="6D885A8E" w14:textId="77777777" w:rsidR="00F31E59" w:rsidRDefault="00F31E59">
      <w:pPr>
        <w:rPr>
          <w:b/>
          <w:bCs/>
          <w:sz w:val="24"/>
          <w:szCs w:val="24"/>
        </w:rPr>
      </w:pPr>
      <w:r>
        <w:rPr>
          <w:b/>
          <w:bCs/>
          <w:sz w:val="24"/>
          <w:szCs w:val="24"/>
        </w:rPr>
        <w:br w:type="page"/>
      </w:r>
    </w:p>
    <w:p w14:paraId="2860330F" w14:textId="77777777" w:rsidR="00F31E59" w:rsidRPr="00F31E59" w:rsidRDefault="00F31E59" w:rsidP="00F31E59">
      <w:pPr>
        <w:rPr>
          <w:b/>
          <w:bCs/>
          <w:sz w:val="24"/>
          <w:szCs w:val="24"/>
        </w:rPr>
      </w:pPr>
      <w:r w:rsidRPr="00F31E59">
        <w:rPr>
          <w:b/>
          <w:bCs/>
          <w:sz w:val="24"/>
          <w:szCs w:val="24"/>
        </w:rPr>
        <w:lastRenderedPageBreak/>
        <w:t xml:space="preserve">Fig. S3. Impact and response time of research conducted on ChatGPT. </w:t>
      </w:r>
      <w:r w:rsidRPr="00F31E59">
        <w:rPr>
          <w:sz w:val="24"/>
          <w:szCs w:val="24"/>
        </w:rPr>
        <w:t>Average value (y-axis) of scholarly article mentions, news output mentions, policy document mentions, and response time (panels) for teams of various sizes (x-axis). Dots represent means and error bars represent one standard error.</w:t>
      </w:r>
    </w:p>
    <w:p w14:paraId="0D9395F4" w14:textId="77777777" w:rsidR="00F31E59" w:rsidRPr="00F31E59" w:rsidRDefault="00F31E59" w:rsidP="00F31E59">
      <w:pPr>
        <w:rPr>
          <w:b/>
          <w:bCs/>
          <w:sz w:val="24"/>
          <w:szCs w:val="24"/>
        </w:rPr>
      </w:pPr>
      <w:r w:rsidRPr="00F31E59">
        <w:rPr>
          <w:b/>
          <w:bCs/>
          <w:noProof/>
          <w:sz w:val="24"/>
          <w:szCs w:val="24"/>
        </w:rPr>
        <w:drawing>
          <wp:inline distT="0" distB="0" distL="0" distR="0" wp14:anchorId="7C300A50" wp14:editId="5A088A5C">
            <wp:extent cx="5943600" cy="4291330"/>
            <wp:effectExtent l="0" t="0" r="0" b="1270"/>
            <wp:docPr id="1750465423" name="Picture 1" descr="A group of graphs showing the results of a repo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465423" name="Picture 1" descr="A group of graphs showing the results of a report&#10;&#10;AI-generated content may be incorrect."/>
                    <pic:cNvPicPr/>
                  </pic:nvPicPr>
                  <pic:blipFill>
                    <a:blip r:embed="rId13"/>
                    <a:stretch>
                      <a:fillRect/>
                    </a:stretch>
                  </pic:blipFill>
                  <pic:spPr>
                    <a:xfrm>
                      <a:off x="0" y="0"/>
                      <a:ext cx="5943600" cy="4291330"/>
                    </a:xfrm>
                    <a:prstGeom prst="rect">
                      <a:avLst/>
                    </a:prstGeom>
                  </pic:spPr>
                </pic:pic>
              </a:graphicData>
            </a:graphic>
          </wp:inline>
        </w:drawing>
      </w:r>
      <w:r w:rsidRPr="00F31E59">
        <w:rPr>
          <w:b/>
          <w:bCs/>
          <w:sz w:val="24"/>
          <w:szCs w:val="24"/>
        </w:rPr>
        <w:t xml:space="preserve"> </w:t>
      </w:r>
    </w:p>
    <w:p w14:paraId="71EC5A66" w14:textId="77777777" w:rsidR="00F31E59" w:rsidRPr="00F31E59" w:rsidRDefault="00F31E59" w:rsidP="00F31E59">
      <w:pPr>
        <w:rPr>
          <w:b/>
          <w:bCs/>
          <w:sz w:val="24"/>
          <w:szCs w:val="24"/>
        </w:rPr>
      </w:pPr>
      <w:r w:rsidRPr="00F31E59">
        <w:rPr>
          <w:b/>
          <w:bCs/>
          <w:sz w:val="24"/>
          <w:szCs w:val="24"/>
        </w:rPr>
        <w:br w:type="page"/>
      </w:r>
    </w:p>
    <w:p w14:paraId="1354F411" w14:textId="77777777" w:rsidR="00F31E59" w:rsidRPr="00F31E59" w:rsidRDefault="00F31E59" w:rsidP="00F31E59">
      <w:pPr>
        <w:rPr>
          <w:sz w:val="24"/>
          <w:szCs w:val="24"/>
        </w:rPr>
      </w:pPr>
      <w:r w:rsidRPr="00F31E59">
        <w:rPr>
          <w:b/>
          <w:bCs/>
          <w:sz w:val="24"/>
          <w:szCs w:val="24"/>
        </w:rPr>
        <w:lastRenderedPageBreak/>
        <w:t xml:space="preserve">Fig. S4. Impact and response time of research conducted on ChatGPT (ultra-large collaborations included). </w:t>
      </w:r>
      <w:r w:rsidRPr="00F31E59">
        <w:rPr>
          <w:sz w:val="24"/>
          <w:szCs w:val="24"/>
        </w:rPr>
        <w:t>Average value (y-axis) of scholarly article mentions, news output mentions, policy document mentions, and response time (panels) for teams of various sizes (x-axis). Dots represent means and error bars represent one standard error.  Error bars are not plotted in instances with insufficient data (e.g., access to only one observation).</w:t>
      </w:r>
    </w:p>
    <w:p w14:paraId="3D23F124" w14:textId="77777777" w:rsidR="00F31E59" w:rsidRPr="00F31E59" w:rsidRDefault="00F31E59" w:rsidP="00F31E59">
      <w:pPr>
        <w:rPr>
          <w:b/>
          <w:bCs/>
          <w:sz w:val="24"/>
          <w:szCs w:val="24"/>
        </w:rPr>
      </w:pPr>
      <w:r w:rsidRPr="00F31E59">
        <w:rPr>
          <w:b/>
          <w:bCs/>
          <w:noProof/>
          <w:sz w:val="24"/>
          <w:szCs w:val="24"/>
        </w:rPr>
        <w:drawing>
          <wp:inline distT="0" distB="0" distL="0" distR="0" wp14:anchorId="14B0C976" wp14:editId="5D2D65C5">
            <wp:extent cx="5943600" cy="4291330"/>
            <wp:effectExtent l="0" t="0" r="0" b="1270"/>
            <wp:docPr id="1145648642" name="Picture 1" descr="A group of graphs showing the results of a repo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648642" name="Picture 1" descr="A group of graphs showing the results of a report&#10;&#10;AI-generated content may be incorrect."/>
                    <pic:cNvPicPr/>
                  </pic:nvPicPr>
                  <pic:blipFill>
                    <a:blip r:embed="rId14"/>
                    <a:stretch>
                      <a:fillRect/>
                    </a:stretch>
                  </pic:blipFill>
                  <pic:spPr>
                    <a:xfrm>
                      <a:off x="0" y="0"/>
                      <a:ext cx="5943600" cy="4291330"/>
                    </a:xfrm>
                    <a:prstGeom prst="rect">
                      <a:avLst/>
                    </a:prstGeom>
                  </pic:spPr>
                </pic:pic>
              </a:graphicData>
            </a:graphic>
          </wp:inline>
        </w:drawing>
      </w:r>
    </w:p>
    <w:p w14:paraId="26E6B810" w14:textId="77777777" w:rsidR="00F31E59" w:rsidRPr="00F31E59" w:rsidRDefault="00F31E59" w:rsidP="00F31E59">
      <w:pPr>
        <w:rPr>
          <w:b/>
          <w:bCs/>
          <w:sz w:val="24"/>
          <w:szCs w:val="24"/>
        </w:rPr>
      </w:pPr>
    </w:p>
    <w:p w14:paraId="1E437FD4" w14:textId="77777777" w:rsidR="001E6778" w:rsidRPr="001E6778" w:rsidRDefault="001E6778" w:rsidP="001E6778">
      <w:pPr>
        <w:rPr>
          <w:b/>
          <w:bCs/>
          <w:sz w:val="24"/>
          <w:szCs w:val="24"/>
        </w:rPr>
      </w:pPr>
    </w:p>
    <w:p w14:paraId="5CB8ACB2" w14:textId="77777777" w:rsidR="001E6778" w:rsidRDefault="001E6778">
      <w:pPr>
        <w:rPr>
          <w:b/>
          <w:bCs/>
          <w:sz w:val="24"/>
          <w:szCs w:val="24"/>
        </w:rPr>
      </w:pPr>
      <w:r>
        <w:rPr>
          <w:b/>
          <w:bCs/>
          <w:sz w:val="24"/>
          <w:szCs w:val="24"/>
        </w:rPr>
        <w:br w:type="page"/>
      </w:r>
    </w:p>
    <w:p w14:paraId="3867EE41" w14:textId="03367F27" w:rsidR="005B2873" w:rsidRPr="00090D78" w:rsidRDefault="005B2873" w:rsidP="005B2873">
      <w:pPr>
        <w:rPr>
          <w:sz w:val="24"/>
          <w:szCs w:val="24"/>
        </w:rPr>
      </w:pPr>
      <w:r w:rsidRPr="00090D78">
        <w:rPr>
          <w:b/>
          <w:bCs/>
          <w:sz w:val="24"/>
          <w:szCs w:val="24"/>
        </w:rPr>
        <w:lastRenderedPageBreak/>
        <w:t>Table S1. Terrorism research speed and mentions in scholarly articles, news outputs, and policy documents.</w:t>
      </w:r>
      <w:r w:rsidRPr="00090D78">
        <w:rPr>
          <w:sz w:val="24"/>
          <w:szCs w:val="24"/>
        </w:rPr>
        <w:t xml:space="preserve"> For each team size range, mentions are described in terms of both raw and percentile-transformed values. Also described is the number of articles indexed in </w:t>
      </w:r>
      <w:proofErr w:type="spellStart"/>
      <w:r w:rsidRPr="00090D78">
        <w:rPr>
          <w:sz w:val="24"/>
          <w:szCs w:val="24"/>
        </w:rPr>
        <w:t>OpenAlex</w:t>
      </w:r>
      <w:proofErr w:type="spellEnd"/>
      <w:r w:rsidRPr="00090D78">
        <w:rPr>
          <w:sz w:val="24"/>
          <w:szCs w:val="24"/>
        </w:rPr>
        <w:t xml:space="preserve"> (</w:t>
      </w:r>
      <w:r w:rsidRPr="00090D78">
        <w:rPr>
          <w:i/>
          <w:iCs/>
          <w:sz w:val="24"/>
          <w:szCs w:val="24"/>
        </w:rPr>
        <w:t>n</w:t>
      </w:r>
      <w:r w:rsidRPr="00090D78">
        <w:rPr>
          <w:sz w:val="24"/>
          <w:szCs w:val="24"/>
        </w:rPr>
        <w:t xml:space="preserve">) and the proportion of those articles that received mentions. </w:t>
      </w:r>
      <w:proofErr w:type="gramStart"/>
      <w:r w:rsidRPr="00090D78">
        <w:rPr>
          <w:sz w:val="24"/>
          <w:szCs w:val="24"/>
        </w:rPr>
        <w:t>NA’s</w:t>
      </w:r>
      <w:proofErr w:type="gramEnd"/>
      <w:r w:rsidRPr="00090D78">
        <w:rPr>
          <w:sz w:val="24"/>
          <w:szCs w:val="24"/>
        </w:rPr>
        <w:t xml:space="preserve"> refer to instances where there was no available data. Also described is response time, in terms of number of days since a notable event signaled an urgent development.</w:t>
      </w:r>
    </w:p>
    <w:tbl>
      <w:tblPr>
        <w:tblW w:w="9540" w:type="dxa"/>
        <w:tblLook w:val="04A0" w:firstRow="1" w:lastRow="0" w:firstColumn="1" w:lastColumn="0" w:noHBand="0" w:noVBand="1"/>
      </w:tblPr>
      <w:tblGrid>
        <w:gridCol w:w="1440"/>
        <w:gridCol w:w="1246"/>
        <w:gridCol w:w="1066"/>
        <w:gridCol w:w="1128"/>
        <w:gridCol w:w="1128"/>
        <w:gridCol w:w="901"/>
        <w:gridCol w:w="942"/>
        <w:gridCol w:w="1689"/>
      </w:tblGrid>
      <w:tr w:rsidR="005B2873" w:rsidRPr="00090D78" w14:paraId="2ACEDF38" w14:textId="77777777" w:rsidTr="002E3696">
        <w:trPr>
          <w:trHeight w:val="320"/>
          <w:tblHeader/>
        </w:trPr>
        <w:tc>
          <w:tcPr>
            <w:tcW w:w="1440" w:type="dxa"/>
            <w:tcBorders>
              <w:top w:val="single" w:sz="4" w:space="0" w:color="auto"/>
              <w:left w:val="nil"/>
              <w:bottom w:val="nil"/>
              <w:right w:val="nil"/>
            </w:tcBorders>
            <w:shd w:val="clear" w:color="auto" w:fill="auto"/>
            <w:noWrap/>
            <w:vAlign w:val="bottom"/>
          </w:tcPr>
          <w:p w14:paraId="062C10AE" w14:textId="77777777" w:rsidR="005B2873" w:rsidRPr="00090D78" w:rsidRDefault="005B2873" w:rsidP="002E3696">
            <w:pPr>
              <w:rPr>
                <w:rFonts w:eastAsia="Times New Roman"/>
                <w:b/>
                <w:bCs/>
                <w:color w:val="000000"/>
                <w:sz w:val="24"/>
                <w:szCs w:val="24"/>
              </w:rPr>
            </w:pPr>
          </w:p>
        </w:tc>
        <w:tc>
          <w:tcPr>
            <w:tcW w:w="1246" w:type="dxa"/>
            <w:tcBorders>
              <w:top w:val="single" w:sz="4" w:space="0" w:color="auto"/>
              <w:left w:val="nil"/>
              <w:bottom w:val="nil"/>
              <w:right w:val="nil"/>
            </w:tcBorders>
            <w:shd w:val="clear" w:color="auto" w:fill="auto"/>
            <w:noWrap/>
            <w:vAlign w:val="bottom"/>
          </w:tcPr>
          <w:p w14:paraId="63888740" w14:textId="77777777" w:rsidR="005B2873" w:rsidRPr="00090D78" w:rsidRDefault="005B2873" w:rsidP="002E3696">
            <w:pPr>
              <w:rPr>
                <w:rFonts w:eastAsia="Times New Roman"/>
                <w:b/>
                <w:bCs/>
                <w:color w:val="000000"/>
                <w:sz w:val="24"/>
                <w:szCs w:val="24"/>
              </w:rPr>
            </w:pPr>
          </w:p>
        </w:tc>
        <w:tc>
          <w:tcPr>
            <w:tcW w:w="1066" w:type="dxa"/>
            <w:tcBorders>
              <w:top w:val="single" w:sz="4" w:space="0" w:color="auto"/>
              <w:left w:val="nil"/>
              <w:bottom w:val="nil"/>
              <w:right w:val="nil"/>
            </w:tcBorders>
            <w:shd w:val="clear" w:color="auto" w:fill="auto"/>
            <w:noWrap/>
            <w:vAlign w:val="bottom"/>
          </w:tcPr>
          <w:p w14:paraId="07B98A41" w14:textId="77777777" w:rsidR="005B2873" w:rsidRPr="00090D78" w:rsidRDefault="005B2873" w:rsidP="002E3696">
            <w:pPr>
              <w:rPr>
                <w:rFonts w:eastAsia="Times New Roman"/>
                <w:b/>
                <w:bCs/>
                <w:color w:val="000000"/>
                <w:sz w:val="24"/>
                <w:szCs w:val="24"/>
              </w:rPr>
            </w:pPr>
          </w:p>
        </w:tc>
        <w:tc>
          <w:tcPr>
            <w:tcW w:w="2256" w:type="dxa"/>
            <w:gridSpan w:val="2"/>
            <w:tcBorders>
              <w:top w:val="single" w:sz="4" w:space="0" w:color="auto"/>
              <w:left w:val="nil"/>
              <w:bottom w:val="single" w:sz="4" w:space="0" w:color="auto"/>
              <w:right w:val="nil"/>
            </w:tcBorders>
            <w:shd w:val="clear" w:color="auto" w:fill="auto"/>
            <w:noWrap/>
            <w:vAlign w:val="bottom"/>
          </w:tcPr>
          <w:p w14:paraId="73F99795" w14:textId="77777777" w:rsidR="005B2873" w:rsidRPr="00090D78" w:rsidRDefault="005B2873" w:rsidP="002E3696">
            <w:pPr>
              <w:jc w:val="center"/>
              <w:rPr>
                <w:rFonts w:eastAsia="Times New Roman"/>
                <w:b/>
                <w:bCs/>
                <w:color w:val="000000"/>
                <w:sz w:val="24"/>
                <w:szCs w:val="24"/>
              </w:rPr>
            </w:pPr>
            <w:r w:rsidRPr="00090D78">
              <w:rPr>
                <w:rFonts w:eastAsia="Times New Roman"/>
                <w:b/>
                <w:bCs/>
                <w:color w:val="000000"/>
                <w:sz w:val="24"/>
                <w:szCs w:val="24"/>
              </w:rPr>
              <w:t>raw</w:t>
            </w:r>
          </w:p>
        </w:tc>
        <w:tc>
          <w:tcPr>
            <w:tcW w:w="1843" w:type="dxa"/>
            <w:gridSpan w:val="2"/>
            <w:tcBorders>
              <w:top w:val="single" w:sz="4" w:space="0" w:color="auto"/>
              <w:left w:val="nil"/>
              <w:bottom w:val="single" w:sz="4" w:space="0" w:color="auto"/>
              <w:right w:val="nil"/>
            </w:tcBorders>
            <w:shd w:val="clear" w:color="auto" w:fill="auto"/>
            <w:noWrap/>
            <w:vAlign w:val="bottom"/>
          </w:tcPr>
          <w:p w14:paraId="49392344" w14:textId="77777777" w:rsidR="005B2873" w:rsidRPr="00090D78" w:rsidRDefault="005B2873" w:rsidP="002E3696">
            <w:pPr>
              <w:jc w:val="center"/>
              <w:rPr>
                <w:rFonts w:eastAsia="Times New Roman"/>
                <w:b/>
                <w:bCs/>
                <w:color w:val="000000"/>
                <w:sz w:val="24"/>
                <w:szCs w:val="24"/>
              </w:rPr>
            </w:pPr>
            <w:r w:rsidRPr="00090D78">
              <w:rPr>
                <w:rFonts w:eastAsia="Times New Roman"/>
                <w:b/>
                <w:bCs/>
                <w:color w:val="000000"/>
                <w:sz w:val="24"/>
                <w:szCs w:val="24"/>
              </w:rPr>
              <w:t>percentile</w:t>
            </w:r>
          </w:p>
        </w:tc>
        <w:tc>
          <w:tcPr>
            <w:tcW w:w="1689" w:type="dxa"/>
            <w:tcBorders>
              <w:top w:val="single" w:sz="4" w:space="0" w:color="auto"/>
              <w:left w:val="nil"/>
              <w:bottom w:val="nil"/>
              <w:right w:val="nil"/>
            </w:tcBorders>
            <w:shd w:val="clear" w:color="auto" w:fill="auto"/>
            <w:noWrap/>
            <w:vAlign w:val="bottom"/>
          </w:tcPr>
          <w:p w14:paraId="300AD660" w14:textId="77777777" w:rsidR="005B2873" w:rsidRPr="00090D78" w:rsidRDefault="005B2873" w:rsidP="002E3696">
            <w:pPr>
              <w:rPr>
                <w:rFonts w:eastAsia="Times New Roman"/>
                <w:b/>
                <w:bCs/>
                <w:color w:val="000000"/>
                <w:sz w:val="24"/>
                <w:szCs w:val="24"/>
              </w:rPr>
            </w:pPr>
          </w:p>
        </w:tc>
      </w:tr>
      <w:tr w:rsidR="005B2873" w:rsidRPr="00090D78" w14:paraId="200E458F" w14:textId="77777777" w:rsidTr="002E3696">
        <w:trPr>
          <w:trHeight w:val="320"/>
          <w:tblHeader/>
        </w:trPr>
        <w:tc>
          <w:tcPr>
            <w:tcW w:w="1440" w:type="dxa"/>
            <w:tcBorders>
              <w:top w:val="nil"/>
              <w:left w:val="nil"/>
              <w:bottom w:val="single" w:sz="4" w:space="0" w:color="auto"/>
              <w:right w:val="nil"/>
            </w:tcBorders>
            <w:shd w:val="clear" w:color="auto" w:fill="auto"/>
            <w:noWrap/>
            <w:vAlign w:val="bottom"/>
            <w:hideMark/>
          </w:tcPr>
          <w:p w14:paraId="5D561F9D" w14:textId="77777777" w:rsidR="005B2873" w:rsidRPr="00090D78" w:rsidRDefault="005B2873" w:rsidP="002E3696">
            <w:pPr>
              <w:jc w:val="center"/>
              <w:rPr>
                <w:rFonts w:eastAsia="Times New Roman"/>
                <w:b/>
                <w:bCs/>
                <w:color w:val="000000"/>
                <w:sz w:val="24"/>
                <w:szCs w:val="24"/>
              </w:rPr>
            </w:pPr>
            <w:r w:rsidRPr="00090D78">
              <w:rPr>
                <w:rFonts w:eastAsia="Times New Roman"/>
                <w:b/>
                <w:bCs/>
                <w:color w:val="000000"/>
                <w:sz w:val="24"/>
                <w:szCs w:val="24"/>
              </w:rPr>
              <w:t>mentions</w:t>
            </w:r>
          </w:p>
        </w:tc>
        <w:tc>
          <w:tcPr>
            <w:tcW w:w="1246" w:type="dxa"/>
            <w:tcBorders>
              <w:top w:val="nil"/>
              <w:left w:val="nil"/>
              <w:bottom w:val="single" w:sz="4" w:space="0" w:color="auto"/>
              <w:right w:val="nil"/>
            </w:tcBorders>
            <w:shd w:val="clear" w:color="auto" w:fill="auto"/>
            <w:noWrap/>
            <w:vAlign w:val="bottom"/>
            <w:hideMark/>
          </w:tcPr>
          <w:p w14:paraId="4C07B3AF" w14:textId="77777777" w:rsidR="005B2873" w:rsidRPr="00090D78" w:rsidRDefault="005B2873" w:rsidP="002E3696">
            <w:pPr>
              <w:jc w:val="center"/>
              <w:rPr>
                <w:rFonts w:eastAsia="Times New Roman"/>
                <w:b/>
                <w:bCs/>
                <w:color w:val="000000"/>
                <w:sz w:val="24"/>
                <w:szCs w:val="24"/>
              </w:rPr>
            </w:pPr>
            <w:r w:rsidRPr="00090D78">
              <w:rPr>
                <w:rFonts w:eastAsia="Times New Roman"/>
                <w:b/>
                <w:bCs/>
                <w:color w:val="000000"/>
                <w:sz w:val="24"/>
                <w:szCs w:val="24"/>
              </w:rPr>
              <w:t>team size</w:t>
            </w:r>
          </w:p>
        </w:tc>
        <w:tc>
          <w:tcPr>
            <w:tcW w:w="1066" w:type="dxa"/>
            <w:tcBorders>
              <w:top w:val="nil"/>
              <w:left w:val="nil"/>
              <w:bottom w:val="single" w:sz="4" w:space="0" w:color="auto"/>
              <w:right w:val="nil"/>
            </w:tcBorders>
            <w:shd w:val="clear" w:color="auto" w:fill="auto"/>
            <w:noWrap/>
            <w:vAlign w:val="bottom"/>
            <w:hideMark/>
          </w:tcPr>
          <w:p w14:paraId="5E851EC2" w14:textId="77777777" w:rsidR="005B2873" w:rsidRPr="00090D78" w:rsidRDefault="005B2873" w:rsidP="002E3696">
            <w:pPr>
              <w:jc w:val="center"/>
              <w:rPr>
                <w:rFonts w:eastAsia="Times New Roman"/>
                <w:b/>
                <w:bCs/>
                <w:i/>
                <w:iCs/>
                <w:color w:val="000000"/>
                <w:sz w:val="24"/>
                <w:szCs w:val="24"/>
              </w:rPr>
            </w:pPr>
            <w:r w:rsidRPr="00090D78">
              <w:rPr>
                <w:rFonts w:eastAsia="Times New Roman"/>
                <w:b/>
                <w:bCs/>
                <w:i/>
                <w:iCs/>
                <w:color w:val="000000"/>
                <w:sz w:val="24"/>
                <w:szCs w:val="24"/>
              </w:rPr>
              <w:t>n</w:t>
            </w:r>
          </w:p>
        </w:tc>
        <w:tc>
          <w:tcPr>
            <w:tcW w:w="1128" w:type="dxa"/>
            <w:tcBorders>
              <w:top w:val="single" w:sz="4" w:space="0" w:color="auto"/>
              <w:left w:val="nil"/>
              <w:bottom w:val="single" w:sz="4" w:space="0" w:color="auto"/>
              <w:right w:val="nil"/>
            </w:tcBorders>
            <w:shd w:val="clear" w:color="auto" w:fill="auto"/>
            <w:noWrap/>
            <w:vAlign w:val="bottom"/>
            <w:hideMark/>
          </w:tcPr>
          <w:p w14:paraId="33F9DEAE" w14:textId="77777777" w:rsidR="005B2873" w:rsidRPr="00090D78" w:rsidRDefault="005B2873" w:rsidP="002E3696">
            <w:pPr>
              <w:jc w:val="center"/>
              <w:rPr>
                <w:rFonts w:eastAsia="Times New Roman"/>
                <w:b/>
                <w:bCs/>
                <w:i/>
                <w:iCs/>
                <w:color w:val="000000"/>
                <w:sz w:val="24"/>
                <w:szCs w:val="24"/>
              </w:rPr>
            </w:pPr>
            <w:r w:rsidRPr="00090D78">
              <w:rPr>
                <w:rFonts w:eastAsia="Times New Roman"/>
                <w:b/>
                <w:bCs/>
                <w:i/>
                <w:iCs/>
                <w:color w:val="000000"/>
                <w:sz w:val="24"/>
                <w:szCs w:val="24"/>
              </w:rPr>
              <w:t>M</w:t>
            </w:r>
          </w:p>
        </w:tc>
        <w:tc>
          <w:tcPr>
            <w:tcW w:w="1128" w:type="dxa"/>
            <w:tcBorders>
              <w:top w:val="single" w:sz="4" w:space="0" w:color="auto"/>
              <w:left w:val="nil"/>
              <w:bottom w:val="single" w:sz="4" w:space="0" w:color="auto"/>
              <w:right w:val="nil"/>
            </w:tcBorders>
            <w:shd w:val="clear" w:color="auto" w:fill="auto"/>
            <w:noWrap/>
            <w:vAlign w:val="bottom"/>
            <w:hideMark/>
          </w:tcPr>
          <w:p w14:paraId="13E089C3" w14:textId="77777777" w:rsidR="005B2873" w:rsidRPr="00090D78" w:rsidRDefault="005B2873" w:rsidP="002E3696">
            <w:pPr>
              <w:jc w:val="center"/>
              <w:rPr>
                <w:rFonts w:eastAsia="Times New Roman"/>
                <w:b/>
                <w:bCs/>
                <w:i/>
                <w:iCs/>
                <w:color w:val="000000"/>
                <w:sz w:val="24"/>
                <w:szCs w:val="24"/>
              </w:rPr>
            </w:pPr>
            <w:r w:rsidRPr="00090D78">
              <w:rPr>
                <w:rFonts w:eastAsia="Times New Roman"/>
                <w:b/>
                <w:bCs/>
                <w:i/>
                <w:iCs/>
                <w:color w:val="000000"/>
                <w:sz w:val="24"/>
                <w:szCs w:val="24"/>
              </w:rPr>
              <w:t>SD</w:t>
            </w:r>
          </w:p>
        </w:tc>
        <w:tc>
          <w:tcPr>
            <w:tcW w:w="901" w:type="dxa"/>
            <w:tcBorders>
              <w:top w:val="single" w:sz="4" w:space="0" w:color="auto"/>
              <w:left w:val="nil"/>
              <w:bottom w:val="single" w:sz="4" w:space="0" w:color="auto"/>
              <w:right w:val="nil"/>
            </w:tcBorders>
            <w:shd w:val="clear" w:color="auto" w:fill="auto"/>
            <w:noWrap/>
            <w:vAlign w:val="bottom"/>
            <w:hideMark/>
          </w:tcPr>
          <w:p w14:paraId="2811BB6F" w14:textId="77777777" w:rsidR="005B2873" w:rsidRPr="00090D78" w:rsidRDefault="005B2873" w:rsidP="002E3696">
            <w:pPr>
              <w:jc w:val="center"/>
              <w:rPr>
                <w:rFonts w:eastAsia="Times New Roman"/>
                <w:b/>
                <w:bCs/>
                <w:color w:val="000000"/>
                <w:sz w:val="24"/>
                <w:szCs w:val="24"/>
              </w:rPr>
            </w:pPr>
            <w:r w:rsidRPr="00090D78">
              <w:rPr>
                <w:rFonts w:eastAsia="Times New Roman"/>
                <w:b/>
                <w:bCs/>
                <w:i/>
                <w:iCs/>
                <w:color w:val="000000"/>
                <w:sz w:val="24"/>
                <w:szCs w:val="24"/>
              </w:rPr>
              <w:t>M</w:t>
            </w:r>
          </w:p>
        </w:tc>
        <w:tc>
          <w:tcPr>
            <w:tcW w:w="942" w:type="dxa"/>
            <w:tcBorders>
              <w:top w:val="single" w:sz="4" w:space="0" w:color="auto"/>
              <w:left w:val="nil"/>
              <w:bottom w:val="single" w:sz="4" w:space="0" w:color="auto"/>
              <w:right w:val="nil"/>
            </w:tcBorders>
            <w:shd w:val="clear" w:color="auto" w:fill="auto"/>
            <w:noWrap/>
            <w:vAlign w:val="bottom"/>
            <w:hideMark/>
          </w:tcPr>
          <w:p w14:paraId="4B5050A3" w14:textId="77777777" w:rsidR="005B2873" w:rsidRPr="00090D78" w:rsidRDefault="005B2873" w:rsidP="002E3696">
            <w:pPr>
              <w:jc w:val="center"/>
              <w:rPr>
                <w:rFonts w:eastAsia="Times New Roman"/>
                <w:b/>
                <w:bCs/>
                <w:color w:val="000000"/>
                <w:sz w:val="24"/>
                <w:szCs w:val="24"/>
              </w:rPr>
            </w:pPr>
            <w:r w:rsidRPr="00090D78">
              <w:rPr>
                <w:rFonts w:eastAsia="Times New Roman"/>
                <w:b/>
                <w:bCs/>
                <w:i/>
                <w:iCs/>
                <w:color w:val="000000"/>
                <w:sz w:val="24"/>
                <w:szCs w:val="24"/>
              </w:rPr>
              <w:t>SD</w:t>
            </w:r>
          </w:p>
        </w:tc>
        <w:tc>
          <w:tcPr>
            <w:tcW w:w="1689" w:type="dxa"/>
            <w:tcBorders>
              <w:top w:val="nil"/>
              <w:left w:val="nil"/>
              <w:bottom w:val="single" w:sz="4" w:space="0" w:color="auto"/>
              <w:right w:val="nil"/>
            </w:tcBorders>
            <w:shd w:val="clear" w:color="auto" w:fill="auto"/>
            <w:noWrap/>
            <w:vAlign w:val="bottom"/>
            <w:hideMark/>
          </w:tcPr>
          <w:p w14:paraId="633269B6" w14:textId="77777777" w:rsidR="005B2873" w:rsidRPr="00090D78" w:rsidRDefault="005B2873" w:rsidP="002E3696">
            <w:pPr>
              <w:jc w:val="center"/>
              <w:rPr>
                <w:rFonts w:eastAsia="Times New Roman"/>
                <w:b/>
                <w:bCs/>
                <w:color w:val="000000"/>
                <w:sz w:val="24"/>
                <w:szCs w:val="24"/>
              </w:rPr>
            </w:pPr>
            <w:r w:rsidRPr="00090D78">
              <w:rPr>
                <w:rFonts w:eastAsia="Times New Roman"/>
                <w:b/>
                <w:bCs/>
                <w:color w:val="000000"/>
                <w:sz w:val="24"/>
                <w:szCs w:val="24"/>
              </w:rPr>
              <w:t>proportion of articles mentioned</w:t>
            </w:r>
          </w:p>
        </w:tc>
      </w:tr>
      <w:tr w:rsidR="005B2873" w:rsidRPr="00090D78" w14:paraId="282CDC2F" w14:textId="77777777" w:rsidTr="002E3696">
        <w:trPr>
          <w:trHeight w:val="320"/>
        </w:trPr>
        <w:tc>
          <w:tcPr>
            <w:tcW w:w="1440" w:type="dxa"/>
            <w:tcBorders>
              <w:top w:val="single" w:sz="4" w:space="0" w:color="auto"/>
              <w:left w:val="nil"/>
              <w:bottom w:val="nil"/>
              <w:right w:val="nil"/>
            </w:tcBorders>
            <w:shd w:val="clear" w:color="auto" w:fill="auto"/>
            <w:noWrap/>
            <w:vAlign w:val="bottom"/>
            <w:hideMark/>
          </w:tcPr>
          <w:p w14:paraId="5E8F3BA4"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scholarly articles</w:t>
            </w:r>
          </w:p>
        </w:tc>
        <w:tc>
          <w:tcPr>
            <w:tcW w:w="1246" w:type="dxa"/>
            <w:tcBorders>
              <w:top w:val="single" w:sz="4" w:space="0" w:color="auto"/>
              <w:left w:val="nil"/>
              <w:bottom w:val="nil"/>
              <w:right w:val="nil"/>
            </w:tcBorders>
            <w:shd w:val="clear" w:color="auto" w:fill="auto"/>
            <w:noWrap/>
            <w:vAlign w:val="bottom"/>
            <w:hideMark/>
          </w:tcPr>
          <w:p w14:paraId="37EFE15D"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1 - 4</w:t>
            </w:r>
          </w:p>
        </w:tc>
        <w:tc>
          <w:tcPr>
            <w:tcW w:w="1066" w:type="dxa"/>
            <w:tcBorders>
              <w:top w:val="single" w:sz="4" w:space="0" w:color="auto"/>
              <w:left w:val="nil"/>
              <w:bottom w:val="nil"/>
              <w:right w:val="nil"/>
            </w:tcBorders>
            <w:shd w:val="clear" w:color="auto" w:fill="auto"/>
            <w:noWrap/>
            <w:vAlign w:val="bottom"/>
            <w:hideMark/>
          </w:tcPr>
          <w:p w14:paraId="08A57E03" w14:textId="77777777" w:rsidR="005B2873" w:rsidRPr="00090D78" w:rsidRDefault="005B2873" w:rsidP="002E3696">
            <w:pPr>
              <w:rPr>
                <w:rFonts w:eastAsia="Times New Roman"/>
                <w:color w:val="000000"/>
                <w:sz w:val="24"/>
                <w:szCs w:val="24"/>
              </w:rPr>
            </w:pPr>
            <w:r w:rsidRPr="00090D78">
              <w:rPr>
                <w:color w:val="000000"/>
                <w:sz w:val="24"/>
                <w:szCs w:val="24"/>
              </w:rPr>
              <w:t>271588</w:t>
            </w:r>
          </w:p>
        </w:tc>
        <w:tc>
          <w:tcPr>
            <w:tcW w:w="1128" w:type="dxa"/>
            <w:tcBorders>
              <w:top w:val="single" w:sz="4" w:space="0" w:color="auto"/>
              <w:left w:val="nil"/>
              <w:bottom w:val="nil"/>
              <w:right w:val="nil"/>
            </w:tcBorders>
            <w:shd w:val="clear" w:color="auto" w:fill="auto"/>
            <w:noWrap/>
            <w:vAlign w:val="bottom"/>
            <w:hideMark/>
          </w:tcPr>
          <w:p w14:paraId="4FDFE8AB" w14:textId="77777777" w:rsidR="005B2873" w:rsidRPr="00090D78" w:rsidRDefault="005B2873" w:rsidP="002E3696">
            <w:pPr>
              <w:rPr>
                <w:rFonts w:eastAsia="Times New Roman"/>
                <w:color w:val="000000"/>
                <w:sz w:val="24"/>
                <w:szCs w:val="24"/>
              </w:rPr>
            </w:pPr>
            <w:r w:rsidRPr="00090D78">
              <w:rPr>
                <w:color w:val="000000"/>
                <w:sz w:val="24"/>
                <w:szCs w:val="24"/>
              </w:rPr>
              <w:t>14.91</w:t>
            </w:r>
          </w:p>
        </w:tc>
        <w:tc>
          <w:tcPr>
            <w:tcW w:w="1128" w:type="dxa"/>
            <w:tcBorders>
              <w:top w:val="single" w:sz="4" w:space="0" w:color="auto"/>
              <w:left w:val="nil"/>
              <w:bottom w:val="nil"/>
              <w:right w:val="nil"/>
            </w:tcBorders>
            <w:shd w:val="clear" w:color="auto" w:fill="auto"/>
            <w:noWrap/>
            <w:vAlign w:val="bottom"/>
            <w:hideMark/>
          </w:tcPr>
          <w:p w14:paraId="5BEDCF12" w14:textId="77777777" w:rsidR="005B2873" w:rsidRPr="00090D78" w:rsidRDefault="005B2873" w:rsidP="002E3696">
            <w:pPr>
              <w:rPr>
                <w:rFonts w:eastAsia="Times New Roman"/>
                <w:color w:val="000000"/>
                <w:sz w:val="24"/>
                <w:szCs w:val="24"/>
              </w:rPr>
            </w:pPr>
            <w:r w:rsidRPr="00090D78">
              <w:rPr>
                <w:color w:val="000000"/>
                <w:sz w:val="24"/>
                <w:szCs w:val="24"/>
              </w:rPr>
              <w:t>72.04</w:t>
            </w:r>
          </w:p>
        </w:tc>
        <w:tc>
          <w:tcPr>
            <w:tcW w:w="901" w:type="dxa"/>
            <w:tcBorders>
              <w:top w:val="single" w:sz="4" w:space="0" w:color="auto"/>
              <w:left w:val="nil"/>
              <w:bottom w:val="nil"/>
              <w:right w:val="nil"/>
            </w:tcBorders>
            <w:shd w:val="clear" w:color="auto" w:fill="auto"/>
            <w:noWrap/>
            <w:vAlign w:val="bottom"/>
            <w:hideMark/>
          </w:tcPr>
          <w:p w14:paraId="4D2DD568" w14:textId="77777777" w:rsidR="005B2873" w:rsidRPr="00090D78" w:rsidRDefault="005B2873" w:rsidP="002E3696">
            <w:pPr>
              <w:rPr>
                <w:rFonts w:eastAsia="Times New Roman"/>
                <w:color w:val="000000"/>
                <w:sz w:val="24"/>
                <w:szCs w:val="24"/>
              </w:rPr>
            </w:pPr>
            <w:r w:rsidRPr="00090D78">
              <w:rPr>
                <w:color w:val="000000"/>
                <w:sz w:val="24"/>
                <w:szCs w:val="24"/>
              </w:rPr>
              <w:t>41.43</w:t>
            </w:r>
          </w:p>
        </w:tc>
        <w:tc>
          <w:tcPr>
            <w:tcW w:w="942" w:type="dxa"/>
            <w:tcBorders>
              <w:top w:val="single" w:sz="4" w:space="0" w:color="auto"/>
              <w:left w:val="nil"/>
              <w:bottom w:val="nil"/>
              <w:right w:val="nil"/>
            </w:tcBorders>
            <w:shd w:val="clear" w:color="auto" w:fill="auto"/>
            <w:noWrap/>
            <w:vAlign w:val="bottom"/>
            <w:hideMark/>
          </w:tcPr>
          <w:p w14:paraId="7260D7E3" w14:textId="77777777" w:rsidR="005B2873" w:rsidRPr="00090D78" w:rsidRDefault="005B2873" w:rsidP="002E3696">
            <w:pPr>
              <w:rPr>
                <w:rFonts w:eastAsia="Times New Roman"/>
                <w:color w:val="000000"/>
                <w:sz w:val="24"/>
                <w:szCs w:val="24"/>
              </w:rPr>
            </w:pPr>
            <w:r w:rsidRPr="00090D78">
              <w:rPr>
                <w:color w:val="000000"/>
                <w:sz w:val="24"/>
                <w:szCs w:val="24"/>
              </w:rPr>
              <w:t>35.41</w:t>
            </w:r>
          </w:p>
        </w:tc>
        <w:tc>
          <w:tcPr>
            <w:tcW w:w="1689" w:type="dxa"/>
            <w:tcBorders>
              <w:top w:val="single" w:sz="4" w:space="0" w:color="auto"/>
              <w:left w:val="nil"/>
              <w:bottom w:val="nil"/>
              <w:right w:val="nil"/>
            </w:tcBorders>
            <w:shd w:val="clear" w:color="auto" w:fill="auto"/>
            <w:noWrap/>
            <w:vAlign w:val="bottom"/>
            <w:hideMark/>
          </w:tcPr>
          <w:p w14:paraId="084708E5" w14:textId="77777777" w:rsidR="005B2873" w:rsidRPr="00090D78" w:rsidRDefault="005B2873" w:rsidP="002E3696">
            <w:pPr>
              <w:rPr>
                <w:rFonts w:eastAsia="Times New Roman"/>
                <w:color w:val="000000"/>
                <w:sz w:val="24"/>
                <w:szCs w:val="24"/>
              </w:rPr>
            </w:pPr>
            <w:r w:rsidRPr="00090D78">
              <w:rPr>
                <w:color w:val="000000" w:themeColor="text1"/>
                <w:sz w:val="24"/>
                <w:szCs w:val="24"/>
              </w:rPr>
              <w:t>0.63</w:t>
            </w:r>
          </w:p>
        </w:tc>
      </w:tr>
      <w:tr w:rsidR="005B2873" w:rsidRPr="00090D78" w14:paraId="6CE98AF3" w14:textId="77777777" w:rsidTr="002E3696">
        <w:trPr>
          <w:trHeight w:val="320"/>
        </w:trPr>
        <w:tc>
          <w:tcPr>
            <w:tcW w:w="1440" w:type="dxa"/>
            <w:tcBorders>
              <w:top w:val="nil"/>
              <w:left w:val="nil"/>
              <w:bottom w:val="nil"/>
              <w:right w:val="nil"/>
            </w:tcBorders>
            <w:shd w:val="clear" w:color="auto" w:fill="auto"/>
            <w:noWrap/>
            <w:vAlign w:val="bottom"/>
            <w:hideMark/>
          </w:tcPr>
          <w:p w14:paraId="5C07CA3E"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scholarly articles</w:t>
            </w:r>
          </w:p>
        </w:tc>
        <w:tc>
          <w:tcPr>
            <w:tcW w:w="1246" w:type="dxa"/>
            <w:tcBorders>
              <w:top w:val="nil"/>
              <w:left w:val="nil"/>
              <w:bottom w:val="nil"/>
              <w:right w:val="nil"/>
            </w:tcBorders>
            <w:shd w:val="clear" w:color="auto" w:fill="auto"/>
            <w:noWrap/>
            <w:vAlign w:val="bottom"/>
            <w:hideMark/>
          </w:tcPr>
          <w:p w14:paraId="31E69E31"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5 - 9</w:t>
            </w:r>
          </w:p>
        </w:tc>
        <w:tc>
          <w:tcPr>
            <w:tcW w:w="1066" w:type="dxa"/>
            <w:tcBorders>
              <w:top w:val="nil"/>
              <w:left w:val="nil"/>
              <w:bottom w:val="nil"/>
              <w:right w:val="nil"/>
            </w:tcBorders>
            <w:shd w:val="clear" w:color="auto" w:fill="auto"/>
            <w:noWrap/>
            <w:vAlign w:val="bottom"/>
            <w:hideMark/>
          </w:tcPr>
          <w:p w14:paraId="774F8654" w14:textId="77777777" w:rsidR="005B2873" w:rsidRPr="00090D78" w:rsidRDefault="005B2873" w:rsidP="002E3696">
            <w:pPr>
              <w:rPr>
                <w:rFonts w:eastAsia="Times New Roman"/>
                <w:color w:val="000000"/>
                <w:sz w:val="24"/>
                <w:szCs w:val="24"/>
              </w:rPr>
            </w:pPr>
            <w:r w:rsidRPr="00090D78">
              <w:rPr>
                <w:color w:val="000000"/>
                <w:sz w:val="24"/>
                <w:szCs w:val="24"/>
              </w:rPr>
              <w:t>15705</w:t>
            </w:r>
          </w:p>
        </w:tc>
        <w:tc>
          <w:tcPr>
            <w:tcW w:w="1128" w:type="dxa"/>
            <w:tcBorders>
              <w:top w:val="nil"/>
              <w:left w:val="nil"/>
              <w:bottom w:val="nil"/>
              <w:right w:val="nil"/>
            </w:tcBorders>
            <w:shd w:val="clear" w:color="auto" w:fill="auto"/>
            <w:noWrap/>
            <w:vAlign w:val="bottom"/>
            <w:hideMark/>
          </w:tcPr>
          <w:p w14:paraId="40E13E20" w14:textId="77777777" w:rsidR="005B2873" w:rsidRPr="00090D78" w:rsidRDefault="005B2873" w:rsidP="002E3696">
            <w:pPr>
              <w:rPr>
                <w:rFonts w:eastAsia="Times New Roman"/>
                <w:color w:val="000000"/>
                <w:sz w:val="24"/>
                <w:szCs w:val="24"/>
              </w:rPr>
            </w:pPr>
            <w:r w:rsidRPr="00090D78">
              <w:rPr>
                <w:color w:val="000000"/>
                <w:sz w:val="24"/>
                <w:szCs w:val="24"/>
              </w:rPr>
              <w:t>27.05</w:t>
            </w:r>
          </w:p>
        </w:tc>
        <w:tc>
          <w:tcPr>
            <w:tcW w:w="1128" w:type="dxa"/>
            <w:tcBorders>
              <w:top w:val="nil"/>
              <w:left w:val="nil"/>
              <w:bottom w:val="nil"/>
              <w:right w:val="nil"/>
            </w:tcBorders>
            <w:shd w:val="clear" w:color="auto" w:fill="auto"/>
            <w:noWrap/>
            <w:vAlign w:val="bottom"/>
            <w:hideMark/>
          </w:tcPr>
          <w:p w14:paraId="1C1923F9" w14:textId="77777777" w:rsidR="005B2873" w:rsidRPr="00090D78" w:rsidRDefault="005B2873" w:rsidP="002E3696">
            <w:pPr>
              <w:rPr>
                <w:rFonts w:eastAsia="Times New Roman"/>
                <w:color w:val="000000"/>
                <w:sz w:val="24"/>
                <w:szCs w:val="24"/>
              </w:rPr>
            </w:pPr>
            <w:r w:rsidRPr="00090D78">
              <w:rPr>
                <w:color w:val="000000"/>
                <w:sz w:val="24"/>
                <w:szCs w:val="24"/>
              </w:rPr>
              <w:t>93.71</w:t>
            </w:r>
          </w:p>
        </w:tc>
        <w:tc>
          <w:tcPr>
            <w:tcW w:w="901" w:type="dxa"/>
            <w:tcBorders>
              <w:top w:val="nil"/>
              <w:left w:val="nil"/>
              <w:bottom w:val="nil"/>
              <w:right w:val="nil"/>
            </w:tcBorders>
            <w:shd w:val="clear" w:color="auto" w:fill="auto"/>
            <w:noWrap/>
            <w:vAlign w:val="bottom"/>
            <w:hideMark/>
          </w:tcPr>
          <w:p w14:paraId="0B85D2D7" w14:textId="77777777" w:rsidR="005B2873" w:rsidRPr="00090D78" w:rsidRDefault="005B2873" w:rsidP="002E3696">
            <w:pPr>
              <w:rPr>
                <w:rFonts w:eastAsia="Times New Roman"/>
                <w:color w:val="000000"/>
                <w:sz w:val="24"/>
                <w:szCs w:val="24"/>
              </w:rPr>
            </w:pPr>
            <w:r w:rsidRPr="00090D78">
              <w:rPr>
                <w:color w:val="000000"/>
                <w:sz w:val="24"/>
                <w:szCs w:val="24"/>
              </w:rPr>
              <w:t>55.89</w:t>
            </w:r>
          </w:p>
        </w:tc>
        <w:tc>
          <w:tcPr>
            <w:tcW w:w="942" w:type="dxa"/>
            <w:tcBorders>
              <w:top w:val="nil"/>
              <w:left w:val="nil"/>
              <w:bottom w:val="nil"/>
              <w:right w:val="nil"/>
            </w:tcBorders>
            <w:shd w:val="clear" w:color="auto" w:fill="auto"/>
            <w:noWrap/>
            <w:vAlign w:val="bottom"/>
            <w:hideMark/>
          </w:tcPr>
          <w:p w14:paraId="27F62B3E" w14:textId="77777777" w:rsidR="005B2873" w:rsidRPr="00090D78" w:rsidRDefault="005B2873" w:rsidP="002E3696">
            <w:pPr>
              <w:rPr>
                <w:rFonts w:eastAsia="Times New Roman"/>
                <w:color w:val="000000"/>
                <w:sz w:val="24"/>
                <w:szCs w:val="24"/>
              </w:rPr>
            </w:pPr>
            <w:r w:rsidRPr="00090D78">
              <w:rPr>
                <w:color w:val="000000"/>
                <w:sz w:val="24"/>
                <w:szCs w:val="24"/>
              </w:rPr>
              <w:t>34.81</w:t>
            </w:r>
          </w:p>
        </w:tc>
        <w:tc>
          <w:tcPr>
            <w:tcW w:w="1689" w:type="dxa"/>
            <w:tcBorders>
              <w:top w:val="nil"/>
              <w:left w:val="nil"/>
              <w:bottom w:val="nil"/>
              <w:right w:val="nil"/>
            </w:tcBorders>
            <w:shd w:val="clear" w:color="auto" w:fill="auto"/>
            <w:noWrap/>
            <w:vAlign w:val="bottom"/>
            <w:hideMark/>
          </w:tcPr>
          <w:p w14:paraId="29E5B8A6" w14:textId="77777777" w:rsidR="005B2873" w:rsidRPr="00090D78" w:rsidRDefault="005B2873" w:rsidP="002E3696">
            <w:pPr>
              <w:rPr>
                <w:rFonts w:eastAsia="Times New Roman"/>
                <w:color w:val="000000"/>
                <w:sz w:val="24"/>
                <w:szCs w:val="24"/>
              </w:rPr>
            </w:pPr>
            <w:r w:rsidRPr="00090D78">
              <w:rPr>
                <w:color w:val="000000"/>
                <w:sz w:val="24"/>
                <w:szCs w:val="24"/>
              </w:rPr>
              <w:t>0.77</w:t>
            </w:r>
          </w:p>
        </w:tc>
      </w:tr>
      <w:tr w:rsidR="005B2873" w:rsidRPr="00090D78" w14:paraId="38DAFB1B" w14:textId="77777777" w:rsidTr="002E3696">
        <w:trPr>
          <w:trHeight w:val="320"/>
        </w:trPr>
        <w:tc>
          <w:tcPr>
            <w:tcW w:w="1440" w:type="dxa"/>
            <w:tcBorders>
              <w:top w:val="nil"/>
              <w:left w:val="nil"/>
              <w:bottom w:val="nil"/>
              <w:right w:val="nil"/>
            </w:tcBorders>
            <w:shd w:val="clear" w:color="auto" w:fill="auto"/>
            <w:noWrap/>
            <w:vAlign w:val="bottom"/>
            <w:hideMark/>
          </w:tcPr>
          <w:p w14:paraId="56847387"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scholarly articles</w:t>
            </w:r>
          </w:p>
        </w:tc>
        <w:tc>
          <w:tcPr>
            <w:tcW w:w="1246" w:type="dxa"/>
            <w:tcBorders>
              <w:top w:val="nil"/>
              <w:left w:val="nil"/>
              <w:bottom w:val="nil"/>
              <w:right w:val="nil"/>
            </w:tcBorders>
            <w:shd w:val="clear" w:color="auto" w:fill="auto"/>
            <w:noWrap/>
            <w:vAlign w:val="bottom"/>
            <w:hideMark/>
          </w:tcPr>
          <w:p w14:paraId="3250E76C"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10 - 19</w:t>
            </w:r>
          </w:p>
        </w:tc>
        <w:tc>
          <w:tcPr>
            <w:tcW w:w="1066" w:type="dxa"/>
            <w:tcBorders>
              <w:top w:val="nil"/>
              <w:left w:val="nil"/>
              <w:bottom w:val="nil"/>
              <w:right w:val="nil"/>
            </w:tcBorders>
            <w:shd w:val="clear" w:color="auto" w:fill="auto"/>
            <w:noWrap/>
            <w:vAlign w:val="bottom"/>
            <w:hideMark/>
          </w:tcPr>
          <w:p w14:paraId="64CAEADB" w14:textId="77777777" w:rsidR="005B2873" w:rsidRPr="00090D78" w:rsidRDefault="005B2873" w:rsidP="002E3696">
            <w:pPr>
              <w:rPr>
                <w:rFonts w:eastAsia="Times New Roman"/>
                <w:color w:val="000000"/>
                <w:sz w:val="24"/>
                <w:szCs w:val="24"/>
              </w:rPr>
            </w:pPr>
            <w:r w:rsidRPr="00090D78">
              <w:rPr>
                <w:color w:val="000000"/>
                <w:sz w:val="24"/>
                <w:szCs w:val="24"/>
              </w:rPr>
              <w:t>2108</w:t>
            </w:r>
          </w:p>
        </w:tc>
        <w:tc>
          <w:tcPr>
            <w:tcW w:w="1128" w:type="dxa"/>
            <w:tcBorders>
              <w:top w:val="nil"/>
              <w:left w:val="nil"/>
              <w:bottom w:val="nil"/>
              <w:right w:val="nil"/>
            </w:tcBorders>
            <w:shd w:val="clear" w:color="auto" w:fill="auto"/>
            <w:noWrap/>
            <w:vAlign w:val="bottom"/>
            <w:hideMark/>
          </w:tcPr>
          <w:p w14:paraId="57A0BE7B" w14:textId="77777777" w:rsidR="005B2873" w:rsidRPr="00090D78" w:rsidRDefault="005B2873" w:rsidP="002E3696">
            <w:pPr>
              <w:rPr>
                <w:rFonts w:eastAsia="Times New Roman"/>
                <w:color w:val="000000"/>
                <w:sz w:val="24"/>
                <w:szCs w:val="24"/>
              </w:rPr>
            </w:pPr>
            <w:r w:rsidRPr="00090D78">
              <w:rPr>
                <w:color w:val="000000"/>
                <w:sz w:val="24"/>
                <w:szCs w:val="24"/>
              </w:rPr>
              <w:t>34.14</w:t>
            </w:r>
          </w:p>
        </w:tc>
        <w:tc>
          <w:tcPr>
            <w:tcW w:w="1128" w:type="dxa"/>
            <w:tcBorders>
              <w:top w:val="nil"/>
              <w:left w:val="nil"/>
              <w:bottom w:val="nil"/>
              <w:right w:val="nil"/>
            </w:tcBorders>
            <w:shd w:val="clear" w:color="auto" w:fill="auto"/>
            <w:noWrap/>
            <w:vAlign w:val="bottom"/>
            <w:hideMark/>
          </w:tcPr>
          <w:p w14:paraId="4CB8563D" w14:textId="77777777" w:rsidR="005B2873" w:rsidRPr="00090D78" w:rsidRDefault="005B2873" w:rsidP="002E3696">
            <w:pPr>
              <w:rPr>
                <w:rFonts w:eastAsia="Times New Roman"/>
                <w:color w:val="000000"/>
                <w:sz w:val="24"/>
                <w:szCs w:val="24"/>
              </w:rPr>
            </w:pPr>
            <w:r w:rsidRPr="00090D78">
              <w:rPr>
                <w:color w:val="000000"/>
                <w:sz w:val="24"/>
                <w:szCs w:val="24"/>
              </w:rPr>
              <w:t>164.22</w:t>
            </w:r>
          </w:p>
        </w:tc>
        <w:tc>
          <w:tcPr>
            <w:tcW w:w="901" w:type="dxa"/>
            <w:tcBorders>
              <w:top w:val="nil"/>
              <w:left w:val="nil"/>
              <w:bottom w:val="nil"/>
              <w:right w:val="nil"/>
            </w:tcBorders>
            <w:shd w:val="clear" w:color="auto" w:fill="auto"/>
            <w:noWrap/>
            <w:vAlign w:val="bottom"/>
            <w:hideMark/>
          </w:tcPr>
          <w:p w14:paraId="56D14F08" w14:textId="77777777" w:rsidR="005B2873" w:rsidRPr="00090D78" w:rsidRDefault="005B2873" w:rsidP="002E3696">
            <w:pPr>
              <w:rPr>
                <w:rFonts w:eastAsia="Times New Roman"/>
                <w:color w:val="000000"/>
                <w:sz w:val="24"/>
                <w:szCs w:val="24"/>
              </w:rPr>
            </w:pPr>
            <w:r w:rsidRPr="00090D78">
              <w:rPr>
                <w:color w:val="000000"/>
                <w:sz w:val="24"/>
                <w:szCs w:val="24"/>
              </w:rPr>
              <w:t>53.4</w:t>
            </w:r>
          </w:p>
        </w:tc>
        <w:tc>
          <w:tcPr>
            <w:tcW w:w="942" w:type="dxa"/>
            <w:tcBorders>
              <w:top w:val="nil"/>
              <w:left w:val="nil"/>
              <w:bottom w:val="nil"/>
              <w:right w:val="nil"/>
            </w:tcBorders>
            <w:shd w:val="clear" w:color="auto" w:fill="auto"/>
            <w:noWrap/>
            <w:vAlign w:val="bottom"/>
            <w:hideMark/>
          </w:tcPr>
          <w:p w14:paraId="36D1BCD3" w14:textId="77777777" w:rsidR="005B2873" w:rsidRPr="00090D78" w:rsidRDefault="005B2873" w:rsidP="002E3696">
            <w:pPr>
              <w:rPr>
                <w:rFonts w:eastAsia="Times New Roman"/>
                <w:color w:val="000000"/>
                <w:sz w:val="24"/>
                <w:szCs w:val="24"/>
              </w:rPr>
            </w:pPr>
            <w:r w:rsidRPr="00090D78">
              <w:rPr>
                <w:color w:val="000000"/>
                <w:sz w:val="24"/>
                <w:szCs w:val="24"/>
              </w:rPr>
              <w:t>37.02</w:t>
            </w:r>
          </w:p>
        </w:tc>
        <w:tc>
          <w:tcPr>
            <w:tcW w:w="1689" w:type="dxa"/>
            <w:tcBorders>
              <w:top w:val="nil"/>
              <w:left w:val="nil"/>
              <w:bottom w:val="nil"/>
              <w:right w:val="nil"/>
            </w:tcBorders>
            <w:shd w:val="clear" w:color="auto" w:fill="auto"/>
            <w:noWrap/>
            <w:vAlign w:val="bottom"/>
            <w:hideMark/>
          </w:tcPr>
          <w:p w14:paraId="2745B91B" w14:textId="77777777" w:rsidR="005B2873" w:rsidRPr="00090D78" w:rsidRDefault="005B2873" w:rsidP="002E3696">
            <w:pPr>
              <w:rPr>
                <w:rFonts w:eastAsia="Times New Roman"/>
                <w:color w:val="000000"/>
                <w:sz w:val="24"/>
                <w:szCs w:val="24"/>
              </w:rPr>
            </w:pPr>
            <w:r w:rsidRPr="00090D78">
              <w:rPr>
                <w:color w:val="000000"/>
                <w:sz w:val="24"/>
                <w:szCs w:val="24"/>
              </w:rPr>
              <w:t>0.72</w:t>
            </w:r>
          </w:p>
        </w:tc>
      </w:tr>
      <w:tr w:rsidR="005B2873" w:rsidRPr="00090D78" w14:paraId="145BF25E" w14:textId="77777777" w:rsidTr="002E3696">
        <w:trPr>
          <w:trHeight w:val="320"/>
        </w:trPr>
        <w:tc>
          <w:tcPr>
            <w:tcW w:w="1440" w:type="dxa"/>
            <w:tcBorders>
              <w:top w:val="nil"/>
              <w:left w:val="nil"/>
              <w:bottom w:val="nil"/>
              <w:right w:val="nil"/>
            </w:tcBorders>
            <w:shd w:val="clear" w:color="auto" w:fill="auto"/>
            <w:noWrap/>
            <w:vAlign w:val="bottom"/>
            <w:hideMark/>
          </w:tcPr>
          <w:p w14:paraId="43DFFA6C"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scholarly articles</w:t>
            </w:r>
          </w:p>
        </w:tc>
        <w:tc>
          <w:tcPr>
            <w:tcW w:w="1246" w:type="dxa"/>
            <w:tcBorders>
              <w:top w:val="nil"/>
              <w:left w:val="nil"/>
              <w:bottom w:val="nil"/>
              <w:right w:val="nil"/>
            </w:tcBorders>
            <w:shd w:val="clear" w:color="auto" w:fill="auto"/>
            <w:noWrap/>
            <w:vAlign w:val="bottom"/>
            <w:hideMark/>
          </w:tcPr>
          <w:p w14:paraId="0296E33F"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20 - 29</w:t>
            </w:r>
          </w:p>
        </w:tc>
        <w:tc>
          <w:tcPr>
            <w:tcW w:w="1066" w:type="dxa"/>
            <w:tcBorders>
              <w:top w:val="nil"/>
              <w:left w:val="nil"/>
              <w:bottom w:val="nil"/>
              <w:right w:val="nil"/>
            </w:tcBorders>
            <w:shd w:val="clear" w:color="auto" w:fill="auto"/>
            <w:noWrap/>
            <w:vAlign w:val="bottom"/>
            <w:hideMark/>
          </w:tcPr>
          <w:p w14:paraId="71988B7A" w14:textId="77777777" w:rsidR="005B2873" w:rsidRPr="00090D78" w:rsidRDefault="005B2873" w:rsidP="002E3696">
            <w:pPr>
              <w:rPr>
                <w:rFonts w:eastAsia="Times New Roman"/>
                <w:color w:val="000000"/>
                <w:sz w:val="24"/>
                <w:szCs w:val="24"/>
              </w:rPr>
            </w:pPr>
            <w:r w:rsidRPr="00090D78">
              <w:rPr>
                <w:color w:val="000000"/>
                <w:sz w:val="24"/>
                <w:szCs w:val="24"/>
              </w:rPr>
              <w:t>292</w:t>
            </w:r>
          </w:p>
        </w:tc>
        <w:tc>
          <w:tcPr>
            <w:tcW w:w="1128" w:type="dxa"/>
            <w:tcBorders>
              <w:top w:val="nil"/>
              <w:left w:val="nil"/>
              <w:bottom w:val="nil"/>
              <w:right w:val="nil"/>
            </w:tcBorders>
            <w:shd w:val="clear" w:color="auto" w:fill="auto"/>
            <w:noWrap/>
            <w:vAlign w:val="bottom"/>
            <w:hideMark/>
          </w:tcPr>
          <w:p w14:paraId="042BABE1" w14:textId="77777777" w:rsidR="005B2873" w:rsidRPr="00090D78" w:rsidRDefault="005B2873" w:rsidP="002E3696">
            <w:pPr>
              <w:rPr>
                <w:rFonts w:eastAsia="Times New Roman"/>
                <w:color w:val="000000"/>
                <w:sz w:val="24"/>
                <w:szCs w:val="24"/>
              </w:rPr>
            </w:pPr>
            <w:r w:rsidRPr="00090D78">
              <w:rPr>
                <w:color w:val="000000"/>
                <w:sz w:val="24"/>
                <w:szCs w:val="24"/>
              </w:rPr>
              <w:t>32.98</w:t>
            </w:r>
          </w:p>
        </w:tc>
        <w:tc>
          <w:tcPr>
            <w:tcW w:w="1128" w:type="dxa"/>
            <w:tcBorders>
              <w:top w:val="nil"/>
              <w:left w:val="nil"/>
              <w:bottom w:val="nil"/>
              <w:right w:val="nil"/>
            </w:tcBorders>
            <w:shd w:val="clear" w:color="auto" w:fill="auto"/>
            <w:noWrap/>
            <w:vAlign w:val="bottom"/>
            <w:hideMark/>
          </w:tcPr>
          <w:p w14:paraId="1A6D9801" w14:textId="77777777" w:rsidR="005B2873" w:rsidRPr="00090D78" w:rsidRDefault="005B2873" w:rsidP="002E3696">
            <w:pPr>
              <w:rPr>
                <w:rFonts w:eastAsia="Times New Roman"/>
                <w:color w:val="000000"/>
                <w:sz w:val="24"/>
                <w:szCs w:val="24"/>
              </w:rPr>
            </w:pPr>
            <w:r w:rsidRPr="00090D78">
              <w:rPr>
                <w:color w:val="000000"/>
                <w:sz w:val="24"/>
                <w:szCs w:val="24"/>
              </w:rPr>
              <w:t>89.51</w:t>
            </w:r>
          </w:p>
        </w:tc>
        <w:tc>
          <w:tcPr>
            <w:tcW w:w="901" w:type="dxa"/>
            <w:tcBorders>
              <w:top w:val="nil"/>
              <w:left w:val="nil"/>
              <w:bottom w:val="nil"/>
              <w:right w:val="nil"/>
            </w:tcBorders>
            <w:shd w:val="clear" w:color="auto" w:fill="auto"/>
            <w:noWrap/>
            <w:vAlign w:val="bottom"/>
            <w:hideMark/>
          </w:tcPr>
          <w:p w14:paraId="796D19DA" w14:textId="77777777" w:rsidR="005B2873" w:rsidRPr="00090D78" w:rsidRDefault="005B2873" w:rsidP="002E3696">
            <w:pPr>
              <w:rPr>
                <w:rFonts w:eastAsia="Times New Roman"/>
                <w:color w:val="000000"/>
                <w:sz w:val="24"/>
                <w:szCs w:val="24"/>
              </w:rPr>
            </w:pPr>
            <w:r w:rsidRPr="00090D78">
              <w:rPr>
                <w:color w:val="000000"/>
                <w:sz w:val="24"/>
                <w:szCs w:val="24"/>
              </w:rPr>
              <w:t>49.24</w:t>
            </w:r>
          </w:p>
        </w:tc>
        <w:tc>
          <w:tcPr>
            <w:tcW w:w="942" w:type="dxa"/>
            <w:tcBorders>
              <w:top w:val="nil"/>
              <w:left w:val="nil"/>
              <w:bottom w:val="nil"/>
              <w:right w:val="nil"/>
            </w:tcBorders>
            <w:shd w:val="clear" w:color="auto" w:fill="auto"/>
            <w:noWrap/>
            <w:vAlign w:val="bottom"/>
            <w:hideMark/>
          </w:tcPr>
          <w:p w14:paraId="6985C8F0" w14:textId="77777777" w:rsidR="005B2873" w:rsidRPr="00090D78" w:rsidRDefault="005B2873" w:rsidP="002E3696">
            <w:pPr>
              <w:rPr>
                <w:rFonts w:eastAsia="Times New Roman"/>
                <w:color w:val="000000"/>
                <w:sz w:val="24"/>
                <w:szCs w:val="24"/>
              </w:rPr>
            </w:pPr>
            <w:r w:rsidRPr="00090D78">
              <w:rPr>
                <w:color w:val="000000"/>
                <w:sz w:val="24"/>
                <w:szCs w:val="24"/>
              </w:rPr>
              <w:t>38.81</w:t>
            </w:r>
          </w:p>
        </w:tc>
        <w:tc>
          <w:tcPr>
            <w:tcW w:w="1689" w:type="dxa"/>
            <w:tcBorders>
              <w:top w:val="nil"/>
              <w:left w:val="nil"/>
              <w:bottom w:val="nil"/>
              <w:right w:val="nil"/>
            </w:tcBorders>
            <w:shd w:val="clear" w:color="auto" w:fill="auto"/>
            <w:noWrap/>
            <w:vAlign w:val="bottom"/>
            <w:hideMark/>
          </w:tcPr>
          <w:p w14:paraId="4C7A8C0F" w14:textId="77777777" w:rsidR="005B2873" w:rsidRPr="00090D78" w:rsidRDefault="005B2873" w:rsidP="002E3696">
            <w:pPr>
              <w:rPr>
                <w:rFonts w:eastAsia="Times New Roman"/>
                <w:color w:val="000000"/>
                <w:sz w:val="24"/>
                <w:szCs w:val="24"/>
              </w:rPr>
            </w:pPr>
            <w:r w:rsidRPr="00090D78">
              <w:rPr>
                <w:color w:val="000000"/>
                <w:sz w:val="24"/>
                <w:szCs w:val="24"/>
              </w:rPr>
              <w:t>0.67</w:t>
            </w:r>
          </w:p>
        </w:tc>
      </w:tr>
      <w:tr w:rsidR="005B2873" w:rsidRPr="00090D78" w14:paraId="4127338C" w14:textId="77777777" w:rsidTr="002E3696">
        <w:trPr>
          <w:trHeight w:val="320"/>
        </w:trPr>
        <w:tc>
          <w:tcPr>
            <w:tcW w:w="1440" w:type="dxa"/>
            <w:tcBorders>
              <w:top w:val="nil"/>
              <w:left w:val="nil"/>
              <w:bottom w:val="nil"/>
              <w:right w:val="nil"/>
            </w:tcBorders>
            <w:shd w:val="clear" w:color="auto" w:fill="auto"/>
            <w:noWrap/>
            <w:vAlign w:val="bottom"/>
            <w:hideMark/>
          </w:tcPr>
          <w:p w14:paraId="266DCE9A"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scholarly articles</w:t>
            </w:r>
          </w:p>
        </w:tc>
        <w:tc>
          <w:tcPr>
            <w:tcW w:w="1246" w:type="dxa"/>
            <w:tcBorders>
              <w:top w:val="nil"/>
              <w:left w:val="nil"/>
              <w:bottom w:val="nil"/>
              <w:right w:val="nil"/>
            </w:tcBorders>
            <w:shd w:val="clear" w:color="auto" w:fill="auto"/>
            <w:noWrap/>
            <w:vAlign w:val="bottom"/>
            <w:hideMark/>
          </w:tcPr>
          <w:p w14:paraId="5D9BA43D"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30 - 39</w:t>
            </w:r>
          </w:p>
        </w:tc>
        <w:tc>
          <w:tcPr>
            <w:tcW w:w="1066" w:type="dxa"/>
            <w:tcBorders>
              <w:top w:val="nil"/>
              <w:left w:val="nil"/>
              <w:bottom w:val="nil"/>
              <w:right w:val="nil"/>
            </w:tcBorders>
            <w:shd w:val="clear" w:color="auto" w:fill="auto"/>
            <w:noWrap/>
            <w:vAlign w:val="bottom"/>
            <w:hideMark/>
          </w:tcPr>
          <w:p w14:paraId="36F89E23" w14:textId="77777777" w:rsidR="005B2873" w:rsidRPr="00090D78" w:rsidRDefault="005B2873" w:rsidP="002E3696">
            <w:pPr>
              <w:rPr>
                <w:rFonts w:eastAsia="Times New Roman"/>
                <w:color w:val="000000"/>
                <w:sz w:val="24"/>
                <w:szCs w:val="24"/>
              </w:rPr>
            </w:pPr>
            <w:r w:rsidRPr="00090D78">
              <w:rPr>
                <w:color w:val="000000"/>
                <w:sz w:val="24"/>
                <w:szCs w:val="24"/>
              </w:rPr>
              <w:t>85</w:t>
            </w:r>
          </w:p>
        </w:tc>
        <w:tc>
          <w:tcPr>
            <w:tcW w:w="1128" w:type="dxa"/>
            <w:tcBorders>
              <w:top w:val="nil"/>
              <w:left w:val="nil"/>
              <w:bottom w:val="nil"/>
              <w:right w:val="nil"/>
            </w:tcBorders>
            <w:shd w:val="clear" w:color="auto" w:fill="auto"/>
            <w:noWrap/>
            <w:vAlign w:val="bottom"/>
            <w:hideMark/>
          </w:tcPr>
          <w:p w14:paraId="7AD786B8" w14:textId="77777777" w:rsidR="005B2873" w:rsidRPr="00090D78" w:rsidRDefault="005B2873" w:rsidP="002E3696">
            <w:pPr>
              <w:rPr>
                <w:rFonts w:eastAsia="Times New Roman"/>
                <w:color w:val="000000"/>
                <w:sz w:val="24"/>
                <w:szCs w:val="24"/>
              </w:rPr>
            </w:pPr>
            <w:r w:rsidRPr="00090D78">
              <w:rPr>
                <w:color w:val="000000"/>
                <w:sz w:val="24"/>
                <w:szCs w:val="24"/>
              </w:rPr>
              <w:t>43.91</w:t>
            </w:r>
          </w:p>
        </w:tc>
        <w:tc>
          <w:tcPr>
            <w:tcW w:w="1128" w:type="dxa"/>
            <w:tcBorders>
              <w:top w:val="nil"/>
              <w:left w:val="nil"/>
              <w:bottom w:val="nil"/>
              <w:right w:val="nil"/>
            </w:tcBorders>
            <w:shd w:val="clear" w:color="auto" w:fill="auto"/>
            <w:noWrap/>
            <w:vAlign w:val="bottom"/>
            <w:hideMark/>
          </w:tcPr>
          <w:p w14:paraId="39583129" w14:textId="77777777" w:rsidR="005B2873" w:rsidRPr="00090D78" w:rsidRDefault="005B2873" w:rsidP="002E3696">
            <w:pPr>
              <w:rPr>
                <w:rFonts w:eastAsia="Times New Roman"/>
                <w:color w:val="000000"/>
                <w:sz w:val="24"/>
                <w:szCs w:val="24"/>
              </w:rPr>
            </w:pPr>
            <w:r w:rsidRPr="00090D78">
              <w:rPr>
                <w:color w:val="000000"/>
                <w:sz w:val="24"/>
                <w:szCs w:val="24"/>
              </w:rPr>
              <w:t>207.33</w:t>
            </w:r>
          </w:p>
        </w:tc>
        <w:tc>
          <w:tcPr>
            <w:tcW w:w="901" w:type="dxa"/>
            <w:tcBorders>
              <w:top w:val="nil"/>
              <w:left w:val="nil"/>
              <w:bottom w:val="nil"/>
              <w:right w:val="nil"/>
            </w:tcBorders>
            <w:shd w:val="clear" w:color="auto" w:fill="auto"/>
            <w:noWrap/>
            <w:vAlign w:val="bottom"/>
            <w:hideMark/>
          </w:tcPr>
          <w:p w14:paraId="0762D687" w14:textId="77777777" w:rsidR="005B2873" w:rsidRPr="00090D78" w:rsidRDefault="005B2873" w:rsidP="002E3696">
            <w:pPr>
              <w:rPr>
                <w:rFonts w:eastAsia="Times New Roman"/>
                <w:color w:val="000000"/>
                <w:sz w:val="24"/>
                <w:szCs w:val="24"/>
              </w:rPr>
            </w:pPr>
            <w:r w:rsidRPr="00090D78">
              <w:rPr>
                <w:color w:val="000000"/>
                <w:sz w:val="24"/>
                <w:szCs w:val="24"/>
              </w:rPr>
              <w:t>45.91</w:t>
            </w:r>
          </w:p>
        </w:tc>
        <w:tc>
          <w:tcPr>
            <w:tcW w:w="942" w:type="dxa"/>
            <w:tcBorders>
              <w:top w:val="nil"/>
              <w:left w:val="nil"/>
              <w:bottom w:val="nil"/>
              <w:right w:val="nil"/>
            </w:tcBorders>
            <w:shd w:val="clear" w:color="auto" w:fill="auto"/>
            <w:noWrap/>
            <w:vAlign w:val="bottom"/>
            <w:hideMark/>
          </w:tcPr>
          <w:p w14:paraId="75CCAA58" w14:textId="77777777" w:rsidR="005B2873" w:rsidRPr="00090D78" w:rsidRDefault="005B2873" w:rsidP="002E3696">
            <w:pPr>
              <w:rPr>
                <w:rFonts w:eastAsia="Times New Roman"/>
                <w:color w:val="000000"/>
                <w:sz w:val="24"/>
                <w:szCs w:val="24"/>
              </w:rPr>
            </w:pPr>
            <w:r w:rsidRPr="00090D78">
              <w:rPr>
                <w:color w:val="000000"/>
                <w:sz w:val="24"/>
                <w:szCs w:val="24"/>
              </w:rPr>
              <w:t>38.39</w:t>
            </w:r>
          </w:p>
        </w:tc>
        <w:tc>
          <w:tcPr>
            <w:tcW w:w="1689" w:type="dxa"/>
            <w:tcBorders>
              <w:top w:val="nil"/>
              <w:left w:val="nil"/>
              <w:bottom w:val="nil"/>
              <w:right w:val="nil"/>
            </w:tcBorders>
            <w:shd w:val="clear" w:color="auto" w:fill="auto"/>
            <w:noWrap/>
            <w:vAlign w:val="bottom"/>
            <w:hideMark/>
          </w:tcPr>
          <w:p w14:paraId="47AFDFBD" w14:textId="77777777" w:rsidR="005B2873" w:rsidRPr="00090D78" w:rsidRDefault="005B2873" w:rsidP="002E3696">
            <w:pPr>
              <w:rPr>
                <w:rFonts w:eastAsia="Times New Roman"/>
                <w:color w:val="000000"/>
                <w:sz w:val="24"/>
                <w:szCs w:val="24"/>
              </w:rPr>
            </w:pPr>
            <w:r w:rsidRPr="00090D78">
              <w:rPr>
                <w:color w:val="000000"/>
                <w:sz w:val="24"/>
                <w:szCs w:val="24"/>
              </w:rPr>
              <w:t>0.65</w:t>
            </w:r>
          </w:p>
        </w:tc>
      </w:tr>
      <w:tr w:rsidR="005B2873" w:rsidRPr="00090D78" w14:paraId="7D51BED9" w14:textId="77777777" w:rsidTr="002E3696">
        <w:trPr>
          <w:trHeight w:val="320"/>
        </w:trPr>
        <w:tc>
          <w:tcPr>
            <w:tcW w:w="1440" w:type="dxa"/>
            <w:tcBorders>
              <w:top w:val="nil"/>
              <w:left w:val="nil"/>
              <w:bottom w:val="nil"/>
              <w:right w:val="nil"/>
            </w:tcBorders>
            <w:shd w:val="clear" w:color="auto" w:fill="auto"/>
            <w:noWrap/>
            <w:vAlign w:val="bottom"/>
            <w:hideMark/>
          </w:tcPr>
          <w:p w14:paraId="17F14C31"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scholarly articles</w:t>
            </w:r>
          </w:p>
        </w:tc>
        <w:tc>
          <w:tcPr>
            <w:tcW w:w="1246" w:type="dxa"/>
            <w:tcBorders>
              <w:top w:val="nil"/>
              <w:left w:val="nil"/>
              <w:bottom w:val="nil"/>
              <w:right w:val="nil"/>
            </w:tcBorders>
            <w:shd w:val="clear" w:color="auto" w:fill="auto"/>
            <w:noWrap/>
            <w:vAlign w:val="bottom"/>
            <w:hideMark/>
          </w:tcPr>
          <w:p w14:paraId="1F04AE79"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40 - 49</w:t>
            </w:r>
          </w:p>
        </w:tc>
        <w:tc>
          <w:tcPr>
            <w:tcW w:w="1066" w:type="dxa"/>
            <w:tcBorders>
              <w:top w:val="nil"/>
              <w:left w:val="nil"/>
              <w:bottom w:val="nil"/>
              <w:right w:val="nil"/>
            </w:tcBorders>
            <w:shd w:val="clear" w:color="auto" w:fill="auto"/>
            <w:noWrap/>
            <w:vAlign w:val="bottom"/>
            <w:hideMark/>
          </w:tcPr>
          <w:p w14:paraId="11A6140D" w14:textId="77777777" w:rsidR="005B2873" w:rsidRPr="00090D78" w:rsidRDefault="005B2873" w:rsidP="002E3696">
            <w:pPr>
              <w:rPr>
                <w:rFonts w:eastAsia="Times New Roman"/>
                <w:color w:val="000000"/>
                <w:sz w:val="24"/>
                <w:szCs w:val="24"/>
              </w:rPr>
            </w:pPr>
            <w:r w:rsidRPr="00090D78">
              <w:rPr>
                <w:color w:val="000000"/>
                <w:sz w:val="24"/>
                <w:szCs w:val="24"/>
              </w:rPr>
              <w:t>26</w:t>
            </w:r>
          </w:p>
        </w:tc>
        <w:tc>
          <w:tcPr>
            <w:tcW w:w="1128" w:type="dxa"/>
            <w:tcBorders>
              <w:top w:val="nil"/>
              <w:left w:val="nil"/>
              <w:bottom w:val="nil"/>
              <w:right w:val="nil"/>
            </w:tcBorders>
            <w:shd w:val="clear" w:color="auto" w:fill="auto"/>
            <w:noWrap/>
            <w:vAlign w:val="bottom"/>
            <w:hideMark/>
          </w:tcPr>
          <w:p w14:paraId="2B5C0420" w14:textId="77777777" w:rsidR="005B2873" w:rsidRPr="00090D78" w:rsidRDefault="005B2873" w:rsidP="002E3696">
            <w:pPr>
              <w:rPr>
                <w:rFonts w:eastAsia="Times New Roman"/>
                <w:color w:val="000000"/>
                <w:sz w:val="24"/>
                <w:szCs w:val="24"/>
              </w:rPr>
            </w:pPr>
            <w:r w:rsidRPr="00090D78">
              <w:rPr>
                <w:color w:val="000000"/>
                <w:sz w:val="24"/>
                <w:szCs w:val="24"/>
              </w:rPr>
              <w:t>73.38</w:t>
            </w:r>
          </w:p>
        </w:tc>
        <w:tc>
          <w:tcPr>
            <w:tcW w:w="1128" w:type="dxa"/>
            <w:tcBorders>
              <w:top w:val="nil"/>
              <w:left w:val="nil"/>
              <w:bottom w:val="nil"/>
              <w:right w:val="nil"/>
            </w:tcBorders>
            <w:shd w:val="clear" w:color="auto" w:fill="auto"/>
            <w:noWrap/>
            <w:vAlign w:val="bottom"/>
            <w:hideMark/>
          </w:tcPr>
          <w:p w14:paraId="04170B75" w14:textId="77777777" w:rsidR="005B2873" w:rsidRPr="00090D78" w:rsidRDefault="005B2873" w:rsidP="002E3696">
            <w:pPr>
              <w:rPr>
                <w:rFonts w:eastAsia="Times New Roman"/>
                <w:color w:val="000000"/>
                <w:sz w:val="24"/>
                <w:szCs w:val="24"/>
              </w:rPr>
            </w:pPr>
            <w:r w:rsidRPr="00090D78">
              <w:rPr>
                <w:color w:val="000000"/>
                <w:sz w:val="24"/>
                <w:szCs w:val="24"/>
              </w:rPr>
              <w:t>255.82</w:t>
            </w:r>
          </w:p>
        </w:tc>
        <w:tc>
          <w:tcPr>
            <w:tcW w:w="901" w:type="dxa"/>
            <w:tcBorders>
              <w:top w:val="nil"/>
              <w:left w:val="nil"/>
              <w:bottom w:val="nil"/>
              <w:right w:val="nil"/>
            </w:tcBorders>
            <w:shd w:val="clear" w:color="auto" w:fill="auto"/>
            <w:noWrap/>
            <w:vAlign w:val="bottom"/>
            <w:hideMark/>
          </w:tcPr>
          <w:p w14:paraId="031F3417" w14:textId="77777777" w:rsidR="005B2873" w:rsidRPr="00090D78" w:rsidRDefault="005B2873" w:rsidP="002E3696">
            <w:pPr>
              <w:rPr>
                <w:rFonts w:eastAsia="Times New Roman"/>
                <w:color w:val="000000"/>
                <w:sz w:val="24"/>
                <w:szCs w:val="24"/>
              </w:rPr>
            </w:pPr>
            <w:r w:rsidRPr="00090D78">
              <w:rPr>
                <w:color w:val="000000"/>
                <w:sz w:val="24"/>
                <w:szCs w:val="24"/>
              </w:rPr>
              <w:t>33.57</w:t>
            </w:r>
          </w:p>
        </w:tc>
        <w:tc>
          <w:tcPr>
            <w:tcW w:w="942" w:type="dxa"/>
            <w:tcBorders>
              <w:top w:val="nil"/>
              <w:left w:val="nil"/>
              <w:bottom w:val="nil"/>
              <w:right w:val="nil"/>
            </w:tcBorders>
            <w:shd w:val="clear" w:color="auto" w:fill="auto"/>
            <w:noWrap/>
            <w:vAlign w:val="bottom"/>
            <w:hideMark/>
          </w:tcPr>
          <w:p w14:paraId="5F1E0CC0" w14:textId="77777777" w:rsidR="005B2873" w:rsidRPr="00090D78" w:rsidRDefault="005B2873" w:rsidP="002E3696">
            <w:pPr>
              <w:rPr>
                <w:rFonts w:eastAsia="Times New Roman"/>
                <w:color w:val="000000"/>
                <w:sz w:val="24"/>
                <w:szCs w:val="24"/>
              </w:rPr>
            </w:pPr>
            <w:r w:rsidRPr="00090D78">
              <w:rPr>
                <w:color w:val="000000"/>
                <w:sz w:val="24"/>
                <w:szCs w:val="24"/>
              </w:rPr>
              <w:t>39.59</w:t>
            </w:r>
          </w:p>
        </w:tc>
        <w:tc>
          <w:tcPr>
            <w:tcW w:w="1689" w:type="dxa"/>
            <w:tcBorders>
              <w:top w:val="nil"/>
              <w:left w:val="nil"/>
              <w:bottom w:val="nil"/>
              <w:right w:val="nil"/>
            </w:tcBorders>
            <w:shd w:val="clear" w:color="auto" w:fill="auto"/>
            <w:noWrap/>
            <w:vAlign w:val="bottom"/>
            <w:hideMark/>
          </w:tcPr>
          <w:p w14:paraId="1EDC1D03" w14:textId="77777777" w:rsidR="005B2873" w:rsidRPr="00090D78" w:rsidRDefault="005B2873" w:rsidP="002E3696">
            <w:pPr>
              <w:rPr>
                <w:rFonts w:eastAsia="Times New Roman"/>
                <w:color w:val="000000"/>
                <w:sz w:val="24"/>
                <w:szCs w:val="24"/>
              </w:rPr>
            </w:pPr>
            <w:r w:rsidRPr="00090D78">
              <w:rPr>
                <w:color w:val="000000"/>
                <w:sz w:val="24"/>
                <w:szCs w:val="24"/>
              </w:rPr>
              <w:t>0.46</w:t>
            </w:r>
          </w:p>
        </w:tc>
      </w:tr>
      <w:tr w:rsidR="005B2873" w:rsidRPr="00090D78" w14:paraId="73611775" w14:textId="77777777" w:rsidTr="002E3696">
        <w:trPr>
          <w:trHeight w:val="320"/>
        </w:trPr>
        <w:tc>
          <w:tcPr>
            <w:tcW w:w="1440" w:type="dxa"/>
            <w:tcBorders>
              <w:top w:val="nil"/>
              <w:left w:val="nil"/>
              <w:bottom w:val="nil"/>
              <w:right w:val="nil"/>
            </w:tcBorders>
            <w:shd w:val="clear" w:color="auto" w:fill="auto"/>
            <w:noWrap/>
            <w:vAlign w:val="bottom"/>
            <w:hideMark/>
          </w:tcPr>
          <w:p w14:paraId="441384F7"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scholarly articles</w:t>
            </w:r>
          </w:p>
        </w:tc>
        <w:tc>
          <w:tcPr>
            <w:tcW w:w="1246" w:type="dxa"/>
            <w:tcBorders>
              <w:top w:val="nil"/>
              <w:left w:val="nil"/>
              <w:bottom w:val="nil"/>
              <w:right w:val="nil"/>
            </w:tcBorders>
            <w:shd w:val="clear" w:color="auto" w:fill="auto"/>
            <w:noWrap/>
            <w:vAlign w:val="bottom"/>
            <w:hideMark/>
          </w:tcPr>
          <w:p w14:paraId="3BE0D46B"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50 - 59</w:t>
            </w:r>
          </w:p>
        </w:tc>
        <w:tc>
          <w:tcPr>
            <w:tcW w:w="1066" w:type="dxa"/>
            <w:tcBorders>
              <w:top w:val="nil"/>
              <w:left w:val="nil"/>
              <w:bottom w:val="nil"/>
              <w:right w:val="nil"/>
            </w:tcBorders>
            <w:shd w:val="clear" w:color="auto" w:fill="auto"/>
            <w:noWrap/>
            <w:vAlign w:val="bottom"/>
            <w:hideMark/>
          </w:tcPr>
          <w:p w14:paraId="3B41DACC" w14:textId="77777777" w:rsidR="005B2873" w:rsidRPr="00090D78" w:rsidRDefault="005B2873" w:rsidP="002E3696">
            <w:pPr>
              <w:rPr>
                <w:rFonts w:eastAsia="Times New Roman"/>
                <w:color w:val="000000"/>
                <w:sz w:val="24"/>
                <w:szCs w:val="24"/>
              </w:rPr>
            </w:pPr>
            <w:r w:rsidRPr="00090D78">
              <w:rPr>
                <w:color w:val="000000"/>
                <w:sz w:val="24"/>
                <w:szCs w:val="24"/>
              </w:rPr>
              <w:t>31</w:t>
            </w:r>
          </w:p>
        </w:tc>
        <w:tc>
          <w:tcPr>
            <w:tcW w:w="1128" w:type="dxa"/>
            <w:tcBorders>
              <w:top w:val="nil"/>
              <w:left w:val="nil"/>
              <w:bottom w:val="nil"/>
              <w:right w:val="nil"/>
            </w:tcBorders>
            <w:shd w:val="clear" w:color="auto" w:fill="auto"/>
            <w:noWrap/>
            <w:vAlign w:val="bottom"/>
            <w:hideMark/>
          </w:tcPr>
          <w:p w14:paraId="68739A5A" w14:textId="77777777" w:rsidR="005B2873" w:rsidRPr="00090D78" w:rsidRDefault="005B2873" w:rsidP="002E3696">
            <w:pPr>
              <w:rPr>
                <w:rFonts w:eastAsia="Times New Roman"/>
                <w:color w:val="000000"/>
                <w:sz w:val="24"/>
                <w:szCs w:val="24"/>
              </w:rPr>
            </w:pPr>
            <w:r w:rsidRPr="00090D78">
              <w:rPr>
                <w:color w:val="000000"/>
                <w:sz w:val="24"/>
                <w:szCs w:val="24"/>
              </w:rPr>
              <w:t>59.61</w:t>
            </w:r>
          </w:p>
        </w:tc>
        <w:tc>
          <w:tcPr>
            <w:tcW w:w="1128" w:type="dxa"/>
            <w:tcBorders>
              <w:top w:val="nil"/>
              <w:left w:val="nil"/>
              <w:bottom w:val="nil"/>
              <w:right w:val="nil"/>
            </w:tcBorders>
            <w:shd w:val="clear" w:color="auto" w:fill="auto"/>
            <w:noWrap/>
            <w:vAlign w:val="bottom"/>
            <w:hideMark/>
          </w:tcPr>
          <w:p w14:paraId="35F54B28" w14:textId="77777777" w:rsidR="005B2873" w:rsidRPr="00090D78" w:rsidRDefault="005B2873" w:rsidP="002E3696">
            <w:pPr>
              <w:rPr>
                <w:rFonts w:eastAsia="Times New Roman"/>
                <w:color w:val="000000"/>
                <w:sz w:val="24"/>
                <w:szCs w:val="24"/>
              </w:rPr>
            </w:pPr>
            <w:r w:rsidRPr="00090D78">
              <w:rPr>
                <w:color w:val="000000"/>
                <w:sz w:val="24"/>
                <w:szCs w:val="24"/>
              </w:rPr>
              <w:t>217.71</w:t>
            </w:r>
          </w:p>
        </w:tc>
        <w:tc>
          <w:tcPr>
            <w:tcW w:w="901" w:type="dxa"/>
            <w:tcBorders>
              <w:top w:val="nil"/>
              <w:left w:val="nil"/>
              <w:bottom w:val="nil"/>
              <w:right w:val="nil"/>
            </w:tcBorders>
            <w:shd w:val="clear" w:color="auto" w:fill="auto"/>
            <w:noWrap/>
            <w:vAlign w:val="bottom"/>
            <w:hideMark/>
          </w:tcPr>
          <w:p w14:paraId="1E511CEB" w14:textId="77777777" w:rsidR="005B2873" w:rsidRPr="00090D78" w:rsidRDefault="005B2873" w:rsidP="002E3696">
            <w:pPr>
              <w:rPr>
                <w:rFonts w:eastAsia="Times New Roman"/>
                <w:color w:val="000000"/>
                <w:sz w:val="24"/>
                <w:szCs w:val="24"/>
              </w:rPr>
            </w:pPr>
            <w:r w:rsidRPr="00090D78">
              <w:rPr>
                <w:color w:val="000000"/>
                <w:sz w:val="24"/>
                <w:szCs w:val="24"/>
              </w:rPr>
              <w:t>35.51</w:t>
            </w:r>
          </w:p>
        </w:tc>
        <w:tc>
          <w:tcPr>
            <w:tcW w:w="942" w:type="dxa"/>
            <w:tcBorders>
              <w:top w:val="nil"/>
              <w:left w:val="nil"/>
              <w:bottom w:val="nil"/>
              <w:right w:val="nil"/>
            </w:tcBorders>
            <w:shd w:val="clear" w:color="auto" w:fill="auto"/>
            <w:noWrap/>
            <w:vAlign w:val="bottom"/>
            <w:hideMark/>
          </w:tcPr>
          <w:p w14:paraId="28CF1F9D" w14:textId="77777777" w:rsidR="005B2873" w:rsidRPr="00090D78" w:rsidRDefault="005B2873" w:rsidP="002E3696">
            <w:pPr>
              <w:rPr>
                <w:rFonts w:eastAsia="Times New Roman"/>
                <w:color w:val="000000"/>
                <w:sz w:val="24"/>
                <w:szCs w:val="24"/>
              </w:rPr>
            </w:pPr>
            <w:r w:rsidRPr="00090D78">
              <w:rPr>
                <w:color w:val="000000"/>
                <w:sz w:val="24"/>
                <w:szCs w:val="24"/>
              </w:rPr>
              <w:t>40.17</w:t>
            </w:r>
          </w:p>
        </w:tc>
        <w:tc>
          <w:tcPr>
            <w:tcW w:w="1689" w:type="dxa"/>
            <w:tcBorders>
              <w:top w:val="nil"/>
              <w:left w:val="nil"/>
              <w:bottom w:val="nil"/>
              <w:right w:val="nil"/>
            </w:tcBorders>
            <w:shd w:val="clear" w:color="auto" w:fill="auto"/>
            <w:noWrap/>
            <w:vAlign w:val="bottom"/>
            <w:hideMark/>
          </w:tcPr>
          <w:p w14:paraId="2CFCA560" w14:textId="77777777" w:rsidR="005B2873" w:rsidRPr="00090D78" w:rsidRDefault="005B2873" w:rsidP="002E3696">
            <w:pPr>
              <w:rPr>
                <w:rFonts w:eastAsia="Times New Roman"/>
                <w:color w:val="000000"/>
                <w:sz w:val="24"/>
                <w:szCs w:val="24"/>
              </w:rPr>
            </w:pPr>
            <w:r w:rsidRPr="00090D78">
              <w:rPr>
                <w:color w:val="000000"/>
                <w:sz w:val="24"/>
                <w:szCs w:val="24"/>
              </w:rPr>
              <w:t>0.48</w:t>
            </w:r>
          </w:p>
        </w:tc>
      </w:tr>
      <w:tr w:rsidR="005B2873" w:rsidRPr="00090D78" w14:paraId="62F782E9" w14:textId="77777777" w:rsidTr="002E3696">
        <w:trPr>
          <w:trHeight w:val="320"/>
        </w:trPr>
        <w:tc>
          <w:tcPr>
            <w:tcW w:w="1440" w:type="dxa"/>
            <w:tcBorders>
              <w:top w:val="nil"/>
              <w:left w:val="nil"/>
              <w:bottom w:val="nil"/>
              <w:right w:val="nil"/>
            </w:tcBorders>
            <w:shd w:val="clear" w:color="auto" w:fill="auto"/>
            <w:noWrap/>
            <w:vAlign w:val="bottom"/>
            <w:hideMark/>
          </w:tcPr>
          <w:p w14:paraId="6ECDDD8F"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scholarly articles</w:t>
            </w:r>
          </w:p>
        </w:tc>
        <w:tc>
          <w:tcPr>
            <w:tcW w:w="1246" w:type="dxa"/>
            <w:tcBorders>
              <w:top w:val="nil"/>
              <w:left w:val="nil"/>
              <w:bottom w:val="nil"/>
              <w:right w:val="nil"/>
            </w:tcBorders>
            <w:shd w:val="clear" w:color="auto" w:fill="auto"/>
            <w:noWrap/>
            <w:vAlign w:val="bottom"/>
            <w:hideMark/>
          </w:tcPr>
          <w:p w14:paraId="6AB9B31A"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60 - 69</w:t>
            </w:r>
          </w:p>
        </w:tc>
        <w:tc>
          <w:tcPr>
            <w:tcW w:w="1066" w:type="dxa"/>
            <w:tcBorders>
              <w:top w:val="nil"/>
              <w:left w:val="nil"/>
              <w:bottom w:val="nil"/>
              <w:right w:val="nil"/>
            </w:tcBorders>
            <w:shd w:val="clear" w:color="auto" w:fill="auto"/>
            <w:noWrap/>
            <w:vAlign w:val="bottom"/>
            <w:hideMark/>
          </w:tcPr>
          <w:p w14:paraId="7118EBE5" w14:textId="77777777" w:rsidR="005B2873" w:rsidRPr="00090D78" w:rsidRDefault="005B2873" w:rsidP="002E3696">
            <w:pPr>
              <w:rPr>
                <w:rFonts w:eastAsia="Times New Roman"/>
                <w:color w:val="000000"/>
                <w:sz w:val="24"/>
                <w:szCs w:val="24"/>
              </w:rPr>
            </w:pPr>
            <w:r w:rsidRPr="00090D78">
              <w:rPr>
                <w:color w:val="000000"/>
                <w:sz w:val="24"/>
                <w:szCs w:val="24"/>
              </w:rPr>
              <w:t>73</w:t>
            </w:r>
          </w:p>
        </w:tc>
        <w:tc>
          <w:tcPr>
            <w:tcW w:w="1128" w:type="dxa"/>
            <w:tcBorders>
              <w:top w:val="nil"/>
              <w:left w:val="nil"/>
              <w:bottom w:val="nil"/>
              <w:right w:val="nil"/>
            </w:tcBorders>
            <w:shd w:val="clear" w:color="auto" w:fill="auto"/>
            <w:noWrap/>
            <w:vAlign w:val="bottom"/>
            <w:hideMark/>
          </w:tcPr>
          <w:p w14:paraId="641EAF45" w14:textId="77777777" w:rsidR="005B2873" w:rsidRPr="00090D78" w:rsidRDefault="005B2873" w:rsidP="002E3696">
            <w:pPr>
              <w:rPr>
                <w:rFonts w:eastAsia="Times New Roman"/>
                <w:color w:val="000000"/>
                <w:sz w:val="24"/>
                <w:szCs w:val="24"/>
              </w:rPr>
            </w:pPr>
            <w:r w:rsidRPr="00090D78">
              <w:rPr>
                <w:color w:val="000000"/>
                <w:sz w:val="24"/>
                <w:szCs w:val="24"/>
              </w:rPr>
              <w:t>2.16</w:t>
            </w:r>
          </w:p>
        </w:tc>
        <w:tc>
          <w:tcPr>
            <w:tcW w:w="1128" w:type="dxa"/>
            <w:tcBorders>
              <w:top w:val="nil"/>
              <w:left w:val="nil"/>
              <w:bottom w:val="nil"/>
              <w:right w:val="nil"/>
            </w:tcBorders>
            <w:shd w:val="clear" w:color="auto" w:fill="auto"/>
            <w:noWrap/>
            <w:vAlign w:val="bottom"/>
            <w:hideMark/>
          </w:tcPr>
          <w:p w14:paraId="0836C64F" w14:textId="77777777" w:rsidR="005B2873" w:rsidRPr="00090D78" w:rsidRDefault="005B2873" w:rsidP="002E3696">
            <w:pPr>
              <w:rPr>
                <w:rFonts w:eastAsia="Times New Roman"/>
                <w:color w:val="000000"/>
                <w:sz w:val="24"/>
                <w:szCs w:val="24"/>
              </w:rPr>
            </w:pPr>
            <w:r w:rsidRPr="00090D78">
              <w:rPr>
                <w:color w:val="000000"/>
                <w:sz w:val="24"/>
                <w:szCs w:val="24"/>
              </w:rPr>
              <w:t>12.82</w:t>
            </w:r>
          </w:p>
        </w:tc>
        <w:tc>
          <w:tcPr>
            <w:tcW w:w="901" w:type="dxa"/>
            <w:tcBorders>
              <w:top w:val="nil"/>
              <w:left w:val="nil"/>
              <w:bottom w:val="nil"/>
              <w:right w:val="nil"/>
            </w:tcBorders>
            <w:shd w:val="clear" w:color="auto" w:fill="auto"/>
            <w:noWrap/>
            <w:vAlign w:val="bottom"/>
            <w:hideMark/>
          </w:tcPr>
          <w:p w14:paraId="386268D1" w14:textId="77777777" w:rsidR="005B2873" w:rsidRPr="00090D78" w:rsidRDefault="005B2873" w:rsidP="002E3696">
            <w:pPr>
              <w:rPr>
                <w:rFonts w:eastAsia="Times New Roman"/>
                <w:color w:val="000000"/>
                <w:sz w:val="24"/>
                <w:szCs w:val="24"/>
              </w:rPr>
            </w:pPr>
            <w:r w:rsidRPr="00090D78">
              <w:rPr>
                <w:color w:val="000000"/>
                <w:sz w:val="24"/>
                <w:szCs w:val="24"/>
              </w:rPr>
              <w:t>10.94</w:t>
            </w:r>
          </w:p>
        </w:tc>
        <w:tc>
          <w:tcPr>
            <w:tcW w:w="942" w:type="dxa"/>
            <w:tcBorders>
              <w:top w:val="nil"/>
              <w:left w:val="nil"/>
              <w:bottom w:val="nil"/>
              <w:right w:val="nil"/>
            </w:tcBorders>
            <w:shd w:val="clear" w:color="auto" w:fill="auto"/>
            <w:noWrap/>
            <w:vAlign w:val="bottom"/>
            <w:hideMark/>
          </w:tcPr>
          <w:p w14:paraId="325BE288" w14:textId="77777777" w:rsidR="005B2873" w:rsidRPr="00090D78" w:rsidRDefault="005B2873" w:rsidP="002E3696">
            <w:pPr>
              <w:rPr>
                <w:rFonts w:eastAsia="Times New Roman"/>
                <w:color w:val="000000"/>
                <w:sz w:val="24"/>
                <w:szCs w:val="24"/>
              </w:rPr>
            </w:pPr>
            <w:r w:rsidRPr="00090D78">
              <w:rPr>
                <w:color w:val="000000"/>
                <w:sz w:val="24"/>
                <w:szCs w:val="24"/>
              </w:rPr>
              <w:t>23.28</w:t>
            </w:r>
          </w:p>
        </w:tc>
        <w:tc>
          <w:tcPr>
            <w:tcW w:w="1689" w:type="dxa"/>
            <w:tcBorders>
              <w:top w:val="nil"/>
              <w:left w:val="nil"/>
              <w:bottom w:val="nil"/>
              <w:right w:val="nil"/>
            </w:tcBorders>
            <w:shd w:val="clear" w:color="auto" w:fill="auto"/>
            <w:noWrap/>
            <w:vAlign w:val="bottom"/>
            <w:hideMark/>
          </w:tcPr>
          <w:p w14:paraId="0A0E55A0" w14:textId="77777777" w:rsidR="005B2873" w:rsidRPr="00090D78" w:rsidRDefault="005B2873" w:rsidP="002E3696">
            <w:pPr>
              <w:rPr>
                <w:rFonts w:eastAsia="Times New Roman"/>
                <w:color w:val="000000"/>
                <w:sz w:val="24"/>
                <w:szCs w:val="24"/>
              </w:rPr>
            </w:pPr>
            <w:r w:rsidRPr="00090D78">
              <w:rPr>
                <w:color w:val="000000"/>
                <w:sz w:val="24"/>
                <w:szCs w:val="24"/>
              </w:rPr>
              <w:t>0.21</w:t>
            </w:r>
          </w:p>
        </w:tc>
      </w:tr>
      <w:tr w:rsidR="005B2873" w:rsidRPr="00090D78" w14:paraId="74BA11FC" w14:textId="77777777" w:rsidTr="002E3696">
        <w:trPr>
          <w:trHeight w:val="320"/>
        </w:trPr>
        <w:tc>
          <w:tcPr>
            <w:tcW w:w="1440" w:type="dxa"/>
            <w:tcBorders>
              <w:top w:val="nil"/>
              <w:left w:val="nil"/>
              <w:bottom w:val="nil"/>
              <w:right w:val="nil"/>
            </w:tcBorders>
            <w:shd w:val="clear" w:color="auto" w:fill="auto"/>
            <w:noWrap/>
            <w:vAlign w:val="bottom"/>
            <w:hideMark/>
          </w:tcPr>
          <w:p w14:paraId="4C660FCB"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scholarly articles</w:t>
            </w:r>
          </w:p>
        </w:tc>
        <w:tc>
          <w:tcPr>
            <w:tcW w:w="1246" w:type="dxa"/>
            <w:tcBorders>
              <w:top w:val="nil"/>
              <w:left w:val="nil"/>
              <w:bottom w:val="nil"/>
              <w:right w:val="nil"/>
            </w:tcBorders>
            <w:shd w:val="clear" w:color="auto" w:fill="auto"/>
            <w:noWrap/>
            <w:vAlign w:val="bottom"/>
            <w:hideMark/>
          </w:tcPr>
          <w:p w14:paraId="0278AED9"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70 - 79</w:t>
            </w:r>
          </w:p>
        </w:tc>
        <w:tc>
          <w:tcPr>
            <w:tcW w:w="1066" w:type="dxa"/>
            <w:tcBorders>
              <w:top w:val="nil"/>
              <w:left w:val="nil"/>
              <w:bottom w:val="nil"/>
              <w:right w:val="nil"/>
            </w:tcBorders>
            <w:shd w:val="clear" w:color="auto" w:fill="auto"/>
            <w:noWrap/>
            <w:vAlign w:val="bottom"/>
            <w:hideMark/>
          </w:tcPr>
          <w:p w14:paraId="6AD874F9" w14:textId="77777777" w:rsidR="005B2873" w:rsidRPr="00090D78" w:rsidRDefault="005B2873" w:rsidP="002E3696">
            <w:pPr>
              <w:rPr>
                <w:rFonts w:eastAsia="Times New Roman"/>
                <w:color w:val="000000"/>
                <w:sz w:val="24"/>
                <w:szCs w:val="24"/>
              </w:rPr>
            </w:pPr>
            <w:r w:rsidRPr="00090D78">
              <w:rPr>
                <w:color w:val="000000"/>
                <w:sz w:val="24"/>
                <w:szCs w:val="24"/>
              </w:rPr>
              <w:t>21</w:t>
            </w:r>
          </w:p>
        </w:tc>
        <w:tc>
          <w:tcPr>
            <w:tcW w:w="1128" w:type="dxa"/>
            <w:tcBorders>
              <w:top w:val="nil"/>
              <w:left w:val="nil"/>
              <w:bottom w:val="nil"/>
              <w:right w:val="nil"/>
            </w:tcBorders>
            <w:shd w:val="clear" w:color="auto" w:fill="auto"/>
            <w:noWrap/>
            <w:vAlign w:val="bottom"/>
            <w:hideMark/>
          </w:tcPr>
          <w:p w14:paraId="0D0C72DE" w14:textId="77777777" w:rsidR="005B2873" w:rsidRPr="00090D78" w:rsidRDefault="005B2873" w:rsidP="002E3696">
            <w:pPr>
              <w:rPr>
                <w:rFonts w:eastAsia="Times New Roman"/>
                <w:color w:val="000000"/>
                <w:sz w:val="24"/>
                <w:szCs w:val="24"/>
              </w:rPr>
            </w:pPr>
            <w:r w:rsidRPr="00090D78">
              <w:rPr>
                <w:color w:val="000000"/>
                <w:sz w:val="24"/>
                <w:szCs w:val="24"/>
              </w:rPr>
              <w:t>37.38</w:t>
            </w:r>
          </w:p>
        </w:tc>
        <w:tc>
          <w:tcPr>
            <w:tcW w:w="1128" w:type="dxa"/>
            <w:tcBorders>
              <w:top w:val="nil"/>
              <w:left w:val="nil"/>
              <w:bottom w:val="nil"/>
              <w:right w:val="nil"/>
            </w:tcBorders>
            <w:shd w:val="clear" w:color="auto" w:fill="auto"/>
            <w:noWrap/>
            <w:vAlign w:val="bottom"/>
            <w:hideMark/>
          </w:tcPr>
          <w:p w14:paraId="319F632D" w14:textId="77777777" w:rsidR="005B2873" w:rsidRPr="00090D78" w:rsidRDefault="005B2873" w:rsidP="002E3696">
            <w:pPr>
              <w:rPr>
                <w:rFonts w:eastAsia="Times New Roman"/>
                <w:color w:val="000000"/>
                <w:sz w:val="24"/>
                <w:szCs w:val="24"/>
              </w:rPr>
            </w:pPr>
            <w:r w:rsidRPr="00090D78">
              <w:rPr>
                <w:color w:val="000000"/>
                <w:sz w:val="24"/>
                <w:szCs w:val="24"/>
              </w:rPr>
              <w:t>74.87</w:t>
            </w:r>
          </w:p>
        </w:tc>
        <w:tc>
          <w:tcPr>
            <w:tcW w:w="901" w:type="dxa"/>
            <w:tcBorders>
              <w:top w:val="nil"/>
              <w:left w:val="nil"/>
              <w:bottom w:val="nil"/>
              <w:right w:val="nil"/>
            </w:tcBorders>
            <w:shd w:val="clear" w:color="auto" w:fill="auto"/>
            <w:noWrap/>
            <w:vAlign w:val="bottom"/>
            <w:hideMark/>
          </w:tcPr>
          <w:p w14:paraId="4AAC757C" w14:textId="77777777" w:rsidR="005B2873" w:rsidRPr="00090D78" w:rsidRDefault="005B2873" w:rsidP="002E3696">
            <w:pPr>
              <w:rPr>
                <w:rFonts w:eastAsia="Times New Roman"/>
                <w:color w:val="000000"/>
                <w:sz w:val="24"/>
                <w:szCs w:val="24"/>
              </w:rPr>
            </w:pPr>
            <w:r w:rsidRPr="00090D78">
              <w:rPr>
                <w:color w:val="000000"/>
                <w:sz w:val="24"/>
                <w:szCs w:val="24"/>
              </w:rPr>
              <w:t>29.3</w:t>
            </w:r>
          </w:p>
        </w:tc>
        <w:tc>
          <w:tcPr>
            <w:tcW w:w="942" w:type="dxa"/>
            <w:tcBorders>
              <w:top w:val="nil"/>
              <w:left w:val="nil"/>
              <w:bottom w:val="nil"/>
              <w:right w:val="nil"/>
            </w:tcBorders>
            <w:shd w:val="clear" w:color="auto" w:fill="auto"/>
            <w:noWrap/>
            <w:vAlign w:val="bottom"/>
            <w:hideMark/>
          </w:tcPr>
          <w:p w14:paraId="55240278" w14:textId="77777777" w:rsidR="005B2873" w:rsidRPr="00090D78" w:rsidRDefault="005B2873" w:rsidP="002E3696">
            <w:pPr>
              <w:rPr>
                <w:rFonts w:eastAsia="Times New Roman"/>
                <w:color w:val="000000"/>
                <w:sz w:val="24"/>
                <w:szCs w:val="24"/>
              </w:rPr>
            </w:pPr>
            <w:r w:rsidRPr="00090D78">
              <w:rPr>
                <w:color w:val="000000"/>
                <w:sz w:val="24"/>
                <w:szCs w:val="24"/>
              </w:rPr>
              <w:t>41.71</w:t>
            </w:r>
          </w:p>
        </w:tc>
        <w:tc>
          <w:tcPr>
            <w:tcW w:w="1689" w:type="dxa"/>
            <w:tcBorders>
              <w:top w:val="nil"/>
              <w:left w:val="nil"/>
              <w:bottom w:val="nil"/>
              <w:right w:val="nil"/>
            </w:tcBorders>
            <w:shd w:val="clear" w:color="auto" w:fill="auto"/>
            <w:noWrap/>
            <w:vAlign w:val="bottom"/>
            <w:hideMark/>
          </w:tcPr>
          <w:p w14:paraId="617F8910" w14:textId="77777777" w:rsidR="005B2873" w:rsidRPr="00090D78" w:rsidRDefault="005B2873" w:rsidP="002E3696">
            <w:pPr>
              <w:rPr>
                <w:rFonts w:eastAsia="Times New Roman"/>
                <w:color w:val="000000"/>
                <w:sz w:val="24"/>
                <w:szCs w:val="24"/>
              </w:rPr>
            </w:pPr>
            <w:r w:rsidRPr="00090D78">
              <w:rPr>
                <w:color w:val="000000"/>
                <w:sz w:val="24"/>
                <w:szCs w:val="24"/>
              </w:rPr>
              <w:t>0.38</w:t>
            </w:r>
          </w:p>
        </w:tc>
      </w:tr>
      <w:tr w:rsidR="005B2873" w:rsidRPr="00090D78" w14:paraId="5C3D58BB" w14:textId="77777777" w:rsidTr="002E3696">
        <w:trPr>
          <w:trHeight w:val="320"/>
        </w:trPr>
        <w:tc>
          <w:tcPr>
            <w:tcW w:w="1440" w:type="dxa"/>
            <w:tcBorders>
              <w:top w:val="nil"/>
              <w:left w:val="nil"/>
              <w:bottom w:val="nil"/>
              <w:right w:val="nil"/>
            </w:tcBorders>
            <w:shd w:val="clear" w:color="auto" w:fill="auto"/>
            <w:noWrap/>
            <w:vAlign w:val="bottom"/>
            <w:hideMark/>
          </w:tcPr>
          <w:p w14:paraId="2150F552"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scholarly articles</w:t>
            </w:r>
          </w:p>
        </w:tc>
        <w:tc>
          <w:tcPr>
            <w:tcW w:w="1246" w:type="dxa"/>
            <w:tcBorders>
              <w:top w:val="nil"/>
              <w:left w:val="nil"/>
              <w:bottom w:val="nil"/>
              <w:right w:val="nil"/>
            </w:tcBorders>
            <w:shd w:val="clear" w:color="auto" w:fill="auto"/>
            <w:noWrap/>
            <w:vAlign w:val="bottom"/>
            <w:hideMark/>
          </w:tcPr>
          <w:p w14:paraId="39E01F89"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80 - 89</w:t>
            </w:r>
          </w:p>
        </w:tc>
        <w:tc>
          <w:tcPr>
            <w:tcW w:w="1066" w:type="dxa"/>
            <w:tcBorders>
              <w:top w:val="nil"/>
              <w:left w:val="nil"/>
              <w:bottom w:val="nil"/>
              <w:right w:val="nil"/>
            </w:tcBorders>
            <w:shd w:val="clear" w:color="auto" w:fill="auto"/>
            <w:noWrap/>
            <w:vAlign w:val="bottom"/>
            <w:hideMark/>
          </w:tcPr>
          <w:p w14:paraId="66268EF4" w14:textId="77777777" w:rsidR="005B2873" w:rsidRPr="00090D78" w:rsidRDefault="005B2873" w:rsidP="002E3696">
            <w:pPr>
              <w:rPr>
                <w:rFonts w:eastAsia="Times New Roman"/>
                <w:color w:val="000000"/>
                <w:sz w:val="24"/>
                <w:szCs w:val="24"/>
              </w:rPr>
            </w:pPr>
            <w:r w:rsidRPr="00090D78">
              <w:rPr>
                <w:color w:val="000000"/>
                <w:sz w:val="24"/>
                <w:szCs w:val="24"/>
              </w:rPr>
              <w:t>4</w:t>
            </w:r>
          </w:p>
        </w:tc>
        <w:tc>
          <w:tcPr>
            <w:tcW w:w="1128" w:type="dxa"/>
            <w:tcBorders>
              <w:top w:val="nil"/>
              <w:left w:val="nil"/>
              <w:bottom w:val="nil"/>
              <w:right w:val="nil"/>
            </w:tcBorders>
            <w:shd w:val="clear" w:color="auto" w:fill="auto"/>
            <w:noWrap/>
            <w:vAlign w:val="bottom"/>
            <w:hideMark/>
          </w:tcPr>
          <w:p w14:paraId="70470BB7" w14:textId="77777777" w:rsidR="005B2873" w:rsidRPr="00090D78" w:rsidRDefault="005B2873" w:rsidP="002E3696">
            <w:pPr>
              <w:rPr>
                <w:rFonts w:eastAsia="Times New Roman"/>
                <w:color w:val="000000"/>
                <w:sz w:val="24"/>
                <w:szCs w:val="24"/>
              </w:rPr>
            </w:pPr>
            <w:r w:rsidRPr="00090D78">
              <w:rPr>
                <w:color w:val="000000"/>
                <w:sz w:val="24"/>
                <w:szCs w:val="24"/>
              </w:rPr>
              <w:t>35.5</w:t>
            </w:r>
          </w:p>
        </w:tc>
        <w:tc>
          <w:tcPr>
            <w:tcW w:w="1128" w:type="dxa"/>
            <w:tcBorders>
              <w:top w:val="nil"/>
              <w:left w:val="nil"/>
              <w:bottom w:val="nil"/>
              <w:right w:val="nil"/>
            </w:tcBorders>
            <w:shd w:val="clear" w:color="auto" w:fill="auto"/>
            <w:noWrap/>
            <w:vAlign w:val="bottom"/>
            <w:hideMark/>
          </w:tcPr>
          <w:p w14:paraId="70996CF4" w14:textId="77777777" w:rsidR="005B2873" w:rsidRPr="00090D78" w:rsidRDefault="005B2873" w:rsidP="002E3696">
            <w:pPr>
              <w:rPr>
                <w:rFonts w:eastAsia="Times New Roman"/>
                <w:color w:val="000000"/>
                <w:sz w:val="24"/>
                <w:szCs w:val="24"/>
              </w:rPr>
            </w:pPr>
            <w:r w:rsidRPr="00090D78">
              <w:rPr>
                <w:color w:val="000000"/>
                <w:sz w:val="24"/>
                <w:szCs w:val="24"/>
              </w:rPr>
              <w:t>36.99</w:t>
            </w:r>
          </w:p>
        </w:tc>
        <w:tc>
          <w:tcPr>
            <w:tcW w:w="901" w:type="dxa"/>
            <w:tcBorders>
              <w:top w:val="nil"/>
              <w:left w:val="nil"/>
              <w:bottom w:val="nil"/>
              <w:right w:val="nil"/>
            </w:tcBorders>
            <w:shd w:val="clear" w:color="auto" w:fill="auto"/>
            <w:noWrap/>
            <w:vAlign w:val="bottom"/>
            <w:hideMark/>
          </w:tcPr>
          <w:p w14:paraId="48F5C80C" w14:textId="77777777" w:rsidR="005B2873" w:rsidRPr="00090D78" w:rsidRDefault="005B2873" w:rsidP="002E3696">
            <w:pPr>
              <w:rPr>
                <w:rFonts w:eastAsia="Times New Roman"/>
                <w:color w:val="000000"/>
                <w:sz w:val="24"/>
                <w:szCs w:val="24"/>
              </w:rPr>
            </w:pPr>
            <w:r w:rsidRPr="00090D78">
              <w:rPr>
                <w:color w:val="000000"/>
                <w:sz w:val="24"/>
                <w:szCs w:val="24"/>
              </w:rPr>
              <w:t>75.81</w:t>
            </w:r>
          </w:p>
        </w:tc>
        <w:tc>
          <w:tcPr>
            <w:tcW w:w="942" w:type="dxa"/>
            <w:tcBorders>
              <w:top w:val="nil"/>
              <w:left w:val="nil"/>
              <w:bottom w:val="nil"/>
              <w:right w:val="nil"/>
            </w:tcBorders>
            <w:shd w:val="clear" w:color="auto" w:fill="auto"/>
            <w:noWrap/>
            <w:vAlign w:val="bottom"/>
            <w:hideMark/>
          </w:tcPr>
          <w:p w14:paraId="1808547F" w14:textId="77777777" w:rsidR="005B2873" w:rsidRPr="00090D78" w:rsidRDefault="005B2873" w:rsidP="002E3696">
            <w:pPr>
              <w:rPr>
                <w:rFonts w:eastAsia="Times New Roman"/>
                <w:color w:val="000000"/>
                <w:sz w:val="24"/>
                <w:szCs w:val="24"/>
              </w:rPr>
            </w:pPr>
            <w:r w:rsidRPr="00090D78">
              <w:rPr>
                <w:color w:val="000000"/>
                <w:sz w:val="24"/>
                <w:szCs w:val="24"/>
              </w:rPr>
              <w:t>23.34</w:t>
            </w:r>
          </w:p>
        </w:tc>
        <w:tc>
          <w:tcPr>
            <w:tcW w:w="1689" w:type="dxa"/>
            <w:tcBorders>
              <w:top w:val="nil"/>
              <w:left w:val="nil"/>
              <w:bottom w:val="nil"/>
              <w:right w:val="nil"/>
            </w:tcBorders>
            <w:shd w:val="clear" w:color="auto" w:fill="auto"/>
            <w:noWrap/>
            <w:vAlign w:val="bottom"/>
            <w:hideMark/>
          </w:tcPr>
          <w:p w14:paraId="129E4157" w14:textId="77777777" w:rsidR="005B2873" w:rsidRPr="00090D78" w:rsidRDefault="005B2873" w:rsidP="002E3696">
            <w:pPr>
              <w:rPr>
                <w:rFonts w:eastAsia="Times New Roman"/>
                <w:color w:val="000000"/>
                <w:sz w:val="24"/>
                <w:szCs w:val="24"/>
              </w:rPr>
            </w:pPr>
            <w:r w:rsidRPr="00090D78">
              <w:rPr>
                <w:color w:val="000000"/>
                <w:sz w:val="24"/>
                <w:szCs w:val="24"/>
              </w:rPr>
              <w:t>1</w:t>
            </w:r>
          </w:p>
        </w:tc>
      </w:tr>
      <w:tr w:rsidR="005B2873" w:rsidRPr="00090D78" w14:paraId="3BC26873" w14:textId="77777777" w:rsidTr="002E3696">
        <w:trPr>
          <w:trHeight w:val="320"/>
        </w:trPr>
        <w:tc>
          <w:tcPr>
            <w:tcW w:w="1440" w:type="dxa"/>
            <w:tcBorders>
              <w:top w:val="nil"/>
              <w:left w:val="nil"/>
              <w:bottom w:val="nil"/>
              <w:right w:val="nil"/>
            </w:tcBorders>
            <w:shd w:val="clear" w:color="auto" w:fill="auto"/>
            <w:noWrap/>
            <w:vAlign w:val="bottom"/>
            <w:hideMark/>
          </w:tcPr>
          <w:p w14:paraId="3881EBA1"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scholarly articles</w:t>
            </w:r>
          </w:p>
        </w:tc>
        <w:tc>
          <w:tcPr>
            <w:tcW w:w="1246" w:type="dxa"/>
            <w:tcBorders>
              <w:top w:val="nil"/>
              <w:left w:val="nil"/>
              <w:bottom w:val="nil"/>
              <w:right w:val="nil"/>
            </w:tcBorders>
            <w:shd w:val="clear" w:color="auto" w:fill="auto"/>
            <w:noWrap/>
            <w:vAlign w:val="bottom"/>
            <w:hideMark/>
          </w:tcPr>
          <w:p w14:paraId="6B395654"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90 - 99</w:t>
            </w:r>
          </w:p>
        </w:tc>
        <w:tc>
          <w:tcPr>
            <w:tcW w:w="1066" w:type="dxa"/>
            <w:tcBorders>
              <w:top w:val="nil"/>
              <w:left w:val="nil"/>
              <w:bottom w:val="nil"/>
              <w:right w:val="nil"/>
            </w:tcBorders>
            <w:shd w:val="clear" w:color="auto" w:fill="auto"/>
            <w:noWrap/>
            <w:vAlign w:val="bottom"/>
            <w:hideMark/>
          </w:tcPr>
          <w:p w14:paraId="11B1C25D" w14:textId="77777777" w:rsidR="005B2873" w:rsidRPr="00090D78" w:rsidRDefault="005B2873" w:rsidP="002E3696">
            <w:pPr>
              <w:rPr>
                <w:rFonts w:eastAsia="Times New Roman"/>
                <w:color w:val="000000"/>
                <w:sz w:val="24"/>
                <w:szCs w:val="24"/>
              </w:rPr>
            </w:pPr>
            <w:r w:rsidRPr="00090D78">
              <w:rPr>
                <w:color w:val="000000"/>
                <w:sz w:val="24"/>
                <w:szCs w:val="24"/>
              </w:rPr>
              <w:t>2</w:t>
            </w:r>
          </w:p>
        </w:tc>
        <w:tc>
          <w:tcPr>
            <w:tcW w:w="1128" w:type="dxa"/>
            <w:tcBorders>
              <w:top w:val="nil"/>
              <w:left w:val="nil"/>
              <w:bottom w:val="nil"/>
              <w:right w:val="nil"/>
            </w:tcBorders>
            <w:shd w:val="clear" w:color="auto" w:fill="auto"/>
            <w:noWrap/>
            <w:vAlign w:val="bottom"/>
            <w:hideMark/>
          </w:tcPr>
          <w:p w14:paraId="6B7A2833" w14:textId="77777777" w:rsidR="005B2873" w:rsidRPr="00090D78" w:rsidRDefault="005B2873" w:rsidP="002E3696">
            <w:pPr>
              <w:rPr>
                <w:rFonts w:eastAsia="Times New Roman"/>
                <w:color w:val="000000"/>
                <w:sz w:val="24"/>
                <w:szCs w:val="24"/>
              </w:rPr>
            </w:pPr>
            <w:r w:rsidRPr="00090D78">
              <w:rPr>
                <w:color w:val="000000"/>
                <w:sz w:val="24"/>
                <w:szCs w:val="24"/>
              </w:rPr>
              <w:t>0</w:t>
            </w:r>
          </w:p>
        </w:tc>
        <w:tc>
          <w:tcPr>
            <w:tcW w:w="1128" w:type="dxa"/>
            <w:tcBorders>
              <w:top w:val="nil"/>
              <w:left w:val="nil"/>
              <w:bottom w:val="nil"/>
              <w:right w:val="nil"/>
            </w:tcBorders>
            <w:shd w:val="clear" w:color="auto" w:fill="auto"/>
            <w:noWrap/>
            <w:vAlign w:val="bottom"/>
            <w:hideMark/>
          </w:tcPr>
          <w:p w14:paraId="48651221" w14:textId="77777777" w:rsidR="005B2873" w:rsidRPr="00090D78" w:rsidRDefault="005B2873" w:rsidP="002E3696">
            <w:pPr>
              <w:rPr>
                <w:rFonts w:eastAsia="Times New Roman"/>
                <w:color w:val="000000"/>
                <w:sz w:val="24"/>
                <w:szCs w:val="24"/>
              </w:rPr>
            </w:pPr>
            <w:r w:rsidRPr="00090D78">
              <w:rPr>
                <w:color w:val="000000"/>
                <w:sz w:val="24"/>
                <w:szCs w:val="24"/>
              </w:rPr>
              <w:t>0</w:t>
            </w:r>
          </w:p>
        </w:tc>
        <w:tc>
          <w:tcPr>
            <w:tcW w:w="901" w:type="dxa"/>
            <w:tcBorders>
              <w:top w:val="nil"/>
              <w:left w:val="nil"/>
              <w:bottom w:val="nil"/>
              <w:right w:val="nil"/>
            </w:tcBorders>
            <w:shd w:val="clear" w:color="auto" w:fill="auto"/>
            <w:noWrap/>
            <w:vAlign w:val="bottom"/>
            <w:hideMark/>
          </w:tcPr>
          <w:p w14:paraId="68756184" w14:textId="77777777" w:rsidR="005B2873" w:rsidRPr="00090D78" w:rsidRDefault="005B2873" w:rsidP="002E3696">
            <w:pPr>
              <w:rPr>
                <w:rFonts w:eastAsia="Times New Roman"/>
                <w:color w:val="000000"/>
                <w:sz w:val="24"/>
                <w:szCs w:val="24"/>
              </w:rPr>
            </w:pPr>
            <w:r w:rsidRPr="00090D78">
              <w:rPr>
                <w:color w:val="000000"/>
                <w:sz w:val="24"/>
                <w:szCs w:val="24"/>
              </w:rPr>
              <w:t>0</w:t>
            </w:r>
          </w:p>
        </w:tc>
        <w:tc>
          <w:tcPr>
            <w:tcW w:w="942" w:type="dxa"/>
            <w:tcBorders>
              <w:top w:val="nil"/>
              <w:left w:val="nil"/>
              <w:bottom w:val="nil"/>
              <w:right w:val="nil"/>
            </w:tcBorders>
            <w:shd w:val="clear" w:color="auto" w:fill="auto"/>
            <w:noWrap/>
            <w:vAlign w:val="bottom"/>
            <w:hideMark/>
          </w:tcPr>
          <w:p w14:paraId="7A2AE382" w14:textId="77777777" w:rsidR="005B2873" w:rsidRPr="00090D78" w:rsidRDefault="005B2873" w:rsidP="002E3696">
            <w:pPr>
              <w:rPr>
                <w:rFonts w:eastAsia="Times New Roman"/>
                <w:color w:val="000000"/>
                <w:sz w:val="24"/>
                <w:szCs w:val="24"/>
              </w:rPr>
            </w:pPr>
            <w:r w:rsidRPr="00090D78">
              <w:rPr>
                <w:color w:val="000000"/>
                <w:sz w:val="24"/>
                <w:szCs w:val="24"/>
              </w:rPr>
              <w:t>0</w:t>
            </w:r>
          </w:p>
        </w:tc>
        <w:tc>
          <w:tcPr>
            <w:tcW w:w="1689" w:type="dxa"/>
            <w:tcBorders>
              <w:top w:val="nil"/>
              <w:left w:val="nil"/>
              <w:bottom w:val="nil"/>
              <w:right w:val="nil"/>
            </w:tcBorders>
            <w:shd w:val="clear" w:color="auto" w:fill="auto"/>
            <w:noWrap/>
            <w:vAlign w:val="bottom"/>
            <w:hideMark/>
          </w:tcPr>
          <w:p w14:paraId="5A66FB45" w14:textId="77777777" w:rsidR="005B2873" w:rsidRPr="00090D78" w:rsidRDefault="005B2873" w:rsidP="002E3696">
            <w:pPr>
              <w:rPr>
                <w:rFonts w:eastAsia="Times New Roman"/>
                <w:color w:val="000000"/>
                <w:sz w:val="24"/>
                <w:szCs w:val="24"/>
              </w:rPr>
            </w:pPr>
            <w:r w:rsidRPr="00090D78">
              <w:rPr>
                <w:color w:val="000000"/>
                <w:sz w:val="24"/>
                <w:szCs w:val="24"/>
              </w:rPr>
              <w:t>0</w:t>
            </w:r>
          </w:p>
        </w:tc>
      </w:tr>
      <w:tr w:rsidR="005B2873" w:rsidRPr="00090D78" w14:paraId="71D1F727" w14:textId="77777777" w:rsidTr="002E3696">
        <w:trPr>
          <w:trHeight w:val="320"/>
        </w:trPr>
        <w:tc>
          <w:tcPr>
            <w:tcW w:w="1440" w:type="dxa"/>
            <w:tcBorders>
              <w:top w:val="nil"/>
              <w:left w:val="nil"/>
              <w:bottom w:val="nil"/>
              <w:right w:val="nil"/>
            </w:tcBorders>
            <w:shd w:val="clear" w:color="auto" w:fill="auto"/>
            <w:noWrap/>
            <w:vAlign w:val="bottom"/>
            <w:hideMark/>
          </w:tcPr>
          <w:p w14:paraId="2C2DCA36"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scholarly articles</w:t>
            </w:r>
          </w:p>
        </w:tc>
        <w:tc>
          <w:tcPr>
            <w:tcW w:w="1246" w:type="dxa"/>
            <w:tcBorders>
              <w:top w:val="nil"/>
              <w:left w:val="nil"/>
              <w:bottom w:val="nil"/>
              <w:right w:val="nil"/>
            </w:tcBorders>
            <w:shd w:val="clear" w:color="auto" w:fill="auto"/>
            <w:noWrap/>
            <w:vAlign w:val="bottom"/>
            <w:hideMark/>
          </w:tcPr>
          <w:p w14:paraId="73B34990"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100 +</w:t>
            </w:r>
          </w:p>
        </w:tc>
        <w:tc>
          <w:tcPr>
            <w:tcW w:w="1066" w:type="dxa"/>
            <w:tcBorders>
              <w:top w:val="nil"/>
              <w:left w:val="nil"/>
              <w:bottom w:val="nil"/>
              <w:right w:val="nil"/>
            </w:tcBorders>
            <w:shd w:val="clear" w:color="auto" w:fill="auto"/>
            <w:noWrap/>
            <w:vAlign w:val="bottom"/>
            <w:hideMark/>
          </w:tcPr>
          <w:p w14:paraId="401A123F" w14:textId="77777777" w:rsidR="005B2873" w:rsidRPr="00090D78" w:rsidRDefault="005B2873" w:rsidP="002E3696">
            <w:pPr>
              <w:rPr>
                <w:rFonts w:eastAsia="Times New Roman"/>
                <w:color w:val="000000"/>
                <w:sz w:val="24"/>
                <w:szCs w:val="24"/>
              </w:rPr>
            </w:pPr>
            <w:r w:rsidRPr="00090D78">
              <w:rPr>
                <w:color w:val="000000"/>
                <w:sz w:val="24"/>
                <w:szCs w:val="24"/>
              </w:rPr>
              <w:t>51</w:t>
            </w:r>
          </w:p>
        </w:tc>
        <w:tc>
          <w:tcPr>
            <w:tcW w:w="1128" w:type="dxa"/>
            <w:tcBorders>
              <w:top w:val="nil"/>
              <w:left w:val="nil"/>
              <w:bottom w:val="nil"/>
              <w:right w:val="nil"/>
            </w:tcBorders>
            <w:shd w:val="clear" w:color="auto" w:fill="auto"/>
            <w:noWrap/>
            <w:vAlign w:val="bottom"/>
            <w:hideMark/>
          </w:tcPr>
          <w:p w14:paraId="433ADB2B" w14:textId="77777777" w:rsidR="005B2873" w:rsidRPr="00090D78" w:rsidRDefault="005B2873" w:rsidP="002E3696">
            <w:pPr>
              <w:rPr>
                <w:rFonts w:eastAsia="Times New Roman"/>
                <w:color w:val="000000"/>
                <w:sz w:val="24"/>
                <w:szCs w:val="24"/>
              </w:rPr>
            </w:pPr>
            <w:r w:rsidRPr="00090D78">
              <w:rPr>
                <w:color w:val="000000"/>
                <w:sz w:val="24"/>
                <w:szCs w:val="24"/>
              </w:rPr>
              <w:t>754.18</w:t>
            </w:r>
          </w:p>
        </w:tc>
        <w:tc>
          <w:tcPr>
            <w:tcW w:w="1128" w:type="dxa"/>
            <w:tcBorders>
              <w:top w:val="nil"/>
              <w:left w:val="nil"/>
              <w:bottom w:val="nil"/>
              <w:right w:val="nil"/>
            </w:tcBorders>
            <w:shd w:val="clear" w:color="auto" w:fill="auto"/>
            <w:noWrap/>
            <w:vAlign w:val="bottom"/>
            <w:hideMark/>
          </w:tcPr>
          <w:p w14:paraId="43F6EA1F" w14:textId="77777777" w:rsidR="005B2873" w:rsidRPr="00090D78" w:rsidRDefault="005B2873" w:rsidP="002E3696">
            <w:pPr>
              <w:rPr>
                <w:rFonts w:eastAsia="Times New Roman"/>
                <w:color w:val="000000"/>
                <w:sz w:val="24"/>
                <w:szCs w:val="24"/>
              </w:rPr>
            </w:pPr>
            <w:r w:rsidRPr="00090D78">
              <w:rPr>
                <w:color w:val="000000"/>
                <w:sz w:val="24"/>
                <w:szCs w:val="24"/>
              </w:rPr>
              <w:t>2220.76</w:t>
            </w:r>
          </w:p>
        </w:tc>
        <w:tc>
          <w:tcPr>
            <w:tcW w:w="901" w:type="dxa"/>
            <w:tcBorders>
              <w:top w:val="nil"/>
              <w:left w:val="nil"/>
              <w:bottom w:val="nil"/>
              <w:right w:val="nil"/>
            </w:tcBorders>
            <w:shd w:val="clear" w:color="auto" w:fill="auto"/>
            <w:noWrap/>
            <w:vAlign w:val="bottom"/>
            <w:hideMark/>
          </w:tcPr>
          <w:p w14:paraId="72807782" w14:textId="77777777" w:rsidR="005B2873" w:rsidRPr="00090D78" w:rsidRDefault="005B2873" w:rsidP="002E3696">
            <w:pPr>
              <w:rPr>
                <w:rFonts w:eastAsia="Times New Roman"/>
                <w:color w:val="000000"/>
                <w:sz w:val="24"/>
                <w:szCs w:val="24"/>
              </w:rPr>
            </w:pPr>
            <w:r w:rsidRPr="00090D78">
              <w:rPr>
                <w:color w:val="000000"/>
                <w:sz w:val="24"/>
                <w:szCs w:val="24"/>
              </w:rPr>
              <w:t>42.38</w:t>
            </w:r>
          </w:p>
        </w:tc>
        <w:tc>
          <w:tcPr>
            <w:tcW w:w="942" w:type="dxa"/>
            <w:tcBorders>
              <w:top w:val="nil"/>
              <w:left w:val="nil"/>
              <w:bottom w:val="nil"/>
              <w:right w:val="nil"/>
            </w:tcBorders>
            <w:shd w:val="clear" w:color="auto" w:fill="auto"/>
            <w:noWrap/>
            <w:vAlign w:val="bottom"/>
            <w:hideMark/>
          </w:tcPr>
          <w:p w14:paraId="4575A4AC" w14:textId="77777777" w:rsidR="005B2873" w:rsidRPr="00090D78" w:rsidRDefault="005B2873" w:rsidP="002E3696">
            <w:pPr>
              <w:rPr>
                <w:rFonts w:eastAsia="Times New Roman"/>
                <w:color w:val="000000"/>
                <w:sz w:val="24"/>
                <w:szCs w:val="24"/>
              </w:rPr>
            </w:pPr>
            <w:r w:rsidRPr="00090D78">
              <w:rPr>
                <w:color w:val="000000"/>
                <w:sz w:val="24"/>
                <w:szCs w:val="24"/>
              </w:rPr>
              <w:t>45.78</w:t>
            </w:r>
          </w:p>
        </w:tc>
        <w:tc>
          <w:tcPr>
            <w:tcW w:w="1689" w:type="dxa"/>
            <w:tcBorders>
              <w:top w:val="nil"/>
              <w:left w:val="nil"/>
              <w:bottom w:val="nil"/>
              <w:right w:val="nil"/>
            </w:tcBorders>
            <w:shd w:val="clear" w:color="auto" w:fill="auto"/>
            <w:noWrap/>
            <w:vAlign w:val="bottom"/>
            <w:hideMark/>
          </w:tcPr>
          <w:p w14:paraId="4D3B2A48" w14:textId="77777777" w:rsidR="005B2873" w:rsidRPr="00090D78" w:rsidRDefault="005B2873" w:rsidP="002E3696">
            <w:pPr>
              <w:rPr>
                <w:rFonts w:eastAsia="Times New Roman"/>
                <w:color w:val="000000"/>
                <w:sz w:val="24"/>
                <w:szCs w:val="24"/>
              </w:rPr>
            </w:pPr>
            <w:r w:rsidRPr="00090D78">
              <w:rPr>
                <w:color w:val="000000"/>
                <w:sz w:val="24"/>
                <w:szCs w:val="24"/>
              </w:rPr>
              <w:t>0.49</w:t>
            </w:r>
          </w:p>
        </w:tc>
      </w:tr>
      <w:tr w:rsidR="005B2873" w:rsidRPr="00090D78" w14:paraId="690D9FFA" w14:textId="77777777" w:rsidTr="002E3696">
        <w:trPr>
          <w:trHeight w:val="320"/>
        </w:trPr>
        <w:tc>
          <w:tcPr>
            <w:tcW w:w="1440" w:type="dxa"/>
            <w:tcBorders>
              <w:top w:val="nil"/>
              <w:left w:val="nil"/>
              <w:bottom w:val="nil"/>
              <w:right w:val="nil"/>
            </w:tcBorders>
            <w:shd w:val="clear" w:color="auto" w:fill="auto"/>
            <w:noWrap/>
            <w:vAlign w:val="bottom"/>
            <w:hideMark/>
          </w:tcPr>
          <w:p w14:paraId="1F037BB2"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news outputs</w:t>
            </w:r>
          </w:p>
        </w:tc>
        <w:tc>
          <w:tcPr>
            <w:tcW w:w="1246" w:type="dxa"/>
            <w:tcBorders>
              <w:top w:val="nil"/>
              <w:left w:val="nil"/>
              <w:bottom w:val="nil"/>
              <w:right w:val="nil"/>
            </w:tcBorders>
            <w:shd w:val="clear" w:color="auto" w:fill="auto"/>
            <w:noWrap/>
            <w:vAlign w:val="bottom"/>
            <w:hideMark/>
          </w:tcPr>
          <w:p w14:paraId="63AD1E20"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1 - 4</w:t>
            </w:r>
          </w:p>
        </w:tc>
        <w:tc>
          <w:tcPr>
            <w:tcW w:w="1066" w:type="dxa"/>
            <w:tcBorders>
              <w:top w:val="nil"/>
              <w:left w:val="nil"/>
              <w:bottom w:val="nil"/>
              <w:right w:val="nil"/>
            </w:tcBorders>
            <w:shd w:val="clear" w:color="auto" w:fill="auto"/>
            <w:noWrap/>
            <w:vAlign w:val="bottom"/>
            <w:hideMark/>
          </w:tcPr>
          <w:p w14:paraId="03698FE4" w14:textId="77777777" w:rsidR="005B2873" w:rsidRPr="00090D78" w:rsidRDefault="005B2873" w:rsidP="002E3696">
            <w:pPr>
              <w:rPr>
                <w:rFonts w:eastAsia="Times New Roman"/>
                <w:color w:val="000000"/>
                <w:sz w:val="24"/>
                <w:szCs w:val="24"/>
              </w:rPr>
            </w:pPr>
            <w:r w:rsidRPr="00090D78">
              <w:rPr>
                <w:color w:val="000000"/>
                <w:sz w:val="24"/>
                <w:szCs w:val="24"/>
              </w:rPr>
              <w:t>271588</w:t>
            </w:r>
          </w:p>
        </w:tc>
        <w:tc>
          <w:tcPr>
            <w:tcW w:w="1128" w:type="dxa"/>
            <w:tcBorders>
              <w:top w:val="nil"/>
              <w:left w:val="nil"/>
              <w:bottom w:val="nil"/>
              <w:right w:val="nil"/>
            </w:tcBorders>
            <w:shd w:val="clear" w:color="auto" w:fill="auto"/>
            <w:noWrap/>
            <w:vAlign w:val="bottom"/>
            <w:hideMark/>
          </w:tcPr>
          <w:p w14:paraId="03C1BE47" w14:textId="77777777" w:rsidR="005B2873" w:rsidRPr="00090D78" w:rsidRDefault="005B2873" w:rsidP="002E3696">
            <w:pPr>
              <w:rPr>
                <w:rFonts w:eastAsia="Times New Roman"/>
                <w:color w:val="000000"/>
                <w:sz w:val="24"/>
                <w:szCs w:val="24"/>
              </w:rPr>
            </w:pPr>
            <w:r w:rsidRPr="00090D78">
              <w:rPr>
                <w:color w:val="000000"/>
                <w:sz w:val="24"/>
                <w:szCs w:val="24"/>
              </w:rPr>
              <w:t>0.68</w:t>
            </w:r>
          </w:p>
        </w:tc>
        <w:tc>
          <w:tcPr>
            <w:tcW w:w="1128" w:type="dxa"/>
            <w:tcBorders>
              <w:top w:val="nil"/>
              <w:left w:val="nil"/>
              <w:bottom w:val="nil"/>
              <w:right w:val="nil"/>
            </w:tcBorders>
            <w:shd w:val="clear" w:color="auto" w:fill="auto"/>
            <w:noWrap/>
            <w:vAlign w:val="bottom"/>
            <w:hideMark/>
          </w:tcPr>
          <w:p w14:paraId="3AAD4FDB" w14:textId="77777777" w:rsidR="005B2873" w:rsidRPr="00090D78" w:rsidRDefault="005B2873" w:rsidP="002E3696">
            <w:pPr>
              <w:rPr>
                <w:rFonts w:eastAsia="Times New Roman"/>
                <w:color w:val="000000"/>
                <w:sz w:val="24"/>
                <w:szCs w:val="24"/>
              </w:rPr>
            </w:pPr>
            <w:r w:rsidRPr="00090D78">
              <w:rPr>
                <w:color w:val="000000"/>
                <w:sz w:val="24"/>
                <w:szCs w:val="24"/>
              </w:rPr>
              <w:t>6.74</w:t>
            </w:r>
          </w:p>
        </w:tc>
        <w:tc>
          <w:tcPr>
            <w:tcW w:w="901" w:type="dxa"/>
            <w:tcBorders>
              <w:top w:val="nil"/>
              <w:left w:val="nil"/>
              <w:bottom w:val="nil"/>
              <w:right w:val="nil"/>
            </w:tcBorders>
            <w:shd w:val="clear" w:color="auto" w:fill="auto"/>
            <w:noWrap/>
            <w:vAlign w:val="bottom"/>
            <w:hideMark/>
          </w:tcPr>
          <w:p w14:paraId="25DD68E4" w14:textId="77777777" w:rsidR="005B2873" w:rsidRPr="00090D78" w:rsidRDefault="005B2873" w:rsidP="002E3696">
            <w:pPr>
              <w:rPr>
                <w:rFonts w:eastAsia="Times New Roman"/>
                <w:color w:val="000000"/>
                <w:sz w:val="24"/>
                <w:szCs w:val="24"/>
              </w:rPr>
            </w:pPr>
            <w:r w:rsidRPr="00090D78">
              <w:rPr>
                <w:color w:val="000000"/>
                <w:sz w:val="24"/>
                <w:szCs w:val="24"/>
              </w:rPr>
              <w:t>13.58</w:t>
            </w:r>
          </w:p>
        </w:tc>
        <w:tc>
          <w:tcPr>
            <w:tcW w:w="942" w:type="dxa"/>
            <w:tcBorders>
              <w:top w:val="nil"/>
              <w:left w:val="nil"/>
              <w:bottom w:val="nil"/>
              <w:right w:val="nil"/>
            </w:tcBorders>
            <w:shd w:val="clear" w:color="auto" w:fill="auto"/>
            <w:noWrap/>
            <w:vAlign w:val="bottom"/>
            <w:hideMark/>
          </w:tcPr>
          <w:p w14:paraId="3A0DAE9F" w14:textId="77777777" w:rsidR="005B2873" w:rsidRPr="00090D78" w:rsidRDefault="005B2873" w:rsidP="002E3696">
            <w:pPr>
              <w:rPr>
                <w:rFonts w:eastAsia="Times New Roman"/>
                <w:color w:val="000000"/>
                <w:sz w:val="24"/>
                <w:szCs w:val="24"/>
              </w:rPr>
            </w:pPr>
            <w:r w:rsidRPr="00090D78">
              <w:rPr>
                <w:color w:val="000000"/>
                <w:sz w:val="24"/>
                <w:szCs w:val="24"/>
              </w:rPr>
              <w:t>32.32</w:t>
            </w:r>
          </w:p>
        </w:tc>
        <w:tc>
          <w:tcPr>
            <w:tcW w:w="1689" w:type="dxa"/>
            <w:tcBorders>
              <w:top w:val="nil"/>
              <w:left w:val="nil"/>
              <w:bottom w:val="nil"/>
              <w:right w:val="nil"/>
            </w:tcBorders>
            <w:shd w:val="clear" w:color="auto" w:fill="auto"/>
            <w:noWrap/>
            <w:vAlign w:val="bottom"/>
            <w:hideMark/>
          </w:tcPr>
          <w:p w14:paraId="39F0E1A7" w14:textId="77777777" w:rsidR="005B2873" w:rsidRPr="00090D78" w:rsidRDefault="005B2873" w:rsidP="002E3696">
            <w:pPr>
              <w:rPr>
                <w:rFonts w:eastAsia="Times New Roman"/>
                <w:color w:val="000000"/>
                <w:sz w:val="24"/>
                <w:szCs w:val="24"/>
              </w:rPr>
            </w:pPr>
            <w:r w:rsidRPr="00090D78">
              <w:rPr>
                <w:color w:val="000000"/>
                <w:sz w:val="24"/>
                <w:szCs w:val="24"/>
              </w:rPr>
              <w:t>0.15</w:t>
            </w:r>
          </w:p>
        </w:tc>
      </w:tr>
      <w:tr w:rsidR="005B2873" w:rsidRPr="00090D78" w14:paraId="06B4C8D8" w14:textId="77777777" w:rsidTr="002E3696">
        <w:trPr>
          <w:trHeight w:val="320"/>
        </w:trPr>
        <w:tc>
          <w:tcPr>
            <w:tcW w:w="1440" w:type="dxa"/>
            <w:tcBorders>
              <w:top w:val="nil"/>
              <w:left w:val="nil"/>
              <w:bottom w:val="nil"/>
              <w:right w:val="nil"/>
            </w:tcBorders>
            <w:shd w:val="clear" w:color="auto" w:fill="auto"/>
            <w:noWrap/>
            <w:vAlign w:val="bottom"/>
            <w:hideMark/>
          </w:tcPr>
          <w:p w14:paraId="4ABF31A1"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news outputs</w:t>
            </w:r>
          </w:p>
        </w:tc>
        <w:tc>
          <w:tcPr>
            <w:tcW w:w="1246" w:type="dxa"/>
            <w:tcBorders>
              <w:top w:val="nil"/>
              <w:left w:val="nil"/>
              <w:bottom w:val="nil"/>
              <w:right w:val="nil"/>
            </w:tcBorders>
            <w:shd w:val="clear" w:color="auto" w:fill="auto"/>
            <w:noWrap/>
            <w:vAlign w:val="bottom"/>
            <w:hideMark/>
          </w:tcPr>
          <w:p w14:paraId="23DFD857"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5 - 9</w:t>
            </w:r>
          </w:p>
        </w:tc>
        <w:tc>
          <w:tcPr>
            <w:tcW w:w="1066" w:type="dxa"/>
            <w:tcBorders>
              <w:top w:val="nil"/>
              <w:left w:val="nil"/>
              <w:bottom w:val="nil"/>
              <w:right w:val="nil"/>
            </w:tcBorders>
            <w:shd w:val="clear" w:color="auto" w:fill="auto"/>
            <w:noWrap/>
            <w:vAlign w:val="bottom"/>
            <w:hideMark/>
          </w:tcPr>
          <w:p w14:paraId="5D7B35D4" w14:textId="77777777" w:rsidR="005B2873" w:rsidRPr="00090D78" w:rsidRDefault="005B2873" w:rsidP="002E3696">
            <w:pPr>
              <w:rPr>
                <w:rFonts w:eastAsia="Times New Roman"/>
                <w:color w:val="000000"/>
                <w:sz w:val="24"/>
                <w:szCs w:val="24"/>
              </w:rPr>
            </w:pPr>
            <w:r w:rsidRPr="00090D78">
              <w:rPr>
                <w:color w:val="000000"/>
                <w:sz w:val="24"/>
                <w:szCs w:val="24"/>
              </w:rPr>
              <w:t>15705</w:t>
            </w:r>
          </w:p>
        </w:tc>
        <w:tc>
          <w:tcPr>
            <w:tcW w:w="1128" w:type="dxa"/>
            <w:tcBorders>
              <w:top w:val="nil"/>
              <w:left w:val="nil"/>
              <w:bottom w:val="nil"/>
              <w:right w:val="nil"/>
            </w:tcBorders>
            <w:shd w:val="clear" w:color="auto" w:fill="auto"/>
            <w:noWrap/>
            <w:vAlign w:val="bottom"/>
            <w:hideMark/>
          </w:tcPr>
          <w:p w14:paraId="5ACCF702" w14:textId="77777777" w:rsidR="005B2873" w:rsidRPr="00090D78" w:rsidRDefault="005B2873" w:rsidP="002E3696">
            <w:pPr>
              <w:rPr>
                <w:rFonts w:eastAsia="Times New Roman"/>
                <w:color w:val="000000"/>
                <w:sz w:val="24"/>
                <w:szCs w:val="24"/>
              </w:rPr>
            </w:pPr>
            <w:r w:rsidRPr="00090D78">
              <w:rPr>
                <w:color w:val="000000"/>
                <w:sz w:val="24"/>
                <w:szCs w:val="24"/>
              </w:rPr>
              <w:t>1.39</w:t>
            </w:r>
          </w:p>
        </w:tc>
        <w:tc>
          <w:tcPr>
            <w:tcW w:w="1128" w:type="dxa"/>
            <w:tcBorders>
              <w:top w:val="nil"/>
              <w:left w:val="nil"/>
              <w:bottom w:val="nil"/>
              <w:right w:val="nil"/>
            </w:tcBorders>
            <w:shd w:val="clear" w:color="auto" w:fill="auto"/>
            <w:noWrap/>
            <w:vAlign w:val="bottom"/>
            <w:hideMark/>
          </w:tcPr>
          <w:p w14:paraId="042CDE46" w14:textId="77777777" w:rsidR="005B2873" w:rsidRPr="00090D78" w:rsidRDefault="005B2873" w:rsidP="002E3696">
            <w:pPr>
              <w:rPr>
                <w:rFonts w:eastAsia="Times New Roman"/>
                <w:color w:val="000000"/>
                <w:sz w:val="24"/>
                <w:szCs w:val="24"/>
              </w:rPr>
            </w:pPr>
            <w:r w:rsidRPr="00090D78">
              <w:rPr>
                <w:color w:val="000000"/>
                <w:sz w:val="24"/>
                <w:szCs w:val="24"/>
              </w:rPr>
              <w:t>8.51</w:t>
            </w:r>
          </w:p>
        </w:tc>
        <w:tc>
          <w:tcPr>
            <w:tcW w:w="901" w:type="dxa"/>
            <w:tcBorders>
              <w:top w:val="nil"/>
              <w:left w:val="nil"/>
              <w:bottom w:val="nil"/>
              <w:right w:val="nil"/>
            </w:tcBorders>
            <w:shd w:val="clear" w:color="auto" w:fill="auto"/>
            <w:noWrap/>
            <w:vAlign w:val="bottom"/>
            <w:hideMark/>
          </w:tcPr>
          <w:p w14:paraId="4857CF0A" w14:textId="77777777" w:rsidR="005B2873" w:rsidRPr="00090D78" w:rsidRDefault="005B2873" w:rsidP="002E3696">
            <w:pPr>
              <w:rPr>
                <w:rFonts w:eastAsia="Times New Roman"/>
                <w:color w:val="000000"/>
                <w:sz w:val="24"/>
                <w:szCs w:val="24"/>
              </w:rPr>
            </w:pPr>
            <w:r w:rsidRPr="00090D78">
              <w:rPr>
                <w:color w:val="000000"/>
                <w:sz w:val="24"/>
                <w:szCs w:val="24"/>
              </w:rPr>
              <w:t>16.04</w:t>
            </w:r>
          </w:p>
        </w:tc>
        <w:tc>
          <w:tcPr>
            <w:tcW w:w="942" w:type="dxa"/>
            <w:tcBorders>
              <w:top w:val="nil"/>
              <w:left w:val="nil"/>
              <w:bottom w:val="nil"/>
              <w:right w:val="nil"/>
            </w:tcBorders>
            <w:shd w:val="clear" w:color="auto" w:fill="auto"/>
            <w:noWrap/>
            <w:vAlign w:val="bottom"/>
            <w:hideMark/>
          </w:tcPr>
          <w:p w14:paraId="6BAE8188" w14:textId="77777777" w:rsidR="005B2873" w:rsidRPr="00090D78" w:rsidRDefault="005B2873" w:rsidP="002E3696">
            <w:pPr>
              <w:rPr>
                <w:rFonts w:eastAsia="Times New Roman"/>
                <w:color w:val="000000"/>
                <w:sz w:val="24"/>
                <w:szCs w:val="24"/>
              </w:rPr>
            </w:pPr>
            <w:r w:rsidRPr="00090D78">
              <w:rPr>
                <w:color w:val="000000"/>
                <w:sz w:val="24"/>
                <w:szCs w:val="24"/>
              </w:rPr>
              <w:t>34.83</w:t>
            </w:r>
          </w:p>
        </w:tc>
        <w:tc>
          <w:tcPr>
            <w:tcW w:w="1689" w:type="dxa"/>
            <w:tcBorders>
              <w:top w:val="nil"/>
              <w:left w:val="nil"/>
              <w:bottom w:val="nil"/>
              <w:right w:val="nil"/>
            </w:tcBorders>
            <w:shd w:val="clear" w:color="auto" w:fill="auto"/>
            <w:noWrap/>
            <w:vAlign w:val="bottom"/>
            <w:hideMark/>
          </w:tcPr>
          <w:p w14:paraId="20AC2283" w14:textId="77777777" w:rsidR="005B2873" w:rsidRPr="00090D78" w:rsidRDefault="005B2873" w:rsidP="002E3696">
            <w:pPr>
              <w:rPr>
                <w:rFonts w:eastAsia="Times New Roman"/>
                <w:color w:val="000000"/>
                <w:sz w:val="24"/>
                <w:szCs w:val="24"/>
              </w:rPr>
            </w:pPr>
            <w:r w:rsidRPr="00090D78">
              <w:rPr>
                <w:color w:val="000000"/>
                <w:sz w:val="24"/>
                <w:szCs w:val="24"/>
              </w:rPr>
              <w:t>0.18</w:t>
            </w:r>
          </w:p>
        </w:tc>
      </w:tr>
      <w:tr w:rsidR="005B2873" w:rsidRPr="00090D78" w14:paraId="071FAB86" w14:textId="77777777" w:rsidTr="002E3696">
        <w:trPr>
          <w:trHeight w:val="320"/>
        </w:trPr>
        <w:tc>
          <w:tcPr>
            <w:tcW w:w="1440" w:type="dxa"/>
            <w:tcBorders>
              <w:top w:val="nil"/>
              <w:left w:val="nil"/>
              <w:bottom w:val="nil"/>
              <w:right w:val="nil"/>
            </w:tcBorders>
            <w:shd w:val="clear" w:color="auto" w:fill="auto"/>
            <w:noWrap/>
            <w:vAlign w:val="bottom"/>
            <w:hideMark/>
          </w:tcPr>
          <w:p w14:paraId="6089C45C"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news outputs</w:t>
            </w:r>
          </w:p>
        </w:tc>
        <w:tc>
          <w:tcPr>
            <w:tcW w:w="1246" w:type="dxa"/>
            <w:tcBorders>
              <w:top w:val="nil"/>
              <w:left w:val="nil"/>
              <w:bottom w:val="nil"/>
              <w:right w:val="nil"/>
            </w:tcBorders>
            <w:shd w:val="clear" w:color="auto" w:fill="auto"/>
            <w:noWrap/>
            <w:vAlign w:val="bottom"/>
            <w:hideMark/>
          </w:tcPr>
          <w:p w14:paraId="203ED89D"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10 - 19</w:t>
            </w:r>
          </w:p>
        </w:tc>
        <w:tc>
          <w:tcPr>
            <w:tcW w:w="1066" w:type="dxa"/>
            <w:tcBorders>
              <w:top w:val="nil"/>
              <w:left w:val="nil"/>
              <w:bottom w:val="nil"/>
              <w:right w:val="nil"/>
            </w:tcBorders>
            <w:shd w:val="clear" w:color="auto" w:fill="auto"/>
            <w:noWrap/>
            <w:vAlign w:val="bottom"/>
            <w:hideMark/>
          </w:tcPr>
          <w:p w14:paraId="2608B4B0" w14:textId="77777777" w:rsidR="005B2873" w:rsidRPr="00090D78" w:rsidRDefault="005B2873" w:rsidP="002E3696">
            <w:pPr>
              <w:rPr>
                <w:rFonts w:eastAsia="Times New Roman"/>
                <w:color w:val="000000"/>
                <w:sz w:val="24"/>
                <w:szCs w:val="24"/>
              </w:rPr>
            </w:pPr>
            <w:r w:rsidRPr="00090D78">
              <w:rPr>
                <w:color w:val="000000"/>
                <w:sz w:val="24"/>
                <w:szCs w:val="24"/>
              </w:rPr>
              <w:t>2108</w:t>
            </w:r>
          </w:p>
        </w:tc>
        <w:tc>
          <w:tcPr>
            <w:tcW w:w="1128" w:type="dxa"/>
            <w:tcBorders>
              <w:top w:val="nil"/>
              <w:left w:val="nil"/>
              <w:bottom w:val="nil"/>
              <w:right w:val="nil"/>
            </w:tcBorders>
            <w:shd w:val="clear" w:color="auto" w:fill="auto"/>
            <w:noWrap/>
            <w:vAlign w:val="bottom"/>
            <w:hideMark/>
          </w:tcPr>
          <w:p w14:paraId="37087983" w14:textId="77777777" w:rsidR="005B2873" w:rsidRPr="00090D78" w:rsidRDefault="005B2873" w:rsidP="002E3696">
            <w:pPr>
              <w:rPr>
                <w:rFonts w:eastAsia="Times New Roman"/>
                <w:color w:val="000000"/>
                <w:sz w:val="24"/>
                <w:szCs w:val="24"/>
              </w:rPr>
            </w:pPr>
            <w:r w:rsidRPr="00090D78">
              <w:rPr>
                <w:color w:val="000000"/>
                <w:sz w:val="24"/>
                <w:szCs w:val="24"/>
              </w:rPr>
              <w:t>2.97</w:t>
            </w:r>
          </w:p>
        </w:tc>
        <w:tc>
          <w:tcPr>
            <w:tcW w:w="1128" w:type="dxa"/>
            <w:tcBorders>
              <w:top w:val="nil"/>
              <w:left w:val="nil"/>
              <w:bottom w:val="nil"/>
              <w:right w:val="nil"/>
            </w:tcBorders>
            <w:shd w:val="clear" w:color="auto" w:fill="auto"/>
            <w:noWrap/>
            <w:vAlign w:val="bottom"/>
            <w:hideMark/>
          </w:tcPr>
          <w:p w14:paraId="5B2A6B8F" w14:textId="77777777" w:rsidR="005B2873" w:rsidRPr="00090D78" w:rsidRDefault="005B2873" w:rsidP="002E3696">
            <w:pPr>
              <w:rPr>
                <w:rFonts w:eastAsia="Times New Roman"/>
                <w:color w:val="000000"/>
                <w:sz w:val="24"/>
                <w:szCs w:val="24"/>
              </w:rPr>
            </w:pPr>
            <w:r w:rsidRPr="00090D78">
              <w:rPr>
                <w:color w:val="000000"/>
                <w:sz w:val="24"/>
                <w:szCs w:val="24"/>
              </w:rPr>
              <w:t>21.53</w:t>
            </w:r>
          </w:p>
        </w:tc>
        <w:tc>
          <w:tcPr>
            <w:tcW w:w="901" w:type="dxa"/>
            <w:tcBorders>
              <w:top w:val="nil"/>
              <w:left w:val="nil"/>
              <w:bottom w:val="nil"/>
              <w:right w:val="nil"/>
            </w:tcBorders>
            <w:shd w:val="clear" w:color="auto" w:fill="auto"/>
            <w:noWrap/>
            <w:vAlign w:val="bottom"/>
            <w:hideMark/>
          </w:tcPr>
          <w:p w14:paraId="056D260B" w14:textId="77777777" w:rsidR="005B2873" w:rsidRPr="00090D78" w:rsidRDefault="005B2873" w:rsidP="002E3696">
            <w:pPr>
              <w:rPr>
                <w:rFonts w:eastAsia="Times New Roman"/>
                <w:color w:val="000000"/>
                <w:sz w:val="24"/>
                <w:szCs w:val="24"/>
              </w:rPr>
            </w:pPr>
            <w:r w:rsidRPr="00090D78">
              <w:rPr>
                <w:color w:val="000000"/>
                <w:sz w:val="24"/>
                <w:szCs w:val="24"/>
              </w:rPr>
              <w:t>19.85</w:t>
            </w:r>
          </w:p>
        </w:tc>
        <w:tc>
          <w:tcPr>
            <w:tcW w:w="942" w:type="dxa"/>
            <w:tcBorders>
              <w:top w:val="nil"/>
              <w:left w:val="nil"/>
              <w:bottom w:val="nil"/>
              <w:right w:val="nil"/>
            </w:tcBorders>
            <w:shd w:val="clear" w:color="auto" w:fill="auto"/>
            <w:noWrap/>
            <w:vAlign w:val="bottom"/>
            <w:hideMark/>
          </w:tcPr>
          <w:p w14:paraId="47592659" w14:textId="77777777" w:rsidR="005B2873" w:rsidRPr="00090D78" w:rsidRDefault="005B2873" w:rsidP="002E3696">
            <w:pPr>
              <w:rPr>
                <w:rFonts w:eastAsia="Times New Roman"/>
                <w:color w:val="000000"/>
                <w:sz w:val="24"/>
                <w:szCs w:val="24"/>
              </w:rPr>
            </w:pPr>
            <w:r w:rsidRPr="00090D78">
              <w:rPr>
                <w:color w:val="000000"/>
                <w:sz w:val="24"/>
                <w:szCs w:val="24"/>
              </w:rPr>
              <w:t>37.96</w:t>
            </w:r>
          </w:p>
        </w:tc>
        <w:tc>
          <w:tcPr>
            <w:tcW w:w="1689" w:type="dxa"/>
            <w:tcBorders>
              <w:top w:val="nil"/>
              <w:left w:val="nil"/>
              <w:bottom w:val="nil"/>
              <w:right w:val="nil"/>
            </w:tcBorders>
            <w:shd w:val="clear" w:color="auto" w:fill="auto"/>
            <w:noWrap/>
            <w:vAlign w:val="bottom"/>
            <w:hideMark/>
          </w:tcPr>
          <w:p w14:paraId="42210092" w14:textId="77777777" w:rsidR="005B2873" w:rsidRPr="00090D78" w:rsidRDefault="005B2873" w:rsidP="002E3696">
            <w:pPr>
              <w:rPr>
                <w:rFonts w:eastAsia="Times New Roman"/>
                <w:color w:val="000000"/>
                <w:sz w:val="24"/>
                <w:szCs w:val="24"/>
              </w:rPr>
            </w:pPr>
            <w:r w:rsidRPr="00090D78">
              <w:rPr>
                <w:color w:val="000000"/>
                <w:sz w:val="24"/>
                <w:szCs w:val="24"/>
              </w:rPr>
              <w:t>0.22</w:t>
            </w:r>
          </w:p>
        </w:tc>
      </w:tr>
      <w:tr w:rsidR="005B2873" w:rsidRPr="00090D78" w14:paraId="11FD4EF4" w14:textId="77777777" w:rsidTr="002E3696">
        <w:trPr>
          <w:trHeight w:val="320"/>
        </w:trPr>
        <w:tc>
          <w:tcPr>
            <w:tcW w:w="1440" w:type="dxa"/>
            <w:tcBorders>
              <w:top w:val="nil"/>
              <w:left w:val="nil"/>
              <w:bottom w:val="nil"/>
              <w:right w:val="nil"/>
            </w:tcBorders>
            <w:shd w:val="clear" w:color="auto" w:fill="auto"/>
            <w:noWrap/>
            <w:vAlign w:val="bottom"/>
            <w:hideMark/>
          </w:tcPr>
          <w:p w14:paraId="6503D5EC"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news outputs</w:t>
            </w:r>
          </w:p>
        </w:tc>
        <w:tc>
          <w:tcPr>
            <w:tcW w:w="1246" w:type="dxa"/>
            <w:tcBorders>
              <w:top w:val="nil"/>
              <w:left w:val="nil"/>
              <w:bottom w:val="nil"/>
              <w:right w:val="nil"/>
            </w:tcBorders>
            <w:shd w:val="clear" w:color="auto" w:fill="auto"/>
            <w:noWrap/>
            <w:vAlign w:val="bottom"/>
            <w:hideMark/>
          </w:tcPr>
          <w:p w14:paraId="5F3298F2"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20 - 29</w:t>
            </w:r>
          </w:p>
        </w:tc>
        <w:tc>
          <w:tcPr>
            <w:tcW w:w="1066" w:type="dxa"/>
            <w:tcBorders>
              <w:top w:val="nil"/>
              <w:left w:val="nil"/>
              <w:bottom w:val="nil"/>
              <w:right w:val="nil"/>
            </w:tcBorders>
            <w:shd w:val="clear" w:color="auto" w:fill="auto"/>
            <w:noWrap/>
            <w:vAlign w:val="bottom"/>
            <w:hideMark/>
          </w:tcPr>
          <w:p w14:paraId="3322706E" w14:textId="77777777" w:rsidR="005B2873" w:rsidRPr="00090D78" w:rsidRDefault="005B2873" w:rsidP="002E3696">
            <w:pPr>
              <w:rPr>
                <w:rFonts w:eastAsia="Times New Roman"/>
                <w:color w:val="000000"/>
                <w:sz w:val="24"/>
                <w:szCs w:val="24"/>
              </w:rPr>
            </w:pPr>
            <w:r w:rsidRPr="00090D78">
              <w:rPr>
                <w:color w:val="000000"/>
                <w:sz w:val="24"/>
                <w:szCs w:val="24"/>
              </w:rPr>
              <w:t>292</w:t>
            </w:r>
          </w:p>
        </w:tc>
        <w:tc>
          <w:tcPr>
            <w:tcW w:w="1128" w:type="dxa"/>
            <w:tcBorders>
              <w:top w:val="nil"/>
              <w:left w:val="nil"/>
              <w:bottom w:val="nil"/>
              <w:right w:val="nil"/>
            </w:tcBorders>
            <w:shd w:val="clear" w:color="auto" w:fill="auto"/>
            <w:noWrap/>
            <w:vAlign w:val="bottom"/>
            <w:hideMark/>
          </w:tcPr>
          <w:p w14:paraId="4B3FF0BF" w14:textId="77777777" w:rsidR="005B2873" w:rsidRPr="00090D78" w:rsidRDefault="005B2873" w:rsidP="002E3696">
            <w:pPr>
              <w:rPr>
                <w:rFonts w:eastAsia="Times New Roman"/>
                <w:color w:val="000000"/>
                <w:sz w:val="24"/>
                <w:szCs w:val="24"/>
              </w:rPr>
            </w:pPr>
            <w:r w:rsidRPr="00090D78">
              <w:rPr>
                <w:color w:val="000000"/>
                <w:sz w:val="24"/>
                <w:szCs w:val="24"/>
              </w:rPr>
              <w:t>5.12</w:t>
            </w:r>
          </w:p>
        </w:tc>
        <w:tc>
          <w:tcPr>
            <w:tcW w:w="1128" w:type="dxa"/>
            <w:tcBorders>
              <w:top w:val="nil"/>
              <w:left w:val="nil"/>
              <w:bottom w:val="nil"/>
              <w:right w:val="nil"/>
            </w:tcBorders>
            <w:shd w:val="clear" w:color="auto" w:fill="auto"/>
            <w:noWrap/>
            <w:vAlign w:val="bottom"/>
            <w:hideMark/>
          </w:tcPr>
          <w:p w14:paraId="6F039F7C" w14:textId="77777777" w:rsidR="005B2873" w:rsidRPr="00090D78" w:rsidRDefault="005B2873" w:rsidP="002E3696">
            <w:pPr>
              <w:rPr>
                <w:rFonts w:eastAsia="Times New Roman"/>
                <w:color w:val="000000"/>
                <w:sz w:val="24"/>
                <w:szCs w:val="24"/>
              </w:rPr>
            </w:pPr>
            <w:r w:rsidRPr="00090D78">
              <w:rPr>
                <w:color w:val="000000"/>
                <w:sz w:val="24"/>
                <w:szCs w:val="24"/>
              </w:rPr>
              <w:t>29.66</w:t>
            </w:r>
          </w:p>
        </w:tc>
        <w:tc>
          <w:tcPr>
            <w:tcW w:w="901" w:type="dxa"/>
            <w:tcBorders>
              <w:top w:val="nil"/>
              <w:left w:val="nil"/>
              <w:bottom w:val="nil"/>
              <w:right w:val="nil"/>
            </w:tcBorders>
            <w:shd w:val="clear" w:color="auto" w:fill="auto"/>
            <w:noWrap/>
            <w:vAlign w:val="bottom"/>
            <w:hideMark/>
          </w:tcPr>
          <w:p w14:paraId="790A388D" w14:textId="77777777" w:rsidR="005B2873" w:rsidRPr="00090D78" w:rsidRDefault="005B2873" w:rsidP="002E3696">
            <w:pPr>
              <w:rPr>
                <w:rFonts w:eastAsia="Times New Roman"/>
                <w:color w:val="000000"/>
                <w:sz w:val="24"/>
                <w:szCs w:val="24"/>
              </w:rPr>
            </w:pPr>
            <w:r w:rsidRPr="00090D78">
              <w:rPr>
                <w:color w:val="000000"/>
                <w:sz w:val="24"/>
                <w:szCs w:val="24"/>
              </w:rPr>
              <w:t>27.43</w:t>
            </w:r>
          </w:p>
        </w:tc>
        <w:tc>
          <w:tcPr>
            <w:tcW w:w="942" w:type="dxa"/>
            <w:tcBorders>
              <w:top w:val="nil"/>
              <w:left w:val="nil"/>
              <w:bottom w:val="nil"/>
              <w:right w:val="nil"/>
            </w:tcBorders>
            <w:shd w:val="clear" w:color="auto" w:fill="auto"/>
            <w:noWrap/>
            <w:vAlign w:val="bottom"/>
            <w:hideMark/>
          </w:tcPr>
          <w:p w14:paraId="182877A1" w14:textId="77777777" w:rsidR="005B2873" w:rsidRPr="00090D78" w:rsidRDefault="005B2873" w:rsidP="002E3696">
            <w:pPr>
              <w:rPr>
                <w:rFonts w:eastAsia="Times New Roman"/>
                <w:color w:val="000000"/>
                <w:sz w:val="24"/>
                <w:szCs w:val="24"/>
              </w:rPr>
            </w:pPr>
            <w:r w:rsidRPr="00090D78">
              <w:rPr>
                <w:color w:val="000000"/>
                <w:sz w:val="24"/>
                <w:szCs w:val="24"/>
              </w:rPr>
              <w:t>42.6</w:t>
            </w:r>
          </w:p>
        </w:tc>
        <w:tc>
          <w:tcPr>
            <w:tcW w:w="1689" w:type="dxa"/>
            <w:tcBorders>
              <w:top w:val="nil"/>
              <w:left w:val="nil"/>
              <w:bottom w:val="nil"/>
              <w:right w:val="nil"/>
            </w:tcBorders>
            <w:shd w:val="clear" w:color="auto" w:fill="auto"/>
            <w:noWrap/>
            <w:vAlign w:val="bottom"/>
            <w:hideMark/>
          </w:tcPr>
          <w:p w14:paraId="63821F72" w14:textId="77777777" w:rsidR="005B2873" w:rsidRPr="00090D78" w:rsidRDefault="005B2873" w:rsidP="002E3696">
            <w:pPr>
              <w:rPr>
                <w:rFonts w:eastAsia="Times New Roman"/>
                <w:color w:val="000000"/>
                <w:sz w:val="24"/>
                <w:szCs w:val="24"/>
              </w:rPr>
            </w:pPr>
            <w:r w:rsidRPr="00090D78">
              <w:rPr>
                <w:color w:val="000000"/>
                <w:sz w:val="24"/>
                <w:szCs w:val="24"/>
              </w:rPr>
              <w:t>0.3</w:t>
            </w:r>
          </w:p>
        </w:tc>
      </w:tr>
      <w:tr w:rsidR="005B2873" w:rsidRPr="00090D78" w14:paraId="44F8607F" w14:textId="77777777" w:rsidTr="002E3696">
        <w:trPr>
          <w:trHeight w:val="320"/>
        </w:trPr>
        <w:tc>
          <w:tcPr>
            <w:tcW w:w="1440" w:type="dxa"/>
            <w:tcBorders>
              <w:top w:val="nil"/>
              <w:left w:val="nil"/>
              <w:bottom w:val="nil"/>
              <w:right w:val="nil"/>
            </w:tcBorders>
            <w:shd w:val="clear" w:color="auto" w:fill="auto"/>
            <w:noWrap/>
            <w:vAlign w:val="bottom"/>
            <w:hideMark/>
          </w:tcPr>
          <w:p w14:paraId="3DCAA7C1"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news outputs</w:t>
            </w:r>
          </w:p>
        </w:tc>
        <w:tc>
          <w:tcPr>
            <w:tcW w:w="1246" w:type="dxa"/>
            <w:tcBorders>
              <w:top w:val="nil"/>
              <w:left w:val="nil"/>
              <w:bottom w:val="nil"/>
              <w:right w:val="nil"/>
            </w:tcBorders>
            <w:shd w:val="clear" w:color="auto" w:fill="auto"/>
            <w:noWrap/>
            <w:vAlign w:val="bottom"/>
            <w:hideMark/>
          </w:tcPr>
          <w:p w14:paraId="22926B09"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30 - 39</w:t>
            </w:r>
          </w:p>
        </w:tc>
        <w:tc>
          <w:tcPr>
            <w:tcW w:w="1066" w:type="dxa"/>
            <w:tcBorders>
              <w:top w:val="nil"/>
              <w:left w:val="nil"/>
              <w:bottom w:val="nil"/>
              <w:right w:val="nil"/>
            </w:tcBorders>
            <w:shd w:val="clear" w:color="auto" w:fill="auto"/>
            <w:noWrap/>
            <w:vAlign w:val="bottom"/>
            <w:hideMark/>
          </w:tcPr>
          <w:p w14:paraId="6620FC87" w14:textId="77777777" w:rsidR="005B2873" w:rsidRPr="00090D78" w:rsidRDefault="005B2873" w:rsidP="002E3696">
            <w:pPr>
              <w:rPr>
                <w:rFonts w:eastAsia="Times New Roman"/>
                <w:color w:val="000000"/>
                <w:sz w:val="24"/>
                <w:szCs w:val="24"/>
              </w:rPr>
            </w:pPr>
            <w:r w:rsidRPr="00090D78">
              <w:rPr>
                <w:color w:val="000000"/>
                <w:sz w:val="24"/>
                <w:szCs w:val="24"/>
              </w:rPr>
              <w:t>85</w:t>
            </w:r>
          </w:p>
        </w:tc>
        <w:tc>
          <w:tcPr>
            <w:tcW w:w="1128" w:type="dxa"/>
            <w:tcBorders>
              <w:top w:val="nil"/>
              <w:left w:val="nil"/>
              <w:bottom w:val="nil"/>
              <w:right w:val="nil"/>
            </w:tcBorders>
            <w:shd w:val="clear" w:color="auto" w:fill="auto"/>
            <w:noWrap/>
            <w:vAlign w:val="bottom"/>
            <w:hideMark/>
          </w:tcPr>
          <w:p w14:paraId="1A84B318" w14:textId="77777777" w:rsidR="005B2873" w:rsidRPr="00090D78" w:rsidRDefault="005B2873" w:rsidP="002E3696">
            <w:pPr>
              <w:rPr>
                <w:rFonts w:eastAsia="Times New Roman"/>
                <w:color w:val="000000"/>
                <w:sz w:val="24"/>
                <w:szCs w:val="24"/>
              </w:rPr>
            </w:pPr>
            <w:r w:rsidRPr="00090D78">
              <w:rPr>
                <w:color w:val="000000"/>
                <w:sz w:val="24"/>
                <w:szCs w:val="24"/>
              </w:rPr>
              <w:t>7.87</w:t>
            </w:r>
          </w:p>
        </w:tc>
        <w:tc>
          <w:tcPr>
            <w:tcW w:w="1128" w:type="dxa"/>
            <w:tcBorders>
              <w:top w:val="nil"/>
              <w:left w:val="nil"/>
              <w:bottom w:val="nil"/>
              <w:right w:val="nil"/>
            </w:tcBorders>
            <w:shd w:val="clear" w:color="auto" w:fill="auto"/>
            <w:noWrap/>
            <w:vAlign w:val="bottom"/>
            <w:hideMark/>
          </w:tcPr>
          <w:p w14:paraId="6FD75058" w14:textId="77777777" w:rsidR="005B2873" w:rsidRPr="00090D78" w:rsidRDefault="005B2873" w:rsidP="002E3696">
            <w:pPr>
              <w:rPr>
                <w:rFonts w:eastAsia="Times New Roman"/>
                <w:color w:val="000000"/>
                <w:sz w:val="24"/>
                <w:szCs w:val="24"/>
              </w:rPr>
            </w:pPr>
            <w:r w:rsidRPr="00090D78">
              <w:rPr>
                <w:color w:val="000000"/>
                <w:sz w:val="24"/>
                <w:szCs w:val="24"/>
              </w:rPr>
              <w:t>39.89</w:t>
            </w:r>
          </w:p>
        </w:tc>
        <w:tc>
          <w:tcPr>
            <w:tcW w:w="901" w:type="dxa"/>
            <w:tcBorders>
              <w:top w:val="nil"/>
              <w:left w:val="nil"/>
              <w:bottom w:val="nil"/>
              <w:right w:val="nil"/>
            </w:tcBorders>
            <w:shd w:val="clear" w:color="auto" w:fill="auto"/>
            <w:noWrap/>
            <w:vAlign w:val="bottom"/>
            <w:hideMark/>
          </w:tcPr>
          <w:p w14:paraId="32323BC0" w14:textId="77777777" w:rsidR="005B2873" w:rsidRPr="00090D78" w:rsidRDefault="005B2873" w:rsidP="002E3696">
            <w:pPr>
              <w:rPr>
                <w:rFonts w:eastAsia="Times New Roman"/>
                <w:color w:val="000000"/>
                <w:sz w:val="24"/>
                <w:szCs w:val="24"/>
              </w:rPr>
            </w:pPr>
            <w:r w:rsidRPr="00090D78">
              <w:rPr>
                <w:color w:val="000000"/>
                <w:sz w:val="24"/>
                <w:szCs w:val="24"/>
              </w:rPr>
              <w:t>26.88</w:t>
            </w:r>
          </w:p>
        </w:tc>
        <w:tc>
          <w:tcPr>
            <w:tcW w:w="942" w:type="dxa"/>
            <w:tcBorders>
              <w:top w:val="nil"/>
              <w:left w:val="nil"/>
              <w:bottom w:val="nil"/>
              <w:right w:val="nil"/>
            </w:tcBorders>
            <w:shd w:val="clear" w:color="auto" w:fill="auto"/>
            <w:noWrap/>
            <w:vAlign w:val="bottom"/>
            <w:hideMark/>
          </w:tcPr>
          <w:p w14:paraId="4C2B1149" w14:textId="77777777" w:rsidR="005B2873" w:rsidRPr="00090D78" w:rsidRDefault="005B2873" w:rsidP="002E3696">
            <w:pPr>
              <w:rPr>
                <w:rFonts w:eastAsia="Times New Roman"/>
                <w:color w:val="000000"/>
                <w:sz w:val="24"/>
                <w:szCs w:val="24"/>
              </w:rPr>
            </w:pPr>
            <w:r w:rsidRPr="00090D78">
              <w:rPr>
                <w:color w:val="000000"/>
                <w:sz w:val="24"/>
                <w:szCs w:val="24"/>
              </w:rPr>
              <w:t>43.36</w:t>
            </w:r>
          </w:p>
        </w:tc>
        <w:tc>
          <w:tcPr>
            <w:tcW w:w="1689" w:type="dxa"/>
            <w:tcBorders>
              <w:top w:val="nil"/>
              <w:left w:val="nil"/>
              <w:bottom w:val="nil"/>
              <w:right w:val="nil"/>
            </w:tcBorders>
            <w:shd w:val="clear" w:color="auto" w:fill="auto"/>
            <w:noWrap/>
            <w:vAlign w:val="bottom"/>
            <w:hideMark/>
          </w:tcPr>
          <w:p w14:paraId="2B4303E0" w14:textId="77777777" w:rsidR="005B2873" w:rsidRPr="00090D78" w:rsidRDefault="005B2873" w:rsidP="002E3696">
            <w:pPr>
              <w:rPr>
                <w:rFonts w:eastAsia="Times New Roman"/>
                <w:color w:val="000000"/>
                <w:sz w:val="24"/>
                <w:szCs w:val="24"/>
              </w:rPr>
            </w:pPr>
            <w:r w:rsidRPr="00090D78">
              <w:rPr>
                <w:color w:val="000000"/>
                <w:sz w:val="24"/>
                <w:szCs w:val="24"/>
              </w:rPr>
              <w:t>0.28</w:t>
            </w:r>
          </w:p>
        </w:tc>
      </w:tr>
      <w:tr w:rsidR="005B2873" w:rsidRPr="00090D78" w14:paraId="67A9DAD6" w14:textId="77777777" w:rsidTr="002E3696">
        <w:trPr>
          <w:trHeight w:val="320"/>
        </w:trPr>
        <w:tc>
          <w:tcPr>
            <w:tcW w:w="1440" w:type="dxa"/>
            <w:tcBorders>
              <w:top w:val="nil"/>
              <w:left w:val="nil"/>
              <w:bottom w:val="nil"/>
              <w:right w:val="nil"/>
            </w:tcBorders>
            <w:shd w:val="clear" w:color="auto" w:fill="auto"/>
            <w:noWrap/>
            <w:vAlign w:val="bottom"/>
            <w:hideMark/>
          </w:tcPr>
          <w:p w14:paraId="079AC3DA"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news outputs</w:t>
            </w:r>
          </w:p>
        </w:tc>
        <w:tc>
          <w:tcPr>
            <w:tcW w:w="1246" w:type="dxa"/>
            <w:tcBorders>
              <w:top w:val="nil"/>
              <w:left w:val="nil"/>
              <w:bottom w:val="nil"/>
              <w:right w:val="nil"/>
            </w:tcBorders>
            <w:shd w:val="clear" w:color="auto" w:fill="auto"/>
            <w:noWrap/>
            <w:vAlign w:val="bottom"/>
            <w:hideMark/>
          </w:tcPr>
          <w:p w14:paraId="57584242"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40 - 49</w:t>
            </w:r>
          </w:p>
        </w:tc>
        <w:tc>
          <w:tcPr>
            <w:tcW w:w="1066" w:type="dxa"/>
            <w:tcBorders>
              <w:top w:val="nil"/>
              <w:left w:val="nil"/>
              <w:bottom w:val="nil"/>
              <w:right w:val="nil"/>
            </w:tcBorders>
            <w:shd w:val="clear" w:color="auto" w:fill="auto"/>
            <w:noWrap/>
            <w:vAlign w:val="bottom"/>
            <w:hideMark/>
          </w:tcPr>
          <w:p w14:paraId="6FF2C36D" w14:textId="77777777" w:rsidR="005B2873" w:rsidRPr="00090D78" w:rsidRDefault="005B2873" w:rsidP="002E3696">
            <w:pPr>
              <w:rPr>
                <w:rFonts w:eastAsia="Times New Roman"/>
                <w:color w:val="000000"/>
                <w:sz w:val="24"/>
                <w:szCs w:val="24"/>
              </w:rPr>
            </w:pPr>
            <w:r w:rsidRPr="00090D78">
              <w:rPr>
                <w:color w:val="000000"/>
                <w:sz w:val="24"/>
                <w:szCs w:val="24"/>
              </w:rPr>
              <w:t>26</w:t>
            </w:r>
          </w:p>
        </w:tc>
        <w:tc>
          <w:tcPr>
            <w:tcW w:w="1128" w:type="dxa"/>
            <w:tcBorders>
              <w:top w:val="nil"/>
              <w:left w:val="nil"/>
              <w:bottom w:val="nil"/>
              <w:right w:val="nil"/>
            </w:tcBorders>
            <w:shd w:val="clear" w:color="auto" w:fill="auto"/>
            <w:noWrap/>
            <w:vAlign w:val="bottom"/>
            <w:hideMark/>
          </w:tcPr>
          <w:p w14:paraId="4F402A8D" w14:textId="77777777" w:rsidR="005B2873" w:rsidRPr="00090D78" w:rsidRDefault="005B2873" w:rsidP="002E3696">
            <w:pPr>
              <w:rPr>
                <w:rFonts w:eastAsia="Times New Roman"/>
                <w:color w:val="000000"/>
                <w:sz w:val="24"/>
                <w:szCs w:val="24"/>
              </w:rPr>
            </w:pPr>
            <w:r w:rsidRPr="00090D78">
              <w:rPr>
                <w:color w:val="000000"/>
                <w:sz w:val="24"/>
                <w:szCs w:val="24"/>
              </w:rPr>
              <w:t>8.25</w:t>
            </w:r>
          </w:p>
        </w:tc>
        <w:tc>
          <w:tcPr>
            <w:tcW w:w="1128" w:type="dxa"/>
            <w:tcBorders>
              <w:top w:val="nil"/>
              <w:left w:val="nil"/>
              <w:bottom w:val="nil"/>
              <w:right w:val="nil"/>
            </w:tcBorders>
            <w:shd w:val="clear" w:color="auto" w:fill="auto"/>
            <w:noWrap/>
            <w:vAlign w:val="bottom"/>
            <w:hideMark/>
          </w:tcPr>
          <w:p w14:paraId="6BAD4A19" w14:textId="77777777" w:rsidR="005B2873" w:rsidRPr="00090D78" w:rsidRDefault="005B2873" w:rsidP="002E3696">
            <w:pPr>
              <w:rPr>
                <w:rFonts w:eastAsia="Times New Roman"/>
                <w:color w:val="000000"/>
                <w:sz w:val="24"/>
                <w:szCs w:val="24"/>
              </w:rPr>
            </w:pPr>
            <w:r w:rsidRPr="00090D78">
              <w:rPr>
                <w:color w:val="000000"/>
                <w:sz w:val="24"/>
                <w:szCs w:val="24"/>
              </w:rPr>
              <w:t>20.39</w:t>
            </w:r>
          </w:p>
        </w:tc>
        <w:tc>
          <w:tcPr>
            <w:tcW w:w="901" w:type="dxa"/>
            <w:tcBorders>
              <w:top w:val="nil"/>
              <w:left w:val="nil"/>
              <w:bottom w:val="nil"/>
              <w:right w:val="nil"/>
            </w:tcBorders>
            <w:shd w:val="clear" w:color="auto" w:fill="auto"/>
            <w:noWrap/>
            <w:vAlign w:val="bottom"/>
            <w:hideMark/>
          </w:tcPr>
          <w:p w14:paraId="720089FB" w14:textId="77777777" w:rsidR="005B2873" w:rsidRPr="00090D78" w:rsidRDefault="005B2873" w:rsidP="002E3696">
            <w:pPr>
              <w:rPr>
                <w:rFonts w:eastAsia="Times New Roman"/>
                <w:color w:val="000000"/>
                <w:sz w:val="24"/>
                <w:szCs w:val="24"/>
              </w:rPr>
            </w:pPr>
            <w:r w:rsidRPr="00090D78">
              <w:rPr>
                <w:color w:val="000000"/>
                <w:sz w:val="24"/>
                <w:szCs w:val="24"/>
              </w:rPr>
              <w:t>30.73</w:t>
            </w:r>
          </w:p>
        </w:tc>
        <w:tc>
          <w:tcPr>
            <w:tcW w:w="942" w:type="dxa"/>
            <w:tcBorders>
              <w:top w:val="nil"/>
              <w:left w:val="nil"/>
              <w:bottom w:val="nil"/>
              <w:right w:val="nil"/>
            </w:tcBorders>
            <w:shd w:val="clear" w:color="auto" w:fill="auto"/>
            <w:noWrap/>
            <w:vAlign w:val="bottom"/>
            <w:hideMark/>
          </w:tcPr>
          <w:p w14:paraId="19BA476A" w14:textId="77777777" w:rsidR="005B2873" w:rsidRPr="00090D78" w:rsidRDefault="005B2873" w:rsidP="002E3696">
            <w:pPr>
              <w:rPr>
                <w:rFonts w:eastAsia="Times New Roman"/>
                <w:color w:val="000000"/>
                <w:sz w:val="24"/>
                <w:szCs w:val="24"/>
              </w:rPr>
            </w:pPr>
            <w:r w:rsidRPr="00090D78">
              <w:rPr>
                <w:color w:val="000000"/>
                <w:sz w:val="24"/>
                <w:szCs w:val="24"/>
              </w:rPr>
              <w:t>45.62</w:t>
            </w:r>
          </w:p>
        </w:tc>
        <w:tc>
          <w:tcPr>
            <w:tcW w:w="1689" w:type="dxa"/>
            <w:tcBorders>
              <w:top w:val="nil"/>
              <w:left w:val="nil"/>
              <w:bottom w:val="nil"/>
              <w:right w:val="nil"/>
            </w:tcBorders>
            <w:shd w:val="clear" w:color="auto" w:fill="auto"/>
            <w:noWrap/>
            <w:vAlign w:val="bottom"/>
            <w:hideMark/>
          </w:tcPr>
          <w:p w14:paraId="1A527046" w14:textId="77777777" w:rsidR="005B2873" w:rsidRPr="00090D78" w:rsidRDefault="005B2873" w:rsidP="002E3696">
            <w:pPr>
              <w:rPr>
                <w:rFonts w:eastAsia="Times New Roman"/>
                <w:color w:val="000000"/>
                <w:sz w:val="24"/>
                <w:szCs w:val="24"/>
              </w:rPr>
            </w:pPr>
            <w:r w:rsidRPr="00090D78">
              <w:rPr>
                <w:color w:val="000000"/>
                <w:sz w:val="24"/>
                <w:szCs w:val="24"/>
              </w:rPr>
              <w:t>0.33</w:t>
            </w:r>
          </w:p>
        </w:tc>
      </w:tr>
      <w:tr w:rsidR="005B2873" w:rsidRPr="00090D78" w14:paraId="51073373" w14:textId="77777777" w:rsidTr="002E3696">
        <w:trPr>
          <w:trHeight w:val="320"/>
        </w:trPr>
        <w:tc>
          <w:tcPr>
            <w:tcW w:w="1440" w:type="dxa"/>
            <w:tcBorders>
              <w:top w:val="nil"/>
              <w:left w:val="nil"/>
              <w:bottom w:val="nil"/>
              <w:right w:val="nil"/>
            </w:tcBorders>
            <w:shd w:val="clear" w:color="auto" w:fill="auto"/>
            <w:noWrap/>
            <w:vAlign w:val="bottom"/>
            <w:hideMark/>
          </w:tcPr>
          <w:p w14:paraId="7A3D206D"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lastRenderedPageBreak/>
              <w:t>news outputs</w:t>
            </w:r>
          </w:p>
        </w:tc>
        <w:tc>
          <w:tcPr>
            <w:tcW w:w="1246" w:type="dxa"/>
            <w:tcBorders>
              <w:top w:val="nil"/>
              <w:left w:val="nil"/>
              <w:bottom w:val="nil"/>
              <w:right w:val="nil"/>
            </w:tcBorders>
            <w:shd w:val="clear" w:color="auto" w:fill="auto"/>
            <w:noWrap/>
            <w:vAlign w:val="bottom"/>
            <w:hideMark/>
          </w:tcPr>
          <w:p w14:paraId="1611E9E4"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50 - 59</w:t>
            </w:r>
          </w:p>
        </w:tc>
        <w:tc>
          <w:tcPr>
            <w:tcW w:w="1066" w:type="dxa"/>
            <w:tcBorders>
              <w:top w:val="nil"/>
              <w:left w:val="nil"/>
              <w:bottom w:val="nil"/>
              <w:right w:val="nil"/>
            </w:tcBorders>
            <w:shd w:val="clear" w:color="auto" w:fill="auto"/>
            <w:noWrap/>
            <w:vAlign w:val="bottom"/>
            <w:hideMark/>
          </w:tcPr>
          <w:p w14:paraId="48467FB5" w14:textId="77777777" w:rsidR="005B2873" w:rsidRPr="00090D78" w:rsidRDefault="005B2873" w:rsidP="002E3696">
            <w:pPr>
              <w:rPr>
                <w:rFonts w:eastAsia="Times New Roman"/>
                <w:color w:val="000000"/>
                <w:sz w:val="24"/>
                <w:szCs w:val="24"/>
              </w:rPr>
            </w:pPr>
            <w:r w:rsidRPr="00090D78">
              <w:rPr>
                <w:color w:val="000000"/>
                <w:sz w:val="24"/>
                <w:szCs w:val="24"/>
              </w:rPr>
              <w:t>31</w:t>
            </w:r>
          </w:p>
        </w:tc>
        <w:tc>
          <w:tcPr>
            <w:tcW w:w="1128" w:type="dxa"/>
            <w:tcBorders>
              <w:top w:val="nil"/>
              <w:left w:val="nil"/>
              <w:bottom w:val="nil"/>
              <w:right w:val="nil"/>
            </w:tcBorders>
            <w:shd w:val="clear" w:color="auto" w:fill="auto"/>
            <w:noWrap/>
            <w:vAlign w:val="bottom"/>
            <w:hideMark/>
          </w:tcPr>
          <w:p w14:paraId="539E1F37" w14:textId="77777777" w:rsidR="005B2873" w:rsidRPr="00090D78" w:rsidRDefault="005B2873" w:rsidP="002E3696">
            <w:pPr>
              <w:rPr>
                <w:rFonts w:eastAsia="Times New Roman"/>
                <w:color w:val="000000"/>
                <w:sz w:val="24"/>
                <w:szCs w:val="24"/>
              </w:rPr>
            </w:pPr>
            <w:r w:rsidRPr="00090D78">
              <w:rPr>
                <w:color w:val="000000"/>
                <w:sz w:val="24"/>
                <w:szCs w:val="24"/>
              </w:rPr>
              <w:t>6.61</w:t>
            </w:r>
          </w:p>
        </w:tc>
        <w:tc>
          <w:tcPr>
            <w:tcW w:w="1128" w:type="dxa"/>
            <w:tcBorders>
              <w:top w:val="nil"/>
              <w:left w:val="nil"/>
              <w:bottom w:val="nil"/>
              <w:right w:val="nil"/>
            </w:tcBorders>
            <w:shd w:val="clear" w:color="auto" w:fill="auto"/>
            <w:noWrap/>
            <w:vAlign w:val="bottom"/>
            <w:hideMark/>
          </w:tcPr>
          <w:p w14:paraId="7420605C" w14:textId="77777777" w:rsidR="005B2873" w:rsidRPr="00090D78" w:rsidRDefault="005B2873" w:rsidP="002E3696">
            <w:pPr>
              <w:rPr>
                <w:rFonts w:eastAsia="Times New Roman"/>
                <w:color w:val="000000"/>
                <w:sz w:val="24"/>
                <w:szCs w:val="24"/>
              </w:rPr>
            </w:pPr>
            <w:r w:rsidRPr="00090D78">
              <w:rPr>
                <w:color w:val="000000"/>
                <w:sz w:val="24"/>
                <w:szCs w:val="24"/>
              </w:rPr>
              <w:t>18.31</w:t>
            </w:r>
          </w:p>
        </w:tc>
        <w:tc>
          <w:tcPr>
            <w:tcW w:w="901" w:type="dxa"/>
            <w:tcBorders>
              <w:top w:val="nil"/>
              <w:left w:val="nil"/>
              <w:bottom w:val="nil"/>
              <w:right w:val="nil"/>
            </w:tcBorders>
            <w:shd w:val="clear" w:color="auto" w:fill="auto"/>
            <w:noWrap/>
            <w:vAlign w:val="bottom"/>
            <w:hideMark/>
          </w:tcPr>
          <w:p w14:paraId="191DB265" w14:textId="77777777" w:rsidR="005B2873" w:rsidRPr="00090D78" w:rsidRDefault="005B2873" w:rsidP="002E3696">
            <w:pPr>
              <w:rPr>
                <w:rFonts w:eastAsia="Times New Roman"/>
                <w:color w:val="000000"/>
                <w:sz w:val="24"/>
                <w:szCs w:val="24"/>
              </w:rPr>
            </w:pPr>
            <w:r w:rsidRPr="00090D78">
              <w:rPr>
                <w:color w:val="000000"/>
                <w:sz w:val="24"/>
                <w:szCs w:val="24"/>
              </w:rPr>
              <w:t>26.48</w:t>
            </w:r>
          </w:p>
        </w:tc>
        <w:tc>
          <w:tcPr>
            <w:tcW w:w="942" w:type="dxa"/>
            <w:tcBorders>
              <w:top w:val="nil"/>
              <w:left w:val="nil"/>
              <w:bottom w:val="nil"/>
              <w:right w:val="nil"/>
            </w:tcBorders>
            <w:shd w:val="clear" w:color="auto" w:fill="auto"/>
            <w:noWrap/>
            <w:vAlign w:val="bottom"/>
            <w:hideMark/>
          </w:tcPr>
          <w:p w14:paraId="235181AB" w14:textId="77777777" w:rsidR="005B2873" w:rsidRPr="00090D78" w:rsidRDefault="005B2873" w:rsidP="002E3696">
            <w:pPr>
              <w:rPr>
                <w:rFonts w:eastAsia="Times New Roman"/>
                <w:color w:val="000000"/>
                <w:sz w:val="24"/>
                <w:szCs w:val="24"/>
              </w:rPr>
            </w:pPr>
            <w:r w:rsidRPr="00090D78">
              <w:rPr>
                <w:color w:val="000000"/>
                <w:sz w:val="24"/>
                <w:szCs w:val="24"/>
              </w:rPr>
              <w:t>44.05</w:t>
            </w:r>
          </w:p>
        </w:tc>
        <w:tc>
          <w:tcPr>
            <w:tcW w:w="1689" w:type="dxa"/>
            <w:tcBorders>
              <w:top w:val="nil"/>
              <w:left w:val="nil"/>
              <w:bottom w:val="nil"/>
              <w:right w:val="nil"/>
            </w:tcBorders>
            <w:shd w:val="clear" w:color="auto" w:fill="auto"/>
            <w:noWrap/>
            <w:vAlign w:val="bottom"/>
            <w:hideMark/>
          </w:tcPr>
          <w:p w14:paraId="08E840B6" w14:textId="77777777" w:rsidR="005B2873" w:rsidRPr="00090D78" w:rsidRDefault="005B2873" w:rsidP="002E3696">
            <w:pPr>
              <w:rPr>
                <w:rFonts w:eastAsia="Times New Roman"/>
                <w:color w:val="000000"/>
                <w:sz w:val="24"/>
                <w:szCs w:val="24"/>
              </w:rPr>
            </w:pPr>
            <w:r w:rsidRPr="00090D78">
              <w:rPr>
                <w:color w:val="000000"/>
                <w:sz w:val="24"/>
                <w:szCs w:val="24"/>
              </w:rPr>
              <w:t>0.28</w:t>
            </w:r>
          </w:p>
        </w:tc>
      </w:tr>
      <w:tr w:rsidR="005B2873" w:rsidRPr="00090D78" w14:paraId="0FF834EA" w14:textId="77777777" w:rsidTr="002E3696">
        <w:trPr>
          <w:trHeight w:val="320"/>
        </w:trPr>
        <w:tc>
          <w:tcPr>
            <w:tcW w:w="1440" w:type="dxa"/>
            <w:tcBorders>
              <w:top w:val="nil"/>
              <w:left w:val="nil"/>
              <w:bottom w:val="nil"/>
              <w:right w:val="nil"/>
            </w:tcBorders>
            <w:shd w:val="clear" w:color="auto" w:fill="auto"/>
            <w:noWrap/>
            <w:vAlign w:val="bottom"/>
            <w:hideMark/>
          </w:tcPr>
          <w:p w14:paraId="1C4D987F"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news outputs</w:t>
            </w:r>
          </w:p>
        </w:tc>
        <w:tc>
          <w:tcPr>
            <w:tcW w:w="1246" w:type="dxa"/>
            <w:tcBorders>
              <w:top w:val="nil"/>
              <w:left w:val="nil"/>
              <w:bottom w:val="nil"/>
              <w:right w:val="nil"/>
            </w:tcBorders>
            <w:shd w:val="clear" w:color="auto" w:fill="auto"/>
            <w:noWrap/>
            <w:vAlign w:val="bottom"/>
            <w:hideMark/>
          </w:tcPr>
          <w:p w14:paraId="67E0122E"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60 - 69</w:t>
            </w:r>
          </w:p>
        </w:tc>
        <w:tc>
          <w:tcPr>
            <w:tcW w:w="1066" w:type="dxa"/>
            <w:tcBorders>
              <w:top w:val="nil"/>
              <w:left w:val="nil"/>
              <w:bottom w:val="nil"/>
              <w:right w:val="nil"/>
            </w:tcBorders>
            <w:shd w:val="clear" w:color="auto" w:fill="auto"/>
            <w:noWrap/>
            <w:vAlign w:val="bottom"/>
            <w:hideMark/>
          </w:tcPr>
          <w:p w14:paraId="1A266AF2" w14:textId="77777777" w:rsidR="005B2873" w:rsidRPr="00090D78" w:rsidRDefault="005B2873" w:rsidP="002E3696">
            <w:pPr>
              <w:rPr>
                <w:rFonts w:eastAsia="Times New Roman"/>
                <w:color w:val="000000"/>
                <w:sz w:val="24"/>
                <w:szCs w:val="24"/>
              </w:rPr>
            </w:pPr>
            <w:r w:rsidRPr="00090D78">
              <w:rPr>
                <w:color w:val="000000"/>
                <w:sz w:val="24"/>
                <w:szCs w:val="24"/>
              </w:rPr>
              <w:t>73</w:t>
            </w:r>
          </w:p>
        </w:tc>
        <w:tc>
          <w:tcPr>
            <w:tcW w:w="1128" w:type="dxa"/>
            <w:tcBorders>
              <w:top w:val="nil"/>
              <w:left w:val="nil"/>
              <w:bottom w:val="nil"/>
              <w:right w:val="nil"/>
            </w:tcBorders>
            <w:shd w:val="clear" w:color="auto" w:fill="auto"/>
            <w:noWrap/>
            <w:vAlign w:val="bottom"/>
            <w:hideMark/>
          </w:tcPr>
          <w:p w14:paraId="4EE17F89" w14:textId="77777777" w:rsidR="005B2873" w:rsidRPr="00090D78" w:rsidRDefault="005B2873" w:rsidP="002E3696">
            <w:pPr>
              <w:rPr>
                <w:rFonts w:eastAsia="Times New Roman"/>
                <w:color w:val="000000"/>
                <w:sz w:val="24"/>
                <w:szCs w:val="24"/>
              </w:rPr>
            </w:pPr>
            <w:r w:rsidRPr="00090D78">
              <w:rPr>
                <w:color w:val="000000"/>
                <w:sz w:val="24"/>
                <w:szCs w:val="24"/>
              </w:rPr>
              <w:t>0.05</w:t>
            </w:r>
          </w:p>
        </w:tc>
        <w:tc>
          <w:tcPr>
            <w:tcW w:w="1128" w:type="dxa"/>
            <w:tcBorders>
              <w:top w:val="nil"/>
              <w:left w:val="nil"/>
              <w:bottom w:val="nil"/>
              <w:right w:val="nil"/>
            </w:tcBorders>
            <w:shd w:val="clear" w:color="auto" w:fill="auto"/>
            <w:noWrap/>
            <w:vAlign w:val="bottom"/>
            <w:hideMark/>
          </w:tcPr>
          <w:p w14:paraId="3BE67865" w14:textId="77777777" w:rsidR="005B2873" w:rsidRPr="00090D78" w:rsidRDefault="005B2873" w:rsidP="002E3696">
            <w:pPr>
              <w:rPr>
                <w:rFonts w:eastAsia="Times New Roman"/>
                <w:color w:val="000000"/>
                <w:sz w:val="24"/>
                <w:szCs w:val="24"/>
              </w:rPr>
            </w:pPr>
            <w:r w:rsidRPr="00090D78">
              <w:rPr>
                <w:color w:val="000000"/>
                <w:sz w:val="24"/>
                <w:szCs w:val="24"/>
              </w:rPr>
              <w:t>0.28</w:t>
            </w:r>
          </w:p>
        </w:tc>
        <w:tc>
          <w:tcPr>
            <w:tcW w:w="901" w:type="dxa"/>
            <w:tcBorders>
              <w:top w:val="nil"/>
              <w:left w:val="nil"/>
              <w:bottom w:val="nil"/>
              <w:right w:val="nil"/>
            </w:tcBorders>
            <w:shd w:val="clear" w:color="auto" w:fill="auto"/>
            <w:noWrap/>
            <w:vAlign w:val="bottom"/>
            <w:hideMark/>
          </w:tcPr>
          <w:p w14:paraId="13A59B6D" w14:textId="77777777" w:rsidR="005B2873" w:rsidRPr="00090D78" w:rsidRDefault="005B2873" w:rsidP="002E3696">
            <w:pPr>
              <w:rPr>
                <w:rFonts w:eastAsia="Times New Roman"/>
                <w:color w:val="000000"/>
                <w:sz w:val="24"/>
                <w:szCs w:val="24"/>
              </w:rPr>
            </w:pPr>
            <w:r w:rsidRPr="00090D78">
              <w:rPr>
                <w:color w:val="000000"/>
                <w:sz w:val="24"/>
                <w:szCs w:val="24"/>
              </w:rPr>
              <w:t>2.85</w:t>
            </w:r>
          </w:p>
        </w:tc>
        <w:tc>
          <w:tcPr>
            <w:tcW w:w="942" w:type="dxa"/>
            <w:tcBorders>
              <w:top w:val="nil"/>
              <w:left w:val="nil"/>
              <w:bottom w:val="nil"/>
              <w:right w:val="nil"/>
            </w:tcBorders>
            <w:shd w:val="clear" w:color="auto" w:fill="auto"/>
            <w:noWrap/>
            <w:vAlign w:val="bottom"/>
            <w:hideMark/>
          </w:tcPr>
          <w:p w14:paraId="53486B2E" w14:textId="77777777" w:rsidR="005B2873" w:rsidRPr="00090D78" w:rsidRDefault="005B2873" w:rsidP="002E3696">
            <w:pPr>
              <w:rPr>
                <w:rFonts w:eastAsia="Times New Roman"/>
                <w:color w:val="000000"/>
                <w:sz w:val="24"/>
                <w:szCs w:val="24"/>
              </w:rPr>
            </w:pPr>
            <w:r w:rsidRPr="00090D78">
              <w:rPr>
                <w:color w:val="000000"/>
                <w:sz w:val="24"/>
                <w:szCs w:val="24"/>
              </w:rPr>
              <w:t>15.75</w:t>
            </w:r>
          </w:p>
        </w:tc>
        <w:tc>
          <w:tcPr>
            <w:tcW w:w="1689" w:type="dxa"/>
            <w:tcBorders>
              <w:top w:val="nil"/>
              <w:left w:val="nil"/>
              <w:bottom w:val="nil"/>
              <w:right w:val="nil"/>
            </w:tcBorders>
            <w:shd w:val="clear" w:color="auto" w:fill="auto"/>
            <w:noWrap/>
            <w:vAlign w:val="bottom"/>
            <w:hideMark/>
          </w:tcPr>
          <w:p w14:paraId="1C44A199" w14:textId="77777777" w:rsidR="005B2873" w:rsidRPr="00090D78" w:rsidRDefault="005B2873" w:rsidP="002E3696">
            <w:pPr>
              <w:rPr>
                <w:rFonts w:eastAsia="Times New Roman"/>
                <w:color w:val="000000"/>
                <w:sz w:val="24"/>
                <w:szCs w:val="24"/>
              </w:rPr>
            </w:pPr>
            <w:r w:rsidRPr="00090D78">
              <w:rPr>
                <w:color w:val="000000"/>
                <w:sz w:val="24"/>
                <w:szCs w:val="24"/>
              </w:rPr>
              <w:t>0.03</w:t>
            </w:r>
          </w:p>
        </w:tc>
      </w:tr>
      <w:tr w:rsidR="005B2873" w:rsidRPr="00090D78" w14:paraId="31E18700" w14:textId="77777777" w:rsidTr="002E3696">
        <w:trPr>
          <w:trHeight w:val="320"/>
        </w:trPr>
        <w:tc>
          <w:tcPr>
            <w:tcW w:w="1440" w:type="dxa"/>
            <w:tcBorders>
              <w:top w:val="nil"/>
              <w:left w:val="nil"/>
              <w:bottom w:val="nil"/>
              <w:right w:val="nil"/>
            </w:tcBorders>
            <w:shd w:val="clear" w:color="auto" w:fill="auto"/>
            <w:noWrap/>
            <w:vAlign w:val="bottom"/>
            <w:hideMark/>
          </w:tcPr>
          <w:p w14:paraId="4012AFAD"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news outputs</w:t>
            </w:r>
          </w:p>
        </w:tc>
        <w:tc>
          <w:tcPr>
            <w:tcW w:w="1246" w:type="dxa"/>
            <w:tcBorders>
              <w:top w:val="nil"/>
              <w:left w:val="nil"/>
              <w:bottom w:val="nil"/>
              <w:right w:val="nil"/>
            </w:tcBorders>
            <w:shd w:val="clear" w:color="auto" w:fill="auto"/>
            <w:noWrap/>
            <w:vAlign w:val="bottom"/>
            <w:hideMark/>
          </w:tcPr>
          <w:p w14:paraId="27EA624E"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70 - 79</w:t>
            </w:r>
          </w:p>
        </w:tc>
        <w:tc>
          <w:tcPr>
            <w:tcW w:w="1066" w:type="dxa"/>
            <w:tcBorders>
              <w:top w:val="nil"/>
              <w:left w:val="nil"/>
              <w:bottom w:val="nil"/>
              <w:right w:val="nil"/>
            </w:tcBorders>
            <w:shd w:val="clear" w:color="auto" w:fill="auto"/>
            <w:noWrap/>
            <w:vAlign w:val="bottom"/>
            <w:hideMark/>
          </w:tcPr>
          <w:p w14:paraId="65CA17BC" w14:textId="77777777" w:rsidR="005B2873" w:rsidRPr="00090D78" w:rsidRDefault="005B2873" w:rsidP="002E3696">
            <w:pPr>
              <w:rPr>
                <w:rFonts w:eastAsia="Times New Roman"/>
                <w:color w:val="000000"/>
                <w:sz w:val="24"/>
                <w:szCs w:val="24"/>
              </w:rPr>
            </w:pPr>
            <w:r w:rsidRPr="00090D78">
              <w:rPr>
                <w:color w:val="000000"/>
                <w:sz w:val="24"/>
                <w:szCs w:val="24"/>
              </w:rPr>
              <w:t>21</w:t>
            </w:r>
          </w:p>
        </w:tc>
        <w:tc>
          <w:tcPr>
            <w:tcW w:w="1128" w:type="dxa"/>
            <w:tcBorders>
              <w:top w:val="nil"/>
              <w:left w:val="nil"/>
              <w:bottom w:val="nil"/>
              <w:right w:val="nil"/>
            </w:tcBorders>
            <w:shd w:val="clear" w:color="auto" w:fill="auto"/>
            <w:noWrap/>
            <w:vAlign w:val="bottom"/>
            <w:hideMark/>
          </w:tcPr>
          <w:p w14:paraId="14FD797E" w14:textId="77777777" w:rsidR="005B2873" w:rsidRPr="00090D78" w:rsidRDefault="005B2873" w:rsidP="002E3696">
            <w:pPr>
              <w:rPr>
                <w:rFonts w:eastAsia="Times New Roman"/>
                <w:color w:val="000000"/>
                <w:sz w:val="24"/>
                <w:szCs w:val="24"/>
              </w:rPr>
            </w:pPr>
            <w:r w:rsidRPr="00090D78">
              <w:rPr>
                <w:color w:val="000000"/>
                <w:sz w:val="24"/>
                <w:szCs w:val="24"/>
              </w:rPr>
              <w:t>9.67</w:t>
            </w:r>
          </w:p>
        </w:tc>
        <w:tc>
          <w:tcPr>
            <w:tcW w:w="1128" w:type="dxa"/>
            <w:tcBorders>
              <w:top w:val="nil"/>
              <w:left w:val="nil"/>
              <w:bottom w:val="nil"/>
              <w:right w:val="nil"/>
            </w:tcBorders>
            <w:shd w:val="clear" w:color="auto" w:fill="auto"/>
            <w:noWrap/>
            <w:vAlign w:val="bottom"/>
            <w:hideMark/>
          </w:tcPr>
          <w:p w14:paraId="5B2A835B" w14:textId="77777777" w:rsidR="005B2873" w:rsidRPr="00090D78" w:rsidRDefault="005B2873" w:rsidP="002E3696">
            <w:pPr>
              <w:rPr>
                <w:rFonts w:eastAsia="Times New Roman"/>
                <w:color w:val="000000"/>
                <w:sz w:val="24"/>
                <w:szCs w:val="24"/>
              </w:rPr>
            </w:pPr>
            <w:r w:rsidRPr="00090D78">
              <w:rPr>
                <w:color w:val="000000"/>
                <w:sz w:val="24"/>
                <w:szCs w:val="24"/>
              </w:rPr>
              <w:t>31.31</w:t>
            </w:r>
          </w:p>
        </w:tc>
        <w:tc>
          <w:tcPr>
            <w:tcW w:w="901" w:type="dxa"/>
            <w:tcBorders>
              <w:top w:val="nil"/>
              <w:left w:val="nil"/>
              <w:bottom w:val="nil"/>
              <w:right w:val="nil"/>
            </w:tcBorders>
            <w:shd w:val="clear" w:color="auto" w:fill="auto"/>
            <w:noWrap/>
            <w:vAlign w:val="bottom"/>
            <w:hideMark/>
          </w:tcPr>
          <w:p w14:paraId="08FE16D3" w14:textId="77777777" w:rsidR="005B2873" w:rsidRPr="00090D78" w:rsidRDefault="005B2873" w:rsidP="002E3696">
            <w:pPr>
              <w:rPr>
                <w:rFonts w:eastAsia="Times New Roman"/>
                <w:color w:val="000000"/>
                <w:sz w:val="24"/>
                <w:szCs w:val="24"/>
              </w:rPr>
            </w:pPr>
            <w:r w:rsidRPr="00090D78">
              <w:rPr>
                <w:color w:val="000000"/>
                <w:sz w:val="24"/>
                <w:szCs w:val="24"/>
              </w:rPr>
              <w:t>31.03</w:t>
            </w:r>
          </w:p>
        </w:tc>
        <w:tc>
          <w:tcPr>
            <w:tcW w:w="942" w:type="dxa"/>
            <w:tcBorders>
              <w:top w:val="nil"/>
              <w:left w:val="nil"/>
              <w:bottom w:val="nil"/>
              <w:right w:val="nil"/>
            </w:tcBorders>
            <w:shd w:val="clear" w:color="auto" w:fill="auto"/>
            <w:noWrap/>
            <w:vAlign w:val="bottom"/>
            <w:hideMark/>
          </w:tcPr>
          <w:p w14:paraId="16BE4B30" w14:textId="77777777" w:rsidR="005B2873" w:rsidRPr="00090D78" w:rsidRDefault="005B2873" w:rsidP="002E3696">
            <w:pPr>
              <w:rPr>
                <w:rFonts w:eastAsia="Times New Roman"/>
                <w:color w:val="000000"/>
                <w:sz w:val="24"/>
                <w:szCs w:val="24"/>
              </w:rPr>
            </w:pPr>
            <w:r w:rsidRPr="00090D78">
              <w:rPr>
                <w:color w:val="000000"/>
                <w:sz w:val="24"/>
                <w:szCs w:val="24"/>
              </w:rPr>
              <w:t>45.96</w:t>
            </w:r>
          </w:p>
        </w:tc>
        <w:tc>
          <w:tcPr>
            <w:tcW w:w="1689" w:type="dxa"/>
            <w:tcBorders>
              <w:top w:val="nil"/>
              <w:left w:val="nil"/>
              <w:bottom w:val="nil"/>
              <w:right w:val="nil"/>
            </w:tcBorders>
            <w:shd w:val="clear" w:color="auto" w:fill="auto"/>
            <w:noWrap/>
            <w:vAlign w:val="bottom"/>
            <w:hideMark/>
          </w:tcPr>
          <w:p w14:paraId="1D571C33" w14:textId="77777777" w:rsidR="005B2873" w:rsidRPr="00090D78" w:rsidRDefault="005B2873" w:rsidP="002E3696">
            <w:pPr>
              <w:rPr>
                <w:rFonts w:eastAsia="Times New Roman"/>
                <w:color w:val="000000"/>
                <w:sz w:val="24"/>
                <w:szCs w:val="24"/>
              </w:rPr>
            </w:pPr>
            <w:r w:rsidRPr="00090D78">
              <w:rPr>
                <w:color w:val="000000"/>
                <w:sz w:val="24"/>
                <w:szCs w:val="24"/>
              </w:rPr>
              <w:t>0.33</w:t>
            </w:r>
          </w:p>
        </w:tc>
      </w:tr>
      <w:tr w:rsidR="005B2873" w:rsidRPr="00090D78" w14:paraId="5E05BE12" w14:textId="77777777" w:rsidTr="002E3696">
        <w:trPr>
          <w:trHeight w:val="320"/>
        </w:trPr>
        <w:tc>
          <w:tcPr>
            <w:tcW w:w="1440" w:type="dxa"/>
            <w:tcBorders>
              <w:top w:val="nil"/>
              <w:left w:val="nil"/>
              <w:bottom w:val="nil"/>
              <w:right w:val="nil"/>
            </w:tcBorders>
            <w:shd w:val="clear" w:color="auto" w:fill="auto"/>
            <w:noWrap/>
            <w:vAlign w:val="bottom"/>
            <w:hideMark/>
          </w:tcPr>
          <w:p w14:paraId="3404E6DD"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news outputs</w:t>
            </w:r>
          </w:p>
        </w:tc>
        <w:tc>
          <w:tcPr>
            <w:tcW w:w="1246" w:type="dxa"/>
            <w:tcBorders>
              <w:top w:val="nil"/>
              <w:left w:val="nil"/>
              <w:bottom w:val="nil"/>
              <w:right w:val="nil"/>
            </w:tcBorders>
            <w:shd w:val="clear" w:color="auto" w:fill="auto"/>
            <w:noWrap/>
            <w:vAlign w:val="bottom"/>
            <w:hideMark/>
          </w:tcPr>
          <w:p w14:paraId="3B197A49"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80 - 89</w:t>
            </w:r>
          </w:p>
        </w:tc>
        <w:tc>
          <w:tcPr>
            <w:tcW w:w="1066" w:type="dxa"/>
            <w:tcBorders>
              <w:top w:val="nil"/>
              <w:left w:val="nil"/>
              <w:bottom w:val="nil"/>
              <w:right w:val="nil"/>
            </w:tcBorders>
            <w:shd w:val="clear" w:color="auto" w:fill="auto"/>
            <w:noWrap/>
            <w:vAlign w:val="bottom"/>
            <w:hideMark/>
          </w:tcPr>
          <w:p w14:paraId="5B751FBB" w14:textId="77777777" w:rsidR="005B2873" w:rsidRPr="00090D78" w:rsidRDefault="005B2873" w:rsidP="002E3696">
            <w:pPr>
              <w:rPr>
                <w:rFonts w:eastAsia="Times New Roman"/>
                <w:color w:val="000000"/>
                <w:sz w:val="24"/>
                <w:szCs w:val="24"/>
              </w:rPr>
            </w:pPr>
            <w:r w:rsidRPr="00090D78">
              <w:rPr>
                <w:color w:val="000000"/>
                <w:sz w:val="24"/>
                <w:szCs w:val="24"/>
              </w:rPr>
              <w:t>4</w:t>
            </w:r>
          </w:p>
        </w:tc>
        <w:tc>
          <w:tcPr>
            <w:tcW w:w="1128" w:type="dxa"/>
            <w:tcBorders>
              <w:top w:val="nil"/>
              <w:left w:val="nil"/>
              <w:bottom w:val="nil"/>
              <w:right w:val="nil"/>
            </w:tcBorders>
            <w:shd w:val="clear" w:color="auto" w:fill="auto"/>
            <w:noWrap/>
            <w:vAlign w:val="bottom"/>
            <w:hideMark/>
          </w:tcPr>
          <w:p w14:paraId="374F2146" w14:textId="77777777" w:rsidR="005B2873" w:rsidRPr="00090D78" w:rsidRDefault="005B2873" w:rsidP="002E3696">
            <w:pPr>
              <w:rPr>
                <w:rFonts w:eastAsia="Times New Roman"/>
                <w:color w:val="000000"/>
                <w:sz w:val="24"/>
                <w:szCs w:val="24"/>
              </w:rPr>
            </w:pPr>
            <w:r w:rsidRPr="00090D78">
              <w:rPr>
                <w:color w:val="000000"/>
                <w:sz w:val="24"/>
                <w:szCs w:val="24"/>
              </w:rPr>
              <w:t>0.67</w:t>
            </w:r>
          </w:p>
        </w:tc>
        <w:tc>
          <w:tcPr>
            <w:tcW w:w="1128" w:type="dxa"/>
            <w:tcBorders>
              <w:top w:val="nil"/>
              <w:left w:val="nil"/>
              <w:bottom w:val="nil"/>
              <w:right w:val="nil"/>
            </w:tcBorders>
            <w:shd w:val="clear" w:color="auto" w:fill="auto"/>
            <w:noWrap/>
            <w:vAlign w:val="bottom"/>
            <w:hideMark/>
          </w:tcPr>
          <w:p w14:paraId="71BC5A2F" w14:textId="77777777" w:rsidR="005B2873" w:rsidRPr="00090D78" w:rsidRDefault="005B2873" w:rsidP="002E3696">
            <w:pPr>
              <w:rPr>
                <w:rFonts w:eastAsia="Times New Roman"/>
                <w:color w:val="000000"/>
                <w:sz w:val="24"/>
                <w:szCs w:val="24"/>
              </w:rPr>
            </w:pPr>
            <w:r w:rsidRPr="00090D78">
              <w:rPr>
                <w:color w:val="000000"/>
                <w:sz w:val="24"/>
                <w:szCs w:val="24"/>
              </w:rPr>
              <w:t>0.58</w:t>
            </w:r>
          </w:p>
        </w:tc>
        <w:tc>
          <w:tcPr>
            <w:tcW w:w="901" w:type="dxa"/>
            <w:tcBorders>
              <w:top w:val="nil"/>
              <w:left w:val="nil"/>
              <w:bottom w:val="nil"/>
              <w:right w:val="nil"/>
            </w:tcBorders>
            <w:shd w:val="clear" w:color="auto" w:fill="auto"/>
            <w:noWrap/>
            <w:vAlign w:val="bottom"/>
            <w:hideMark/>
          </w:tcPr>
          <w:p w14:paraId="61DCC285" w14:textId="77777777" w:rsidR="005B2873" w:rsidRPr="00090D78" w:rsidRDefault="005B2873" w:rsidP="002E3696">
            <w:pPr>
              <w:rPr>
                <w:rFonts w:eastAsia="Times New Roman"/>
                <w:color w:val="000000"/>
                <w:sz w:val="24"/>
                <w:szCs w:val="24"/>
              </w:rPr>
            </w:pPr>
            <w:r w:rsidRPr="00090D78">
              <w:rPr>
                <w:color w:val="000000"/>
                <w:sz w:val="24"/>
                <w:szCs w:val="24"/>
              </w:rPr>
              <w:t>56.44</w:t>
            </w:r>
          </w:p>
        </w:tc>
        <w:tc>
          <w:tcPr>
            <w:tcW w:w="942" w:type="dxa"/>
            <w:tcBorders>
              <w:top w:val="nil"/>
              <w:left w:val="nil"/>
              <w:bottom w:val="nil"/>
              <w:right w:val="nil"/>
            </w:tcBorders>
            <w:shd w:val="clear" w:color="auto" w:fill="auto"/>
            <w:noWrap/>
            <w:vAlign w:val="bottom"/>
            <w:hideMark/>
          </w:tcPr>
          <w:p w14:paraId="6D1F557C" w14:textId="77777777" w:rsidR="005B2873" w:rsidRPr="00090D78" w:rsidRDefault="005B2873" w:rsidP="002E3696">
            <w:pPr>
              <w:rPr>
                <w:rFonts w:eastAsia="Times New Roman"/>
                <w:color w:val="000000"/>
                <w:sz w:val="24"/>
                <w:szCs w:val="24"/>
              </w:rPr>
            </w:pPr>
            <w:r w:rsidRPr="00090D78">
              <w:rPr>
                <w:color w:val="000000"/>
                <w:sz w:val="24"/>
                <w:szCs w:val="24"/>
              </w:rPr>
              <w:t>48.88</w:t>
            </w:r>
          </w:p>
        </w:tc>
        <w:tc>
          <w:tcPr>
            <w:tcW w:w="1689" w:type="dxa"/>
            <w:tcBorders>
              <w:top w:val="nil"/>
              <w:left w:val="nil"/>
              <w:bottom w:val="nil"/>
              <w:right w:val="nil"/>
            </w:tcBorders>
            <w:shd w:val="clear" w:color="auto" w:fill="auto"/>
            <w:noWrap/>
            <w:vAlign w:val="bottom"/>
            <w:hideMark/>
          </w:tcPr>
          <w:p w14:paraId="661F68D6" w14:textId="77777777" w:rsidR="005B2873" w:rsidRPr="00090D78" w:rsidRDefault="005B2873" w:rsidP="002E3696">
            <w:pPr>
              <w:rPr>
                <w:rFonts w:eastAsia="Times New Roman"/>
                <w:color w:val="000000"/>
                <w:sz w:val="24"/>
                <w:szCs w:val="24"/>
              </w:rPr>
            </w:pPr>
            <w:r w:rsidRPr="00090D78">
              <w:rPr>
                <w:color w:val="000000"/>
                <w:sz w:val="24"/>
                <w:szCs w:val="24"/>
              </w:rPr>
              <w:t>0.67</w:t>
            </w:r>
          </w:p>
        </w:tc>
      </w:tr>
      <w:tr w:rsidR="005B2873" w:rsidRPr="00090D78" w14:paraId="6EF422DD" w14:textId="77777777" w:rsidTr="002E3696">
        <w:trPr>
          <w:trHeight w:val="320"/>
        </w:trPr>
        <w:tc>
          <w:tcPr>
            <w:tcW w:w="1440" w:type="dxa"/>
            <w:tcBorders>
              <w:top w:val="nil"/>
              <w:left w:val="nil"/>
              <w:bottom w:val="nil"/>
              <w:right w:val="nil"/>
            </w:tcBorders>
            <w:shd w:val="clear" w:color="auto" w:fill="auto"/>
            <w:noWrap/>
            <w:vAlign w:val="bottom"/>
            <w:hideMark/>
          </w:tcPr>
          <w:p w14:paraId="1D599AB3"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news outputs</w:t>
            </w:r>
          </w:p>
        </w:tc>
        <w:tc>
          <w:tcPr>
            <w:tcW w:w="1246" w:type="dxa"/>
            <w:tcBorders>
              <w:top w:val="nil"/>
              <w:left w:val="nil"/>
              <w:bottom w:val="nil"/>
              <w:right w:val="nil"/>
            </w:tcBorders>
            <w:shd w:val="clear" w:color="auto" w:fill="auto"/>
            <w:noWrap/>
            <w:vAlign w:val="bottom"/>
            <w:hideMark/>
          </w:tcPr>
          <w:p w14:paraId="1190768F"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90 - 99</w:t>
            </w:r>
          </w:p>
        </w:tc>
        <w:tc>
          <w:tcPr>
            <w:tcW w:w="1066" w:type="dxa"/>
            <w:tcBorders>
              <w:top w:val="nil"/>
              <w:left w:val="nil"/>
              <w:bottom w:val="nil"/>
              <w:right w:val="nil"/>
            </w:tcBorders>
            <w:shd w:val="clear" w:color="auto" w:fill="auto"/>
            <w:noWrap/>
            <w:vAlign w:val="bottom"/>
            <w:hideMark/>
          </w:tcPr>
          <w:p w14:paraId="6E2101E5" w14:textId="77777777" w:rsidR="005B2873" w:rsidRPr="00090D78" w:rsidRDefault="005B2873" w:rsidP="002E3696">
            <w:pPr>
              <w:rPr>
                <w:rFonts w:eastAsia="Times New Roman"/>
                <w:color w:val="000000"/>
                <w:sz w:val="24"/>
                <w:szCs w:val="24"/>
              </w:rPr>
            </w:pPr>
            <w:r w:rsidRPr="00090D78">
              <w:rPr>
                <w:color w:val="000000"/>
                <w:sz w:val="24"/>
                <w:szCs w:val="24"/>
              </w:rPr>
              <w:t>2</w:t>
            </w:r>
          </w:p>
        </w:tc>
        <w:tc>
          <w:tcPr>
            <w:tcW w:w="1128" w:type="dxa"/>
            <w:tcBorders>
              <w:top w:val="nil"/>
              <w:left w:val="nil"/>
              <w:bottom w:val="nil"/>
              <w:right w:val="nil"/>
            </w:tcBorders>
            <w:shd w:val="clear" w:color="auto" w:fill="auto"/>
            <w:noWrap/>
            <w:vAlign w:val="bottom"/>
            <w:hideMark/>
          </w:tcPr>
          <w:p w14:paraId="0352A601" w14:textId="77777777" w:rsidR="005B2873" w:rsidRPr="00090D78" w:rsidRDefault="005B2873" w:rsidP="002E3696">
            <w:pPr>
              <w:rPr>
                <w:rFonts w:eastAsia="Times New Roman"/>
                <w:color w:val="000000"/>
                <w:sz w:val="24"/>
                <w:szCs w:val="24"/>
              </w:rPr>
            </w:pPr>
            <w:r w:rsidRPr="00090D78">
              <w:rPr>
                <w:color w:val="000000"/>
                <w:sz w:val="24"/>
                <w:szCs w:val="24"/>
              </w:rPr>
              <w:t>NA</w:t>
            </w:r>
          </w:p>
        </w:tc>
        <w:tc>
          <w:tcPr>
            <w:tcW w:w="1128" w:type="dxa"/>
            <w:tcBorders>
              <w:top w:val="nil"/>
              <w:left w:val="nil"/>
              <w:bottom w:val="nil"/>
              <w:right w:val="nil"/>
            </w:tcBorders>
            <w:shd w:val="clear" w:color="auto" w:fill="auto"/>
            <w:noWrap/>
            <w:vAlign w:val="bottom"/>
            <w:hideMark/>
          </w:tcPr>
          <w:p w14:paraId="14B738ED" w14:textId="77777777" w:rsidR="005B2873" w:rsidRPr="00090D78" w:rsidRDefault="005B2873" w:rsidP="002E3696">
            <w:pPr>
              <w:rPr>
                <w:rFonts w:eastAsia="Times New Roman"/>
                <w:color w:val="000000"/>
                <w:sz w:val="24"/>
                <w:szCs w:val="24"/>
              </w:rPr>
            </w:pPr>
            <w:r w:rsidRPr="00090D78">
              <w:rPr>
                <w:color w:val="000000"/>
                <w:sz w:val="24"/>
                <w:szCs w:val="24"/>
              </w:rPr>
              <w:t>NA</w:t>
            </w:r>
          </w:p>
        </w:tc>
        <w:tc>
          <w:tcPr>
            <w:tcW w:w="901" w:type="dxa"/>
            <w:tcBorders>
              <w:top w:val="nil"/>
              <w:left w:val="nil"/>
              <w:bottom w:val="nil"/>
              <w:right w:val="nil"/>
            </w:tcBorders>
            <w:shd w:val="clear" w:color="auto" w:fill="auto"/>
            <w:noWrap/>
            <w:vAlign w:val="bottom"/>
            <w:hideMark/>
          </w:tcPr>
          <w:p w14:paraId="540F974B" w14:textId="77777777" w:rsidR="005B2873" w:rsidRPr="00090D78" w:rsidRDefault="005B2873" w:rsidP="002E3696">
            <w:pPr>
              <w:rPr>
                <w:rFonts w:eastAsia="Times New Roman"/>
                <w:color w:val="000000"/>
                <w:sz w:val="24"/>
                <w:szCs w:val="24"/>
              </w:rPr>
            </w:pPr>
            <w:r w:rsidRPr="00090D78">
              <w:rPr>
                <w:color w:val="000000"/>
                <w:sz w:val="24"/>
                <w:szCs w:val="24"/>
              </w:rPr>
              <w:t>NA</w:t>
            </w:r>
          </w:p>
        </w:tc>
        <w:tc>
          <w:tcPr>
            <w:tcW w:w="942" w:type="dxa"/>
            <w:tcBorders>
              <w:top w:val="nil"/>
              <w:left w:val="nil"/>
              <w:bottom w:val="nil"/>
              <w:right w:val="nil"/>
            </w:tcBorders>
            <w:shd w:val="clear" w:color="auto" w:fill="auto"/>
            <w:noWrap/>
            <w:vAlign w:val="bottom"/>
            <w:hideMark/>
          </w:tcPr>
          <w:p w14:paraId="752BF5C1" w14:textId="77777777" w:rsidR="005B2873" w:rsidRPr="00090D78" w:rsidRDefault="005B2873" w:rsidP="002E3696">
            <w:pPr>
              <w:rPr>
                <w:rFonts w:eastAsia="Times New Roman"/>
                <w:color w:val="000000"/>
                <w:sz w:val="24"/>
                <w:szCs w:val="24"/>
              </w:rPr>
            </w:pPr>
            <w:r w:rsidRPr="00090D78">
              <w:rPr>
                <w:color w:val="000000"/>
                <w:sz w:val="24"/>
                <w:szCs w:val="24"/>
              </w:rPr>
              <w:t>NA</w:t>
            </w:r>
          </w:p>
        </w:tc>
        <w:tc>
          <w:tcPr>
            <w:tcW w:w="1689" w:type="dxa"/>
            <w:tcBorders>
              <w:top w:val="nil"/>
              <w:left w:val="nil"/>
              <w:bottom w:val="nil"/>
              <w:right w:val="nil"/>
            </w:tcBorders>
            <w:shd w:val="clear" w:color="auto" w:fill="auto"/>
            <w:noWrap/>
            <w:vAlign w:val="bottom"/>
            <w:hideMark/>
          </w:tcPr>
          <w:p w14:paraId="327FE154" w14:textId="77777777" w:rsidR="005B2873" w:rsidRPr="00090D78" w:rsidRDefault="005B2873" w:rsidP="002E3696">
            <w:pPr>
              <w:rPr>
                <w:rFonts w:eastAsia="Times New Roman"/>
                <w:color w:val="000000"/>
                <w:sz w:val="24"/>
                <w:szCs w:val="24"/>
              </w:rPr>
            </w:pPr>
            <w:r w:rsidRPr="00090D78">
              <w:rPr>
                <w:color w:val="000000"/>
                <w:sz w:val="24"/>
                <w:szCs w:val="24"/>
              </w:rPr>
              <w:t>NA</w:t>
            </w:r>
          </w:p>
        </w:tc>
      </w:tr>
      <w:tr w:rsidR="005B2873" w:rsidRPr="00090D78" w14:paraId="743BAF8D" w14:textId="77777777" w:rsidTr="002E3696">
        <w:trPr>
          <w:trHeight w:val="320"/>
        </w:trPr>
        <w:tc>
          <w:tcPr>
            <w:tcW w:w="1440" w:type="dxa"/>
            <w:tcBorders>
              <w:top w:val="nil"/>
              <w:left w:val="nil"/>
              <w:bottom w:val="nil"/>
              <w:right w:val="nil"/>
            </w:tcBorders>
            <w:shd w:val="clear" w:color="auto" w:fill="auto"/>
            <w:noWrap/>
            <w:vAlign w:val="bottom"/>
            <w:hideMark/>
          </w:tcPr>
          <w:p w14:paraId="26EA5FD7"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news outputs</w:t>
            </w:r>
          </w:p>
        </w:tc>
        <w:tc>
          <w:tcPr>
            <w:tcW w:w="1246" w:type="dxa"/>
            <w:tcBorders>
              <w:top w:val="nil"/>
              <w:left w:val="nil"/>
              <w:bottom w:val="nil"/>
              <w:right w:val="nil"/>
            </w:tcBorders>
            <w:shd w:val="clear" w:color="auto" w:fill="auto"/>
            <w:noWrap/>
            <w:vAlign w:val="bottom"/>
            <w:hideMark/>
          </w:tcPr>
          <w:p w14:paraId="086B6FA2"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100 +</w:t>
            </w:r>
          </w:p>
        </w:tc>
        <w:tc>
          <w:tcPr>
            <w:tcW w:w="1066" w:type="dxa"/>
            <w:tcBorders>
              <w:top w:val="nil"/>
              <w:left w:val="nil"/>
              <w:bottom w:val="nil"/>
              <w:right w:val="nil"/>
            </w:tcBorders>
            <w:shd w:val="clear" w:color="auto" w:fill="auto"/>
            <w:noWrap/>
            <w:vAlign w:val="bottom"/>
            <w:hideMark/>
          </w:tcPr>
          <w:p w14:paraId="1CA659FE" w14:textId="77777777" w:rsidR="005B2873" w:rsidRPr="00090D78" w:rsidRDefault="005B2873" w:rsidP="002E3696">
            <w:pPr>
              <w:rPr>
                <w:rFonts w:eastAsia="Times New Roman"/>
                <w:color w:val="000000"/>
                <w:sz w:val="24"/>
                <w:szCs w:val="24"/>
              </w:rPr>
            </w:pPr>
            <w:r w:rsidRPr="00090D78">
              <w:rPr>
                <w:color w:val="000000"/>
                <w:sz w:val="24"/>
                <w:szCs w:val="24"/>
              </w:rPr>
              <w:t>51</w:t>
            </w:r>
          </w:p>
        </w:tc>
        <w:tc>
          <w:tcPr>
            <w:tcW w:w="1128" w:type="dxa"/>
            <w:tcBorders>
              <w:top w:val="nil"/>
              <w:left w:val="nil"/>
              <w:bottom w:val="nil"/>
              <w:right w:val="nil"/>
            </w:tcBorders>
            <w:shd w:val="clear" w:color="auto" w:fill="auto"/>
            <w:noWrap/>
            <w:vAlign w:val="bottom"/>
            <w:hideMark/>
          </w:tcPr>
          <w:p w14:paraId="34D72B55" w14:textId="77777777" w:rsidR="005B2873" w:rsidRPr="00090D78" w:rsidRDefault="005B2873" w:rsidP="002E3696">
            <w:pPr>
              <w:rPr>
                <w:rFonts w:eastAsia="Times New Roman"/>
                <w:color w:val="000000"/>
                <w:sz w:val="24"/>
                <w:szCs w:val="24"/>
              </w:rPr>
            </w:pPr>
            <w:r w:rsidRPr="00090D78">
              <w:rPr>
                <w:color w:val="000000"/>
                <w:sz w:val="24"/>
                <w:szCs w:val="24"/>
              </w:rPr>
              <w:t>156.39</w:t>
            </w:r>
          </w:p>
        </w:tc>
        <w:tc>
          <w:tcPr>
            <w:tcW w:w="1128" w:type="dxa"/>
            <w:tcBorders>
              <w:top w:val="nil"/>
              <w:left w:val="nil"/>
              <w:bottom w:val="nil"/>
              <w:right w:val="nil"/>
            </w:tcBorders>
            <w:shd w:val="clear" w:color="auto" w:fill="auto"/>
            <w:noWrap/>
            <w:vAlign w:val="bottom"/>
            <w:hideMark/>
          </w:tcPr>
          <w:p w14:paraId="3DA62F59" w14:textId="77777777" w:rsidR="005B2873" w:rsidRPr="00090D78" w:rsidRDefault="005B2873" w:rsidP="002E3696">
            <w:pPr>
              <w:rPr>
                <w:rFonts w:eastAsia="Times New Roman"/>
                <w:color w:val="000000"/>
                <w:sz w:val="24"/>
                <w:szCs w:val="24"/>
              </w:rPr>
            </w:pPr>
            <w:r w:rsidRPr="00090D78">
              <w:rPr>
                <w:color w:val="000000"/>
                <w:sz w:val="24"/>
                <w:szCs w:val="24"/>
              </w:rPr>
              <w:t>506.2</w:t>
            </w:r>
          </w:p>
        </w:tc>
        <w:tc>
          <w:tcPr>
            <w:tcW w:w="901" w:type="dxa"/>
            <w:tcBorders>
              <w:top w:val="nil"/>
              <w:left w:val="nil"/>
              <w:bottom w:val="nil"/>
              <w:right w:val="nil"/>
            </w:tcBorders>
            <w:shd w:val="clear" w:color="auto" w:fill="auto"/>
            <w:noWrap/>
            <w:vAlign w:val="bottom"/>
            <w:hideMark/>
          </w:tcPr>
          <w:p w14:paraId="2B735083" w14:textId="77777777" w:rsidR="005B2873" w:rsidRPr="00090D78" w:rsidRDefault="005B2873" w:rsidP="002E3696">
            <w:pPr>
              <w:rPr>
                <w:rFonts w:eastAsia="Times New Roman"/>
                <w:color w:val="000000"/>
                <w:sz w:val="24"/>
                <w:szCs w:val="24"/>
              </w:rPr>
            </w:pPr>
            <w:r w:rsidRPr="00090D78">
              <w:rPr>
                <w:color w:val="000000"/>
                <w:sz w:val="24"/>
                <w:szCs w:val="24"/>
              </w:rPr>
              <w:t>64.59</w:t>
            </w:r>
          </w:p>
        </w:tc>
        <w:tc>
          <w:tcPr>
            <w:tcW w:w="942" w:type="dxa"/>
            <w:tcBorders>
              <w:top w:val="nil"/>
              <w:left w:val="nil"/>
              <w:bottom w:val="nil"/>
              <w:right w:val="nil"/>
            </w:tcBorders>
            <w:shd w:val="clear" w:color="auto" w:fill="auto"/>
            <w:noWrap/>
            <w:vAlign w:val="bottom"/>
            <w:hideMark/>
          </w:tcPr>
          <w:p w14:paraId="01E469A4" w14:textId="77777777" w:rsidR="005B2873" w:rsidRPr="00090D78" w:rsidRDefault="005B2873" w:rsidP="002E3696">
            <w:pPr>
              <w:rPr>
                <w:rFonts w:eastAsia="Times New Roman"/>
                <w:color w:val="000000"/>
                <w:sz w:val="24"/>
                <w:szCs w:val="24"/>
              </w:rPr>
            </w:pPr>
            <w:r w:rsidRPr="00090D78">
              <w:rPr>
                <w:color w:val="000000"/>
                <w:sz w:val="24"/>
                <w:szCs w:val="24"/>
              </w:rPr>
              <w:t>48.24</w:t>
            </w:r>
          </w:p>
        </w:tc>
        <w:tc>
          <w:tcPr>
            <w:tcW w:w="1689" w:type="dxa"/>
            <w:tcBorders>
              <w:top w:val="nil"/>
              <w:left w:val="nil"/>
              <w:bottom w:val="nil"/>
              <w:right w:val="nil"/>
            </w:tcBorders>
            <w:shd w:val="clear" w:color="auto" w:fill="auto"/>
            <w:noWrap/>
            <w:vAlign w:val="bottom"/>
            <w:hideMark/>
          </w:tcPr>
          <w:p w14:paraId="32B566F6" w14:textId="77777777" w:rsidR="005B2873" w:rsidRPr="00090D78" w:rsidRDefault="005B2873" w:rsidP="002E3696">
            <w:pPr>
              <w:rPr>
                <w:rFonts w:eastAsia="Times New Roman"/>
                <w:color w:val="000000"/>
                <w:sz w:val="24"/>
                <w:szCs w:val="24"/>
              </w:rPr>
            </w:pPr>
            <w:r w:rsidRPr="00090D78">
              <w:rPr>
                <w:color w:val="000000"/>
                <w:sz w:val="24"/>
                <w:szCs w:val="24"/>
              </w:rPr>
              <w:t>0.65</w:t>
            </w:r>
          </w:p>
        </w:tc>
      </w:tr>
      <w:tr w:rsidR="005B2873" w:rsidRPr="00090D78" w14:paraId="56B1D618" w14:textId="77777777" w:rsidTr="002E3696">
        <w:trPr>
          <w:trHeight w:val="320"/>
        </w:trPr>
        <w:tc>
          <w:tcPr>
            <w:tcW w:w="1440" w:type="dxa"/>
            <w:tcBorders>
              <w:top w:val="nil"/>
              <w:left w:val="nil"/>
              <w:bottom w:val="nil"/>
              <w:right w:val="nil"/>
            </w:tcBorders>
            <w:shd w:val="clear" w:color="auto" w:fill="auto"/>
            <w:noWrap/>
            <w:vAlign w:val="bottom"/>
            <w:hideMark/>
          </w:tcPr>
          <w:p w14:paraId="30CAB04E"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policy documents</w:t>
            </w:r>
          </w:p>
        </w:tc>
        <w:tc>
          <w:tcPr>
            <w:tcW w:w="1246" w:type="dxa"/>
            <w:tcBorders>
              <w:top w:val="nil"/>
              <w:left w:val="nil"/>
              <w:bottom w:val="nil"/>
              <w:right w:val="nil"/>
            </w:tcBorders>
            <w:shd w:val="clear" w:color="auto" w:fill="auto"/>
            <w:noWrap/>
            <w:vAlign w:val="bottom"/>
            <w:hideMark/>
          </w:tcPr>
          <w:p w14:paraId="6ADA7261"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1 - 4</w:t>
            </w:r>
          </w:p>
        </w:tc>
        <w:tc>
          <w:tcPr>
            <w:tcW w:w="1066" w:type="dxa"/>
            <w:tcBorders>
              <w:top w:val="nil"/>
              <w:left w:val="nil"/>
              <w:bottom w:val="nil"/>
              <w:right w:val="nil"/>
            </w:tcBorders>
            <w:shd w:val="clear" w:color="auto" w:fill="auto"/>
            <w:noWrap/>
            <w:vAlign w:val="bottom"/>
            <w:hideMark/>
          </w:tcPr>
          <w:p w14:paraId="5962EF78" w14:textId="77777777" w:rsidR="005B2873" w:rsidRPr="00090D78" w:rsidRDefault="005B2873" w:rsidP="002E3696">
            <w:pPr>
              <w:rPr>
                <w:rFonts w:eastAsia="Times New Roman"/>
                <w:color w:val="000000"/>
                <w:sz w:val="24"/>
                <w:szCs w:val="24"/>
              </w:rPr>
            </w:pPr>
            <w:r w:rsidRPr="00090D78">
              <w:rPr>
                <w:color w:val="000000"/>
                <w:sz w:val="24"/>
                <w:szCs w:val="24"/>
              </w:rPr>
              <w:t>271588</w:t>
            </w:r>
          </w:p>
        </w:tc>
        <w:tc>
          <w:tcPr>
            <w:tcW w:w="1128" w:type="dxa"/>
            <w:tcBorders>
              <w:top w:val="nil"/>
              <w:left w:val="nil"/>
              <w:bottom w:val="nil"/>
              <w:right w:val="nil"/>
            </w:tcBorders>
            <w:shd w:val="clear" w:color="auto" w:fill="auto"/>
            <w:noWrap/>
            <w:vAlign w:val="bottom"/>
            <w:hideMark/>
          </w:tcPr>
          <w:p w14:paraId="4389AE94" w14:textId="77777777" w:rsidR="005B2873" w:rsidRPr="00090D78" w:rsidRDefault="005B2873" w:rsidP="002E3696">
            <w:pPr>
              <w:rPr>
                <w:rFonts w:eastAsia="Times New Roman"/>
                <w:color w:val="000000"/>
                <w:sz w:val="24"/>
                <w:szCs w:val="24"/>
              </w:rPr>
            </w:pPr>
            <w:r w:rsidRPr="00090D78">
              <w:rPr>
                <w:color w:val="000000"/>
                <w:sz w:val="24"/>
                <w:szCs w:val="24"/>
              </w:rPr>
              <w:t>0.18</w:t>
            </w:r>
          </w:p>
        </w:tc>
        <w:tc>
          <w:tcPr>
            <w:tcW w:w="1128" w:type="dxa"/>
            <w:tcBorders>
              <w:top w:val="nil"/>
              <w:left w:val="nil"/>
              <w:bottom w:val="nil"/>
              <w:right w:val="nil"/>
            </w:tcBorders>
            <w:shd w:val="clear" w:color="auto" w:fill="auto"/>
            <w:noWrap/>
            <w:vAlign w:val="bottom"/>
            <w:hideMark/>
          </w:tcPr>
          <w:p w14:paraId="13FB3165" w14:textId="77777777" w:rsidR="005B2873" w:rsidRPr="00090D78" w:rsidRDefault="005B2873" w:rsidP="002E3696">
            <w:pPr>
              <w:rPr>
                <w:rFonts w:eastAsia="Times New Roman"/>
                <w:color w:val="000000"/>
                <w:sz w:val="24"/>
                <w:szCs w:val="24"/>
              </w:rPr>
            </w:pPr>
            <w:r w:rsidRPr="00090D78">
              <w:rPr>
                <w:color w:val="000000"/>
                <w:sz w:val="24"/>
                <w:szCs w:val="24"/>
              </w:rPr>
              <w:t>1.15</w:t>
            </w:r>
          </w:p>
        </w:tc>
        <w:tc>
          <w:tcPr>
            <w:tcW w:w="901" w:type="dxa"/>
            <w:tcBorders>
              <w:top w:val="nil"/>
              <w:left w:val="nil"/>
              <w:bottom w:val="nil"/>
              <w:right w:val="nil"/>
            </w:tcBorders>
            <w:shd w:val="clear" w:color="auto" w:fill="auto"/>
            <w:noWrap/>
            <w:vAlign w:val="bottom"/>
            <w:hideMark/>
          </w:tcPr>
          <w:p w14:paraId="26A2AA10" w14:textId="77777777" w:rsidR="005B2873" w:rsidRPr="00090D78" w:rsidRDefault="005B2873" w:rsidP="002E3696">
            <w:pPr>
              <w:rPr>
                <w:rFonts w:eastAsia="Times New Roman"/>
                <w:color w:val="000000"/>
                <w:sz w:val="24"/>
                <w:szCs w:val="24"/>
              </w:rPr>
            </w:pPr>
            <w:r w:rsidRPr="00090D78">
              <w:rPr>
                <w:color w:val="000000"/>
                <w:sz w:val="24"/>
                <w:szCs w:val="24"/>
              </w:rPr>
              <w:t>8.62</w:t>
            </w:r>
          </w:p>
        </w:tc>
        <w:tc>
          <w:tcPr>
            <w:tcW w:w="942" w:type="dxa"/>
            <w:tcBorders>
              <w:top w:val="nil"/>
              <w:left w:val="nil"/>
              <w:bottom w:val="nil"/>
              <w:right w:val="nil"/>
            </w:tcBorders>
            <w:shd w:val="clear" w:color="auto" w:fill="auto"/>
            <w:noWrap/>
            <w:vAlign w:val="bottom"/>
            <w:hideMark/>
          </w:tcPr>
          <w:p w14:paraId="4962EE65" w14:textId="77777777" w:rsidR="005B2873" w:rsidRPr="00090D78" w:rsidRDefault="005B2873" w:rsidP="002E3696">
            <w:pPr>
              <w:rPr>
                <w:rFonts w:eastAsia="Times New Roman"/>
                <w:color w:val="000000"/>
                <w:sz w:val="24"/>
                <w:szCs w:val="24"/>
              </w:rPr>
            </w:pPr>
            <w:r w:rsidRPr="00090D78">
              <w:rPr>
                <w:color w:val="000000"/>
                <w:sz w:val="24"/>
                <w:szCs w:val="24"/>
              </w:rPr>
              <w:t>26.96</w:t>
            </w:r>
          </w:p>
        </w:tc>
        <w:tc>
          <w:tcPr>
            <w:tcW w:w="1689" w:type="dxa"/>
            <w:tcBorders>
              <w:top w:val="nil"/>
              <w:left w:val="nil"/>
              <w:bottom w:val="nil"/>
              <w:right w:val="nil"/>
            </w:tcBorders>
            <w:shd w:val="clear" w:color="auto" w:fill="auto"/>
            <w:noWrap/>
            <w:vAlign w:val="bottom"/>
            <w:hideMark/>
          </w:tcPr>
          <w:p w14:paraId="73607693" w14:textId="77777777" w:rsidR="005B2873" w:rsidRPr="00090D78" w:rsidRDefault="005B2873" w:rsidP="002E3696">
            <w:pPr>
              <w:rPr>
                <w:rFonts w:eastAsia="Times New Roman"/>
                <w:color w:val="000000"/>
                <w:sz w:val="24"/>
                <w:szCs w:val="24"/>
              </w:rPr>
            </w:pPr>
            <w:r w:rsidRPr="00090D78">
              <w:rPr>
                <w:color w:val="000000"/>
                <w:sz w:val="24"/>
                <w:szCs w:val="24"/>
              </w:rPr>
              <w:t>0.09</w:t>
            </w:r>
          </w:p>
        </w:tc>
      </w:tr>
      <w:tr w:rsidR="005B2873" w:rsidRPr="00090D78" w14:paraId="398102D2" w14:textId="77777777" w:rsidTr="002E3696">
        <w:trPr>
          <w:trHeight w:val="320"/>
        </w:trPr>
        <w:tc>
          <w:tcPr>
            <w:tcW w:w="1440" w:type="dxa"/>
            <w:tcBorders>
              <w:top w:val="nil"/>
              <w:left w:val="nil"/>
              <w:bottom w:val="nil"/>
              <w:right w:val="nil"/>
            </w:tcBorders>
            <w:shd w:val="clear" w:color="auto" w:fill="auto"/>
            <w:noWrap/>
            <w:vAlign w:val="bottom"/>
            <w:hideMark/>
          </w:tcPr>
          <w:p w14:paraId="7F6F37BF"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policy documents</w:t>
            </w:r>
          </w:p>
        </w:tc>
        <w:tc>
          <w:tcPr>
            <w:tcW w:w="1246" w:type="dxa"/>
            <w:tcBorders>
              <w:top w:val="nil"/>
              <w:left w:val="nil"/>
              <w:bottom w:val="nil"/>
              <w:right w:val="nil"/>
            </w:tcBorders>
            <w:shd w:val="clear" w:color="auto" w:fill="auto"/>
            <w:noWrap/>
            <w:vAlign w:val="bottom"/>
            <w:hideMark/>
          </w:tcPr>
          <w:p w14:paraId="68BAA334"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5 - 9</w:t>
            </w:r>
          </w:p>
        </w:tc>
        <w:tc>
          <w:tcPr>
            <w:tcW w:w="1066" w:type="dxa"/>
            <w:tcBorders>
              <w:top w:val="nil"/>
              <w:left w:val="nil"/>
              <w:bottom w:val="nil"/>
              <w:right w:val="nil"/>
            </w:tcBorders>
            <w:shd w:val="clear" w:color="auto" w:fill="auto"/>
            <w:noWrap/>
            <w:vAlign w:val="bottom"/>
            <w:hideMark/>
          </w:tcPr>
          <w:p w14:paraId="5B13F5A7" w14:textId="77777777" w:rsidR="005B2873" w:rsidRPr="00090D78" w:rsidRDefault="005B2873" w:rsidP="002E3696">
            <w:pPr>
              <w:rPr>
                <w:rFonts w:eastAsia="Times New Roman"/>
                <w:color w:val="000000"/>
                <w:sz w:val="24"/>
                <w:szCs w:val="24"/>
              </w:rPr>
            </w:pPr>
            <w:r w:rsidRPr="00090D78">
              <w:rPr>
                <w:color w:val="000000"/>
                <w:sz w:val="24"/>
                <w:szCs w:val="24"/>
              </w:rPr>
              <w:t>15705</w:t>
            </w:r>
          </w:p>
        </w:tc>
        <w:tc>
          <w:tcPr>
            <w:tcW w:w="1128" w:type="dxa"/>
            <w:tcBorders>
              <w:top w:val="nil"/>
              <w:left w:val="nil"/>
              <w:bottom w:val="nil"/>
              <w:right w:val="nil"/>
            </w:tcBorders>
            <w:shd w:val="clear" w:color="auto" w:fill="auto"/>
            <w:noWrap/>
            <w:vAlign w:val="bottom"/>
            <w:hideMark/>
          </w:tcPr>
          <w:p w14:paraId="27C3F9DC" w14:textId="77777777" w:rsidR="005B2873" w:rsidRPr="00090D78" w:rsidRDefault="005B2873" w:rsidP="002E3696">
            <w:pPr>
              <w:rPr>
                <w:rFonts w:eastAsia="Times New Roman"/>
                <w:color w:val="000000"/>
                <w:sz w:val="24"/>
                <w:szCs w:val="24"/>
              </w:rPr>
            </w:pPr>
            <w:r w:rsidRPr="00090D78">
              <w:rPr>
                <w:color w:val="000000"/>
                <w:sz w:val="24"/>
                <w:szCs w:val="24"/>
              </w:rPr>
              <w:t>0.3</w:t>
            </w:r>
          </w:p>
        </w:tc>
        <w:tc>
          <w:tcPr>
            <w:tcW w:w="1128" w:type="dxa"/>
            <w:tcBorders>
              <w:top w:val="nil"/>
              <w:left w:val="nil"/>
              <w:bottom w:val="nil"/>
              <w:right w:val="nil"/>
            </w:tcBorders>
            <w:shd w:val="clear" w:color="auto" w:fill="auto"/>
            <w:noWrap/>
            <w:vAlign w:val="bottom"/>
            <w:hideMark/>
          </w:tcPr>
          <w:p w14:paraId="24553FDF" w14:textId="77777777" w:rsidR="005B2873" w:rsidRPr="00090D78" w:rsidRDefault="005B2873" w:rsidP="002E3696">
            <w:pPr>
              <w:rPr>
                <w:rFonts w:eastAsia="Times New Roman"/>
                <w:color w:val="000000"/>
                <w:sz w:val="24"/>
                <w:szCs w:val="24"/>
              </w:rPr>
            </w:pPr>
            <w:r w:rsidRPr="00090D78">
              <w:rPr>
                <w:color w:val="000000"/>
                <w:sz w:val="24"/>
                <w:szCs w:val="24"/>
              </w:rPr>
              <w:t>1.59</w:t>
            </w:r>
          </w:p>
        </w:tc>
        <w:tc>
          <w:tcPr>
            <w:tcW w:w="901" w:type="dxa"/>
            <w:tcBorders>
              <w:top w:val="nil"/>
              <w:left w:val="nil"/>
              <w:bottom w:val="nil"/>
              <w:right w:val="nil"/>
            </w:tcBorders>
            <w:shd w:val="clear" w:color="auto" w:fill="auto"/>
            <w:noWrap/>
            <w:vAlign w:val="bottom"/>
            <w:hideMark/>
          </w:tcPr>
          <w:p w14:paraId="75800468" w14:textId="77777777" w:rsidR="005B2873" w:rsidRPr="00090D78" w:rsidRDefault="005B2873" w:rsidP="002E3696">
            <w:pPr>
              <w:rPr>
                <w:rFonts w:eastAsia="Times New Roman"/>
                <w:color w:val="000000"/>
                <w:sz w:val="24"/>
                <w:szCs w:val="24"/>
              </w:rPr>
            </w:pPr>
            <w:r w:rsidRPr="00090D78">
              <w:rPr>
                <w:color w:val="000000"/>
                <w:sz w:val="24"/>
                <w:szCs w:val="24"/>
              </w:rPr>
              <w:t>12.36</w:t>
            </w:r>
          </w:p>
        </w:tc>
        <w:tc>
          <w:tcPr>
            <w:tcW w:w="942" w:type="dxa"/>
            <w:tcBorders>
              <w:top w:val="nil"/>
              <w:left w:val="nil"/>
              <w:bottom w:val="nil"/>
              <w:right w:val="nil"/>
            </w:tcBorders>
            <w:shd w:val="clear" w:color="auto" w:fill="auto"/>
            <w:noWrap/>
            <w:vAlign w:val="bottom"/>
            <w:hideMark/>
          </w:tcPr>
          <w:p w14:paraId="4B36050A" w14:textId="77777777" w:rsidR="005B2873" w:rsidRPr="00090D78" w:rsidRDefault="005B2873" w:rsidP="002E3696">
            <w:pPr>
              <w:rPr>
                <w:rFonts w:eastAsia="Times New Roman"/>
                <w:color w:val="000000"/>
                <w:sz w:val="24"/>
                <w:szCs w:val="24"/>
              </w:rPr>
            </w:pPr>
            <w:r w:rsidRPr="00090D78">
              <w:rPr>
                <w:color w:val="000000"/>
                <w:sz w:val="24"/>
                <w:szCs w:val="24"/>
              </w:rPr>
              <w:t>31.7</w:t>
            </w:r>
          </w:p>
        </w:tc>
        <w:tc>
          <w:tcPr>
            <w:tcW w:w="1689" w:type="dxa"/>
            <w:tcBorders>
              <w:top w:val="nil"/>
              <w:left w:val="nil"/>
              <w:bottom w:val="nil"/>
              <w:right w:val="nil"/>
            </w:tcBorders>
            <w:shd w:val="clear" w:color="auto" w:fill="auto"/>
            <w:noWrap/>
            <w:vAlign w:val="bottom"/>
            <w:hideMark/>
          </w:tcPr>
          <w:p w14:paraId="726C22D4" w14:textId="77777777" w:rsidR="005B2873" w:rsidRPr="00090D78" w:rsidRDefault="005B2873" w:rsidP="002E3696">
            <w:pPr>
              <w:rPr>
                <w:rFonts w:eastAsia="Times New Roman"/>
                <w:color w:val="000000"/>
                <w:sz w:val="24"/>
                <w:szCs w:val="24"/>
              </w:rPr>
            </w:pPr>
            <w:r w:rsidRPr="00090D78">
              <w:rPr>
                <w:color w:val="000000"/>
                <w:sz w:val="24"/>
                <w:szCs w:val="24"/>
              </w:rPr>
              <w:t>0.13</w:t>
            </w:r>
          </w:p>
        </w:tc>
      </w:tr>
      <w:tr w:rsidR="005B2873" w:rsidRPr="00090D78" w14:paraId="581A5DBF" w14:textId="77777777" w:rsidTr="002E3696">
        <w:trPr>
          <w:trHeight w:val="320"/>
        </w:trPr>
        <w:tc>
          <w:tcPr>
            <w:tcW w:w="1440" w:type="dxa"/>
            <w:tcBorders>
              <w:top w:val="nil"/>
              <w:left w:val="nil"/>
              <w:bottom w:val="nil"/>
              <w:right w:val="nil"/>
            </w:tcBorders>
            <w:shd w:val="clear" w:color="auto" w:fill="auto"/>
            <w:noWrap/>
            <w:vAlign w:val="bottom"/>
            <w:hideMark/>
          </w:tcPr>
          <w:p w14:paraId="25560A08"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policy documents</w:t>
            </w:r>
          </w:p>
        </w:tc>
        <w:tc>
          <w:tcPr>
            <w:tcW w:w="1246" w:type="dxa"/>
            <w:tcBorders>
              <w:top w:val="nil"/>
              <w:left w:val="nil"/>
              <w:bottom w:val="nil"/>
              <w:right w:val="nil"/>
            </w:tcBorders>
            <w:shd w:val="clear" w:color="auto" w:fill="auto"/>
            <w:noWrap/>
            <w:vAlign w:val="bottom"/>
            <w:hideMark/>
          </w:tcPr>
          <w:p w14:paraId="70CBA347"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10 - 19</w:t>
            </w:r>
          </w:p>
        </w:tc>
        <w:tc>
          <w:tcPr>
            <w:tcW w:w="1066" w:type="dxa"/>
            <w:tcBorders>
              <w:top w:val="nil"/>
              <w:left w:val="nil"/>
              <w:bottom w:val="nil"/>
              <w:right w:val="nil"/>
            </w:tcBorders>
            <w:shd w:val="clear" w:color="auto" w:fill="auto"/>
            <w:noWrap/>
            <w:vAlign w:val="bottom"/>
            <w:hideMark/>
          </w:tcPr>
          <w:p w14:paraId="4F43DAD8" w14:textId="77777777" w:rsidR="005B2873" w:rsidRPr="00090D78" w:rsidRDefault="005B2873" w:rsidP="002E3696">
            <w:pPr>
              <w:rPr>
                <w:rFonts w:eastAsia="Times New Roman"/>
                <w:color w:val="000000"/>
                <w:sz w:val="24"/>
                <w:szCs w:val="24"/>
              </w:rPr>
            </w:pPr>
            <w:r w:rsidRPr="00090D78">
              <w:rPr>
                <w:color w:val="000000"/>
                <w:sz w:val="24"/>
                <w:szCs w:val="24"/>
              </w:rPr>
              <w:t>2108</w:t>
            </w:r>
          </w:p>
        </w:tc>
        <w:tc>
          <w:tcPr>
            <w:tcW w:w="1128" w:type="dxa"/>
            <w:tcBorders>
              <w:top w:val="nil"/>
              <w:left w:val="nil"/>
              <w:bottom w:val="nil"/>
              <w:right w:val="nil"/>
            </w:tcBorders>
            <w:shd w:val="clear" w:color="auto" w:fill="auto"/>
            <w:noWrap/>
            <w:vAlign w:val="bottom"/>
            <w:hideMark/>
          </w:tcPr>
          <w:p w14:paraId="792F7AA4" w14:textId="77777777" w:rsidR="005B2873" w:rsidRPr="00090D78" w:rsidRDefault="005B2873" w:rsidP="002E3696">
            <w:pPr>
              <w:rPr>
                <w:rFonts w:eastAsia="Times New Roman"/>
                <w:color w:val="000000"/>
                <w:sz w:val="24"/>
                <w:szCs w:val="24"/>
              </w:rPr>
            </w:pPr>
            <w:r w:rsidRPr="00090D78">
              <w:rPr>
                <w:color w:val="000000"/>
                <w:sz w:val="24"/>
                <w:szCs w:val="24"/>
              </w:rPr>
              <w:t>0.41</w:t>
            </w:r>
          </w:p>
        </w:tc>
        <w:tc>
          <w:tcPr>
            <w:tcW w:w="1128" w:type="dxa"/>
            <w:tcBorders>
              <w:top w:val="nil"/>
              <w:left w:val="nil"/>
              <w:bottom w:val="nil"/>
              <w:right w:val="nil"/>
            </w:tcBorders>
            <w:shd w:val="clear" w:color="auto" w:fill="auto"/>
            <w:noWrap/>
            <w:vAlign w:val="bottom"/>
            <w:hideMark/>
          </w:tcPr>
          <w:p w14:paraId="2D80CE2E" w14:textId="77777777" w:rsidR="005B2873" w:rsidRPr="00090D78" w:rsidRDefault="005B2873" w:rsidP="002E3696">
            <w:pPr>
              <w:rPr>
                <w:rFonts w:eastAsia="Times New Roman"/>
                <w:color w:val="000000"/>
                <w:sz w:val="24"/>
                <w:szCs w:val="24"/>
              </w:rPr>
            </w:pPr>
            <w:r w:rsidRPr="00090D78">
              <w:rPr>
                <w:color w:val="000000"/>
                <w:sz w:val="24"/>
                <w:szCs w:val="24"/>
              </w:rPr>
              <w:t>1.87</w:t>
            </w:r>
          </w:p>
        </w:tc>
        <w:tc>
          <w:tcPr>
            <w:tcW w:w="901" w:type="dxa"/>
            <w:tcBorders>
              <w:top w:val="nil"/>
              <w:left w:val="nil"/>
              <w:bottom w:val="nil"/>
              <w:right w:val="nil"/>
            </w:tcBorders>
            <w:shd w:val="clear" w:color="auto" w:fill="auto"/>
            <w:noWrap/>
            <w:vAlign w:val="bottom"/>
            <w:hideMark/>
          </w:tcPr>
          <w:p w14:paraId="41728411" w14:textId="77777777" w:rsidR="005B2873" w:rsidRPr="00090D78" w:rsidRDefault="005B2873" w:rsidP="002E3696">
            <w:pPr>
              <w:rPr>
                <w:rFonts w:eastAsia="Times New Roman"/>
                <w:color w:val="000000"/>
                <w:sz w:val="24"/>
                <w:szCs w:val="24"/>
              </w:rPr>
            </w:pPr>
            <w:r w:rsidRPr="00090D78">
              <w:rPr>
                <w:color w:val="000000"/>
                <w:sz w:val="24"/>
                <w:szCs w:val="24"/>
              </w:rPr>
              <w:t>13.53</w:t>
            </w:r>
          </w:p>
        </w:tc>
        <w:tc>
          <w:tcPr>
            <w:tcW w:w="942" w:type="dxa"/>
            <w:tcBorders>
              <w:top w:val="nil"/>
              <w:left w:val="nil"/>
              <w:bottom w:val="nil"/>
              <w:right w:val="nil"/>
            </w:tcBorders>
            <w:shd w:val="clear" w:color="auto" w:fill="auto"/>
            <w:noWrap/>
            <w:vAlign w:val="bottom"/>
            <w:hideMark/>
          </w:tcPr>
          <w:p w14:paraId="61415358" w14:textId="77777777" w:rsidR="005B2873" w:rsidRPr="00090D78" w:rsidRDefault="005B2873" w:rsidP="002E3696">
            <w:pPr>
              <w:rPr>
                <w:rFonts w:eastAsia="Times New Roman"/>
                <w:color w:val="000000"/>
                <w:sz w:val="24"/>
                <w:szCs w:val="24"/>
              </w:rPr>
            </w:pPr>
            <w:r w:rsidRPr="00090D78">
              <w:rPr>
                <w:color w:val="000000"/>
                <w:sz w:val="24"/>
                <w:szCs w:val="24"/>
              </w:rPr>
              <w:t>33.13</w:t>
            </w:r>
          </w:p>
        </w:tc>
        <w:tc>
          <w:tcPr>
            <w:tcW w:w="1689" w:type="dxa"/>
            <w:tcBorders>
              <w:top w:val="nil"/>
              <w:left w:val="nil"/>
              <w:bottom w:val="nil"/>
              <w:right w:val="nil"/>
            </w:tcBorders>
            <w:shd w:val="clear" w:color="auto" w:fill="auto"/>
            <w:noWrap/>
            <w:vAlign w:val="bottom"/>
            <w:hideMark/>
          </w:tcPr>
          <w:p w14:paraId="222748A3" w14:textId="77777777" w:rsidR="005B2873" w:rsidRPr="00090D78" w:rsidRDefault="005B2873" w:rsidP="002E3696">
            <w:pPr>
              <w:rPr>
                <w:rFonts w:eastAsia="Times New Roman"/>
                <w:color w:val="000000"/>
                <w:sz w:val="24"/>
                <w:szCs w:val="24"/>
              </w:rPr>
            </w:pPr>
            <w:r w:rsidRPr="00090D78">
              <w:rPr>
                <w:color w:val="000000"/>
                <w:sz w:val="24"/>
                <w:szCs w:val="24"/>
              </w:rPr>
              <w:t>0.14</w:t>
            </w:r>
          </w:p>
        </w:tc>
      </w:tr>
      <w:tr w:rsidR="005B2873" w:rsidRPr="00090D78" w14:paraId="3B07ACE5" w14:textId="77777777" w:rsidTr="002E3696">
        <w:trPr>
          <w:trHeight w:val="320"/>
        </w:trPr>
        <w:tc>
          <w:tcPr>
            <w:tcW w:w="1440" w:type="dxa"/>
            <w:tcBorders>
              <w:top w:val="nil"/>
              <w:left w:val="nil"/>
              <w:bottom w:val="nil"/>
              <w:right w:val="nil"/>
            </w:tcBorders>
            <w:shd w:val="clear" w:color="auto" w:fill="auto"/>
            <w:noWrap/>
            <w:vAlign w:val="bottom"/>
            <w:hideMark/>
          </w:tcPr>
          <w:p w14:paraId="068B3BA3"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policy documents</w:t>
            </w:r>
          </w:p>
        </w:tc>
        <w:tc>
          <w:tcPr>
            <w:tcW w:w="1246" w:type="dxa"/>
            <w:tcBorders>
              <w:top w:val="nil"/>
              <w:left w:val="nil"/>
              <w:bottom w:val="nil"/>
              <w:right w:val="nil"/>
            </w:tcBorders>
            <w:shd w:val="clear" w:color="auto" w:fill="auto"/>
            <w:noWrap/>
            <w:vAlign w:val="bottom"/>
            <w:hideMark/>
          </w:tcPr>
          <w:p w14:paraId="267B8820"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20 - 29</w:t>
            </w:r>
          </w:p>
        </w:tc>
        <w:tc>
          <w:tcPr>
            <w:tcW w:w="1066" w:type="dxa"/>
            <w:tcBorders>
              <w:top w:val="nil"/>
              <w:left w:val="nil"/>
              <w:bottom w:val="nil"/>
              <w:right w:val="nil"/>
            </w:tcBorders>
            <w:shd w:val="clear" w:color="auto" w:fill="auto"/>
            <w:noWrap/>
            <w:vAlign w:val="bottom"/>
            <w:hideMark/>
          </w:tcPr>
          <w:p w14:paraId="6C21F808" w14:textId="77777777" w:rsidR="005B2873" w:rsidRPr="00090D78" w:rsidRDefault="005B2873" w:rsidP="002E3696">
            <w:pPr>
              <w:rPr>
                <w:rFonts w:eastAsia="Times New Roman"/>
                <w:color w:val="000000"/>
                <w:sz w:val="24"/>
                <w:szCs w:val="24"/>
              </w:rPr>
            </w:pPr>
            <w:r w:rsidRPr="00090D78">
              <w:rPr>
                <w:color w:val="000000"/>
                <w:sz w:val="24"/>
                <w:szCs w:val="24"/>
              </w:rPr>
              <w:t>292</w:t>
            </w:r>
          </w:p>
        </w:tc>
        <w:tc>
          <w:tcPr>
            <w:tcW w:w="1128" w:type="dxa"/>
            <w:tcBorders>
              <w:top w:val="nil"/>
              <w:left w:val="nil"/>
              <w:bottom w:val="nil"/>
              <w:right w:val="nil"/>
            </w:tcBorders>
            <w:shd w:val="clear" w:color="auto" w:fill="auto"/>
            <w:noWrap/>
            <w:vAlign w:val="bottom"/>
            <w:hideMark/>
          </w:tcPr>
          <w:p w14:paraId="6E3544E3" w14:textId="77777777" w:rsidR="005B2873" w:rsidRPr="00090D78" w:rsidRDefault="005B2873" w:rsidP="002E3696">
            <w:pPr>
              <w:rPr>
                <w:rFonts w:eastAsia="Times New Roman"/>
                <w:color w:val="000000"/>
                <w:sz w:val="24"/>
                <w:szCs w:val="24"/>
              </w:rPr>
            </w:pPr>
            <w:r w:rsidRPr="00090D78">
              <w:rPr>
                <w:color w:val="000000"/>
                <w:sz w:val="24"/>
                <w:szCs w:val="24"/>
              </w:rPr>
              <w:t>0.89</w:t>
            </w:r>
          </w:p>
        </w:tc>
        <w:tc>
          <w:tcPr>
            <w:tcW w:w="1128" w:type="dxa"/>
            <w:tcBorders>
              <w:top w:val="nil"/>
              <w:left w:val="nil"/>
              <w:bottom w:val="nil"/>
              <w:right w:val="nil"/>
            </w:tcBorders>
            <w:shd w:val="clear" w:color="auto" w:fill="auto"/>
            <w:noWrap/>
            <w:vAlign w:val="bottom"/>
            <w:hideMark/>
          </w:tcPr>
          <w:p w14:paraId="0CA0AD95" w14:textId="77777777" w:rsidR="005B2873" w:rsidRPr="00090D78" w:rsidRDefault="005B2873" w:rsidP="002E3696">
            <w:pPr>
              <w:rPr>
                <w:rFonts w:eastAsia="Times New Roman"/>
                <w:color w:val="000000"/>
                <w:sz w:val="24"/>
                <w:szCs w:val="24"/>
              </w:rPr>
            </w:pPr>
            <w:r w:rsidRPr="00090D78">
              <w:rPr>
                <w:color w:val="000000"/>
                <w:sz w:val="24"/>
                <w:szCs w:val="24"/>
              </w:rPr>
              <w:t>2.67</w:t>
            </w:r>
          </w:p>
        </w:tc>
        <w:tc>
          <w:tcPr>
            <w:tcW w:w="901" w:type="dxa"/>
            <w:tcBorders>
              <w:top w:val="nil"/>
              <w:left w:val="nil"/>
              <w:bottom w:val="nil"/>
              <w:right w:val="nil"/>
            </w:tcBorders>
            <w:shd w:val="clear" w:color="auto" w:fill="auto"/>
            <w:noWrap/>
            <w:vAlign w:val="bottom"/>
            <w:hideMark/>
          </w:tcPr>
          <w:p w14:paraId="0B2FDD03" w14:textId="77777777" w:rsidR="005B2873" w:rsidRPr="00090D78" w:rsidRDefault="005B2873" w:rsidP="002E3696">
            <w:pPr>
              <w:rPr>
                <w:rFonts w:eastAsia="Times New Roman"/>
                <w:color w:val="000000"/>
                <w:sz w:val="24"/>
                <w:szCs w:val="24"/>
              </w:rPr>
            </w:pPr>
            <w:r w:rsidRPr="00090D78">
              <w:rPr>
                <w:color w:val="000000"/>
                <w:sz w:val="24"/>
                <w:szCs w:val="24"/>
              </w:rPr>
              <w:t>19.07</w:t>
            </w:r>
          </w:p>
        </w:tc>
        <w:tc>
          <w:tcPr>
            <w:tcW w:w="942" w:type="dxa"/>
            <w:tcBorders>
              <w:top w:val="nil"/>
              <w:left w:val="nil"/>
              <w:bottom w:val="nil"/>
              <w:right w:val="nil"/>
            </w:tcBorders>
            <w:shd w:val="clear" w:color="auto" w:fill="auto"/>
            <w:noWrap/>
            <w:vAlign w:val="bottom"/>
            <w:hideMark/>
          </w:tcPr>
          <w:p w14:paraId="463E7230" w14:textId="77777777" w:rsidR="005B2873" w:rsidRPr="00090D78" w:rsidRDefault="005B2873" w:rsidP="002E3696">
            <w:pPr>
              <w:rPr>
                <w:rFonts w:eastAsia="Times New Roman"/>
                <w:color w:val="000000"/>
                <w:sz w:val="24"/>
                <w:szCs w:val="24"/>
              </w:rPr>
            </w:pPr>
            <w:r w:rsidRPr="00090D78">
              <w:rPr>
                <w:color w:val="000000"/>
                <w:sz w:val="24"/>
                <w:szCs w:val="24"/>
              </w:rPr>
              <w:t>38.42</w:t>
            </w:r>
          </w:p>
        </w:tc>
        <w:tc>
          <w:tcPr>
            <w:tcW w:w="1689" w:type="dxa"/>
            <w:tcBorders>
              <w:top w:val="nil"/>
              <w:left w:val="nil"/>
              <w:bottom w:val="nil"/>
              <w:right w:val="nil"/>
            </w:tcBorders>
            <w:shd w:val="clear" w:color="auto" w:fill="auto"/>
            <w:noWrap/>
            <w:vAlign w:val="bottom"/>
            <w:hideMark/>
          </w:tcPr>
          <w:p w14:paraId="64AF7AD2" w14:textId="77777777" w:rsidR="005B2873" w:rsidRPr="00090D78" w:rsidRDefault="005B2873" w:rsidP="002E3696">
            <w:pPr>
              <w:rPr>
                <w:rFonts w:eastAsia="Times New Roman"/>
                <w:color w:val="000000"/>
                <w:sz w:val="24"/>
                <w:szCs w:val="24"/>
              </w:rPr>
            </w:pPr>
            <w:r w:rsidRPr="00090D78">
              <w:rPr>
                <w:color w:val="000000"/>
                <w:sz w:val="24"/>
                <w:szCs w:val="24"/>
              </w:rPr>
              <w:t>0.2</w:t>
            </w:r>
          </w:p>
        </w:tc>
      </w:tr>
      <w:tr w:rsidR="005B2873" w:rsidRPr="00090D78" w14:paraId="6CEF6448" w14:textId="77777777" w:rsidTr="002E3696">
        <w:trPr>
          <w:trHeight w:val="320"/>
        </w:trPr>
        <w:tc>
          <w:tcPr>
            <w:tcW w:w="1440" w:type="dxa"/>
            <w:tcBorders>
              <w:top w:val="nil"/>
              <w:left w:val="nil"/>
              <w:bottom w:val="nil"/>
              <w:right w:val="nil"/>
            </w:tcBorders>
            <w:shd w:val="clear" w:color="auto" w:fill="auto"/>
            <w:noWrap/>
            <w:vAlign w:val="bottom"/>
            <w:hideMark/>
          </w:tcPr>
          <w:p w14:paraId="3080A888"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policy documents</w:t>
            </w:r>
          </w:p>
        </w:tc>
        <w:tc>
          <w:tcPr>
            <w:tcW w:w="1246" w:type="dxa"/>
            <w:tcBorders>
              <w:top w:val="nil"/>
              <w:left w:val="nil"/>
              <w:bottom w:val="nil"/>
              <w:right w:val="nil"/>
            </w:tcBorders>
            <w:shd w:val="clear" w:color="auto" w:fill="auto"/>
            <w:noWrap/>
            <w:vAlign w:val="bottom"/>
            <w:hideMark/>
          </w:tcPr>
          <w:p w14:paraId="52CE2CFE"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30 - 39</w:t>
            </w:r>
          </w:p>
        </w:tc>
        <w:tc>
          <w:tcPr>
            <w:tcW w:w="1066" w:type="dxa"/>
            <w:tcBorders>
              <w:top w:val="nil"/>
              <w:left w:val="nil"/>
              <w:bottom w:val="nil"/>
              <w:right w:val="nil"/>
            </w:tcBorders>
            <w:shd w:val="clear" w:color="auto" w:fill="auto"/>
            <w:noWrap/>
            <w:vAlign w:val="bottom"/>
            <w:hideMark/>
          </w:tcPr>
          <w:p w14:paraId="4AA0DFF8" w14:textId="77777777" w:rsidR="005B2873" w:rsidRPr="00090D78" w:rsidRDefault="005B2873" w:rsidP="002E3696">
            <w:pPr>
              <w:rPr>
                <w:rFonts w:eastAsia="Times New Roman"/>
                <w:color w:val="000000"/>
                <w:sz w:val="24"/>
                <w:szCs w:val="24"/>
              </w:rPr>
            </w:pPr>
            <w:r w:rsidRPr="00090D78">
              <w:rPr>
                <w:color w:val="000000"/>
                <w:sz w:val="24"/>
                <w:szCs w:val="24"/>
              </w:rPr>
              <w:t>85</w:t>
            </w:r>
          </w:p>
        </w:tc>
        <w:tc>
          <w:tcPr>
            <w:tcW w:w="1128" w:type="dxa"/>
            <w:tcBorders>
              <w:top w:val="nil"/>
              <w:left w:val="nil"/>
              <w:bottom w:val="nil"/>
              <w:right w:val="nil"/>
            </w:tcBorders>
            <w:shd w:val="clear" w:color="auto" w:fill="auto"/>
            <w:noWrap/>
            <w:vAlign w:val="bottom"/>
            <w:hideMark/>
          </w:tcPr>
          <w:p w14:paraId="18BD02D0" w14:textId="77777777" w:rsidR="005B2873" w:rsidRPr="00090D78" w:rsidRDefault="005B2873" w:rsidP="002E3696">
            <w:pPr>
              <w:rPr>
                <w:rFonts w:eastAsia="Times New Roman"/>
                <w:color w:val="000000"/>
                <w:sz w:val="24"/>
                <w:szCs w:val="24"/>
              </w:rPr>
            </w:pPr>
            <w:r w:rsidRPr="00090D78">
              <w:rPr>
                <w:color w:val="000000"/>
                <w:sz w:val="24"/>
                <w:szCs w:val="24"/>
              </w:rPr>
              <w:t>0.89</w:t>
            </w:r>
          </w:p>
        </w:tc>
        <w:tc>
          <w:tcPr>
            <w:tcW w:w="1128" w:type="dxa"/>
            <w:tcBorders>
              <w:top w:val="nil"/>
              <w:left w:val="nil"/>
              <w:bottom w:val="nil"/>
              <w:right w:val="nil"/>
            </w:tcBorders>
            <w:shd w:val="clear" w:color="auto" w:fill="auto"/>
            <w:noWrap/>
            <w:vAlign w:val="bottom"/>
            <w:hideMark/>
          </w:tcPr>
          <w:p w14:paraId="2621B79C" w14:textId="77777777" w:rsidR="005B2873" w:rsidRPr="00090D78" w:rsidRDefault="005B2873" w:rsidP="002E3696">
            <w:pPr>
              <w:rPr>
                <w:rFonts w:eastAsia="Times New Roman"/>
                <w:color w:val="000000"/>
                <w:sz w:val="24"/>
                <w:szCs w:val="24"/>
              </w:rPr>
            </w:pPr>
            <w:r w:rsidRPr="00090D78">
              <w:rPr>
                <w:color w:val="000000"/>
                <w:sz w:val="24"/>
                <w:szCs w:val="24"/>
              </w:rPr>
              <w:t>2.66</w:t>
            </w:r>
          </w:p>
        </w:tc>
        <w:tc>
          <w:tcPr>
            <w:tcW w:w="901" w:type="dxa"/>
            <w:tcBorders>
              <w:top w:val="nil"/>
              <w:left w:val="nil"/>
              <w:bottom w:val="nil"/>
              <w:right w:val="nil"/>
            </w:tcBorders>
            <w:shd w:val="clear" w:color="auto" w:fill="auto"/>
            <w:noWrap/>
            <w:vAlign w:val="bottom"/>
            <w:hideMark/>
          </w:tcPr>
          <w:p w14:paraId="768DB189" w14:textId="77777777" w:rsidR="005B2873" w:rsidRPr="00090D78" w:rsidRDefault="005B2873" w:rsidP="002E3696">
            <w:pPr>
              <w:rPr>
                <w:rFonts w:eastAsia="Times New Roman"/>
                <w:color w:val="000000"/>
                <w:sz w:val="24"/>
                <w:szCs w:val="24"/>
              </w:rPr>
            </w:pPr>
            <w:r w:rsidRPr="00090D78">
              <w:rPr>
                <w:color w:val="000000"/>
                <w:sz w:val="24"/>
                <w:szCs w:val="24"/>
              </w:rPr>
              <w:t>16.67</w:t>
            </w:r>
          </w:p>
        </w:tc>
        <w:tc>
          <w:tcPr>
            <w:tcW w:w="942" w:type="dxa"/>
            <w:tcBorders>
              <w:top w:val="nil"/>
              <w:left w:val="nil"/>
              <w:bottom w:val="nil"/>
              <w:right w:val="nil"/>
            </w:tcBorders>
            <w:shd w:val="clear" w:color="auto" w:fill="auto"/>
            <w:noWrap/>
            <w:vAlign w:val="bottom"/>
            <w:hideMark/>
          </w:tcPr>
          <w:p w14:paraId="34E0DB1E" w14:textId="77777777" w:rsidR="005B2873" w:rsidRPr="00090D78" w:rsidRDefault="005B2873" w:rsidP="002E3696">
            <w:pPr>
              <w:rPr>
                <w:rFonts w:eastAsia="Times New Roman"/>
                <w:color w:val="000000"/>
                <w:sz w:val="24"/>
                <w:szCs w:val="24"/>
              </w:rPr>
            </w:pPr>
            <w:r w:rsidRPr="00090D78">
              <w:rPr>
                <w:color w:val="000000"/>
                <w:sz w:val="24"/>
                <w:szCs w:val="24"/>
              </w:rPr>
              <w:t>36.78</w:t>
            </w:r>
          </w:p>
        </w:tc>
        <w:tc>
          <w:tcPr>
            <w:tcW w:w="1689" w:type="dxa"/>
            <w:tcBorders>
              <w:top w:val="nil"/>
              <w:left w:val="nil"/>
              <w:bottom w:val="nil"/>
              <w:right w:val="nil"/>
            </w:tcBorders>
            <w:shd w:val="clear" w:color="auto" w:fill="auto"/>
            <w:noWrap/>
            <w:vAlign w:val="bottom"/>
            <w:hideMark/>
          </w:tcPr>
          <w:p w14:paraId="3142DB9A" w14:textId="77777777" w:rsidR="005B2873" w:rsidRPr="00090D78" w:rsidRDefault="005B2873" w:rsidP="002E3696">
            <w:pPr>
              <w:rPr>
                <w:rFonts w:eastAsia="Times New Roman"/>
                <w:color w:val="000000"/>
                <w:sz w:val="24"/>
                <w:szCs w:val="24"/>
              </w:rPr>
            </w:pPr>
            <w:r w:rsidRPr="00090D78">
              <w:rPr>
                <w:color w:val="000000"/>
                <w:sz w:val="24"/>
                <w:szCs w:val="24"/>
              </w:rPr>
              <w:t>0.17</w:t>
            </w:r>
          </w:p>
        </w:tc>
      </w:tr>
      <w:tr w:rsidR="005B2873" w:rsidRPr="00090D78" w14:paraId="311C822D" w14:textId="77777777" w:rsidTr="002E3696">
        <w:trPr>
          <w:trHeight w:val="320"/>
        </w:trPr>
        <w:tc>
          <w:tcPr>
            <w:tcW w:w="1440" w:type="dxa"/>
            <w:tcBorders>
              <w:top w:val="nil"/>
              <w:left w:val="nil"/>
              <w:bottom w:val="nil"/>
              <w:right w:val="nil"/>
            </w:tcBorders>
            <w:shd w:val="clear" w:color="auto" w:fill="auto"/>
            <w:noWrap/>
            <w:vAlign w:val="bottom"/>
            <w:hideMark/>
          </w:tcPr>
          <w:p w14:paraId="36E706FB"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policy documents</w:t>
            </w:r>
          </w:p>
        </w:tc>
        <w:tc>
          <w:tcPr>
            <w:tcW w:w="1246" w:type="dxa"/>
            <w:tcBorders>
              <w:top w:val="nil"/>
              <w:left w:val="nil"/>
              <w:bottom w:val="nil"/>
              <w:right w:val="nil"/>
            </w:tcBorders>
            <w:shd w:val="clear" w:color="auto" w:fill="auto"/>
            <w:noWrap/>
            <w:vAlign w:val="bottom"/>
            <w:hideMark/>
          </w:tcPr>
          <w:p w14:paraId="5803A984"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40 - 49</w:t>
            </w:r>
          </w:p>
        </w:tc>
        <w:tc>
          <w:tcPr>
            <w:tcW w:w="1066" w:type="dxa"/>
            <w:tcBorders>
              <w:top w:val="nil"/>
              <w:left w:val="nil"/>
              <w:bottom w:val="nil"/>
              <w:right w:val="nil"/>
            </w:tcBorders>
            <w:shd w:val="clear" w:color="auto" w:fill="auto"/>
            <w:noWrap/>
            <w:vAlign w:val="bottom"/>
            <w:hideMark/>
          </w:tcPr>
          <w:p w14:paraId="1F8B2118" w14:textId="77777777" w:rsidR="005B2873" w:rsidRPr="00090D78" w:rsidRDefault="005B2873" w:rsidP="002E3696">
            <w:pPr>
              <w:rPr>
                <w:rFonts w:eastAsia="Times New Roman"/>
                <w:color w:val="000000"/>
                <w:sz w:val="24"/>
                <w:szCs w:val="24"/>
              </w:rPr>
            </w:pPr>
            <w:r w:rsidRPr="00090D78">
              <w:rPr>
                <w:color w:val="000000"/>
                <w:sz w:val="24"/>
                <w:szCs w:val="24"/>
              </w:rPr>
              <w:t>26</w:t>
            </w:r>
          </w:p>
        </w:tc>
        <w:tc>
          <w:tcPr>
            <w:tcW w:w="1128" w:type="dxa"/>
            <w:tcBorders>
              <w:top w:val="nil"/>
              <w:left w:val="nil"/>
              <w:bottom w:val="nil"/>
              <w:right w:val="nil"/>
            </w:tcBorders>
            <w:shd w:val="clear" w:color="auto" w:fill="auto"/>
            <w:noWrap/>
            <w:vAlign w:val="bottom"/>
            <w:hideMark/>
          </w:tcPr>
          <w:p w14:paraId="37815E07" w14:textId="77777777" w:rsidR="005B2873" w:rsidRPr="00090D78" w:rsidRDefault="005B2873" w:rsidP="002E3696">
            <w:pPr>
              <w:rPr>
                <w:rFonts w:eastAsia="Times New Roman"/>
                <w:color w:val="000000"/>
                <w:sz w:val="24"/>
                <w:szCs w:val="24"/>
              </w:rPr>
            </w:pPr>
            <w:r w:rsidRPr="00090D78">
              <w:rPr>
                <w:color w:val="000000"/>
                <w:sz w:val="24"/>
                <w:szCs w:val="24"/>
              </w:rPr>
              <w:t>0.42</w:t>
            </w:r>
          </w:p>
        </w:tc>
        <w:tc>
          <w:tcPr>
            <w:tcW w:w="1128" w:type="dxa"/>
            <w:tcBorders>
              <w:top w:val="nil"/>
              <w:left w:val="nil"/>
              <w:bottom w:val="nil"/>
              <w:right w:val="nil"/>
            </w:tcBorders>
            <w:shd w:val="clear" w:color="auto" w:fill="auto"/>
            <w:noWrap/>
            <w:vAlign w:val="bottom"/>
            <w:hideMark/>
          </w:tcPr>
          <w:p w14:paraId="7900F0E1" w14:textId="77777777" w:rsidR="005B2873" w:rsidRPr="00090D78" w:rsidRDefault="005B2873" w:rsidP="002E3696">
            <w:pPr>
              <w:rPr>
                <w:rFonts w:eastAsia="Times New Roman"/>
                <w:color w:val="000000"/>
                <w:sz w:val="24"/>
                <w:szCs w:val="24"/>
              </w:rPr>
            </w:pPr>
            <w:r w:rsidRPr="00090D78">
              <w:rPr>
                <w:color w:val="000000"/>
                <w:sz w:val="24"/>
                <w:szCs w:val="24"/>
              </w:rPr>
              <w:t>1.16</w:t>
            </w:r>
          </w:p>
        </w:tc>
        <w:tc>
          <w:tcPr>
            <w:tcW w:w="901" w:type="dxa"/>
            <w:tcBorders>
              <w:top w:val="nil"/>
              <w:left w:val="nil"/>
              <w:bottom w:val="nil"/>
              <w:right w:val="nil"/>
            </w:tcBorders>
            <w:shd w:val="clear" w:color="auto" w:fill="auto"/>
            <w:noWrap/>
            <w:vAlign w:val="bottom"/>
            <w:hideMark/>
          </w:tcPr>
          <w:p w14:paraId="3425ECBD" w14:textId="77777777" w:rsidR="005B2873" w:rsidRPr="00090D78" w:rsidRDefault="005B2873" w:rsidP="002E3696">
            <w:pPr>
              <w:rPr>
                <w:rFonts w:eastAsia="Times New Roman"/>
                <w:color w:val="000000"/>
                <w:sz w:val="24"/>
                <w:szCs w:val="24"/>
              </w:rPr>
            </w:pPr>
            <w:r w:rsidRPr="00090D78">
              <w:rPr>
                <w:color w:val="000000"/>
                <w:sz w:val="24"/>
                <w:szCs w:val="24"/>
              </w:rPr>
              <w:t>15.78</w:t>
            </w:r>
          </w:p>
        </w:tc>
        <w:tc>
          <w:tcPr>
            <w:tcW w:w="942" w:type="dxa"/>
            <w:tcBorders>
              <w:top w:val="nil"/>
              <w:left w:val="nil"/>
              <w:bottom w:val="nil"/>
              <w:right w:val="nil"/>
            </w:tcBorders>
            <w:shd w:val="clear" w:color="auto" w:fill="auto"/>
            <w:noWrap/>
            <w:vAlign w:val="bottom"/>
            <w:hideMark/>
          </w:tcPr>
          <w:p w14:paraId="2DF7D206" w14:textId="77777777" w:rsidR="005B2873" w:rsidRPr="00090D78" w:rsidRDefault="005B2873" w:rsidP="002E3696">
            <w:pPr>
              <w:rPr>
                <w:rFonts w:eastAsia="Times New Roman"/>
                <w:color w:val="000000"/>
                <w:sz w:val="24"/>
                <w:szCs w:val="24"/>
              </w:rPr>
            </w:pPr>
            <w:r w:rsidRPr="00090D78">
              <w:rPr>
                <w:color w:val="000000"/>
                <w:sz w:val="24"/>
                <w:szCs w:val="24"/>
              </w:rPr>
              <w:t>36.9</w:t>
            </w:r>
          </w:p>
        </w:tc>
        <w:tc>
          <w:tcPr>
            <w:tcW w:w="1689" w:type="dxa"/>
            <w:tcBorders>
              <w:top w:val="nil"/>
              <w:left w:val="nil"/>
              <w:bottom w:val="nil"/>
              <w:right w:val="nil"/>
            </w:tcBorders>
            <w:shd w:val="clear" w:color="auto" w:fill="auto"/>
            <w:noWrap/>
            <w:vAlign w:val="bottom"/>
            <w:hideMark/>
          </w:tcPr>
          <w:p w14:paraId="1740EEF9" w14:textId="77777777" w:rsidR="005B2873" w:rsidRPr="00090D78" w:rsidRDefault="005B2873" w:rsidP="002E3696">
            <w:pPr>
              <w:rPr>
                <w:rFonts w:eastAsia="Times New Roman"/>
                <w:color w:val="000000"/>
                <w:sz w:val="24"/>
                <w:szCs w:val="24"/>
              </w:rPr>
            </w:pPr>
            <w:r w:rsidRPr="00090D78">
              <w:rPr>
                <w:color w:val="000000"/>
                <w:sz w:val="24"/>
                <w:szCs w:val="24"/>
              </w:rPr>
              <w:t>0.17</w:t>
            </w:r>
          </w:p>
        </w:tc>
      </w:tr>
      <w:tr w:rsidR="005B2873" w:rsidRPr="00090D78" w14:paraId="6162A2AB" w14:textId="77777777" w:rsidTr="002E3696">
        <w:trPr>
          <w:trHeight w:val="320"/>
        </w:trPr>
        <w:tc>
          <w:tcPr>
            <w:tcW w:w="1440" w:type="dxa"/>
            <w:tcBorders>
              <w:top w:val="nil"/>
              <w:left w:val="nil"/>
              <w:bottom w:val="nil"/>
              <w:right w:val="nil"/>
            </w:tcBorders>
            <w:shd w:val="clear" w:color="auto" w:fill="auto"/>
            <w:noWrap/>
            <w:vAlign w:val="bottom"/>
            <w:hideMark/>
          </w:tcPr>
          <w:p w14:paraId="2DBAC946"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policy documents</w:t>
            </w:r>
          </w:p>
        </w:tc>
        <w:tc>
          <w:tcPr>
            <w:tcW w:w="1246" w:type="dxa"/>
            <w:tcBorders>
              <w:top w:val="nil"/>
              <w:left w:val="nil"/>
              <w:bottom w:val="nil"/>
              <w:right w:val="nil"/>
            </w:tcBorders>
            <w:shd w:val="clear" w:color="auto" w:fill="auto"/>
            <w:noWrap/>
            <w:vAlign w:val="bottom"/>
            <w:hideMark/>
          </w:tcPr>
          <w:p w14:paraId="71C83C7F"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50 - 59</w:t>
            </w:r>
          </w:p>
        </w:tc>
        <w:tc>
          <w:tcPr>
            <w:tcW w:w="1066" w:type="dxa"/>
            <w:tcBorders>
              <w:top w:val="nil"/>
              <w:left w:val="nil"/>
              <w:bottom w:val="nil"/>
              <w:right w:val="nil"/>
            </w:tcBorders>
            <w:shd w:val="clear" w:color="auto" w:fill="auto"/>
            <w:noWrap/>
            <w:vAlign w:val="bottom"/>
            <w:hideMark/>
          </w:tcPr>
          <w:p w14:paraId="29C5CB93" w14:textId="77777777" w:rsidR="005B2873" w:rsidRPr="00090D78" w:rsidRDefault="005B2873" w:rsidP="002E3696">
            <w:pPr>
              <w:rPr>
                <w:rFonts w:eastAsia="Times New Roman"/>
                <w:color w:val="000000"/>
                <w:sz w:val="24"/>
                <w:szCs w:val="24"/>
              </w:rPr>
            </w:pPr>
            <w:r w:rsidRPr="00090D78">
              <w:rPr>
                <w:color w:val="000000"/>
                <w:sz w:val="24"/>
                <w:szCs w:val="24"/>
              </w:rPr>
              <w:t>31</w:t>
            </w:r>
          </w:p>
        </w:tc>
        <w:tc>
          <w:tcPr>
            <w:tcW w:w="1128" w:type="dxa"/>
            <w:tcBorders>
              <w:top w:val="nil"/>
              <w:left w:val="nil"/>
              <w:bottom w:val="nil"/>
              <w:right w:val="nil"/>
            </w:tcBorders>
            <w:shd w:val="clear" w:color="auto" w:fill="auto"/>
            <w:noWrap/>
            <w:vAlign w:val="bottom"/>
            <w:hideMark/>
          </w:tcPr>
          <w:p w14:paraId="241F8E69" w14:textId="77777777" w:rsidR="005B2873" w:rsidRPr="00090D78" w:rsidRDefault="005B2873" w:rsidP="002E3696">
            <w:pPr>
              <w:rPr>
                <w:rFonts w:eastAsia="Times New Roman"/>
                <w:color w:val="000000"/>
                <w:sz w:val="24"/>
                <w:szCs w:val="24"/>
              </w:rPr>
            </w:pPr>
            <w:r w:rsidRPr="00090D78">
              <w:rPr>
                <w:color w:val="000000"/>
                <w:sz w:val="24"/>
                <w:szCs w:val="24"/>
              </w:rPr>
              <w:t>0.28</w:t>
            </w:r>
          </w:p>
        </w:tc>
        <w:tc>
          <w:tcPr>
            <w:tcW w:w="1128" w:type="dxa"/>
            <w:tcBorders>
              <w:top w:val="nil"/>
              <w:left w:val="nil"/>
              <w:bottom w:val="nil"/>
              <w:right w:val="nil"/>
            </w:tcBorders>
            <w:shd w:val="clear" w:color="auto" w:fill="auto"/>
            <w:noWrap/>
            <w:vAlign w:val="bottom"/>
            <w:hideMark/>
          </w:tcPr>
          <w:p w14:paraId="69A71AF9" w14:textId="77777777" w:rsidR="005B2873" w:rsidRPr="00090D78" w:rsidRDefault="005B2873" w:rsidP="002E3696">
            <w:pPr>
              <w:rPr>
                <w:rFonts w:eastAsia="Times New Roman"/>
                <w:color w:val="000000"/>
                <w:sz w:val="24"/>
                <w:szCs w:val="24"/>
              </w:rPr>
            </w:pPr>
            <w:r w:rsidRPr="00090D78">
              <w:rPr>
                <w:color w:val="000000"/>
                <w:sz w:val="24"/>
                <w:szCs w:val="24"/>
              </w:rPr>
              <w:t>0.96</w:t>
            </w:r>
          </w:p>
        </w:tc>
        <w:tc>
          <w:tcPr>
            <w:tcW w:w="901" w:type="dxa"/>
            <w:tcBorders>
              <w:top w:val="nil"/>
              <w:left w:val="nil"/>
              <w:bottom w:val="nil"/>
              <w:right w:val="nil"/>
            </w:tcBorders>
            <w:shd w:val="clear" w:color="auto" w:fill="auto"/>
            <w:noWrap/>
            <w:vAlign w:val="bottom"/>
            <w:hideMark/>
          </w:tcPr>
          <w:p w14:paraId="4AC2B193" w14:textId="77777777" w:rsidR="005B2873" w:rsidRPr="00090D78" w:rsidRDefault="005B2873" w:rsidP="002E3696">
            <w:pPr>
              <w:rPr>
                <w:rFonts w:eastAsia="Times New Roman"/>
                <w:color w:val="000000"/>
                <w:sz w:val="24"/>
                <w:szCs w:val="24"/>
              </w:rPr>
            </w:pPr>
            <w:r w:rsidRPr="00090D78">
              <w:rPr>
                <w:color w:val="000000"/>
                <w:sz w:val="24"/>
                <w:szCs w:val="24"/>
              </w:rPr>
              <w:t>10.52</w:t>
            </w:r>
          </w:p>
        </w:tc>
        <w:tc>
          <w:tcPr>
            <w:tcW w:w="942" w:type="dxa"/>
            <w:tcBorders>
              <w:top w:val="nil"/>
              <w:left w:val="nil"/>
              <w:bottom w:val="nil"/>
              <w:right w:val="nil"/>
            </w:tcBorders>
            <w:shd w:val="clear" w:color="auto" w:fill="auto"/>
            <w:noWrap/>
            <w:vAlign w:val="bottom"/>
            <w:hideMark/>
          </w:tcPr>
          <w:p w14:paraId="2A233C8E" w14:textId="77777777" w:rsidR="005B2873" w:rsidRPr="00090D78" w:rsidRDefault="005B2873" w:rsidP="002E3696">
            <w:pPr>
              <w:rPr>
                <w:rFonts w:eastAsia="Times New Roman"/>
                <w:color w:val="000000"/>
                <w:sz w:val="24"/>
                <w:szCs w:val="24"/>
              </w:rPr>
            </w:pPr>
            <w:r w:rsidRPr="00090D78">
              <w:rPr>
                <w:color w:val="000000"/>
                <w:sz w:val="24"/>
                <w:szCs w:val="24"/>
              </w:rPr>
              <w:t>30.65</w:t>
            </w:r>
          </w:p>
        </w:tc>
        <w:tc>
          <w:tcPr>
            <w:tcW w:w="1689" w:type="dxa"/>
            <w:tcBorders>
              <w:top w:val="nil"/>
              <w:left w:val="nil"/>
              <w:bottom w:val="nil"/>
              <w:right w:val="nil"/>
            </w:tcBorders>
            <w:shd w:val="clear" w:color="auto" w:fill="auto"/>
            <w:noWrap/>
            <w:vAlign w:val="bottom"/>
            <w:hideMark/>
          </w:tcPr>
          <w:p w14:paraId="24D6D97F" w14:textId="77777777" w:rsidR="005B2873" w:rsidRPr="00090D78" w:rsidRDefault="005B2873" w:rsidP="002E3696">
            <w:pPr>
              <w:rPr>
                <w:rFonts w:eastAsia="Times New Roman"/>
                <w:color w:val="000000"/>
                <w:sz w:val="24"/>
                <w:szCs w:val="24"/>
              </w:rPr>
            </w:pPr>
            <w:r w:rsidRPr="00090D78">
              <w:rPr>
                <w:color w:val="000000"/>
                <w:sz w:val="24"/>
                <w:szCs w:val="24"/>
              </w:rPr>
              <w:t>0.11</w:t>
            </w:r>
          </w:p>
        </w:tc>
      </w:tr>
      <w:tr w:rsidR="005B2873" w:rsidRPr="00090D78" w14:paraId="2486A7E9" w14:textId="77777777" w:rsidTr="002E3696">
        <w:trPr>
          <w:trHeight w:val="320"/>
        </w:trPr>
        <w:tc>
          <w:tcPr>
            <w:tcW w:w="1440" w:type="dxa"/>
            <w:tcBorders>
              <w:top w:val="nil"/>
              <w:left w:val="nil"/>
              <w:bottom w:val="nil"/>
              <w:right w:val="nil"/>
            </w:tcBorders>
            <w:shd w:val="clear" w:color="auto" w:fill="auto"/>
            <w:noWrap/>
            <w:vAlign w:val="bottom"/>
            <w:hideMark/>
          </w:tcPr>
          <w:p w14:paraId="2007698B"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policy documents</w:t>
            </w:r>
          </w:p>
        </w:tc>
        <w:tc>
          <w:tcPr>
            <w:tcW w:w="1246" w:type="dxa"/>
            <w:tcBorders>
              <w:top w:val="nil"/>
              <w:left w:val="nil"/>
              <w:bottom w:val="nil"/>
              <w:right w:val="nil"/>
            </w:tcBorders>
            <w:shd w:val="clear" w:color="auto" w:fill="auto"/>
            <w:noWrap/>
            <w:vAlign w:val="bottom"/>
            <w:hideMark/>
          </w:tcPr>
          <w:p w14:paraId="5768B0CB"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60 - 69</w:t>
            </w:r>
          </w:p>
        </w:tc>
        <w:tc>
          <w:tcPr>
            <w:tcW w:w="1066" w:type="dxa"/>
            <w:tcBorders>
              <w:top w:val="nil"/>
              <w:left w:val="nil"/>
              <w:bottom w:val="nil"/>
              <w:right w:val="nil"/>
            </w:tcBorders>
            <w:shd w:val="clear" w:color="auto" w:fill="auto"/>
            <w:noWrap/>
            <w:vAlign w:val="bottom"/>
            <w:hideMark/>
          </w:tcPr>
          <w:p w14:paraId="66533788" w14:textId="77777777" w:rsidR="005B2873" w:rsidRPr="00090D78" w:rsidRDefault="005B2873" w:rsidP="002E3696">
            <w:pPr>
              <w:rPr>
                <w:rFonts w:eastAsia="Times New Roman"/>
                <w:color w:val="000000"/>
                <w:sz w:val="24"/>
                <w:szCs w:val="24"/>
              </w:rPr>
            </w:pPr>
            <w:r w:rsidRPr="00090D78">
              <w:rPr>
                <w:color w:val="000000"/>
                <w:sz w:val="24"/>
                <w:szCs w:val="24"/>
              </w:rPr>
              <w:t>73</w:t>
            </w:r>
          </w:p>
        </w:tc>
        <w:tc>
          <w:tcPr>
            <w:tcW w:w="1128" w:type="dxa"/>
            <w:tcBorders>
              <w:top w:val="nil"/>
              <w:left w:val="nil"/>
              <w:bottom w:val="nil"/>
              <w:right w:val="nil"/>
            </w:tcBorders>
            <w:shd w:val="clear" w:color="auto" w:fill="auto"/>
            <w:noWrap/>
            <w:vAlign w:val="bottom"/>
            <w:hideMark/>
          </w:tcPr>
          <w:p w14:paraId="218649CE" w14:textId="77777777" w:rsidR="005B2873" w:rsidRPr="00090D78" w:rsidRDefault="005B2873" w:rsidP="002E3696">
            <w:pPr>
              <w:rPr>
                <w:rFonts w:eastAsia="Times New Roman"/>
                <w:color w:val="000000"/>
                <w:sz w:val="24"/>
                <w:szCs w:val="24"/>
              </w:rPr>
            </w:pPr>
            <w:r w:rsidRPr="00090D78">
              <w:rPr>
                <w:color w:val="000000"/>
                <w:sz w:val="24"/>
                <w:szCs w:val="24"/>
              </w:rPr>
              <w:t>0.02</w:t>
            </w:r>
          </w:p>
        </w:tc>
        <w:tc>
          <w:tcPr>
            <w:tcW w:w="1128" w:type="dxa"/>
            <w:tcBorders>
              <w:top w:val="nil"/>
              <w:left w:val="nil"/>
              <w:bottom w:val="nil"/>
              <w:right w:val="nil"/>
            </w:tcBorders>
            <w:shd w:val="clear" w:color="auto" w:fill="auto"/>
            <w:noWrap/>
            <w:vAlign w:val="bottom"/>
            <w:hideMark/>
          </w:tcPr>
          <w:p w14:paraId="37CA1ECE" w14:textId="77777777" w:rsidR="005B2873" w:rsidRPr="00090D78" w:rsidRDefault="005B2873" w:rsidP="002E3696">
            <w:pPr>
              <w:rPr>
                <w:rFonts w:eastAsia="Times New Roman"/>
                <w:color w:val="000000"/>
                <w:sz w:val="24"/>
                <w:szCs w:val="24"/>
              </w:rPr>
            </w:pPr>
            <w:r w:rsidRPr="00090D78">
              <w:rPr>
                <w:color w:val="000000"/>
                <w:sz w:val="24"/>
                <w:szCs w:val="24"/>
              </w:rPr>
              <w:t>0.13</w:t>
            </w:r>
          </w:p>
        </w:tc>
        <w:tc>
          <w:tcPr>
            <w:tcW w:w="901" w:type="dxa"/>
            <w:tcBorders>
              <w:top w:val="nil"/>
              <w:left w:val="nil"/>
              <w:bottom w:val="nil"/>
              <w:right w:val="nil"/>
            </w:tcBorders>
            <w:shd w:val="clear" w:color="auto" w:fill="auto"/>
            <w:noWrap/>
            <w:vAlign w:val="bottom"/>
            <w:hideMark/>
          </w:tcPr>
          <w:p w14:paraId="600C9CCD" w14:textId="77777777" w:rsidR="005B2873" w:rsidRPr="00090D78" w:rsidRDefault="005B2873" w:rsidP="002E3696">
            <w:pPr>
              <w:rPr>
                <w:rFonts w:eastAsia="Times New Roman"/>
                <w:color w:val="000000"/>
                <w:sz w:val="24"/>
                <w:szCs w:val="24"/>
              </w:rPr>
            </w:pPr>
            <w:r w:rsidRPr="00090D78">
              <w:rPr>
                <w:color w:val="000000"/>
                <w:sz w:val="24"/>
                <w:szCs w:val="24"/>
              </w:rPr>
              <w:t>1.46</w:t>
            </w:r>
          </w:p>
        </w:tc>
        <w:tc>
          <w:tcPr>
            <w:tcW w:w="942" w:type="dxa"/>
            <w:tcBorders>
              <w:top w:val="nil"/>
              <w:left w:val="nil"/>
              <w:bottom w:val="nil"/>
              <w:right w:val="nil"/>
            </w:tcBorders>
            <w:shd w:val="clear" w:color="auto" w:fill="auto"/>
            <w:noWrap/>
            <w:vAlign w:val="bottom"/>
            <w:hideMark/>
          </w:tcPr>
          <w:p w14:paraId="5EE847C0" w14:textId="77777777" w:rsidR="005B2873" w:rsidRPr="00090D78" w:rsidRDefault="005B2873" w:rsidP="002E3696">
            <w:pPr>
              <w:rPr>
                <w:rFonts w:eastAsia="Times New Roman"/>
                <w:color w:val="000000"/>
                <w:sz w:val="24"/>
                <w:szCs w:val="24"/>
              </w:rPr>
            </w:pPr>
            <w:r w:rsidRPr="00090D78">
              <w:rPr>
                <w:color w:val="000000"/>
                <w:sz w:val="24"/>
                <w:szCs w:val="24"/>
              </w:rPr>
              <w:t>11.48</w:t>
            </w:r>
          </w:p>
        </w:tc>
        <w:tc>
          <w:tcPr>
            <w:tcW w:w="1689" w:type="dxa"/>
            <w:tcBorders>
              <w:top w:val="nil"/>
              <w:left w:val="nil"/>
              <w:bottom w:val="nil"/>
              <w:right w:val="nil"/>
            </w:tcBorders>
            <w:shd w:val="clear" w:color="auto" w:fill="auto"/>
            <w:noWrap/>
            <w:vAlign w:val="bottom"/>
            <w:hideMark/>
          </w:tcPr>
          <w:p w14:paraId="10158471" w14:textId="77777777" w:rsidR="005B2873" w:rsidRPr="00090D78" w:rsidRDefault="005B2873" w:rsidP="002E3696">
            <w:pPr>
              <w:rPr>
                <w:rFonts w:eastAsia="Times New Roman"/>
                <w:color w:val="000000"/>
                <w:sz w:val="24"/>
                <w:szCs w:val="24"/>
              </w:rPr>
            </w:pPr>
            <w:r w:rsidRPr="00090D78">
              <w:rPr>
                <w:color w:val="000000"/>
                <w:sz w:val="24"/>
                <w:szCs w:val="24"/>
              </w:rPr>
              <w:t>0.02</w:t>
            </w:r>
          </w:p>
        </w:tc>
      </w:tr>
      <w:tr w:rsidR="005B2873" w:rsidRPr="00090D78" w14:paraId="58744AE3" w14:textId="77777777" w:rsidTr="002E3696">
        <w:trPr>
          <w:trHeight w:val="320"/>
        </w:trPr>
        <w:tc>
          <w:tcPr>
            <w:tcW w:w="1440" w:type="dxa"/>
            <w:tcBorders>
              <w:top w:val="nil"/>
              <w:left w:val="nil"/>
              <w:bottom w:val="nil"/>
              <w:right w:val="nil"/>
            </w:tcBorders>
            <w:shd w:val="clear" w:color="auto" w:fill="auto"/>
            <w:noWrap/>
            <w:vAlign w:val="bottom"/>
            <w:hideMark/>
          </w:tcPr>
          <w:p w14:paraId="5CE46CB6"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policy documents</w:t>
            </w:r>
          </w:p>
        </w:tc>
        <w:tc>
          <w:tcPr>
            <w:tcW w:w="1246" w:type="dxa"/>
            <w:tcBorders>
              <w:top w:val="nil"/>
              <w:left w:val="nil"/>
              <w:bottom w:val="nil"/>
              <w:right w:val="nil"/>
            </w:tcBorders>
            <w:shd w:val="clear" w:color="auto" w:fill="auto"/>
            <w:noWrap/>
            <w:vAlign w:val="bottom"/>
            <w:hideMark/>
          </w:tcPr>
          <w:p w14:paraId="422B5E81"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70 - 79</w:t>
            </w:r>
          </w:p>
        </w:tc>
        <w:tc>
          <w:tcPr>
            <w:tcW w:w="1066" w:type="dxa"/>
            <w:tcBorders>
              <w:top w:val="nil"/>
              <w:left w:val="nil"/>
              <w:bottom w:val="nil"/>
              <w:right w:val="nil"/>
            </w:tcBorders>
            <w:shd w:val="clear" w:color="auto" w:fill="auto"/>
            <w:noWrap/>
            <w:vAlign w:val="bottom"/>
            <w:hideMark/>
          </w:tcPr>
          <w:p w14:paraId="14D55348" w14:textId="77777777" w:rsidR="005B2873" w:rsidRPr="00090D78" w:rsidRDefault="005B2873" w:rsidP="002E3696">
            <w:pPr>
              <w:rPr>
                <w:rFonts w:eastAsia="Times New Roman"/>
                <w:color w:val="000000"/>
                <w:sz w:val="24"/>
                <w:szCs w:val="24"/>
              </w:rPr>
            </w:pPr>
            <w:r w:rsidRPr="00090D78">
              <w:rPr>
                <w:color w:val="000000"/>
                <w:sz w:val="24"/>
                <w:szCs w:val="24"/>
              </w:rPr>
              <w:t>21</w:t>
            </w:r>
          </w:p>
        </w:tc>
        <w:tc>
          <w:tcPr>
            <w:tcW w:w="1128" w:type="dxa"/>
            <w:tcBorders>
              <w:top w:val="nil"/>
              <w:left w:val="nil"/>
              <w:bottom w:val="nil"/>
              <w:right w:val="nil"/>
            </w:tcBorders>
            <w:shd w:val="clear" w:color="auto" w:fill="auto"/>
            <w:noWrap/>
            <w:vAlign w:val="bottom"/>
            <w:hideMark/>
          </w:tcPr>
          <w:p w14:paraId="56E8B185" w14:textId="77777777" w:rsidR="005B2873" w:rsidRPr="00090D78" w:rsidRDefault="005B2873" w:rsidP="002E3696">
            <w:pPr>
              <w:rPr>
                <w:rFonts w:eastAsia="Times New Roman"/>
                <w:color w:val="000000"/>
                <w:sz w:val="24"/>
                <w:szCs w:val="24"/>
              </w:rPr>
            </w:pPr>
            <w:r w:rsidRPr="00090D78">
              <w:rPr>
                <w:color w:val="000000"/>
                <w:sz w:val="24"/>
                <w:szCs w:val="24"/>
              </w:rPr>
              <w:t>0.58</w:t>
            </w:r>
          </w:p>
        </w:tc>
        <w:tc>
          <w:tcPr>
            <w:tcW w:w="1128" w:type="dxa"/>
            <w:tcBorders>
              <w:top w:val="nil"/>
              <w:left w:val="nil"/>
              <w:bottom w:val="nil"/>
              <w:right w:val="nil"/>
            </w:tcBorders>
            <w:shd w:val="clear" w:color="auto" w:fill="auto"/>
            <w:noWrap/>
            <w:vAlign w:val="bottom"/>
            <w:hideMark/>
          </w:tcPr>
          <w:p w14:paraId="37EF1648" w14:textId="77777777" w:rsidR="005B2873" w:rsidRPr="00090D78" w:rsidRDefault="005B2873" w:rsidP="002E3696">
            <w:pPr>
              <w:rPr>
                <w:rFonts w:eastAsia="Times New Roman"/>
                <w:color w:val="000000"/>
                <w:sz w:val="24"/>
                <w:szCs w:val="24"/>
              </w:rPr>
            </w:pPr>
            <w:r w:rsidRPr="00090D78">
              <w:rPr>
                <w:color w:val="000000"/>
                <w:sz w:val="24"/>
                <w:szCs w:val="24"/>
              </w:rPr>
              <w:t>1.73</w:t>
            </w:r>
          </w:p>
        </w:tc>
        <w:tc>
          <w:tcPr>
            <w:tcW w:w="901" w:type="dxa"/>
            <w:tcBorders>
              <w:top w:val="nil"/>
              <w:left w:val="nil"/>
              <w:bottom w:val="nil"/>
              <w:right w:val="nil"/>
            </w:tcBorders>
            <w:shd w:val="clear" w:color="auto" w:fill="auto"/>
            <w:noWrap/>
            <w:vAlign w:val="bottom"/>
            <w:hideMark/>
          </w:tcPr>
          <w:p w14:paraId="6A368F43" w14:textId="77777777" w:rsidR="005B2873" w:rsidRPr="00090D78" w:rsidRDefault="005B2873" w:rsidP="002E3696">
            <w:pPr>
              <w:rPr>
                <w:rFonts w:eastAsia="Times New Roman"/>
                <w:color w:val="000000"/>
                <w:sz w:val="24"/>
                <w:szCs w:val="24"/>
              </w:rPr>
            </w:pPr>
            <w:r w:rsidRPr="00090D78">
              <w:rPr>
                <w:color w:val="000000"/>
                <w:sz w:val="24"/>
                <w:szCs w:val="24"/>
              </w:rPr>
              <w:t>15.82</w:t>
            </w:r>
          </w:p>
        </w:tc>
        <w:tc>
          <w:tcPr>
            <w:tcW w:w="942" w:type="dxa"/>
            <w:tcBorders>
              <w:top w:val="nil"/>
              <w:left w:val="nil"/>
              <w:bottom w:val="nil"/>
              <w:right w:val="nil"/>
            </w:tcBorders>
            <w:shd w:val="clear" w:color="auto" w:fill="auto"/>
            <w:noWrap/>
            <w:vAlign w:val="bottom"/>
            <w:hideMark/>
          </w:tcPr>
          <w:p w14:paraId="4A22E5A4" w14:textId="77777777" w:rsidR="005B2873" w:rsidRPr="00090D78" w:rsidRDefault="005B2873" w:rsidP="002E3696">
            <w:pPr>
              <w:rPr>
                <w:rFonts w:eastAsia="Times New Roman"/>
                <w:color w:val="000000"/>
                <w:sz w:val="24"/>
                <w:szCs w:val="24"/>
              </w:rPr>
            </w:pPr>
            <w:r w:rsidRPr="00090D78">
              <w:rPr>
                <w:color w:val="000000"/>
                <w:sz w:val="24"/>
                <w:szCs w:val="24"/>
              </w:rPr>
              <w:t>37.01</w:t>
            </w:r>
          </w:p>
        </w:tc>
        <w:tc>
          <w:tcPr>
            <w:tcW w:w="1689" w:type="dxa"/>
            <w:tcBorders>
              <w:top w:val="nil"/>
              <w:left w:val="nil"/>
              <w:bottom w:val="nil"/>
              <w:right w:val="nil"/>
            </w:tcBorders>
            <w:shd w:val="clear" w:color="auto" w:fill="auto"/>
            <w:noWrap/>
            <w:vAlign w:val="bottom"/>
            <w:hideMark/>
          </w:tcPr>
          <w:p w14:paraId="37D0986C" w14:textId="77777777" w:rsidR="005B2873" w:rsidRPr="00090D78" w:rsidRDefault="005B2873" w:rsidP="002E3696">
            <w:pPr>
              <w:rPr>
                <w:rFonts w:eastAsia="Times New Roman"/>
                <w:color w:val="000000"/>
                <w:sz w:val="24"/>
                <w:szCs w:val="24"/>
              </w:rPr>
            </w:pPr>
            <w:r w:rsidRPr="00090D78">
              <w:rPr>
                <w:color w:val="000000"/>
                <w:sz w:val="24"/>
                <w:szCs w:val="24"/>
              </w:rPr>
              <w:t>0.17</w:t>
            </w:r>
          </w:p>
        </w:tc>
      </w:tr>
      <w:tr w:rsidR="005B2873" w:rsidRPr="00090D78" w14:paraId="185BF071" w14:textId="77777777" w:rsidTr="002E3696">
        <w:trPr>
          <w:trHeight w:val="320"/>
        </w:trPr>
        <w:tc>
          <w:tcPr>
            <w:tcW w:w="1440" w:type="dxa"/>
            <w:tcBorders>
              <w:top w:val="nil"/>
              <w:left w:val="nil"/>
              <w:bottom w:val="nil"/>
              <w:right w:val="nil"/>
            </w:tcBorders>
            <w:shd w:val="clear" w:color="auto" w:fill="auto"/>
            <w:noWrap/>
            <w:vAlign w:val="bottom"/>
            <w:hideMark/>
          </w:tcPr>
          <w:p w14:paraId="0069D6A3"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policy documents</w:t>
            </w:r>
          </w:p>
        </w:tc>
        <w:tc>
          <w:tcPr>
            <w:tcW w:w="1246" w:type="dxa"/>
            <w:tcBorders>
              <w:top w:val="nil"/>
              <w:left w:val="nil"/>
              <w:bottom w:val="nil"/>
              <w:right w:val="nil"/>
            </w:tcBorders>
            <w:shd w:val="clear" w:color="auto" w:fill="auto"/>
            <w:noWrap/>
            <w:vAlign w:val="bottom"/>
            <w:hideMark/>
          </w:tcPr>
          <w:p w14:paraId="775BDB77"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80 - 89</w:t>
            </w:r>
          </w:p>
        </w:tc>
        <w:tc>
          <w:tcPr>
            <w:tcW w:w="1066" w:type="dxa"/>
            <w:tcBorders>
              <w:top w:val="nil"/>
              <w:left w:val="nil"/>
              <w:bottom w:val="nil"/>
              <w:right w:val="nil"/>
            </w:tcBorders>
            <w:shd w:val="clear" w:color="auto" w:fill="auto"/>
            <w:noWrap/>
            <w:vAlign w:val="bottom"/>
            <w:hideMark/>
          </w:tcPr>
          <w:p w14:paraId="19FF638A" w14:textId="77777777" w:rsidR="005B2873" w:rsidRPr="00090D78" w:rsidRDefault="005B2873" w:rsidP="002E3696">
            <w:pPr>
              <w:rPr>
                <w:rFonts w:eastAsia="Times New Roman"/>
                <w:color w:val="000000"/>
                <w:sz w:val="24"/>
                <w:szCs w:val="24"/>
              </w:rPr>
            </w:pPr>
            <w:r w:rsidRPr="00090D78">
              <w:rPr>
                <w:color w:val="000000"/>
                <w:sz w:val="24"/>
                <w:szCs w:val="24"/>
              </w:rPr>
              <w:t>4</w:t>
            </w:r>
          </w:p>
        </w:tc>
        <w:tc>
          <w:tcPr>
            <w:tcW w:w="1128" w:type="dxa"/>
            <w:tcBorders>
              <w:top w:val="nil"/>
              <w:left w:val="nil"/>
              <w:bottom w:val="nil"/>
              <w:right w:val="nil"/>
            </w:tcBorders>
            <w:shd w:val="clear" w:color="auto" w:fill="auto"/>
            <w:noWrap/>
            <w:vAlign w:val="bottom"/>
            <w:hideMark/>
          </w:tcPr>
          <w:p w14:paraId="759A57DB" w14:textId="77777777" w:rsidR="005B2873" w:rsidRPr="00090D78" w:rsidRDefault="005B2873" w:rsidP="002E3696">
            <w:pPr>
              <w:rPr>
                <w:rFonts w:eastAsia="Times New Roman"/>
                <w:color w:val="000000"/>
                <w:sz w:val="24"/>
                <w:szCs w:val="24"/>
              </w:rPr>
            </w:pPr>
            <w:r w:rsidRPr="00090D78">
              <w:rPr>
                <w:color w:val="000000"/>
                <w:sz w:val="24"/>
                <w:szCs w:val="24"/>
              </w:rPr>
              <w:t>0</w:t>
            </w:r>
          </w:p>
        </w:tc>
        <w:tc>
          <w:tcPr>
            <w:tcW w:w="1128" w:type="dxa"/>
            <w:tcBorders>
              <w:top w:val="nil"/>
              <w:left w:val="nil"/>
              <w:bottom w:val="nil"/>
              <w:right w:val="nil"/>
            </w:tcBorders>
            <w:shd w:val="clear" w:color="auto" w:fill="auto"/>
            <w:noWrap/>
            <w:vAlign w:val="bottom"/>
            <w:hideMark/>
          </w:tcPr>
          <w:p w14:paraId="3D296BA3" w14:textId="77777777" w:rsidR="005B2873" w:rsidRPr="00090D78" w:rsidRDefault="005B2873" w:rsidP="002E3696">
            <w:pPr>
              <w:rPr>
                <w:rFonts w:eastAsia="Times New Roman"/>
                <w:color w:val="000000"/>
                <w:sz w:val="24"/>
                <w:szCs w:val="24"/>
              </w:rPr>
            </w:pPr>
            <w:r w:rsidRPr="00090D78">
              <w:rPr>
                <w:color w:val="000000"/>
                <w:sz w:val="24"/>
                <w:szCs w:val="24"/>
              </w:rPr>
              <w:t>0</w:t>
            </w:r>
          </w:p>
        </w:tc>
        <w:tc>
          <w:tcPr>
            <w:tcW w:w="901" w:type="dxa"/>
            <w:tcBorders>
              <w:top w:val="nil"/>
              <w:left w:val="nil"/>
              <w:bottom w:val="nil"/>
              <w:right w:val="nil"/>
            </w:tcBorders>
            <w:shd w:val="clear" w:color="auto" w:fill="auto"/>
            <w:noWrap/>
            <w:vAlign w:val="bottom"/>
            <w:hideMark/>
          </w:tcPr>
          <w:p w14:paraId="79132873" w14:textId="77777777" w:rsidR="005B2873" w:rsidRPr="00090D78" w:rsidRDefault="005B2873" w:rsidP="002E3696">
            <w:pPr>
              <w:rPr>
                <w:rFonts w:eastAsia="Times New Roman"/>
                <w:color w:val="000000"/>
                <w:sz w:val="24"/>
                <w:szCs w:val="24"/>
              </w:rPr>
            </w:pPr>
            <w:r w:rsidRPr="00090D78">
              <w:rPr>
                <w:color w:val="000000"/>
                <w:sz w:val="24"/>
                <w:szCs w:val="24"/>
              </w:rPr>
              <w:t>0</w:t>
            </w:r>
          </w:p>
        </w:tc>
        <w:tc>
          <w:tcPr>
            <w:tcW w:w="942" w:type="dxa"/>
            <w:tcBorders>
              <w:top w:val="nil"/>
              <w:left w:val="nil"/>
              <w:bottom w:val="nil"/>
              <w:right w:val="nil"/>
            </w:tcBorders>
            <w:shd w:val="clear" w:color="auto" w:fill="auto"/>
            <w:noWrap/>
            <w:vAlign w:val="bottom"/>
            <w:hideMark/>
          </w:tcPr>
          <w:p w14:paraId="6F03B49E" w14:textId="77777777" w:rsidR="005B2873" w:rsidRPr="00090D78" w:rsidRDefault="005B2873" w:rsidP="002E3696">
            <w:pPr>
              <w:rPr>
                <w:rFonts w:eastAsia="Times New Roman"/>
                <w:color w:val="000000"/>
                <w:sz w:val="24"/>
                <w:szCs w:val="24"/>
              </w:rPr>
            </w:pPr>
            <w:r w:rsidRPr="00090D78">
              <w:rPr>
                <w:color w:val="000000"/>
                <w:sz w:val="24"/>
                <w:szCs w:val="24"/>
              </w:rPr>
              <w:t>0</w:t>
            </w:r>
          </w:p>
        </w:tc>
        <w:tc>
          <w:tcPr>
            <w:tcW w:w="1689" w:type="dxa"/>
            <w:tcBorders>
              <w:top w:val="nil"/>
              <w:left w:val="nil"/>
              <w:bottom w:val="nil"/>
              <w:right w:val="nil"/>
            </w:tcBorders>
            <w:shd w:val="clear" w:color="auto" w:fill="auto"/>
            <w:noWrap/>
            <w:vAlign w:val="bottom"/>
            <w:hideMark/>
          </w:tcPr>
          <w:p w14:paraId="7C35005D" w14:textId="77777777" w:rsidR="005B2873" w:rsidRPr="00090D78" w:rsidRDefault="005B2873" w:rsidP="002E3696">
            <w:pPr>
              <w:rPr>
                <w:rFonts w:eastAsia="Times New Roman"/>
                <w:color w:val="000000"/>
                <w:sz w:val="24"/>
                <w:szCs w:val="24"/>
              </w:rPr>
            </w:pPr>
            <w:r w:rsidRPr="00090D78">
              <w:rPr>
                <w:color w:val="000000"/>
                <w:sz w:val="24"/>
                <w:szCs w:val="24"/>
              </w:rPr>
              <w:t>0</w:t>
            </w:r>
          </w:p>
        </w:tc>
      </w:tr>
      <w:tr w:rsidR="005B2873" w:rsidRPr="00090D78" w14:paraId="3F15E43C" w14:textId="77777777" w:rsidTr="002E3696">
        <w:trPr>
          <w:trHeight w:val="320"/>
        </w:trPr>
        <w:tc>
          <w:tcPr>
            <w:tcW w:w="1440" w:type="dxa"/>
            <w:tcBorders>
              <w:top w:val="nil"/>
              <w:left w:val="nil"/>
              <w:bottom w:val="nil"/>
              <w:right w:val="nil"/>
            </w:tcBorders>
            <w:shd w:val="clear" w:color="auto" w:fill="auto"/>
            <w:noWrap/>
            <w:vAlign w:val="bottom"/>
            <w:hideMark/>
          </w:tcPr>
          <w:p w14:paraId="1A23CDE2"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policy documents</w:t>
            </w:r>
          </w:p>
        </w:tc>
        <w:tc>
          <w:tcPr>
            <w:tcW w:w="1246" w:type="dxa"/>
            <w:tcBorders>
              <w:top w:val="nil"/>
              <w:left w:val="nil"/>
              <w:bottom w:val="nil"/>
              <w:right w:val="nil"/>
            </w:tcBorders>
            <w:shd w:val="clear" w:color="auto" w:fill="auto"/>
            <w:noWrap/>
            <w:vAlign w:val="bottom"/>
            <w:hideMark/>
          </w:tcPr>
          <w:p w14:paraId="6A9E1EBB"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90 - 99</w:t>
            </w:r>
          </w:p>
        </w:tc>
        <w:tc>
          <w:tcPr>
            <w:tcW w:w="1066" w:type="dxa"/>
            <w:tcBorders>
              <w:top w:val="nil"/>
              <w:left w:val="nil"/>
              <w:bottom w:val="nil"/>
              <w:right w:val="nil"/>
            </w:tcBorders>
            <w:shd w:val="clear" w:color="auto" w:fill="auto"/>
            <w:noWrap/>
            <w:vAlign w:val="bottom"/>
            <w:hideMark/>
          </w:tcPr>
          <w:p w14:paraId="4F0DDEA6" w14:textId="77777777" w:rsidR="005B2873" w:rsidRPr="00090D78" w:rsidRDefault="005B2873" w:rsidP="002E3696">
            <w:pPr>
              <w:rPr>
                <w:rFonts w:eastAsia="Times New Roman"/>
                <w:color w:val="000000"/>
                <w:sz w:val="24"/>
                <w:szCs w:val="24"/>
              </w:rPr>
            </w:pPr>
            <w:r w:rsidRPr="00090D78">
              <w:rPr>
                <w:color w:val="000000"/>
                <w:sz w:val="24"/>
                <w:szCs w:val="24"/>
              </w:rPr>
              <w:t>2</w:t>
            </w:r>
          </w:p>
        </w:tc>
        <w:tc>
          <w:tcPr>
            <w:tcW w:w="1128" w:type="dxa"/>
            <w:tcBorders>
              <w:top w:val="nil"/>
              <w:left w:val="nil"/>
              <w:bottom w:val="nil"/>
              <w:right w:val="nil"/>
            </w:tcBorders>
            <w:shd w:val="clear" w:color="auto" w:fill="auto"/>
            <w:noWrap/>
            <w:vAlign w:val="bottom"/>
            <w:hideMark/>
          </w:tcPr>
          <w:p w14:paraId="622363AA" w14:textId="77777777" w:rsidR="005B2873" w:rsidRPr="00090D78" w:rsidRDefault="005B2873" w:rsidP="002E3696">
            <w:pPr>
              <w:rPr>
                <w:rFonts w:eastAsia="Times New Roman"/>
                <w:color w:val="000000"/>
                <w:sz w:val="24"/>
                <w:szCs w:val="24"/>
              </w:rPr>
            </w:pPr>
            <w:r w:rsidRPr="00090D78">
              <w:rPr>
                <w:color w:val="000000"/>
                <w:sz w:val="24"/>
                <w:szCs w:val="24"/>
              </w:rPr>
              <w:t>NA</w:t>
            </w:r>
          </w:p>
        </w:tc>
        <w:tc>
          <w:tcPr>
            <w:tcW w:w="1128" w:type="dxa"/>
            <w:tcBorders>
              <w:top w:val="nil"/>
              <w:left w:val="nil"/>
              <w:bottom w:val="nil"/>
              <w:right w:val="nil"/>
            </w:tcBorders>
            <w:shd w:val="clear" w:color="auto" w:fill="auto"/>
            <w:noWrap/>
            <w:vAlign w:val="bottom"/>
            <w:hideMark/>
          </w:tcPr>
          <w:p w14:paraId="02B3570A" w14:textId="77777777" w:rsidR="005B2873" w:rsidRPr="00090D78" w:rsidRDefault="005B2873" w:rsidP="002E3696">
            <w:pPr>
              <w:rPr>
                <w:rFonts w:eastAsia="Times New Roman"/>
                <w:color w:val="000000"/>
                <w:sz w:val="24"/>
                <w:szCs w:val="24"/>
              </w:rPr>
            </w:pPr>
            <w:r w:rsidRPr="00090D78">
              <w:rPr>
                <w:color w:val="000000"/>
                <w:sz w:val="24"/>
                <w:szCs w:val="24"/>
              </w:rPr>
              <w:t>NA</w:t>
            </w:r>
          </w:p>
        </w:tc>
        <w:tc>
          <w:tcPr>
            <w:tcW w:w="901" w:type="dxa"/>
            <w:tcBorders>
              <w:top w:val="nil"/>
              <w:left w:val="nil"/>
              <w:bottom w:val="nil"/>
              <w:right w:val="nil"/>
            </w:tcBorders>
            <w:shd w:val="clear" w:color="auto" w:fill="auto"/>
            <w:noWrap/>
            <w:vAlign w:val="bottom"/>
            <w:hideMark/>
          </w:tcPr>
          <w:p w14:paraId="351ECBC9" w14:textId="77777777" w:rsidR="005B2873" w:rsidRPr="00090D78" w:rsidRDefault="005B2873" w:rsidP="002E3696">
            <w:pPr>
              <w:rPr>
                <w:rFonts w:eastAsia="Times New Roman"/>
                <w:color w:val="000000"/>
                <w:sz w:val="24"/>
                <w:szCs w:val="24"/>
              </w:rPr>
            </w:pPr>
            <w:r w:rsidRPr="00090D78">
              <w:rPr>
                <w:color w:val="000000"/>
                <w:sz w:val="24"/>
                <w:szCs w:val="24"/>
              </w:rPr>
              <w:t>NA</w:t>
            </w:r>
          </w:p>
        </w:tc>
        <w:tc>
          <w:tcPr>
            <w:tcW w:w="942" w:type="dxa"/>
            <w:tcBorders>
              <w:top w:val="nil"/>
              <w:left w:val="nil"/>
              <w:bottom w:val="nil"/>
              <w:right w:val="nil"/>
            </w:tcBorders>
            <w:shd w:val="clear" w:color="auto" w:fill="auto"/>
            <w:noWrap/>
            <w:vAlign w:val="bottom"/>
            <w:hideMark/>
          </w:tcPr>
          <w:p w14:paraId="797CBDDA" w14:textId="77777777" w:rsidR="005B2873" w:rsidRPr="00090D78" w:rsidRDefault="005B2873" w:rsidP="002E3696">
            <w:pPr>
              <w:rPr>
                <w:rFonts w:eastAsia="Times New Roman"/>
                <w:color w:val="000000"/>
                <w:sz w:val="24"/>
                <w:szCs w:val="24"/>
              </w:rPr>
            </w:pPr>
            <w:r w:rsidRPr="00090D78">
              <w:rPr>
                <w:color w:val="000000"/>
                <w:sz w:val="24"/>
                <w:szCs w:val="24"/>
              </w:rPr>
              <w:t>NA</w:t>
            </w:r>
          </w:p>
        </w:tc>
        <w:tc>
          <w:tcPr>
            <w:tcW w:w="1689" w:type="dxa"/>
            <w:tcBorders>
              <w:top w:val="nil"/>
              <w:left w:val="nil"/>
              <w:bottom w:val="nil"/>
              <w:right w:val="nil"/>
            </w:tcBorders>
            <w:shd w:val="clear" w:color="auto" w:fill="auto"/>
            <w:noWrap/>
            <w:vAlign w:val="bottom"/>
            <w:hideMark/>
          </w:tcPr>
          <w:p w14:paraId="418C5140" w14:textId="77777777" w:rsidR="005B2873" w:rsidRPr="00090D78" w:rsidRDefault="005B2873" w:rsidP="002E3696">
            <w:pPr>
              <w:rPr>
                <w:rFonts w:eastAsia="Times New Roman"/>
                <w:color w:val="000000"/>
                <w:sz w:val="24"/>
                <w:szCs w:val="24"/>
              </w:rPr>
            </w:pPr>
            <w:r w:rsidRPr="00090D78">
              <w:rPr>
                <w:color w:val="000000"/>
                <w:sz w:val="24"/>
                <w:szCs w:val="24"/>
              </w:rPr>
              <w:t>NA</w:t>
            </w:r>
          </w:p>
        </w:tc>
      </w:tr>
      <w:tr w:rsidR="005B2873" w:rsidRPr="00090D78" w14:paraId="2F4DECE4" w14:textId="77777777" w:rsidTr="002E3696">
        <w:trPr>
          <w:trHeight w:val="320"/>
        </w:trPr>
        <w:tc>
          <w:tcPr>
            <w:tcW w:w="1440" w:type="dxa"/>
            <w:tcBorders>
              <w:top w:val="nil"/>
              <w:left w:val="nil"/>
              <w:bottom w:val="nil"/>
              <w:right w:val="nil"/>
            </w:tcBorders>
            <w:shd w:val="clear" w:color="auto" w:fill="auto"/>
            <w:noWrap/>
            <w:vAlign w:val="bottom"/>
            <w:hideMark/>
          </w:tcPr>
          <w:p w14:paraId="45E19F6C"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policy documents</w:t>
            </w:r>
          </w:p>
        </w:tc>
        <w:tc>
          <w:tcPr>
            <w:tcW w:w="1246" w:type="dxa"/>
            <w:tcBorders>
              <w:top w:val="nil"/>
              <w:left w:val="nil"/>
              <w:bottom w:val="nil"/>
              <w:right w:val="nil"/>
            </w:tcBorders>
            <w:shd w:val="clear" w:color="auto" w:fill="auto"/>
            <w:noWrap/>
            <w:vAlign w:val="bottom"/>
            <w:hideMark/>
          </w:tcPr>
          <w:p w14:paraId="7BADD2F7"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100 +</w:t>
            </w:r>
          </w:p>
        </w:tc>
        <w:tc>
          <w:tcPr>
            <w:tcW w:w="1066" w:type="dxa"/>
            <w:tcBorders>
              <w:top w:val="nil"/>
              <w:left w:val="nil"/>
              <w:bottom w:val="nil"/>
              <w:right w:val="nil"/>
            </w:tcBorders>
            <w:shd w:val="clear" w:color="auto" w:fill="auto"/>
            <w:noWrap/>
            <w:vAlign w:val="bottom"/>
            <w:hideMark/>
          </w:tcPr>
          <w:p w14:paraId="56833AAD" w14:textId="77777777" w:rsidR="005B2873" w:rsidRPr="00090D78" w:rsidRDefault="005B2873" w:rsidP="002E3696">
            <w:pPr>
              <w:rPr>
                <w:rFonts w:eastAsia="Times New Roman"/>
                <w:color w:val="000000"/>
                <w:sz w:val="24"/>
                <w:szCs w:val="24"/>
              </w:rPr>
            </w:pPr>
            <w:r w:rsidRPr="00090D78">
              <w:rPr>
                <w:color w:val="000000"/>
                <w:sz w:val="24"/>
                <w:szCs w:val="24"/>
              </w:rPr>
              <w:t>51</w:t>
            </w:r>
          </w:p>
        </w:tc>
        <w:tc>
          <w:tcPr>
            <w:tcW w:w="1128" w:type="dxa"/>
            <w:tcBorders>
              <w:top w:val="nil"/>
              <w:left w:val="nil"/>
              <w:bottom w:val="nil"/>
              <w:right w:val="nil"/>
            </w:tcBorders>
            <w:shd w:val="clear" w:color="auto" w:fill="auto"/>
            <w:noWrap/>
            <w:vAlign w:val="bottom"/>
            <w:hideMark/>
          </w:tcPr>
          <w:p w14:paraId="036EDCBD" w14:textId="77777777" w:rsidR="005B2873" w:rsidRPr="00090D78" w:rsidRDefault="005B2873" w:rsidP="002E3696">
            <w:pPr>
              <w:rPr>
                <w:rFonts w:eastAsia="Times New Roman"/>
                <w:color w:val="000000"/>
                <w:sz w:val="24"/>
                <w:szCs w:val="24"/>
              </w:rPr>
            </w:pPr>
            <w:r w:rsidRPr="00090D78">
              <w:rPr>
                <w:color w:val="000000"/>
                <w:sz w:val="24"/>
                <w:szCs w:val="24"/>
              </w:rPr>
              <w:t>11.09</w:t>
            </w:r>
          </w:p>
        </w:tc>
        <w:tc>
          <w:tcPr>
            <w:tcW w:w="1128" w:type="dxa"/>
            <w:tcBorders>
              <w:top w:val="nil"/>
              <w:left w:val="nil"/>
              <w:bottom w:val="nil"/>
              <w:right w:val="nil"/>
            </w:tcBorders>
            <w:shd w:val="clear" w:color="auto" w:fill="auto"/>
            <w:noWrap/>
            <w:vAlign w:val="bottom"/>
            <w:hideMark/>
          </w:tcPr>
          <w:p w14:paraId="4F16E2A0" w14:textId="77777777" w:rsidR="005B2873" w:rsidRPr="00090D78" w:rsidRDefault="005B2873" w:rsidP="002E3696">
            <w:pPr>
              <w:rPr>
                <w:rFonts w:eastAsia="Times New Roman"/>
                <w:color w:val="000000"/>
                <w:sz w:val="24"/>
                <w:szCs w:val="24"/>
              </w:rPr>
            </w:pPr>
            <w:r w:rsidRPr="00090D78">
              <w:rPr>
                <w:color w:val="000000"/>
                <w:sz w:val="24"/>
                <w:szCs w:val="24"/>
              </w:rPr>
              <w:t>27.18</w:t>
            </w:r>
          </w:p>
        </w:tc>
        <w:tc>
          <w:tcPr>
            <w:tcW w:w="901" w:type="dxa"/>
            <w:tcBorders>
              <w:top w:val="nil"/>
              <w:left w:val="nil"/>
              <w:bottom w:val="nil"/>
              <w:right w:val="nil"/>
            </w:tcBorders>
            <w:shd w:val="clear" w:color="auto" w:fill="auto"/>
            <w:noWrap/>
            <w:vAlign w:val="bottom"/>
            <w:hideMark/>
          </w:tcPr>
          <w:p w14:paraId="3C00F528" w14:textId="77777777" w:rsidR="005B2873" w:rsidRPr="00090D78" w:rsidRDefault="005B2873" w:rsidP="002E3696">
            <w:pPr>
              <w:rPr>
                <w:rFonts w:eastAsia="Times New Roman"/>
                <w:color w:val="000000"/>
                <w:sz w:val="24"/>
                <w:szCs w:val="24"/>
              </w:rPr>
            </w:pPr>
            <w:r w:rsidRPr="00090D78">
              <w:rPr>
                <w:color w:val="000000"/>
                <w:sz w:val="24"/>
                <w:szCs w:val="24"/>
              </w:rPr>
              <w:t>55.16</w:t>
            </w:r>
          </w:p>
        </w:tc>
        <w:tc>
          <w:tcPr>
            <w:tcW w:w="942" w:type="dxa"/>
            <w:tcBorders>
              <w:top w:val="nil"/>
              <w:left w:val="nil"/>
              <w:bottom w:val="nil"/>
              <w:right w:val="nil"/>
            </w:tcBorders>
            <w:shd w:val="clear" w:color="auto" w:fill="auto"/>
            <w:noWrap/>
            <w:vAlign w:val="bottom"/>
            <w:hideMark/>
          </w:tcPr>
          <w:p w14:paraId="0BC9E1FE" w14:textId="77777777" w:rsidR="005B2873" w:rsidRPr="00090D78" w:rsidRDefault="005B2873" w:rsidP="002E3696">
            <w:pPr>
              <w:rPr>
                <w:rFonts w:eastAsia="Times New Roman"/>
                <w:color w:val="000000"/>
                <w:sz w:val="24"/>
                <w:szCs w:val="24"/>
              </w:rPr>
            </w:pPr>
            <w:r w:rsidRPr="00090D78">
              <w:rPr>
                <w:color w:val="000000"/>
                <w:sz w:val="24"/>
                <w:szCs w:val="24"/>
              </w:rPr>
              <w:t>49.53</w:t>
            </w:r>
          </w:p>
        </w:tc>
        <w:tc>
          <w:tcPr>
            <w:tcW w:w="1689" w:type="dxa"/>
            <w:tcBorders>
              <w:top w:val="nil"/>
              <w:left w:val="nil"/>
              <w:bottom w:val="nil"/>
              <w:right w:val="nil"/>
            </w:tcBorders>
            <w:shd w:val="clear" w:color="auto" w:fill="auto"/>
            <w:noWrap/>
            <w:vAlign w:val="bottom"/>
            <w:hideMark/>
          </w:tcPr>
          <w:p w14:paraId="5AEF744F" w14:textId="77777777" w:rsidR="005B2873" w:rsidRPr="00090D78" w:rsidRDefault="005B2873" w:rsidP="002E3696">
            <w:pPr>
              <w:rPr>
                <w:rFonts w:eastAsia="Times New Roman"/>
                <w:color w:val="000000"/>
                <w:sz w:val="24"/>
                <w:szCs w:val="24"/>
              </w:rPr>
            </w:pPr>
            <w:r w:rsidRPr="00090D78">
              <w:rPr>
                <w:color w:val="000000"/>
                <w:sz w:val="24"/>
                <w:szCs w:val="24"/>
              </w:rPr>
              <w:t>0.57</w:t>
            </w:r>
          </w:p>
        </w:tc>
      </w:tr>
      <w:tr w:rsidR="005B2873" w:rsidRPr="00090D78" w14:paraId="46C9A291" w14:textId="77777777" w:rsidTr="002E3696">
        <w:trPr>
          <w:trHeight w:val="320"/>
        </w:trPr>
        <w:tc>
          <w:tcPr>
            <w:tcW w:w="1440" w:type="dxa"/>
            <w:tcBorders>
              <w:top w:val="nil"/>
              <w:left w:val="nil"/>
              <w:bottom w:val="nil"/>
              <w:right w:val="nil"/>
            </w:tcBorders>
            <w:shd w:val="clear" w:color="auto" w:fill="auto"/>
            <w:noWrap/>
            <w:vAlign w:val="bottom"/>
            <w:hideMark/>
          </w:tcPr>
          <w:p w14:paraId="5B85B9C6"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response time</w:t>
            </w:r>
          </w:p>
        </w:tc>
        <w:tc>
          <w:tcPr>
            <w:tcW w:w="1246" w:type="dxa"/>
            <w:tcBorders>
              <w:top w:val="nil"/>
              <w:left w:val="nil"/>
              <w:bottom w:val="nil"/>
              <w:right w:val="nil"/>
            </w:tcBorders>
            <w:shd w:val="clear" w:color="auto" w:fill="auto"/>
            <w:noWrap/>
            <w:vAlign w:val="bottom"/>
            <w:hideMark/>
          </w:tcPr>
          <w:p w14:paraId="3434BDB1"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1 - 4</w:t>
            </w:r>
          </w:p>
        </w:tc>
        <w:tc>
          <w:tcPr>
            <w:tcW w:w="1066" w:type="dxa"/>
            <w:tcBorders>
              <w:top w:val="nil"/>
              <w:left w:val="nil"/>
              <w:bottom w:val="nil"/>
              <w:right w:val="nil"/>
            </w:tcBorders>
            <w:shd w:val="clear" w:color="auto" w:fill="auto"/>
            <w:noWrap/>
            <w:vAlign w:val="bottom"/>
            <w:hideMark/>
          </w:tcPr>
          <w:p w14:paraId="665E0431" w14:textId="77777777" w:rsidR="005B2873" w:rsidRPr="00090D78" w:rsidRDefault="005B2873" w:rsidP="002E3696">
            <w:pPr>
              <w:rPr>
                <w:rFonts w:eastAsia="Times New Roman"/>
                <w:color w:val="000000"/>
                <w:sz w:val="24"/>
                <w:szCs w:val="24"/>
              </w:rPr>
            </w:pPr>
            <w:r w:rsidRPr="00090D78">
              <w:rPr>
                <w:color w:val="000000"/>
                <w:sz w:val="24"/>
                <w:szCs w:val="24"/>
              </w:rPr>
              <w:t>271588</w:t>
            </w:r>
          </w:p>
        </w:tc>
        <w:tc>
          <w:tcPr>
            <w:tcW w:w="1128" w:type="dxa"/>
            <w:tcBorders>
              <w:top w:val="nil"/>
              <w:left w:val="nil"/>
              <w:bottom w:val="nil"/>
              <w:right w:val="nil"/>
            </w:tcBorders>
            <w:shd w:val="clear" w:color="auto" w:fill="auto"/>
            <w:noWrap/>
            <w:vAlign w:val="bottom"/>
            <w:hideMark/>
          </w:tcPr>
          <w:p w14:paraId="3FD3C449" w14:textId="77777777" w:rsidR="005B2873" w:rsidRPr="00090D78" w:rsidRDefault="005B2873" w:rsidP="002E3696">
            <w:pPr>
              <w:rPr>
                <w:rFonts w:eastAsia="Times New Roman"/>
                <w:color w:val="000000"/>
                <w:sz w:val="24"/>
                <w:szCs w:val="24"/>
              </w:rPr>
            </w:pPr>
            <w:r w:rsidRPr="00090D78">
              <w:rPr>
                <w:color w:val="000000"/>
                <w:sz w:val="24"/>
                <w:szCs w:val="24"/>
              </w:rPr>
              <w:t>4641.4</w:t>
            </w:r>
          </w:p>
        </w:tc>
        <w:tc>
          <w:tcPr>
            <w:tcW w:w="1128" w:type="dxa"/>
            <w:tcBorders>
              <w:top w:val="nil"/>
              <w:left w:val="nil"/>
              <w:bottom w:val="nil"/>
              <w:right w:val="nil"/>
            </w:tcBorders>
            <w:shd w:val="clear" w:color="auto" w:fill="auto"/>
            <w:noWrap/>
            <w:vAlign w:val="bottom"/>
            <w:hideMark/>
          </w:tcPr>
          <w:p w14:paraId="3A1E015B" w14:textId="77777777" w:rsidR="005B2873" w:rsidRPr="00090D78" w:rsidRDefault="005B2873" w:rsidP="002E3696">
            <w:pPr>
              <w:rPr>
                <w:rFonts w:eastAsia="Times New Roman"/>
                <w:color w:val="000000"/>
                <w:sz w:val="24"/>
                <w:szCs w:val="24"/>
              </w:rPr>
            </w:pPr>
            <w:r w:rsidRPr="00090D78">
              <w:rPr>
                <w:color w:val="000000"/>
                <w:sz w:val="24"/>
                <w:szCs w:val="24"/>
              </w:rPr>
              <w:t>2270.6</w:t>
            </w:r>
          </w:p>
        </w:tc>
        <w:tc>
          <w:tcPr>
            <w:tcW w:w="901" w:type="dxa"/>
            <w:tcBorders>
              <w:top w:val="nil"/>
              <w:left w:val="nil"/>
              <w:bottom w:val="nil"/>
              <w:right w:val="nil"/>
            </w:tcBorders>
            <w:shd w:val="clear" w:color="auto" w:fill="auto"/>
            <w:noWrap/>
            <w:vAlign w:val="bottom"/>
            <w:hideMark/>
          </w:tcPr>
          <w:p w14:paraId="2C26DBEC" w14:textId="77777777" w:rsidR="005B2873" w:rsidRPr="00090D78" w:rsidRDefault="005B2873" w:rsidP="002E3696">
            <w:pPr>
              <w:rPr>
                <w:rFonts w:eastAsia="Times New Roman"/>
                <w:color w:val="000000"/>
                <w:sz w:val="24"/>
                <w:szCs w:val="24"/>
              </w:rPr>
            </w:pPr>
            <w:r w:rsidRPr="00090D78">
              <w:rPr>
                <w:color w:val="000000"/>
                <w:sz w:val="24"/>
                <w:szCs w:val="24"/>
              </w:rPr>
              <w:t>50.35</w:t>
            </w:r>
          </w:p>
        </w:tc>
        <w:tc>
          <w:tcPr>
            <w:tcW w:w="942" w:type="dxa"/>
            <w:tcBorders>
              <w:top w:val="nil"/>
              <w:left w:val="nil"/>
              <w:bottom w:val="nil"/>
              <w:right w:val="nil"/>
            </w:tcBorders>
            <w:shd w:val="clear" w:color="auto" w:fill="auto"/>
            <w:noWrap/>
            <w:vAlign w:val="bottom"/>
            <w:hideMark/>
          </w:tcPr>
          <w:p w14:paraId="69CFBABC" w14:textId="77777777" w:rsidR="005B2873" w:rsidRPr="00090D78" w:rsidRDefault="005B2873" w:rsidP="002E3696">
            <w:pPr>
              <w:rPr>
                <w:rFonts w:eastAsia="Times New Roman"/>
                <w:color w:val="000000"/>
                <w:sz w:val="24"/>
                <w:szCs w:val="24"/>
              </w:rPr>
            </w:pPr>
            <w:r w:rsidRPr="00090D78">
              <w:rPr>
                <w:color w:val="000000"/>
                <w:sz w:val="24"/>
                <w:szCs w:val="24"/>
              </w:rPr>
              <w:t>28.8</w:t>
            </w:r>
          </w:p>
        </w:tc>
        <w:tc>
          <w:tcPr>
            <w:tcW w:w="1689" w:type="dxa"/>
            <w:tcBorders>
              <w:top w:val="nil"/>
              <w:left w:val="nil"/>
              <w:bottom w:val="nil"/>
              <w:right w:val="nil"/>
            </w:tcBorders>
            <w:shd w:val="clear" w:color="auto" w:fill="auto"/>
            <w:noWrap/>
            <w:vAlign w:val="bottom"/>
            <w:hideMark/>
          </w:tcPr>
          <w:p w14:paraId="613B9B82" w14:textId="77777777" w:rsidR="005B2873" w:rsidRPr="00090D78" w:rsidRDefault="005B2873" w:rsidP="002E3696">
            <w:pPr>
              <w:rPr>
                <w:rFonts w:eastAsia="Times New Roman"/>
                <w:color w:val="000000"/>
                <w:sz w:val="24"/>
                <w:szCs w:val="24"/>
              </w:rPr>
            </w:pPr>
          </w:p>
        </w:tc>
      </w:tr>
      <w:tr w:rsidR="005B2873" w:rsidRPr="00090D78" w14:paraId="0D4C8F79" w14:textId="77777777" w:rsidTr="002E3696">
        <w:trPr>
          <w:trHeight w:val="320"/>
        </w:trPr>
        <w:tc>
          <w:tcPr>
            <w:tcW w:w="1440" w:type="dxa"/>
            <w:tcBorders>
              <w:top w:val="nil"/>
              <w:left w:val="nil"/>
              <w:bottom w:val="nil"/>
              <w:right w:val="nil"/>
            </w:tcBorders>
            <w:shd w:val="clear" w:color="auto" w:fill="auto"/>
            <w:noWrap/>
            <w:vAlign w:val="bottom"/>
            <w:hideMark/>
          </w:tcPr>
          <w:p w14:paraId="406E746F"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response time</w:t>
            </w:r>
          </w:p>
        </w:tc>
        <w:tc>
          <w:tcPr>
            <w:tcW w:w="1246" w:type="dxa"/>
            <w:tcBorders>
              <w:top w:val="nil"/>
              <w:left w:val="nil"/>
              <w:bottom w:val="nil"/>
              <w:right w:val="nil"/>
            </w:tcBorders>
            <w:shd w:val="clear" w:color="auto" w:fill="auto"/>
            <w:noWrap/>
            <w:vAlign w:val="bottom"/>
            <w:hideMark/>
          </w:tcPr>
          <w:p w14:paraId="6875A568"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5 - 9</w:t>
            </w:r>
          </w:p>
        </w:tc>
        <w:tc>
          <w:tcPr>
            <w:tcW w:w="1066" w:type="dxa"/>
            <w:tcBorders>
              <w:top w:val="nil"/>
              <w:left w:val="nil"/>
              <w:bottom w:val="nil"/>
              <w:right w:val="nil"/>
            </w:tcBorders>
            <w:shd w:val="clear" w:color="auto" w:fill="auto"/>
            <w:noWrap/>
            <w:vAlign w:val="bottom"/>
            <w:hideMark/>
          </w:tcPr>
          <w:p w14:paraId="045773E1" w14:textId="77777777" w:rsidR="005B2873" w:rsidRPr="00090D78" w:rsidRDefault="005B2873" w:rsidP="002E3696">
            <w:pPr>
              <w:rPr>
                <w:rFonts w:eastAsia="Times New Roman"/>
                <w:color w:val="000000"/>
                <w:sz w:val="24"/>
                <w:szCs w:val="24"/>
              </w:rPr>
            </w:pPr>
            <w:r w:rsidRPr="00090D78">
              <w:rPr>
                <w:color w:val="000000"/>
                <w:sz w:val="24"/>
                <w:szCs w:val="24"/>
              </w:rPr>
              <w:t>15705</w:t>
            </w:r>
          </w:p>
        </w:tc>
        <w:tc>
          <w:tcPr>
            <w:tcW w:w="1128" w:type="dxa"/>
            <w:tcBorders>
              <w:top w:val="nil"/>
              <w:left w:val="nil"/>
              <w:bottom w:val="nil"/>
              <w:right w:val="nil"/>
            </w:tcBorders>
            <w:shd w:val="clear" w:color="auto" w:fill="auto"/>
            <w:noWrap/>
            <w:vAlign w:val="bottom"/>
            <w:hideMark/>
          </w:tcPr>
          <w:p w14:paraId="2A054433" w14:textId="77777777" w:rsidR="005B2873" w:rsidRPr="00090D78" w:rsidRDefault="005B2873" w:rsidP="002E3696">
            <w:pPr>
              <w:rPr>
                <w:rFonts w:eastAsia="Times New Roman"/>
                <w:color w:val="000000"/>
                <w:sz w:val="24"/>
                <w:szCs w:val="24"/>
              </w:rPr>
            </w:pPr>
            <w:r w:rsidRPr="00090D78">
              <w:rPr>
                <w:color w:val="000000"/>
                <w:sz w:val="24"/>
                <w:szCs w:val="24"/>
              </w:rPr>
              <w:t>5195.4</w:t>
            </w:r>
          </w:p>
        </w:tc>
        <w:tc>
          <w:tcPr>
            <w:tcW w:w="1128" w:type="dxa"/>
            <w:tcBorders>
              <w:top w:val="nil"/>
              <w:left w:val="nil"/>
              <w:bottom w:val="nil"/>
              <w:right w:val="nil"/>
            </w:tcBorders>
            <w:shd w:val="clear" w:color="auto" w:fill="auto"/>
            <w:noWrap/>
            <w:vAlign w:val="bottom"/>
            <w:hideMark/>
          </w:tcPr>
          <w:p w14:paraId="27161A9E" w14:textId="77777777" w:rsidR="005B2873" w:rsidRPr="00090D78" w:rsidRDefault="005B2873" w:rsidP="002E3696">
            <w:pPr>
              <w:rPr>
                <w:rFonts w:eastAsia="Times New Roman"/>
                <w:color w:val="000000"/>
                <w:sz w:val="24"/>
                <w:szCs w:val="24"/>
              </w:rPr>
            </w:pPr>
            <w:r w:rsidRPr="00090D78">
              <w:rPr>
                <w:color w:val="000000"/>
                <w:sz w:val="24"/>
                <w:szCs w:val="24"/>
              </w:rPr>
              <w:t>2209.63</w:t>
            </w:r>
          </w:p>
        </w:tc>
        <w:tc>
          <w:tcPr>
            <w:tcW w:w="901" w:type="dxa"/>
            <w:tcBorders>
              <w:top w:val="nil"/>
              <w:left w:val="nil"/>
              <w:bottom w:val="nil"/>
              <w:right w:val="nil"/>
            </w:tcBorders>
            <w:shd w:val="clear" w:color="auto" w:fill="auto"/>
            <w:noWrap/>
            <w:vAlign w:val="bottom"/>
            <w:hideMark/>
          </w:tcPr>
          <w:p w14:paraId="1607DAD2" w14:textId="77777777" w:rsidR="005B2873" w:rsidRPr="00090D78" w:rsidRDefault="005B2873" w:rsidP="002E3696">
            <w:pPr>
              <w:rPr>
                <w:rFonts w:eastAsia="Times New Roman"/>
                <w:color w:val="000000"/>
                <w:sz w:val="24"/>
                <w:szCs w:val="24"/>
              </w:rPr>
            </w:pPr>
            <w:r w:rsidRPr="00090D78">
              <w:rPr>
                <w:color w:val="000000"/>
                <w:sz w:val="24"/>
                <w:szCs w:val="24"/>
              </w:rPr>
              <w:t>43.17</w:t>
            </w:r>
          </w:p>
        </w:tc>
        <w:tc>
          <w:tcPr>
            <w:tcW w:w="942" w:type="dxa"/>
            <w:tcBorders>
              <w:top w:val="nil"/>
              <w:left w:val="nil"/>
              <w:bottom w:val="nil"/>
              <w:right w:val="nil"/>
            </w:tcBorders>
            <w:shd w:val="clear" w:color="auto" w:fill="auto"/>
            <w:noWrap/>
            <w:vAlign w:val="bottom"/>
            <w:hideMark/>
          </w:tcPr>
          <w:p w14:paraId="46625F57" w14:textId="77777777" w:rsidR="005B2873" w:rsidRPr="00090D78" w:rsidRDefault="005B2873" w:rsidP="002E3696">
            <w:pPr>
              <w:rPr>
                <w:rFonts w:eastAsia="Times New Roman"/>
                <w:color w:val="000000"/>
                <w:sz w:val="24"/>
                <w:szCs w:val="24"/>
              </w:rPr>
            </w:pPr>
            <w:r w:rsidRPr="00090D78">
              <w:rPr>
                <w:color w:val="000000"/>
                <w:sz w:val="24"/>
                <w:szCs w:val="24"/>
              </w:rPr>
              <w:t>28.78</w:t>
            </w:r>
          </w:p>
        </w:tc>
        <w:tc>
          <w:tcPr>
            <w:tcW w:w="1689" w:type="dxa"/>
            <w:tcBorders>
              <w:top w:val="nil"/>
              <w:left w:val="nil"/>
              <w:bottom w:val="nil"/>
              <w:right w:val="nil"/>
            </w:tcBorders>
            <w:shd w:val="clear" w:color="auto" w:fill="auto"/>
            <w:noWrap/>
            <w:vAlign w:val="bottom"/>
            <w:hideMark/>
          </w:tcPr>
          <w:p w14:paraId="46F05729" w14:textId="77777777" w:rsidR="005B2873" w:rsidRPr="00090D78" w:rsidRDefault="005B2873" w:rsidP="002E3696">
            <w:pPr>
              <w:rPr>
                <w:rFonts w:eastAsia="Times New Roman"/>
                <w:color w:val="000000"/>
                <w:sz w:val="24"/>
                <w:szCs w:val="24"/>
              </w:rPr>
            </w:pPr>
          </w:p>
        </w:tc>
      </w:tr>
      <w:tr w:rsidR="005B2873" w:rsidRPr="00090D78" w14:paraId="3E8CE88B" w14:textId="77777777" w:rsidTr="002E3696">
        <w:trPr>
          <w:trHeight w:val="320"/>
        </w:trPr>
        <w:tc>
          <w:tcPr>
            <w:tcW w:w="1440" w:type="dxa"/>
            <w:tcBorders>
              <w:top w:val="nil"/>
              <w:left w:val="nil"/>
              <w:bottom w:val="nil"/>
              <w:right w:val="nil"/>
            </w:tcBorders>
            <w:shd w:val="clear" w:color="auto" w:fill="auto"/>
            <w:noWrap/>
            <w:vAlign w:val="bottom"/>
            <w:hideMark/>
          </w:tcPr>
          <w:p w14:paraId="4D28C4B0"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response time</w:t>
            </w:r>
          </w:p>
        </w:tc>
        <w:tc>
          <w:tcPr>
            <w:tcW w:w="1246" w:type="dxa"/>
            <w:tcBorders>
              <w:top w:val="nil"/>
              <w:left w:val="nil"/>
              <w:bottom w:val="nil"/>
              <w:right w:val="nil"/>
            </w:tcBorders>
            <w:shd w:val="clear" w:color="auto" w:fill="auto"/>
            <w:noWrap/>
            <w:vAlign w:val="bottom"/>
            <w:hideMark/>
          </w:tcPr>
          <w:p w14:paraId="300E6277"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10 - 19</w:t>
            </w:r>
          </w:p>
        </w:tc>
        <w:tc>
          <w:tcPr>
            <w:tcW w:w="1066" w:type="dxa"/>
            <w:tcBorders>
              <w:top w:val="nil"/>
              <w:left w:val="nil"/>
              <w:bottom w:val="nil"/>
              <w:right w:val="nil"/>
            </w:tcBorders>
            <w:shd w:val="clear" w:color="auto" w:fill="auto"/>
            <w:noWrap/>
            <w:vAlign w:val="bottom"/>
            <w:hideMark/>
          </w:tcPr>
          <w:p w14:paraId="32E4307E" w14:textId="77777777" w:rsidR="005B2873" w:rsidRPr="00090D78" w:rsidRDefault="005B2873" w:rsidP="002E3696">
            <w:pPr>
              <w:rPr>
                <w:rFonts w:eastAsia="Times New Roman"/>
                <w:color w:val="000000"/>
                <w:sz w:val="24"/>
                <w:szCs w:val="24"/>
              </w:rPr>
            </w:pPr>
            <w:r w:rsidRPr="00090D78">
              <w:rPr>
                <w:color w:val="000000"/>
                <w:sz w:val="24"/>
                <w:szCs w:val="24"/>
              </w:rPr>
              <w:t>2108</w:t>
            </w:r>
          </w:p>
        </w:tc>
        <w:tc>
          <w:tcPr>
            <w:tcW w:w="1128" w:type="dxa"/>
            <w:tcBorders>
              <w:top w:val="nil"/>
              <w:left w:val="nil"/>
              <w:bottom w:val="nil"/>
              <w:right w:val="nil"/>
            </w:tcBorders>
            <w:shd w:val="clear" w:color="auto" w:fill="auto"/>
            <w:noWrap/>
            <w:vAlign w:val="bottom"/>
            <w:hideMark/>
          </w:tcPr>
          <w:p w14:paraId="772533A0" w14:textId="77777777" w:rsidR="005B2873" w:rsidRPr="00090D78" w:rsidRDefault="005B2873" w:rsidP="002E3696">
            <w:pPr>
              <w:rPr>
                <w:rFonts w:eastAsia="Times New Roman"/>
                <w:color w:val="000000"/>
                <w:sz w:val="24"/>
                <w:szCs w:val="24"/>
              </w:rPr>
            </w:pPr>
            <w:r w:rsidRPr="00090D78">
              <w:rPr>
                <w:color w:val="000000"/>
                <w:sz w:val="24"/>
                <w:szCs w:val="24"/>
              </w:rPr>
              <w:t>5078.55</w:t>
            </w:r>
          </w:p>
        </w:tc>
        <w:tc>
          <w:tcPr>
            <w:tcW w:w="1128" w:type="dxa"/>
            <w:tcBorders>
              <w:top w:val="nil"/>
              <w:left w:val="nil"/>
              <w:bottom w:val="nil"/>
              <w:right w:val="nil"/>
            </w:tcBorders>
            <w:shd w:val="clear" w:color="auto" w:fill="auto"/>
            <w:noWrap/>
            <w:vAlign w:val="bottom"/>
            <w:hideMark/>
          </w:tcPr>
          <w:p w14:paraId="693A89DE" w14:textId="77777777" w:rsidR="005B2873" w:rsidRPr="00090D78" w:rsidRDefault="005B2873" w:rsidP="002E3696">
            <w:pPr>
              <w:rPr>
                <w:rFonts w:eastAsia="Times New Roman"/>
                <w:color w:val="000000"/>
                <w:sz w:val="24"/>
                <w:szCs w:val="24"/>
              </w:rPr>
            </w:pPr>
            <w:r w:rsidRPr="00090D78">
              <w:rPr>
                <w:color w:val="000000"/>
                <w:sz w:val="24"/>
                <w:szCs w:val="24"/>
              </w:rPr>
              <w:t>2254.54</w:t>
            </w:r>
          </w:p>
        </w:tc>
        <w:tc>
          <w:tcPr>
            <w:tcW w:w="901" w:type="dxa"/>
            <w:tcBorders>
              <w:top w:val="nil"/>
              <w:left w:val="nil"/>
              <w:bottom w:val="nil"/>
              <w:right w:val="nil"/>
            </w:tcBorders>
            <w:shd w:val="clear" w:color="auto" w:fill="auto"/>
            <w:noWrap/>
            <w:vAlign w:val="bottom"/>
            <w:hideMark/>
          </w:tcPr>
          <w:p w14:paraId="05C7F686" w14:textId="77777777" w:rsidR="005B2873" w:rsidRPr="00090D78" w:rsidRDefault="005B2873" w:rsidP="002E3696">
            <w:pPr>
              <w:rPr>
                <w:rFonts w:eastAsia="Times New Roman"/>
                <w:color w:val="000000"/>
                <w:sz w:val="24"/>
                <w:szCs w:val="24"/>
              </w:rPr>
            </w:pPr>
            <w:r w:rsidRPr="00090D78">
              <w:rPr>
                <w:color w:val="000000"/>
                <w:sz w:val="24"/>
                <w:szCs w:val="24"/>
              </w:rPr>
              <w:t>44.6</w:t>
            </w:r>
          </w:p>
        </w:tc>
        <w:tc>
          <w:tcPr>
            <w:tcW w:w="942" w:type="dxa"/>
            <w:tcBorders>
              <w:top w:val="nil"/>
              <w:left w:val="nil"/>
              <w:bottom w:val="nil"/>
              <w:right w:val="nil"/>
            </w:tcBorders>
            <w:shd w:val="clear" w:color="auto" w:fill="auto"/>
            <w:noWrap/>
            <w:vAlign w:val="bottom"/>
            <w:hideMark/>
          </w:tcPr>
          <w:p w14:paraId="6349233B" w14:textId="77777777" w:rsidR="005B2873" w:rsidRPr="00090D78" w:rsidRDefault="005B2873" w:rsidP="002E3696">
            <w:pPr>
              <w:rPr>
                <w:rFonts w:eastAsia="Times New Roman"/>
                <w:color w:val="000000"/>
                <w:sz w:val="24"/>
                <w:szCs w:val="24"/>
              </w:rPr>
            </w:pPr>
            <w:r w:rsidRPr="00090D78">
              <w:rPr>
                <w:color w:val="000000"/>
                <w:sz w:val="24"/>
                <w:szCs w:val="24"/>
              </w:rPr>
              <w:t>29.24</w:t>
            </w:r>
          </w:p>
        </w:tc>
        <w:tc>
          <w:tcPr>
            <w:tcW w:w="1689" w:type="dxa"/>
            <w:tcBorders>
              <w:top w:val="nil"/>
              <w:left w:val="nil"/>
              <w:bottom w:val="nil"/>
              <w:right w:val="nil"/>
            </w:tcBorders>
            <w:shd w:val="clear" w:color="auto" w:fill="auto"/>
            <w:noWrap/>
            <w:vAlign w:val="bottom"/>
            <w:hideMark/>
          </w:tcPr>
          <w:p w14:paraId="07D98340" w14:textId="77777777" w:rsidR="005B2873" w:rsidRPr="00090D78" w:rsidRDefault="005B2873" w:rsidP="002E3696">
            <w:pPr>
              <w:rPr>
                <w:rFonts w:eastAsia="Times New Roman"/>
                <w:color w:val="000000"/>
                <w:sz w:val="24"/>
                <w:szCs w:val="24"/>
              </w:rPr>
            </w:pPr>
          </w:p>
        </w:tc>
      </w:tr>
      <w:tr w:rsidR="005B2873" w:rsidRPr="00090D78" w14:paraId="06918BA2" w14:textId="77777777" w:rsidTr="002E3696">
        <w:trPr>
          <w:trHeight w:val="320"/>
        </w:trPr>
        <w:tc>
          <w:tcPr>
            <w:tcW w:w="1440" w:type="dxa"/>
            <w:tcBorders>
              <w:top w:val="nil"/>
              <w:left w:val="nil"/>
              <w:bottom w:val="nil"/>
              <w:right w:val="nil"/>
            </w:tcBorders>
            <w:shd w:val="clear" w:color="auto" w:fill="auto"/>
            <w:noWrap/>
            <w:vAlign w:val="bottom"/>
            <w:hideMark/>
          </w:tcPr>
          <w:p w14:paraId="3EC20279"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lastRenderedPageBreak/>
              <w:t>response time</w:t>
            </w:r>
          </w:p>
        </w:tc>
        <w:tc>
          <w:tcPr>
            <w:tcW w:w="1246" w:type="dxa"/>
            <w:tcBorders>
              <w:top w:val="nil"/>
              <w:left w:val="nil"/>
              <w:bottom w:val="nil"/>
              <w:right w:val="nil"/>
            </w:tcBorders>
            <w:shd w:val="clear" w:color="auto" w:fill="auto"/>
            <w:noWrap/>
            <w:vAlign w:val="bottom"/>
            <w:hideMark/>
          </w:tcPr>
          <w:p w14:paraId="33E5BDF7"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20 - 29</w:t>
            </w:r>
          </w:p>
        </w:tc>
        <w:tc>
          <w:tcPr>
            <w:tcW w:w="1066" w:type="dxa"/>
            <w:tcBorders>
              <w:top w:val="nil"/>
              <w:left w:val="nil"/>
              <w:bottom w:val="nil"/>
              <w:right w:val="nil"/>
            </w:tcBorders>
            <w:shd w:val="clear" w:color="auto" w:fill="auto"/>
            <w:noWrap/>
            <w:vAlign w:val="bottom"/>
            <w:hideMark/>
          </w:tcPr>
          <w:p w14:paraId="0FB576B0" w14:textId="77777777" w:rsidR="005B2873" w:rsidRPr="00090D78" w:rsidRDefault="005B2873" w:rsidP="002E3696">
            <w:pPr>
              <w:rPr>
                <w:rFonts w:eastAsia="Times New Roman"/>
                <w:color w:val="000000"/>
                <w:sz w:val="24"/>
                <w:szCs w:val="24"/>
              </w:rPr>
            </w:pPr>
            <w:r w:rsidRPr="00090D78">
              <w:rPr>
                <w:color w:val="000000"/>
                <w:sz w:val="24"/>
                <w:szCs w:val="24"/>
              </w:rPr>
              <w:t>292</w:t>
            </w:r>
          </w:p>
        </w:tc>
        <w:tc>
          <w:tcPr>
            <w:tcW w:w="1128" w:type="dxa"/>
            <w:tcBorders>
              <w:top w:val="nil"/>
              <w:left w:val="nil"/>
              <w:bottom w:val="nil"/>
              <w:right w:val="nil"/>
            </w:tcBorders>
            <w:shd w:val="clear" w:color="auto" w:fill="auto"/>
            <w:noWrap/>
            <w:vAlign w:val="bottom"/>
            <w:hideMark/>
          </w:tcPr>
          <w:p w14:paraId="3F96FC21" w14:textId="77777777" w:rsidR="005B2873" w:rsidRPr="00090D78" w:rsidRDefault="005B2873" w:rsidP="002E3696">
            <w:pPr>
              <w:rPr>
                <w:rFonts w:eastAsia="Times New Roman"/>
                <w:color w:val="000000"/>
                <w:sz w:val="24"/>
                <w:szCs w:val="24"/>
              </w:rPr>
            </w:pPr>
            <w:r w:rsidRPr="00090D78">
              <w:rPr>
                <w:color w:val="000000"/>
                <w:sz w:val="24"/>
                <w:szCs w:val="24"/>
              </w:rPr>
              <w:t>5715.01</w:t>
            </w:r>
          </w:p>
        </w:tc>
        <w:tc>
          <w:tcPr>
            <w:tcW w:w="1128" w:type="dxa"/>
            <w:tcBorders>
              <w:top w:val="nil"/>
              <w:left w:val="nil"/>
              <w:bottom w:val="nil"/>
              <w:right w:val="nil"/>
            </w:tcBorders>
            <w:shd w:val="clear" w:color="auto" w:fill="auto"/>
            <w:noWrap/>
            <w:vAlign w:val="bottom"/>
            <w:hideMark/>
          </w:tcPr>
          <w:p w14:paraId="1E534EB0" w14:textId="77777777" w:rsidR="005B2873" w:rsidRPr="00090D78" w:rsidRDefault="005B2873" w:rsidP="002E3696">
            <w:pPr>
              <w:rPr>
                <w:rFonts w:eastAsia="Times New Roman"/>
                <w:color w:val="000000"/>
                <w:sz w:val="24"/>
                <w:szCs w:val="24"/>
              </w:rPr>
            </w:pPr>
            <w:r w:rsidRPr="00090D78">
              <w:rPr>
                <w:color w:val="000000"/>
                <w:sz w:val="24"/>
                <w:szCs w:val="24"/>
              </w:rPr>
              <w:t>2080.42</w:t>
            </w:r>
          </w:p>
        </w:tc>
        <w:tc>
          <w:tcPr>
            <w:tcW w:w="901" w:type="dxa"/>
            <w:tcBorders>
              <w:top w:val="nil"/>
              <w:left w:val="nil"/>
              <w:bottom w:val="nil"/>
              <w:right w:val="nil"/>
            </w:tcBorders>
            <w:shd w:val="clear" w:color="auto" w:fill="auto"/>
            <w:noWrap/>
            <w:vAlign w:val="bottom"/>
            <w:hideMark/>
          </w:tcPr>
          <w:p w14:paraId="7CFE8176" w14:textId="77777777" w:rsidR="005B2873" w:rsidRPr="00090D78" w:rsidRDefault="005B2873" w:rsidP="002E3696">
            <w:pPr>
              <w:rPr>
                <w:rFonts w:eastAsia="Times New Roman"/>
                <w:color w:val="000000"/>
                <w:sz w:val="24"/>
                <w:szCs w:val="24"/>
              </w:rPr>
            </w:pPr>
            <w:r w:rsidRPr="00090D78">
              <w:rPr>
                <w:color w:val="000000"/>
                <w:sz w:val="24"/>
                <w:szCs w:val="24"/>
              </w:rPr>
              <w:t>36.2</w:t>
            </w:r>
          </w:p>
        </w:tc>
        <w:tc>
          <w:tcPr>
            <w:tcW w:w="942" w:type="dxa"/>
            <w:tcBorders>
              <w:top w:val="nil"/>
              <w:left w:val="nil"/>
              <w:bottom w:val="nil"/>
              <w:right w:val="nil"/>
            </w:tcBorders>
            <w:shd w:val="clear" w:color="auto" w:fill="auto"/>
            <w:noWrap/>
            <w:vAlign w:val="bottom"/>
            <w:hideMark/>
          </w:tcPr>
          <w:p w14:paraId="4AB98FAA" w14:textId="77777777" w:rsidR="005B2873" w:rsidRPr="00090D78" w:rsidRDefault="005B2873" w:rsidP="002E3696">
            <w:pPr>
              <w:rPr>
                <w:rFonts w:eastAsia="Times New Roman"/>
                <w:color w:val="000000"/>
                <w:sz w:val="24"/>
                <w:szCs w:val="24"/>
              </w:rPr>
            </w:pPr>
            <w:r w:rsidRPr="00090D78">
              <w:rPr>
                <w:color w:val="000000"/>
                <w:sz w:val="24"/>
                <w:szCs w:val="24"/>
              </w:rPr>
              <w:t>27.46</w:t>
            </w:r>
          </w:p>
        </w:tc>
        <w:tc>
          <w:tcPr>
            <w:tcW w:w="1689" w:type="dxa"/>
            <w:tcBorders>
              <w:top w:val="nil"/>
              <w:left w:val="nil"/>
              <w:bottom w:val="nil"/>
              <w:right w:val="nil"/>
            </w:tcBorders>
            <w:shd w:val="clear" w:color="auto" w:fill="auto"/>
            <w:noWrap/>
            <w:vAlign w:val="bottom"/>
            <w:hideMark/>
          </w:tcPr>
          <w:p w14:paraId="4BC95A14" w14:textId="77777777" w:rsidR="005B2873" w:rsidRPr="00090D78" w:rsidRDefault="005B2873" w:rsidP="002E3696">
            <w:pPr>
              <w:rPr>
                <w:rFonts w:eastAsia="Times New Roman"/>
                <w:color w:val="000000"/>
                <w:sz w:val="24"/>
                <w:szCs w:val="24"/>
              </w:rPr>
            </w:pPr>
          </w:p>
        </w:tc>
      </w:tr>
      <w:tr w:rsidR="005B2873" w:rsidRPr="00090D78" w14:paraId="1A32E031" w14:textId="77777777" w:rsidTr="002E3696">
        <w:trPr>
          <w:trHeight w:val="320"/>
        </w:trPr>
        <w:tc>
          <w:tcPr>
            <w:tcW w:w="1440" w:type="dxa"/>
            <w:tcBorders>
              <w:top w:val="nil"/>
              <w:left w:val="nil"/>
              <w:bottom w:val="nil"/>
              <w:right w:val="nil"/>
            </w:tcBorders>
            <w:shd w:val="clear" w:color="auto" w:fill="auto"/>
            <w:noWrap/>
            <w:vAlign w:val="bottom"/>
            <w:hideMark/>
          </w:tcPr>
          <w:p w14:paraId="18A67B94"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response time</w:t>
            </w:r>
          </w:p>
        </w:tc>
        <w:tc>
          <w:tcPr>
            <w:tcW w:w="1246" w:type="dxa"/>
            <w:tcBorders>
              <w:top w:val="nil"/>
              <w:left w:val="nil"/>
              <w:bottom w:val="nil"/>
              <w:right w:val="nil"/>
            </w:tcBorders>
            <w:shd w:val="clear" w:color="auto" w:fill="auto"/>
            <w:noWrap/>
            <w:vAlign w:val="bottom"/>
            <w:hideMark/>
          </w:tcPr>
          <w:p w14:paraId="45DF994F"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30 - 39</w:t>
            </w:r>
          </w:p>
        </w:tc>
        <w:tc>
          <w:tcPr>
            <w:tcW w:w="1066" w:type="dxa"/>
            <w:tcBorders>
              <w:top w:val="nil"/>
              <w:left w:val="nil"/>
              <w:bottom w:val="nil"/>
              <w:right w:val="nil"/>
            </w:tcBorders>
            <w:shd w:val="clear" w:color="auto" w:fill="auto"/>
            <w:noWrap/>
            <w:vAlign w:val="bottom"/>
            <w:hideMark/>
          </w:tcPr>
          <w:p w14:paraId="2E093C8C" w14:textId="77777777" w:rsidR="005B2873" w:rsidRPr="00090D78" w:rsidRDefault="005B2873" w:rsidP="002E3696">
            <w:pPr>
              <w:rPr>
                <w:rFonts w:eastAsia="Times New Roman"/>
                <w:color w:val="000000"/>
                <w:sz w:val="24"/>
                <w:szCs w:val="24"/>
              </w:rPr>
            </w:pPr>
            <w:r w:rsidRPr="00090D78">
              <w:rPr>
                <w:color w:val="000000"/>
                <w:sz w:val="24"/>
                <w:szCs w:val="24"/>
              </w:rPr>
              <w:t>85</w:t>
            </w:r>
          </w:p>
        </w:tc>
        <w:tc>
          <w:tcPr>
            <w:tcW w:w="1128" w:type="dxa"/>
            <w:tcBorders>
              <w:top w:val="nil"/>
              <w:left w:val="nil"/>
              <w:bottom w:val="nil"/>
              <w:right w:val="nil"/>
            </w:tcBorders>
            <w:shd w:val="clear" w:color="auto" w:fill="auto"/>
            <w:noWrap/>
            <w:vAlign w:val="bottom"/>
            <w:hideMark/>
          </w:tcPr>
          <w:p w14:paraId="3364A053" w14:textId="77777777" w:rsidR="005B2873" w:rsidRPr="00090D78" w:rsidRDefault="005B2873" w:rsidP="002E3696">
            <w:pPr>
              <w:rPr>
                <w:rFonts w:eastAsia="Times New Roman"/>
                <w:color w:val="000000"/>
                <w:sz w:val="24"/>
                <w:szCs w:val="24"/>
              </w:rPr>
            </w:pPr>
            <w:r w:rsidRPr="00090D78">
              <w:rPr>
                <w:color w:val="000000"/>
                <w:sz w:val="24"/>
                <w:szCs w:val="24"/>
              </w:rPr>
              <w:t>5559.58</w:t>
            </w:r>
          </w:p>
        </w:tc>
        <w:tc>
          <w:tcPr>
            <w:tcW w:w="1128" w:type="dxa"/>
            <w:tcBorders>
              <w:top w:val="nil"/>
              <w:left w:val="nil"/>
              <w:bottom w:val="nil"/>
              <w:right w:val="nil"/>
            </w:tcBorders>
            <w:shd w:val="clear" w:color="auto" w:fill="auto"/>
            <w:noWrap/>
            <w:vAlign w:val="bottom"/>
            <w:hideMark/>
          </w:tcPr>
          <w:p w14:paraId="36676559" w14:textId="77777777" w:rsidR="005B2873" w:rsidRPr="00090D78" w:rsidRDefault="005B2873" w:rsidP="002E3696">
            <w:pPr>
              <w:rPr>
                <w:rFonts w:eastAsia="Times New Roman"/>
                <w:color w:val="000000"/>
                <w:sz w:val="24"/>
                <w:szCs w:val="24"/>
              </w:rPr>
            </w:pPr>
            <w:r w:rsidRPr="00090D78">
              <w:rPr>
                <w:color w:val="000000"/>
                <w:sz w:val="24"/>
                <w:szCs w:val="24"/>
              </w:rPr>
              <w:t>2340.22</w:t>
            </w:r>
          </w:p>
        </w:tc>
        <w:tc>
          <w:tcPr>
            <w:tcW w:w="901" w:type="dxa"/>
            <w:tcBorders>
              <w:top w:val="nil"/>
              <w:left w:val="nil"/>
              <w:bottom w:val="nil"/>
              <w:right w:val="nil"/>
            </w:tcBorders>
            <w:shd w:val="clear" w:color="auto" w:fill="auto"/>
            <w:noWrap/>
            <w:vAlign w:val="bottom"/>
            <w:hideMark/>
          </w:tcPr>
          <w:p w14:paraId="37A7CEF7" w14:textId="77777777" w:rsidR="005B2873" w:rsidRPr="00090D78" w:rsidRDefault="005B2873" w:rsidP="002E3696">
            <w:pPr>
              <w:rPr>
                <w:rFonts w:eastAsia="Times New Roman"/>
                <w:color w:val="000000"/>
                <w:sz w:val="24"/>
                <w:szCs w:val="24"/>
              </w:rPr>
            </w:pPr>
            <w:r w:rsidRPr="00090D78">
              <w:rPr>
                <w:color w:val="000000"/>
                <w:sz w:val="24"/>
                <w:szCs w:val="24"/>
              </w:rPr>
              <w:t>37.53</w:t>
            </w:r>
          </w:p>
        </w:tc>
        <w:tc>
          <w:tcPr>
            <w:tcW w:w="942" w:type="dxa"/>
            <w:tcBorders>
              <w:top w:val="nil"/>
              <w:left w:val="nil"/>
              <w:bottom w:val="nil"/>
              <w:right w:val="nil"/>
            </w:tcBorders>
            <w:shd w:val="clear" w:color="auto" w:fill="auto"/>
            <w:noWrap/>
            <w:vAlign w:val="bottom"/>
            <w:hideMark/>
          </w:tcPr>
          <w:p w14:paraId="3BBBA615" w14:textId="77777777" w:rsidR="005B2873" w:rsidRPr="00090D78" w:rsidRDefault="005B2873" w:rsidP="002E3696">
            <w:pPr>
              <w:rPr>
                <w:rFonts w:eastAsia="Times New Roman"/>
                <w:color w:val="000000"/>
                <w:sz w:val="24"/>
                <w:szCs w:val="24"/>
              </w:rPr>
            </w:pPr>
            <w:r w:rsidRPr="00090D78">
              <w:rPr>
                <w:color w:val="000000"/>
                <w:sz w:val="24"/>
                <w:szCs w:val="24"/>
              </w:rPr>
              <w:t>29.98</w:t>
            </w:r>
          </w:p>
        </w:tc>
        <w:tc>
          <w:tcPr>
            <w:tcW w:w="1689" w:type="dxa"/>
            <w:tcBorders>
              <w:top w:val="nil"/>
              <w:left w:val="nil"/>
              <w:bottom w:val="nil"/>
              <w:right w:val="nil"/>
            </w:tcBorders>
            <w:shd w:val="clear" w:color="auto" w:fill="auto"/>
            <w:noWrap/>
            <w:vAlign w:val="bottom"/>
            <w:hideMark/>
          </w:tcPr>
          <w:p w14:paraId="28DF50FE" w14:textId="77777777" w:rsidR="005B2873" w:rsidRPr="00090D78" w:rsidRDefault="005B2873" w:rsidP="002E3696">
            <w:pPr>
              <w:rPr>
                <w:rFonts w:eastAsia="Times New Roman"/>
                <w:color w:val="000000"/>
                <w:sz w:val="24"/>
                <w:szCs w:val="24"/>
              </w:rPr>
            </w:pPr>
          </w:p>
        </w:tc>
      </w:tr>
      <w:tr w:rsidR="005B2873" w:rsidRPr="00090D78" w14:paraId="1070506C" w14:textId="77777777" w:rsidTr="002E3696">
        <w:trPr>
          <w:trHeight w:val="320"/>
        </w:trPr>
        <w:tc>
          <w:tcPr>
            <w:tcW w:w="1440" w:type="dxa"/>
            <w:tcBorders>
              <w:top w:val="nil"/>
              <w:left w:val="nil"/>
              <w:bottom w:val="nil"/>
              <w:right w:val="nil"/>
            </w:tcBorders>
            <w:shd w:val="clear" w:color="auto" w:fill="auto"/>
            <w:noWrap/>
            <w:vAlign w:val="bottom"/>
            <w:hideMark/>
          </w:tcPr>
          <w:p w14:paraId="2CCF68F5"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response time</w:t>
            </w:r>
          </w:p>
        </w:tc>
        <w:tc>
          <w:tcPr>
            <w:tcW w:w="1246" w:type="dxa"/>
            <w:tcBorders>
              <w:top w:val="nil"/>
              <w:left w:val="nil"/>
              <w:bottom w:val="nil"/>
              <w:right w:val="nil"/>
            </w:tcBorders>
            <w:shd w:val="clear" w:color="auto" w:fill="auto"/>
            <w:noWrap/>
            <w:vAlign w:val="bottom"/>
            <w:hideMark/>
          </w:tcPr>
          <w:p w14:paraId="2BFA387A"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40 - 49</w:t>
            </w:r>
          </w:p>
        </w:tc>
        <w:tc>
          <w:tcPr>
            <w:tcW w:w="1066" w:type="dxa"/>
            <w:tcBorders>
              <w:top w:val="nil"/>
              <w:left w:val="nil"/>
              <w:bottom w:val="nil"/>
              <w:right w:val="nil"/>
            </w:tcBorders>
            <w:shd w:val="clear" w:color="auto" w:fill="auto"/>
            <w:noWrap/>
            <w:vAlign w:val="bottom"/>
            <w:hideMark/>
          </w:tcPr>
          <w:p w14:paraId="39556003" w14:textId="77777777" w:rsidR="005B2873" w:rsidRPr="00090D78" w:rsidRDefault="005B2873" w:rsidP="002E3696">
            <w:pPr>
              <w:rPr>
                <w:rFonts w:eastAsia="Times New Roman"/>
                <w:color w:val="000000"/>
                <w:sz w:val="24"/>
                <w:szCs w:val="24"/>
              </w:rPr>
            </w:pPr>
            <w:r w:rsidRPr="00090D78">
              <w:rPr>
                <w:color w:val="000000"/>
                <w:sz w:val="24"/>
                <w:szCs w:val="24"/>
              </w:rPr>
              <w:t>26</w:t>
            </w:r>
          </w:p>
        </w:tc>
        <w:tc>
          <w:tcPr>
            <w:tcW w:w="1128" w:type="dxa"/>
            <w:tcBorders>
              <w:top w:val="nil"/>
              <w:left w:val="nil"/>
              <w:bottom w:val="nil"/>
              <w:right w:val="nil"/>
            </w:tcBorders>
            <w:shd w:val="clear" w:color="auto" w:fill="auto"/>
            <w:noWrap/>
            <w:vAlign w:val="bottom"/>
            <w:hideMark/>
          </w:tcPr>
          <w:p w14:paraId="1B5115B4" w14:textId="77777777" w:rsidR="005B2873" w:rsidRPr="00090D78" w:rsidRDefault="005B2873" w:rsidP="002E3696">
            <w:pPr>
              <w:rPr>
                <w:rFonts w:eastAsia="Times New Roman"/>
                <w:color w:val="000000"/>
                <w:sz w:val="24"/>
                <w:szCs w:val="24"/>
              </w:rPr>
            </w:pPr>
            <w:r w:rsidRPr="00090D78">
              <w:rPr>
                <w:color w:val="000000"/>
                <w:sz w:val="24"/>
                <w:szCs w:val="24"/>
              </w:rPr>
              <w:t>5636.62</w:t>
            </w:r>
          </w:p>
        </w:tc>
        <w:tc>
          <w:tcPr>
            <w:tcW w:w="1128" w:type="dxa"/>
            <w:tcBorders>
              <w:top w:val="nil"/>
              <w:left w:val="nil"/>
              <w:bottom w:val="nil"/>
              <w:right w:val="nil"/>
            </w:tcBorders>
            <w:shd w:val="clear" w:color="auto" w:fill="auto"/>
            <w:noWrap/>
            <w:vAlign w:val="bottom"/>
            <w:hideMark/>
          </w:tcPr>
          <w:p w14:paraId="10BA603A" w14:textId="77777777" w:rsidR="005B2873" w:rsidRPr="00090D78" w:rsidRDefault="005B2873" w:rsidP="002E3696">
            <w:pPr>
              <w:rPr>
                <w:rFonts w:eastAsia="Times New Roman"/>
                <w:color w:val="000000"/>
                <w:sz w:val="24"/>
                <w:szCs w:val="24"/>
              </w:rPr>
            </w:pPr>
            <w:r w:rsidRPr="00090D78">
              <w:rPr>
                <w:color w:val="000000"/>
                <w:sz w:val="24"/>
                <w:szCs w:val="24"/>
              </w:rPr>
              <w:t>2735.63</w:t>
            </w:r>
          </w:p>
        </w:tc>
        <w:tc>
          <w:tcPr>
            <w:tcW w:w="901" w:type="dxa"/>
            <w:tcBorders>
              <w:top w:val="nil"/>
              <w:left w:val="nil"/>
              <w:bottom w:val="nil"/>
              <w:right w:val="nil"/>
            </w:tcBorders>
            <w:shd w:val="clear" w:color="auto" w:fill="auto"/>
            <w:noWrap/>
            <w:vAlign w:val="bottom"/>
            <w:hideMark/>
          </w:tcPr>
          <w:p w14:paraId="590A4FA2" w14:textId="77777777" w:rsidR="005B2873" w:rsidRPr="00090D78" w:rsidRDefault="005B2873" w:rsidP="002E3696">
            <w:pPr>
              <w:rPr>
                <w:rFonts w:eastAsia="Times New Roman"/>
                <w:color w:val="000000"/>
                <w:sz w:val="24"/>
                <w:szCs w:val="24"/>
              </w:rPr>
            </w:pPr>
            <w:r w:rsidRPr="00090D78">
              <w:rPr>
                <w:color w:val="000000"/>
                <w:sz w:val="24"/>
                <w:szCs w:val="24"/>
              </w:rPr>
              <w:t>35.94</w:t>
            </w:r>
          </w:p>
        </w:tc>
        <w:tc>
          <w:tcPr>
            <w:tcW w:w="942" w:type="dxa"/>
            <w:tcBorders>
              <w:top w:val="nil"/>
              <w:left w:val="nil"/>
              <w:bottom w:val="nil"/>
              <w:right w:val="nil"/>
            </w:tcBorders>
            <w:shd w:val="clear" w:color="auto" w:fill="auto"/>
            <w:noWrap/>
            <w:vAlign w:val="bottom"/>
            <w:hideMark/>
          </w:tcPr>
          <w:p w14:paraId="7B9DED63" w14:textId="77777777" w:rsidR="005B2873" w:rsidRPr="00090D78" w:rsidRDefault="005B2873" w:rsidP="002E3696">
            <w:pPr>
              <w:rPr>
                <w:rFonts w:eastAsia="Times New Roman"/>
                <w:color w:val="000000"/>
                <w:sz w:val="24"/>
                <w:szCs w:val="24"/>
              </w:rPr>
            </w:pPr>
            <w:r w:rsidRPr="00090D78">
              <w:rPr>
                <w:color w:val="000000"/>
                <w:sz w:val="24"/>
                <w:szCs w:val="24"/>
              </w:rPr>
              <w:t>35.38</w:t>
            </w:r>
          </w:p>
        </w:tc>
        <w:tc>
          <w:tcPr>
            <w:tcW w:w="1689" w:type="dxa"/>
            <w:tcBorders>
              <w:top w:val="nil"/>
              <w:left w:val="nil"/>
              <w:bottom w:val="nil"/>
              <w:right w:val="nil"/>
            </w:tcBorders>
            <w:shd w:val="clear" w:color="auto" w:fill="auto"/>
            <w:noWrap/>
            <w:vAlign w:val="bottom"/>
            <w:hideMark/>
          </w:tcPr>
          <w:p w14:paraId="74A8F29C" w14:textId="77777777" w:rsidR="005B2873" w:rsidRPr="00090D78" w:rsidRDefault="005B2873" w:rsidP="002E3696">
            <w:pPr>
              <w:rPr>
                <w:rFonts w:eastAsia="Times New Roman"/>
                <w:color w:val="000000"/>
                <w:sz w:val="24"/>
                <w:szCs w:val="24"/>
              </w:rPr>
            </w:pPr>
          </w:p>
        </w:tc>
      </w:tr>
      <w:tr w:rsidR="005B2873" w:rsidRPr="00090D78" w14:paraId="1A3A353C" w14:textId="77777777" w:rsidTr="002E3696">
        <w:trPr>
          <w:trHeight w:val="320"/>
        </w:trPr>
        <w:tc>
          <w:tcPr>
            <w:tcW w:w="1440" w:type="dxa"/>
            <w:tcBorders>
              <w:top w:val="nil"/>
              <w:left w:val="nil"/>
              <w:bottom w:val="nil"/>
              <w:right w:val="nil"/>
            </w:tcBorders>
            <w:shd w:val="clear" w:color="auto" w:fill="auto"/>
            <w:noWrap/>
            <w:vAlign w:val="bottom"/>
            <w:hideMark/>
          </w:tcPr>
          <w:p w14:paraId="3FC9FB8D"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response time</w:t>
            </w:r>
          </w:p>
        </w:tc>
        <w:tc>
          <w:tcPr>
            <w:tcW w:w="1246" w:type="dxa"/>
            <w:tcBorders>
              <w:top w:val="nil"/>
              <w:left w:val="nil"/>
              <w:bottom w:val="nil"/>
              <w:right w:val="nil"/>
            </w:tcBorders>
            <w:shd w:val="clear" w:color="auto" w:fill="auto"/>
            <w:noWrap/>
            <w:vAlign w:val="bottom"/>
            <w:hideMark/>
          </w:tcPr>
          <w:p w14:paraId="42C43287"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50 - 59</w:t>
            </w:r>
          </w:p>
        </w:tc>
        <w:tc>
          <w:tcPr>
            <w:tcW w:w="1066" w:type="dxa"/>
            <w:tcBorders>
              <w:top w:val="nil"/>
              <w:left w:val="nil"/>
              <w:bottom w:val="nil"/>
              <w:right w:val="nil"/>
            </w:tcBorders>
            <w:shd w:val="clear" w:color="auto" w:fill="auto"/>
            <w:noWrap/>
            <w:vAlign w:val="bottom"/>
            <w:hideMark/>
          </w:tcPr>
          <w:p w14:paraId="7BD34ADE" w14:textId="77777777" w:rsidR="005B2873" w:rsidRPr="00090D78" w:rsidRDefault="005B2873" w:rsidP="002E3696">
            <w:pPr>
              <w:rPr>
                <w:rFonts w:eastAsia="Times New Roman"/>
                <w:color w:val="000000"/>
                <w:sz w:val="24"/>
                <w:szCs w:val="24"/>
              </w:rPr>
            </w:pPr>
            <w:r w:rsidRPr="00090D78">
              <w:rPr>
                <w:color w:val="000000"/>
                <w:sz w:val="24"/>
                <w:szCs w:val="24"/>
              </w:rPr>
              <w:t>31</w:t>
            </w:r>
          </w:p>
        </w:tc>
        <w:tc>
          <w:tcPr>
            <w:tcW w:w="1128" w:type="dxa"/>
            <w:tcBorders>
              <w:top w:val="nil"/>
              <w:left w:val="nil"/>
              <w:bottom w:val="nil"/>
              <w:right w:val="nil"/>
            </w:tcBorders>
            <w:shd w:val="clear" w:color="auto" w:fill="auto"/>
            <w:noWrap/>
            <w:vAlign w:val="bottom"/>
            <w:hideMark/>
          </w:tcPr>
          <w:p w14:paraId="73EC2114" w14:textId="77777777" w:rsidR="005B2873" w:rsidRPr="00090D78" w:rsidRDefault="005B2873" w:rsidP="002E3696">
            <w:pPr>
              <w:rPr>
                <w:rFonts w:eastAsia="Times New Roman"/>
                <w:color w:val="000000"/>
                <w:sz w:val="24"/>
                <w:szCs w:val="24"/>
              </w:rPr>
            </w:pPr>
            <w:r w:rsidRPr="00090D78">
              <w:rPr>
                <w:color w:val="000000"/>
                <w:sz w:val="24"/>
                <w:szCs w:val="24"/>
              </w:rPr>
              <w:t>5577.13</w:t>
            </w:r>
          </w:p>
        </w:tc>
        <w:tc>
          <w:tcPr>
            <w:tcW w:w="1128" w:type="dxa"/>
            <w:tcBorders>
              <w:top w:val="nil"/>
              <w:left w:val="nil"/>
              <w:bottom w:val="nil"/>
              <w:right w:val="nil"/>
            </w:tcBorders>
            <w:shd w:val="clear" w:color="auto" w:fill="auto"/>
            <w:noWrap/>
            <w:vAlign w:val="bottom"/>
            <w:hideMark/>
          </w:tcPr>
          <w:p w14:paraId="44BDF4D3" w14:textId="77777777" w:rsidR="005B2873" w:rsidRPr="00090D78" w:rsidRDefault="005B2873" w:rsidP="002E3696">
            <w:pPr>
              <w:rPr>
                <w:rFonts w:eastAsia="Times New Roman"/>
                <w:color w:val="000000"/>
                <w:sz w:val="24"/>
                <w:szCs w:val="24"/>
              </w:rPr>
            </w:pPr>
            <w:r w:rsidRPr="00090D78">
              <w:rPr>
                <w:color w:val="000000"/>
                <w:sz w:val="24"/>
                <w:szCs w:val="24"/>
              </w:rPr>
              <w:t>2151.62</w:t>
            </w:r>
          </w:p>
        </w:tc>
        <w:tc>
          <w:tcPr>
            <w:tcW w:w="901" w:type="dxa"/>
            <w:tcBorders>
              <w:top w:val="nil"/>
              <w:left w:val="nil"/>
              <w:bottom w:val="nil"/>
              <w:right w:val="nil"/>
            </w:tcBorders>
            <w:shd w:val="clear" w:color="auto" w:fill="auto"/>
            <w:noWrap/>
            <w:vAlign w:val="bottom"/>
            <w:hideMark/>
          </w:tcPr>
          <w:p w14:paraId="46662688" w14:textId="77777777" w:rsidR="005B2873" w:rsidRPr="00090D78" w:rsidRDefault="005B2873" w:rsidP="002E3696">
            <w:pPr>
              <w:rPr>
                <w:rFonts w:eastAsia="Times New Roman"/>
                <w:color w:val="000000"/>
                <w:sz w:val="24"/>
                <w:szCs w:val="24"/>
              </w:rPr>
            </w:pPr>
            <w:r w:rsidRPr="00090D78">
              <w:rPr>
                <w:color w:val="000000"/>
                <w:sz w:val="24"/>
                <w:szCs w:val="24"/>
              </w:rPr>
              <w:t>37.61</w:t>
            </w:r>
          </w:p>
        </w:tc>
        <w:tc>
          <w:tcPr>
            <w:tcW w:w="942" w:type="dxa"/>
            <w:tcBorders>
              <w:top w:val="nil"/>
              <w:left w:val="nil"/>
              <w:bottom w:val="nil"/>
              <w:right w:val="nil"/>
            </w:tcBorders>
            <w:shd w:val="clear" w:color="auto" w:fill="auto"/>
            <w:noWrap/>
            <w:vAlign w:val="bottom"/>
            <w:hideMark/>
          </w:tcPr>
          <w:p w14:paraId="57E10E1D" w14:textId="77777777" w:rsidR="005B2873" w:rsidRPr="00090D78" w:rsidRDefault="005B2873" w:rsidP="002E3696">
            <w:pPr>
              <w:rPr>
                <w:rFonts w:eastAsia="Times New Roman"/>
                <w:color w:val="000000"/>
                <w:sz w:val="24"/>
                <w:szCs w:val="24"/>
              </w:rPr>
            </w:pPr>
            <w:r w:rsidRPr="00090D78">
              <w:rPr>
                <w:color w:val="000000"/>
                <w:sz w:val="24"/>
                <w:szCs w:val="24"/>
              </w:rPr>
              <w:t>27.6</w:t>
            </w:r>
          </w:p>
        </w:tc>
        <w:tc>
          <w:tcPr>
            <w:tcW w:w="1689" w:type="dxa"/>
            <w:tcBorders>
              <w:top w:val="nil"/>
              <w:left w:val="nil"/>
              <w:bottom w:val="nil"/>
              <w:right w:val="nil"/>
            </w:tcBorders>
            <w:shd w:val="clear" w:color="auto" w:fill="auto"/>
            <w:noWrap/>
            <w:vAlign w:val="bottom"/>
            <w:hideMark/>
          </w:tcPr>
          <w:p w14:paraId="6FE75F26" w14:textId="77777777" w:rsidR="005B2873" w:rsidRPr="00090D78" w:rsidRDefault="005B2873" w:rsidP="002E3696">
            <w:pPr>
              <w:rPr>
                <w:rFonts w:eastAsia="Times New Roman"/>
                <w:color w:val="000000"/>
                <w:sz w:val="24"/>
                <w:szCs w:val="24"/>
              </w:rPr>
            </w:pPr>
          </w:p>
        </w:tc>
      </w:tr>
      <w:tr w:rsidR="005B2873" w:rsidRPr="00090D78" w14:paraId="722CCC13" w14:textId="77777777" w:rsidTr="002E3696">
        <w:trPr>
          <w:trHeight w:val="320"/>
        </w:trPr>
        <w:tc>
          <w:tcPr>
            <w:tcW w:w="1440" w:type="dxa"/>
            <w:tcBorders>
              <w:top w:val="nil"/>
              <w:left w:val="nil"/>
              <w:bottom w:val="nil"/>
              <w:right w:val="nil"/>
            </w:tcBorders>
            <w:shd w:val="clear" w:color="auto" w:fill="auto"/>
            <w:noWrap/>
            <w:vAlign w:val="bottom"/>
            <w:hideMark/>
          </w:tcPr>
          <w:p w14:paraId="4618FF03"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response time</w:t>
            </w:r>
          </w:p>
        </w:tc>
        <w:tc>
          <w:tcPr>
            <w:tcW w:w="1246" w:type="dxa"/>
            <w:tcBorders>
              <w:top w:val="nil"/>
              <w:left w:val="nil"/>
              <w:bottom w:val="nil"/>
              <w:right w:val="nil"/>
            </w:tcBorders>
            <w:shd w:val="clear" w:color="auto" w:fill="auto"/>
            <w:noWrap/>
            <w:vAlign w:val="bottom"/>
            <w:hideMark/>
          </w:tcPr>
          <w:p w14:paraId="47FBE31E"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60 - 69</w:t>
            </w:r>
          </w:p>
        </w:tc>
        <w:tc>
          <w:tcPr>
            <w:tcW w:w="1066" w:type="dxa"/>
            <w:tcBorders>
              <w:top w:val="nil"/>
              <w:left w:val="nil"/>
              <w:bottom w:val="nil"/>
              <w:right w:val="nil"/>
            </w:tcBorders>
            <w:shd w:val="clear" w:color="auto" w:fill="auto"/>
            <w:noWrap/>
            <w:vAlign w:val="bottom"/>
            <w:hideMark/>
          </w:tcPr>
          <w:p w14:paraId="2544C540" w14:textId="77777777" w:rsidR="005B2873" w:rsidRPr="00090D78" w:rsidRDefault="005B2873" w:rsidP="002E3696">
            <w:pPr>
              <w:rPr>
                <w:rFonts w:eastAsia="Times New Roman"/>
                <w:color w:val="000000"/>
                <w:sz w:val="24"/>
                <w:szCs w:val="24"/>
              </w:rPr>
            </w:pPr>
            <w:r w:rsidRPr="00090D78">
              <w:rPr>
                <w:color w:val="000000"/>
                <w:sz w:val="24"/>
                <w:szCs w:val="24"/>
              </w:rPr>
              <w:t>73</w:t>
            </w:r>
          </w:p>
        </w:tc>
        <w:tc>
          <w:tcPr>
            <w:tcW w:w="1128" w:type="dxa"/>
            <w:tcBorders>
              <w:top w:val="nil"/>
              <w:left w:val="nil"/>
              <w:bottom w:val="nil"/>
              <w:right w:val="nil"/>
            </w:tcBorders>
            <w:shd w:val="clear" w:color="auto" w:fill="auto"/>
            <w:noWrap/>
            <w:vAlign w:val="bottom"/>
            <w:hideMark/>
          </w:tcPr>
          <w:p w14:paraId="5A4FE970" w14:textId="77777777" w:rsidR="005B2873" w:rsidRPr="00090D78" w:rsidRDefault="005B2873" w:rsidP="002E3696">
            <w:pPr>
              <w:rPr>
                <w:rFonts w:eastAsia="Times New Roman"/>
                <w:color w:val="000000"/>
                <w:sz w:val="24"/>
                <w:szCs w:val="24"/>
              </w:rPr>
            </w:pPr>
            <w:r w:rsidRPr="00090D78">
              <w:rPr>
                <w:color w:val="000000"/>
                <w:sz w:val="24"/>
                <w:szCs w:val="24"/>
              </w:rPr>
              <w:t>5587.62</w:t>
            </w:r>
          </w:p>
        </w:tc>
        <w:tc>
          <w:tcPr>
            <w:tcW w:w="1128" w:type="dxa"/>
            <w:tcBorders>
              <w:top w:val="nil"/>
              <w:left w:val="nil"/>
              <w:bottom w:val="nil"/>
              <w:right w:val="nil"/>
            </w:tcBorders>
            <w:shd w:val="clear" w:color="auto" w:fill="auto"/>
            <w:noWrap/>
            <w:vAlign w:val="bottom"/>
            <w:hideMark/>
          </w:tcPr>
          <w:p w14:paraId="46BB4893" w14:textId="77777777" w:rsidR="005B2873" w:rsidRPr="00090D78" w:rsidRDefault="005B2873" w:rsidP="002E3696">
            <w:pPr>
              <w:rPr>
                <w:rFonts w:eastAsia="Times New Roman"/>
                <w:color w:val="000000"/>
                <w:sz w:val="24"/>
                <w:szCs w:val="24"/>
              </w:rPr>
            </w:pPr>
            <w:r w:rsidRPr="00090D78">
              <w:rPr>
                <w:color w:val="000000"/>
                <w:sz w:val="24"/>
                <w:szCs w:val="24"/>
              </w:rPr>
              <w:t>1279.2</w:t>
            </w:r>
          </w:p>
        </w:tc>
        <w:tc>
          <w:tcPr>
            <w:tcW w:w="901" w:type="dxa"/>
            <w:tcBorders>
              <w:top w:val="nil"/>
              <w:left w:val="nil"/>
              <w:bottom w:val="nil"/>
              <w:right w:val="nil"/>
            </w:tcBorders>
            <w:shd w:val="clear" w:color="auto" w:fill="auto"/>
            <w:noWrap/>
            <w:vAlign w:val="bottom"/>
            <w:hideMark/>
          </w:tcPr>
          <w:p w14:paraId="19DC15E8" w14:textId="77777777" w:rsidR="005B2873" w:rsidRPr="00090D78" w:rsidRDefault="005B2873" w:rsidP="002E3696">
            <w:pPr>
              <w:rPr>
                <w:rFonts w:eastAsia="Times New Roman"/>
                <w:color w:val="000000"/>
                <w:sz w:val="24"/>
                <w:szCs w:val="24"/>
              </w:rPr>
            </w:pPr>
            <w:r w:rsidRPr="00090D78">
              <w:rPr>
                <w:color w:val="000000"/>
                <w:sz w:val="24"/>
                <w:szCs w:val="24"/>
              </w:rPr>
              <w:t>39.66</w:t>
            </w:r>
          </w:p>
        </w:tc>
        <w:tc>
          <w:tcPr>
            <w:tcW w:w="942" w:type="dxa"/>
            <w:tcBorders>
              <w:top w:val="nil"/>
              <w:left w:val="nil"/>
              <w:bottom w:val="nil"/>
              <w:right w:val="nil"/>
            </w:tcBorders>
            <w:shd w:val="clear" w:color="auto" w:fill="auto"/>
            <w:noWrap/>
            <w:vAlign w:val="bottom"/>
            <w:hideMark/>
          </w:tcPr>
          <w:p w14:paraId="2B412B57" w14:textId="77777777" w:rsidR="005B2873" w:rsidRPr="00090D78" w:rsidRDefault="005B2873" w:rsidP="002E3696">
            <w:pPr>
              <w:rPr>
                <w:rFonts w:eastAsia="Times New Roman"/>
                <w:color w:val="000000"/>
                <w:sz w:val="24"/>
                <w:szCs w:val="24"/>
              </w:rPr>
            </w:pPr>
            <w:r w:rsidRPr="00090D78">
              <w:rPr>
                <w:color w:val="000000"/>
                <w:sz w:val="24"/>
                <w:szCs w:val="24"/>
              </w:rPr>
              <w:t>15.45</w:t>
            </w:r>
          </w:p>
        </w:tc>
        <w:tc>
          <w:tcPr>
            <w:tcW w:w="1689" w:type="dxa"/>
            <w:tcBorders>
              <w:top w:val="nil"/>
              <w:left w:val="nil"/>
              <w:bottom w:val="nil"/>
              <w:right w:val="nil"/>
            </w:tcBorders>
            <w:shd w:val="clear" w:color="auto" w:fill="auto"/>
            <w:noWrap/>
            <w:vAlign w:val="bottom"/>
            <w:hideMark/>
          </w:tcPr>
          <w:p w14:paraId="7E287C12" w14:textId="77777777" w:rsidR="005B2873" w:rsidRPr="00090D78" w:rsidRDefault="005B2873" w:rsidP="002E3696">
            <w:pPr>
              <w:rPr>
                <w:rFonts w:eastAsia="Times New Roman"/>
                <w:color w:val="000000"/>
                <w:sz w:val="24"/>
                <w:szCs w:val="24"/>
              </w:rPr>
            </w:pPr>
          </w:p>
        </w:tc>
      </w:tr>
      <w:tr w:rsidR="005B2873" w:rsidRPr="00090D78" w14:paraId="602306CB" w14:textId="77777777" w:rsidTr="002E3696">
        <w:trPr>
          <w:trHeight w:val="320"/>
        </w:trPr>
        <w:tc>
          <w:tcPr>
            <w:tcW w:w="1440" w:type="dxa"/>
            <w:tcBorders>
              <w:top w:val="nil"/>
              <w:left w:val="nil"/>
              <w:bottom w:val="nil"/>
              <w:right w:val="nil"/>
            </w:tcBorders>
            <w:shd w:val="clear" w:color="auto" w:fill="auto"/>
            <w:noWrap/>
            <w:vAlign w:val="bottom"/>
            <w:hideMark/>
          </w:tcPr>
          <w:p w14:paraId="3B9DF9C0"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response time</w:t>
            </w:r>
          </w:p>
        </w:tc>
        <w:tc>
          <w:tcPr>
            <w:tcW w:w="1246" w:type="dxa"/>
            <w:tcBorders>
              <w:top w:val="nil"/>
              <w:left w:val="nil"/>
              <w:bottom w:val="nil"/>
              <w:right w:val="nil"/>
            </w:tcBorders>
            <w:shd w:val="clear" w:color="auto" w:fill="auto"/>
            <w:noWrap/>
            <w:vAlign w:val="bottom"/>
            <w:hideMark/>
          </w:tcPr>
          <w:p w14:paraId="3683168A"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70 - 79</w:t>
            </w:r>
          </w:p>
        </w:tc>
        <w:tc>
          <w:tcPr>
            <w:tcW w:w="1066" w:type="dxa"/>
            <w:tcBorders>
              <w:top w:val="nil"/>
              <w:left w:val="nil"/>
              <w:bottom w:val="nil"/>
              <w:right w:val="nil"/>
            </w:tcBorders>
            <w:shd w:val="clear" w:color="auto" w:fill="auto"/>
            <w:noWrap/>
            <w:vAlign w:val="bottom"/>
            <w:hideMark/>
          </w:tcPr>
          <w:p w14:paraId="5E04732A" w14:textId="77777777" w:rsidR="005B2873" w:rsidRPr="00090D78" w:rsidRDefault="005B2873" w:rsidP="002E3696">
            <w:pPr>
              <w:rPr>
                <w:rFonts w:eastAsia="Times New Roman"/>
                <w:color w:val="000000"/>
                <w:sz w:val="24"/>
                <w:szCs w:val="24"/>
              </w:rPr>
            </w:pPr>
            <w:r w:rsidRPr="00090D78">
              <w:rPr>
                <w:color w:val="000000"/>
                <w:sz w:val="24"/>
                <w:szCs w:val="24"/>
              </w:rPr>
              <w:t>21</w:t>
            </w:r>
          </w:p>
        </w:tc>
        <w:tc>
          <w:tcPr>
            <w:tcW w:w="1128" w:type="dxa"/>
            <w:tcBorders>
              <w:top w:val="nil"/>
              <w:left w:val="nil"/>
              <w:bottom w:val="nil"/>
              <w:right w:val="nil"/>
            </w:tcBorders>
            <w:shd w:val="clear" w:color="auto" w:fill="auto"/>
            <w:noWrap/>
            <w:vAlign w:val="bottom"/>
            <w:hideMark/>
          </w:tcPr>
          <w:p w14:paraId="6BC2F396" w14:textId="77777777" w:rsidR="005B2873" w:rsidRPr="00090D78" w:rsidRDefault="005B2873" w:rsidP="002E3696">
            <w:pPr>
              <w:rPr>
                <w:rFonts w:eastAsia="Times New Roman"/>
                <w:color w:val="000000"/>
                <w:sz w:val="24"/>
                <w:szCs w:val="24"/>
              </w:rPr>
            </w:pPr>
            <w:r w:rsidRPr="00090D78">
              <w:rPr>
                <w:color w:val="000000"/>
                <w:sz w:val="24"/>
                <w:szCs w:val="24"/>
              </w:rPr>
              <w:t>5150.48</w:t>
            </w:r>
          </w:p>
        </w:tc>
        <w:tc>
          <w:tcPr>
            <w:tcW w:w="1128" w:type="dxa"/>
            <w:tcBorders>
              <w:top w:val="nil"/>
              <w:left w:val="nil"/>
              <w:bottom w:val="nil"/>
              <w:right w:val="nil"/>
            </w:tcBorders>
            <w:shd w:val="clear" w:color="auto" w:fill="auto"/>
            <w:noWrap/>
            <w:vAlign w:val="bottom"/>
            <w:hideMark/>
          </w:tcPr>
          <w:p w14:paraId="3107BFD3" w14:textId="77777777" w:rsidR="005B2873" w:rsidRPr="00090D78" w:rsidRDefault="005B2873" w:rsidP="002E3696">
            <w:pPr>
              <w:rPr>
                <w:rFonts w:eastAsia="Times New Roman"/>
                <w:color w:val="000000"/>
                <w:sz w:val="24"/>
                <w:szCs w:val="24"/>
              </w:rPr>
            </w:pPr>
            <w:r w:rsidRPr="00090D78">
              <w:rPr>
                <w:color w:val="000000"/>
                <w:sz w:val="24"/>
                <w:szCs w:val="24"/>
              </w:rPr>
              <w:t>2038.11</w:t>
            </w:r>
          </w:p>
        </w:tc>
        <w:tc>
          <w:tcPr>
            <w:tcW w:w="901" w:type="dxa"/>
            <w:tcBorders>
              <w:top w:val="nil"/>
              <w:left w:val="nil"/>
              <w:bottom w:val="nil"/>
              <w:right w:val="nil"/>
            </w:tcBorders>
            <w:shd w:val="clear" w:color="auto" w:fill="auto"/>
            <w:noWrap/>
            <w:vAlign w:val="bottom"/>
            <w:hideMark/>
          </w:tcPr>
          <w:p w14:paraId="1156BE92" w14:textId="77777777" w:rsidR="005B2873" w:rsidRPr="00090D78" w:rsidRDefault="005B2873" w:rsidP="002E3696">
            <w:pPr>
              <w:rPr>
                <w:rFonts w:eastAsia="Times New Roman"/>
                <w:color w:val="000000"/>
                <w:sz w:val="24"/>
                <w:szCs w:val="24"/>
              </w:rPr>
            </w:pPr>
            <w:r w:rsidRPr="00090D78">
              <w:rPr>
                <w:color w:val="000000"/>
                <w:sz w:val="24"/>
                <w:szCs w:val="24"/>
              </w:rPr>
              <w:t>44.18</w:t>
            </w:r>
          </w:p>
        </w:tc>
        <w:tc>
          <w:tcPr>
            <w:tcW w:w="942" w:type="dxa"/>
            <w:tcBorders>
              <w:top w:val="nil"/>
              <w:left w:val="nil"/>
              <w:bottom w:val="nil"/>
              <w:right w:val="nil"/>
            </w:tcBorders>
            <w:shd w:val="clear" w:color="auto" w:fill="auto"/>
            <w:noWrap/>
            <w:vAlign w:val="bottom"/>
            <w:hideMark/>
          </w:tcPr>
          <w:p w14:paraId="47D9B45D" w14:textId="77777777" w:rsidR="005B2873" w:rsidRPr="00090D78" w:rsidRDefault="005B2873" w:rsidP="002E3696">
            <w:pPr>
              <w:rPr>
                <w:rFonts w:eastAsia="Times New Roman"/>
                <w:color w:val="000000"/>
                <w:sz w:val="24"/>
                <w:szCs w:val="24"/>
              </w:rPr>
            </w:pPr>
            <w:r w:rsidRPr="00090D78">
              <w:rPr>
                <w:color w:val="000000"/>
                <w:sz w:val="24"/>
                <w:szCs w:val="24"/>
              </w:rPr>
              <w:t>28.09</w:t>
            </w:r>
          </w:p>
        </w:tc>
        <w:tc>
          <w:tcPr>
            <w:tcW w:w="1689" w:type="dxa"/>
            <w:tcBorders>
              <w:top w:val="nil"/>
              <w:left w:val="nil"/>
              <w:bottom w:val="nil"/>
              <w:right w:val="nil"/>
            </w:tcBorders>
            <w:shd w:val="clear" w:color="auto" w:fill="auto"/>
            <w:noWrap/>
            <w:vAlign w:val="bottom"/>
            <w:hideMark/>
          </w:tcPr>
          <w:p w14:paraId="05E93F03" w14:textId="77777777" w:rsidR="005B2873" w:rsidRPr="00090D78" w:rsidRDefault="005B2873" w:rsidP="002E3696">
            <w:pPr>
              <w:rPr>
                <w:rFonts w:eastAsia="Times New Roman"/>
                <w:color w:val="000000"/>
                <w:sz w:val="24"/>
                <w:szCs w:val="24"/>
              </w:rPr>
            </w:pPr>
          </w:p>
        </w:tc>
      </w:tr>
      <w:tr w:rsidR="005B2873" w:rsidRPr="00090D78" w14:paraId="1D1E8AE4" w14:textId="77777777" w:rsidTr="002E3696">
        <w:trPr>
          <w:trHeight w:val="320"/>
        </w:trPr>
        <w:tc>
          <w:tcPr>
            <w:tcW w:w="1440" w:type="dxa"/>
            <w:tcBorders>
              <w:top w:val="nil"/>
              <w:left w:val="nil"/>
              <w:bottom w:val="nil"/>
              <w:right w:val="nil"/>
            </w:tcBorders>
            <w:shd w:val="clear" w:color="auto" w:fill="auto"/>
            <w:noWrap/>
            <w:vAlign w:val="bottom"/>
            <w:hideMark/>
          </w:tcPr>
          <w:p w14:paraId="3AC87622"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response time</w:t>
            </w:r>
          </w:p>
        </w:tc>
        <w:tc>
          <w:tcPr>
            <w:tcW w:w="1246" w:type="dxa"/>
            <w:tcBorders>
              <w:top w:val="nil"/>
              <w:left w:val="nil"/>
              <w:bottom w:val="nil"/>
              <w:right w:val="nil"/>
            </w:tcBorders>
            <w:shd w:val="clear" w:color="auto" w:fill="auto"/>
            <w:noWrap/>
            <w:vAlign w:val="bottom"/>
            <w:hideMark/>
          </w:tcPr>
          <w:p w14:paraId="3768CEC5"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80 - 89</w:t>
            </w:r>
          </w:p>
        </w:tc>
        <w:tc>
          <w:tcPr>
            <w:tcW w:w="1066" w:type="dxa"/>
            <w:tcBorders>
              <w:top w:val="nil"/>
              <w:left w:val="nil"/>
              <w:bottom w:val="nil"/>
              <w:right w:val="nil"/>
            </w:tcBorders>
            <w:shd w:val="clear" w:color="auto" w:fill="auto"/>
            <w:noWrap/>
            <w:vAlign w:val="bottom"/>
            <w:hideMark/>
          </w:tcPr>
          <w:p w14:paraId="4AD11BEE" w14:textId="77777777" w:rsidR="005B2873" w:rsidRPr="00090D78" w:rsidRDefault="005B2873" w:rsidP="002E3696">
            <w:pPr>
              <w:rPr>
                <w:rFonts w:eastAsia="Times New Roman"/>
                <w:color w:val="000000"/>
                <w:sz w:val="24"/>
                <w:szCs w:val="24"/>
              </w:rPr>
            </w:pPr>
            <w:r w:rsidRPr="00090D78">
              <w:rPr>
                <w:color w:val="000000"/>
                <w:sz w:val="24"/>
                <w:szCs w:val="24"/>
              </w:rPr>
              <w:t>4</w:t>
            </w:r>
          </w:p>
        </w:tc>
        <w:tc>
          <w:tcPr>
            <w:tcW w:w="1128" w:type="dxa"/>
            <w:tcBorders>
              <w:top w:val="nil"/>
              <w:left w:val="nil"/>
              <w:bottom w:val="nil"/>
              <w:right w:val="nil"/>
            </w:tcBorders>
            <w:shd w:val="clear" w:color="auto" w:fill="auto"/>
            <w:noWrap/>
            <w:vAlign w:val="bottom"/>
            <w:hideMark/>
          </w:tcPr>
          <w:p w14:paraId="5329546C" w14:textId="77777777" w:rsidR="005B2873" w:rsidRPr="00090D78" w:rsidRDefault="005B2873" w:rsidP="002E3696">
            <w:pPr>
              <w:rPr>
                <w:rFonts w:eastAsia="Times New Roman"/>
                <w:color w:val="000000"/>
                <w:sz w:val="24"/>
                <w:szCs w:val="24"/>
              </w:rPr>
            </w:pPr>
            <w:r w:rsidRPr="00090D78">
              <w:rPr>
                <w:color w:val="000000"/>
                <w:sz w:val="24"/>
                <w:szCs w:val="24"/>
              </w:rPr>
              <w:t>6189</w:t>
            </w:r>
          </w:p>
        </w:tc>
        <w:tc>
          <w:tcPr>
            <w:tcW w:w="1128" w:type="dxa"/>
            <w:tcBorders>
              <w:top w:val="nil"/>
              <w:left w:val="nil"/>
              <w:bottom w:val="nil"/>
              <w:right w:val="nil"/>
            </w:tcBorders>
            <w:shd w:val="clear" w:color="auto" w:fill="auto"/>
            <w:noWrap/>
            <w:vAlign w:val="bottom"/>
            <w:hideMark/>
          </w:tcPr>
          <w:p w14:paraId="7398A0B4" w14:textId="77777777" w:rsidR="005B2873" w:rsidRPr="00090D78" w:rsidRDefault="005B2873" w:rsidP="002E3696">
            <w:pPr>
              <w:rPr>
                <w:rFonts w:eastAsia="Times New Roman"/>
                <w:color w:val="000000"/>
                <w:sz w:val="24"/>
                <w:szCs w:val="24"/>
              </w:rPr>
            </w:pPr>
            <w:r w:rsidRPr="00090D78">
              <w:rPr>
                <w:color w:val="000000"/>
                <w:sz w:val="24"/>
                <w:szCs w:val="24"/>
              </w:rPr>
              <w:t>2600.98</w:t>
            </w:r>
          </w:p>
        </w:tc>
        <w:tc>
          <w:tcPr>
            <w:tcW w:w="901" w:type="dxa"/>
            <w:tcBorders>
              <w:top w:val="nil"/>
              <w:left w:val="nil"/>
              <w:bottom w:val="nil"/>
              <w:right w:val="nil"/>
            </w:tcBorders>
            <w:shd w:val="clear" w:color="auto" w:fill="auto"/>
            <w:noWrap/>
            <w:vAlign w:val="bottom"/>
            <w:hideMark/>
          </w:tcPr>
          <w:p w14:paraId="415A01B1" w14:textId="77777777" w:rsidR="005B2873" w:rsidRPr="00090D78" w:rsidRDefault="005B2873" w:rsidP="002E3696">
            <w:pPr>
              <w:rPr>
                <w:rFonts w:eastAsia="Times New Roman"/>
                <w:color w:val="000000"/>
                <w:sz w:val="24"/>
                <w:szCs w:val="24"/>
              </w:rPr>
            </w:pPr>
            <w:r w:rsidRPr="00090D78">
              <w:rPr>
                <w:color w:val="000000"/>
                <w:sz w:val="24"/>
                <w:szCs w:val="24"/>
              </w:rPr>
              <w:t>28.68</w:t>
            </w:r>
          </w:p>
        </w:tc>
        <w:tc>
          <w:tcPr>
            <w:tcW w:w="942" w:type="dxa"/>
            <w:tcBorders>
              <w:top w:val="nil"/>
              <w:left w:val="nil"/>
              <w:bottom w:val="nil"/>
              <w:right w:val="nil"/>
            </w:tcBorders>
            <w:shd w:val="clear" w:color="auto" w:fill="auto"/>
            <w:noWrap/>
            <w:vAlign w:val="bottom"/>
            <w:hideMark/>
          </w:tcPr>
          <w:p w14:paraId="34FFB726" w14:textId="77777777" w:rsidR="005B2873" w:rsidRPr="00090D78" w:rsidRDefault="005B2873" w:rsidP="002E3696">
            <w:pPr>
              <w:rPr>
                <w:rFonts w:eastAsia="Times New Roman"/>
                <w:color w:val="000000"/>
                <w:sz w:val="24"/>
                <w:szCs w:val="24"/>
              </w:rPr>
            </w:pPr>
            <w:r w:rsidRPr="00090D78">
              <w:rPr>
                <w:color w:val="000000"/>
                <w:sz w:val="24"/>
                <w:szCs w:val="24"/>
              </w:rPr>
              <w:t>34.9</w:t>
            </w:r>
          </w:p>
        </w:tc>
        <w:tc>
          <w:tcPr>
            <w:tcW w:w="1689" w:type="dxa"/>
            <w:tcBorders>
              <w:top w:val="nil"/>
              <w:left w:val="nil"/>
              <w:bottom w:val="nil"/>
              <w:right w:val="nil"/>
            </w:tcBorders>
            <w:shd w:val="clear" w:color="auto" w:fill="auto"/>
            <w:noWrap/>
            <w:vAlign w:val="bottom"/>
            <w:hideMark/>
          </w:tcPr>
          <w:p w14:paraId="5121EA18" w14:textId="77777777" w:rsidR="005B2873" w:rsidRPr="00090D78" w:rsidRDefault="005B2873" w:rsidP="002E3696">
            <w:pPr>
              <w:rPr>
                <w:rFonts w:eastAsia="Times New Roman"/>
                <w:color w:val="000000"/>
                <w:sz w:val="24"/>
                <w:szCs w:val="24"/>
              </w:rPr>
            </w:pPr>
          </w:p>
        </w:tc>
      </w:tr>
      <w:tr w:rsidR="005B2873" w:rsidRPr="00090D78" w14:paraId="6BB99610" w14:textId="77777777" w:rsidTr="002E3696">
        <w:trPr>
          <w:trHeight w:val="320"/>
        </w:trPr>
        <w:tc>
          <w:tcPr>
            <w:tcW w:w="1440" w:type="dxa"/>
            <w:tcBorders>
              <w:top w:val="nil"/>
              <w:left w:val="nil"/>
              <w:right w:val="nil"/>
            </w:tcBorders>
            <w:shd w:val="clear" w:color="auto" w:fill="auto"/>
            <w:noWrap/>
            <w:vAlign w:val="bottom"/>
            <w:hideMark/>
          </w:tcPr>
          <w:p w14:paraId="37C2FD15"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response time</w:t>
            </w:r>
          </w:p>
        </w:tc>
        <w:tc>
          <w:tcPr>
            <w:tcW w:w="1246" w:type="dxa"/>
            <w:tcBorders>
              <w:top w:val="nil"/>
              <w:left w:val="nil"/>
              <w:right w:val="nil"/>
            </w:tcBorders>
            <w:shd w:val="clear" w:color="auto" w:fill="auto"/>
            <w:noWrap/>
            <w:vAlign w:val="bottom"/>
            <w:hideMark/>
          </w:tcPr>
          <w:p w14:paraId="4E73E791"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90 - 99</w:t>
            </w:r>
          </w:p>
        </w:tc>
        <w:tc>
          <w:tcPr>
            <w:tcW w:w="1066" w:type="dxa"/>
            <w:tcBorders>
              <w:top w:val="nil"/>
              <w:left w:val="nil"/>
              <w:right w:val="nil"/>
            </w:tcBorders>
            <w:shd w:val="clear" w:color="auto" w:fill="auto"/>
            <w:noWrap/>
            <w:vAlign w:val="bottom"/>
            <w:hideMark/>
          </w:tcPr>
          <w:p w14:paraId="4F8796D1" w14:textId="77777777" w:rsidR="005B2873" w:rsidRPr="00090D78" w:rsidRDefault="005B2873" w:rsidP="002E3696">
            <w:pPr>
              <w:rPr>
                <w:rFonts w:eastAsia="Times New Roman"/>
                <w:color w:val="000000"/>
                <w:sz w:val="24"/>
                <w:szCs w:val="24"/>
              </w:rPr>
            </w:pPr>
            <w:r w:rsidRPr="00090D78">
              <w:rPr>
                <w:color w:val="000000"/>
                <w:sz w:val="24"/>
                <w:szCs w:val="24"/>
              </w:rPr>
              <w:t>2</w:t>
            </w:r>
          </w:p>
        </w:tc>
        <w:tc>
          <w:tcPr>
            <w:tcW w:w="1128" w:type="dxa"/>
            <w:tcBorders>
              <w:top w:val="nil"/>
              <w:left w:val="nil"/>
              <w:right w:val="nil"/>
            </w:tcBorders>
            <w:shd w:val="clear" w:color="auto" w:fill="auto"/>
            <w:noWrap/>
            <w:vAlign w:val="bottom"/>
            <w:hideMark/>
          </w:tcPr>
          <w:p w14:paraId="1FB1B468" w14:textId="77777777" w:rsidR="005B2873" w:rsidRPr="00090D78" w:rsidRDefault="005B2873" w:rsidP="002E3696">
            <w:pPr>
              <w:rPr>
                <w:rFonts w:eastAsia="Times New Roman"/>
                <w:color w:val="000000"/>
                <w:sz w:val="24"/>
                <w:szCs w:val="24"/>
              </w:rPr>
            </w:pPr>
            <w:r w:rsidRPr="00090D78">
              <w:rPr>
                <w:color w:val="000000"/>
                <w:sz w:val="24"/>
                <w:szCs w:val="24"/>
              </w:rPr>
              <w:t>1754</w:t>
            </w:r>
          </w:p>
        </w:tc>
        <w:tc>
          <w:tcPr>
            <w:tcW w:w="1128" w:type="dxa"/>
            <w:tcBorders>
              <w:top w:val="nil"/>
              <w:left w:val="nil"/>
              <w:right w:val="nil"/>
            </w:tcBorders>
            <w:shd w:val="clear" w:color="auto" w:fill="auto"/>
            <w:noWrap/>
            <w:vAlign w:val="bottom"/>
            <w:hideMark/>
          </w:tcPr>
          <w:p w14:paraId="7F62C382" w14:textId="77777777" w:rsidR="005B2873" w:rsidRPr="00090D78" w:rsidRDefault="005B2873" w:rsidP="002E3696">
            <w:pPr>
              <w:rPr>
                <w:rFonts w:eastAsia="Times New Roman"/>
                <w:color w:val="000000"/>
                <w:sz w:val="24"/>
                <w:szCs w:val="24"/>
              </w:rPr>
            </w:pPr>
            <w:r w:rsidRPr="00090D78">
              <w:rPr>
                <w:color w:val="000000"/>
                <w:sz w:val="24"/>
                <w:szCs w:val="24"/>
              </w:rPr>
              <w:t>0</w:t>
            </w:r>
          </w:p>
        </w:tc>
        <w:tc>
          <w:tcPr>
            <w:tcW w:w="901" w:type="dxa"/>
            <w:tcBorders>
              <w:top w:val="nil"/>
              <w:left w:val="nil"/>
              <w:right w:val="nil"/>
            </w:tcBorders>
            <w:shd w:val="clear" w:color="auto" w:fill="auto"/>
            <w:noWrap/>
            <w:vAlign w:val="bottom"/>
            <w:hideMark/>
          </w:tcPr>
          <w:p w14:paraId="0AF3483E" w14:textId="77777777" w:rsidR="005B2873" w:rsidRPr="00090D78" w:rsidRDefault="005B2873" w:rsidP="002E3696">
            <w:pPr>
              <w:rPr>
                <w:rFonts w:eastAsia="Times New Roman"/>
                <w:color w:val="000000"/>
                <w:sz w:val="24"/>
                <w:szCs w:val="24"/>
              </w:rPr>
            </w:pPr>
            <w:r w:rsidRPr="00090D78">
              <w:rPr>
                <w:color w:val="000000"/>
                <w:sz w:val="24"/>
                <w:szCs w:val="24"/>
              </w:rPr>
              <w:t>85.91</w:t>
            </w:r>
          </w:p>
        </w:tc>
        <w:tc>
          <w:tcPr>
            <w:tcW w:w="942" w:type="dxa"/>
            <w:tcBorders>
              <w:top w:val="nil"/>
              <w:left w:val="nil"/>
              <w:right w:val="nil"/>
            </w:tcBorders>
            <w:shd w:val="clear" w:color="auto" w:fill="auto"/>
            <w:noWrap/>
            <w:vAlign w:val="bottom"/>
            <w:hideMark/>
          </w:tcPr>
          <w:p w14:paraId="3227294C" w14:textId="77777777" w:rsidR="005B2873" w:rsidRPr="00090D78" w:rsidRDefault="005B2873" w:rsidP="002E3696">
            <w:pPr>
              <w:rPr>
                <w:rFonts w:eastAsia="Times New Roman"/>
                <w:color w:val="000000"/>
                <w:sz w:val="24"/>
                <w:szCs w:val="24"/>
              </w:rPr>
            </w:pPr>
            <w:r w:rsidRPr="00090D78">
              <w:rPr>
                <w:color w:val="000000"/>
                <w:sz w:val="24"/>
                <w:szCs w:val="24"/>
              </w:rPr>
              <w:t>0</w:t>
            </w:r>
          </w:p>
        </w:tc>
        <w:tc>
          <w:tcPr>
            <w:tcW w:w="1689" w:type="dxa"/>
            <w:tcBorders>
              <w:top w:val="nil"/>
              <w:left w:val="nil"/>
              <w:right w:val="nil"/>
            </w:tcBorders>
            <w:shd w:val="clear" w:color="auto" w:fill="auto"/>
            <w:noWrap/>
            <w:vAlign w:val="bottom"/>
            <w:hideMark/>
          </w:tcPr>
          <w:p w14:paraId="236819FC" w14:textId="77777777" w:rsidR="005B2873" w:rsidRPr="00090D78" w:rsidRDefault="005B2873" w:rsidP="002E3696">
            <w:pPr>
              <w:rPr>
                <w:rFonts w:eastAsia="Times New Roman"/>
                <w:color w:val="000000"/>
                <w:sz w:val="24"/>
                <w:szCs w:val="24"/>
              </w:rPr>
            </w:pPr>
          </w:p>
        </w:tc>
      </w:tr>
      <w:tr w:rsidR="005B2873" w:rsidRPr="00090D78" w14:paraId="04F0B535" w14:textId="77777777" w:rsidTr="002E3696">
        <w:trPr>
          <w:trHeight w:val="320"/>
        </w:trPr>
        <w:tc>
          <w:tcPr>
            <w:tcW w:w="1440" w:type="dxa"/>
            <w:tcBorders>
              <w:top w:val="nil"/>
              <w:left w:val="nil"/>
              <w:bottom w:val="single" w:sz="4" w:space="0" w:color="auto"/>
              <w:right w:val="nil"/>
            </w:tcBorders>
            <w:shd w:val="clear" w:color="auto" w:fill="auto"/>
            <w:noWrap/>
            <w:vAlign w:val="bottom"/>
            <w:hideMark/>
          </w:tcPr>
          <w:p w14:paraId="49BEC286"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response time</w:t>
            </w:r>
          </w:p>
        </w:tc>
        <w:tc>
          <w:tcPr>
            <w:tcW w:w="1246" w:type="dxa"/>
            <w:tcBorders>
              <w:top w:val="nil"/>
              <w:left w:val="nil"/>
              <w:bottom w:val="single" w:sz="4" w:space="0" w:color="auto"/>
              <w:right w:val="nil"/>
            </w:tcBorders>
            <w:shd w:val="clear" w:color="auto" w:fill="auto"/>
            <w:noWrap/>
            <w:vAlign w:val="bottom"/>
            <w:hideMark/>
          </w:tcPr>
          <w:p w14:paraId="363958EF"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100 +</w:t>
            </w:r>
          </w:p>
        </w:tc>
        <w:tc>
          <w:tcPr>
            <w:tcW w:w="1066" w:type="dxa"/>
            <w:tcBorders>
              <w:top w:val="nil"/>
              <w:left w:val="nil"/>
              <w:bottom w:val="single" w:sz="4" w:space="0" w:color="auto"/>
              <w:right w:val="nil"/>
            </w:tcBorders>
            <w:shd w:val="clear" w:color="auto" w:fill="auto"/>
            <w:noWrap/>
            <w:vAlign w:val="bottom"/>
            <w:hideMark/>
          </w:tcPr>
          <w:p w14:paraId="5115A2E3" w14:textId="77777777" w:rsidR="005B2873" w:rsidRPr="00090D78" w:rsidRDefault="005B2873" w:rsidP="002E3696">
            <w:pPr>
              <w:rPr>
                <w:rFonts w:eastAsia="Times New Roman"/>
                <w:color w:val="000000"/>
                <w:sz w:val="24"/>
                <w:szCs w:val="24"/>
              </w:rPr>
            </w:pPr>
            <w:r w:rsidRPr="00090D78">
              <w:rPr>
                <w:color w:val="000000"/>
                <w:sz w:val="24"/>
                <w:szCs w:val="24"/>
              </w:rPr>
              <w:t>51</w:t>
            </w:r>
          </w:p>
        </w:tc>
        <w:tc>
          <w:tcPr>
            <w:tcW w:w="1128" w:type="dxa"/>
            <w:tcBorders>
              <w:top w:val="nil"/>
              <w:left w:val="nil"/>
              <w:bottom w:val="single" w:sz="4" w:space="0" w:color="auto"/>
              <w:right w:val="nil"/>
            </w:tcBorders>
            <w:shd w:val="clear" w:color="auto" w:fill="auto"/>
            <w:noWrap/>
            <w:vAlign w:val="bottom"/>
            <w:hideMark/>
          </w:tcPr>
          <w:p w14:paraId="4616C50B" w14:textId="77777777" w:rsidR="005B2873" w:rsidRPr="00090D78" w:rsidRDefault="005B2873" w:rsidP="002E3696">
            <w:pPr>
              <w:rPr>
                <w:rFonts w:eastAsia="Times New Roman"/>
                <w:color w:val="000000"/>
                <w:sz w:val="24"/>
                <w:szCs w:val="24"/>
              </w:rPr>
            </w:pPr>
            <w:r w:rsidRPr="00090D78">
              <w:rPr>
                <w:color w:val="000000"/>
                <w:sz w:val="24"/>
                <w:szCs w:val="24"/>
              </w:rPr>
              <w:t>5571.39</w:t>
            </w:r>
          </w:p>
        </w:tc>
        <w:tc>
          <w:tcPr>
            <w:tcW w:w="1128" w:type="dxa"/>
            <w:tcBorders>
              <w:top w:val="nil"/>
              <w:left w:val="nil"/>
              <w:bottom w:val="single" w:sz="4" w:space="0" w:color="auto"/>
              <w:right w:val="nil"/>
            </w:tcBorders>
            <w:shd w:val="clear" w:color="auto" w:fill="auto"/>
            <w:noWrap/>
            <w:vAlign w:val="bottom"/>
            <w:hideMark/>
          </w:tcPr>
          <w:p w14:paraId="72920405" w14:textId="77777777" w:rsidR="005B2873" w:rsidRPr="00090D78" w:rsidRDefault="005B2873" w:rsidP="002E3696">
            <w:pPr>
              <w:rPr>
                <w:rFonts w:eastAsia="Times New Roman"/>
                <w:color w:val="000000"/>
                <w:sz w:val="24"/>
                <w:szCs w:val="24"/>
              </w:rPr>
            </w:pPr>
            <w:r w:rsidRPr="00090D78">
              <w:rPr>
                <w:color w:val="000000"/>
                <w:sz w:val="24"/>
                <w:szCs w:val="24"/>
              </w:rPr>
              <w:t>1965.24</w:t>
            </w:r>
          </w:p>
        </w:tc>
        <w:tc>
          <w:tcPr>
            <w:tcW w:w="901" w:type="dxa"/>
            <w:tcBorders>
              <w:top w:val="nil"/>
              <w:left w:val="nil"/>
              <w:bottom w:val="single" w:sz="4" w:space="0" w:color="auto"/>
              <w:right w:val="nil"/>
            </w:tcBorders>
            <w:shd w:val="clear" w:color="auto" w:fill="auto"/>
            <w:noWrap/>
            <w:vAlign w:val="bottom"/>
            <w:hideMark/>
          </w:tcPr>
          <w:p w14:paraId="66B12987" w14:textId="77777777" w:rsidR="005B2873" w:rsidRPr="00090D78" w:rsidRDefault="005B2873" w:rsidP="002E3696">
            <w:pPr>
              <w:rPr>
                <w:rFonts w:eastAsia="Times New Roman"/>
                <w:color w:val="000000"/>
                <w:sz w:val="24"/>
                <w:szCs w:val="24"/>
              </w:rPr>
            </w:pPr>
            <w:r w:rsidRPr="00090D78">
              <w:rPr>
                <w:color w:val="000000"/>
                <w:sz w:val="24"/>
                <w:szCs w:val="24"/>
              </w:rPr>
              <w:t>38.61</w:t>
            </w:r>
          </w:p>
        </w:tc>
        <w:tc>
          <w:tcPr>
            <w:tcW w:w="942" w:type="dxa"/>
            <w:tcBorders>
              <w:top w:val="nil"/>
              <w:left w:val="nil"/>
              <w:bottom w:val="single" w:sz="4" w:space="0" w:color="auto"/>
              <w:right w:val="nil"/>
            </w:tcBorders>
            <w:shd w:val="clear" w:color="auto" w:fill="auto"/>
            <w:noWrap/>
            <w:vAlign w:val="bottom"/>
            <w:hideMark/>
          </w:tcPr>
          <w:p w14:paraId="359307AB" w14:textId="77777777" w:rsidR="005B2873" w:rsidRPr="00090D78" w:rsidRDefault="005B2873" w:rsidP="002E3696">
            <w:pPr>
              <w:rPr>
                <w:rFonts w:eastAsia="Times New Roman"/>
                <w:color w:val="000000"/>
                <w:sz w:val="24"/>
                <w:szCs w:val="24"/>
              </w:rPr>
            </w:pPr>
            <w:r w:rsidRPr="00090D78">
              <w:rPr>
                <w:color w:val="000000"/>
                <w:sz w:val="24"/>
                <w:szCs w:val="24"/>
              </w:rPr>
              <w:t>27.1</w:t>
            </w:r>
          </w:p>
        </w:tc>
        <w:tc>
          <w:tcPr>
            <w:tcW w:w="1689" w:type="dxa"/>
            <w:tcBorders>
              <w:top w:val="nil"/>
              <w:left w:val="nil"/>
              <w:bottom w:val="single" w:sz="4" w:space="0" w:color="auto"/>
              <w:right w:val="nil"/>
            </w:tcBorders>
            <w:shd w:val="clear" w:color="auto" w:fill="auto"/>
            <w:noWrap/>
            <w:vAlign w:val="bottom"/>
            <w:hideMark/>
          </w:tcPr>
          <w:p w14:paraId="649A0CFA" w14:textId="77777777" w:rsidR="005B2873" w:rsidRPr="00090D78" w:rsidRDefault="005B2873" w:rsidP="002E3696">
            <w:pPr>
              <w:rPr>
                <w:rFonts w:eastAsia="Times New Roman"/>
                <w:color w:val="000000"/>
                <w:sz w:val="24"/>
                <w:szCs w:val="24"/>
              </w:rPr>
            </w:pPr>
          </w:p>
        </w:tc>
      </w:tr>
    </w:tbl>
    <w:p w14:paraId="21645253" w14:textId="77777777" w:rsidR="005B2873" w:rsidRPr="00090D78" w:rsidRDefault="005B2873" w:rsidP="005B2873">
      <w:pPr>
        <w:spacing w:line="276" w:lineRule="auto"/>
        <w:rPr>
          <w:sz w:val="24"/>
          <w:szCs w:val="24"/>
        </w:rPr>
      </w:pPr>
    </w:p>
    <w:p w14:paraId="20B70A1A" w14:textId="77777777" w:rsidR="005B2873" w:rsidRPr="00090D78" w:rsidRDefault="005B2873" w:rsidP="005B2873">
      <w:pPr>
        <w:rPr>
          <w:sz w:val="24"/>
          <w:szCs w:val="24"/>
        </w:rPr>
      </w:pPr>
      <w:r w:rsidRPr="00090D78">
        <w:rPr>
          <w:sz w:val="24"/>
          <w:szCs w:val="24"/>
        </w:rPr>
        <w:br w:type="page"/>
      </w:r>
    </w:p>
    <w:p w14:paraId="290B5A05" w14:textId="77777777" w:rsidR="005B2873" w:rsidRPr="00090D78" w:rsidRDefault="005B2873" w:rsidP="005B2873">
      <w:pPr>
        <w:rPr>
          <w:sz w:val="24"/>
          <w:szCs w:val="24"/>
        </w:rPr>
      </w:pPr>
      <w:r w:rsidRPr="00090D78">
        <w:rPr>
          <w:b/>
          <w:bCs/>
          <w:sz w:val="24"/>
          <w:szCs w:val="24"/>
        </w:rPr>
        <w:lastRenderedPageBreak/>
        <w:t>Table S2. COVID-19 research speed and mentions in scholarly articles, news outputs, and policy documents.</w:t>
      </w:r>
      <w:r w:rsidRPr="00090D78">
        <w:rPr>
          <w:sz w:val="24"/>
          <w:szCs w:val="24"/>
        </w:rPr>
        <w:t xml:space="preserve"> For each team size range, mentions are described in terms of both raw and percentile-transformed values. Also described is the number of articles indexed in </w:t>
      </w:r>
      <w:proofErr w:type="spellStart"/>
      <w:r w:rsidRPr="00090D78">
        <w:rPr>
          <w:sz w:val="24"/>
          <w:szCs w:val="24"/>
        </w:rPr>
        <w:t>OpenAlex</w:t>
      </w:r>
      <w:proofErr w:type="spellEnd"/>
      <w:r w:rsidRPr="00090D78">
        <w:rPr>
          <w:sz w:val="24"/>
          <w:szCs w:val="24"/>
        </w:rPr>
        <w:t xml:space="preserve"> (</w:t>
      </w:r>
      <w:r w:rsidRPr="00090D78">
        <w:rPr>
          <w:i/>
          <w:iCs/>
          <w:sz w:val="24"/>
          <w:szCs w:val="24"/>
        </w:rPr>
        <w:t>n</w:t>
      </w:r>
      <w:r w:rsidRPr="00090D78">
        <w:rPr>
          <w:sz w:val="24"/>
          <w:szCs w:val="24"/>
        </w:rPr>
        <w:t>) and the proportion of those articles that received mentions. Also described is response time, in terms of number of days since a notable event signaled an urgent development.</w:t>
      </w:r>
    </w:p>
    <w:tbl>
      <w:tblPr>
        <w:tblW w:w="9542" w:type="dxa"/>
        <w:tblLook w:val="04A0" w:firstRow="1" w:lastRow="0" w:firstColumn="1" w:lastColumn="0" w:noHBand="0" w:noVBand="1"/>
      </w:tblPr>
      <w:tblGrid>
        <w:gridCol w:w="1440"/>
        <w:gridCol w:w="1246"/>
        <w:gridCol w:w="1068"/>
        <w:gridCol w:w="1128"/>
        <w:gridCol w:w="1128"/>
        <w:gridCol w:w="901"/>
        <w:gridCol w:w="942"/>
        <w:gridCol w:w="1689"/>
      </w:tblGrid>
      <w:tr w:rsidR="005B2873" w:rsidRPr="00090D78" w14:paraId="1F7429DB" w14:textId="77777777" w:rsidTr="002E3696">
        <w:trPr>
          <w:trHeight w:val="320"/>
          <w:tblHeader/>
        </w:trPr>
        <w:tc>
          <w:tcPr>
            <w:tcW w:w="1440" w:type="dxa"/>
            <w:tcBorders>
              <w:top w:val="single" w:sz="4" w:space="0" w:color="auto"/>
              <w:left w:val="nil"/>
              <w:bottom w:val="nil"/>
              <w:right w:val="nil"/>
            </w:tcBorders>
            <w:shd w:val="clear" w:color="auto" w:fill="auto"/>
            <w:noWrap/>
            <w:vAlign w:val="bottom"/>
          </w:tcPr>
          <w:p w14:paraId="33892BBD" w14:textId="77777777" w:rsidR="005B2873" w:rsidRPr="00090D78" w:rsidRDefault="005B2873" w:rsidP="002E3696">
            <w:pPr>
              <w:rPr>
                <w:rFonts w:eastAsia="Times New Roman"/>
                <w:b/>
                <w:bCs/>
                <w:color w:val="000000"/>
                <w:sz w:val="24"/>
                <w:szCs w:val="24"/>
              </w:rPr>
            </w:pPr>
          </w:p>
        </w:tc>
        <w:tc>
          <w:tcPr>
            <w:tcW w:w="1246" w:type="dxa"/>
            <w:tcBorders>
              <w:top w:val="single" w:sz="4" w:space="0" w:color="auto"/>
              <w:left w:val="nil"/>
              <w:bottom w:val="nil"/>
              <w:right w:val="nil"/>
            </w:tcBorders>
            <w:shd w:val="clear" w:color="auto" w:fill="auto"/>
            <w:noWrap/>
            <w:vAlign w:val="bottom"/>
          </w:tcPr>
          <w:p w14:paraId="305FB4CC" w14:textId="77777777" w:rsidR="005B2873" w:rsidRPr="00090D78" w:rsidRDefault="005B2873" w:rsidP="002E3696">
            <w:pPr>
              <w:rPr>
                <w:rFonts w:eastAsia="Times New Roman"/>
                <w:b/>
                <w:bCs/>
                <w:color w:val="000000"/>
                <w:sz w:val="24"/>
                <w:szCs w:val="24"/>
              </w:rPr>
            </w:pPr>
          </w:p>
        </w:tc>
        <w:tc>
          <w:tcPr>
            <w:tcW w:w="1068" w:type="dxa"/>
            <w:tcBorders>
              <w:top w:val="single" w:sz="4" w:space="0" w:color="auto"/>
              <w:left w:val="nil"/>
              <w:bottom w:val="nil"/>
              <w:right w:val="nil"/>
            </w:tcBorders>
            <w:shd w:val="clear" w:color="auto" w:fill="auto"/>
            <w:noWrap/>
            <w:vAlign w:val="bottom"/>
          </w:tcPr>
          <w:p w14:paraId="62A7C65B" w14:textId="77777777" w:rsidR="005B2873" w:rsidRPr="00090D78" w:rsidRDefault="005B2873" w:rsidP="002E3696">
            <w:pPr>
              <w:rPr>
                <w:rFonts w:eastAsia="Times New Roman"/>
                <w:b/>
                <w:bCs/>
                <w:color w:val="000000"/>
                <w:sz w:val="24"/>
                <w:szCs w:val="24"/>
              </w:rPr>
            </w:pPr>
          </w:p>
        </w:tc>
        <w:tc>
          <w:tcPr>
            <w:tcW w:w="2256" w:type="dxa"/>
            <w:gridSpan w:val="2"/>
            <w:tcBorders>
              <w:top w:val="single" w:sz="4" w:space="0" w:color="auto"/>
              <w:left w:val="nil"/>
              <w:bottom w:val="single" w:sz="4" w:space="0" w:color="auto"/>
              <w:right w:val="nil"/>
            </w:tcBorders>
            <w:shd w:val="clear" w:color="auto" w:fill="auto"/>
            <w:noWrap/>
            <w:vAlign w:val="bottom"/>
          </w:tcPr>
          <w:p w14:paraId="59717F80" w14:textId="77777777" w:rsidR="005B2873" w:rsidRPr="00090D78" w:rsidRDefault="005B2873" w:rsidP="002E3696">
            <w:pPr>
              <w:jc w:val="center"/>
              <w:rPr>
                <w:rFonts w:eastAsia="Times New Roman"/>
                <w:b/>
                <w:bCs/>
                <w:color w:val="000000"/>
                <w:sz w:val="24"/>
                <w:szCs w:val="24"/>
              </w:rPr>
            </w:pPr>
            <w:r w:rsidRPr="00090D78">
              <w:rPr>
                <w:rFonts w:eastAsia="Times New Roman"/>
                <w:b/>
                <w:bCs/>
                <w:color w:val="000000"/>
                <w:sz w:val="24"/>
                <w:szCs w:val="24"/>
              </w:rPr>
              <w:t>raw</w:t>
            </w:r>
          </w:p>
        </w:tc>
        <w:tc>
          <w:tcPr>
            <w:tcW w:w="1843" w:type="dxa"/>
            <w:gridSpan w:val="2"/>
            <w:tcBorders>
              <w:top w:val="single" w:sz="4" w:space="0" w:color="auto"/>
              <w:left w:val="nil"/>
              <w:bottom w:val="single" w:sz="4" w:space="0" w:color="auto"/>
              <w:right w:val="nil"/>
            </w:tcBorders>
            <w:shd w:val="clear" w:color="auto" w:fill="auto"/>
            <w:noWrap/>
            <w:vAlign w:val="bottom"/>
          </w:tcPr>
          <w:p w14:paraId="723547A9" w14:textId="77777777" w:rsidR="005B2873" w:rsidRPr="00090D78" w:rsidRDefault="005B2873" w:rsidP="002E3696">
            <w:pPr>
              <w:jc w:val="center"/>
              <w:rPr>
                <w:rFonts w:eastAsia="Times New Roman"/>
                <w:b/>
                <w:bCs/>
                <w:color w:val="000000"/>
                <w:sz w:val="24"/>
                <w:szCs w:val="24"/>
              </w:rPr>
            </w:pPr>
            <w:r w:rsidRPr="00090D78">
              <w:rPr>
                <w:rFonts w:eastAsia="Times New Roman"/>
                <w:b/>
                <w:bCs/>
                <w:color w:val="000000"/>
                <w:sz w:val="24"/>
                <w:szCs w:val="24"/>
              </w:rPr>
              <w:t>percentile</w:t>
            </w:r>
          </w:p>
        </w:tc>
        <w:tc>
          <w:tcPr>
            <w:tcW w:w="1689" w:type="dxa"/>
            <w:tcBorders>
              <w:top w:val="single" w:sz="4" w:space="0" w:color="auto"/>
              <w:left w:val="nil"/>
              <w:bottom w:val="nil"/>
              <w:right w:val="nil"/>
            </w:tcBorders>
            <w:shd w:val="clear" w:color="auto" w:fill="auto"/>
            <w:noWrap/>
            <w:vAlign w:val="bottom"/>
          </w:tcPr>
          <w:p w14:paraId="010B0965" w14:textId="77777777" w:rsidR="005B2873" w:rsidRPr="00090D78" w:rsidRDefault="005B2873" w:rsidP="002E3696">
            <w:pPr>
              <w:rPr>
                <w:rFonts w:eastAsia="Times New Roman"/>
                <w:b/>
                <w:bCs/>
                <w:color w:val="000000"/>
                <w:sz w:val="24"/>
                <w:szCs w:val="24"/>
              </w:rPr>
            </w:pPr>
          </w:p>
        </w:tc>
      </w:tr>
      <w:tr w:rsidR="005B2873" w:rsidRPr="00090D78" w14:paraId="0F32D60E" w14:textId="77777777" w:rsidTr="002E3696">
        <w:trPr>
          <w:trHeight w:val="320"/>
          <w:tblHeader/>
        </w:trPr>
        <w:tc>
          <w:tcPr>
            <w:tcW w:w="1440" w:type="dxa"/>
            <w:tcBorders>
              <w:top w:val="nil"/>
              <w:left w:val="nil"/>
              <w:bottom w:val="single" w:sz="4" w:space="0" w:color="auto"/>
              <w:right w:val="nil"/>
            </w:tcBorders>
            <w:shd w:val="clear" w:color="auto" w:fill="auto"/>
            <w:noWrap/>
            <w:vAlign w:val="bottom"/>
            <w:hideMark/>
          </w:tcPr>
          <w:p w14:paraId="467678F2" w14:textId="77777777" w:rsidR="005B2873" w:rsidRPr="00090D78" w:rsidRDefault="005B2873" w:rsidP="002E3696">
            <w:pPr>
              <w:jc w:val="center"/>
              <w:rPr>
                <w:rFonts w:eastAsia="Times New Roman"/>
                <w:b/>
                <w:bCs/>
                <w:color w:val="000000"/>
                <w:sz w:val="24"/>
                <w:szCs w:val="24"/>
              </w:rPr>
            </w:pPr>
            <w:r w:rsidRPr="00090D78">
              <w:rPr>
                <w:rFonts w:eastAsia="Times New Roman"/>
                <w:b/>
                <w:bCs/>
                <w:color w:val="000000"/>
                <w:sz w:val="24"/>
                <w:szCs w:val="24"/>
              </w:rPr>
              <w:t>mentions</w:t>
            </w:r>
          </w:p>
        </w:tc>
        <w:tc>
          <w:tcPr>
            <w:tcW w:w="1246" w:type="dxa"/>
            <w:tcBorders>
              <w:top w:val="nil"/>
              <w:left w:val="nil"/>
              <w:bottom w:val="single" w:sz="4" w:space="0" w:color="auto"/>
              <w:right w:val="nil"/>
            </w:tcBorders>
            <w:shd w:val="clear" w:color="auto" w:fill="auto"/>
            <w:noWrap/>
            <w:vAlign w:val="bottom"/>
            <w:hideMark/>
          </w:tcPr>
          <w:p w14:paraId="4A0ABEB5" w14:textId="77777777" w:rsidR="005B2873" w:rsidRPr="00090D78" w:rsidRDefault="005B2873" w:rsidP="002E3696">
            <w:pPr>
              <w:jc w:val="center"/>
              <w:rPr>
                <w:rFonts w:eastAsia="Times New Roman"/>
                <w:b/>
                <w:bCs/>
                <w:color w:val="000000"/>
                <w:sz w:val="24"/>
                <w:szCs w:val="24"/>
              </w:rPr>
            </w:pPr>
            <w:r w:rsidRPr="00090D78">
              <w:rPr>
                <w:rFonts w:eastAsia="Times New Roman"/>
                <w:b/>
                <w:bCs/>
                <w:color w:val="000000"/>
                <w:sz w:val="24"/>
                <w:szCs w:val="24"/>
              </w:rPr>
              <w:t>team size</w:t>
            </w:r>
          </w:p>
        </w:tc>
        <w:tc>
          <w:tcPr>
            <w:tcW w:w="1068" w:type="dxa"/>
            <w:tcBorders>
              <w:top w:val="nil"/>
              <w:left w:val="nil"/>
              <w:bottom w:val="single" w:sz="4" w:space="0" w:color="auto"/>
              <w:right w:val="nil"/>
            </w:tcBorders>
            <w:shd w:val="clear" w:color="auto" w:fill="auto"/>
            <w:noWrap/>
            <w:vAlign w:val="bottom"/>
            <w:hideMark/>
          </w:tcPr>
          <w:p w14:paraId="1942FF5F" w14:textId="77777777" w:rsidR="005B2873" w:rsidRPr="00090D78" w:rsidRDefault="005B2873" w:rsidP="002E3696">
            <w:pPr>
              <w:jc w:val="center"/>
              <w:rPr>
                <w:rFonts w:eastAsia="Times New Roman"/>
                <w:b/>
                <w:bCs/>
                <w:i/>
                <w:iCs/>
                <w:color w:val="000000"/>
                <w:sz w:val="24"/>
                <w:szCs w:val="24"/>
              </w:rPr>
            </w:pPr>
            <w:r w:rsidRPr="00090D78">
              <w:rPr>
                <w:rFonts w:eastAsia="Times New Roman"/>
                <w:b/>
                <w:bCs/>
                <w:i/>
                <w:iCs/>
                <w:color w:val="000000"/>
                <w:sz w:val="24"/>
                <w:szCs w:val="24"/>
              </w:rPr>
              <w:t>n</w:t>
            </w:r>
          </w:p>
        </w:tc>
        <w:tc>
          <w:tcPr>
            <w:tcW w:w="1128" w:type="dxa"/>
            <w:tcBorders>
              <w:top w:val="single" w:sz="4" w:space="0" w:color="auto"/>
              <w:left w:val="nil"/>
              <w:bottom w:val="single" w:sz="4" w:space="0" w:color="auto"/>
              <w:right w:val="nil"/>
            </w:tcBorders>
            <w:shd w:val="clear" w:color="auto" w:fill="auto"/>
            <w:noWrap/>
            <w:vAlign w:val="bottom"/>
            <w:hideMark/>
          </w:tcPr>
          <w:p w14:paraId="3A4B9C47" w14:textId="77777777" w:rsidR="005B2873" w:rsidRPr="00090D78" w:rsidRDefault="005B2873" w:rsidP="002E3696">
            <w:pPr>
              <w:jc w:val="center"/>
              <w:rPr>
                <w:rFonts w:eastAsia="Times New Roman"/>
                <w:b/>
                <w:bCs/>
                <w:i/>
                <w:iCs/>
                <w:color w:val="000000"/>
                <w:sz w:val="24"/>
                <w:szCs w:val="24"/>
              </w:rPr>
            </w:pPr>
            <w:r w:rsidRPr="00090D78">
              <w:rPr>
                <w:rFonts w:eastAsia="Times New Roman"/>
                <w:b/>
                <w:bCs/>
                <w:i/>
                <w:iCs/>
                <w:color w:val="000000"/>
                <w:sz w:val="24"/>
                <w:szCs w:val="24"/>
              </w:rPr>
              <w:t>M</w:t>
            </w:r>
          </w:p>
        </w:tc>
        <w:tc>
          <w:tcPr>
            <w:tcW w:w="1128" w:type="dxa"/>
            <w:tcBorders>
              <w:top w:val="single" w:sz="4" w:space="0" w:color="auto"/>
              <w:left w:val="nil"/>
              <w:bottom w:val="single" w:sz="4" w:space="0" w:color="auto"/>
              <w:right w:val="nil"/>
            </w:tcBorders>
            <w:shd w:val="clear" w:color="auto" w:fill="auto"/>
            <w:noWrap/>
            <w:vAlign w:val="bottom"/>
            <w:hideMark/>
          </w:tcPr>
          <w:p w14:paraId="01B7358D" w14:textId="77777777" w:rsidR="005B2873" w:rsidRPr="00090D78" w:rsidRDefault="005B2873" w:rsidP="002E3696">
            <w:pPr>
              <w:jc w:val="center"/>
              <w:rPr>
                <w:rFonts w:eastAsia="Times New Roman"/>
                <w:b/>
                <w:bCs/>
                <w:i/>
                <w:iCs/>
                <w:color w:val="000000"/>
                <w:sz w:val="24"/>
                <w:szCs w:val="24"/>
              </w:rPr>
            </w:pPr>
            <w:r w:rsidRPr="00090D78">
              <w:rPr>
                <w:rFonts w:eastAsia="Times New Roman"/>
                <w:b/>
                <w:bCs/>
                <w:i/>
                <w:iCs/>
                <w:color w:val="000000"/>
                <w:sz w:val="24"/>
                <w:szCs w:val="24"/>
              </w:rPr>
              <w:t>SD</w:t>
            </w:r>
          </w:p>
        </w:tc>
        <w:tc>
          <w:tcPr>
            <w:tcW w:w="901" w:type="dxa"/>
            <w:tcBorders>
              <w:top w:val="single" w:sz="4" w:space="0" w:color="auto"/>
              <w:left w:val="nil"/>
              <w:bottom w:val="single" w:sz="4" w:space="0" w:color="auto"/>
              <w:right w:val="nil"/>
            </w:tcBorders>
            <w:shd w:val="clear" w:color="auto" w:fill="auto"/>
            <w:noWrap/>
            <w:vAlign w:val="bottom"/>
            <w:hideMark/>
          </w:tcPr>
          <w:p w14:paraId="6C8E08F5" w14:textId="77777777" w:rsidR="005B2873" w:rsidRPr="00090D78" w:rsidRDefault="005B2873" w:rsidP="002E3696">
            <w:pPr>
              <w:jc w:val="center"/>
              <w:rPr>
                <w:rFonts w:eastAsia="Times New Roman"/>
                <w:b/>
                <w:bCs/>
                <w:color w:val="000000"/>
                <w:sz w:val="24"/>
                <w:szCs w:val="24"/>
              </w:rPr>
            </w:pPr>
            <w:r w:rsidRPr="00090D78">
              <w:rPr>
                <w:rFonts w:eastAsia="Times New Roman"/>
                <w:b/>
                <w:bCs/>
                <w:i/>
                <w:iCs/>
                <w:color w:val="000000"/>
                <w:sz w:val="24"/>
                <w:szCs w:val="24"/>
              </w:rPr>
              <w:t>M</w:t>
            </w:r>
          </w:p>
        </w:tc>
        <w:tc>
          <w:tcPr>
            <w:tcW w:w="942" w:type="dxa"/>
            <w:tcBorders>
              <w:top w:val="single" w:sz="4" w:space="0" w:color="auto"/>
              <w:left w:val="nil"/>
              <w:bottom w:val="single" w:sz="4" w:space="0" w:color="auto"/>
              <w:right w:val="nil"/>
            </w:tcBorders>
            <w:shd w:val="clear" w:color="auto" w:fill="auto"/>
            <w:noWrap/>
            <w:vAlign w:val="bottom"/>
            <w:hideMark/>
          </w:tcPr>
          <w:p w14:paraId="1FFA9BB0" w14:textId="77777777" w:rsidR="005B2873" w:rsidRPr="00090D78" w:rsidRDefault="005B2873" w:rsidP="002E3696">
            <w:pPr>
              <w:jc w:val="center"/>
              <w:rPr>
                <w:rFonts w:eastAsia="Times New Roman"/>
                <w:b/>
                <w:bCs/>
                <w:color w:val="000000"/>
                <w:sz w:val="24"/>
                <w:szCs w:val="24"/>
              </w:rPr>
            </w:pPr>
            <w:r w:rsidRPr="00090D78">
              <w:rPr>
                <w:rFonts w:eastAsia="Times New Roman"/>
                <w:b/>
                <w:bCs/>
                <w:i/>
                <w:iCs/>
                <w:color w:val="000000"/>
                <w:sz w:val="24"/>
                <w:szCs w:val="24"/>
              </w:rPr>
              <w:t>SD</w:t>
            </w:r>
          </w:p>
        </w:tc>
        <w:tc>
          <w:tcPr>
            <w:tcW w:w="1689" w:type="dxa"/>
            <w:tcBorders>
              <w:top w:val="nil"/>
              <w:left w:val="nil"/>
              <w:bottom w:val="single" w:sz="4" w:space="0" w:color="auto"/>
              <w:right w:val="nil"/>
            </w:tcBorders>
            <w:shd w:val="clear" w:color="auto" w:fill="auto"/>
            <w:noWrap/>
            <w:vAlign w:val="bottom"/>
            <w:hideMark/>
          </w:tcPr>
          <w:p w14:paraId="6C3382EE" w14:textId="77777777" w:rsidR="005B2873" w:rsidRPr="00090D78" w:rsidRDefault="005B2873" w:rsidP="002E3696">
            <w:pPr>
              <w:jc w:val="center"/>
              <w:rPr>
                <w:rFonts w:eastAsia="Times New Roman"/>
                <w:b/>
                <w:bCs/>
                <w:color w:val="000000"/>
                <w:sz w:val="24"/>
                <w:szCs w:val="24"/>
              </w:rPr>
            </w:pPr>
            <w:r w:rsidRPr="00090D78">
              <w:rPr>
                <w:rFonts w:eastAsia="Times New Roman"/>
                <w:b/>
                <w:bCs/>
                <w:color w:val="000000"/>
                <w:sz w:val="24"/>
                <w:szCs w:val="24"/>
              </w:rPr>
              <w:t>proportion of articles mentioned</w:t>
            </w:r>
          </w:p>
        </w:tc>
      </w:tr>
      <w:tr w:rsidR="005B2873" w:rsidRPr="00090D78" w14:paraId="2E1E2AFB" w14:textId="77777777" w:rsidTr="002E3696">
        <w:trPr>
          <w:trHeight w:val="320"/>
        </w:trPr>
        <w:tc>
          <w:tcPr>
            <w:tcW w:w="1440" w:type="dxa"/>
            <w:tcBorders>
              <w:top w:val="single" w:sz="4" w:space="0" w:color="auto"/>
              <w:left w:val="nil"/>
              <w:bottom w:val="nil"/>
              <w:right w:val="nil"/>
            </w:tcBorders>
            <w:shd w:val="clear" w:color="auto" w:fill="auto"/>
            <w:noWrap/>
            <w:vAlign w:val="bottom"/>
            <w:hideMark/>
          </w:tcPr>
          <w:p w14:paraId="2C4A98A6"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scholarly articles</w:t>
            </w:r>
          </w:p>
        </w:tc>
        <w:tc>
          <w:tcPr>
            <w:tcW w:w="1246" w:type="dxa"/>
            <w:tcBorders>
              <w:top w:val="single" w:sz="4" w:space="0" w:color="auto"/>
              <w:left w:val="nil"/>
              <w:bottom w:val="nil"/>
              <w:right w:val="nil"/>
            </w:tcBorders>
            <w:shd w:val="clear" w:color="auto" w:fill="auto"/>
            <w:noWrap/>
            <w:vAlign w:val="bottom"/>
            <w:hideMark/>
          </w:tcPr>
          <w:p w14:paraId="44CEEFAC"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1 - 4</w:t>
            </w:r>
          </w:p>
        </w:tc>
        <w:tc>
          <w:tcPr>
            <w:tcW w:w="1068" w:type="dxa"/>
            <w:tcBorders>
              <w:top w:val="single" w:sz="4" w:space="0" w:color="auto"/>
              <w:left w:val="nil"/>
              <w:bottom w:val="nil"/>
              <w:right w:val="nil"/>
            </w:tcBorders>
            <w:shd w:val="clear" w:color="auto" w:fill="auto"/>
            <w:noWrap/>
            <w:vAlign w:val="bottom"/>
            <w:hideMark/>
          </w:tcPr>
          <w:p w14:paraId="51CD6B61" w14:textId="77777777" w:rsidR="005B2873" w:rsidRPr="00090D78" w:rsidRDefault="005B2873" w:rsidP="002E3696">
            <w:pPr>
              <w:rPr>
                <w:rFonts w:eastAsia="Times New Roman"/>
                <w:color w:val="000000"/>
                <w:sz w:val="24"/>
                <w:szCs w:val="24"/>
              </w:rPr>
            </w:pPr>
            <w:r w:rsidRPr="00090D78">
              <w:rPr>
                <w:color w:val="000000"/>
                <w:sz w:val="24"/>
                <w:szCs w:val="24"/>
              </w:rPr>
              <w:t>1208365</w:t>
            </w:r>
          </w:p>
        </w:tc>
        <w:tc>
          <w:tcPr>
            <w:tcW w:w="1128" w:type="dxa"/>
            <w:tcBorders>
              <w:top w:val="single" w:sz="4" w:space="0" w:color="auto"/>
              <w:left w:val="nil"/>
              <w:bottom w:val="nil"/>
              <w:right w:val="nil"/>
            </w:tcBorders>
            <w:shd w:val="clear" w:color="auto" w:fill="auto"/>
            <w:noWrap/>
            <w:vAlign w:val="bottom"/>
            <w:hideMark/>
          </w:tcPr>
          <w:p w14:paraId="509D5688" w14:textId="77777777" w:rsidR="005B2873" w:rsidRPr="00090D78" w:rsidRDefault="005B2873" w:rsidP="002E3696">
            <w:pPr>
              <w:rPr>
                <w:rFonts w:eastAsia="Times New Roman"/>
                <w:color w:val="000000"/>
                <w:sz w:val="24"/>
                <w:szCs w:val="24"/>
              </w:rPr>
            </w:pPr>
            <w:r w:rsidRPr="00090D78">
              <w:rPr>
                <w:color w:val="000000"/>
                <w:sz w:val="24"/>
                <w:szCs w:val="24"/>
              </w:rPr>
              <w:t>5.33</w:t>
            </w:r>
          </w:p>
        </w:tc>
        <w:tc>
          <w:tcPr>
            <w:tcW w:w="1128" w:type="dxa"/>
            <w:tcBorders>
              <w:top w:val="single" w:sz="4" w:space="0" w:color="auto"/>
              <w:left w:val="nil"/>
              <w:bottom w:val="nil"/>
              <w:right w:val="nil"/>
            </w:tcBorders>
            <w:shd w:val="clear" w:color="auto" w:fill="auto"/>
            <w:noWrap/>
            <w:vAlign w:val="bottom"/>
            <w:hideMark/>
          </w:tcPr>
          <w:p w14:paraId="3F0D87A2" w14:textId="77777777" w:rsidR="005B2873" w:rsidRPr="00090D78" w:rsidRDefault="005B2873" w:rsidP="002E3696">
            <w:pPr>
              <w:rPr>
                <w:rFonts w:eastAsia="Times New Roman"/>
                <w:color w:val="000000"/>
                <w:sz w:val="24"/>
                <w:szCs w:val="24"/>
              </w:rPr>
            </w:pPr>
            <w:r w:rsidRPr="00090D78">
              <w:rPr>
                <w:color w:val="000000"/>
                <w:sz w:val="24"/>
                <w:szCs w:val="24"/>
              </w:rPr>
              <w:t>34.9</w:t>
            </w:r>
          </w:p>
        </w:tc>
        <w:tc>
          <w:tcPr>
            <w:tcW w:w="901" w:type="dxa"/>
            <w:tcBorders>
              <w:top w:val="single" w:sz="4" w:space="0" w:color="auto"/>
              <w:left w:val="nil"/>
              <w:bottom w:val="nil"/>
              <w:right w:val="nil"/>
            </w:tcBorders>
            <w:shd w:val="clear" w:color="auto" w:fill="auto"/>
            <w:noWrap/>
            <w:vAlign w:val="bottom"/>
            <w:hideMark/>
          </w:tcPr>
          <w:p w14:paraId="05191EBB" w14:textId="77777777" w:rsidR="005B2873" w:rsidRPr="00090D78" w:rsidRDefault="005B2873" w:rsidP="002E3696">
            <w:pPr>
              <w:rPr>
                <w:rFonts w:eastAsia="Times New Roman"/>
                <w:color w:val="000000"/>
                <w:sz w:val="24"/>
                <w:szCs w:val="24"/>
              </w:rPr>
            </w:pPr>
            <w:r w:rsidRPr="00090D78">
              <w:rPr>
                <w:color w:val="000000"/>
                <w:sz w:val="24"/>
                <w:szCs w:val="24"/>
              </w:rPr>
              <w:t>31.95</w:t>
            </w:r>
          </w:p>
        </w:tc>
        <w:tc>
          <w:tcPr>
            <w:tcW w:w="942" w:type="dxa"/>
            <w:tcBorders>
              <w:top w:val="single" w:sz="4" w:space="0" w:color="auto"/>
              <w:left w:val="nil"/>
              <w:bottom w:val="nil"/>
              <w:right w:val="nil"/>
            </w:tcBorders>
            <w:shd w:val="clear" w:color="auto" w:fill="auto"/>
            <w:noWrap/>
            <w:vAlign w:val="bottom"/>
            <w:hideMark/>
          </w:tcPr>
          <w:p w14:paraId="2FBCAD59" w14:textId="77777777" w:rsidR="005B2873" w:rsidRPr="00090D78" w:rsidRDefault="005B2873" w:rsidP="002E3696">
            <w:pPr>
              <w:rPr>
                <w:rFonts w:eastAsia="Times New Roman"/>
                <w:color w:val="000000"/>
                <w:sz w:val="24"/>
                <w:szCs w:val="24"/>
              </w:rPr>
            </w:pPr>
            <w:r w:rsidRPr="00090D78">
              <w:rPr>
                <w:color w:val="000000"/>
                <w:sz w:val="24"/>
                <w:szCs w:val="24"/>
              </w:rPr>
              <w:t>35.99</w:t>
            </w:r>
          </w:p>
        </w:tc>
        <w:tc>
          <w:tcPr>
            <w:tcW w:w="1689" w:type="dxa"/>
            <w:tcBorders>
              <w:top w:val="single" w:sz="4" w:space="0" w:color="auto"/>
              <w:left w:val="nil"/>
              <w:bottom w:val="nil"/>
              <w:right w:val="nil"/>
            </w:tcBorders>
            <w:shd w:val="clear" w:color="auto" w:fill="auto"/>
            <w:noWrap/>
            <w:vAlign w:val="bottom"/>
            <w:hideMark/>
          </w:tcPr>
          <w:p w14:paraId="7452F8C2" w14:textId="77777777" w:rsidR="005B2873" w:rsidRPr="00090D78" w:rsidRDefault="005B2873" w:rsidP="002E3696">
            <w:pPr>
              <w:rPr>
                <w:rFonts w:eastAsia="Times New Roman"/>
                <w:color w:val="000000"/>
                <w:sz w:val="24"/>
                <w:szCs w:val="24"/>
              </w:rPr>
            </w:pPr>
            <w:r w:rsidRPr="00090D78">
              <w:rPr>
                <w:color w:val="000000"/>
                <w:sz w:val="24"/>
                <w:szCs w:val="24"/>
              </w:rPr>
              <w:t>0.47</w:t>
            </w:r>
          </w:p>
        </w:tc>
      </w:tr>
      <w:tr w:rsidR="005B2873" w:rsidRPr="00090D78" w14:paraId="59F69356" w14:textId="77777777" w:rsidTr="002E3696">
        <w:trPr>
          <w:trHeight w:val="320"/>
        </w:trPr>
        <w:tc>
          <w:tcPr>
            <w:tcW w:w="1440" w:type="dxa"/>
            <w:tcBorders>
              <w:top w:val="nil"/>
              <w:left w:val="nil"/>
              <w:bottom w:val="nil"/>
              <w:right w:val="nil"/>
            </w:tcBorders>
            <w:shd w:val="clear" w:color="auto" w:fill="auto"/>
            <w:noWrap/>
            <w:vAlign w:val="bottom"/>
            <w:hideMark/>
          </w:tcPr>
          <w:p w14:paraId="5663A670"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scholarly articles</w:t>
            </w:r>
          </w:p>
        </w:tc>
        <w:tc>
          <w:tcPr>
            <w:tcW w:w="1246" w:type="dxa"/>
            <w:tcBorders>
              <w:top w:val="nil"/>
              <w:left w:val="nil"/>
              <w:bottom w:val="nil"/>
              <w:right w:val="nil"/>
            </w:tcBorders>
            <w:shd w:val="clear" w:color="auto" w:fill="auto"/>
            <w:noWrap/>
            <w:vAlign w:val="bottom"/>
            <w:hideMark/>
          </w:tcPr>
          <w:p w14:paraId="47F50CED"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5 - 9</w:t>
            </w:r>
          </w:p>
        </w:tc>
        <w:tc>
          <w:tcPr>
            <w:tcW w:w="1068" w:type="dxa"/>
            <w:tcBorders>
              <w:top w:val="nil"/>
              <w:left w:val="nil"/>
              <w:bottom w:val="nil"/>
              <w:right w:val="nil"/>
            </w:tcBorders>
            <w:shd w:val="clear" w:color="auto" w:fill="auto"/>
            <w:noWrap/>
            <w:vAlign w:val="bottom"/>
            <w:hideMark/>
          </w:tcPr>
          <w:p w14:paraId="1EFDABB4" w14:textId="77777777" w:rsidR="005B2873" w:rsidRPr="00090D78" w:rsidRDefault="005B2873" w:rsidP="002E3696">
            <w:pPr>
              <w:rPr>
                <w:rFonts w:eastAsia="Times New Roman"/>
                <w:color w:val="000000"/>
                <w:sz w:val="24"/>
                <w:szCs w:val="24"/>
              </w:rPr>
            </w:pPr>
            <w:r w:rsidRPr="00090D78">
              <w:rPr>
                <w:color w:val="000000"/>
                <w:sz w:val="24"/>
                <w:szCs w:val="24"/>
              </w:rPr>
              <w:t>438876</w:t>
            </w:r>
          </w:p>
        </w:tc>
        <w:tc>
          <w:tcPr>
            <w:tcW w:w="1128" w:type="dxa"/>
            <w:tcBorders>
              <w:top w:val="nil"/>
              <w:left w:val="nil"/>
              <w:bottom w:val="nil"/>
              <w:right w:val="nil"/>
            </w:tcBorders>
            <w:shd w:val="clear" w:color="auto" w:fill="auto"/>
            <w:noWrap/>
            <w:vAlign w:val="bottom"/>
            <w:hideMark/>
          </w:tcPr>
          <w:p w14:paraId="04B0D66F" w14:textId="77777777" w:rsidR="005B2873" w:rsidRPr="00090D78" w:rsidRDefault="005B2873" w:rsidP="002E3696">
            <w:pPr>
              <w:rPr>
                <w:rFonts w:eastAsia="Times New Roman"/>
                <w:color w:val="000000"/>
                <w:sz w:val="24"/>
                <w:szCs w:val="24"/>
              </w:rPr>
            </w:pPr>
            <w:r w:rsidRPr="00090D78">
              <w:rPr>
                <w:color w:val="000000"/>
                <w:sz w:val="24"/>
                <w:szCs w:val="24"/>
              </w:rPr>
              <w:t>10.31</w:t>
            </w:r>
          </w:p>
        </w:tc>
        <w:tc>
          <w:tcPr>
            <w:tcW w:w="1128" w:type="dxa"/>
            <w:tcBorders>
              <w:top w:val="nil"/>
              <w:left w:val="nil"/>
              <w:bottom w:val="nil"/>
              <w:right w:val="nil"/>
            </w:tcBorders>
            <w:shd w:val="clear" w:color="auto" w:fill="auto"/>
            <w:noWrap/>
            <w:vAlign w:val="bottom"/>
            <w:hideMark/>
          </w:tcPr>
          <w:p w14:paraId="0F1F2317" w14:textId="77777777" w:rsidR="005B2873" w:rsidRPr="00090D78" w:rsidRDefault="005B2873" w:rsidP="002E3696">
            <w:pPr>
              <w:rPr>
                <w:rFonts w:eastAsia="Times New Roman"/>
                <w:color w:val="000000"/>
                <w:sz w:val="24"/>
                <w:szCs w:val="24"/>
              </w:rPr>
            </w:pPr>
            <w:r w:rsidRPr="00090D78">
              <w:rPr>
                <w:color w:val="000000"/>
                <w:sz w:val="24"/>
                <w:szCs w:val="24"/>
              </w:rPr>
              <w:t>51.95</w:t>
            </w:r>
          </w:p>
        </w:tc>
        <w:tc>
          <w:tcPr>
            <w:tcW w:w="901" w:type="dxa"/>
            <w:tcBorders>
              <w:top w:val="nil"/>
              <w:left w:val="nil"/>
              <w:bottom w:val="nil"/>
              <w:right w:val="nil"/>
            </w:tcBorders>
            <w:shd w:val="clear" w:color="auto" w:fill="auto"/>
            <w:noWrap/>
            <w:vAlign w:val="bottom"/>
            <w:hideMark/>
          </w:tcPr>
          <w:p w14:paraId="3891D6C3" w14:textId="77777777" w:rsidR="005B2873" w:rsidRPr="00090D78" w:rsidRDefault="005B2873" w:rsidP="002E3696">
            <w:pPr>
              <w:rPr>
                <w:rFonts w:eastAsia="Times New Roman"/>
                <w:color w:val="000000"/>
                <w:sz w:val="24"/>
                <w:szCs w:val="24"/>
              </w:rPr>
            </w:pPr>
            <w:r w:rsidRPr="00090D78">
              <w:rPr>
                <w:color w:val="000000"/>
                <w:sz w:val="24"/>
                <w:szCs w:val="24"/>
              </w:rPr>
              <w:t>44.79</w:t>
            </w:r>
          </w:p>
        </w:tc>
        <w:tc>
          <w:tcPr>
            <w:tcW w:w="942" w:type="dxa"/>
            <w:tcBorders>
              <w:top w:val="nil"/>
              <w:left w:val="nil"/>
              <w:bottom w:val="nil"/>
              <w:right w:val="nil"/>
            </w:tcBorders>
            <w:shd w:val="clear" w:color="auto" w:fill="auto"/>
            <w:noWrap/>
            <w:vAlign w:val="bottom"/>
            <w:hideMark/>
          </w:tcPr>
          <w:p w14:paraId="4DE8D387" w14:textId="77777777" w:rsidR="005B2873" w:rsidRPr="00090D78" w:rsidRDefault="005B2873" w:rsidP="002E3696">
            <w:pPr>
              <w:rPr>
                <w:rFonts w:eastAsia="Times New Roman"/>
                <w:color w:val="000000"/>
                <w:sz w:val="24"/>
                <w:szCs w:val="24"/>
              </w:rPr>
            </w:pPr>
            <w:r w:rsidRPr="00090D78">
              <w:rPr>
                <w:color w:val="000000"/>
                <w:sz w:val="24"/>
                <w:szCs w:val="24"/>
              </w:rPr>
              <w:t>38.25</w:t>
            </w:r>
          </w:p>
        </w:tc>
        <w:tc>
          <w:tcPr>
            <w:tcW w:w="1689" w:type="dxa"/>
            <w:tcBorders>
              <w:top w:val="nil"/>
              <w:left w:val="nil"/>
              <w:bottom w:val="nil"/>
              <w:right w:val="nil"/>
            </w:tcBorders>
            <w:shd w:val="clear" w:color="auto" w:fill="auto"/>
            <w:noWrap/>
            <w:vAlign w:val="bottom"/>
            <w:hideMark/>
          </w:tcPr>
          <w:p w14:paraId="7807AFF7" w14:textId="77777777" w:rsidR="005B2873" w:rsidRPr="00090D78" w:rsidRDefault="005B2873" w:rsidP="002E3696">
            <w:pPr>
              <w:rPr>
                <w:rFonts w:eastAsia="Times New Roman"/>
                <w:color w:val="000000"/>
                <w:sz w:val="24"/>
                <w:szCs w:val="24"/>
              </w:rPr>
            </w:pPr>
            <w:r w:rsidRPr="00090D78">
              <w:rPr>
                <w:color w:val="000000"/>
                <w:sz w:val="24"/>
                <w:szCs w:val="24"/>
              </w:rPr>
              <w:t>0.61</w:t>
            </w:r>
          </w:p>
        </w:tc>
      </w:tr>
      <w:tr w:rsidR="005B2873" w:rsidRPr="00090D78" w14:paraId="4ACF7E5A" w14:textId="77777777" w:rsidTr="002E3696">
        <w:trPr>
          <w:trHeight w:val="320"/>
        </w:trPr>
        <w:tc>
          <w:tcPr>
            <w:tcW w:w="1440" w:type="dxa"/>
            <w:tcBorders>
              <w:top w:val="nil"/>
              <w:left w:val="nil"/>
              <w:bottom w:val="nil"/>
              <w:right w:val="nil"/>
            </w:tcBorders>
            <w:shd w:val="clear" w:color="auto" w:fill="auto"/>
            <w:noWrap/>
            <w:vAlign w:val="bottom"/>
            <w:hideMark/>
          </w:tcPr>
          <w:p w14:paraId="637F26C7"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scholarly articles</w:t>
            </w:r>
          </w:p>
        </w:tc>
        <w:tc>
          <w:tcPr>
            <w:tcW w:w="1246" w:type="dxa"/>
            <w:tcBorders>
              <w:top w:val="nil"/>
              <w:left w:val="nil"/>
              <w:bottom w:val="nil"/>
              <w:right w:val="nil"/>
            </w:tcBorders>
            <w:shd w:val="clear" w:color="auto" w:fill="auto"/>
            <w:noWrap/>
            <w:vAlign w:val="bottom"/>
            <w:hideMark/>
          </w:tcPr>
          <w:p w14:paraId="1FFF86A6"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10 - 19</w:t>
            </w:r>
          </w:p>
        </w:tc>
        <w:tc>
          <w:tcPr>
            <w:tcW w:w="1068" w:type="dxa"/>
            <w:tcBorders>
              <w:top w:val="nil"/>
              <w:left w:val="nil"/>
              <w:bottom w:val="nil"/>
              <w:right w:val="nil"/>
            </w:tcBorders>
            <w:shd w:val="clear" w:color="auto" w:fill="auto"/>
            <w:noWrap/>
            <w:vAlign w:val="bottom"/>
            <w:hideMark/>
          </w:tcPr>
          <w:p w14:paraId="28DD466D" w14:textId="77777777" w:rsidR="005B2873" w:rsidRPr="00090D78" w:rsidRDefault="005B2873" w:rsidP="002E3696">
            <w:pPr>
              <w:rPr>
                <w:rFonts w:eastAsia="Times New Roman"/>
                <w:color w:val="000000"/>
                <w:sz w:val="24"/>
                <w:szCs w:val="24"/>
              </w:rPr>
            </w:pPr>
            <w:r w:rsidRPr="00090D78">
              <w:rPr>
                <w:color w:val="000000"/>
                <w:sz w:val="24"/>
                <w:szCs w:val="24"/>
              </w:rPr>
              <w:t>141051</w:t>
            </w:r>
          </w:p>
        </w:tc>
        <w:tc>
          <w:tcPr>
            <w:tcW w:w="1128" w:type="dxa"/>
            <w:tcBorders>
              <w:top w:val="nil"/>
              <w:left w:val="nil"/>
              <w:bottom w:val="nil"/>
              <w:right w:val="nil"/>
            </w:tcBorders>
            <w:shd w:val="clear" w:color="auto" w:fill="auto"/>
            <w:noWrap/>
            <w:vAlign w:val="bottom"/>
            <w:hideMark/>
          </w:tcPr>
          <w:p w14:paraId="4BE39F4F" w14:textId="77777777" w:rsidR="005B2873" w:rsidRPr="00090D78" w:rsidRDefault="005B2873" w:rsidP="002E3696">
            <w:pPr>
              <w:rPr>
                <w:rFonts w:eastAsia="Times New Roman"/>
                <w:color w:val="000000"/>
                <w:sz w:val="24"/>
                <w:szCs w:val="24"/>
              </w:rPr>
            </w:pPr>
            <w:r w:rsidRPr="00090D78">
              <w:rPr>
                <w:color w:val="000000"/>
                <w:sz w:val="24"/>
                <w:szCs w:val="24"/>
              </w:rPr>
              <w:t>17.12</w:t>
            </w:r>
          </w:p>
        </w:tc>
        <w:tc>
          <w:tcPr>
            <w:tcW w:w="1128" w:type="dxa"/>
            <w:tcBorders>
              <w:top w:val="nil"/>
              <w:left w:val="nil"/>
              <w:bottom w:val="nil"/>
              <w:right w:val="nil"/>
            </w:tcBorders>
            <w:shd w:val="clear" w:color="auto" w:fill="auto"/>
            <w:noWrap/>
            <w:vAlign w:val="bottom"/>
            <w:hideMark/>
          </w:tcPr>
          <w:p w14:paraId="76638020" w14:textId="77777777" w:rsidR="005B2873" w:rsidRPr="00090D78" w:rsidRDefault="005B2873" w:rsidP="002E3696">
            <w:pPr>
              <w:rPr>
                <w:rFonts w:eastAsia="Times New Roman"/>
                <w:color w:val="000000"/>
                <w:sz w:val="24"/>
                <w:szCs w:val="24"/>
              </w:rPr>
            </w:pPr>
            <w:r w:rsidRPr="00090D78">
              <w:rPr>
                <w:color w:val="000000"/>
                <w:sz w:val="24"/>
                <w:szCs w:val="24"/>
              </w:rPr>
              <w:t>90.79</w:t>
            </w:r>
          </w:p>
        </w:tc>
        <w:tc>
          <w:tcPr>
            <w:tcW w:w="901" w:type="dxa"/>
            <w:tcBorders>
              <w:top w:val="nil"/>
              <w:left w:val="nil"/>
              <w:bottom w:val="nil"/>
              <w:right w:val="nil"/>
            </w:tcBorders>
            <w:shd w:val="clear" w:color="auto" w:fill="auto"/>
            <w:noWrap/>
            <w:vAlign w:val="bottom"/>
            <w:hideMark/>
          </w:tcPr>
          <w:p w14:paraId="62373113" w14:textId="77777777" w:rsidR="005B2873" w:rsidRPr="00090D78" w:rsidRDefault="005B2873" w:rsidP="002E3696">
            <w:pPr>
              <w:rPr>
                <w:rFonts w:eastAsia="Times New Roman"/>
                <w:color w:val="000000"/>
                <w:sz w:val="24"/>
                <w:szCs w:val="24"/>
              </w:rPr>
            </w:pPr>
            <w:r w:rsidRPr="00090D78">
              <w:rPr>
                <w:color w:val="000000"/>
                <w:sz w:val="24"/>
                <w:szCs w:val="24"/>
              </w:rPr>
              <w:t>52.73</w:t>
            </w:r>
          </w:p>
        </w:tc>
        <w:tc>
          <w:tcPr>
            <w:tcW w:w="942" w:type="dxa"/>
            <w:tcBorders>
              <w:top w:val="nil"/>
              <w:left w:val="nil"/>
              <w:bottom w:val="nil"/>
              <w:right w:val="nil"/>
            </w:tcBorders>
            <w:shd w:val="clear" w:color="auto" w:fill="auto"/>
            <w:noWrap/>
            <w:vAlign w:val="bottom"/>
            <w:hideMark/>
          </w:tcPr>
          <w:p w14:paraId="7A62A3DB" w14:textId="77777777" w:rsidR="005B2873" w:rsidRPr="00090D78" w:rsidRDefault="005B2873" w:rsidP="002E3696">
            <w:pPr>
              <w:rPr>
                <w:rFonts w:eastAsia="Times New Roman"/>
                <w:color w:val="000000"/>
                <w:sz w:val="24"/>
                <w:szCs w:val="24"/>
              </w:rPr>
            </w:pPr>
            <w:r w:rsidRPr="00090D78">
              <w:rPr>
                <w:color w:val="000000"/>
                <w:sz w:val="24"/>
                <w:szCs w:val="24"/>
              </w:rPr>
              <w:t>38.24</w:t>
            </w:r>
          </w:p>
        </w:tc>
        <w:tc>
          <w:tcPr>
            <w:tcW w:w="1689" w:type="dxa"/>
            <w:tcBorders>
              <w:top w:val="nil"/>
              <w:left w:val="nil"/>
              <w:bottom w:val="nil"/>
              <w:right w:val="nil"/>
            </w:tcBorders>
            <w:shd w:val="clear" w:color="auto" w:fill="auto"/>
            <w:noWrap/>
            <w:vAlign w:val="bottom"/>
            <w:hideMark/>
          </w:tcPr>
          <w:p w14:paraId="3534EF5C" w14:textId="77777777" w:rsidR="005B2873" w:rsidRPr="00090D78" w:rsidRDefault="005B2873" w:rsidP="002E3696">
            <w:pPr>
              <w:rPr>
                <w:rFonts w:eastAsia="Times New Roman"/>
                <w:color w:val="000000"/>
                <w:sz w:val="24"/>
                <w:szCs w:val="24"/>
              </w:rPr>
            </w:pPr>
            <w:r w:rsidRPr="00090D78">
              <w:rPr>
                <w:color w:val="000000"/>
                <w:sz w:val="24"/>
                <w:szCs w:val="24"/>
              </w:rPr>
              <w:t>0.69</w:t>
            </w:r>
          </w:p>
        </w:tc>
      </w:tr>
      <w:tr w:rsidR="005B2873" w:rsidRPr="00090D78" w14:paraId="367E1EBC" w14:textId="77777777" w:rsidTr="002E3696">
        <w:trPr>
          <w:trHeight w:val="320"/>
        </w:trPr>
        <w:tc>
          <w:tcPr>
            <w:tcW w:w="1440" w:type="dxa"/>
            <w:tcBorders>
              <w:top w:val="nil"/>
              <w:left w:val="nil"/>
              <w:bottom w:val="nil"/>
              <w:right w:val="nil"/>
            </w:tcBorders>
            <w:shd w:val="clear" w:color="auto" w:fill="auto"/>
            <w:noWrap/>
            <w:vAlign w:val="bottom"/>
            <w:hideMark/>
          </w:tcPr>
          <w:p w14:paraId="152F2C0C"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scholarly articles</w:t>
            </w:r>
          </w:p>
        </w:tc>
        <w:tc>
          <w:tcPr>
            <w:tcW w:w="1246" w:type="dxa"/>
            <w:tcBorders>
              <w:top w:val="nil"/>
              <w:left w:val="nil"/>
              <w:bottom w:val="nil"/>
              <w:right w:val="nil"/>
            </w:tcBorders>
            <w:shd w:val="clear" w:color="auto" w:fill="auto"/>
            <w:noWrap/>
            <w:vAlign w:val="bottom"/>
            <w:hideMark/>
          </w:tcPr>
          <w:p w14:paraId="4DB98AAC"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20 - 29</w:t>
            </w:r>
          </w:p>
        </w:tc>
        <w:tc>
          <w:tcPr>
            <w:tcW w:w="1068" w:type="dxa"/>
            <w:tcBorders>
              <w:top w:val="nil"/>
              <w:left w:val="nil"/>
              <w:bottom w:val="nil"/>
              <w:right w:val="nil"/>
            </w:tcBorders>
            <w:shd w:val="clear" w:color="auto" w:fill="auto"/>
            <w:noWrap/>
            <w:vAlign w:val="bottom"/>
            <w:hideMark/>
          </w:tcPr>
          <w:p w14:paraId="6209B8CE" w14:textId="77777777" w:rsidR="005B2873" w:rsidRPr="00090D78" w:rsidRDefault="005B2873" w:rsidP="002E3696">
            <w:pPr>
              <w:rPr>
                <w:rFonts w:eastAsia="Times New Roman"/>
                <w:color w:val="000000"/>
                <w:sz w:val="24"/>
                <w:szCs w:val="24"/>
              </w:rPr>
            </w:pPr>
            <w:r w:rsidRPr="00090D78">
              <w:rPr>
                <w:color w:val="000000"/>
                <w:sz w:val="24"/>
                <w:szCs w:val="24"/>
              </w:rPr>
              <w:t>22333</w:t>
            </w:r>
          </w:p>
        </w:tc>
        <w:tc>
          <w:tcPr>
            <w:tcW w:w="1128" w:type="dxa"/>
            <w:tcBorders>
              <w:top w:val="nil"/>
              <w:left w:val="nil"/>
              <w:bottom w:val="nil"/>
              <w:right w:val="nil"/>
            </w:tcBorders>
            <w:shd w:val="clear" w:color="auto" w:fill="auto"/>
            <w:noWrap/>
            <w:vAlign w:val="bottom"/>
            <w:hideMark/>
          </w:tcPr>
          <w:p w14:paraId="2A03AC40" w14:textId="77777777" w:rsidR="005B2873" w:rsidRPr="00090D78" w:rsidRDefault="005B2873" w:rsidP="002E3696">
            <w:pPr>
              <w:rPr>
                <w:rFonts w:eastAsia="Times New Roman"/>
                <w:color w:val="000000"/>
                <w:sz w:val="24"/>
                <w:szCs w:val="24"/>
              </w:rPr>
            </w:pPr>
            <w:r w:rsidRPr="00090D78">
              <w:rPr>
                <w:color w:val="000000"/>
                <w:sz w:val="24"/>
                <w:szCs w:val="24"/>
              </w:rPr>
              <w:t>33.7</w:t>
            </w:r>
          </w:p>
        </w:tc>
        <w:tc>
          <w:tcPr>
            <w:tcW w:w="1128" w:type="dxa"/>
            <w:tcBorders>
              <w:top w:val="nil"/>
              <w:left w:val="nil"/>
              <w:bottom w:val="nil"/>
              <w:right w:val="nil"/>
            </w:tcBorders>
            <w:shd w:val="clear" w:color="auto" w:fill="auto"/>
            <w:noWrap/>
            <w:vAlign w:val="bottom"/>
            <w:hideMark/>
          </w:tcPr>
          <w:p w14:paraId="69F3DEED" w14:textId="77777777" w:rsidR="005B2873" w:rsidRPr="00090D78" w:rsidRDefault="005B2873" w:rsidP="002E3696">
            <w:pPr>
              <w:rPr>
                <w:rFonts w:eastAsia="Times New Roman"/>
                <w:color w:val="000000"/>
                <w:sz w:val="24"/>
                <w:szCs w:val="24"/>
              </w:rPr>
            </w:pPr>
            <w:r w:rsidRPr="00090D78">
              <w:rPr>
                <w:color w:val="000000"/>
                <w:sz w:val="24"/>
                <w:szCs w:val="24"/>
              </w:rPr>
              <w:t>200.75</w:t>
            </w:r>
          </w:p>
        </w:tc>
        <w:tc>
          <w:tcPr>
            <w:tcW w:w="901" w:type="dxa"/>
            <w:tcBorders>
              <w:top w:val="nil"/>
              <w:left w:val="nil"/>
              <w:bottom w:val="nil"/>
              <w:right w:val="nil"/>
            </w:tcBorders>
            <w:shd w:val="clear" w:color="auto" w:fill="auto"/>
            <w:noWrap/>
            <w:vAlign w:val="bottom"/>
            <w:hideMark/>
          </w:tcPr>
          <w:p w14:paraId="4BBC1578" w14:textId="77777777" w:rsidR="005B2873" w:rsidRPr="00090D78" w:rsidRDefault="005B2873" w:rsidP="002E3696">
            <w:pPr>
              <w:rPr>
                <w:rFonts w:eastAsia="Times New Roman"/>
                <w:color w:val="000000"/>
                <w:sz w:val="24"/>
                <w:szCs w:val="24"/>
              </w:rPr>
            </w:pPr>
            <w:r w:rsidRPr="00090D78">
              <w:rPr>
                <w:color w:val="000000"/>
                <w:sz w:val="24"/>
                <w:szCs w:val="24"/>
              </w:rPr>
              <w:t>59.51</w:t>
            </w:r>
          </w:p>
        </w:tc>
        <w:tc>
          <w:tcPr>
            <w:tcW w:w="942" w:type="dxa"/>
            <w:tcBorders>
              <w:top w:val="nil"/>
              <w:left w:val="nil"/>
              <w:bottom w:val="nil"/>
              <w:right w:val="nil"/>
            </w:tcBorders>
            <w:shd w:val="clear" w:color="auto" w:fill="auto"/>
            <w:noWrap/>
            <w:vAlign w:val="bottom"/>
            <w:hideMark/>
          </w:tcPr>
          <w:p w14:paraId="0990819A" w14:textId="77777777" w:rsidR="005B2873" w:rsidRPr="00090D78" w:rsidRDefault="005B2873" w:rsidP="002E3696">
            <w:pPr>
              <w:rPr>
                <w:rFonts w:eastAsia="Times New Roman"/>
                <w:color w:val="000000"/>
                <w:sz w:val="24"/>
                <w:szCs w:val="24"/>
              </w:rPr>
            </w:pPr>
            <w:r w:rsidRPr="00090D78">
              <w:rPr>
                <w:color w:val="000000"/>
                <w:sz w:val="24"/>
                <w:szCs w:val="24"/>
              </w:rPr>
              <w:t>37.9</w:t>
            </w:r>
          </w:p>
        </w:tc>
        <w:tc>
          <w:tcPr>
            <w:tcW w:w="1689" w:type="dxa"/>
            <w:tcBorders>
              <w:top w:val="nil"/>
              <w:left w:val="nil"/>
              <w:bottom w:val="nil"/>
              <w:right w:val="nil"/>
            </w:tcBorders>
            <w:shd w:val="clear" w:color="auto" w:fill="auto"/>
            <w:noWrap/>
            <w:vAlign w:val="bottom"/>
            <w:hideMark/>
          </w:tcPr>
          <w:p w14:paraId="07C89EBB" w14:textId="77777777" w:rsidR="005B2873" w:rsidRPr="00090D78" w:rsidRDefault="005B2873" w:rsidP="002E3696">
            <w:pPr>
              <w:rPr>
                <w:rFonts w:eastAsia="Times New Roman"/>
                <w:color w:val="000000"/>
                <w:sz w:val="24"/>
                <w:szCs w:val="24"/>
              </w:rPr>
            </w:pPr>
            <w:r w:rsidRPr="00090D78">
              <w:rPr>
                <w:color w:val="000000"/>
                <w:sz w:val="24"/>
                <w:szCs w:val="24"/>
              </w:rPr>
              <w:t>0.74</w:t>
            </w:r>
          </w:p>
        </w:tc>
      </w:tr>
      <w:tr w:rsidR="005B2873" w:rsidRPr="00090D78" w14:paraId="32E2D2AB" w14:textId="77777777" w:rsidTr="002E3696">
        <w:trPr>
          <w:trHeight w:val="320"/>
        </w:trPr>
        <w:tc>
          <w:tcPr>
            <w:tcW w:w="1440" w:type="dxa"/>
            <w:tcBorders>
              <w:top w:val="nil"/>
              <w:left w:val="nil"/>
              <w:bottom w:val="nil"/>
              <w:right w:val="nil"/>
            </w:tcBorders>
            <w:shd w:val="clear" w:color="auto" w:fill="auto"/>
            <w:noWrap/>
            <w:vAlign w:val="bottom"/>
            <w:hideMark/>
          </w:tcPr>
          <w:p w14:paraId="1F6DF1FC"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scholarly articles</w:t>
            </w:r>
          </w:p>
        </w:tc>
        <w:tc>
          <w:tcPr>
            <w:tcW w:w="1246" w:type="dxa"/>
            <w:tcBorders>
              <w:top w:val="nil"/>
              <w:left w:val="nil"/>
              <w:bottom w:val="nil"/>
              <w:right w:val="nil"/>
            </w:tcBorders>
            <w:shd w:val="clear" w:color="auto" w:fill="auto"/>
            <w:noWrap/>
            <w:vAlign w:val="bottom"/>
            <w:hideMark/>
          </w:tcPr>
          <w:p w14:paraId="57E9024C"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30 - 39</w:t>
            </w:r>
          </w:p>
        </w:tc>
        <w:tc>
          <w:tcPr>
            <w:tcW w:w="1068" w:type="dxa"/>
            <w:tcBorders>
              <w:top w:val="nil"/>
              <w:left w:val="nil"/>
              <w:bottom w:val="nil"/>
              <w:right w:val="nil"/>
            </w:tcBorders>
            <w:shd w:val="clear" w:color="auto" w:fill="auto"/>
            <w:noWrap/>
            <w:vAlign w:val="bottom"/>
            <w:hideMark/>
          </w:tcPr>
          <w:p w14:paraId="210A0ED4" w14:textId="77777777" w:rsidR="005B2873" w:rsidRPr="00090D78" w:rsidRDefault="005B2873" w:rsidP="002E3696">
            <w:pPr>
              <w:rPr>
                <w:rFonts w:eastAsia="Times New Roman"/>
                <w:color w:val="000000"/>
                <w:sz w:val="24"/>
                <w:szCs w:val="24"/>
              </w:rPr>
            </w:pPr>
            <w:r w:rsidRPr="00090D78">
              <w:rPr>
                <w:color w:val="000000"/>
                <w:sz w:val="24"/>
                <w:szCs w:val="24"/>
              </w:rPr>
              <w:t>6358</w:t>
            </w:r>
          </w:p>
        </w:tc>
        <w:tc>
          <w:tcPr>
            <w:tcW w:w="1128" w:type="dxa"/>
            <w:tcBorders>
              <w:top w:val="nil"/>
              <w:left w:val="nil"/>
              <w:bottom w:val="nil"/>
              <w:right w:val="nil"/>
            </w:tcBorders>
            <w:shd w:val="clear" w:color="auto" w:fill="auto"/>
            <w:noWrap/>
            <w:vAlign w:val="bottom"/>
            <w:hideMark/>
          </w:tcPr>
          <w:p w14:paraId="19E7A01A" w14:textId="77777777" w:rsidR="005B2873" w:rsidRPr="00090D78" w:rsidRDefault="005B2873" w:rsidP="002E3696">
            <w:pPr>
              <w:rPr>
                <w:rFonts w:eastAsia="Times New Roman"/>
                <w:color w:val="000000"/>
                <w:sz w:val="24"/>
                <w:szCs w:val="24"/>
              </w:rPr>
            </w:pPr>
            <w:r w:rsidRPr="00090D78">
              <w:rPr>
                <w:color w:val="000000"/>
                <w:sz w:val="24"/>
                <w:szCs w:val="24"/>
              </w:rPr>
              <w:t>49.26</w:t>
            </w:r>
          </w:p>
        </w:tc>
        <w:tc>
          <w:tcPr>
            <w:tcW w:w="1128" w:type="dxa"/>
            <w:tcBorders>
              <w:top w:val="nil"/>
              <w:left w:val="nil"/>
              <w:bottom w:val="nil"/>
              <w:right w:val="nil"/>
            </w:tcBorders>
            <w:shd w:val="clear" w:color="auto" w:fill="auto"/>
            <w:noWrap/>
            <w:vAlign w:val="bottom"/>
            <w:hideMark/>
          </w:tcPr>
          <w:p w14:paraId="65F5CB0D" w14:textId="77777777" w:rsidR="005B2873" w:rsidRPr="00090D78" w:rsidRDefault="005B2873" w:rsidP="002E3696">
            <w:pPr>
              <w:rPr>
                <w:rFonts w:eastAsia="Times New Roman"/>
                <w:color w:val="000000"/>
                <w:sz w:val="24"/>
                <w:szCs w:val="24"/>
              </w:rPr>
            </w:pPr>
            <w:r w:rsidRPr="00090D78">
              <w:rPr>
                <w:color w:val="000000"/>
                <w:sz w:val="24"/>
                <w:szCs w:val="24"/>
              </w:rPr>
              <w:t>218.86</w:t>
            </w:r>
          </w:p>
        </w:tc>
        <w:tc>
          <w:tcPr>
            <w:tcW w:w="901" w:type="dxa"/>
            <w:tcBorders>
              <w:top w:val="nil"/>
              <w:left w:val="nil"/>
              <w:bottom w:val="nil"/>
              <w:right w:val="nil"/>
            </w:tcBorders>
            <w:shd w:val="clear" w:color="auto" w:fill="auto"/>
            <w:noWrap/>
            <w:vAlign w:val="bottom"/>
            <w:hideMark/>
          </w:tcPr>
          <w:p w14:paraId="217BA81D" w14:textId="77777777" w:rsidR="005B2873" w:rsidRPr="00090D78" w:rsidRDefault="005B2873" w:rsidP="002E3696">
            <w:pPr>
              <w:rPr>
                <w:rFonts w:eastAsia="Times New Roman"/>
                <w:color w:val="000000"/>
                <w:sz w:val="24"/>
                <w:szCs w:val="24"/>
              </w:rPr>
            </w:pPr>
            <w:r w:rsidRPr="00090D78">
              <w:rPr>
                <w:color w:val="000000"/>
                <w:sz w:val="24"/>
                <w:szCs w:val="24"/>
              </w:rPr>
              <w:t>63.74</w:t>
            </w:r>
          </w:p>
        </w:tc>
        <w:tc>
          <w:tcPr>
            <w:tcW w:w="942" w:type="dxa"/>
            <w:tcBorders>
              <w:top w:val="nil"/>
              <w:left w:val="nil"/>
              <w:bottom w:val="nil"/>
              <w:right w:val="nil"/>
            </w:tcBorders>
            <w:shd w:val="clear" w:color="auto" w:fill="auto"/>
            <w:noWrap/>
            <w:vAlign w:val="bottom"/>
            <w:hideMark/>
          </w:tcPr>
          <w:p w14:paraId="1FED13B7" w14:textId="77777777" w:rsidR="005B2873" w:rsidRPr="00090D78" w:rsidRDefault="005B2873" w:rsidP="002E3696">
            <w:pPr>
              <w:rPr>
                <w:rFonts w:eastAsia="Times New Roman"/>
                <w:color w:val="000000"/>
                <w:sz w:val="24"/>
                <w:szCs w:val="24"/>
              </w:rPr>
            </w:pPr>
            <w:r w:rsidRPr="00090D78">
              <w:rPr>
                <w:color w:val="000000"/>
                <w:sz w:val="24"/>
                <w:szCs w:val="24"/>
              </w:rPr>
              <w:t>37.37</w:t>
            </w:r>
          </w:p>
        </w:tc>
        <w:tc>
          <w:tcPr>
            <w:tcW w:w="1689" w:type="dxa"/>
            <w:tcBorders>
              <w:top w:val="nil"/>
              <w:left w:val="nil"/>
              <w:bottom w:val="nil"/>
              <w:right w:val="nil"/>
            </w:tcBorders>
            <w:shd w:val="clear" w:color="auto" w:fill="auto"/>
            <w:noWrap/>
            <w:vAlign w:val="bottom"/>
            <w:hideMark/>
          </w:tcPr>
          <w:p w14:paraId="651A0947" w14:textId="77777777" w:rsidR="005B2873" w:rsidRPr="00090D78" w:rsidRDefault="005B2873" w:rsidP="002E3696">
            <w:pPr>
              <w:rPr>
                <w:rFonts w:eastAsia="Times New Roman"/>
                <w:color w:val="000000"/>
                <w:sz w:val="24"/>
                <w:szCs w:val="24"/>
              </w:rPr>
            </w:pPr>
            <w:r w:rsidRPr="00090D78">
              <w:rPr>
                <w:color w:val="000000"/>
                <w:sz w:val="24"/>
                <w:szCs w:val="24"/>
              </w:rPr>
              <w:t>0.77</w:t>
            </w:r>
          </w:p>
        </w:tc>
      </w:tr>
      <w:tr w:rsidR="005B2873" w:rsidRPr="00090D78" w14:paraId="7AE3C547" w14:textId="77777777" w:rsidTr="002E3696">
        <w:trPr>
          <w:trHeight w:val="320"/>
        </w:trPr>
        <w:tc>
          <w:tcPr>
            <w:tcW w:w="1440" w:type="dxa"/>
            <w:tcBorders>
              <w:top w:val="nil"/>
              <w:left w:val="nil"/>
              <w:bottom w:val="nil"/>
              <w:right w:val="nil"/>
            </w:tcBorders>
            <w:shd w:val="clear" w:color="auto" w:fill="auto"/>
            <w:noWrap/>
            <w:vAlign w:val="bottom"/>
            <w:hideMark/>
          </w:tcPr>
          <w:p w14:paraId="42B8B6D9"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scholarly articles</w:t>
            </w:r>
          </w:p>
        </w:tc>
        <w:tc>
          <w:tcPr>
            <w:tcW w:w="1246" w:type="dxa"/>
            <w:tcBorders>
              <w:top w:val="nil"/>
              <w:left w:val="nil"/>
              <w:bottom w:val="nil"/>
              <w:right w:val="nil"/>
            </w:tcBorders>
            <w:shd w:val="clear" w:color="auto" w:fill="auto"/>
            <w:noWrap/>
            <w:vAlign w:val="bottom"/>
            <w:hideMark/>
          </w:tcPr>
          <w:p w14:paraId="434B7CAC"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40 - 49</w:t>
            </w:r>
          </w:p>
        </w:tc>
        <w:tc>
          <w:tcPr>
            <w:tcW w:w="1068" w:type="dxa"/>
            <w:tcBorders>
              <w:top w:val="nil"/>
              <w:left w:val="nil"/>
              <w:bottom w:val="nil"/>
              <w:right w:val="nil"/>
            </w:tcBorders>
            <w:shd w:val="clear" w:color="auto" w:fill="auto"/>
            <w:noWrap/>
            <w:vAlign w:val="bottom"/>
            <w:hideMark/>
          </w:tcPr>
          <w:p w14:paraId="41FAA428" w14:textId="77777777" w:rsidR="005B2873" w:rsidRPr="00090D78" w:rsidRDefault="005B2873" w:rsidP="002E3696">
            <w:pPr>
              <w:rPr>
                <w:rFonts w:eastAsia="Times New Roman"/>
                <w:color w:val="000000"/>
                <w:sz w:val="24"/>
                <w:szCs w:val="24"/>
              </w:rPr>
            </w:pPr>
            <w:r w:rsidRPr="00090D78">
              <w:rPr>
                <w:color w:val="000000"/>
                <w:sz w:val="24"/>
                <w:szCs w:val="24"/>
              </w:rPr>
              <w:t>2788</w:t>
            </w:r>
          </w:p>
        </w:tc>
        <w:tc>
          <w:tcPr>
            <w:tcW w:w="1128" w:type="dxa"/>
            <w:tcBorders>
              <w:top w:val="nil"/>
              <w:left w:val="nil"/>
              <w:bottom w:val="nil"/>
              <w:right w:val="nil"/>
            </w:tcBorders>
            <w:shd w:val="clear" w:color="auto" w:fill="auto"/>
            <w:noWrap/>
            <w:vAlign w:val="bottom"/>
            <w:hideMark/>
          </w:tcPr>
          <w:p w14:paraId="47786BEC" w14:textId="77777777" w:rsidR="005B2873" w:rsidRPr="00090D78" w:rsidRDefault="005B2873" w:rsidP="002E3696">
            <w:pPr>
              <w:rPr>
                <w:rFonts w:eastAsia="Times New Roman"/>
                <w:color w:val="000000"/>
                <w:sz w:val="24"/>
                <w:szCs w:val="24"/>
              </w:rPr>
            </w:pPr>
            <w:r w:rsidRPr="00090D78">
              <w:rPr>
                <w:color w:val="000000"/>
                <w:sz w:val="24"/>
                <w:szCs w:val="24"/>
              </w:rPr>
              <w:t>62.72</w:t>
            </w:r>
          </w:p>
        </w:tc>
        <w:tc>
          <w:tcPr>
            <w:tcW w:w="1128" w:type="dxa"/>
            <w:tcBorders>
              <w:top w:val="nil"/>
              <w:left w:val="nil"/>
              <w:bottom w:val="nil"/>
              <w:right w:val="nil"/>
            </w:tcBorders>
            <w:shd w:val="clear" w:color="auto" w:fill="auto"/>
            <w:noWrap/>
            <w:vAlign w:val="bottom"/>
            <w:hideMark/>
          </w:tcPr>
          <w:p w14:paraId="71D10AF5" w14:textId="77777777" w:rsidR="005B2873" w:rsidRPr="00090D78" w:rsidRDefault="005B2873" w:rsidP="002E3696">
            <w:pPr>
              <w:rPr>
                <w:rFonts w:eastAsia="Times New Roman"/>
                <w:color w:val="000000"/>
                <w:sz w:val="24"/>
                <w:szCs w:val="24"/>
              </w:rPr>
            </w:pPr>
            <w:r w:rsidRPr="00090D78">
              <w:rPr>
                <w:color w:val="000000"/>
                <w:sz w:val="24"/>
                <w:szCs w:val="24"/>
              </w:rPr>
              <w:t>264.83</w:t>
            </w:r>
          </w:p>
        </w:tc>
        <w:tc>
          <w:tcPr>
            <w:tcW w:w="901" w:type="dxa"/>
            <w:tcBorders>
              <w:top w:val="nil"/>
              <w:left w:val="nil"/>
              <w:bottom w:val="nil"/>
              <w:right w:val="nil"/>
            </w:tcBorders>
            <w:shd w:val="clear" w:color="auto" w:fill="auto"/>
            <w:noWrap/>
            <w:vAlign w:val="bottom"/>
            <w:hideMark/>
          </w:tcPr>
          <w:p w14:paraId="7B9E4B1E" w14:textId="77777777" w:rsidR="005B2873" w:rsidRPr="00090D78" w:rsidRDefault="005B2873" w:rsidP="002E3696">
            <w:pPr>
              <w:rPr>
                <w:rFonts w:eastAsia="Times New Roman"/>
                <w:color w:val="000000"/>
                <w:sz w:val="24"/>
                <w:szCs w:val="24"/>
              </w:rPr>
            </w:pPr>
            <w:r w:rsidRPr="00090D78">
              <w:rPr>
                <w:color w:val="000000"/>
                <w:sz w:val="24"/>
                <w:szCs w:val="24"/>
              </w:rPr>
              <w:t>62.64</w:t>
            </w:r>
          </w:p>
        </w:tc>
        <w:tc>
          <w:tcPr>
            <w:tcW w:w="942" w:type="dxa"/>
            <w:tcBorders>
              <w:top w:val="nil"/>
              <w:left w:val="nil"/>
              <w:bottom w:val="nil"/>
              <w:right w:val="nil"/>
            </w:tcBorders>
            <w:shd w:val="clear" w:color="auto" w:fill="auto"/>
            <w:noWrap/>
            <w:vAlign w:val="bottom"/>
            <w:hideMark/>
          </w:tcPr>
          <w:p w14:paraId="02B4B051" w14:textId="77777777" w:rsidR="005B2873" w:rsidRPr="00090D78" w:rsidRDefault="005B2873" w:rsidP="002E3696">
            <w:pPr>
              <w:rPr>
                <w:rFonts w:eastAsia="Times New Roman"/>
                <w:color w:val="000000"/>
                <w:sz w:val="24"/>
                <w:szCs w:val="24"/>
              </w:rPr>
            </w:pPr>
            <w:r w:rsidRPr="00090D78">
              <w:rPr>
                <w:color w:val="000000"/>
                <w:sz w:val="24"/>
                <w:szCs w:val="24"/>
              </w:rPr>
              <w:t>38.99</w:t>
            </w:r>
          </w:p>
        </w:tc>
        <w:tc>
          <w:tcPr>
            <w:tcW w:w="1689" w:type="dxa"/>
            <w:tcBorders>
              <w:top w:val="nil"/>
              <w:left w:val="nil"/>
              <w:bottom w:val="nil"/>
              <w:right w:val="nil"/>
            </w:tcBorders>
            <w:shd w:val="clear" w:color="auto" w:fill="auto"/>
            <w:noWrap/>
            <w:vAlign w:val="bottom"/>
            <w:hideMark/>
          </w:tcPr>
          <w:p w14:paraId="68DCD4FC" w14:textId="77777777" w:rsidR="005B2873" w:rsidRPr="00090D78" w:rsidRDefault="005B2873" w:rsidP="002E3696">
            <w:pPr>
              <w:rPr>
                <w:rFonts w:eastAsia="Times New Roman"/>
                <w:color w:val="000000"/>
                <w:sz w:val="24"/>
                <w:szCs w:val="24"/>
              </w:rPr>
            </w:pPr>
            <w:r w:rsidRPr="00090D78">
              <w:rPr>
                <w:color w:val="000000"/>
                <w:sz w:val="24"/>
                <w:szCs w:val="24"/>
              </w:rPr>
              <w:t>0.75</w:t>
            </w:r>
          </w:p>
        </w:tc>
      </w:tr>
      <w:tr w:rsidR="005B2873" w:rsidRPr="00090D78" w14:paraId="2B4315AC" w14:textId="77777777" w:rsidTr="002E3696">
        <w:trPr>
          <w:trHeight w:val="320"/>
        </w:trPr>
        <w:tc>
          <w:tcPr>
            <w:tcW w:w="1440" w:type="dxa"/>
            <w:tcBorders>
              <w:top w:val="nil"/>
              <w:left w:val="nil"/>
              <w:bottom w:val="nil"/>
              <w:right w:val="nil"/>
            </w:tcBorders>
            <w:shd w:val="clear" w:color="auto" w:fill="auto"/>
            <w:noWrap/>
            <w:vAlign w:val="bottom"/>
            <w:hideMark/>
          </w:tcPr>
          <w:p w14:paraId="0F141DB2"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scholarly articles</w:t>
            </w:r>
          </w:p>
        </w:tc>
        <w:tc>
          <w:tcPr>
            <w:tcW w:w="1246" w:type="dxa"/>
            <w:tcBorders>
              <w:top w:val="nil"/>
              <w:left w:val="nil"/>
              <w:bottom w:val="nil"/>
              <w:right w:val="nil"/>
            </w:tcBorders>
            <w:shd w:val="clear" w:color="auto" w:fill="auto"/>
            <w:noWrap/>
            <w:vAlign w:val="bottom"/>
            <w:hideMark/>
          </w:tcPr>
          <w:p w14:paraId="11C3F488"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50 - 59</w:t>
            </w:r>
          </w:p>
        </w:tc>
        <w:tc>
          <w:tcPr>
            <w:tcW w:w="1068" w:type="dxa"/>
            <w:tcBorders>
              <w:top w:val="nil"/>
              <w:left w:val="nil"/>
              <w:bottom w:val="nil"/>
              <w:right w:val="nil"/>
            </w:tcBorders>
            <w:shd w:val="clear" w:color="auto" w:fill="auto"/>
            <w:noWrap/>
            <w:vAlign w:val="bottom"/>
            <w:hideMark/>
          </w:tcPr>
          <w:p w14:paraId="2588C818" w14:textId="77777777" w:rsidR="005B2873" w:rsidRPr="00090D78" w:rsidRDefault="005B2873" w:rsidP="002E3696">
            <w:pPr>
              <w:rPr>
                <w:rFonts w:eastAsia="Times New Roman"/>
                <w:color w:val="000000"/>
                <w:sz w:val="24"/>
                <w:szCs w:val="24"/>
              </w:rPr>
            </w:pPr>
            <w:r w:rsidRPr="00090D78">
              <w:rPr>
                <w:color w:val="000000"/>
                <w:sz w:val="24"/>
                <w:szCs w:val="24"/>
              </w:rPr>
              <w:t>1286</w:t>
            </w:r>
          </w:p>
        </w:tc>
        <w:tc>
          <w:tcPr>
            <w:tcW w:w="1128" w:type="dxa"/>
            <w:tcBorders>
              <w:top w:val="nil"/>
              <w:left w:val="nil"/>
              <w:bottom w:val="nil"/>
              <w:right w:val="nil"/>
            </w:tcBorders>
            <w:shd w:val="clear" w:color="auto" w:fill="auto"/>
            <w:noWrap/>
            <w:vAlign w:val="bottom"/>
            <w:hideMark/>
          </w:tcPr>
          <w:p w14:paraId="0B710D86" w14:textId="77777777" w:rsidR="005B2873" w:rsidRPr="00090D78" w:rsidRDefault="005B2873" w:rsidP="002E3696">
            <w:pPr>
              <w:rPr>
                <w:rFonts w:eastAsia="Times New Roman"/>
                <w:color w:val="000000"/>
                <w:sz w:val="24"/>
                <w:szCs w:val="24"/>
              </w:rPr>
            </w:pPr>
            <w:r w:rsidRPr="00090D78">
              <w:rPr>
                <w:color w:val="000000"/>
                <w:sz w:val="24"/>
                <w:szCs w:val="24"/>
              </w:rPr>
              <w:t>64.7</w:t>
            </w:r>
          </w:p>
        </w:tc>
        <w:tc>
          <w:tcPr>
            <w:tcW w:w="1128" w:type="dxa"/>
            <w:tcBorders>
              <w:top w:val="nil"/>
              <w:left w:val="nil"/>
              <w:bottom w:val="nil"/>
              <w:right w:val="nil"/>
            </w:tcBorders>
            <w:shd w:val="clear" w:color="auto" w:fill="auto"/>
            <w:noWrap/>
            <w:vAlign w:val="bottom"/>
            <w:hideMark/>
          </w:tcPr>
          <w:p w14:paraId="0B208821" w14:textId="77777777" w:rsidR="005B2873" w:rsidRPr="00090D78" w:rsidRDefault="005B2873" w:rsidP="002E3696">
            <w:pPr>
              <w:rPr>
                <w:rFonts w:eastAsia="Times New Roman"/>
                <w:color w:val="000000"/>
                <w:sz w:val="24"/>
                <w:szCs w:val="24"/>
              </w:rPr>
            </w:pPr>
            <w:r w:rsidRPr="00090D78">
              <w:rPr>
                <w:color w:val="000000"/>
                <w:sz w:val="24"/>
                <w:szCs w:val="24"/>
              </w:rPr>
              <w:t>227.43</w:t>
            </w:r>
          </w:p>
        </w:tc>
        <w:tc>
          <w:tcPr>
            <w:tcW w:w="901" w:type="dxa"/>
            <w:tcBorders>
              <w:top w:val="nil"/>
              <w:left w:val="nil"/>
              <w:bottom w:val="nil"/>
              <w:right w:val="nil"/>
            </w:tcBorders>
            <w:shd w:val="clear" w:color="auto" w:fill="auto"/>
            <w:noWrap/>
            <w:vAlign w:val="bottom"/>
            <w:hideMark/>
          </w:tcPr>
          <w:p w14:paraId="7A13012C" w14:textId="77777777" w:rsidR="005B2873" w:rsidRPr="00090D78" w:rsidRDefault="005B2873" w:rsidP="002E3696">
            <w:pPr>
              <w:rPr>
                <w:rFonts w:eastAsia="Times New Roman"/>
                <w:color w:val="000000"/>
                <w:sz w:val="24"/>
                <w:szCs w:val="24"/>
              </w:rPr>
            </w:pPr>
            <w:r w:rsidRPr="00090D78">
              <w:rPr>
                <w:color w:val="000000"/>
                <w:sz w:val="24"/>
                <w:szCs w:val="24"/>
              </w:rPr>
              <w:t>65.79</w:t>
            </w:r>
          </w:p>
        </w:tc>
        <w:tc>
          <w:tcPr>
            <w:tcW w:w="942" w:type="dxa"/>
            <w:tcBorders>
              <w:top w:val="nil"/>
              <w:left w:val="nil"/>
              <w:bottom w:val="nil"/>
              <w:right w:val="nil"/>
            </w:tcBorders>
            <w:shd w:val="clear" w:color="auto" w:fill="auto"/>
            <w:noWrap/>
            <w:vAlign w:val="bottom"/>
            <w:hideMark/>
          </w:tcPr>
          <w:p w14:paraId="4620F51D" w14:textId="77777777" w:rsidR="005B2873" w:rsidRPr="00090D78" w:rsidRDefault="005B2873" w:rsidP="002E3696">
            <w:pPr>
              <w:rPr>
                <w:rFonts w:eastAsia="Times New Roman"/>
                <w:color w:val="000000"/>
                <w:sz w:val="24"/>
                <w:szCs w:val="24"/>
              </w:rPr>
            </w:pPr>
            <w:r w:rsidRPr="00090D78">
              <w:rPr>
                <w:color w:val="000000"/>
                <w:sz w:val="24"/>
                <w:szCs w:val="24"/>
              </w:rPr>
              <w:t>36.92</w:t>
            </w:r>
          </w:p>
        </w:tc>
        <w:tc>
          <w:tcPr>
            <w:tcW w:w="1689" w:type="dxa"/>
            <w:tcBorders>
              <w:top w:val="nil"/>
              <w:left w:val="nil"/>
              <w:bottom w:val="nil"/>
              <w:right w:val="nil"/>
            </w:tcBorders>
            <w:shd w:val="clear" w:color="auto" w:fill="auto"/>
            <w:noWrap/>
            <w:vAlign w:val="bottom"/>
            <w:hideMark/>
          </w:tcPr>
          <w:p w14:paraId="7968243C" w14:textId="77777777" w:rsidR="005B2873" w:rsidRPr="00090D78" w:rsidRDefault="005B2873" w:rsidP="002E3696">
            <w:pPr>
              <w:rPr>
                <w:rFonts w:eastAsia="Times New Roman"/>
                <w:color w:val="000000"/>
                <w:sz w:val="24"/>
                <w:szCs w:val="24"/>
              </w:rPr>
            </w:pPr>
            <w:r w:rsidRPr="00090D78">
              <w:rPr>
                <w:color w:val="000000"/>
                <w:sz w:val="24"/>
                <w:szCs w:val="24"/>
              </w:rPr>
              <w:t>0.79</w:t>
            </w:r>
          </w:p>
        </w:tc>
      </w:tr>
      <w:tr w:rsidR="005B2873" w:rsidRPr="00090D78" w14:paraId="46EC9240" w14:textId="77777777" w:rsidTr="002E3696">
        <w:trPr>
          <w:trHeight w:val="320"/>
        </w:trPr>
        <w:tc>
          <w:tcPr>
            <w:tcW w:w="1440" w:type="dxa"/>
            <w:tcBorders>
              <w:top w:val="nil"/>
              <w:left w:val="nil"/>
              <w:bottom w:val="nil"/>
              <w:right w:val="nil"/>
            </w:tcBorders>
            <w:shd w:val="clear" w:color="auto" w:fill="auto"/>
            <w:noWrap/>
            <w:vAlign w:val="bottom"/>
            <w:hideMark/>
          </w:tcPr>
          <w:p w14:paraId="47A33556"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scholarly articles</w:t>
            </w:r>
          </w:p>
        </w:tc>
        <w:tc>
          <w:tcPr>
            <w:tcW w:w="1246" w:type="dxa"/>
            <w:tcBorders>
              <w:top w:val="nil"/>
              <w:left w:val="nil"/>
              <w:bottom w:val="nil"/>
              <w:right w:val="nil"/>
            </w:tcBorders>
            <w:shd w:val="clear" w:color="auto" w:fill="auto"/>
            <w:noWrap/>
            <w:vAlign w:val="bottom"/>
            <w:hideMark/>
          </w:tcPr>
          <w:p w14:paraId="5B41F384"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60 - 69</w:t>
            </w:r>
          </w:p>
        </w:tc>
        <w:tc>
          <w:tcPr>
            <w:tcW w:w="1068" w:type="dxa"/>
            <w:tcBorders>
              <w:top w:val="nil"/>
              <w:left w:val="nil"/>
              <w:bottom w:val="nil"/>
              <w:right w:val="nil"/>
            </w:tcBorders>
            <w:shd w:val="clear" w:color="auto" w:fill="auto"/>
            <w:noWrap/>
            <w:vAlign w:val="bottom"/>
            <w:hideMark/>
          </w:tcPr>
          <w:p w14:paraId="0C27EF8A" w14:textId="77777777" w:rsidR="005B2873" w:rsidRPr="00090D78" w:rsidRDefault="005B2873" w:rsidP="002E3696">
            <w:pPr>
              <w:rPr>
                <w:rFonts w:eastAsia="Times New Roman"/>
                <w:color w:val="000000"/>
                <w:sz w:val="24"/>
                <w:szCs w:val="24"/>
              </w:rPr>
            </w:pPr>
            <w:r w:rsidRPr="00090D78">
              <w:rPr>
                <w:color w:val="000000"/>
                <w:sz w:val="24"/>
                <w:szCs w:val="24"/>
              </w:rPr>
              <w:t>817</w:t>
            </w:r>
          </w:p>
        </w:tc>
        <w:tc>
          <w:tcPr>
            <w:tcW w:w="1128" w:type="dxa"/>
            <w:tcBorders>
              <w:top w:val="nil"/>
              <w:left w:val="nil"/>
              <w:bottom w:val="nil"/>
              <w:right w:val="nil"/>
            </w:tcBorders>
            <w:shd w:val="clear" w:color="auto" w:fill="auto"/>
            <w:noWrap/>
            <w:vAlign w:val="bottom"/>
            <w:hideMark/>
          </w:tcPr>
          <w:p w14:paraId="731D39C7" w14:textId="77777777" w:rsidR="005B2873" w:rsidRPr="00090D78" w:rsidRDefault="005B2873" w:rsidP="002E3696">
            <w:pPr>
              <w:rPr>
                <w:rFonts w:eastAsia="Times New Roman"/>
                <w:color w:val="000000"/>
                <w:sz w:val="24"/>
                <w:szCs w:val="24"/>
              </w:rPr>
            </w:pPr>
            <w:r w:rsidRPr="00090D78">
              <w:rPr>
                <w:color w:val="000000"/>
                <w:sz w:val="24"/>
                <w:szCs w:val="24"/>
              </w:rPr>
              <w:t>55.9</w:t>
            </w:r>
          </w:p>
        </w:tc>
        <w:tc>
          <w:tcPr>
            <w:tcW w:w="1128" w:type="dxa"/>
            <w:tcBorders>
              <w:top w:val="nil"/>
              <w:left w:val="nil"/>
              <w:bottom w:val="nil"/>
              <w:right w:val="nil"/>
            </w:tcBorders>
            <w:shd w:val="clear" w:color="auto" w:fill="auto"/>
            <w:noWrap/>
            <w:vAlign w:val="bottom"/>
            <w:hideMark/>
          </w:tcPr>
          <w:p w14:paraId="433E6D6C" w14:textId="77777777" w:rsidR="005B2873" w:rsidRPr="00090D78" w:rsidRDefault="005B2873" w:rsidP="002E3696">
            <w:pPr>
              <w:rPr>
                <w:rFonts w:eastAsia="Times New Roman"/>
                <w:color w:val="000000"/>
                <w:sz w:val="24"/>
                <w:szCs w:val="24"/>
              </w:rPr>
            </w:pPr>
            <w:r w:rsidRPr="00090D78">
              <w:rPr>
                <w:color w:val="000000"/>
                <w:sz w:val="24"/>
                <w:szCs w:val="24"/>
              </w:rPr>
              <w:t>257.43</w:t>
            </w:r>
          </w:p>
        </w:tc>
        <w:tc>
          <w:tcPr>
            <w:tcW w:w="901" w:type="dxa"/>
            <w:tcBorders>
              <w:top w:val="nil"/>
              <w:left w:val="nil"/>
              <w:bottom w:val="nil"/>
              <w:right w:val="nil"/>
            </w:tcBorders>
            <w:shd w:val="clear" w:color="auto" w:fill="auto"/>
            <w:noWrap/>
            <w:vAlign w:val="bottom"/>
            <w:hideMark/>
          </w:tcPr>
          <w:p w14:paraId="4CF891E3" w14:textId="77777777" w:rsidR="005B2873" w:rsidRPr="00090D78" w:rsidRDefault="005B2873" w:rsidP="002E3696">
            <w:pPr>
              <w:rPr>
                <w:rFonts w:eastAsia="Times New Roman"/>
                <w:color w:val="000000"/>
                <w:sz w:val="24"/>
                <w:szCs w:val="24"/>
              </w:rPr>
            </w:pPr>
            <w:r w:rsidRPr="00090D78">
              <w:rPr>
                <w:color w:val="000000"/>
                <w:sz w:val="24"/>
                <w:szCs w:val="24"/>
              </w:rPr>
              <w:t>63.35</w:t>
            </w:r>
          </w:p>
        </w:tc>
        <w:tc>
          <w:tcPr>
            <w:tcW w:w="942" w:type="dxa"/>
            <w:tcBorders>
              <w:top w:val="nil"/>
              <w:left w:val="nil"/>
              <w:bottom w:val="nil"/>
              <w:right w:val="nil"/>
            </w:tcBorders>
            <w:shd w:val="clear" w:color="auto" w:fill="auto"/>
            <w:noWrap/>
            <w:vAlign w:val="bottom"/>
            <w:hideMark/>
          </w:tcPr>
          <w:p w14:paraId="7701A081" w14:textId="77777777" w:rsidR="005B2873" w:rsidRPr="00090D78" w:rsidRDefault="005B2873" w:rsidP="002E3696">
            <w:pPr>
              <w:rPr>
                <w:rFonts w:eastAsia="Times New Roman"/>
                <w:color w:val="000000"/>
                <w:sz w:val="24"/>
                <w:szCs w:val="24"/>
              </w:rPr>
            </w:pPr>
            <w:r w:rsidRPr="00090D78">
              <w:rPr>
                <w:color w:val="000000"/>
                <w:sz w:val="24"/>
                <w:szCs w:val="24"/>
              </w:rPr>
              <w:t>37.93</w:t>
            </w:r>
          </w:p>
        </w:tc>
        <w:tc>
          <w:tcPr>
            <w:tcW w:w="1689" w:type="dxa"/>
            <w:tcBorders>
              <w:top w:val="nil"/>
              <w:left w:val="nil"/>
              <w:bottom w:val="nil"/>
              <w:right w:val="nil"/>
            </w:tcBorders>
            <w:shd w:val="clear" w:color="auto" w:fill="auto"/>
            <w:noWrap/>
            <w:vAlign w:val="bottom"/>
            <w:hideMark/>
          </w:tcPr>
          <w:p w14:paraId="14777C69" w14:textId="77777777" w:rsidR="005B2873" w:rsidRPr="00090D78" w:rsidRDefault="005B2873" w:rsidP="002E3696">
            <w:pPr>
              <w:rPr>
                <w:rFonts w:eastAsia="Times New Roman"/>
                <w:color w:val="000000"/>
                <w:sz w:val="24"/>
                <w:szCs w:val="24"/>
              </w:rPr>
            </w:pPr>
            <w:r w:rsidRPr="00090D78">
              <w:rPr>
                <w:color w:val="000000"/>
                <w:sz w:val="24"/>
                <w:szCs w:val="24"/>
              </w:rPr>
              <w:t>0.76</w:t>
            </w:r>
          </w:p>
        </w:tc>
      </w:tr>
      <w:tr w:rsidR="005B2873" w:rsidRPr="00090D78" w14:paraId="6F72110A" w14:textId="77777777" w:rsidTr="002E3696">
        <w:trPr>
          <w:trHeight w:val="320"/>
        </w:trPr>
        <w:tc>
          <w:tcPr>
            <w:tcW w:w="1440" w:type="dxa"/>
            <w:tcBorders>
              <w:top w:val="nil"/>
              <w:left w:val="nil"/>
              <w:bottom w:val="nil"/>
              <w:right w:val="nil"/>
            </w:tcBorders>
            <w:shd w:val="clear" w:color="auto" w:fill="auto"/>
            <w:noWrap/>
            <w:vAlign w:val="bottom"/>
            <w:hideMark/>
          </w:tcPr>
          <w:p w14:paraId="7CB36D60"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scholarly articles</w:t>
            </w:r>
          </w:p>
        </w:tc>
        <w:tc>
          <w:tcPr>
            <w:tcW w:w="1246" w:type="dxa"/>
            <w:tcBorders>
              <w:top w:val="nil"/>
              <w:left w:val="nil"/>
              <w:bottom w:val="nil"/>
              <w:right w:val="nil"/>
            </w:tcBorders>
            <w:shd w:val="clear" w:color="auto" w:fill="auto"/>
            <w:noWrap/>
            <w:vAlign w:val="bottom"/>
            <w:hideMark/>
          </w:tcPr>
          <w:p w14:paraId="0A77EAB3"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70 - 79</w:t>
            </w:r>
          </w:p>
        </w:tc>
        <w:tc>
          <w:tcPr>
            <w:tcW w:w="1068" w:type="dxa"/>
            <w:tcBorders>
              <w:top w:val="nil"/>
              <w:left w:val="nil"/>
              <w:bottom w:val="nil"/>
              <w:right w:val="nil"/>
            </w:tcBorders>
            <w:shd w:val="clear" w:color="auto" w:fill="auto"/>
            <w:noWrap/>
            <w:vAlign w:val="bottom"/>
            <w:hideMark/>
          </w:tcPr>
          <w:p w14:paraId="35737B04" w14:textId="77777777" w:rsidR="005B2873" w:rsidRPr="00090D78" w:rsidRDefault="005B2873" w:rsidP="002E3696">
            <w:pPr>
              <w:rPr>
                <w:rFonts w:eastAsia="Times New Roman"/>
                <w:color w:val="000000"/>
                <w:sz w:val="24"/>
                <w:szCs w:val="24"/>
              </w:rPr>
            </w:pPr>
            <w:r w:rsidRPr="00090D78">
              <w:rPr>
                <w:color w:val="000000"/>
                <w:sz w:val="24"/>
                <w:szCs w:val="24"/>
              </w:rPr>
              <w:t>422</w:t>
            </w:r>
          </w:p>
        </w:tc>
        <w:tc>
          <w:tcPr>
            <w:tcW w:w="1128" w:type="dxa"/>
            <w:tcBorders>
              <w:top w:val="nil"/>
              <w:left w:val="nil"/>
              <w:bottom w:val="nil"/>
              <w:right w:val="nil"/>
            </w:tcBorders>
            <w:shd w:val="clear" w:color="auto" w:fill="auto"/>
            <w:noWrap/>
            <w:vAlign w:val="bottom"/>
            <w:hideMark/>
          </w:tcPr>
          <w:p w14:paraId="2A4325D1" w14:textId="77777777" w:rsidR="005B2873" w:rsidRPr="00090D78" w:rsidRDefault="005B2873" w:rsidP="002E3696">
            <w:pPr>
              <w:rPr>
                <w:rFonts w:eastAsia="Times New Roman"/>
                <w:color w:val="000000"/>
                <w:sz w:val="24"/>
                <w:szCs w:val="24"/>
              </w:rPr>
            </w:pPr>
            <w:r w:rsidRPr="00090D78">
              <w:rPr>
                <w:color w:val="000000"/>
                <w:sz w:val="24"/>
                <w:szCs w:val="24"/>
              </w:rPr>
              <w:t>81.45</w:t>
            </w:r>
          </w:p>
        </w:tc>
        <w:tc>
          <w:tcPr>
            <w:tcW w:w="1128" w:type="dxa"/>
            <w:tcBorders>
              <w:top w:val="nil"/>
              <w:left w:val="nil"/>
              <w:bottom w:val="nil"/>
              <w:right w:val="nil"/>
            </w:tcBorders>
            <w:shd w:val="clear" w:color="auto" w:fill="auto"/>
            <w:noWrap/>
            <w:vAlign w:val="bottom"/>
            <w:hideMark/>
          </w:tcPr>
          <w:p w14:paraId="6D0E82D6" w14:textId="77777777" w:rsidR="005B2873" w:rsidRPr="00090D78" w:rsidRDefault="005B2873" w:rsidP="002E3696">
            <w:pPr>
              <w:rPr>
                <w:rFonts w:eastAsia="Times New Roman"/>
                <w:color w:val="000000"/>
                <w:sz w:val="24"/>
                <w:szCs w:val="24"/>
              </w:rPr>
            </w:pPr>
            <w:r w:rsidRPr="00090D78">
              <w:rPr>
                <w:color w:val="000000"/>
                <w:sz w:val="24"/>
                <w:szCs w:val="24"/>
              </w:rPr>
              <w:t>222.02</w:t>
            </w:r>
          </w:p>
        </w:tc>
        <w:tc>
          <w:tcPr>
            <w:tcW w:w="901" w:type="dxa"/>
            <w:tcBorders>
              <w:top w:val="nil"/>
              <w:left w:val="nil"/>
              <w:bottom w:val="nil"/>
              <w:right w:val="nil"/>
            </w:tcBorders>
            <w:shd w:val="clear" w:color="auto" w:fill="auto"/>
            <w:noWrap/>
            <w:vAlign w:val="bottom"/>
            <w:hideMark/>
          </w:tcPr>
          <w:p w14:paraId="60BE499F" w14:textId="77777777" w:rsidR="005B2873" w:rsidRPr="00090D78" w:rsidRDefault="005B2873" w:rsidP="002E3696">
            <w:pPr>
              <w:rPr>
                <w:rFonts w:eastAsia="Times New Roman"/>
                <w:color w:val="000000"/>
                <w:sz w:val="24"/>
                <w:szCs w:val="24"/>
              </w:rPr>
            </w:pPr>
            <w:r w:rsidRPr="00090D78">
              <w:rPr>
                <w:color w:val="000000"/>
                <w:sz w:val="24"/>
                <w:szCs w:val="24"/>
              </w:rPr>
              <w:t>68.53</w:t>
            </w:r>
          </w:p>
        </w:tc>
        <w:tc>
          <w:tcPr>
            <w:tcW w:w="942" w:type="dxa"/>
            <w:tcBorders>
              <w:top w:val="nil"/>
              <w:left w:val="nil"/>
              <w:bottom w:val="nil"/>
              <w:right w:val="nil"/>
            </w:tcBorders>
            <w:shd w:val="clear" w:color="auto" w:fill="auto"/>
            <w:noWrap/>
            <w:vAlign w:val="bottom"/>
            <w:hideMark/>
          </w:tcPr>
          <w:p w14:paraId="7F1B3897" w14:textId="77777777" w:rsidR="005B2873" w:rsidRPr="00090D78" w:rsidRDefault="005B2873" w:rsidP="002E3696">
            <w:pPr>
              <w:rPr>
                <w:rFonts w:eastAsia="Times New Roman"/>
                <w:color w:val="000000"/>
                <w:sz w:val="24"/>
                <w:szCs w:val="24"/>
              </w:rPr>
            </w:pPr>
            <w:r w:rsidRPr="00090D78">
              <w:rPr>
                <w:color w:val="000000"/>
                <w:sz w:val="24"/>
                <w:szCs w:val="24"/>
              </w:rPr>
              <w:t>37.69</w:t>
            </w:r>
          </w:p>
        </w:tc>
        <w:tc>
          <w:tcPr>
            <w:tcW w:w="1689" w:type="dxa"/>
            <w:tcBorders>
              <w:top w:val="nil"/>
              <w:left w:val="nil"/>
              <w:bottom w:val="nil"/>
              <w:right w:val="nil"/>
            </w:tcBorders>
            <w:shd w:val="clear" w:color="auto" w:fill="auto"/>
            <w:noWrap/>
            <w:vAlign w:val="bottom"/>
            <w:hideMark/>
          </w:tcPr>
          <w:p w14:paraId="52570545" w14:textId="77777777" w:rsidR="005B2873" w:rsidRPr="00090D78" w:rsidRDefault="005B2873" w:rsidP="002E3696">
            <w:pPr>
              <w:rPr>
                <w:rFonts w:eastAsia="Times New Roman"/>
                <w:color w:val="000000"/>
                <w:sz w:val="24"/>
                <w:szCs w:val="24"/>
              </w:rPr>
            </w:pPr>
            <w:r w:rsidRPr="00090D78">
              <w:rPr>
                <w:color w:val="000000"/>
                <w:sz w:val="24"/>
                <w:szCs w:val="24"/>
              </w:rPr>
              <w:t>0.79</w:t>
            </w:r>
          </w:p>
        </w:tc>
      </w:tr>
      <w:tr w:rsidR="005B2873" w:rsidRPr="00090D78" w14:paraId="40525AFE" w14:textId="77777777" w:rsidTr="002E3696">
        <w:trPr>
          <w:trHeight w:val="320"/>
        </w:trPr>
        <w:tc>
          <w:tcPr>
            <w:tcW w:w="1440" w:type="dxa"/>
            <w:tcBorders>
              <w:top w:val="nil"/>
              <w:left w:val="nil"/>
              <w:bottom w:val="nil"/>
              <w:right w:val="nil"/>
            </w:tcBorders>
            <w:shd w:val="clear" w:color="auto" w:fill="auto"/>
            <w:noWrap/>
            <w:vAlign w:val="bottom"/>
            <w:hideMark/>
          </w:tcPr>
          <w:p w14:paraId="060498D5"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scholarly articles</w:t>
            </w:r>
          </w:p>
        </w:tc>
        <w:tc>
          <w:tcPr>
            <w:tcW w:w="1246" w:type="dxa"/>
            <w:tcBorders>
              <w:top w:val="nil"/>
              <w:left w:val="nil"/>
              <w:bottom w:val="nil"/>
              <w:right w:val="nil"/>
            </w:tcBorders>
            <w:shd w:val="clear" w:color="auto" w:fill="auto"/>
            <w:noWrap/>
            <w:vAlign w:val="bottom"/>
            <w:hideMark/>
          </w:tcPr>
          <w:p w14:paraId="7967E1F1"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80 - 89</w:t>
            </w:r>
          </w:p>
        </w:tc>
        <w:tc>
          <w:tcPr>
            <w:tcW w:w="1068" w:type="dxa"/>
            <w:tcBorders>
              <w:top w:val="nil"/>
              <w:left w:val="nil"/>
              <w:bottom w:val="nil"/>
              <w:right w:val="nil"/>
            </w:tcBorders>
            <w:shd w:val="clear" w:color="auto" w:fill="auto"/>
            <w:noWrap/>
            <w:vAlign w:val="bottom"/>
            <w:hideMark/>
          </w:tcPr>
          <w:p w14:paraId="2153CE18" w14:textId="77777777" w:rsidR="005B2873" w:rsidRPr="00090D78" w:rsidRDefault="005B2873" w:rsidP="002E3696">
            <w:pPr>
              <w:rPr>
                <w:rFonts w:eastAsia="Times New Roman"/>
                <w:color w:val="000000"/>
                <w:sz w:val="24"/>
                <w:szCs w:val="24"/>
              </w:rPr>
            </w:pPr>
            <w:r w:rsidRPr="00090D78">
              <w:rPr>
                <w:color w:val="000000"/>
                <w:sz w:val="24"/>
                <w:szCs w:val="24"/>
              </w:rPr>
              <w:t>378</w:t>
            </w:r>
          </w:p>
        </w:tc>
        <w:tc>
          <w:tcPr>
            <w:tcW w:w="1128" w:type="dxa"/>
            <w:tcBorders>
              <w:top w:val="nil"/>
              <w:left w:val="nil"/>
              <w:bottom w:val="nil"/>
              <w:right w:val="nil"/>
            </w:tcBorders>
            <w:shd w:val="clear" w:color="auto" w:fill="auto"/>
            <w:noWrap/>
            <w:vAlign w:val="bottom"/>
            <w:hideMark/>
          </w:tcPr>
          <w:p w14:paraId="271625A5" w14:textId="77777777" w:rsidR="005B2873" w:rsidRPr="00090D78" w:rsidRDefault="005B2873" w:rsidP="002E3696">
            <w:pPr>
              <w:rPr>
                <w:rFonts w:eastAsia="Times New Roman"/>
                <w:color w:val="000000"/>
                <w:sz w:val="24"/>
                <w:szCs w:val="24"/>
              </w:rPr>
            </w:pPr>
            <w:r w:rsidRPr="00090D78">
              <w:rPr>
                <w:color w:val="000000"/>
                <w:sz w:val="24"/>
                <w:szCs w:val="24"/>
              </w:rPr>
              <w:t>70.22</w:t>
            </w:r>
          </w:p>
        </w:tc>
        <w:tc>
          <w:tcPr>
            <w:tcW w:w="1128" w:type="dxa"/>
            <w:tcBorders>
              <w:top w:val="nil"/>
              <w:left w:val="nil"/>
              <w:bottom w:val="nil"/>
              <w:right w:val="nil"/>
            </w:tcBorders>
            <w:shd w:val="clear" w:color="auto" w:fill="auto"/>
            <w:noWrap/>
            <w:vAlign w:val="bottom"/>
            <w:hideMark/>
          </w:tcPr>
          <w:p w14:paraId="17AEE3E4" w14:textId="77777777" w:rsidR="005B2873" w:rsidRPr="00090D78" w:rsidRDefault="005B2873" w:rsidP="002E3696">
            <w:pPr>
              <w:rPr>
                <w:rFonts w:eastAsia="Times New Roman"/>
                <w:color w:val="000000"/>
                <w:sz w:val="24"/>
                <w:szCs w:val="24"/>
              </w:rPr>
            </w:pPr>
            <w:r w:rsidRPr="00090D78">
              <w:rPr>
                <w:color w:val="000000"/>
                <w:sz w:val="24"/>
                <w:szCs w:val="24"/>
              </w:rPr>
              <w:t>229.25</w:t>
            </w:r>
          </w:p>
        </w:tc>
        <w:tc>
          <w:tcPr>
            <w:tcW w:w="901" w:type="dxa"/>
            <w:tcBorders>
              <w:top w:val="nil"/>
              <w:left w:val="nil"/>
              <w:bottom w:val="nil"/>
              <w:right w:val="nil"/>
            </w:tcBorders>
            <w:shd w:val="clear" w:color="auto" w:fill="auto"/>
            <w:noWrap/>
            <w:vAlign w:val="bottom"/>
            <w:hideMark/>
          </w:tcPr>
          <w:p w14:paraId="2B69571B" w14:textId="77777777" w:rsidR="005B2873" w:rsidRPr="00090D78" w:rsidRDefault="005B2873" w:rsidP="002E3696">
            <w:pPr>
              <w:rPr>
                <w:rFonts w:eastAsia="Times New Roman"/>
                <w:color w:val="000000"/>
                <w:sz w:val="24"/>
                <w:szCs w:val="24"/>
              </w:rPr>
            </w:pPr>
            <w:r w:rsidRPr="00090D78">
              <w:rPr>
                <w:color w:val="000000"/>
                <w:sz w:val="24"/>
                <w:szCs w:val="24"/>
              </w:rPr>
              <w:t>66.29</w:t>
            </w:r>
          </w:p>
        </w:tc>
        <w:tc>
          <w:tcPr>
            <w:tcW w:w="942" w:type="dxa"/>
            <w:tcBorders>
              <w:top w:val="nil"/>
              <w:left w:val="nil"/>
              <w:bottom w:val="nil"/>
              <w:right w:val="nil"/>
            </w:tcBorders>
            <w:shd w:val="clear" w:color="auto" w:fill="auto"/>
            <w:noWrap/>
            <w:vAlign w:val="bottom"/>
            <w:hideMark/>
          </w:tcPr>
          <w:p w14:paraId="033F5FE8" w14:textId="77777777" w:rsidR="005B2873" w:rsidRPr="00090D78" w:rsidRDefault="005B2873" w:rsidP="002E3696">
            <w:pPr>
              <w:rPr>
                <w:rFonts w:eastAsia="Times New Roman"/>
                <w:color w:val="000000"/>
                <w:sz w:val="24"/>
                <w:szCs w:val="24"/>
              </w:rPr>
            </w:pPr>
            <w:r w:rsidRPr="00090D78">
              <w:rPr>
                <w:color w:val="000000"/>
                <w:sz w:val="24"/>
                <w:szCs w:val="24"/>
              </w:rPr>
              <w:t>37.45</w:t>
            </w:r>
          </w:p>
        </w:tc>
        <w:tc>
          <w:tcPr>
            <w:tcW w:w="1689" w:type="dxa"/>
            <w:tcBorders>
              <w:top w:val="nil"/>
              <w:left w:val="nil"/>
              <w:bottom w:val="nil"/>
              <w:right w:val="nil"/>
            </w:tcBorders>
            <w:shd w:val="clear" w:color="auto" w:fill="auto"/>
            <w:noWrap/>
            <w:vAlign w:val="bottom"/>
            <w:hideMark/>
          </w:tcPr>
          <w:p w14:paraId="314F0A7E" w14:textId="77777777" w:rsidR="005B2873" w:rsidRPr="00090D78" w:rsidRDefault="005B2873" w:rsidP="002E3696">
            <w:pPr>
              <w:rPr>
                <w:rFonts w:eastAsia="Times New Roman"/>
                <w:color w:val="000000"/>
                <w:sz w:val="24"/>
                <w:szCs w:val="24"/>
              </w:rPr>
            </w:pPr>
            <w:r w:rsidRPr="00090D78">
              <w:rPr>
                <w:color w:val="000000"/>
                <w:sz w:val="24"/>
                <w:szCs w:val="24"/>
              </w:rPr>
              <w:t>0.79</w:t>
            </w:r>
          </w:p>
        </w:tc>
      </w:tr>
      <w:tr w:rsidR="005B2873" w:rsidRPr="00090D78" w14:paraId="6D0B4B85" w14:textId="77777777" w:rsidTr="002E3696">
        <w:trPr>
          <w:trHeight w:val="320"/>
        </w:trPr>
        <w:tc>
          <w:tcPr>
            <w:tcW w:w="1440" w:type="dxa"/>
            <w:tcBorders>
              <w:top w:val="nil"/>
              <w:left w:val="nil"/>
              <w:bottom w:val="nil"/>
              <w:right w:val="nil"/>
            </w:tcBorders>
            <w:shd w:val="clear" w:color="auto" w:fill="auto"/>
            <w:noWrap/>
            <w:vAlign w:val="bottom"/>
            <w:hideMark/>
          </w:tcPr>
          <w:p w14:paraId="32799D3D"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scholarly articles</w:t>
            </w:r>
          </w:p>
        </w:tc>
        <w:tc>
          <w:tcPr>
            <w:tcW w:w="1246" w:type="dxa"/>
            <w:tcBorders>
              <w:top w:val="nil"/>
              <w:left w:val="nil"/>
              <w:bottom w:val="nil"/>
              <w:right w:val="nil"/>
            </w:tcBorders>
            <w:shd w:val="clear" w:color="auto" w:fill="auto"/>
            <w:noWrap/>
            <w:vAlign w:val="bottom"/>
            <w:hideMark/>
          </w:tcPr>
          <w:p w14:paraId="7E91F443"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90 - 99</w:t>
            </w:r>
          </w:p>
        </w:tc>
        <w:tc>
          <w:tcPr>
            <w:tcW w:w="1068" w:type="dxa"/>
            <w:tcBorders>
              <w:top w:val="nil"/>
              <w:left w:val="nil"/>
              <w:bottom w:val="nil"/>
              <w:right w:val="nil"/>
            </w:tcBorders>
            <w:shd w:val="clear" w:color="auto" w:fill="auto"/>
            <w:noWrap/>
            <w:vAlign w:val="bottom"/>
            <w:hideMark/>
          </w:tcPr>
          <w:p w14:paraId="4054BD01" w14:textId="77777777" w:rsidR="005B2873" w:rsidRPr="00090D78" w:rsidRDefault="005B2873" w:rsidP="002E3696">
            <w:pPr>
              <w:rPr>
                <w:rFonts w:eastAsia="Times New Roman"/>
                <w:color w:val="000000"/>
                <w:sz w:val="24"/>
                <w:szCs w:val="24"/>
              </w:rPr>
            </w:pPr>
            <w:r w:rsidRPr="00090D78">
              <w:rPr>
                <w:color w:val="000000"/>
                <w:sz w:val="24"/>
                <w:szCs w:val="24"/>
              </w:rPr>
              <w:t>260</w:t>
            </w:r>
          </w:p>
        </w:tc>
        <w:tc>
          <w:tcPr>
            <w:tcW w:w="1128" w:type="dxa"/>
            <w:tcBorders>
              <w:top w:val="nil"/>
              <w:left w:val="nil"/>
              <w:bottom w:val="nil"/>
              <w:right w:val="nil"/>
            </w:tcBorders>
            <w:shd w:val="clear" w:color="auto" w:fill="auto"/>
            <w:noWrap/>
            <w:vAlign w:val="bottom"/>
            <w:hideMark/>
          </w:tcPr>
          <w:p w14:paraId="0DE3A336" w14:textId="77777777" w:rsidR="005B2873" w:rsidRPr="00090D78" w:rsidRDefault="005B2873" w:rsidP="002E3696">
            <w:pPr>
              <w:rPr>
                <w:rFonts w:eastAsia="Times New Roman"/>
                <w:color w:val="000000"/>
                <w:sz w:val="24"/>
                <w:szCs w:val="24"/>
              </w:rPr>
            </w:pPr>
            <w:r w:rsidRPr="00090D78">
              <w:rPr>
                <w:color w:val="000000"/>
                <w:sz w:val="24"/>
                <w:szCs w:val="24"/>
              </w:rPr>
              <w:t>77.53</w:t>
            </w:r>
          </w:p>
        </w:tc>
        <w:tc>
          <w:tcPr>
            <w:tcW w:w="1128" w:type="dxa"/>
            <w:tcBorders>
              <w:top w:val="nil"/>
              <w:left w:val="nil"/>
              <w:bottom w:val="nil"/>
              <w:right w:val="nil"/>
            </w:tcBorders>
            <w:shd w:val="clear" w:color="auto" w:fill="auto"/>
            <w:noWrap/>
            <w:vAlign w:val="bottom"/>
            <w:hideMark/>
          </w:tcPr>
          <w:p w14:paraId="70F90BE8" w14:textId="77777777" w:rsidR="005B2873" w:rsidRPr="00090D78" w:rsidRDefault="005B2873" w:rsidP="002E3696">
            <w:pPr>
              <w:rPr>
                <w:rFonts w:eastAsia="Times New Roman"/>
                <w:color w:val="000000"/>
                <w:sz w:val="24"/>
                <w:szCs w:val="24"/>
              </w:rPr>
            </w:pPr>
            <w:r w:rsidRPr="00090D78">
              <w:rPr>
                <w:color w:val="000000"/>
                <w:sz w:val="24"/>
                <w:szCs w:val="24"/>
              </w:rPr>
              <w:t>215.22</w:t>
            </w:r>
          </w:p>
        </w:tc>
        <w:tc>
          <w:tcPr>
            <w:tcW w:w="901" w:type="dxa"/>
            <w:tcBorders>
              <w:top w:val="nil"/>
              <w:left w:val="nil"/>
              <w:bottom w:val="nil"/>
              <w:right w:val="nil"/>
            </w:tcBorders>
            <w:shd w:val="clear" w:color="auto" w:fill="auto"/>
            <w:noWrap/>
            <w:vAlign w:val="bottom"/>
            <w:hideMark/>
          </w:tcPr>
          <w:p w14:paraId="1D4AB374" w14:textId="77777777" w:rsidR="005B2873" w:rsidRPr="00090D78" w:rsidRDefault="005B2873" w:rsidP="002E3696">
            <w:pPr>
              <w:rPr>
                <w:rFonts w:eastAsia="Times New Roman"/>
                <w:color w:val="000000"/>
                <w:sz w:val="24"/>
                <w:szCs w:val="24"/>
              </w:rPr>
            </w:pPr>
            <w:r w:rsidRPr="00090D78">
              <w:rPr>
                <w:color w:val="000000"/>
                <w:sz w:val="24"/>
                <w:szCs w:val="24"/>
              </w:rPr>
              <w:t>64.46</w:t>
            </w:r>
          </w:p>
        </w:tc>
        <w:tc>
          <w:tcPr>
            <w:tcW w:w="942" w:type="dxa"/>
            <w:tcBorders>
              <w:top w:val="nil"/>
              <w:left w:val="nil"/>
              <w:bottom w:val="nil"/>
              <w:right w:val="nil"/>
            </w:tcBorders>
            <w:shd w:val="clear" w:color="auto" w:fill="auto"/>
            <w:noWrap/>
            <w:vAlign w:val="bottom"/>
            <w:hideMark/>
          </w:tcPr>
          <w:p w14:paraId="55D31978" w14:textId="77777777" w:rsidR="005B2873" w:rsidRPr="00090D78" w:rsidRDefault="005B2873" w:rsidP="002E3696">
            <w:pPr>
              <w:rPr>
                <w:rFonts w:eastAsia="Times New Roman"/>
                <w:color w:val="000000"/>
                <w:sz w:val="24"/>
                <w:szCs w:val="24"/>
              </w:rPr>
            </w:pPr>
            <w:r w:rsidRPr="00090D78">
              <w:rPr>
                <w:color w:val="000000"/>
                <w:sz w:val="24"/>
                <w:szCs w:val="24"/>
              </w:rPr>
              <w:t>38.88</w:t>
            </w:r>
          </w:p>
        </w:tc>
        <w:tc>
          <w:tcPr>
            <w:tcW w:w="1689" w:type="dxa"/>
            <w:tcBorders>
              <w:top w:val="nil"/>
              <w:left w:val="nil"/>
              <w:bottom w:val="nil"/>
              <w:right w:val="nil"/>
            </w:tcBorders>
            <w:shd w:val="clear" w:color="auto" w:fill="auto"/>
            <w:noWrap/>
            <w:vAlign w:val="bottom"/>
            <w:hideMark/>
          </w:tcPr>
          <w:p w14:paraId="1E84F081" w14:textId="77777777" w:rsidR="005B2873" w:rsidRPr="00090D78" w:rsidRDefault="005B2873" w:rsidP="002E3696">
            <w:pPr>
              <w:rPr>
                <w:rFonts w:eastAsia="Times New Roman"/>
                <w:color w:val="000000"/>
                <w:sz w:val="24"/>
                <w:szCs w:val="24"/>
              </w:rPr>
            </w:pPr>
            <w:r w:rsidRPr="00090D78">
              <w:rPr>
                <w:color w:val="000000"/>
                <w:sz w:val="24"/>
                <w:szCs w:val="24"/>
              </w:rPr>
              <w:t>0.76</w:t>
            </w:r>
          </w:p>
        </w:tc>
      </w:tr>
      <w:tr w:rsidR="005B2873" w:rsidRPr="00090D78" w14:paraId="7DD5F8EF" w14:textId="77777777" w:rsidTr="002E3696">
        <w:trPr>
          <w:trHeight w:val="320"/>
        </w:trPr>
        <w:tc>
          <w:tcPr>
            <w:tcW w:w="1440" w:type="dxa"/>
            <w:tcBorders>
              <w:top w:val="nil"/>
              <w:left w:val="nil"/>
              <w:bottom w:val="nil"/>
              <w:right w:val="nil"/>
            </w:tcBorders>
            <w:shd w:val="clear" w:color="auto" w:fill="auto"/>
            <w:noWrap/>
            <w:vAlign w:val="bottom"/>
            <w:hideMark/>
          </w:tcPr>
          <w:p w14:paraId="655D122B"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scholarly articles</w:t>
            </w:r>
          </w:p>
        </w:tc>
        <w:tc>
          <w:tcPr>
            <w:tcW w:w="1246" w:type="dxa"/>
            <w:tcBorders>
              <w:top w:val="nil"/>
              <w:left w:val="nil"/>
              <w:bottom w:val="nil"/>
              <w:right w:val="nil"/>
            </w:tcBorders>
            <w:shd w:val="clear" w:color="auto" w:fill="auto"/>
            <w:noWrap/>
            <w:vAlign w:val="bottom"/>
            <w:hideMark/>
          </w:tcPr>
          <w:p w14:paraId="3E8EE831"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100 +</w:t>
            </w:r>
          </w:p>
        </w:tc>
        <w:tc>
          <w:tcPr>
            <w:tcW w:w="1068" w:type="dxa"/>
            <w:tcBorders>
              <w:top w:val="nil"/>
              <w:left w:val="nil"/>
              <w:bottom w:val="nil"/>
              <w:right w:val="nil"/>
            </w:tcBorders>
            <w:shd w:val="clear" w:color="auto" w:fill="auto"/>
            <w:noWrap/>
            <w:vAlign w:val="bottom"/>
            <w:hideMark/>
          </w:tcPr>
          <w:p w14:paraId="0B6E8136" w14:textId="77777777" w:rsidR="005B2873" w:rsidRPr="00090D78" w:rsidRDefault="005B2873" w:rsidP="002E3696">
            <w:pPr>
              <w:rPr>
                <w:rFonts w:eastAsia="Times New Roman"/>
                <w:color w:val="000000"/>
                <w:sz w:val="24"/>
                <w:szCs w:val="24"/>
              </w:rPr>
            </w:pPr>
            <w:r w:rsidRPr="00090D78">
              <w:rPr>
                <w:color w:val="000000"/>
                <w:sz w:val="24"/>
                <w:szCs w:val="24"/>
              </w:rPr>
              <w:t>1631</w:t>
            </w:r>
          </w:p>
        </w:tc>
        <w:tc>
          <w:tcPr>
            <w:tcW w:w="1128" w:type="dxa"/>
            <w:tcBorders>
              <w:top w:val="nil"/>
              <w:left w:val="nil"/>
              <w:bottom w:val="nil"/>
              <w:right w:val="nil"/>
            </w:tcBorders>
            <w:shd w:val="clear" w:color="auto" w:fill="auto"/>
            <w:noWrap/>
            <w:vAlign w:val="bottom"/>
            <w:hideMark/>
          </w:tcPr>
          <w:p w14:paraId="295FAD31" w14:textId="77777777" w:rsidR="005B2873" w:rsidRPr="00090D78" w:rsidRDefault="005B2873" w:rsidP="002E3696">
            <w:pPr>
              <w:rPr>
                <w:rFonts w:eastAsia="Times New Roman"/>
                <w:color w:val="000000"/>
                <w:sz w:val="24"/>
                <w:szCs w:val="24"/>
              </w:rPr>
            </w:pPr>
            <w:r w:rsidRPr="00090D78">
              <w:rPr>
                <w:color w:val="000000"/>
                <w:sz w:val="24"/>
                <w:szCs w:val="24"/>
              </w:rPr>
              <w:t>94.2</w:t>
            </w:r>
          </w:p>
        </w:tc>
        <w:tc>
          <w:tcPr>
            <w:tcW w:w="1128" w:type="dxa"/>
            <w:tcBorders>
              <w:top w:val="nil"/>
              <w:left w:val="nil"/>
              <w:bottom w:val="nil"/>
              <w:right w:val="nil"/>
            </w:tcBorders>
            <w:shd w:val="clear" w:color="auto" w:fill="auto"/>
            <w:noWrap/>
            <w:vAlign w:val="bottom"/>
            <w:hideMark/>
          </w:tcPr>
          <w:p w14:paraId="5683E998" w14:textId="77777777" w:rsidR="005B2873" w:rsidRPr="00090D78" w:rsidRDefault="005B2873" w:rsidP="002E3696">
            <w:pPr>
              <w:rPr>
                <w:rFonts w:eastAsia="Times New Roman"/>
                <w:color w:val="000000"/>
                <w:sz w:val="24"/>
                <w:szCs w:val="24"/>
              </w:rPr>
            </w:pPr>
            <w:r w:rsidRPr="00090D78">
              <w:rPr>
                <w:color w:val="000000"/>
                <w:sz w:val="24"/>
                <w:szCs w:val="24"/>
              </w:rPr>
              <w:t>381.81</w:t>
            </w:r>
          </w:p>
        </w:tc>
        <w:tc>
          <w:tcPr>
            <w:tcW w:w="901" w:type="dxa"/>
            <w:tcBorders>
              <w:top w:val="nil"/>
              <w:left w:val="nil"/>
              <w:bottom w:val="nil"/>
              <w:right w:val="nil"/>
            </w:tcBorders>
            <w:shd w:val="clear" w:color="auto" w:fill="auto"/>
            <w:noWrap/>
            <w:vAlign w:val="bottom"/>
            <w:hideMark/>
          </w:tcPr>
          <w:p w14:paraId="1DA56049" w14:textId="77777777" w:rsidR="005B2873" w:rsidRPr="00090D78" w:rsidRDefault="005B2873" w:rsidP="002E3696">
            <w:pPr>
              <w:rPr>
                <w:rFonts w:eastAsia="Times New Roman"/>
                <w:color w:val="000000"/>
                <w:sz w:val="24"/>
                <w:szCs w:val="24"/>
              </w:rPr>
            </w:pPr>
            <w:r w:rsidRPr="00090D78">
              <w:rPr>
                <w:color w:val="000000"/>
                <w:sz w:val="24"/>
                <w:szCs w:val="24"/>
              </w:rPr>
              <w:t>69.03</w:t>
            </w:r>
          </w:p>
        </w:tc>
        <w:tc>
          <w:tcPr>
            <w:tcW w:w="942" w:type="dxa"/>
            <w:tcBorders>
              <w:top w:val="nil"/>
              <w:left w:val="nil"/>
              <w:bottom w:val="nil"/>
              <w:right w:val="nil"/>
            </w:tcBorders>
            <w:shd w:val="clear" w:color="auto" w:fill="auto"/>
            <w:noWrap/>
            <w:vAlign w:val="bottom"/>
            <w:hideMark/>
          </w:tcPr>
          <w:p w14:paraId="6C6B91DB" w14:textId="77777777" w:rsidR="005B2873" w:rsidRPr="00090D78" w:rsidRDefault="005B2873" w:rsidP="002E3696">
            <w:pPr>
              <w:rPr>
                <w:rFonts w:eastAsia="Times New Roman"/>
                <w:color w:val="000000"/>
                <w:sz w:val="24"/>
                <w:szCs w:val="24"/>
              </w:rPr>
            </w:pPr>
            <w:r w:rsidRPr="00090D78">
              <w:rPr>
                <w:color w:val="000000"/>
                <w:sz w:val="24"/>
                <w:szCs w:val="24"/>
              </w:rPr>
              <w:t>37.15</w:t>
            </w:r>
          </w:p>
        </w:tc>
        <w:tc>
          <w:tcPr>
            <w:tcW w:w="1689" w:type="dxa"/>
            <w:tcBorders>
              <w:top w:val="nil"/>
              <w:left w:val="nil"/>
              <w:bottom w:val="nil"/>
              <w:right w:val="nil"/>
            </w:tcBorders>
            <w:shd w:val="clear" w:color="auto" w:fill="auto"/>
            <w:noWrap/>
            <w:vAlign w:val="bottom"/>
            <w:hideMark/>
          </w:tcPr>
          <w:p w14:paraId="75C76761" w14:textId="77777777" w:rsidR="005B2873" w:rsidRPr="00090D78" w:rsidRDefault="005B2873" w:rsidP="002E3696">
            <w:pPr>
              <w:rPr>
                <w:rFonts w:eastAsia="Times New Roman"/>
                <w:color w:val="000000"/>
                <w:sz w:val="24"/>
                <w:szCs w:val="24"/>
              </w:rPr>
            </w:pPr>
            <w:r w:rsidRPr="00090D78">
              <w:rPr>
                <w:color w:val="000000"/>
                <w:sz w:val="24"/>
                <w:szCs w:val="24"/>
              </w:rPr>
              <w:t>0.8</w:t>
            </w:r>
          </w:p>
        </w:tc>
      </w:tr>
      <w:tr w:rsidR="005B2873" w:rsidRPr="00090D78" w14:paraId="78E8FE55" w14:textId="77777777" w:rsidTr="002E3696">
        <w:trPr>
          <w:trHeight w:val="320"/>
        </w:trPr>
        <w:tc>
          <w:tcPr>
            <w:tcW w:w="1440" w:type="dxa"/>
            <w:tcBorders>
              <w:top w:val="nil"/>
              <w:left w:val="nil"/>
              <w:bottom w:val="nil"/>
              <w:right w:val="nil"/>
            </w:tcBorders>
            <w:shd w:val="clear" w:color="auto" w:fill="auto"/>
            <w:noWrap/>
            <w:vAlign w:val="bottom"/>
            <w:hideMark/>
          </w:tcPr>
          <w:p w14:paraId="14BBDD0A"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news outputs</w:t>
            </w:r>
          </w:p>
        </w:tc>
        <w:tc>
          <w:tcPr>
            <w:tcW w:w="1246" w:type="dxa"/>
            <w:tcBorders>
              <w:top w:val="nil"/>
              <w:left w:val="nil"/>
              <w:bottom w:val="nil"/>
              <w:right w:val="nil"/>
            </w:tcBorders>
            <w:shd w:val="clear" w:color="auto" w:fill="auto"/>
            <w:noWrap/>
            <w:vAlign w:val="bottom"/>
            <w:hideMark/>
          </w:tcPr>
          <w:p w14:paraId="061B97FC"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1 - 4</w:t>
            </w:r>
          </w:p>
        </w:tc>
        <w:tc>
          <w:tcPr>
            <w:tcW w:w="1068" w:type="dxa"/>
            <w:tcBorders>
              <w:top w:val="nil"/>
              <w:left w:val="nil"/>
              <w:bottom w:val="nil"/>
              <w:right w:val="nil"/>
            </w:tcBorders>
            <w:shd w:val="clear" w:color="auto" w:fill="auto"/>
            <w:noWrap/>
            <w:vAlign w:val="bottom"/>
            <w:hideMark/>
          </w:tcPr>
          <w:p w14:paraId="6BA25FBB" w14:textId="77777777" w:rsidR="005B2873" w:rsidRPr="00090D78" w:rsidRDefault="005B2873" w:rsidP="002E3696">
            <w:pPr>
              <w:rPr>
                <w:rFonts w:eastAsia="Times New Roman"/>
                <w:color w:val="000000"/>
                <w:sz w:val="24"/>
                <w:szCs w:val="24"/>
              </w:rPr>
            </w:pPr>
            <w:r w:rsidRPr="00090D78">
              <w:rPr>
                <w:color w:val="000000"/>
                <w:sz w:val="24"/>
                <w:szCs w:val="24"/>
              </w:rPr>
              <w:t>1208365</w:t>
            </w:r>
          </w:p>
        </w:tc>
        <w:tc>
          <w:tcPr>
            <w:tcW w:w="1128" w:type="dxa"/>
            <w:tcBorders>
              <w:top w:val="nil"/>
              <w:left w:val="nil"/>
              <w:bottom w:val="nil"/>
              <w:right w:val="nil"/>
            </w:tcBorders>
            <w:shd w:val="clear" w:color="auto" w:fill="auto"/>
            <w:noWrap/>
            <w:vAlign w:val="bottom"/>
            <w:hideMark/>
          </w:tcPr>
          <w:p w14:paraId="4F3F8A2F" w14:textId="77777777" w:rsidR="005B2873" w:rsidRPr="00090D78" w:rsidRDefault="005B2873" w:rsidP="002E3696">
            <w:pPr>
              <w:rPr>
                <w:rFonts w:eastAsia="Times New Roman"/>
                <w:color w:val="000000"/>
                <w:sz w:val="24"/>
                <w:szCs w:val="24"/>
              </w:rPr>
            </w:pPr>
            <w:r w:rsidRPr="00090D78">
              <w:rPr>
                <w:color w:val="000000"/>
                <w:sz w:val="24"/>
                <w:szCs w:val="24"/>
              </w:rPr>
              <w:t>1.52</w:t>
            </w:r>
          </w:p>
        </w:tc>
        <w:tc>
          <w:tcPr>
            <w:tcW w:w="1128" w:type="dxa"/>
            <w:tcBorders>
              <w:top w:val="nil"/>
              <w:left w:val="nil"/>
              <w:bottom w:val="nil"/>
              <w:right w:val="nil"/>
            </w:tcBorders>
            <w:shd w:val="clear" w:color="auto" w:fill="auto"/>
            <w:noWrap/>
            <w:vAlign w:val="bottom"/>
            <w:hideMark/>
          </w:tcPr>
          <w:p w14:paraId="53A513A6" w14:textId="77777777" w:rsidR="005B2873" w:rsidRPr="00090D78" w:rsidRDefault="005B2873" w:rsidP="002E3696">
            <w:pPr>
              <w:rPr>
                <w:rFonts w:eastAsia="Times New Roman"/>
                <w:color w:val="000000"/>
                <w:sz w:val="24"/>
                <w:szCs w:val="24"/>
              </w:rPr>
            </w:pPr>
            <w:r w:rsidRPr="00090D78">
              <w:rPr>
                <w:color w:val="000000"/>
                <w:sz w:val="24"/>
                <w:szCs w:val="24"/>
              </w:rPr>
              <w:t>15.33</w:t>
            </w:r>
          </w:p>
        </w:tc>
        <w:tc>
          <w:tcPr>
            <w:tcW w:w="901" w:type="dxa"/>
            <w:tcBorders>
              <w:top w:val="nil"/>
              <w:left w:val="nil"/>
              <w:bottom w:val="nil"/>
              <w:right w:val="nil"/>
            </w:tcBorders>
            <w:shd w:val="clear" w:color="auto" w:fill="auto"/>
            <w:noWrap/>
            <w:vAlign w:val="bottom"/>
            <w:hideMark/>
          </w:tcPr>
          <w:p w14:paraId="7EEFBAB1" w14:textId="77777777" w:rsidR="005B2873" w:rsidRPr="00090D78" w:rsidRDefault="005B2873" w:rsidP="002E3696">
            <w:pPr>
              <w:rPr>
                <w:rFonts w:eastAsia="Times New Roman"/>
                <w:color w:val="000000"/>
                <w:sz w:val="24"/>
                <w:szCs w:val="24"/>
              </w:rPr>
            </w:pPr>
            <w:r w:rsidRPr="00090D78">
              <w:rPr>
                <w:color w:val="000000"/>
                <w:sz w:val="24"/>
                <w:szCs w:val="24"/>
              </w:rPr>
              <w:t>15.66</w:t>
            </w:r>
          </w:p>
        </w:tc>
        <w:tc>
          <w:tcPr>
            <w:tcW w:w="942" w:type="dxa"/>
            <w:tcBorders>
              <w:top w:val="nil"/>
              <w:left w:val="nil"/>
              <w:bottom w:val="nil"/>
              <w:right w:val="nil"/>
            </w:tcBorders>
            <w:shd w:val="clear" w:color="auto" w:fill="auto"/>
            <w:noWrap/>
            <w:vAlign w:val="bottom"/>
            <w:hideMark/>
          </w:tcPr>
          <w:p w14:paraId="4DDA0E03" w14:textId="77777777" w:rsidR="005B2873" w:rsidRPr="00090D78" w:rsidRDefault="005B2873" w:rsidP="002E3696">
            <w:pPr>
              <w:rPr>
                <w:rFonts w:eastAsia="Times New Roman"/>
                <w:color w:val="000000"/>
                <w:sz w:val="24"/>
                <w:szCs w:val="24"/>
              </w:rPr>
            </w:pPr>
            <w:r w:rsidRPr="00090D78">
              <w:rPr>
                <w:color w:val="000000"/>
                <w:sz w:val="24"/>
                <w:szCs w:val="24"/>
              </w:rPr>
              <w:t>33.37</w:t>
            </w:r>
          </w:p>
        </w:tc>
        <w:tc>
          <w:tcPr>
            <w:tcW w:w="1689" w:type="dxa"/>
            <w:tcBorders>
              <w:top w:val="nil"/>
              <w:left w:val="nil"/>
              <w:bottom w:val="nil"/>
              <w:right w:val="nil"/>
            </w:tcBorders>
            <w:shd w:val="clear" w:color="auto" w:fill="auto"/>
            <w:noWrap/>
            <w:vAlign w:val="bottom"/>
            <w:hideMark/>
          </w:tcPr>
          <w:p w14:paraId="415870B7" w14:textId="77777777" w:rsidR="005B2873" w:rsidRPr="00090D78" w:rsidRDefault="005B2873" w:rsidP="002E3696">
            <w:pPr>
              <w:rPr>
                <w:rFonts w:eastAsia="Times New Roman"/>
                <w:color w:val="000000"/>
                <w:sz w:val="24"/>
                <w:szCs w:val="24"/>
              </w:rPr>
            </w:pPr>
            <w:r w:rsidRPr="00090D78">
              <w:rPr>
                <w:color w:val="000000"/>
                <w:sz w:val="24"/>
                <w:szCs w:val="24"/>
              </w:rPr>
              <w:t>0.18</w:t>
            </w:r>
          </w:p>
        </w:tc>
      </w:tr>
      <w:tr w:rsidR="005B2873" w:rsidRPr="00090D78" w14:paraId="6DB445E0" w14:textId="77777777" w:rsidTr="002E3696">
        <w:trPr>
          <w:trHeight w:val="320"/>
        </w:trPr>
        <w:tc>
          <w:tcPr>
            <w:tcW w:w="1440" w:type="dxa"/>
            <w:tcBorders>
              <w:top w:val="nil"/>
              <w:left w:val="nil"/>
              <w:bottom w:val="nil"/>
              <w:right w:val="nil"/>
            </w:tcBorders>
            <w:shd w:val="clear" w:color="auto" w:fill="auto"/>
            <w:noWrap/>
            <w:vAlign w:val="bottom"/>
            <w:hideMark/>
          </w:tcPr>
          <w:p w14:paraId="1D720BA0"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news outputs</w:t>
            </w:r>
          </w:p>
        </w:tc>
        <w:tc>
          <w:tcPr>
            <w:tcW w:w="1246" w:type="dxa"/>
            <w:tcBorders>
              <w:top w:val="nil"/>
              <w:left w:val="nil"/>
              <w:bottom w:val="nil"/>
              <w:right w:val="nil"/>
            </w:tcBorders>
            <w:shd w:val="clear" w:color="auto" w:fill="auto"/>
            <w:noWrap/>
            <w:vAlign w:val="bottom"/>
            <w:hideMark/>
          </w:tcPr>
          <w:p w14:paraId="3B34BFA2"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5 - 9</w:t>
            </w:r>
          </w:p>
        </w:tc>
        <w:tc>
          <w:tcPr>
            <w:tcW w:w="1068" w:type="dxa"/>
            <w:tcBorders>
              <w:top w:val="nil"/>
              <w:left w:val="nil"/>
              <w:bottom w:val="nil"/>
              <w:right w:val="nil"/>
            </w:tcBorders>
            <w:shd w:val="clear" w:color="auto" w:fill="auto"/>
            <w:noWrap/>
            <w:vAlign w:val="bottom"/>
            <w:hideMark/>
          </w:tcPr>
          <w:p w14:paraId="71A880C4" w14:textId="77777777" w:rsidR="005B2873" w:rsidRPr="00090D78" w:rsidRDefault="005B2873" w:rsidP="002E3696">
            <w:pPr>
              <w:rPr>
                <w:rFonts w:eastAsia="Times New Roman"/>
                <w:color w:val="000000"/>
                <w:sz w:val="24"/>
                <w:szCs w:val="24"/>
              </w:rPr>
            </w:pPr>
            <w:r w:rsidRPr="00090D78">
              <w:rPr>
                <w:color w:val="000000"/>
                <w:sz w:val="24"/>
                <w:szCs w:val="24"/>
              </w:rPr>
              <w:t>438876</w:t>
            </w:r>
          </w:p>
        </w:tc>
        <w:tc>
          <w:tcPr>
            <w:tcW w:w="1128" w:type="dxa"/>
            <w:tcBorders>
              <w:top w:val="nil"/>
              <w:left w:val="nil"/>
              <w:bottom w:val="nil"/>
              <w:right w:val="nil"/>
            </w:tcBorders>
            <w:shd w:val="clear" w:color="auto" w:fill="auto"/>
            <w:noWrap/>
            <w:vAlign w:val="bottom"/>
            <w:hideMark/>
          </w:tcPr>
          <w:p w14:paraId="6860D404" w14:textId="77777777" w:rsidR="005B2873" w:rsidRPr="00090D78" w:rsidRDefault="005B2873" w:rsidP="002E3696">
            <w:pPr>
              <w:rPr>
                <w:rFonts w:eastAsia="Times New Roman"/>
                <w:color w:val="000000"/>
                <w:sz w:val="24"/>
                <w:szCs w:val="24"/>
              </w:rPr>
            </w:pPr>
            <w:r w:rsidRPr="00090D78">
              <w:rPr>
                <w:color w:val="000000"/>
                <w:sz w:val="24"/>
                <w:szCs w:val="24"/>
              </w:rPr>
              <w:t>2.32</w:t>
            </w:r>
          </w:p>
        </w:tc>
        <w:tc>
          <w:tcPr>
            <w:tcW w:w="1128" w:type="dxa"/>
            <w:tcBorders>
              <w:top w:val="nil"/>
              <w:left w:val="nil"/>
              <w:bottom w:val="nil"/>
              <w:right w:val="nil"/>
            </w:tcBorders>
            <w:shd w:val="clear" w:color="auto" w:fill="auto"/>
            <w:noWrap/>
            <w:vAlign w:val="bottom"/>
            <w:hideMark/>
          </w:tcPr>
          <w:p w14:paraId="65B27E2F" w14:textId="77777777" w:rsidR="005B2873" w:rsidRPr="00090D78" w:rsidRDefault="005B2873" w:rsidP="002E3696">
            <w:pPr>
              <w:rPr>
                <w:rFonts w:eastAsia="Times New Roman"/>
                <w:color w:val="000000"/>
                <w:sz w:val="24"/>
                <w:szCs w:val="24"/>
              </w:rPr>
            </w:pPr>
            <w:r w:rsidRPr="00090D78">
              <w:rPr>
                <w:color w:val="000000"/>
                <w:sz w:val="24"/>
                <w:szCs w:val="24"/>
              </w:rPr>
              <w:t>21.76</w:t>
            </w:r>
          </w:p>
        </w:tc>
        <w:tc>
          <w:tcPr>
            <w:tcW w:w="901" w:type="dxa"/>
            <w:tcBorders>
              <w:top w:val="nil"/>
              <w:left w:val="nil"/>
              <w:bottom w:val="nil"/>
              <w:right w:val="nil"/>
            </w:tcBorders>
            <w:shd w:val="clear" w:color="auto" w:fill="auto"/>
            <w:noWrap/>
            <w:vAlign w:val="bottom"/>
            <w:hideMark/>
          </w:tcPr>
          <w:p w14:paraId="0B9FBE06" w14:textId="77777777" w:rsidR="005B2873" w:rsidRPr="00090D78" w:rsidRDefault="005B2873" w:rsidP="002E3696">
            <w:pPr>
              <w:rPr>
                <w:rFonts w:eastAsia="Times New Roman"/>
                <w:color w:val="000000"/>
                <w:sz w:val="24"/>
                <w:szCs w:val="24"/>
              </w:rPr>
            </w:pPr>
            <w:r w:rsidRPr="00090D78">
              <w:rPr>
                <w:color w:val="000000"/>
                <w:sz w:val="24"/>
                <w:szCs w:val="24"/>
              </w:rPr>
              <w:t>18.93</w:t>
            </w:r>
          </w:p>
        </w:tc>
        <w:tc>
          <w:tcPr>
            <w:tcW w:w="942" w:type="dxa"/>
            <w:tcBorders>
              <w:top w:val="nil"/>
              <w:left w:val="nil"/>
              <w:bottom w:val="nil"/>
              <w:right w:val="nil"/>
            </w:tcBorders>
            <w:shd w:val="clear" w:color="auto" w:fill="auto"/>
            <w:noWrap/>
            <w:vAlign w:val="bottom"/>
            <w:hideMark/>
          </w:tcPr>
          <w:p w14:paraId="0A49A3B5" w14:textId="77777777" w:rsidR="005B2873" w:rsidRPr="00090D78" w:rsidRDefault="005B2873" w:rsidP="002E3696">
            <w:pPr>
              <w:rPr>
                <w:rFonts w:eastAsia="Times New Roman"/>
                <w:color w:val="000000"/>
                <w:sz w:val="24"/>
                <w:szCs w:val="24"/>
              </w:rPr>
            </w:pPr>
            <w:r w:rsidRPr="00090D78">
              <w:rPr>
                <w:color w:val="000000"/>
                <w:sz w:val="24"/>
                <w:szCs w:val="24"/>
              </w:rPr>
              <w:t>35.92</w:t>
            </w:r>
          </w:p>
        </w:tc>
        <w:tc>
          <w:tcPr>
            <w:tcW w:w="1689" w:type="dxa"/>
            <w:tcBorders>
              <w:top w:val="nil"/>
              <w:left w:val="nil"/>
              <w:bottom w:val="nil"/>
              <w:right w:val="nil"/>
            </w:tcBorders>
            <w:shd w:val="clear" w:color="auto" w:fill="auto"/>
            <w:noWrap/>
            <w:vAlign w:val="bottom"/>
            <w:hideMark/>
          </w:tcPr>
          <w:p w14:paraId="4619FAB8" w14:textId="77777777" w:rsidR="005B2873" w:rsidRPr="00090D78" w:rsidRDefault="005B2873" w:rsidP="002E3696">
            <w:pPr>
              <w:rPr>
                <w:rFonts w:eastAsia="Times New Roman"/>
                <w:color w:val="000000"/>
                <w:sz w:val="24"/>
                <w:szCs w:val="24"/>
              </w:rPr>
            </w:pPr>
            <w:r w:rsidRPr="00090D78">
              <w:rPr>
                <w:color w:val="000000"/>
                <w:sz w:val="24"/>
                <w:szCs w:val="24"/>
              </w:rPr>
              <w:t>0.22</w:t>
            </w:r>
          </w:p>
        </w:tc>
      </w:tr>
      <w:tr w:rsidR="005B2873" w:rsidRPr="00090D78" w14:paraId="50D10695" w14:textId="77777777" w:rsidTr="002E3696">
        <w:trPr>
          <w:trHeight w:val="320"/>
        </w:trPr>
        <w:tc>
          <w:tcPr>
            <w:tcW w:w="1440" w:type="dxa"/>
            <w:tcBorders>
              <w:top w:val="nil"/>
              <w:left w:val="nil"/>
              <w:bottom w:val="nil"/>
              <w:right w:val="nil"/>
            </w:tcBorders>
            <w:shd w:val="clear" w:color="auto" w:fill="auto"/>
            <w:noWrap/>
            <w:vAlign w:val="bottom"/>
            <w:hideMark/>
          </w:tcPr>
          <w:p w14:paraId="37E984D5"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news outputs</w:t>
            </w:r>
          </w:p>
        </w:tc>
        <w:tc>
          <w:tcPr>
            <w:tcW w:w="1246" w:type="dxa"/>
            <w:tcBorders>
              <w:top w:val="nil"/>
              <w:left w:val="nil"/>
              <w:bottom w:val="nil"/>
              <w:right w:val="nil"/>
            </w:tcBorders>
            <w:shd w:val="clear" w:color="auto" w:fill="auto"/>
            <w:noWrap/>
            <w:vAlign w:val="bottom"/>
            <w:hideMark/>
          </w:tcPr>
          <w:p w14:paraId="1499ACC8"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10 - 19</w:t>
            </w:r>
          </w:p>
        </w:tc>
        <w:tc>
          <w:tcPr>
            <w:tcW w:w="1068" w:type="dxa"/>
            <w:tcBorders>
              <w:top w:val="nil"/>
              <w:left w:val="nil"/>
              <w:bottom w:val="nil"/>
              <w:right w:val="nil"/>
            </w:tcBorders>
            <w:shd w:val="clear" w:color="auto" w:fill="auto"/>
            <w:noWrap/>
            <w:vAlign w:val="bottom"/>
            <w:hideMark/>
          </w:tcPr>
          <w:p w14:paraId="6686407B" w14:textId="77777777" w:rsidR="005B2873" w:rsidRPr="00090D78" w:rsidRDefault="005B2873" w:rsidP="002E3696">
            <w:pPr>
              <w:rPr>
                <w:rFonts w:eastAsia="Times New Roman"/>
                <w:color w:val="000000"/>
                <w:sz w:val="24"/>
                <w:szCs w:val="24"/>
              </w:rPr>
            </w:pPr>
            <w:r w:rsidRPr="00090D78">
              <w:rPr>
                <w:color w:val="000000"/>
                <w:sz w:val="24"/>
                <w:szCs w:val="24"/>
              </w:rPr>
              <w:t>141051</w:t>
            </w:r>
          </w:p>
        </w:tc>
        <w:tc>
          <w:tcPr>
            <w:tcW w:w="1128" w:type="dxa"/>
            <w:tcBorders>
              <w:top w:val="nil"/>
              <w:left w:val="nil"/>
              <w:bottom w:val="nil"/>
              <w:right w:val="nil"/>
            </w:tcBorders>
            <w:shd w:val="clear" w:color="auto" w:fill="auto"/>
            <w:noWrap/>
            <w:vAlign w:val="bottom"/>
            <w:hideMark/>
          </w:tcPr>
          <w:p w14:paraId="4764A7FE" w14:textId="77777777" w:rsidR="005B2873" w:rsidRPr="00090D78" w:rsidRDefault="005B2873" w:rsidP="002E3696">
            <w:pPr>
              <w:rPr>
                <w:rFonts w:eastAsia="Times New Roman"/>
                <w:color w:val="000000"/>
                <w:sz w:val="24"/>
                <w:szCs w:val="24"/>
              </w:rPr>
            </w:pPr>
            <w:r w:rsidRPr="00090D78">
              <w:rPr>
                <w:color w:val="000000"/>
                <w:sz w:val="24"/>
                <w:szCs w:val="24"/>
              </w:rPr>
              <w:t>4.07</w:t>
            </w:r>
          </w:p>
        </w:tc>
        <w:tc>
          <w:tcPr>
            <w:tcW w:w="1128" w:type="dxa"/>
            <w:tcBorders>
              <w:top w:val="nil"/>
              <w:left w:val="nil"/>
              <w:bottom w:val="nil"/>
              <w:right w:val="nil"/>
            </w:tcBorders>
            <w:shd w:val="clear" w:color="auto" w:fill="auto"/>
            <w:noWrap/>
            <w:vAlign w:val="bottom"/>
            <w:hideMark/>
          </w:tcPr>
          <w:p w14:paraId="7B8D9808" w14:textId="77777777" w:rsidR="005B2873" w:rsidRPr="00090D78" w:rsidRDefault="005B2873" w:rsidP="002E3696">
            <w:pPr>
              <w:rPr>
                <w:rFonts w:eastAsia="Times New Roman"/>
                <w:color w:val="000000"/>
                <w:sz w:val="24"/>
                <w:szCs w:val="24"/>
              </w:rPr>
            </w:pPr>
            <w:r w:rsidRPr="00090D78">
              <w:rPr>
                <w:color w:val="000000"/>
                <w:sz w:val="24"/>
                <w:szCs w:val="24"/>
              </w:rPr>
              <w:t>36.95</w:t>
            </w:r>
          </w:p>
        </w:tc>
        <w:tc>
          <w:tcPr>
            <w:tcW w:w="901" w:type="dxa"/>
            <w:tcBorders>
              <w:top w:val="nil"/>
              <w:left w:val="nil"/>
              <w:bottom w:val="nil"/>
              <w:right w:val="nil"/>
            </w:tcBorders>
            <w:shd w:val="clear" w:color="auto" w:fill="auto"/>
            <w:noWrap/>
            <w:vAlign w:val="bottom"/>
            <w:hideMark/>
          </w:tcPr>
          <w:p w14:paraId="020E662B" w14:textId="77777777" w:rsidR="005B2873" w:rsidRPr="00090D78" w:rsidRDefault="005B2873" w:rsidP="002E3696">
            <w:pPr>
              <w:rPr>
                <w:rFonts w:eastAsia="Times New Roman"/>
                <w:color w:val="000000"/>
                <w:sz w:val="24"/>
                <w:szCs w:val="24"/>
              </w:rPr>
            </w:pPr>
            <w:r w:rsidRPr="00090D78">
              <w:rPr>
                <w:color w:val="000000"/>
                <w:sz w:val="24"/>
                <w:szCs w:val="24"/>
              </w:rPr>
              <w:t>24</w:t>
            </w:r>
          </w:p>
        </w:tc>
        <w:tc>
          <w:tcPr>
            <w:tcW w:w="942" w:type="dxa"/>
            <w:tcBorders>
              <w:top w:val="nil"/>
              <w:left w:val="nil"/>
              <w:bottom w:val="nil"/>
              <w:right w:val="nil"/>
            </w:tcBorders>
            <w:shd w:val="clear" w:color="auto" w:fill="auto"/>
            <w:noWrap/>
            <w:vAlign w:val="bottom"/>
            <w:hideMark/>
          </w:tcPr>
          <w:p w14:paraId="7D722B73" w14:textId="77777777" w:rsidR="005B2873" w:rsidRPr="00090D78" w:rsidRDefault="005B2873" w:rsidP="002E3696">
            <w:pPr>
              <w:rPr>
                <w:rFonts w:eastAsia="Times New Roman"/>
                <w:color w:val="000000"/>
                <w:sz w:val="24"/>
                <w:szCs w:val="24"/>
              </w:rPr>
            </w:pPr>
            <w:r w:rsidRPr="00090D78">
              <w:rPr>
                <w:color w:val="000000"/>
                <w:sz w:val="24"/>
                <w:szCs w:val="24"/>
              </w:rPr>
              <w:t>39.19</w:t>
            </w:r>
          </w:p>
        </w:tc>
        <w:tc>
          <w:tcPr>
            <w:tcW w:w="1689" w:type="dxa"/>
            <w:tcBorders>
              <w:top w:val="nil"/>
              <w:left w:val="nil"/>
              <w:bottom w:val="nil"/>
              <w:right w:val="nil"/>
            </w:tcBorders>
            <w:shd w:val="clear" w:color="auto" w:fill="auto"/>
            <w:noWrap/>
            <w:vAlign w:val="bottom"/>
            <w:hideMark/>
          </w:tcPr>
          <w:p w14:paraId="1FF9E4F3" w14:textId="77777777" w:rsidR="005B2873" w:rsidRPr="00090D78" w:rsidRDefault="005B2873" w:rsidP="002E3696">
            <w:pPr>
              <w:rPr>
                <w:rFonts w:eastAsia="Times New Roman"/>
                <w:color w:val="000000"/>
                <w:sz w:val="24"/>
                <w:szCs w:val="24"/>
              </w:rPr>
            </w:pPr>
            <w:r w:rsidRPr="00090D78">
              <w:rPr>
                <w:color w:val="000000"/>
                <w:sz w:val="24"/>
                <w:szCs w:val="24"/>
              </w:rPr>
              <w:t>0.28</w:t>
            </w:r>
          </w:p>
        </w:tc>
      </w:tr>
      <w:tr w:rsidR="005B2873" w:rsidRPr="00090D78" w14:paraId="032B7109" w14:textId="77777777" w:rsidTr="002E3696">
        <w:trPr>
          <w:trHeight w:val="320"/>
        </w:trPr>
        <w:tc>
          <w:tcPr>
            <w:tcW w:w="1440" w:type="dxa"/>
            <w:tcBorders>
              <w:top w:val="nil"/>
              <w:left w:val="nil"/>
              <w:bottom w:val="nil"/>
              <w:right w:val="nil"/>
            </w:tcBorders>
            <w:shd w:val="clear" w:color="auto" w:fill="auto"/>
            <w:noWrap/>
            <w:vAlign w:val="bottom"/>
            <w:hideMark/>
          </w:tcPr>
          <w:p w14:paraId="7DF666D4"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news outputs</w:t>
            </w:r>
          </w:p>
        </w:tc>
        <w:tc>
          <w:tcPr>
            <w:tcW w:w="1246" w:type="dxa"/>
            <w:tcBorders>
              <w:top w:val="nil"/>
              <w:left w:val="nil"/>
              <w:bottom w:val="nil"/>
              <w:right w:val="nil"/>
            </w:tcBorders>
            <w:shd w:val="clear" w:color="auto" w:fill="auto"/>
            <w:noWrap/>
            <w:vAlign w:val="bottom"/>
            <w:hideMark/>
          </w:tcPr>
          <w:p w14:paraId="70D3D803"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20 - 29</w:t>
            </w:r>
          </w:p>
        </w:tc>
        <w:tc>
          <w:tcPr>
            <w:tcW w:w="1068" w:type="dxa"/>
            <w:tcBorders>
              <w:top w:val="nil"/>
              <w:left w:val="nil"/>
              <w:bottom w:val="nil"/>
              <w:right w:val="nil"/>
            </w:tcBorders>
            <w:shd w:val="clear" w:color="auto" w:fill="auto"/>
            <w:noWrap/>
            <w:vAlign w:val="bottom"/>
            <w:hideMark/>
          </w:tcPr>
          <w:p w14:paraId="0A12D4D1" w14:textId="77777777" w:rsidR="005B2873" w:rsidRPr="00090D78" w:rsidRDefault="005B2873" w:rsidP="002E3696">
            <w:pPr>
              <w:rPr>
                <w:rFonts w:eastAsia="Times New Roman"/>
                <w:color w:val="000000"/>
                <w:sz w:val="24"/>
                <w:szCs w:val="24"/>
              </w:rPr>
            </w:pPr>
            <w:r w:rsidRPr="00090D78">
              <w:rPr>
                <w:color w:val="000000"/>
                <w:sz w:val="24"/>
                <w:szCs w:val="24"/>
              </w:rPr>
              <w:t>22333</w:t>
            </w:r>
          </w:p>
        </w:tc>
        <w:tc>
          <w:tcPr>
            <w:tcW w:w="1128" w:type="dxa"/>
            <w:tcBorders>
              <w:top w:val="nil"/>
              <w:left w:val="nil"/>
              <w:bottom w:val="nil"/>
              <w:right w:val="nil"/>
            </w:tcBorders>
            <w:shd w:val="clear" w:color="auto" w:fill="auto"/>
            <w:noWrap/>
            <w:vAlign w:val="bottom"/>
            <w:hideMark/>
          </w:tcPr>
          <w:p w14:paraId="0F7B14CB" w14:textId="77777777" w:rsidR="005B2873" w:rsidRPr="00090D78" w:rsidRDefault="005B2873" w:rsidP="002E3696">
            <w:pPr>
              <w:rPr>
                <w:rFonts w:eastAsia="Times New Roman"/>
                <w:color w:val="000000"/>
                <w:sz w:val="24"/>
                <w:szCs w:val="24"/>
              </w:rPr>
            </w:pPr>
            <w:r w:rsidRPr="00090D78">
              <w:rPr>
                <w:color w:val="000000"/>
                <w:sz w:val="24"/>
                <w:szCs w:val="24"/>
              </w:rPr>
              <w:t>8.53</w:t>
            </w:r>
          </w:p>
        </w:tc>
        <w:tc>
          <w:tcPr>
            <w:tcW w:w="1128" w:type="dxa"/>
            <w:tcBorders>
              <w:top w:val="nil"/>
              <w:left w:val="nil"/>
              <w:bottom w:val="nil"/>
              <w:right w:val="nil"/>
            </w:tcBorders>
            <w:shd w:val="clear" w:color="auto" w:fill="auto"/>
            <w:noWrap/>
            <w:vAlign w:val="bottom"/>
            <w:hideMark/>
          </w:tcPr>
          <w:p w14:paraId="7FD9726E" w14:textId="77777777" w:rsidR="005B2873" w:rsidRPr="00090D78" w:rsidRDefault="005B2873" w:rsidP="002E3696">
            <w:pPr>
              <w:rPr>
                <w:rFonts w:eastAsia="Times New Roman"/>
                <w:color w:val="000000"/>
                <w:sz w:val="24"/>
                <w:szCs w:val="24"/>
              </w:rPr>
            </w:pPr>
            <w:r w:rsidRPr="00090D78">
              <w:rPr>
                <w:color w:val="000000"/>
                <w:sz w:val="24"/>
                <w:szCs w:val="24"/>
              </w:rPr>
              <w:t>53.41</w:t>
            </w:r>
          </w:p>
        </w:tc>
        <w:tc>
          <w:tcPr>
            <w:tcW w:w="901" w:type="dxa"/>
            <w:tcBorders>
              <w:top w:val="nil"/>
              <w:left w:val="nil"/>
              <w:bottom w:val="nil"/>
              <w:right w:val="nil"/>
            </w:tcBorders>
            <w:shd w:val="clear" w:color="auto" w:fill="auto"/>
            <w:noWrap/>
            <w:vAlign w:val="bottom"/>
            <w:hideMark/>
          </w:tcPr>
          <w:p w14:paraId="5407D920" w14:textId="77777777" w:rsidR="005B2873" w:rsidRPr="00090D78" w:rsidRDefault="005B2873" w:rsidP="002E3696">
            <w:pPr>
              <w:rPr>
                <w:rFonts w:eastAsia="Times New Roman"/>
                <w:color w:val="000000"/>
                <w:sz w:val="24"/>
                <w:szCs w:val="24"/>
              </w:rPr>
            </w:pPr>
            <w:r w:rsidRPr="00090D78">
              <w:rPr>
                <w:color w:val="000000"/>
                <w:sz w:val="24"/>
                <w:szCs w:val="24"/>
              </w:rPr>
              <w:t>34.54</w:t>
            </w:r>
          </w:p>
        </w:tc>
        <w:tc>
          <w:tcPr>
            <w:tcW w:w="942" w:type="dxa"/>
            <w:tcBorders>
              <w:top w:val="nil"/>
              <w:left w:val="nil"/>
              <w:bottom w:val="nil"/>
              <w:right w:val="nil"/>
            </w:tcBorders>
            <w:shd w:val="clear" w:color="auto" w:fill="auto"/>
            <w:noWrap/>
            <w:vAlign w:val="bottom"/>
            <w:hideMark/>
          </w:tcPr>
          <w:p w14:paraId="4C218182" w14:textId="77777777" w:rsidR="005B2873" w:rsidRPr="00090D78" w:rsidRDefault="005B2873" w:rsidP="002E3696">
            <w:pPr>
              <w:rPr>
                <w:rFonts w:eastAsia="Times New Roman"/>
                <w:color w:val="000000"/>
                <w:sz w:val="24"/>
                <w:szCs w:val="24"/>
              </w:rPr>
            </w:pPr>
            <w:r w:rsidRPr="00090D78">
              <w:rPr>
                <w:color w:val="000000"/>
                <w:sz w:val="24"/>
                <w:szCs w:val="24"/>
              </w:rPr>
              <w:t>43.65</w:t>
            </w:r>
          </w:p>
        </w:tc>
        <w:tc>
          <w:tcPr>
            <w:tcW w:w="1689" w:type="dxa"/>
            <w:tcBorders>
              <w:top w:val="nil"/>
              <w:left w:val="nil"/>
              <w:bottom w:val="nil"/>
              <w:right w:val="nil"/>
            </w:tcBorders>
            <w:shd w:val="clear" w:color="auto" w:fill="auto"/>
            <w:noWrap/>
            <w:vAlign w:val="bottom"/>
            <w:hideMark/>
          </w:tcPr>
          <w:p w14:paraId="3C722CBF" w14:textId="77777777" w:rsidR="005B2873" w:rsidRPr="00090D78" w:rsidRDefault="005B2873" w:rsidP="002E3696">
            <w:pPr>
              <w:rPr>
                <w:rFonts w:eastAsia="Times New Roman"/>
                <w:color w:val="000000"/>
                <w:sz w:val="24"/>
                <w:szCs w:val="24"/>
              </w:rPr>
            </w:pPr>
            <w:r w:rsidRPr="00090D78">
              <w:rPr>
                <w:color w:val="000000"/>
                <w:sz w:val="24"/>
                <w:szCs w:val="24"/>
              </w:rPr>
              <w:t>0.39</w:t>
            </w:r>
          </w:p>
        </w:tc>
      </w:tr>
      <w:tr w:rsidR="005B2873" w:rsidRPr="00090D78" w14:paraId="2C090712" w14:textId="77777777" w:rsidTr="002E3696">
        <w:trPr>
          <w:trHeight w:val="320"/>
        </w:trPr>
        <w:tc>
          <w:tcPr>
            <w:tcW w:w="1440" w:type="dxa"/>
            <w:tcBorders>
              <w:top w:val="nil"/>
              <w:left w:val="nil"/>
              <w:bottom w:val="nil"/>
              <w:right w:val="nil"/>
            </w:tcBorders>
            <w:shd w:val="clear" w:color="auto" w:fill="auto"/>
            <w:noWrap/>
            <w:vAlign w:val="bottom"/>
            <w:hideMark/>
          </w:tcPr>
          <w:p w14:paraId="349C0AFC"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news outputs</w:t>
            </w:r>
          </w:p>
        </w:tc>
        <w:tc>
          <w:tcPr>
            <w:tcW w:w="1246" w:type="dxa"/>
            <w:tcBorders>
              <w:top w:val="nil"/>
              <w:left w:val="nil"/>
              <w:bottom w:val="nil"/>
              <w:right w:val="nil"/>
            </w:tcBorders>
            <w:shd w:val="clear" w:color="auto" w:fill="auto"/>
            <w:noWrap/>
            <w:vAlign w:val="bottom"/>
            <w:hideMark/>
          </w:tcPr>
          <w:p w14:paraId="615E3F89"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30 - 39</w:t>
            </w:r>
          </w:p>
        </w:tc>
        <w:tc>
          <w:tcPr>
            <w:tcW w:w="1068" w:type="dxa"/>
            <w:tcBorders>
              <w:top w:val="nil"/>
              <w:left w:val="nil"/>
              <w:bottom w:val="nil"/>
              <w:right w:val="nil"/>
            </w:tcBorders>
            <w:shd w:val="clear" w:color="auto" w:fill="auto"/>
            <w:noWrap/>
            <w:vAlign w:val="bottom"/>
            <w:hideMark/>
          </w:tcPr>
          <w:p w14:paraId="77B86161" w14:textId="77777777" w:rsidR="005B2873" w:rsidRPr="00090D78" w:rsidRDefault="005B2873" w:rsidP="002E3696">
            <w:pPr>
              <w:rPr>
                <w:rFonts w:eastAsia="Times New Roman"/>
                <w:color w:val="000000"/>
                <w:sz w:val="24"/>
                <w:szCs w:val="24"/>
              </w:rPr>
            </w:pPr>
            <w:r w:rsidRPr="00090D78">
              <w:rPr>
                <w:color w:val="000000"/>
                <w:sz w:val="24"/>
                <w:szCs w:val="24"/>
              </w:rPr>
              <w:t>6358</w:t>
            </w:r>
          </w:p>
        </w:tc>
        <w:tc>
          <w:tcPr>
            <w:tcW w:w="1128" w:type="dxa"/>
            <w:tcBorders>
              <w:top w:val="nil"/>
              <w:left w:val="nil"/>
              <w:bottom w:val="nil"/>
              <w:right w:val="nil"/>
            </w:tcBorders>
            <w:shd w:val="clear" w:color="auto" w:fill="auto"/>
            <w:noWrap/>
            <w:vAlign w:val="bottom"/>
            <w:hideMark/>
          </w:tcPr>
          <w:p w14:paraId="777CB4AE" w14:textId="77777777" w:rsidR="005B2873" w:rsidRPr="00090D78" w:rsidRDefault="005B2873" w:rsidP="002E3696">
            <w:pPr>
              <w:rPr>
                <w:rFonts w:eastAsia="Times New Roman"/>
                <w:color w:val="000000"/>
                <w:sz w:val="24"/>
                <w:szCs w:val="24"/>
              </w:rPr>
            </w:pPr>
            <w:r w:rsidRPr="00090D78">
              <w:rPr>
                <w:color w:val="000000"/>
                <w:sz w:val="24"/>
                <w:szCs w:val="24"/>
              </w:rPr>
              <w:t>15.75</w:t>
            </w:r>
          </w:p>
        </w:tc>
        <w:tc>
          <w:tcPr>
            <w:tcW w:w="1128" w:type="dxa"/>
            <w:tcBorders>
              <w:top w:val="nil"/>
              <w:left w:val="nil"/>
              <w:bottom w:val="nil"/>
              <w:right w:val="nil"/>
            </w:tcBorders>
            <w:shd w:val="clear" w:color="auto" w:fill="auto"/>
            <w:noWrap/>
            <w:vAlign w:val="bottom"/>
            <w:hideMark/>
          </w:tcPr>
          <w:p w14:paraId="062C6D60" w14:textId="77777777" w:rsidR="005B2873" w:rsidRPr="00090D78" w:rsidRDefault="005B2873" w:rsidP="002E3696">
            <w:pPr>
              <w:rPr>
                <w:rFonts w:eastAsia="Times New Roman"/>
                <w:color w:val="000000"/>
                <w:sz w:val="24"/>
                <w:szCs w:val="24"/>
              </w:rPr>
            </w:pPr>
            <w:r w:rsidRPr="00090D78">
              <w:rPr>
                <w:color w:val="000000"/>
                <w:sz w:val="24"/>
                <w:szCs w:val="24"/>
              </w:rPr>
              <w:t>77.22</w:t>
            </w:r>
          </w:p>
        </w:tc>
        <w:tc>
          <w:tcPr>
            <w:tcW w:w="901" w:type="dxa"/>
            <w:tcBorders>
              <w:top w:val="nil"/>
              <w:left w:val="nil"/>
              <w:bottom w:val="nil"/>
              <w:right w:val="nil"/>
            </w:tcBorders>
            <w:shd w:val="clear" w:color="auto" w:fill="auto"/>
            <w:noWrap/>
            <w:vAlign w:val="bottom"/>
            <w:hideMark/>
          </w:tcPr>
          <w:p w14:paraId="716CC095" w14:textId="77777777" w:rsidR="005B2873" w:rsidRPr="00090D78" w:rsidRDefault="005B2873" w:rsidP="002E3696">
            <w:pPr>
              <w:rPr>
                <w:rFonts w:eastAsia="Times New Roman"/>
                <w:color w:val="000000"/>
                <w:sz w:val="24"/>
                <w:szCs w:val="24"/>
              </w:rPr>
            </w:pPr>
            <w:r w:rsidRPr="00090D78">
              <w:rPr>
                <w:color w:val="000000"/>
                <w:sz w:val="24"/>
                <w:szCs w:val="24"/>
              </w:rPr>
              <w:t>39.83</w:t>
            </w:r>
          </w:p>
        </w:tc>
        <w:tc>
          <w:tcPr>
            <w:tcW w:w="942" w:type="dxa"/>
            <w:tcBorders>
              <w:top w:val="nil"/>
              <w:left w:val="nil"/>
              <w:bottom w:val="nil"/>
              <w:right w:val="nil"/>
            </w:tcBorders>
            <w:shd w:val="clear" w:color="auto" w:fill="auto"/>
            <w:noWrap/>
            <w:vAlign w:val="bottom"/>
            <w:hideMark/>
          </w:tcPr>
          <w:p w14:paraId="7425039F" w14:textId="77777777" w:rsidR="005B2873" w:rsidRPr="00090D78" w:rsidRDefault="005B2873" w:rsidP="002E3696">
            <w:pPr>
              <w:rPr>
                <w:rFonts w:eastAsia="Times New Roman"/>
                <w:color w:val="000000"/>
                <w:sz w:val="24"/>
                <w:szCs w:val="24"/>
              </w:rPr>
            </w:pPr>
            <w:r w:rsidRPr="00090D78">
              <w:rPr>
                <w:color w:val="000000"/>
                <w:sz w:val="24"/>
                <w:szCs w:val="24"/>
              </w:rPr>
              <w:t>45.12</w:t>
            </w:r>
          </w:p>
        </w:tc>
        <w:tc>
          <w:tcPr>
            <w:tcW w:w="1689" w:type="dxa"/>
            <w:tcBorders>
              <w:top w:val="nil"/>
              <w:left w:val="nil"/>
              <w:bottom w:val="nil"/>
              <w:right w:val="nil"/>
            </w:tcBorders>
            <w:shd w:val="clear" w:color="auto" w:fill="auto"/>
            <w:noWrap/>
            <w:vAlign w:val="bottom"/>
            <w:hideMark/>
          </w:tcPr>
          <w:p w14:paraId="4B08CF64" w14:textId="77777777" w:rsidR="005B2873" w:rsidRPr="00090D78" w:rsidRDefault="005B2873" w:rsidP="002E3696">
            <w:pPr>
              <w:rPr>
                <w:rFonts w:eastAsia="Times New Roman"/>
                <w:color w:val="000000"/>
                <w:sz w:val="24"/>
                <w:szCs w:val="24"/>
              </w:rPr>
            </w:pPr>
            <w:r w:rsidRPr="00090D78">
              <w:rPr>
                <w:color w:val="000000"/>
                <w:sz w:val="24"/>
                <w:szCs w:val="24"/>
              </w:rPr>
              <w:t>0.44</w:t>
            </w:r>
          </w:p>
        </w:tc>
      </w:tr>
      <w:tr w:rsidR="005B2873" w:rsidRPr="00090D78" w14:paraId="731CB983" w14:textId="77777777" w:rsidTr="002E3696">
        <w:trPr>
          <w:trHeight w:val="320"/>
        </w:trPr>
        <w:tc>
          <w:tcPr>
            <w:tcW w:w="1440" w:type="dxa"/>
            <w:tcBorders>
              <w:top w:val="nil"/>
              <w:left w:val="nil"/>
              <w:bottom w:val="nil"/>
              <w:right w:val="nil"/>
            </w:tcBorders>
            <w:shd w:val="clear" w:color="auto" w:fill="auto"/>
            <w:noWrap/>
            <w:vAlign w:val="bottom"/>
            <w:hideMark/>
          </w:tcPr>
          <w:p w14:paraId="71610BE9"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news outputs</w:t>
            </w:r>
          </w:p>
        </w:tc>
        <w:tc>
          <w:tcPr>
            <w:tcW w:w="1246" w:type="dxa"/>
            <w:tcBorders>
              <w:top w:val="nil"/>
              <w:left w:val="nil"/>
              <w:bottom w:val="nil"/>
              <w:right w:val="nil"/>
            </w:tcBorders>
            <w:shd w:val="clear" w:color="auto" w:fill="auto"/>
            <w:noWrap/>
            <w:vAlign w:val="bottom"/>
            <w:hideMark/>
          </w:tcPr>
          <w:p w14:paraId="3312E9B3"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40 - 49</w:t>
            </w:r>
          </w:p>
        </w:tc>
        <w:tc>
          <w:tcPr>
            <w:tcW w:w="1068" w:type="dxa"/>
            <w:tcBorders>
              <w:top w:val="nil"/>
              <w:left w:val="nil"/>
              <w:bottom w:val="nil"/>
              <w:right w:val="nil"/>
            </w:tcBorders>
            <w:shd w:val="clear" w:color="auto" w:fill="auto"/>
            <w:noWrap/>
            <w:vAlign w:val="bottom"/>
            <w:hideMark/>
          </w:tcPr>
          <w:p w14:paraId="779C3BD6" w14:textId="77777777" w:rsidR="005B2873" w:rsidRPr="00090D78" w:rsidRDefault="005B2873" w:rsidP="002E3696">
            <w:pPr>
              <w:rPr>
                <w:rFonts w:eastAsia="Times New Roman"/>
                <w:color w:val="000000"/>
                <w:sz w:val="24"/>
                <w:szCs w:val="24"/>
              </w:rPr>
            </w:pPr>
            <w:r w:rsidRPr="00090D78">
              <w:rPr>
                <w:color w:val="000000"/>
                <w:sz w:val="24"/>
                <w:szCs w:val="24"/>
              </w:rPr>
              <w:t>2788</w:t>
            </w:r>
          </w:p>
        </w:tc>
        <w:tc>
          <w:tcPr>
            <w:tcW w:w="1128" w:type="dxa"/>
            <w:tcBorders>
              <w:top w:val="nil"/>
              <w:left w:val="nil"/>
              <w:bottom w:val="nil"/>
              <w:right w:val="nil"/>
            </w:tcBorders>
            <w:shd w:val="clear" w:color="auto" w:fill="auto"/>
            <w:noWrap/>
            <w:vAlign w:val="bottom"/>
            <w:hideMark/>
          </w:tcPr>
          <w:p w14:paraId="3FB06958" w14:textId="77777777" w:rsidR="005B2873" w:rsidRPr="00090D78" w:rsidRDefault="005B2873" w:rsidP="002E3696">
            <w:pPr>
              <w:rPr>
                <w:rFonts w:eastAsia="Times New Roman"/>
                <w:color w:val="000000"/>
                <w:sz w:val="24"/>
                <w:szCs w:val="24"/>
              </w:rPr>
            </w:pPr>
            <w:r w:rsidRPr="00090D78">
              <w:rPr>
                <w:color w:val="000000"/>
                <w:sz w:val="24"/>
                <w:szCs w:val="24"/>
              </w:rPr>
              <w:t>18.93</w:t>
            </w:r>
          </w:p>
        </w:tc>
        <w:tc>
          <w:tcPr>
            <w:tcW w:w="1128" w:type="dxa"/>
            <w:tcBorders>
              <w:top w:val="nil"/>
              <w:left w:val="nil"/>
              <w:bottom w:val="nil"/>
              <w:right w:val="nil"/>
            </w:tcBorders>
            <w:shd w:val="clear" w:color="auto" w:fill="auto"/>
            <w:noWrap/>
            <w:vAlign w:val="bottom"/>
            <w:hideMark/>
          </w:tcPr>
          <w:p w14:paraId="6DC61E52" w14:textId="77777777" w:rsidR="005B2873" w:rsidRPr="00090D78" w:rsidRDefault="005B2873" w:rsidP="002E3696">
            <w:pPr>
              <w:rPr>
                <w:rFonts w:eastAsia="Times New Roman"/>
                <w:color w:val="000000"/>
                <w:sz w:val="24"/>
                <w:szCs w:val="24"/>
              </w:rPr>
            </w:pPr>
            <w:r w:rsidRPr="00090D78">
              <w:rPr>
                <w:color w:val="000000"/>
                <w:sz w:val="24"/>
                <w:szCs w:val="24"/>
              </w:rPr>
              <w:t>95.06</w:t>
            </w:r>
          </w:p>
        </w:tc>
        <w:tc>
          <w:tcPr>
            <w:tcW w:w="901" w:type="dxa"/>
            <w:tcBorders>
              <w:top w:val="nil"/>
              <w:left w:val="nil"/>
              <w:bottom w:val="nil"/>
              <w:right w:val="nil"/>
            </w:tcBorders>
            <w:shd w:val="clear" w:color="auto" w:fill="auto"/>
            <w:noWrap/>
            <w:vAlign w:val="bottom"/>
            <w:hideMark/>
          </w:tcPr>
          <w:p w14:paraId="64862952" w14:textId="77777777" w:rsidR="005B2873" w:rsidRPr="00090D78" w:rsidRDefault="005B2873" w:rsidP="002E3696">
            <w:pPr>
              <w:rPr>
                <w:rFonts w:eastAsia="Times New Roman"/>
                <w:color w:val="000000"/>
                <w:sz w:val="24"/>
                <w:szCs w:val="24"/>
              </w:rPr>
            </w:pPr>
            <w:r w:rsidRPr="00090D78">
              <w:rPr>
                <w:color w:val="000000"/>
                <w:sz w:val="24"/>
                <w:szCs w:val="24"/>
              </w:rPr>
              <w:t>44.79</w:t>
            </w:r>
          </w:p>
        </w:tc>
        <w:tc>
          <w:tcPr>
            <w:tcW w:w="942" w:type="dxa"/>
            <w:tcBorders>
              <w:top w:val="nil"/>
              <w:left w:val="nil"/>
              <w:bottom w:val="nil"/>
              <w:right w:val="nil"/>
            </w:tcBorders>
            <w:shd w:val="clear" w:color="auto" w:fill="auto"/>
            <w:noWrap/>
            <w:vAlign w:val="bottom"/>
            <w:hideMark/>
          </w:tcPr>
          <w:p w14:paraId="09EC2075" w14:textId="77777777" w:rsidR="005B2873" w:rsidRPr="00090D78" w:rsidRDefault="005B2873" w:rsidP="002E3696">
            <w:pPr>
              <w:rPr>
                <w:rFonts w:eastAsia="Times New Roman"/>
                <w:color w:val="000000"/>
                <w:sz w:val="24"/>
                <w:szCs w:val="24"/>
              </w:rPr>
            </w:pPr>
            <w:r w:rsidRPr="00090D78">
              <w:rPr>
                <w:color w:val="000000"/>
                <w:sz w:val="24"/>
                <w:szCs w:val="24"/>
              </w:rPr>
              <w:t>45.68</w:t>
            </w:r>
          </w:p>
        </w:tc>
        <w:tc>
          <w:tcPr>
            <w:tcW w:w="1689" w:type="dxa"/>
            <w:tcBorders>
              <w:top w:val="nil"/>
              <w:left w:val="nil"/>
              <w:bottom w:val="nil"/>
              <w:right w:val="nil"/>
            </w:tcBorders>
            <w:shd w:val="clear" w:color="auto" w:fill="auto"/>
            <w:noWrap/>
            <w:vAlign w:val="bottom"/>
            <w:hideMark/>
          </w:tcPr>
          <w:p w14:paraId="42A5F109" w14:textId="77777777" w:rsidR="005B2873" w:rsidRPr="00090D78" w:rsidRDefault="005B2873" w:rsidP="002E3696">
            <w:pPr>
              <w:rPr>
                <w:rFonts w:eastAsia="Times New Roman"/>
                <w:color w:val="000000"/>
                <w:sz w:val="24"/>
                <w:szCs w:val="24"/>
              </w:rPr>
            </w:pPr>
            <w:r w:rsidRPr="00090D78">
              <w:rPr>
                <w:color w:val="000000"/>
                <w:sz w:val="24"/>
                <w:szCs w:val="24"/>
              </w:rPr>
              <w:t>0.49</w:t>
            </w:r>
          </w:p>
        </w:tc>
      </w:tr>
      <w:tr w:rsidR="005B2873" w:rsidRPr="00090D78" w14:paraId="33DE7883" w14:textId="77777777" w:rsidTr="002E3696">
        <w:trPr>
          <w:trHeight w:val="320"/>
        </w:trPr>
        <w:tc>
          <w:tcPr>
            <w:tcW w:w="1440" w:type="dxa"/>
            <w:tcBorders>
              <w:top w:val="nil"/>
              <w:left w:val="nil"/>
              <w:bottom w:val="nil"/>
              <w:right w:val="nil"/>
            </w:tcBorders>
            <w:shd w:val="clear" w:color="auto" w:fill="auto"/>
            <w:noWrap/>
            <w:vAlign w:val="bottom"/>
            <w:hideMark/>
          </w:tcPr>
          <w:p w14:paraId="3005CF3A"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news outputs</w:t>
            </w:r>
          </w:p>
        </w:tc>
        <w:tc>
          <w:tcPr>
            <w:tcW w:w="1246" w:type="dxa"/>
            <w:tcBorders>
              <w:top w:val="nil"/>
              <w:left w:val="nil"/>
              <w:bottom w:val="nil"/>
              <w:right w:val="nil"/>
            </w:tcBorders>
            <w:shd w:val="clear" w:color="auto" w:fill="auto"/>
            <w:noWrap/>
            <w:vAlign w:val="bottom"/>
            <w:hideMark/>
          </w:tcPr>
          <w:p w14:paraId="69EBA87A"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50 - 59</w:t>
            </w:r>
          </w:p>
        </w:tc>
        <w:tc>
          <w:tcPr>
            <w:tcW w:w="1068" w:type="dxa"/>
            <w:tcBorders>
              <w:top w:val="nil"/>
              <w:left w:val="nil"/>
              <w:bottom w:val="nil"/>
              <w:right w:val="nil"/>
            </w:tcBorders>
            <w:shd w:val="clear" w:color="auto" w:fill="auto"/>
            <w:noWrap/>
            <w:vAlign w:val="bottom"/>
            <w:hideMark/>
          </w:tcPr>
          <w:p w14:paraId="10AB4A4F" w14:textId="77777777" w:rsidR="005B2873" w:rsidRPr="00090D78" w:rsidRDefault="005B2873" w:rsidP="002E3696">
            <w:pPr>
              <w:rPr>
                <w:rFonts w:eastAsia="Times New Roman"/>
                <w:color w:val="000000"/>
                <w:sz w:val="24"/>
                <w:szCs w:val="24"/>
              </w:rPr>
            </w:pPr>
            <w:r w:rsidRPr="00090D78">
              <w:rPr>
                <w:color w:val="000000"/>
                <w:sz w:val="24"/>
                <w:szCs w:val="24"/>
              </w:rPr>
              <w:t>1286</w:t>
            </w:r>
          </w:p>
        </w:tc>
        <w:tc>
          <w:tcPr>
            <w:tcW w:w="1128" w:type="dxa"/>
            <w:tcBorders>
              <w:top w:val="nil"/>
              <w:left w:val="nil"/>
              <w:bottom w:val="nil"/>
              <w:right w:val="nil"/>
            </w:tcBorders>
            <w:shd w:val="clear" w:color="auto" w:fill="auto"/>
            <w:noWrap/>
            <w:vAlign w:val="bottom"/>
            <w:hideMark/>
          </w:tcPr>
          <w:p w14:paraId="164E6117" w14:textId="77777777" w:rsidR="005B2873" w:rsidRPr="00090D78" w:rsidRDefault="005B2873" w:rsidP="002E3696">
            <w:pPr>
              <w:rPr>
                <w:rFonts w:eastAsia="Times New Roman"/>
                <w:color w:val="000000"/>
                <w:sz w:val="24"/>
                <w:szCs w:val="24"/>
              </w:rPr>
            </w:pPr>
            <w:r w:rsidRPr="00090D78">
              <w:rPr>
                <w:color w:val="000000"/>
                <w:sz w:val="24"/>
                <w:szCs w:val="24"/>
              </w:rPr>
              <w:t>20.82</w:t>
            </w:r>
          </w:p>
        </w:tc>
        <w:tc>
          <w:tcPr>
            <w:tcW w:w="1128" w:type="dxa"/>
            <w:tcBorders>
              <w:top w:val="nil"/>
              <w:left w:val="nil"/>
              <w:bottom w:val="nil"/>
              <w:right w:val="nil"/>
            </w:tcBorders>
            <w:shd w:val="clear" w:color="auto" w:fill="auto"/>
            <w:noWrap/>
            <w:vAlign w:val="bottom"/>
            <w:hideMark/>
          </w:tcPr>
          <w:p w14:paraId="57EF5F29" w14:textId="77777777" w:rsidR="005B2873" w:rsidRPr="00090D78" w:rsidRDefault="005B2873" w:rsidP="002E3696">
            <w:pPr>
              <w:rPr>
                <w:rFonts w:eastAsia="Times New Roman"/>
                <w:color w:val="000000"/>
                <w:sz w:val="24"/>
                <w:szCs w:val="24"/>
              </w:rPr>
            </w:pPr>
            <w:r w:rsidRPr="00090D78">
              <w:rPr>
                <w:color w:val="000000"/>
                <w:sz w:val="24"/>
                <w:szCs w:val="24"/>
              </w:rPr>
              <w:t>79.18</w:t>
            </w:r>
          </w:p>
        </w:tc>
        <w:tc>
          <w:tcPr>
            <w:tcW w:w="901" w:type="dxa"/>
            <w:tcBorders>
              <w:top w:val="nil"/>
              <w:left w:val="nil"/>
              <w:bottom w:val="nil"/>
              <w:right w:val="nil"/>
            </w:tcBorders>
            <w:shd w:val="clear" w:color="auto" w:fill="auto"/>
            <w:noWrap/>
            <w:vAlign w:val="bottom"/>
            <w:hideMark/>
          </w:tcPr>
          <w:p w14:paraId="15227D64" w14:textId="77777777" w:rsidR="005B2873" w:rsidRPr="00090D78" w:rsidRDefault="005B2873" w:rsidP="002E3696">
            <w:pPr>
              <w:rPr>
                <w:rFonts w:eastAsia="Times New Roman"/>
                <w:color w:val="000000"/>
                <w:sz w:val="24"/>
                <w:szCs w:val="24"/>
              </w:rPr>
            </w:pPr>
            <w:r w:rsidRPr="00090D78">
              <w:rPr>
                <w:color w:val="000000"/>
                <w:sz w:val="24"/>
                <w:szCs w:val="24"/>
              </w:rPr>
              <w:t>45.34</w:t>
            </w:r>
          </w:p>
        </w:tc>
        <w:tc>
          <w:tcPr>
            <w:tcW w:w="942" w:type="dxa"/>
            <w:tcBorders>
              <w:top w:val="nil"/>
              <w:left w:val="nil"/>
              <w:bottom w:val="nil"/>
              <w:right w:val="nil"/>
            </w:tcBorders>
            <w:shd w:val="clear" w:color="auto" w:fill="auto"/>
            <w:noWrap/>
            <w:vAlign w:val="bottom"/>
            <w:hideMark/>
          </w:tcPr>
          <w:p w14:paraId="67312278" w14:textId="77777777" w:rsidR="005B2873" w:rsidRPr="00090D78" w:rsidRDefault="005B2873" w:rsidP="002E3696">
            <w:pPr>
              <w:rPr>
                <w:rFonts w:eastAsia="Times New Roman"/>
                <w:color w:val="000000"/>
                <w:sz w:val="24"/>
                <w:szCs w:val="24"/>
              </w:rPr>
            </w:pPr>
            <w:r w:rsidRPr="00090D78">
              <w:rPr>
                <w:color w:val="000000"/>
                <w:sz w:val="24"/>
                <w:szCs w:val="24"/>
              </w:rPr>
              <w:t>45.82</w:t>
            </w:r>
          </w:p>
        </w:tc>
        <w:tc>
          <w:tcPr>
            <w:tcW w:w="1689" w:type="dxa"/>
            <w:tcBorders>
              <w:top w:val="nil"/>
              <w:left w:val="nil"/>
              <w:bottom w:val="nil"/>
              <w:right w:val="nil"/>
            </w:tcBorders>
            <w:shd w:val="clear" w:color="auto" w:fill="auto"/>
            <w:noWrap/>
            <w:vAlign w:val="bottom"/>
            <w:hideMark/>
          </w:tcPr>
          <w:p w14:paraId="630437D3" w14:textId="77777777" w:rsidR="005B2873" w:rsidRPr="00090D78" w:rsidRDefault="005B2873" w:rsidP="002E3696">
            <w:pPr>
              <w:rPr>
                <w:rFonts w:eastAsia="Times New Roman"/>
                <w:color w:val="000000"/>
                <w:sz w:val="24"/>
                <w:szCs w:val="24"/>
              </w:rPr>
            </w:pPr>
            <w:r w:rsidRPr="00090D78">
              <w:rPr>
                <w:color w:val="000000"/>
                <w:sz w:val="24"/>
                <w:szCs w:val="24"/>
              </w:rPr>
              <w:t>0.5</w:t>
            </w:r>
          </w:p>
        </w:tc>
      </w:tr>
      <w:tr w:rsidR="005B2873" w:rsidRPr="00090D78" w14:paraId="1BC00D0E" w14:textId="77777777" w:rsidTr="002E3696">
        <w:trPr>
          <w:trHeight w:val="320"/>
        </w:trPr>
        <w:tc>
          <w:tcPr>
            <w:tcW w:w="1440" w:type="dxa"/>
            <w:tcBorders>
              <w:top w:val="nil"/>
              <w:left w:val="nil"/>
              <w:bottom w:val="nil"/>
              <w:right w:val="nil"/>
            </w:tcBorders>
            <w:shd w:val="clear" w:color="auto" w:fill="auto"/>
            <w:noWrap/>
            <w:vAlign w:val="bottom"/>
            <w:hideMark/>
          </w:tcPr>
          <w:p w14:paraId="78C211C7"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lastRenderedPageBreak/>
              <w:t>news outputs</w:t>
            </w:r>
          </w:p>
        </w:tc>
        <w:tc>
          <w:tcPr>
            <w:tcW w:w="1246" w:type="dxa"/>
            <w:tcBorders>
              <w:top w:val="nil"/>
              <w:left w:val="nil"/>
              <w:bottom w:val="nil"/>
              <w:right w:val="nil"/>
            </w:tcBorders>
            <w:shd w:val="clear" w:color="auto" w:fill="auto"/>
            <w:noWrap/>
            <w:vAlign w:val="bottom"/>
            <w:hideMark/>
          </w:tcPr>
          <w:p w14:paraId="4830F77A"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60 - 69</w:t>
            </w:r>
          </w:p>
        </w:tc>
        <w:tc>
          <w:tcPr>
            <w:tcW w:w="1068" w:type="dxa"/>
            <w:tcBorders>
              <w:top w:val="nil"/>
              <w:left w:val="nil"/>
              <w:bottom w:val="nil"/>
              <w:right w:val="nil"/>
            </w:tcBorders>
            <w:shd w:val="clear" w:color="auto" w:fill="auto"/>
            <w:noWrap/>
            <w:vAlign w:val="bottom"/>
            <w:hideMark/>
          </w:tcPr>
          <w:p w14:paraId="1992EAA6" w14:textId="77777777" w:rsidR="005B2873" w:rsidRPr="00090D78" w:rsidRDefault="005B2873" w:rsidP="002E3696">
            <w:pPr>
              <w:rPr>
                <w:rFonts w:eastAsia="Times New Roman"/>
                <w:color w:val="000000"/>
                <w:sz w:val="24"/>
                <w:szCs w:val="24"/>
              </w:rPr>
            </w:pPr>
            <w:r w:rsidRPr="00090D78">
              <w:rPr>
                <w:color w:val="000000"/>
                <w:sz w:val="24"/>
                <w:szCs w:val="24"/>
              </w:rPr>
              <w:t>817</w:t>
            </w:r>
          </w:p>
        </w:tc>
        <w:tc>
          <w:tcPr>
            <w:tcW w:w="1128" w:type="dxa"/>
            <w:tcBorders>
              <w:top w:val="nil"/>
              <w:left w:val="nil"/>
              <w:bottom w:val="nil"/>
              <w:right w:val="nil"/>
            </w:tcBorders>
            <w:shd w:val="clear" w:color="auto" w:fill="auto"/>
            <w:noWrap/>
            <w:vAlign w:val="bottom"/>
            <w:hideMark/>
          </w:tcPr>
          <w:p w14:paraId="3440A84A" w14:textId="77777777" w:rsidR="005B2873" w:rsidRPr="00090D78" w:rsidRDefault="005B2873" w:rsidP="002E3696">
            <w:pPr>
              <w:rPr>
                <w:rFonts w:eastAsia="Times New Roman"/>
                <w:color w:val="000000"/>
                <w:sz w:val="24"/>
                <w:szCs w:val="24"/>
              </w:rPr>
            </w:pPr>
            <w:r w:rsidRPr="00090D78">
              <w:rPr>
                <w:color w:val="000000"/>
                <w:sz w:val="24"/>
                <w:szCs w:val="24"/>
              </w:rPr>
              <w:t>16.94</w:t>
            </w:r>
          </w:p>
        </w:tc>
        <w:tc>
          <w:tcPr>
            <w:tcW w:w="1128" w:type="dxa"/>
            <w:tcBorders>
              <w:top w:val="nil"/>
              <w:left w:val="nil"/>
              <w:bottom w:val="nil"/>
              <w:right w:val="nil"/>
            </w:tcBorders>
            <w:shd w:val="clear" w:color="auto" w:fill="auto"/>
            <w:noWrap/>
            <w:vAlign w:val="bottom"/>
            <w:hideMark/>
          </w:tcPr>
          <w:p w14:paraId="2F84EB63" w14:textId="77777777" w:rsidR="005B2873" w:rsidRPr="00090D78" w:rsidRDefault="005B2873" w:rsidP="002E3696">
            <w:pPr>
              <w:rPr>
                <w:rFonts w:eastAsia="Times New Roman"/>
                <w:color w:val="000000"/>
                <w:sz w:val="24"/>
                <w:szCs w:val="24"/>
              </w:rPr>
            </w:pPr>
            <w:r w:rsidRPr="00090D78">
              <w:rPr>
                <w:color w:val="000000"/>
                <w:sz w:val="24"/>
                <w:szCs w:val="24"/>
              </w:rPr>
              <w:t>65.56</w:t>
            </w:r>
          </w:p>
        </w:tc>
        <w:tc>
          <w:tcPr>
            <w:tcW w:w="901" w:type="dxa"/>
            <w:tcBorders>
              <w:top w:val="nil"/>
              <w:left w:val="nil"/>
              <w:bottom w:val="nil"/>
              <w:right w:val="nil"/>
            </w:tcBorders>
            <w:shd w:val="clear" w:color="auto" w:fill="auto"/>
            <w:noWrap/>
            <w:vAlign w:val="bottom"/>
            <w:hideMark/>
          </w:tcPr>
          <w:p w14:paraId="1946F9E7" w14:textId="77777777" w:rsidR="005B2873" w:rsidRPr="00090D78" w:rsidRDefault="005B2873" w:rsidP="002E3696">
            <w:pPr>
              <w:rPr>
                <w:rFonts w:eastAsia="Times New Roman"/>
                <w:color w:val="000000"/>
                <w:sz w:val="24"/>
                <w:szCs w:val="24"/>
              </w:rPr>
            </w:pPr>
            <w:r w:rsidRPr="00090D78">
              <w:rPr>
                <w:color w:val="000000"/>
                <w:sz w:val="24"/>
                <w:szCs w:val="24"/>
              </w:rPr>
              <w:t>46.13</w:t>
            </w:r>
          </w:p>
        </w:tc>
        <w:tc>
          <w:tcPr>
            <w:tcW w:w="942" w:type="dxa"/>
            <w:tcBorders>
              <w:top w:val="nil"/>
              <w:left w:val="nil"/>
              <w:bottom w:val="nil"/>
              <w:right w:val="nil"/>
            </w:tcBorders>
            <w:shd w:val="clear" w:color="auto" w:fill="auto"/>
            <w:noWrap/>
            <w:vAlign w:val="bottom"/>
            <w:hideMark/>
          </w:tcPr>
          <w:p w14:paraId="52EDCA97" w14:textId="77777777" w:rsidR="005B2873" w:rsidRPr="00090D78" w:rsidRDefault="005B2873" w:rsidP="002E3696">
            <w:pPr>
              <w:rPr>
                <w:rFonts w:eastAsia="Times New Roman"/>
                <w:color w:val="000000"/>
                <w:sz w:val="24"/>
                <w:szCs w:val="24"/>
              </w:rPr>
            </w:pPr>
            <w:r w:rsidRPr="00090D78">
              <w:rPr>
                <w:color w:val="000000"/>
                <w:sz w:val="24"/>
                <w:szCs w:val="24"/>
              </w:rPr>
              <w:t>45.81</w:t>
            </w:r>
          </w:p>
        </w:tc>
        <w:tc>
          <w:tcPr>
            <w:tcW w:w="1689" w:type="dxa"/>
            <w:tcBorders>
              <w:top w:val="nil"/>
              <w:left w:val="nil"/>
              <w:bottom w:val="nil"/>
              <w:right w:val="nil"/>
            </w:tcBorders>
            <w:shd w:val="clear" w:color="auto" w:fill="auto"/>
            <w:noWrap/>
            <w:vAlign w:val="bottom"/>
            <w:hideMark/>
          </w:tcPr>
          <w:p w14:paraId="0781DB20" w14:textId="77777777" w:rsidR="005B2873" w:rsidRPr="00090D78" w:rsidRDefault="005B2873" w:rsidP="002E3696">
            <w:pPr>
              <w:rPr>
                <w:rFonts w:eastAsia="Times New Roman"/>
                <w:color w:val="000000"/>
                <w:sz w:val="24"/>
                <w:szCs w:val="24"/>
              </w:rPr>
            </w:pPr>
            <w:r w:rsidRPr="00090D78">
              <w:rPr>
                <w:color w:val="000000"/>
                <w:sz w:val="24"/>
                <w:szCs w:val="24"/>
              </w:rPr>
              <w:t>0.51</w:t>
            </w:r>
          </w:p>
        </w:tc>
      </w:tr>
      <w:tr w:rsidR="005B2873" w:rsidRPr="00090D78" w14:paraId="45DD78B7" w14:textId="77777777" w:rsidTr="002E3696">
        <w:trPr>
          <w:trHeight w:val="320"/>
        </w:trPr>
        <w:tc>
          <w:tcPr>
            <w:tcW w:w="1440" w:type="dxa"/>
            <w:tcBorders>
              <w:top w:val="nil"/>
              <w:left w:val="nil"/>
              <w:bottom w:val="nil"/>
              <w:right w:val="nil"/>
            </w:tcBorders>
            <w:shd w:val="clear" w:color="auto" w:fill="auto"/>
            <w:noWrap/>
            <w:vAlign w:val="bottom"/>
            <w:hideMark/>
          </w:tcPr>
          <w:p w14:paraId="31C18EEE"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news outputs</w:t>
            </w:r>
          </w:p>
        </w:tc>
        <w:tc>
          <w:tcPr>
            <w:tcW w:w="1246" w:type="dxa"/>
            <w:tcBorders>
              <w:top w:val="nil"/>
              <w:left w:val="nil"/>
              <w:bottom w:val="nil"/>
              <w:right w:val="nil"/>
            </w:tcBorders>
            <w:shd w:val="clear" w:color="auto" w:fill="auto"/>
            <w:noWrap/>
            <w:vAlign w:val="bottom"/>
            <w:hideMark/>
          </w:tcPr>
          <w:p w14:paraId="699506D1"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70 - 79</w:t>
            </w:r>
          </w:p>
        </w:tc>
        <w:tc>
          <w:tcPr>
            <w:tcW w:w="1068" w:type="dxa"/>
            <w:tcBorders>
              <w:top w:val="nil"/>
              <w:left w:val="nil"/>
              <w:bottom w:val="nil"/>
              <w:right w:val="nil"/>
            </w:tcBorders>
            <w:shd w:val="clear" w:color="auto" w:fill="auto"/>
            <w:noWrap/>
            <w:vAlign w:val="bottom"/>
            <w:hideMark/>
          </w:tcPr>
          <w:p w14:paraId="15336F46" w14:textId="77777777" w:rsidR="005B2873" w:rsidRPr="00090D78" w:rsidRDefault="005B2873" w:rsidP="002E3696">
            <w:pPr>
              <w:rPr>
                <w:rFonts w:eastAsia="Times New Roman"/>
                <w:color w:val="000000"/>
                <w:sz w:val="24"/>
                <w:szCs w:val="24"/>
              </w:rPr>
            </w:pPr>
            <w:r w:rsidRPr="00090D78">
              <w:rPr>
                <w:color w:val="000000"/>
                <w:sz w:val="24"/>
                <w:szCs w:val="24"/>
              </w:rPr>
              <w:t>422</w:t>
            </w:r>
          </w:p>
        </w:tc>
        <w:tc>
          <w:tcPr>
            <w:tcW w:w="1128" w:type="dxa"/>
            <w:tcBorders>
              <w:top w:val="nil"/>
              <w:left w:val="nil"/>
              <w:bottom w:val="nil"/>
              <w:right w:val="nil"/>
            </w:tcBorders>
            <w:shd w:val="clear" w:color="auto" w:fill="auto"/>
            <w:noWrap/>
            <w:vAlign w:val="bottom"/>
            <w:hideMark/>
          </w:tcPr>
          <w:p w14:paraId="714080C1" w14:textId="77777777" w:rsidR="005B2873" w:rsidRPr="00090D78" w:rsidRDefault="005B2873" w:rsidP="002E3696">
            <w:pPr>
              <w:rPr>
                <w:rFonts w:eastAsia="Times New Roman"/>
                <w:color w:val="000000"/>
                <w:sz w:val="24"/>
                <w:szCs w:val="24"/>
              </w:rPr>
            </w:pPr>
            <w:r w:rsidRPr="00090D78">
              <w:rPr>
                <w:color w:val="000000"/>
                <w:sz w:val="24"/>
                <w:szCs w:val="24"/>
              </w:rPr>
              <w:t>23.19</w:t>
            </w:r>
          </w:p>
        </w:tc>
        <w:tc>
          <w:tcPr>
            <w:tcW w:w="1128" w:type="dxa"/>
            <w:tcBorders>
              <w:top w:val="nil"/>
              <w:left w:val="nil"/>
              <w:bottom w:val="nil"/>
              <w:right w:val="nil"/>
            </w:tcBorders>
            <w:shd w:val="clear" w:color="auto" w:fill="auto"/>
            <w:noWrap/>
            <w:vAlign w:val="bottom"/>
            <w:hideMark/>
          </w:tcPr>
          <w:p w14:paraId="52987262" w14:textId="77777777" w:rsidR="005B2873" w:rsidRPr="00090D78" w:rsidRDefault="005B2873" w:rsidP="002E3696">
            <w:pPr>
              <w:rPr>
                <w:rFonts w:eastAsia="Times New Roman"/>
                <w:color w:val="000000"/>
                <w:sz w:val="24"/>
                <w:szCs w:val="24"/>
              </w:rPr>
            </w:pPr>
            <w:r w:rsidRPr="00090D78">
              <w:rPr>
                <w:color w:val="000000"/>
                <w:sz w:val="24"/>
                <w:szCs w:val="24"/>
              </w:rPr>
              <w:t>71.57</w:t>
            </w:r>
          </w:p>
        </w:tc>
        <w:tc>
          <w:tcPr>
            <w:tcW w:w="901" w:type="dxa"/>
            <w:tcBorders>
              <w:top w:val="nil"/>
              <w:left w:val="nil"/>
              <w:bottom w:val="nil"/>
              <w:right w:val="nil"/>
            </w:tcBorders>
            <w:shd w:val="clear" w:color="auto" w:fill="auto"/>
            <w:noWrap/>
            <w:vAlign w:val="bottom"/>
            <w:hideMark/>
          </w:tcPr>
          <w:p w14:paraId="3D69069F" w14:textId="77777777" w:rsidR="005B2873" w:rsidRPr="00090D78" w:rsidRDefault="005B2873" w:rsidP="002E3696">
            <w:pPr>
              <w:rPr>
                <w:rFonts w:eastAsia="Times New Roman"/>
                <w:color w:val="000000"/>
                <w:sz w:val="24"/>
                <w:szCs w:val="24"/>
              </w:rPr>
            </w:pPr>
            <w:r w:rsidRPr="00090D78">
              <w:rPr>
                <w:color w:val="000000"/>
                <w:sz w:val="24"/>
                <w:szCs w:val="24"/>
              </w:rPr>
              <w:t>51.14</w:t>
            </w:r>
          </w:p>
        </w:tc>
        <w:tc>
          <w:tcPr>
            <w:tcW w:w="942" w:type="dxa"/>
            <w:tcBorders>
              <w:top w:val="nil"/>
              <w:left w:val="nil"/>
              <w:bottom w:val="nil"/>
              <w:right w:val="nil"/>
            </w:tcBorders>
            <w:shd w:val="clear" w:color="auto" w:fill="auto"/>
            <w:noWrap/>
            <w:vAlign w:val="bottom"/>
            <w:hideMark/>
          </w:tcPr>
          <w:p w14:paraId="012FE69F" w14:textId="77777777" w:rsidR="005B2873" w:rsidRPr="00090D78" w:rsidRDefault="005B2873" w:rsidP="002E3696">
            <w:pPr>
              <w:rPr>
                <w:rFonts w:eastAsia="Times New Roman"/>
                <w:color w:val="000000"/>
                <w:sz w:val="24"/>
                <w:szCs w:val="24"/>
              </w:rPr>
            </w:pPr>
            <w:r w:rsidRPr="00090D78">
              <w:rPr>
                <w:color w:val="000000"/>
                <w:sz w:val="24"/>
                <w:szCs w:val="24"/>
              </w:rPr>
              <w:t>45.8</w:t>
            </w:r>
          </w:p>
        </w:tc>
        <w:tc>
          <w:tcPr>
            <w:tcW w:w="1689" w:type="dxa"/>
            <w:tcBorders>
              <w:top w:val="nil"/>
              <w:left w:val="nil"/>
              <w:bottom w:val="nil"/>
              <w:right w:val="nil"/>
            </w:tcBorders>
            <w:shd w:val="clear" w:color="auto" w:fill="auto"/>
            <w:noWrap/>
            <w:vAlign w:val="bottom"/>
            <w:hideMark/>
          </w:tcPr>
          <w:p w14:paraId="25AF019C" w14:textId="77777777" w:rsidR="005B2873" w:rsidRPr="00090D78" w:rsidRDefault="005B2873" w:rsidP="002E3696">
            <w:pPr>
              <w:rPr>
                <w:rFonts w:eastAsia="Times New Roman"/>
                <w:color w:val="000000"/>
                <w:sz w:val="24"/>
                <w:szCs w:val="24"/>
              </w:rPr>
            </w:pPr>
            <w:r w:rsidRPr="00090D78">
              <w:rPr>
                <w:color w:val="000000"/>
                <w:sz w:val="24"/>
                <w:szCs w:val="24"/>
              </w:rPr>
              <w:t>0.56</w:t>
            </w:r>
          </w:p>
        </w:tc>
      </w:tr>
      <w:tr w:rsidR="005B2873" w:rsidRPr="00090D78" w14:paraId="1C85508C" w14:textId="77777777" w:rsidTr="002E3696">
        <w:trPr>
          <w:trHeight w:val="320"/>
        </w:trPr>
        <w:tc>
          <w:tcPr>
            <w:tcW w:w="1440" w:type="dxa"/>
            <w:tcBorders>
              <w:top w:val="nil"/>
              <w:left w:val="nil"/>
              <w:bottom w:val="nil"/>
              <w:right w:val="nil"/>
            </w:tcBorders>
            <w:shd w:val="clear" w:color="auto" w:fill="auto"/>
            <w:noWrap/>
            <w:vAlign w:val="bottom"/>
            <w:hideMark/>
          </w:tcPr>
          <w:p w14:paraId="5C6CEEEA"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news outputs</w:t>
            </w:r>
          </w:p>
        </w:tc>
        <w:tc>
          <w:tcPr>
            <w:tcW w:w="1246" w:type="dxa"/>
            <w:tcBorders>
              <w:top w:val="nil"/>
              <w:left w:val="nil"/>
              <w:bottom w:val="nil"/>
              <w:right w:val="nil"/>
            </w:tcBorders>
            <w:shd w:val="clear" w:color="auto" w:fill="auto"/>
            <w:noWrap/>
            <w:vAlign w:val="bottom"/>
            <w:hideMark/>
          </w:tcPr>
          <w:p w14:paraId="5A1674DA"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80 - 89</w:t>
            </w:r>
          </w:p>
        </w:tc>
        <w:tc>
          <w:tcPr>
            <w:tcW w:w="1068" w:type="dxa"/>
            <w:tcBorders>
              <w:top w:val="nil"/>
              <w:left w:val="nil"/>
              <w:bottom w:val="nil"/>
              <w:right w:val="nil"/>
            </w:tcBorders>
            <w:shd w:val="clear" w:color="auto" w:fill="auto"/>
            <w:noWrap/>
            <w:vAlign w:val="bottom"/>
            <w:hideMark/>
          </w:tcPr>
          <w:p w14:paraId="2A8DB3FA" w14:textId="77777777" w:rsidR="005B2873" w:rsidRPr="00090D78" w:rsidRDefault="005B2873" w:rsidP="002E3696">
            <w:pPr>
              <w:rPr>
                <w:rFonts w:eastAsia="Times New Roman"/>
                <w:color w:val="000000"/>
                <w:sz w:val="24"/>
                <w:szCs w:val="24"/>
              </w:rPr>
            </w:pPr>
            <w:r w:rsidRPr="00090D78">
              <w:rPr>
                <w:color w:val="000000"/>
                <w:sz w:val="24"/>
                <w:szCs w:val="24"/>
              </w:rPr>
              <w:t>378</w:t>
            </w:r>
          </w:p>
        </w:tc>
        <w:tc>
          <w:tcPr>
            <w:tcW w:w="1128" w:type="dxa"/>
            <w:tcBorders>
              <w:top w:val="nil"/>
              <w:left w:val="nil"/>
              <w:bottom w:val="nil"/>
              <w:right w:val="nil"/>
            </w:tcBorders>
            <w:shd w:val="clear" w:color="auto" w:fill="auto"/>
            <w:noWrap/>
            <w:vAlign w:val="bottom"/>
            <w:hideMark/>
          </w:tcPr>
          <w:p w14:paraId="193E3D10" w14:textId="77777777" w:rsidR="005B2873" w:rsidRPr="00090D78" w:rsidRDefault="005B2873" w:rsidP="002E3696">
            <w:pPr>
              <w:rPr>
                <w:rFonts w:eastAsia="Times New Roman"/>
                <w:color w:val="000000"/>
                <w:sz w:val="24"/>
                <w:szCs w:val="24"/>
              </w:rPr>
            </w:pPr>
            <w:r w:rsidRPr="00090D78">
              <w:rPr>
                <w:color w:val="000000"/>
                <w:sz w:val="24"/>
                <w:szCs w:val="24"/>
              </w:rPr>
              <w:t>22.48</w:t>
            </w:r>
          </w:p>
        </w:tc>
        <w:tc>
          <w:tcPr>
            <w:tcW w:w="1128" w:type="dxa"/>
            <w:tcBorders>
              <w:top w:val="nil"/>
              <w:left w:val="nil"/>
              <w:bottom w:val="nil"/>
              <w:right w:val="nil"/>
            </w:tcBorders>
            <w:shd w:val="clear" w:color="auto" w:fill="auto"/>
            <w:noWrap/>
            <w:vAlign w:val="bottom"/>
            <w:hideMark/>
          </w:tcPr>
          <w:p w14:paraId="03B94DFB" w14:textId="77777777" w:rsidR="005B2873" w:rsidRPr="00090D78" w:rsidRDefault="005B2873" w:rsidP="002E3696">
            <w:pPr>
              <w:rPr>
                <w:rFonts w:eastAsia="Times New Roman"/>
                <w:color w:val="000000"/>
                <w:sz w:val="24"/>
                <w:szCs w:val="24"/>
              </w:rPr>
            </w:pPr>
            <w:r w:rsidRPr="00090D78">
              <w:rPr>
                <w:color w:val="000000"/>
                <w:sz w:val="24"/>
                <w:szCs w:val="24"/>
              </w:rPr>
              <w:t>85.8</w:t>
            </w:r>
          </w:p>
        </w:tc>
        <w:tc>
          <w:tcPr>
            <w:tcW w:w="901" w:type="dxa"/>
            <w:tcBorders>
              <w:top w:val="nil"/>
              <w:left w:val="nil"/>
              <w:bottom w:val="nil"/>
              <w:right w:val="nil"/>
            </w:tcBorders>
            <w:shd w:val="clear" w:color="auto" w:fill="auto"/>
            <w:noWrap/>
            <w:vAlign w:val="bottom"/>
            <w:hideMark/>
          </w:tcPr>
          <w:p w14:paraId="76F14E60" w14:textId="77777777" w:rsidR="005B2873" w:rsidRPr="00090D78" w:rsidRDefault="005B2873" w:rsidP="002E3696">
            <w:pPr>
              <w:rPr>
                <w:rFonts w:eastAsia="Times New Roman"/>
                <w:color w:val="000000"/>
                <w:sz w:val="24"/>
                <w:szCs w:val="24"/>
              </w:rPr>
            </w:pPr>
            <w:r w:rsidRPr="00090D78">
              <w:rPr>
                <w:color w:val="000000"/>
                <w:sz w:val="24"/>
                <w:szCs w:val="24"/>
              </w:rPr>
              <w:t>46.36</w:t>
            </w:r>
          </w:p>
        </w:tc>
        <w:tc>
          <w:tcPr>
            <w:tcW w:w="942" w:type="dxa"/>
            <w:tcBorders>
              <w:top w:val="nil"/>
              <w:left w:val="nil"/>
              <w:bottom w:val="nil"/>
              <w:right w:val="nil"/>
            </w:tcBorders>
            <w:shd w:val="clear" w:color="auto" w:fill="auto"/>
            <w:noWrap/>
            <w:vAlign w:val="bottom"/>
            <w:hideMark/>
          </w:tcPr>
          <w:p w14:paraId="2258C1EC" w14:textId="77777777" w:rsidR="005B2873" w:rsidRPr="00090D78" w:rsidRDefault="005B2873" w:rsidP="002E3696">
            <w:pPr>
              <w:rPr>
                <w:rFonts w:eastAsia="Times New Roman"/>
                <w:color w:val="000000"/>
                <w:sz w:val="24"/>
                <w:szCs w:val="24"/>
              </w:rPr>
            </w:pPr>
            <w:r w:rsidRPr="00090D78">
              <w:rPr>
                <w:color w:val="000000"/>
                <w:sz w:val="24"/>
                <w:szCs w:val="24"/>
              </w:rPr>
              <w:t>46.31</w:t>
            </w:r>
          </w:p>
        </w:tc>
        <w:tc>
          <w:tcPr>
            <w:tcW w:w="1689" w:type="dxa"/>
            <w:tcBorders>
              <w:top w:val="nil"/>
              <w:left w:val="nil"/>
              <w:bottom w:val="nil"/>
              <w:right w:val="nil"/>
            </w:tcBorders>
            <w:shd w:val="clear" w:color="auto" w:fill="auto"/>
            <w:noWrap/>
            <w:vAlign w:val="bottom"/>
            <w:hideMark/>
          </w:tcPr>
          <w:p w14:paraId="421436C1" w14:textId="77777777" w:rsidR="005B2873" w:rsidRPr="00090D78" w:rsidRDefault="005B2873" w:rsidP="002E3696">
            <w:pPr>
              <w:rPr>
                <w:rFonts w:eastAsia="Times New Roman"/>
                <w:color w:val="000000"/>
                <w:sz w:val="24"/>
                <w:szCs w:val="24"/>
              </w:rPr>
            </w:pPr>
            <w:r w:rsidRPr="00090D78">
              <w:rPr>
                <w:color w:val="000000"/>
                <w:sz w:val="24"/>
                <w:szCs w:val="24"/>
              </w:rPr>
              <w:t>0.5</w:t>
            </w:r>
          </w:p>
        </w:tc>
      </w:tr>
      <w:tr w:rsidR="005B2873" w:rsidRPr="00090D78" w14:paraId="661B66AA" w14:textId="77777777" w:rsidTr="002E3696">
        <w:trPr>
          <w:trHeight w:val="320"/>
        </w:trPr>
        <w:tc>
          <w:tcPr>
            <w:tcW w:w="1440" w:type="dxa"/>
            <w:tcBorders>
              <w:top w:val="nil"/>
              <w:left w:val="nil"/>
              <w:bottom w:val="nil"/>
              <w:right w:val="nil"/>
            </w:tcBorders>
            <w:shd w:val="clear" w:color="auto" w:fill="auto"/>
            <w:noWrap/>
            <w:vAlign w:val="bottom"/>
            <w:hideMark/>
          </w:tcPr>
          <w:p w14:paraId="416FDACF"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news outputs</w:t>
            </w:r>
          </w:p>
        </w:tc>
        <w:tc>
          <w:tcPr>
            <w:tcW w:w="1246" w:type="dxa"/>
            <w:tcBorders>
              <w:top w:val="nil"/>
              <w:left w:val="nil"/>
              <w:bottom w:val="nil"/>
              <w:right w:val="nil"/>
            </w:tcBorders>
            <w:shd w:val="clear" w:color="auto" w:fill="auto"/>
            <w:noWrap/>
            <w:vAlign w:val="bottom"/>
            <w:hideMark/>
          </w:tcPr>
          <w:p w14:paraId="7B2A09C4"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90 - 99</w:t>
            </w:r>
          </w:p>
        </w:tc>
        <w:tc>
          <w:tcPr>
            <w:tcW w:w="1068" w:type="dxa"/>
            <w:tcBorders>
              <w:top w:val="nil"/>
              <w:left w:val="nil"/>
              <w:bottom w:val="nil"/>
              <w:right w:val="nil"/>
            </w:tcBorders>
            <w:shd w:val="clear" w:color="auto" w:fill="auto"/>
            <w:noWrap/>
            <w:vAlign w:val="bottom"/>
            <w:hideMark/>
          </w:tcPr>
          <w:p w14:paraId="16C5AADA" w14:textId="77777777" w:rsidR="005B2873" w:rsidRPr="00090D78" w:rsidRDefault="005B2873" w:rsidP="002E3696">
            <w:pPr>
              <w:rPr>
                <w:rFonts w:eastAsia="Times New Roman"/>
                <w:color w:val="000000"/>
                <w:sz w:val="24"/>
                <w:szCs w:val="24"/>
              </w:rPr>
            </w:pPr>
            <w:r w:rsidRPr="00090D78">
              <w:rPr>
                <w:color w:val="000000"/>
                <w:sz w:val="24"/>
                <w:szCs w:val="24"/>
              </w:rPr>
              <w:t>260</w:t>
            </w:r>
          </w:p>
        </w:tc>
        <w:tc>
          <w:tcPr>
            <w:tcW w:w="1128" w:type="dxa"/>
            <w:tcBorders>
              <w:top w:val="nil"/>
              <w:left w:val="nil"/>
              <w:bottom w:val="nil"/>
              <w:right w:val="nil"/>
            </w:tcBorders>
            <w:shd w:val="clear" w:color="auto" w:fill="auto"/>
            <w:noWrap/>
            <w:vAlign w:val="bottom"/>
            <w:hideMark/>
          </w:tcPr>
          <w:p w14:paraId="38383068" w14:textId="77777777" w:rsidR="005B2873" w:rsidRPr="00090D78" w:rsidRDefault="005B2873" w:rsidP="002E3696">
            <w:pPr>
              <w:rPr>
                <w:rFonts w:eastAsia="Times New Roman"/>
                <w:color w:val="000000"/>
                <w:sz w:val="24"/>
                <w:szCs w:val="24"/>
              </w:rPr>
            </w:pPr>
            <w:r w:rsidRPr="00090D78">
              <w:rPr>
                <w:color w:val="000000"/>
                <w:sz w:val="24"/>
                <w:szCs w:val="24"/>
              </w:rPr>
              <w:t>30.78</w:t>
            </w:r>
          </w:p>
        </w:tc>
        <w:tc>
          <w:tcPr>
            <w:tcW w:w="1128" w:type="dxa"/>
            <w:tcBorders>
              <w:top w:val="nil"/>
              <w:left w:val="nil"/>
              <w:bottom w:val="nil"/>
              <w:right w:val="nil"/>
            </w:tcBorders>
            <w:shd w:val="clear" w:color="auto" w:fill="auto"/>
            <w:noWrap/>
            <w:vAlign w:val="bottom"/>
            <w:hideMark/>
          </w:tcPr>
          <w:p w14:paraId="5EA5DCFF" w14:textId="77777777" w:rsidR="005B2873" w:rsidRPr="00090D78" w:rsidRDefault="005B2873" w:rsidP="002E3696">
            <w:pPr>
              <w:rPr>
                <w:rFonts w:eastAsia="Times New Roman"/>
                <w:color w:val="000000"/>
                <w:sz w:val="24"/>
                <w:szCs w:val="24"/>
              </w:rPr>
            </w:pPr>
            <w:r w:rsidRPr="00090D78">
              <w:rPr>
                <w:color w:val="000000"/>
                <w:sz w:val="24"/>
                <w:szCs w:val="24"/>
              </w:rPr>
              <w:t>107.59</w:t>
            </w:r>
          </w:p>
        </w:tc>
        <w:tc>
          <w:tcPr>
            <w:tcW w:w="901" w:type="dxa"/>
            <w:tcBorders>
              <w:top w:val="nil"/>
              <w:left w:val="nil"/>
              <w:bottom w:val="nil"/>
              <w:right w:val="nil"/>
            </w:tcBorders>
            <w:shd w:val="clear" w:color="auto" w:fill="auto"/>
            <w:noWrap/>
            <w:vAlign w:val="bottom"/>
            <w:hideMark/>
          </w:tcPr>
          <w:p w14:paraId="1C1C0CF6" w14:textId="77777777" w:rsidR="005B2873" w:rsidRPr="00090D78" w:rsidRDefault="005B2873" w:rsidP="002E3696">
            <w:pPr>
              <w:rPr>
                <w:rFonts w:eastAsia="Times New Roman"/>
                <w:color w:val="000000"/>
                <w:sz w:val="24"/>
                <w:szCs w:val="24"/>
              </w:rPr>
            </w:pPr>
            <w:r w:rsidRPr="00090D78">
              <w:rPr>
                <w:color w:val="000000"/>
                <w:sz w:val="24"/>
                <w:szCs w:val="24"/>
              </w:rPr>
              <w:t>44.34</w:t>
            </w:r>
          </w:p>
        </w:tc>
        <w:tc>
          <w:tcPr>
            <w:tcW w:w="942" w:type="dxa"/>
            <w:tcBorders>
              <w:top w:val="nil"/>
              <w:left w:val="nil"/>
              <w:bottom w:val="nil"/>
              <w:right w:val="nil"/>
            </w:tcBorders>
            <w:shd w:val="clear" w:color="auto" w:fill="auto"/>
            <w:noWrap/>
            <w:vAlign w:val="bottom"/>
            <w:hideMark/>
          </w:tcPr>
          <w:p w14:paraId="7B2A098A" w14:textId="77777777" w:rsidR="005B2873" w:rsidRPr="00090D78" w:rsidRDefault="005B2873" w:rsidP="002E3696">
            <w:pPr>
              <w:rPr>
                <w:rFonts w:eastAsia="Times New Roman"/>
                <w:color w:val="000000"/>
                <w:sz w:val="24"/>
                <w:szCs w:val="24"/>
              </w:rPr>
            </w:pPr>
            <w:r w:rsidRPr="00090D78">
              <w:rPr>
                <w:color w:val="000000"/>
                <w:sz w:val="24"/>
                <w:szCs w:val="24"/>
              </w:rPr>
              <w:t>46.09</w:t>
            </w:r>
          </w:p>
        </w:tc>
        <w:tc>
          <w:tcPr>
            <w:tcW w:w="1689" w:type="dxa"/>
            <w:tcBorders>
              <w:top w:val="nil"/>
              <w:left w:val="nil"/>
              <w:bottom w:val="nil"/>
              <w:right w:val="nil"/>
            </w:tcBorders>
            <w:shd w:val="clear" w:color="auto" w:fill="auto"/>
            <w:noWrap/>
            <w:vAlign w:val="bottom"/>
            <w:hideMark/>
          </w:tcPr>
          <w:p w14:paraId="16BCDA9D" w14:textId="77777777" w:rsidR="005B2873" w:rsidRPr="00090D78" w:rsidRDefault="005B2873" w:rsidP="002E3696">
            <w:pPr>
              <w:rPr>
                <w:rFonts w:eastAsia="Times New Roman"/>
                <w:color w:val="000000"/>
                <w:sz w:val="24"/>
                <w:szCs w:val="24"/>
              </w:rPr>
            </w:pPr>
            <w:r w:rsidRPr="00090D78">
              <w:rPr>
                <w:color w:val="000000"/>
                <w:sz w:val="24"/>
                <w:szCs w:val="24"/>
              </w:rPr>
              <w:t>0.49</w:t>
            </w:r>
          </w:p>
        </w:tc>
      </w:tr>
      <w:tr w:rsidR="005B2873" w:rsidRPr="00090D78" w14:paraId="0A1F3574" w14:textId="77777777" w:rsidTr="002E3696">
        <w:trPr>
          <w:trHeight w:val="320"/>
        </w:trPr>
        <w:tc>
          <w:tcPr>
            <w:tcW w:w="1440" w:type="dxa"/>
            <w:tcBorders>
              <w:top w:val="nil"/>
              <w:left w:val="nil"/>
              <w:bottom w:val="nil"/>
              <w:right w:val="nil"/>
            </w:tcBorders>
            <w:shd w:val="clear" w:color="auto" w:fill="auto"/>
            <w:noWrap/>
            <w:vAlign w:val="bottom"/>
            <w:hideMark/>
          </w:tcPr>
          <w:p w14:paraId="443E7959"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news outputs</w:t>
            </w:r>
          </w:p>
        </w:tc>
        <w:tc>
          <w:tcPr>
            <w:tcW w:w="1246" w:type="dxa"/>
            <w:tcBorders>
              <w:top w:val="nil"/>
              <w:left w:val="nil"/>
              <w:bottom w:val="nil"/>
              <w:right w:val="nil"/>
            </w:tcBorders>
            <w:shd w:val="clear" w:color="auto" w:fill="auto"/>
            <w:noWrap/>
            <w:vAlign w:val="bottom"/>
            <w:hideMark/>
          </w:tcPr>
          <w:p w14:paraId="2BC23342"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100 +</w:t>
            </w:r>
          </w:p>
        </w:tc>
        <w:tc>
          <w:tcPr>
            <w:tcW w:w="1068" w:type="dxa"/>
            <w:tcBorders>
              <w:top w:val="nil"/>
              <w:left w:val="nil"/>
              <w:bottom w:val="nil"/>
              <w:right w:val="nil"/>
            </w:tcBorders>
            <w:shd w:val="clear" w:color="auto" w:fill="auto"/>
            <w:noWrap/>
            <w:vAlign w:val="bottom"/>
            <w:hideMark/>
          </w:tcPr>
          <w:p w14:paraId="54354258" w14:textId="77777777" w:rsidR="005B2873" w:rsidRPr="00090D78" w:rsidRDefault="005B2873" w:rsidP="002E3696">
            <w:pPr>
              <w:rPr>
                <w:rFonts w:eastAsia="Times New Roman"/>
                <w:color w:val="000000"/>
                <w:sz w:val="24"/>
                <w:szCs w:val="24"/>
              </w:rPr>
            </w:pPr>
            <w:r w:rsidRPr="00090D78">
              <w:rPr>
                <w:color w:val="000000"/>
                <w:sz w:val="24"/>
                <w:szCs w:val="24"/>
              </w:rPr>
              <w:t>1631</w:t>
            </w:r>
          </w:p>
        </w:tc>
        <w:tc>
          <w:tcPr>
            <w:tcW w:w="1128" w:type="dxa"/>
            <w:tcBorders>
              <w:top w:val="nil"/>
              <w:left w:val="nil"/>
              <w:bottom w:val="nil"/>
              <w:right w:val="nil"/>
            </w:tcBorders>
            <w:shd w:val="clear" w:color="auto" w:fill="auto"/>
            <w:noWrap/>
            <w:vAlign w:val="bottom"/>
            <w:hideMark/>
          </w:tcPr>
          <w:p w14:paraId="1A3EFBDE" w14:textId="77777777" w:rsidR="005B2873" w:rsidRPr="00090D78" w:rsidRDefault="005B2873" w:rsidP="002E3696">
            <w:pPr>
              <w:rPr>
                <w:rFonts w:eastAsia="Times New Roman"/>
                <w:color w:val="000000"/>
                <w:sz w:val="24"/>
                <w:szCs w:val="24"/>
              </w:rPr>
            </w:pPr>
            <w:r w:rsidRPr="00090D78">
              <w:rPr>
                <w:color w:val="000000"/>
                <w:sz w:val="24"/>
                <w:szCs w:val="24"/>
              </w:rPr>
              <w:t>33.71</w:t>
            </w:r>
          </w:p>
        </w:tc>
        <w:tc>
          <w:tcPr>
            <w:tcW w:w="1128" w:type="dxa"/>
            <w:tcBorders>
              <w:top w:val="nil"/>
              <w:left w:val="nil"/>
              <w:bottom w:val="nil"/>
              <w:right w:val="nil"/>
            </w:tcBorders>
            <w:shd w:val="clear" w:color="auto" w:fill="auto"/>
            <w:noWrap/>
            <w:vAlign w:val="bottom"/>
            <w:hideMark/>
          </w:tcPr>
          <w:p w14:paraId="7D513B94" w14:textId="77777777" w:rsidR="005B2873" w:rsidRPr="00090D78" w:rsidRDefault="005B2873" w:rsidP="002E3696">
            <w:pPr>
              <w:rPr>
                <w:rFonts w:eastAsia="Times New Roman"/>
                <w:color w:val="000000"/>
                <w:sz w:val="24"/>
                <w:szCs w:val="24"/>
              </w:rPr>
            </w:pPr>
            <w:r w:rsidRPr="00090D78">
              <w:rPr>
                <w:color w:val="000000"/>
                <w:sz w:val="24"/>
                <w:szCs w:val="24"/>
              </w:rPr>
              <w:t>139.38</w:t>
            </w:r>
          </w:p>
        </w:tc>
        <w:tc>
          <w:tcPr>
            <w:tcW w:w="901" w:type="dxa"/>
            <w:tcBorders>
              <w:top w:val="nil"/>
              <w:left w:val="nil"/>
              <w:bottom w:val="nil"/>
              <w:right w:val="nil"/>
            </w:tcBorders>
            <w:shd w:val="clear" w:color="auto" w:fill="auto"/>
            <w:noWrap/>
            <w:vAlign w:val="bottom"/>
            <w:hideMark/>
          </w:tcPr>
          <w:p w14:paraId="306784FE" w14:textId="77777777" w:rsidR="005B2873" w:rsidRPr="00090D78" w:rsidRDefault="005B2873" w:rsidP="002E3696">
            <w:pPr>
              <w:rPr>
                <w:rFonts w:eastAsia="Times New Roman"/>
                <w:color w:val="000000"/>
                <w:sz w:val="24"/>
                <w:szCs w:val="24"/>
              </w:rPr>
            </w:pPr>
            <w:r w:rsidRPr="00090D78">
              <w:rPr>
                <w:color w:val="000000"/>
                <w:sz w:val="24"/>
                <w:szCs w:val="24"/>
              </w:rPr>
              <w:t>56.53</w:t>
            </w:r>
          </w:p>
        </w:tc>
        <w:tc>
          <w:tcPr>
            <w:tcW w:w="942" w:type="dxa"/>
            <w:tcBorders>
              <w:top w:val="nil"/>
              <w:left w:val="nil"/>
              <w:bottom w:val="nil"/>
              <w:right w:val="nil"/>
            </w:tcBorders>
            <w:shd w:val="clear" w:color="auto" w:fill="auto"/>
            <w:noWrap/>
            <w:vAlign w:val="bottom"/>
            <w:hideMark/>
          </w:tcPr>
          <w:p w14:paraId="0E65D13A" w14:textId="77777777" w:rsidR="005B2873" w:rsidRPr="00090D78" w:rsidRDefault="005B2873" w:rsidP="002E3696">
            <w:pPr>
              <w:rPr>
                <w:rFonts w:eastAsia="Times New Roman"/>
                <w:color w:val="000000"/>
                <w:sz w:val="24"/>
                <w:szCs w:val="24"/>
              </w:rPr>
            </w:pPr>
            <w:r w:rsidRPr="00090D78">
              <w:rPr>
                <w:color w:val="000000"/>
                <w:sz w:val="24"/>
                <w:szCs w:val="24"/>
              </w:rPr>
              <w:t>44.96</w:t>
            </w:r>
          </w:p>
        </w:tc>
        <w:tc>
          <w:tcPr>
            <w:tcW w:w="1689" w:type="dxa"/>
            <w:tcBorders>
              <w:top w:val="nil"/>
              <w:left w:val="nil"/>
              <w:bottom w:val="nil"/>
              <w:right w:val="nil"/>
            </w:tcBorders>
            <w:shd w:val="clear" w:color="auto" w:fill="auto"/>
            <w:noWrap/>
            <w:vAlign w:val="bottom"/>
            <w:hideMark/>
          </w:tcPr>
          <w:p w14:paraId="73186673" w14:textId="77777777" w:rsidR="005B2873" w:rsidRPr="00090D78" w:rsidRDefault="005B2873" w:rsidP="002E3696">
            <w:pPr>
              <w:rPr>
                <w:rFonts w:eastAsia="Times New Roman"/>
                <w:color w:val="000000"/>
                <w:sz w:val="24"/>
                <w:szCs w:val="24"/>
              </w:rPr>
            </w:pPr>
            <w:r w:rsidRPr="00090D78">
              <w:rPr>
                <w:color w:val="000000"/>
                <w:sz w:val="24"/>
                <w:szCs w:val="24"/>
              </w:rPr>
              <w:t>0.62</w:t>
            </w:r>
          </w:p>
        </w:tc>
      </w:tr>
      <w:tr w:rsidR="005B2873" w:rsidRPr="00090D78" w14:paraId="3FDDE1AE" w14:textId="77777777" w:rsidTr="002E3696">
        <w:trPr>
          <w:trHeight w:val="320"/>
        </w:trPr>
        <w:tc>
          <w:tcPr>
            <w:tcW w:w="1440" w:type="dxa"/>
            <w:tcBorders>
              <w:top w:val="nil"/>
              <w:left w:val="nil"/>
              <w:bottom w:val="nil"/>
              <w:right w:val="nil"/>
            </w:tcBorders>
            <w:shd w:val="clear" w:color="auto" w:fill="auto"/>
            <w:noWrap/>
            <w:vAlign w:val="bottom"/>
            <w:hideMark/>
          </w:tcPr>
          <w:p w14:paraId="6A52575D"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policy documents</w:t>
            </w:r>
          </w:p>
        </w:tc>
        <w:tc>
          <w:tcPr>
            <w:tcW w:w="1246" w:type="dxa"/>
            <w:tcBorders>
              <w:top w:val="nil"/>
              <w:left w:val="nil"/>
              <w:bottom w:val="nil"/>
              <w:right w:val="nil"/>
            </w:tcBorders>
            <w:shd w:val="clear" w:color="auto" w:fill="auto"/>
            <w:noWrap/>
            <w:vAlign w:val="bottom"/>
            <w:hideMark/>
          </w:tcPr>
          <w:p w14:paraId="73EE7BC6"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1 - 4</w:t>
            </w:r>
          </w:p>
        </w:tc>
        <w:tc>
          <w:tcPr>
            <w:tcW w:w="1068" w:type="dxa"/>
            <w:tcBorders>
              <w:top w:val="nil"/>
              <w:left w:val="nil"/>
              <w:bottom w:val="nil"/>
              <w:right w:val="nil"/>
            </w:tcBorders>
            <w:shd w:val="clear" w:color="auto" w:fill="auto"/>
            <w:noWrap/>
            <w:vAlign w:val="bottom"/>
            <w:hideMark/>
          </w:tcPr>
          <w:p w14:paraId="1F0F57D6" w14:textId="77777777" w:rsidR="005B2873" w:rsidRPr="00090D78" w:rsidRDefault="005B2873" w:rsidP="002E3696">
            <w:pPr>
              <w:rPr>
                <w:rFonts w:eastAsia="Times New Roman"/>
                <w:color w:val="000000"/>
                <w:sz w:val="24"/>
                <w:szCs w:val="24"/>
              </w:rPr>
            </w:pPr>
            <w:r w:rsidRPr="00090D78">
              <w:rPr>
                <w:color w:val="000000"/>
                <w:sz w:val="24"/>
                <w:szCs w:val="24"/>
              </w:rPr>
              <w:t>1208365</w:t>
            </w:r>
          </w:p>
        </w:tc>
        <w:tc>
          <w:tcPr>
            <w:tcW w:w="1128" w:type="dxa"/>
            <w:tcBorders>
              <w:top w:val="nil"/>
              <w:left w:val="nil"/>
              <w:bottom w:val="nil"/>
              <w:right w:val="nil"/>
            </w:tcBorders>
            <w:shd w:val="clear" w:color="auto" w:fill="auto"/>
            <w:noWrap/>
            <w:vAlign w:val="bottom"/>
            <w:hideMark/>
          </w:tcPr>
          <w:p w14:paraId="2AA97ECA" w14:textId="77777777" w:rsidR="005B2873" w:rsidRPr="00090D78" w:rsidRDefault="005B2873" w:rsidP="002E3696">
            <w:pPr>
              <w:rPr>
                <w:rFonts w:eastAsia="Times New Roman"/>
                <w:color w:val="000000"/>
                <w:sz w:val="24"/>
                <w:szCs w:val="24"/>
              </w:rPr>
            </w:pPr>
            <w:r w:rsidRPr="00090D78">
              <w:rPr>
                <w:color w:val="000000"/>
                <w:sz w:val="24"/>
                <w:szCs w:val="24"/>
              </w:rPr>
              <w:t>0.1</w:t>
            </w:r>
          </w:p>
        </w:tc>
        <w:tc>
          <w:tcPr>
            <w:tcW w:w="1128" w:type="dxa"/>
            <w:tcBorders>
              <w:top w:val="nil"/>
              <w:left w:val="nil"/>
              <w:bottom w:val="nil"/>
              <w:right w:val="nil"/>
            </w:tcBorders>
            <w:shd w:val="clear" w:color="auto" w:fill="auto"/>
            <w:noWrap/>
            <w:vAlign w:val="bottom"/>
            <w:hideMark/>
          </w:tcPr>
          <w:p w14:paraId="4371E140" w14:textId="77777777" w:rsidR="005B2873" w:rsidRPr="00090D78" w:rsidRDefault="005B2873" w:rsidP="002E3696">
            <w:pPr>
              <w:rPr>
                <w:rFonts w:eastAsia="Times New Roman"/>
                <w:color w:val="000000"/>
                <w:sz w:val="24"/>
                <w:szCs w:val="24"/>
              </w:rPr>
            </w:pPr>
            <w:r w:rsidRPr="00090D78">
              <w:rPr>
                <w:color w:val="000000"/>
                <w:sz w:val="24"/>
                <w:szCs w:val="24"/>
              </w:rPr>
              <w:t>0.76</w:t>
            </w:r>
          </w:p>
        </w:tc>
        <w:tc>
          <w:tcPr>
            <w:tcW w:w="901" w:type="dxa"/>
            <w:tcBorders>
              <w:top w:val="nil"/>
              <w:left w:val="nil"/>
              <w:bottom w:val="nil"/>
              <w:right w:val="nil"/>
            </w:tcBorders>
            <w:shd w:val="clear" w:color="auto" w:fill="auto"/>
            <w:noWrap/>
            <w:vAlign w:val="bottom"/>
            <w:hideMark/>
          </w:tcPr>
          <w:p w14:paraId="02DB343D" w14:textId="77777777" w:rsidR="005B2873" w:rsidRPr="00090D78" w:rsidRDefault="005B2873" w:rsidP="002E3696">
            <w:pPr>
              <w:rPr>
                <w:rFonts w:eastAsia="Times New Roman"/>
                <w:color w:val="000000"/>
                <w:sz w:val="24"/>
                <w:szCs w:val="24"/>
              </w:rPr>
            </w:pPr>
            <w:r w:rsidRPr="00090D78">
              <w:rPr>
                <w:color w:val="000000"/>
                <w:sz w:val="24"/>
                <w:szCs w:val="24"/>
              </w:rPr>
              <w:t>4.88</w:t>
            </w:r>
          </w:p>
        </w:tc>
        <w:tc>
          <w:tcPr>
            <w:tcW w:w="942" w:type="dxa"/>
            <w:tcBorders>
              <w:top w:val="nil"/>
              <w:left w:val="nil"/>
              <w:bottom w:val="nil"/>
              <w:right w:val="nil"/>
            </w:tcBorders>
            <w:shd w:val="clear" w:color="auto" w:fill="auto"/>
            <w:noWrap/>
            <w:vAlign w:val="bottom"/>
            <w:hideMark/>
          </w:tcPr>
          <w:p w14:paraId="2E6FAF6D" w14:textId="77777777" w:rsidR="005B2873" w:rsidRPr="00090D78" w:rsidRDefault="005B2873" w:rsidP="002E3696">
            <w:pPr>
              <w:rPr>
                <w:rFonts w:eastAsia="Times New Roman"/>
                <w:color w:val="000000"/>
                <w:sz w:val="24"/>
                <w:szCs w:val="24"/>
              </w:rPr>
            </w:pPr>
            <w:r w:rsidRPr="00090D78">
              <w:rPr>
                <w:color w:val="000000"/>
                <w:sz w:val="24"/>
                <w:szCs w:val="24"/>
              </w:rPr>
              <w:t>21.06</w:t>
            </w:r>
          </w:p>
        </w:tc>
        <w:tc>
          <w:tcPr>
            <w:tcW w:w="1689" w:type="dxa"/>
            <w:tcBorders>
              <w:top w:val="nil"/>
              <w:left w:val="nil"/>
              <w:bottom w:val="nil"/>
              <w:right w:val="nil"/>
            </w:tcBorders>
            <w:shd w:val="clear" w:color="auto" w:fill="auto"/>
            <w:noWrap/>
            <w:vAlign w:val="bottom"/>
            <w:hideMark/>
          </w:tcPr>
          <w:p w14:paraId="0DA9A2F9" w14:textId="77777777" w:rsidR="005B2873" w:rsidRPr="00090D78" w:rsidRDefault="005B2873" w:rsidP="002E3696">
            <w:pPr>
              <w:rPr>
                <w:rFonts w:eastAsia="Times New Roman"/>
                <w:color w:val="000000"/>
                <w:sz w:val="24"/>
                <w:szCs w:val="24"/>
              </w:rPr>
            </w:pPr>
            <w:r w:rsidRPr="00090D78">
              <w:rPr>
                <w:color w:val="000000"/>
                <w:sz w:val="24"/>
                <w:szCs w:val="24"/>
              </w:rPr>
              <w:t>0.05</w:t>
            </w:r>
          </w:p>
        </w:tc>
      </w:tr>
      <w:tr w:rsidR="005B2873" w:rsidRPr="00090D78" w14:paraId="4DAC8A38" w14:textId="77777777" w:rsidTr="002E3696">
        <w:trPr>
          <w:trHeight w:val="320"/>
        </w:trPr>
        <w:tc>
          <w:tcPr>
            <w:tcW w:w="1440" w:type="dxa"/>
            <w:tcBorders>
              <w:top w:val="nil"/>
              <w:left w:val="nil"/>
              <w:bottom w:val="nil"/>
              <w:right w:val="nil"/>
            </w:tcBorders>
            <w:shd w:val="clear" w:color="auto" w:fill="auto"/>
            <w:noWrap/>
            <w:vAlign w:val="bottom"/>
            <w:hideMark/>
          </w:tcPr>
          <w:p w14:paraId="3E27A508"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policy documents</w:t>
            </w:r>
          </w:p>
        </w:tc>
        <w:tc>
          <w:tcPr>
            <w:tcW w:w="1246" w:type="dxa"/>
            <w:tcBorders>
              <w:top w:val="nil"/>
              <w:left w:val="nil"/>
              <w:bottom w:val="nil"/>
              <w:right w:val="nil"/>
            </w:tcBorders>
            <w:shd w:val="clear" w:color="auto" w:fill="auto"/>
            <w:noWrap/>
            <w:vAlign w:val="bottom"/>
            <w:hideMark/>
          </w:tcPr>
          <w:p w14:paraId="11F2EF10"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5 - 9</w:t>
            </w:r>
          </w:p>
        </w:tc>
        <w:tc>
          <w:tcPr>
            <w:tcW w:w="1068" w:type="dxa"/>
            <w:tcBorders>
              <w:top w:val="nil"/>
              <w:left w:val="nil"/>
              <w:bottom w:val="nil"/>
              <w:right w:val="nil"/>
            </w:tcBorders>
            <w:shd w:val="clear" w:color="auto" w:fill="auto"/>
            <w:noWrap/>
            <w:vAlign w:val="bottom"/>
            <w:hideMark/>
          </w:tcPr>
          <w:p w14:paraId="2FC9F368" w14:textId="77777777" w:rsidR="005B2873" w:rsidRPr="00090D78" w:rsidRDefault="005B2873" w:rsidP="002E3696">
            <w:pPr>
              <w:rPr>
                <w:rFonts w:eastAsia="Times New Roman"/>
                <w:color w:val="000000"/>
                <w:sz w:val="24"/>
                <w:szCs w:val="24"/>
              </w:rPr>
            </w:pPr>
            <w:r w:rsidRPr="00090D78">
              <w:rPr>
                <w:color w:val="000000"/>
                <w:sz w:val="24"/>
                <w:szCs w:val="24"/>
              </w:rPr>
              <w:t>438876</w:t>
            </w:r>
          </w:p>
        </w:tc>
        <w:tc>
          <w:tcPr>
            <w:tcW w:w="1128" w:type="dxa"/>
            <w:tcBorders>
              <w:top w:val="nil"/>
              <w:left w:val="nil"/>
              <w:bottom w:val="nil"/>
              <w:right w:val="nil"/>
            </w:tcBorders>
            <w:shd w:val="clear" w:color="auto" w:fill="auto"/>
            <w:noWrap/>
            <w:vAlign w:val="bottom"/>
            <w:hideMark/>
          </w:tcPr>
          <w:p w14:paraId="718BB844" w14:textId="77777777" w:rsidR="005B2873" w:rsidRPr="00090D78" w:rsidRDefault="005B2873" w:rsidP="002E3696">
            <w:pPr>
              <w:rPr>
                <w:rFonts w:eastAsia="Times New Roman"/>
                <w:color w:val="000000"/>
                <w:sz w:val="24"/>
                <w:szCs w:val="24"/>
              </w:rPr>
            </w:pPr>
            <w:r w:rsidRPr="00090D78">
              <w:rPr>
                <w:color w:val="000000"/>
                <w:sz w:val="24"/>
                <w:szCs w:val="24"/>
              </w:rPr>
              <w:t>0.12</w:t>
            </w:r>
          </w:p>
        </w:tc>
        <w:tc>
          <w:tcPr>
            <w:tcW w:w="1128" w:type="dxa"/>
            <w:tcBorders>
              <w:top w:val="nil"/>
              <w:left w:val="nil"/>
              <w:bottom w:val="nil"/>
              <w:right w:val="nil"/>
            </w:tcBorders>
            <w:shd w:val="clear" w:color="auto" w:fill="auto"/>
            <w:noWrap/>
            <w:vAlign w:val="bottom"/>
            <w:hideMark/>
          </w:tcPr>
          <w:p w14:paraId="18290097" w14:textId="77777777" w:rsidR="005B2873" w:rsidRPr="00090D78" w:rsidRDefault="005B2873" w:rsidP="002E3696">
            <w:pPr>
              <w:rPr>
                <w:rFonts w:eastAsia="Times New Roman"/>
                <w:color w:val="000000"/>
                <w:sz w:val="24"/>
                <w:szCs w:val="24"/>
              </w:rPr>
            </w:pPr>
            <w:r w:rsidRPr="00090D78">
              <w:rPr>
                <w:color w:val="000000"/>
                <w:sz w:val="24"/>
                <w:szCs w:val="24"/>
              </w:rPr>
              <w:t>0.91</w:t>
            </w:r>
          </w:p>
        </w:tc>
        <w:tc>
          <w:tcPr>
            <w:tcW w:w="901" w:type="dxa"/>
            <w:tcBorders>
              <w:top w:val="nil"/>
              <w:left w:val="nil"/>
              <w:bottom w:val="nil"/>
              <w:right w:val="nil"/>
            </w:tcBorders>
            <w:shd w:val="clear" w:color="auto" w:fill="auto"/>
            <w:noWrap/>
            <w:vAlign w:val="bottom"/>
            <w:hideMark/>
          </w:tcPr>
          <w:p w14:paraId="78086C4E" w14:textId="77777777" w:rsidR="005B2873" w:rsidRPr="00090D78" w:rsidRDefault="005B2873" w:rsidP="002E3696">
            <w:pPr>
              <w:rPr>
                <w:rFonts w:eastAsia="Times New Roman"/>
                <w:color w:val="000000"/>
                <w:sz w:val="24"/>
                <w:szCs w:val="24"/>
              </w:rPr>
            </w:pPr>
            <w:r w:rsidRPr="00090D78">
              <w:rPr>
                <w:color w:val="000000"/>
                <w:sz w:val="24"/>
                <w:szCs w:val="24"/>
              </w:rPr>
              <w:t>5.24</w:t>
            </w:r>
          </w:p>
        </w:tc>
        <w:tc>
          <w:tcPr>
            <w:tcW w:w="942" w:type="dxa"/>
            <w:tcBorders>
              <w:top w:val="nil"/>
              <w:left w:val="nil"/>
              <w:bottom w:val="nil"/>
              <w:right w:val="nil"/>
            </w:tcBorders>
            <w:shd w:val="clear" w:color="auto" w:fill="auto"/>
            <w:noWrap/>
            <w:vAlign w:val="bottom"/>
            <w:hideMark/>
          </w:tcPr>
          <w:p w14:paraId="762FE92A" w14:textId="77777777" w:rsidR="005B2873" w:rsidRPr="00090D78" w:rsidRDefault="005B2873" w:rsidP="002E3696">
            <w:pPr>
              <w:rPr>
                <w:rFonts w:eastAsia="Times New Roman"/>
                <w:color w:val="000000"/>
                <w:sz w:val="24"/>
                <w:szCs w:val="24"/>
              </w:rPr>
            </w:pPr>
            <w:r w:rsidRPr="00090D78">
              <w:rPr>
                <w:color w:val="000000"/>
                <w:sz w:val="24"/>
                <w:szCs w:val="24"/>
              </w:rPr>
              <w:t>21.81</w:t>
            </w:r>
          </w:p>
        </w:tc>
        <w:tc>
          <w:tcPr>
            <w:tcW w:w="1689" w:type="dxa"/>
            <w:tcBorders>
              <w:top w:val="nil"/>
              <w:left w:val="nil"/>
              <w:bottom w:val="nil"/>
              <w:right w:val="nil"/>
            </w:tcBorders>
            <w:shd w:val="clear" w:color="auto" w:fill="auto"/>
            <w:noWrap/>
            <w:vAlign w:val="bottom"/>
            <w:hideMark/>
          </w:tcPr>
          <w:p w14:paraId="2710E1A0" w14:textId="77777777" w:rsidR="005B2873" w:rsidRPr="00090D78" w:rsidRDefault="005B2873" w:rsidP="002E3696">
            <w:pPr>
              <w:rPr>
                <w:rFonts w:eastAsia="Times New Roman"/>
                <w:color w:val="000000"/>
                <w:sz w:val="24"/>
                <w:szCs w:val="24"/>
              </w:rPr>
            </w:pPr>
            <w:r w:rsidRPr="00090D78">
              <w:rPr>
                <w:color w:val="000000"/>
                <w:sz w:val="24"/>
                <w:szCs w:val="24"/>
              </w:rPr>
              <w:t>0.05</w:t>
            </w:r>
          </w:p>
        </w:tc>
      </w:tr>
      <w:tr w:rsidR="005B2873" w:rsidRPr="00090D78" w14:paraId="2C85E58F" w14:textId="77777777" w:rsidTr="002E3696">
        <w:trPr>
          <w:trHeight w:val="320"/>
        </w:trPr>
        <w:tc>
          <w:tcPr>
            <w:tcW w:w="1440" w:type="dxa"/>
            <w:tcBorders>
              <w:top w:val="nil"/>
              <w:left w:val="nil"/>
              <w:bottom w:val="nil"/>
              <w:right w:val="nil"/>
            </w:tcBorders>
            <w:shd w:val="clear" w:color="auto" w:fill="auto"/>
            <w:noWrap/>
            <w:vAlign w:val="bottom"/>
            <w:hideMark/>
          </w:tcPr>
          <w:p w14:paraId="6F3F710A"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policy documents</w:t>
            </w:r>
          </w:p>
        </w:tc>
        <w:tc>
          <w:tcPr>
            <w:tcW w:w="1246" w:type="dxa"/>
            <w:tcBorders>
              <w:top w:val="nil"/>
              <w:left w:val="nil"/>
              <w:bottom w:val="nil"/>
              <w:right w:val="nil"/>
            </w:tcBorders>
            <w:shd w:val="clear" w:color="auto" w:fill="auto"/>
            <w:noWrap/>
            <w:vAlign w:val="bottom"/>
            <w:hideMark/>
          </w:tcPr>
          <w:p w14:paraId="6FE07FA5"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10 - 19</w:t>
            </w:r>
          </w:p>
        </w:tc>
        <w:tc>
          <w:tcPr>
            <w:tcW w:w="1068" w:type="dxa"/>
            <w:tcBorders>
              <w:top w:val="nil"/>
              <w:left w:val="nil"/>
              <w:bottom w:val="nil"/>
              <w:right w:val="nil"/>
            </w:tcBorders>
            <w:shd w:val="clear" w:color="auto" w:fill="auto"/>
            <w:noWrap/>
            <w:vAlign w:val="bottom"/>
            <w:hideMark/>
          </w:tcPr>
          <w:p w14:paraId="128DD641" w14:textId="77777777" w:rsidR="005B2873" w:rsidRPr="00090D78" w:rsidRDefault="005B2873" w:rsidP="002E3696">
            <w:pPr>
              <w:rPr>
                <w:rFonts w:eastAsia="Times New Roman"/>
                <w:color w:val="000000"/>
                <w:sz w:val="24"/>
                <w:szCs w:val="24"/>
              </w:rPr>
            </w:pPr>
            <w:r w:rsidRPr="00090D78">
              <w:rPr>
                <w:color w:val="000000"/>
                <w:sz w:val="24"/>
                <w:szCs w:val="24"/>
              </w:rPr>
              <w:t>141051</w:t>
            </w:r>
          </w:p>
        </w:tc>
        <w:tc>
          <w:tcPr>
            <w:tcW w:w="1128" w:type="dxa"/>
            <w:tcBorders>
              <w:top w:val="nil"/>
              <w:left w:val="nil"/>
              <w:bottom w:val="nil"/>
              <w:right w:val="nil"/>
            </w:tcBorders>
            <w:shd w:val="clear" w:color="auto" w:fill="auto"/>
            <w:noWrap/>
            <w:vAlign w:val="bottom"/>
            <w:hideMark/>
          </w:tcPr>
          <w:p w14:paraId="66613216" w14:textId="77777777" w:rsidR="005B2873" w:rsidRPr="00090D78" w:rsidRDefault="005B2873" w:rsidP="002E3696">
            <w:pPr>
              <w:rPr>
                <w:rFonts w:eastAsia="Times New Roman"/>
                <w:color w:val="000000"/>
                <w:sz w:val="24"/>
                <w:szCs w:val="24"/>
              </w:rPr>
            </w:pPr>
            <w:r w:rsidRPr="00090D78">
              <w:rPr>
                <w:color w:val="000000"/>
                <w:sz w:val="24"/>
                <w:szCs w:val="24"/>
              </w:rPr>
              <w:t>0.18</w:t>
            </w:r>
          </w:p>
        </w:tc>
        <w:tc>
          <w:tcPr>
            <w:tcW w:w="1128" w:type="dxa"/>
            <w:tcBorders>
              <w:top w:val="nil"/>
              <w:left w:val="nil"/>
              <w:bottom w:val="nil"/>
              <w:right w:val="nil"/>
            </w:tcBorders>
            <w:shd w:val="clear" w:color="auto" w:fill="auto"/>
            <w:noWrap/>
            <w:vAlign w:val="bottom"/>
            <w:hideMark/>
          </w:tcPr>
          <w:p w14:paraId="39CB51DB" w14:textId="77777777" w:rsidR="005B2873" w:rsidRPr="00090D78" w:rsidRDefault="005B2873" w:rsidP="002E3696">
            <w:pPr>
              <w:rPr>
                <w:rFonts w:eastAsia="Times New Roman"/>
                <w:color w:val="000000"/>
                <w:sz w:val="24"/>
                <w:szCs w:val="24"/>
              </w:rPr>
            </w:pPr>
            <w:r w:rsidRPr="00090D78">
              <w:rPr>
                <w:color w:val="000000"/>
                <w:sz w:val="24"/>
                <w:szCs w:val="24"/>
              </w:rPr>
              <w:t>1.29</w:t>
            </w:r>
          </w:p>
        </w:tc>
        <w:tc>
          <w:tcPr>
            <w:tcW w:w="901" w:type="dxa"/>
            <w:tcBorders>
              <w:top w:val="nil"/>
              <w:left w:val="nil"/>
              <w:bottom w:val="nil"/>
              <w:right w:val="nil"/>
            </w:tcBorders>
            <w:shd w:val="clear" w:color="auto" w:fill="auto"/>
            <w:noWrap/>
            <w:vAlign w:val="bottom"/>
            <w:hideMark/>
          </w:tcPr>
          <w:p w14:paraId="48100C8F" w14:textId="77777777" w:rsidR="005B2873" w:rsidRPr="00090D78" w:rsidRDefault="005B2873" w:rsidP="002E3696">
            <w:pPr>
              <w:rPr>
                <w:rFonts w:eastAsia="Times New Roman"/>
                <w:color w:val="000000"/>
                <w:sz w:val="24"/>
                <w:szCs w:val="24"/>
              </w:rPr>
            </w:pPr>
            <w:r w:rsidRPr="00090D78">
              <w:rPr>
                <w:color w:val="000000"/>
                <w:sz w:val="24"/>
                <w:szCs w:val="24"/>
              </w:rPr>
              <w:t>6.38</w:t>
            </w:r>
          </w:p>
        </w:tc>
        <w:tc>
          <w:tcPr>
            <w:tcW w:w="942" w:type="dxa"/>
            <w:tcBorders>
              <w:top w:val="nil"/>
              <w:left w:val="nil"/>
              <w:bottom w:val="nil"/>
              <w:right w:val="nil"/>
            </w:tcBorders>
            <w:shd w:val="clear" w:color="auto" w:fill="auto"/>
            <w:noWrap/>
            <w:vAlign w:val="bottom"/>
            <w:hideMark/>
          </w:tcPr>
          <w:p w14:paraId="2ABEA729" w14:textId="77777777" w:rsidR="005B2873" w:rsidRPr="00090D78" w:rsidRDefault="005B2873" w:rsidP="002E3696">
            <w:pPr>
              <w:rPr>
                <w:rFonts w:eastAsia="Times New Roman"/>
                <w:color w:val="000000"/>
                <w:sz w:val="24"/>
                <w:szCs w:val="24"/>
              </w:rPr>
            </w:pPr>
            <w:r w:rsidRPr="00090D78">
              <w:rPr>
                <w:color w:val="000000"/>
                <w:sz w:val="24"/>
                <w:szCs w:val="24"/>
              </w:rPr>
              <w:t>23.95</w:t>
            </w:r>
          </w:p>
        </w:tc>
        <w:tc>
          <w:tcPr>
            <w:tcW w:w="1689" w:type="dxa"/>
            <w:tcBorders>
              <w:top w:val="nil"/>
              <w:left w:val="nil"/>
              <w:bottom w:val="nil"/>
              <w:right w:val="nil"/>
            </w:tcBorders>
            <w:shd w:val="clear" w:color="auto" w:fill="auto"/>
            <w:noWrap/>
            <w:vAlign w:val="bottom"/>
            <w:hideMark/>
          </w:tcPr>
          <w:p w14:paraId="6F1FA83C" w14:textId="77777777" w:rsidR="005B2873" w:rsidRPr="00090D78" w:rsidRDefault="005B2873" w:rsidP="002E3696">
            <w:pPr>
              <w:rPr>
                <w:rFonts w:eastAsia="Times New Roman"/>
                <w:color w:val="000000"/>
                <w:sz w:val="24"/>
                <w:szCs w:val="24"/>
              </w:rPr>
            </w:pPr>
            <w:r w:rsidRPr="00090D78">
              <w:rPr>
                <w:color w:val="000000"/>
                <w:sz w:val="24"/>
                <w:szCs w:val="24"/>
              </w:rPr>
              <w:t>0.07</w:t>
            </w:r>
          </w:p>
        </w:tc>
      </w:tr>
      <w:tr w:rsidR="005B2873" w:rsidRPr="00090D78" w14:paraId="1DA6B907" w14:textId="77777777" w:rsidTr="002E3696">
        <w:trPr>
          <w:trHeight w:val="320"/>
        </w:trPr>
        <w:tc>
          <w:tcPr>
            <w:tcW w:w="1440" w:type="dxa"/>
            <w:tcBorders>
              <w:top w:val="nil"/>
              <w:left w:val="nil"/>
              <w:bottom w:val="nil"/>
              <w:right w:val="nil"/>
            </w:tcBorders>
            <w:shd w:val="clear" w:color="auto" w:fill="auto"/>
            <w:noWrap/>
            <w:vAlign w:val="bottom"/>
            <w:hideMark/>
          </w:tcPr>
          <w:p w14:paraId="27C457AC"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policy documents</w:t>
            </w:r>
          </w:p>
        </w:tc>
        <w:tc>
          <w:tcPr>
            <w:tcW w:w="1246" w:type="dxa"/>
            <w:tcBorders>
              <w:top w:val="nil"/>
              <w:left w:val="nil"/>
              <w:bottom w:val="nil"/>
              <w:right w:val="nil"/>
            </w:tcBorders>
            <w:shd w:val="clear" w:color="auto" w:fill="auto"/>
            <w:noWrap/>
            <w:vAlign w:val="bottom"/>
            <w:hideMark/>
          </w:tcPr>
          <w:p w14:paraId="32642838"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20 - 29</w:t>
            </w:r>
          </w:p>
        </w:tc>
        <w:tc>
          <w:tcPr>
            <w:tcW w:w="1068" w:type="dxa"/>
            <w:tcBorders>
              <w:top w:val="nil"/>
              <w:left w:val="nil"/>
              <w:bottom w:val="nil"/>
              <w:right w:val="nil"/>
            </w:tcBorders>
            <w:shd w:val="clear" w:color="auto" w:fill="auto"/>
            <w:noWrap/>
            <w:vAlign w:val="bottom"/>
            <w:hideMark/>
          </w:tcPr>
          <w:p w14:paraId="4767B1CD" w14:textId="77777777" w:rsidR="005B2873" w:rsidRPr="00090D78" w:rsidRDefault="005B2873" w:rsidP="002E3696">
            <w:pPr>
              <w:rPr>
                <w:rFonts w:eastAsia="Times New Roman"/>
                <w:color w:val="000000"/>
                <w:sz w:val="24"/>
                <w:szCs w:val="24"/>
              </w:rPr>
            </w:pPr>
            <w:r w:rsidRPr="00090D78">
              <w:rPr>
                <w:color w:val="000000"/>
                <w:sz w:val="24"/>
                <w:szCs w:val="24"/>
              </w:rPr>
              <w:t>22333</w:t>
            </w:r>
          </w:p>
        </w:tc>
        <w:tc>
          <w:tcPr>
            <w:tcW w:w="1128" w:type="dxa"/>
            <w:tcBorders>
              <w:top w:val="nil"/>
              <w:left w:val="nil"/>
              <w:bottom w:val="nil"/>
              <w:right w:val="nil"/>
            </w:tcBorders>
            <w:shd w:val="clear" w:color="auto" w:fill="auto"/>
            <w:noWrap/>
            <w:vAlign w:val="bottom"/>
            <w:hideMark/>
          </w:tcPr>
          <w:p w14:paraId="701CEDEC" w14:textId="77777777" w:rsidR="005B2873" w:rsidRPr="00090D78" w:rsidRDefault="005B2873" w:rsidP="002E3696">
            <w:pPr>
              <w:rPr>
                <w:rFonts w:eastAsia="Times New Roman"/>
                <w:color w:val="000000"/>
                <w:sz w:val="24"/>
                <w:szCs w:val="24"/>
              </w:rPr>
            </w:pPr>
            <w:r w:rsidRPr="00090D78">
              <w:rPr>
                <w:color w:val="000000"/>
                <w:sz w:val="24"/>
                <w:szCs w:val="24"/>
              </w:rPr>
              <w:t>0.36</w:t>
            </w:r>
          </w:p>
        </w:tc>
        <w:tc>
          <w:tcPr>
            <w:tcW w:w="1128" w:type="dxa"/>
            <w:tcBorders>
              <w:top w:val="nil"/>
              <w:left w:val="nil"/>
              <w:bottom w:val="nil"/>
              <w:right w:val="nil"/>
            </w:tcBorders>
            <w:shd w:val="clear" w:color="auto" w:fill="auto"/>
            <w:noWrap/>
            <w:vAlign w:val="bottom"/>
            <w:hideMark/>
          </w:tcPr>
          <w:p w14:paraId="20E05885" w14:textId="77777777" w:rsidR="005B2873" w:rsidRPr="00090D78" w:rsidRDefault="005B2873" w:rsidP="002E3696">
            <w:pPr>
              <w:rPr>
                <w:rFonts w:eastAsia="Times New Roman"/>
                <w:color w:val="000000"/>
                <w:sz w:val="24"/>
                <w:szCs w:val="24"/>
              </w:rPr>
            </w:pPr>
            <w:r w:rsidRPr="00090D78">
              <w:rPr>
                <w:color w:val="000000"/>
                <w:sz w:val="24"/>
                <w:szCs w:val="24"/>
              </w:rPr>
              <w:t>2.27</w:t>
            </w:r>
          </w:p>
        </w:tc>
        <w:tc>
          <w:tcPr>
            <w:tcW w:w="901" w:type="dxa"/>
            <w:tcBorders>
              <w:top w:val="nil"/>
              <w:left w:val="nil"/>
              <w:bottom w:val="nil"/>
              <w:right w:val="nil"/>
            </w:tcBorders>
            <w:shd w:val="clear" w:color="auto" w:fill="auto"/>
            <w:noWrap/>
            <w:vAlign w:val="bottom"/>
            <w:hideMark/>
          </w:tcPr>
          <w:p w14:paraId="59B09B70" w14:textId="77777777" w:rsidR="005B2873" w:rsidRPr="00090D78" w:rsidRDefault="005B2873" w:rsidP="002E3696">
            <w:pPr>
              <w:rPr>
                <w:rFonts w:eastAsia="Times New Roman"/>
                <w:color w:val="000000"/>
                <w:sz w:val="24"/>
                <w:szCs w:val="24"/>
              </w:rPr>
            </w:pPr>
            <w:r w:rsidRPr="00090D78">
              <w:rPr>
                <w:color w:val="000000"/>
                <w:sz w:val="24"/>
                <w:szCs w:val="24"/>
              </w:rPr>
              <w:t>9.8</w:t>
            </w:r>
          </w:p>
        </w:tc>
        <w:tc>
          <w:tcPr>
            <w:tcW w:w="942" w:type="dxa"/>
            <w:tcBorders>
              <w:top w:val="nil"/>
              <w:left w:val="nil"/>
              <w:bottom w:val="nil"/>
              <w:right w:val="nil"/>
            </w:tcBorders>
            <w:shd w:val="clear" w:color="auto" w:fill="auto"/>
            <w:noWrap/>
            <w:vAlign w:val="bottom"/>
            <w:hideMark/>
          </w:tcPr>
          <w:p w14:paraId="67480F92" w14:textId="77777777" w:rsidR="005B2873" w:rsidRPr="00090D78" w:rsidRDefault="005B2873" w:rsidP="002E3696">
            <w:pPr>
              <w:rPr>
                <w:rFonts w:eastAsia="Times New Roman"/>
                <w:color w:val="000000"/>
                <w:sz w:val="24"/>
                <w:szCs w:val="24"/>
              </w:rPr>
            </w:pPr>
            <w:r w:rsidRPr="00090D78">
              <w:rPr>
                <w:color w:val="000000"/>
                <w:sz w:val="24"/>
                <w:szCs w:val="24"/>
              </w:rPr>
              <w:t>29.16</w:t>
            </w:r>
          </w:p>
        </w:tc>
        <w:tc>
          <w:tcPr>
            <w:tcW w:w="1689" w:type="dxa"/>
            <w:tcBorders>
              <w:top w:val="nil"/>
              <w:left w:val="nil"/>
              <w:bottom w:val="nil"/>
              <w:right w:val="nil"/>
            </w:tcBorders>
            <w:shd w:val="clear" w:color="auto" w:fill="auto"/>
            <w:noWrap/>
            <w:vAlign w:val="bottom"/>
            <w:hideMark/>
          </w:tcPr>
          <w:p w14:paraId="528A45DB" w14:textId="77777777" w:rsidR="005B2873" w:rsidRPr="00090D78" w:rsidRDefault="005B2873" w:rsidP="002E3696">
            <w:pPr>
              <w:rPr>
                <w:rFonts w:eastAsia="Times New Roman"/>
                <w:color w:val="000000"/>
                <w:sz w:val="24"/>
                <w:szCs w:val="24"/>
              </w:rPr>
            </w:pPr>
            <w:r w:rsidRPr="00090D78">
              <w:rPr>
                <w:color w:val="000000"/>
                <w:sz w:val="24"/>
                <w:szCs w:val="24"/>
              </w:rPr>
              <w:t>0.1</w:t>
            </w:r>
          </w:p>
        </w:tc>
      </w:tr>
      <w:tr w:rsidR="005B2873" w:rsidRPr="00090D78" w14:paraId="75A3F116" w14:textId="77777777" w:rsidTr="002E3696">
        <w:trPr>
          <w:trHeight w:val="320"/>
        </w:trPr>
        <w:tc>
          <w:tcPr>
            <w:tcW w:w="1440" w:type="dxa"/>
            <w:tcBorders>
              <w:top w:val="nil"/>
              <w:left w:val="nil"/>
              <w:bottom w:val="nil"/>
              <w:right w:val="nil"/>
            </w:tcBorders>
            <w:shd w:val="clear" w:color="auto" w:fill="auto"/>
            <w:noWrap/>
            <w:vAlign w:val="bottom"/>
            <w:hideMark/>
          </w:tcPr>
          <w:p w14:paraId="20150C8C"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policy documents</w:t>
            </w:r>
          </w:p>
        </w:tc>
        <w:tc>
          <w:tcPr>
            <w:tcW w:w="1246" w:type="dxa"/>
            <w:tcBorders>
              <w:top w:val="nil"/>
              <w:left w:val="nil"/>
              <w:bottom w:val="nil"/>
              <w:right w:val="nil"/>
            </w:tcBorders>
            <w:shd w:val="clear" w:color="auto" w:fill="auto"/>
            <w:noWrap/>
            <w:vAlign w:val="bottom"/>
            <w:hideMark/>
          </w:tcPr>
          <w:p w14:paraId="628F29E1"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30 - 39</w:t>
            </w:r>
          </w:p>
        </w:tc>
        <w:tc>
          <w:tcPr>
            <w:tcW w:w="1068" w:type="dxa"/>
            <w:tcBorders>
              <w:top w:val="nil"/>
              <w:left w:val="nil"/>
              <w:bottom w:val="nil"/>
              <w:right w:val="nil"/>
            </w:tcBorders>
            <w:shd w:val="clear" w:color="auto" w:fill="auto"/>
            <w:noWrap/>
            <w:vAlign w:val="bottom"/>
            <w:hideMark/>
          </w:tcPr>
          <w:p w14:paraId="29468078" w14:textId="77777777" w:rsidR="005B2873" w:rsidRPr="00090D78" w:rsidRDefault="005B2873" w:rsidP="002E3696">
            <w:pPr>
              <w:rPr>
                <w:rFonts w:eastAsia="Times New Roman"/>
                <w:color w:val="000000"/>
                <w:sz w:val="24"/>
                <w:szCs w:val="24"/>
              </w:rPr>
            </w:pPr>
            <w:r w:rsidRPr="00090D78">
              <w:rPr>
                <w:color w:val="000000"/>
                <w:sz w:val="24"/>
                <w:szCs w:val="24"/>
              </w:rPr>
              <w:t>6358</w:t>
            </w:r>
          </w:p>
        </w:tc>
        <w:tc>
          <w:tcPr>
            <w:tcW w:w="1128" w:type="dxa"/>
            <w:tcBorders>
              <w:top w:val="nil"/>
              <w:left w:val="nil"/>
              <w:bottom w:val="nil"/>
              <w:right w:val="nil"/>
            </w:tcBorders>
            <w:shd w:val="clear" w:color="auto" w:fill="auto"/>
            <w:noWrap/>
            <w:vAlign w:val="bottom"/>
            <w:hideMark/>
          </w:tcPr>
          <w:p w14:paraId="10BB4C5F" w14:textId="77777777" w:rsidR="005B2873" w:rsidRPr="00090D78" w:rsidRDefault="005B2873" w:rsidP="002E3696">
            <w:pPr>
              <w:rPr>
                <w:rFonts w:eastAsia="Times New Roman"/>
                <w:color w:val="000000"/>
                <w:sz w:val="24"/>
                <w:szCs w:val="24"/>
              </w:rPr>
            </w:pPr>
            <w:r w:rsidRPr="00090D78">
              <w:rPr>
                <w:color w:val="000000"/>
                <w:sz w:val="24"/>
                <w:szCs w:val="24"/>
              </w:rPr>
              <w:t>0.62</w:t>
            </w:r>
          </w:p>
        </w:tc>
        <w:tc>
          <w:tcPr>
            <w:tcW w:w="1128" w:type="dxa"/>
            <w:tcBorders>
              <w:top w:val="nil"/>
              <w:left w:val="nil"/>
              <w:bottom w:val="nil"/>
              <w:right w:val="nil"/>
            </w:tcBorders>
            <w:shd w:val="clear" w:color="auto" w:fill="auto"/>
            <w:noWrap/>
            <w:vAlign w:val="bottom"/>
            <w:hideMark/>
          </w:tcPr>
          <w:p w14:paraId="7C6D84A4" w14:textId="77777777" w:rsidR="005B2873" w:rsidRPr="00090D78" w:rsidRDefault="005B2873" w:rsidP="002E3696">
            <w:pPr>
              <w:rPr>
                <w:rFonts w:eastAsia="Times New Roman"/>
                <w:color w:val="000000"/>
                <w:sz w:val="24"/>
                <w:szCs w:val="24"/>
              </w:rPr>
            </w:pPr>
            <w:r w:rsidRPr="00090D78">
              <w:rPr>
                <w:color w:val="000000"/>
                <w:sz w:val="24"/>
                <w:szCs w:val="24"/>
              </w:rPr>
              <w:t>3.8</w:t>
            </w:r>
          </w:p>
        </w:tc>
        <w:tc>
          <w:tcPr>
            <w:tcW w:w="901" w:type="dxa"/>
            <w:tcBorders>
              <w:top w:val="nil"/>
              <w:left w:val="nil"/>
              <w:bottom w:val="nil"/>
              <w:right w:val="nil"/>
            </w:tcBorders>
            <w:shd w:val="clear" w:color="auto" w:fill="auto"/>
            <w:noWrap/>
            <w:vAlign w:val="bottom"/>
            <w:hideMark/>
          </w:tcPr>
          <w:p w14:paraId="10868742" w14:textId="77777777" w:rsidR="005B2873" w:rsidRPr="00090D78" w:rsidRDefault="005B2873" w:rsidP="002E3696">
            <w:pPr>
              <w:rPr>
                <w:rFonts w:eastAsia="Times New Roman"/>
                <w:color w:val="000000"/>
                <w:sz w:val="24"/>
                <w:szCs w:val="24"/>
              </w:rPr>
            </w:pPr>
            <w:r w:rsidRPr="00090D78">
              <w:rPr>
                <w:color w:val="000000"/>
                <w:sz w:val="24"/>
                <w:szCs w:val="24"/>
              </w:rPr>
              <w:t>12.05</w:t>
            </w:r>
          </w:p>
        </w:tc>
        <w:tc>
          <w:tcPr>
            <w:tcW w:w="942" w:type="dxa"/>
            <w:tcBorders>
              <w:top w:val="nil"/>
              <w:left w:val="nil"/>
              <w:bottom w:val="nil"/>
              <w:right w:val="nil"/>
            </w:tcBorders>
            <w:shd w:val="clear" w:color="auto" w:fill="auto"/>
            <w:noWrap/>
            <w:vAlign w:val="bottom"/>
            <w:hideMark/>
          </w:tcPr>
          <w:p w14:paraId="13FFB63D" w14:textId="77777777" w:rsidR="005B2873" w:rsidRPr="00090D78" w:rsidRDefault="005B2873" w:rsidP="002E3696">
            <w:pPr>
              <w:rPr>
                <w:rFonts w:eastAsia="Times New Roman"/>
                <w:color w:val="000000"/>
                <w:sz w:val="24"/>
                <w:szCs w:val="24"/>
              </w:rPr>
            </w:pPr>
            <w:r w:rsidRPr="00090D78">
              <w:rPr>
                <w:color w:val="000000"/>
                <w:sz w:val="24"/>
                <w:szCs w:val="24"/>
              </w:rPr>
              <w:t>31.99</w:t>
            </w:r>
          </w:p>
        </w:tc>
        <w:tc>
          <w:tcPr>
            <w:tcW w:w="1689" w:type="dxa"/>
            <w:tcBorders>
              <w:top w:val="nil"/>
              <w:left w:val="nil"/>
              <w:bottom w:val="nil"/>
              <w:right w:val="nil"/>
            </w:tcBorders>
            <w:shd w:val="clear" w:color="auto" w:fill="auto"/>
            <w:noWrap/>
            <w:vAlign w:val="bottom"/>
            <w:hideMark/>
          </w:tcPr>
          <w:p w14:paraId="53FEEBAB" w14:textId="77777777" w:rsidR="005B2873" w:rsidRPr="00090D78" w:rsidRDefault="005B2873" w:rsidP="002E3696">
            <w:pPr>
              <w:rPr>
                <w:rFonts w:eastAsia="Times New Roman"/>
                <w:color w:val="000000"/>
                <w:sz w:val="24"/>
                <w:szCs w:val="24"/>
              </w:rPr>
            </w:pPr>
            <w:r w:rsidRPr="00090D78">
              <w:rPr>
                <w:color w:val="000000"/>
                <w:sz w:val="24"/>
                <w:szCs w:val="24"/>
              </w:rPr>
              <w:t>0.12</w:t>
            </w:r>
          </w:p>
        </w:tc>
      </w:tr>
      <w:tr w:rsidR="005B2873" w:rsidRPr="00090D78" w14:paraId="537A85E0" w14:textId="77777777" w:rsidTr="002E3696">
        <w:trPr>
          <w:trHeight w:val="320"/>
        </w:trPr>
        <w:tc>
          <w:tcPr>
            <w:tcW w:w="1440" w:type="dxa"/>
            <w:tcBorders>
              <w:top w:val="nil"/>
              <w:left w:val="nil"/>
              <w:bottom w:val="nil"/>
              <w:right w:val="nil"/>
            </w:tcBorders>
            <w:shd w:val="clear" w:color="auto" w:fill="auto"/>
            <w:noWrap/>
            <w:vAlign w:val="bottom"/>
            <w:hideMark/>
          </w:tcPr>
          <w:p w14:paraId="2D64BD66"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policy documents</w:t>
            </w:r>
          </w:p>
        </w:tc>
        <w:tc>
          <w:tcPr>
            <w:tcW w:w="1246" w:type="dxa"/>
            <w:tcBorders>
              <w:top w:val="nil"/>
              <w:left w:val="nil"/>
              <w:bottom w:val="nil"/>
              <w:right w:val="nil"/>
            </w:tcBorders>
            <w:shd w:val="clear" w:color="auto" w:fill="auto"/>
            <w:noWrap/>
            <w:vAlign w:val="bottom"/>
            <w:hideMark/>
          </w:tcPr>
          <w:p w14:paraId="0CC2B4D2"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40 - 49</w:t>
            </w:r>
          </w:p>
        </w:tc>
        <w:tc>
          <w:tcPr>
            <w:tcW w:w="1068" w:type="dxa"/>
            <w:tcBorders>
              <w:top w:val="nil"/>
              <w:left w:val="nil"/>
              <w:bottom w:val="nil"/>
              <w:right w:val="nil"/>
            </w:tcBorders>
            <w:shd w:val="clear" w:color="auto" w:fill="auto"/>
            <w:noWrap/>
            <w:vAlign w:val="bottom"/>
            <w:hideMark/>
          </w:tcPr>
          <w:p w14:paraId="249F89B3" w14:textId="77777777" w:rsidR="005B2873" w:rsidRPr="00090D78" w:rsidRDefault="005B2873" w:rsidP="002E3696">
            <w:pPr>
              <w:rPr>
                <w:rFonts w:eastAsia="Times New Roman"/>
                <w:color w:val="000000"/>
                <w:sz w:val="24"/>
                <w:szCs w:val="24"/>
              </w:rPr>
            </w:pPr>
            <w:r w:rsidRPr="00090D78">
              <w:rPr>
                <w:color w:val="000000"/>
                <w:sz w:val="24"/>
                <w:szCs w:val="24"/>
              </w:rPr>
              <w:t>2788</w:t>
            </w:r>
          </w:p>
        </w:tc>
        <w:tc>
          <w:tcPr>
            <w:tcW w:w="1128" w:type="dxa"/>
            <w:tcBorders>
              <w:top w:val="nil"/>
              <w:left w:val="nil"/>
              <w:bottom w:val="nil"/>
              <w:right w:val="nil"/>
            </w:tcBorders>
            <w:shd w:val="clear" w:color="auto" w:fill="auto"/>
            <w:noWrap/>
            <w:vAlign w:val="bottom"/>
            <w:hideMark/>
          </w:tcPr>
          <w:p w14:paraId="17724E5A" w14:textId="77777777" w:rsidR="005B2873" w:rsidRPr="00090D78" w:rsidRDefault="005B2873" w:rsidP="002E3696">
            <w:pPr>
              <w:rPr>
                <w:rFonts w:eastAsia="Times New Roman"/>
                <w:color w:val="000000"/>
                <w:sz w:val="24"/>
                <w:szCs w:val="24"/>
              </w:rPr>
            </w:pPr>
            <w:r w:rsidRPr="00090D78">
              <w:rPr>
                <w:color w:val="000000"/>
                <w:sz w:val="24"/>
                <w:szCs w:val="24"/>
              </w:rPr>
              <w:t>0.71</w:t>
            </w:r>
          </w:p>
        </w:tc>
        <w:tc>
          <w:tcPr>
            <w:tcW w:w="1128" w:type="dxa"/>
            <w:tcBorders>
              <w:top w:val="nil"/>
              <w:left w:val="nil"/>
              <w:bottom w:val="nil"/>
              <w:right w:val="nil"/>
            </w:tcBorders>
            <w:shd w:val="clear" w:color="auto" w:fill="auto"/>
            <w:noWrap/>
            <w:vAlign w:val="bottom"/>
            <w:hideMark/>
          </w:tcPr>
          <w:p w14:paraId="1734A0A0" w14:textId="77777777" w:rsidR="005B2873" w:rsidRPr="00090D78" w:rsidRDefault="005B2873" w:rsidP="002E3696">
            <w:pPr>
              <w:rPr>
                <w:rFonts w:eastAsia="Times New Roman"/>
                <w:color w:val="000000"/>
                <w:sz w:val="24"/>
                <w:szCs w:val="24"/>
              </w:rPr>
            </w:pPr>
            <w:r w:rsidRPr="00090D78">
              <w:rPr>
                <w:color w:val="000000"/>
                <w:sz w:val="24"/>
                <w:szCs w:val="24"/>
              </w:rPr>
              <w:t>3.49</w:t>
            </w:r>
          </w:p>
        </w:tc>
        <w:tc>
          <w:tcPr>
            <w:tcW w:w="901" w:type="dxa"/>
            <w:tcBorders>
              <w:top w:val="nil"/>
              <w:left w:val="nil"/>
              <w:bottom w:val="nil"/>
              <w:right w:val="nil"/>
            </w:tcBorders>
            <w:shd w:val="clear" w:color="auto" w:fill="auto"/>
            <w:noWrap/>
            <w:vAlign w:val="bottom"/>
            <w:hideMark/>
          </w:tcPr>
          <w:p w14:paraId="5902CA01" w14:textId="77777777" w:rsidR="005B2873" w:rsidRPr="00090D78" w:rsidRDefault="005B2873" w:rsidP="002E3696">
            <w:pPr>
              <w:rPr>
                <w:rFonts w:eastAsia="Times New Roman"/>
                <w:color w:val="000000"/>
                <w:sz w:val="24"/>
                <w:szCs w:val="24"/>
              </w:rPr>
            </w:pPr>
            <w:r w:rsidRPr="00090D78">
              <w:rPr>
                <w:color w:val="000000"/>
                <w:sz w:val="24"/>
                <w:szCs w:val="24"/>
              </w:rPr>
              <w:t>15.03</w:t>
            </w:r>
          </w:p>
        </w:tc>
        <w:tc>
          <w:tcPr>
            <w:tcW w:w="942" w:type="dxa"/>
            <w:tcBorders>
              <w:top w:val="nil"/>
              <w:left w:val="nil"/>
              <w:bottom w:val="nil"/>
              <w:right w:val="nil"/>
            </w:tcBorders>
            <w:shd w:val="clear" w:color="auto" w:fill="auto"/>
            <w:noWrap/>
            <w:vAlign w:val="bottom"/>
            <w:hideMark/>
          </w:tcPr>
          <w:p w14:paraId="5B0C64D3" w14:textId="77777777" w:rsidR="005B2873" w:rsidRPr="00090D78" w:rsidRDefault="005B2873" w:rsidP="002E3696">
            <w:pPr>
              <w:rPr>
                <w:rFonts w:eastAsia="Times New Roman"/>
                <w:color w:val="000000"/>
                <w:sz w:val="24"/>
                <w:szCs w:val="24"/>
              </w:rPr>
            </w:pPr>
            <w:r w:rsidRPr="00090D78">
              <w:rPr>
                <w:color w:val="000000"/>
                <w:sz w:val="24"/>
                <w:szCs w:val="24"/>
              </w:rPr>
              <w:t>35.13</w:t>
            </w:r>
          </w:p>
        </w:tc>
        <w:tc>
          <w:tcPr>
            <w:tcW w:w="1689" w:type="dxa"/>
            <w:tcBorders>
              <w:top w:val="nil"/>
              <w:left w:val="nil"/>
              <w:bottom w:val="nil"/>
              <w:right w:val="nil"/>
            </w:tcBorders>
            <w:shd w:val="clear" w:color="auto" w:fill="auto"/>
            <w:noWrap/>
            <w:vAlign w:val="bottom"/>
            <w:hideMark/>
          </w:tcPr>
          <w:p w14:paraId="0584D20A" w14:textId="77777777" w:rsidR="005B2873" w:rsidRPr="00090D78" w:rsidRDefault="005B2873" w:rsidP="002E3696">
            <w:pPr>
              <w:rPr>
                <w:rFonts w:eastAsia="Times New Roman"/>
                <w:color w:val="000000"/>
                <w:sz w:val="24"/>
                <w:szCs w:val="24"/>
              </w:rPr>
            </w:pPr>
            <w:r w:rsidRPr="00090D78">
              <w:rPr>
                <w:color w:val="000000"/>
                <w:sz w:val="24"/>
                <w:szCs w:val="24"/>
              </w:rPr>
              <w:t>0.15</w:t>
            </w:r>
          </w:p>
        </w:tc>
      </w:tr>
      <w:tr w:rsidR="005B2873" w:rsidRPr="00090D78" w14:paraId="7FDE7EF8" w14:textId="77777777" w:rsidTr="002E3696">
        <w:trPr>
          <w:trHeight w:val="320"/>
        </w:trPr>
        <w:tc>
          <w:tcPr>
            <w:tcW w:w="1440" w:type="dxa"/>
            <w:tcBorders>
              <w:top w:val="nil"/>
              <w:left w:val="nil"/>
              <w:bottom w:val="nil"/>
              <w:right w:val="nil"/>
            </w:tcBorders>
            <w:shd w:val="clear" w:color="auto" w:fill="auto"/>
            <w:noWrap/>
            <w:vAlign w:val="bottom"/>
            <w:hideMark/>
          </w:tcPr>
          <w:p w14:paraId="1E6EBDB7"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policy documents</w:t>
            </w:r>
          </w:p>
        </w:tc>
        <w:tc>
          <w:tcPr>
            <w:tcW w:w="1246" w:type="dxa"/>
            <w:tcBorders>
              <w:top w:val="nil"/>
              <w:left w:val="nil"/>
              <w:bottom w:val="nil"/>
              <w:right w:val="nil"/>
            </w:tcBorders>
            <w:shd w:val="clear" w:color="auto" w:fill="auto"/>
            <w:noWrap/>
            <w:vAlign w:val="bottom"/>
            <w:hideMark/>
          </w:tcPr>
          <w:p w14:paraId="1970D912"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50 - 59</w:t>
            </w:r>
          </w:p>
        </w:tc>
        <w:tc>
          <w:tcPr>
            <w:tcW w:w="1068" w:type="dxa"/>
            <w:tcBorders>
              <w:top w:val="nil"/>
              <w:left w:val="nil"/>
              <w:bottom w:val="nil"/>
              <w:right w:val="nil"/>
            </w:tcBorders>
            <w:shd w:val="clear" w:color="auto" w:fill="auto"/>
            <w:noWrap/>
            <w:vAlign w:val="bottom"/>
            <w:hideMark/>
          </w:tcPr>
          <w:p w14:paraId="194434E0" w14:textId="77777777" w:rsidR="005B2873" w:rsidRPr="00090D78" w:rsidRDefault="005B2873" w:rsidP="002E3696">
            <w:pPr>
              <w:rPr>
                <w:rFonts w:eastAsia="Times New Roman"/>
                <w:color w:val="000000"/>
                <w:sz w:val="24"/>
                <w:szCs w:val="24"/>
              </w:rPr>
            </w:pPr>
            <w:r w:rsidRPr="00090D78">
              <w:rPr>
                <w:color w:val="000000"/>
                <w:sz w:val="24"/>
                <w:szCs w:val="24"/>
              </w:rPr>
              <w:t>1286</w:t>
            </w:r>
          </w:p>
        </w:tc>
        <w:tc>
          <w:tcPr>
            <w:tcW w:w="1128" w:type="dxa"/>
            <w:tcBorders>
              <w:top w:val="nil"/>
              <w:left w:val="nil"/>
              <w:bottom w:val="nil"/>
              <w:right w:val="nil"/>
            </w:tcBorders>
            <w:shd w:val="clear" w:color="auto" w:fill="auto"/>
            <w:noWrap/>
            <w:vAlign w:val="bottom"/>
            <w:hideMark/>
          </w:tcPr>
          <w:p w14:paraId="68AD24BA" w14:textId="77777777" w:rsidR="005B2873" w:rsidRPr="00090D78" w:rsidRDefault="005B2873" w:rsidP="002E3696">
            <w:pPr>
              <w:rPr>
                <w:rFonts w:eastAsia="Times New Roman"/>
                <w:color w:val="000000"/>
                <w:sz w:val="24"/>
                <w:szCs w:val="24"/>
              </w:rPr>
            </w:pPr>
            <w:r w:rsidRPr="00090D78">
              <w:rPr>
                <w:color w:val="000000"/>
                <w:sz w:val="24"/>
                <w:szCs w:val="24"/>
              </w:rPr>
              <w:t>0.89</w:t>
            </w:r>
          </w:p>
        </w:tc>
        <w:tc>
          <w:tcPr>
            <w:tcW w:w="1128" w:type="dxa"/>
            <w:tcBorders>
              <w:top w:val="nil"/>
              <w:left w:val="nil"/>
              <w:bottom w:val="nil"/>
              <w:right w:val="nil"/>
            </w:tcBorders>
            <w:shd w:val="clear" w:color="auto" w:fill="auto"/>
            <w:noWrap/>
            <w:vAlign w:val="bottom"/>
            <w:hideMark/>
          </w:tcPr>
          <w:p w14:paraId="5566EBFB" w14:textId="77777777" w:rsidR="005B2873" w:rsidRPr="00090D78" w:rsidRDefault="005B2873" w:rsidP="002E3696">
            <w:pPr>
              <w:rPr>
                <w:rFonts w:eastAsia="Times New Roman"/>
                <w:color w:val="000000"/>
                <w:sz w:val="24"/>
                <w:szCs w:val="24"/>
              </w:rPr>
            </w:pPr>
            <w:r w:rsidRPr="00090D78">
              <w:rPr>
                <w:color w:val="000000"/>
                <w:sz w:val="24"/>
                <w:szCs w:val="24"/>
              </w:rPr>
              <w:t>3.85</w:t>
            </w:r>
          </w:p>
        </w:tc>
        <w:tc>
          <w:tcPr>
            <w:tcW w:w="901" w:type="dxa"/>
            <w:tcBorders>
              <w:top w:val="nil"/>
              <w:left w:val="nil"/>
              <w:bottom w:val="nil"/>
              <w:right w:val="nil"/>
            </w:tcBorders>
            <w:shd w:val="clear" w:color="auto" w:fill="auto"/>
            <w:noWrap/>
            <w:vAlign w:val="bottom"/>
            <w:hideMark/>
          </w:tcPr>
          <w:p w14:paraId="6877D20D" w14:textId="77777777" w:rsidR="005B2873" w:rsidRPr="00090D78" w:rsidRDefault="005B2873" w:rsidP="002E3696">
            <w:pPr>
              <w:rPr>
                <w:rFonts w:eastAsia="Times New Roman"/>
                <w:color w:val="000000"/>
                <w:sz w:val="24"/>
                <w:szCs w:val="24"/>
              </w:rPr>
            </w:pPr>
            <w:r w:rsidRPr="00090D78">
              <w:rPr>
                <w:color w:val="000000"/>
                <w:sz w:val="24"/>
                <w:szCs w:val="24"/>
              </w:rPr>
              <w:t>15.3</w:t>
            </w:r>
          </w:p>
        </w:tc>
        <w:tc>
          <w:tcPr>
            <w:tcW w:w="942" w:type="dxa"/>
            <w:tcBorders>
              <w:top w:val="nil"/>
              <w:left w:val="nil"/>
              <w:bottom w:val="nil"/>
              <w:right w:val="nil"/>
            </w:tcBorders>
            <w:shd w:val="clear" w:color="auto" w:fill="auto"/>
            <w:noWrap/>
            <w:vAlign w:val="bottom"/>
            <w:hideMark/>
          </w:tcPr>
          <w:p w14:paraId="57C21CB4" w14:textId="77777777" w:rsidR="005B2873" w:rsidRPr="00090D78" w:rsidRDefault="005B2873" w:rsidP="002E3696">
            <w:pPr>
              <w:rPr>
                <w:rFonts w:eastAsia="Times New Roman"/>
                <w:color w:val="000000"/>
                <w:sz w:val="24"/>
                <w:szCs w:val="24"/>
              </w:rPr>
            </w:pPr>
            <w:r w:rsidRPr="00090D78">
              <w:rPr>
                <w:color w:val="000000"/>
                <w:sz w:val="24"/>
                <w:szCs w:val="24"/>
              </w:rPr>
              <w:t>35.46</w:t>
            </w:r>
          </w:p>
        </w:tc>
        <w:tc>
          <w:tcPr>
            <w:tcW w:w="1689" w:type="dxa"/>
            <w:tcBorders>
              <w:top w:val="nil"/>
              <w:left w:val="nil"/>
              <w:bottom w:val="nil"/>
              <w:right w:val="nil"/>
            </w:tcBorders>
            <w:shd w:val="clear" w:color="auto" w:fill="auto"/>
            <w:noWrap/>
            <w:vAlign w:val="bottom"/>
            <w:hideMark/>
          </w:tcPr>
          <w:p w14:paraId="4CD41961" w14:textId="77777777" w:rsidR="005B2873" w:rsidRPr="00090D78" w:rsidRDefault="005B2873" w:rsidP="002E3696">
            <w:pPr>
              <w:rPr>
                <w:rFonts w:eastAsia="Times New Roman"/>
                <w:color w:val="000000"/>
                <w:sz w:val="24"/>
                <w:szCs w:val="24"/>
              </w:rPr>
            </w:pPr>
            <w:r w:rsidRPr="00090D78">
              <w:rPr>
                <w:color w:val="000000"/>
                <w:sz w:val="24"/>
                <w:szCs w:val="24"/>
              </w:rPr>
              <w:t>0.16</w:t>
            </w:r>
          </w:p>
        </w:tc>
      </w:tr>
      <w:tr w:rsidR="005B2873" w:rsidRPr="00090D78" w14:paraId="43E4522E" w14:textId="77777777" w:rsidTr="002E3696">
        <w:trPr>
          <w:trHeight w:val="320"/>
        </w:trPr>
        <w:tc>
          <w:tcPr>
            <w:tcW w:w="1440" w:type="dxa"/>
            <w:tcBorders>
              <w:top w:val="nil"/>
              <w:left w:val="nil"/>
              <w:bottom w:val="nil"/>
              <w:right w:val="nil"/>
            </w:tcBorders>
            <w:shd w:val="clear" w:color="auto" w:fill="auto"/>
            <w:noWrap/>
            <w:vAlign w:val="bottom"/>
            <w:hideMark/>
          </w:tcPr>
          <w:p w14:paraId="15B9DD0B"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policy documents</w:t>
            </w:r>
          </w:p>
        </w:tc>
        <w:tc>
          <w:tcPr>
            <w:tcW w:w="1246" w:type="dxa"/>
            <w:tcBorders>
              <w:top w:val="nil"/>
              <w:left w:val="nil"/>
              <w:bottom w:val="nil"/>
              <w:right w:val="nil"/>
            </w:tcBorders>
            <w:shd w:val="clear" w:color="auto" w:fill="auto"/>
            <w:noWrap/>
            <w:vAlign w:val="bottom"/>
            <w:hideMark/>
          </w:tcPr>
          <w:p w14:paraId="1661A685"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60 - 69</w:t>
            </w:r>
          </w:p>
        </w:tc>
        <w:tc>
          <w:tcPr>
            <w:tcW w:w="1068" w:type="dxa"/>
            <w:tcBorders>
              <w:top w:val="nil"/>
              <w:left w:val="nil"/>
              <w:bottom w:val="nil"/>
              <w:right w:val="nil"/>
            </w:tcBorders>
            <w:shd w:val="clear" w:color="auto" w:fill="auto"/>
            <w:noWrap/>
            <w:vAlign w:val="bottom"/>
            <w:hideMark/>
          </w:tcPr>
          <w:p w14:paraId="3B3E06A5" w14:textId="77777777" w:rsidR="005B2873" w:rsidRPr="00090D78" w:rsidRDefault="005B2873" w:rsidP="002E3696">
            <w:pPr>
              <w:rPr>
                <w:rFonts w:eastAsia="Times New Roman"/>
                <w:color w:val="000000"/>
                <w:sz w:val="24"/>
                <w:szCs w:val="24"/>
              </w:rPr>
            </w:pPr>
            <w:r w:rsidRPr="00090D78">
              <w:rPr>
                <w:color w:val="000000"/>
                <w:sz w:val="24"/>
                <w:szCs w:val="24"/>
              </w:rPr>
              <w:t>817</w:t>
            </w:r>
          </w:p>
        </w:tc>
        <w:tc>
          <w:tcPr>
            <w:tcW w:w="1128" w:type="dxa"/>
            <w:tcBorders>
              <w:top w:val="nil"/>
              <w:left w:val="nil"/>
              <w:bottom w:val="nil"/>
              <w:right w:val="nil"/>
            </w:tcBorders>
            <w:shd w:val="clear" w:color="auto" w:fill="auto"/>
            <w:noWrap/>
            <w:vAlign w:val="bottom"/>
            <w:hideMark/>
          </w:tcPr>
          <w:p w14:paraId="5591C8F9" w14:textId="77777777" w:rsidR="005B2873" w:rsidRPr="00090D78" w:rsidRDefault="005B2873" w:rsidP="002E3696">
            <w:pPr>
              <w:rPr>
                <w:rFonts w:eastAsia="Times New Roman"/>
                <w:color w:val="000000"/>
                <w:sz w:val="24"/>
                <w:szCs w:val="24"/>
              </w:rPr>
            </w:pPr>
            <w:r w:rsidRPr="00090D78">
              <w:rPr>
                <w:color w:val="000000"/>
                <w:sz w:val="24"/>
                <w:szCs w:val="24"/>
              </w:rPr>
              <w:t>0.69</w:t>
            </w:r>
          </w:p>
        </w:tc>
        <w:tc>
          <w:tcPr>
            <w:tcW w:w="1128" w:type="dxa"/>
            <w:tcBorders>
              <w:top w:val="nil"/>
              <w:left w:val="nil"/>
              <w:bottom w:val="nil"/>
              <w:right w:val="nil"/>
            </w:tcBorders>
            <w:shd w:val="clear" w:color="auto" w:fill="auto"/>
            <w:noWrap/>
            <w:vAlign w:val="bottom"/>
            <w:hideMark/>
          </w:tcPr>
          <w:p w14:paraId="54D7DAE9" w14:textId="77777777" w:rsidR="005B2873" w:rsidRPr="00090D78" w:rsidRDefault="005B2873" w:rsidP="002E3696">
            <w:pPr>
              <w:rPr>
                <w:rFonts w:eastAsia="Times New Roman"/>
                <w:color w:val="000000"/>
                <w:sz w:val="24"/>
                <w:szCs w:val="24"/>
              </w:rPr>
            </w:pPr>
            <w:r w:rsidRPr="00090D78">
              <w:rPr>
                <w:color w:val="000000"/>
                <w:sz w:val="24"/>
                <w:szCs w:val="24"/>
              </w:rPr>
              <w:t>3.39</w:t>
            </w:r>
          </w:p>
        </w:tc>
        <w:tc>
          <w:tcPr>
            <w:tcW w:w="901" w:type="dxa"/>
            <w:tcBorders>
              <w:top w:val="nil"/>
              <w:left w:val="nil"/>
              <w:bottom w:val="nil"/>
              <w:right w:val="nil"/>
            </w:tcBorders>
            <w:shd w:val="clear" w:color="auto" w:fill="auto"/>
            <w:noWrap/>
            <w:vAlign w:val="bottom"/>
            <w:hideMark/>
          </w:tcPr>
          <w:p w14:paraId="77F61068" w14:textId="77777777" w:rsidR="005B2873" w:rsidRPr="00090D78" w:rsidRDefault="005B2873" w:rsidP="002E3696">
            <w:pPr>
              <w:rPr>
                <w:rFonts w:eastAsia="Times New Roman"/>
                <w:color w:val="000000"/>
                <w:sz w:val="24"/>
                <w:szCs w:val="24"/>
              </w:rPr>
            </w:pPr>
            <w:r w:rsidRPr="00090D78">
              <w:rPr>
                <w:color w:val="000000"/>
                <w:sz w:val="24"/>
                <w:szCs w:val="24"/>
              </w:rPr>
              <w:t>12.71</w:t>
            </w:r>
          </w:p>
        </w:tc>
        <w:tc>
          <w:tcPr>
            <w:tcW w:w="942" w:type="dxa"/>
            <w:tcBorders>
              <w:top w:val="nil"/>
              <w:left w:val="nil"/>
              <w:bottom w:val="nil"/>
              <w:right w:val="nil"/>
            </w:tcBorders>
            <w:shd w:val="clear" w:color="auto" w:fill="auto"/>
            <w:noWrap/>
            <w:vAlign w:val="bottom"/>
            <w:hideMark/>
          </w:tcPr>
          <w:p w14:paraId="35E057F9" w14:textId="77777777" w:rsidR="005B2873" w:rsidRPr="00090D78" w:rsidRDefault="005B2873" w:rsidP="002E3696">
            <w:pPr>
              <w:rPr>
                <w:rFonts w:eastAsia="Times New Roman"/>
                <w:color w:val="000000"/>
                <w:sz w:val="24"/>
                <w:szCs w:val="24"/>
              </w:rPr>
            </w:pPr>
            <w:r w:rsidRPr="00090D78">
              <w:rPr>
                <w:color w:val="000000"/>
                <w:sz w:val="24"/>
                <w:szCs w:val="24"/>
              </w:rPr>
              <w:t>32.73</w:t>
            </w:r>
          </w:p>
        </w:tc>
        <w:tc>
          <w:tcPr>
            <w:tcW w:w="1689" w:type="dxa"/>
            <w:tcBorders>
              <w:top w:val="nil"/>
              <w:left w:val="nil"/>
              <w:bottom w:val="nil"/>
              <w:right w:val="nil"/>
            </w:tcBorders>
            <w:shd w:val="clear" w:color="auto" w:fill="auto"/>
            <w:noWrap/>
            <w:vAlign w:val="bottom"/>
            <w:hideMark/>
          </w:tcPr>
          <w:p w14:paraId="7A9BBE66" w14:textId="77777777" w:rsidR="005B2873" w:rsidRPr="00090D78" w:rsidRDefault="005B2873" w:rsidP="002E3696">
            <w:pPr>
              <w:rPr>
                <w:rFonts w:eastAsia="Times New Roman"/>
                <w:color w:val="000000"/>
                <w:sz w:val="24"/>
                <w:szCs w:val="24"/>
              </w:rPr>
            </w:pPr>
            <w:r w:rsidRPr="00090D78">
              <w:rPr>
                <w:color w:val="000000"/>
                <w:sz w:val="24"/>
                <w:szCs w:val="24"/>
              </w:rPr>
              <w:t>0.13</w:t>
            </w:r>
          </w:p>
        </w:tc>
      </w:tr>
      <w:tr w:rsidR="005B2873" w:rsidRPr="00090D78" w14:paraId="348178B8" w14:textId="77777777" w:rsidTr="002E3696">
        <w:trPr>
          <w:trHeight w:val="320"/>
        </w:trPr>
        <w:tc>
          <w:tcPr>
            <w:tcW w:w="1440" w:type="dxa"/>
            <w:tcBorders>
              <w:top w:val="nil"/>
              <w:left w:val="nil"/>
              <w:bottom w:val="nil"/>
              <w:right w:val="nil"/>
            </w:tcBorders>
            <w:shd w:val="clear" w:color="auto" w:fill="auto"/>
            <w:noWrap/>
            <w:vAlign w:val="bottom"/>
            <w:hideMark/>
          </w:tcPr>
          <w:p w14:paraId="2931839B"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policy documents</w:t>
            </w:r>
          </w:p>
        </w:tc>
        <w:tc>
          <w:tcPr>
            <w:tcW w:w="1246" w:type="dxa"/>
            <w:tcBorders>
              <w:top w:val="nil"/>
              <w:left w:val="nil"/>
              <w:bottom w:val="nil"/>
              <w:right w:val="nil"/>
            </w:tcBorders>
            <w:shd w:val="clear" w:color="auto" w:fill="auto"/>
            <w:noWrap/>
            <w:vAlign w:val="bottom"/>
            <w:hideMark/>
          </w:tcPr>
          <w:p w14:paraId="6B92A36D"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70 - 79</w:t>
            </w:r>
          </w:p>
        </w:tc>
        <w:tc>
          <w:tcPr>
            <w:tcW w:w="1068" w:type="dxa"/>
            <w:tcBorders>
              <w:top w:val="nil"/>
              <w:left w:val="nil"/>
              <w:bottom w:val="nil"/>
              <w:right w:val="nil"/>
            </w:tcBorders>
            <w:shd w:val="clear" w:color="auto" w:fill="auto"/>
            <w:noWrap/>
            <w:vAlign w:val="bottom"/>
            <w:hideMark/>
          </w:tcPr>
          <w:p w14:paraId="73948FCB" w14:textId="77777777" w:rsidR="005B2873" w:rsidRPr="00090D78" w:rsidRDefault="005B2873" w:rsidP="002E3696">
            <w:pPr>
              <w:rPr>
                <w:rFonts w:eastAsia="Times New Roman"/>
                <w:color w:val="000000"/>
                <w:sz w:val="24"/>
                <w:szCs w:val="24"/>
              </w:rPr>
            </w:pPr>
            <w:r w:rsidRPr="00090D78">
              <w:rPr>
                <w:color w:val="000000"/>
                <w:sz w:val="24"/>
                <w:szCs w:val="24"/>
              </w:rPr>
              <w:t>422</w:t>
            </w:r>
          </w:p>
        </w:tc>
        <w:tc>
          <w:tcPr>
            <w:tcW w:w="1128" w:type="dxa"/>
            <w:tcBorders>
              <w:top w:val="nil"/>
              <w:left w:val="nil"/>
              <w:bottom w:val="nil"/>
              <w:right w:val="nil"/>
            </w:tcBorders>
            <w:shd w:val="clear" w:color="auto" w:fill="auto"/>
            <w:noWrap/>
            <w:vAlign w:val="bottom"/>
            <w:hideMark/>
          </w:tcPr>
          <w:p w14:paraId="255D610C" w14:textId="77777777" w:rsidR="005B2873" w:rsidRPr="00090D78" w:rsidRDefault="005B2873" w:rsidP="002E3696">
            <w:pPr>
              <w:rPr>
                <w:rFonts w:eastAsia="Times New Roman"/>
                <w:color w:val="000000"/>
                <w:sz w:val="24"/>
                <w:szCs w:val="24"/>
              </w:rPr>
            </w:pPr>
            <w:r w:rsidRPr="00090D78">
              <w:rPr>
                <w:color w:val="000000"/>
                <w:sz w:val="24"/>
                <w:szCs w:val="24"/>
              </w:rPr>
              <w:t>1.2</w:t>
            </w:r>
          </w:p>
        </w:tc>
        <w:tc>
          <w:tcPr>
            <w:tcW w:w="1128" w:type="dxa"/>
            <w:tcBorders>
              <w:top w:val="nil"/>
              <w:left w:val="nil"/>
              <w:bottom w:val="nil"/>
              <w:right w:val="nil"/>
            </w:tcBorders>
            <w:shd w:val="clear" w:color="auto" w:fill="auto"/>
            <w:noWrap/>
            <w:vAlign w:val="bottom"/>
            <w:hideMark/>
          </w:tcPr>
          <w:p w14:paraId="0A60DE68" w14:textId="77777777" w:rsidR="005B2873" w:rsidRPr="00090D78" w:rsidRDefault="005B2873" w:rsidP="002E3696">
            <w:pPr>
              <w:rPr>
                <w:rFonts w:eastAsia="Times New Roman"/>
                <w:color w:val="000000"/>
                <w:sz w:val="24"/>
                <w:szCs w:val="24"/>
              </w:rPr>
            </w:pPr>
            <w:r w:rsidRPr="00090D78">
              <w:rPr>
                <w:color w:val="000000"/>
                <w:sz w:val="24"/>
                <w:szCs w:val="24"/>
              </w:rPr>
              <w:t>5.62</w:t>
            </w:r>
          </w:p>
        </w:tc>
        <w:tc>
          <w:tcPr>
            <w:tcW w:w="901" w:type="dxa"/>
            <w:tcBorders>
              <w:top w:val="nil"/>
              <w:left w:val="nil"/>
              <w:bottom w:val="nil"/>
              <w:right w:val="nil"/>
            </w:tcBorders>
            <w:shd w:val="clear" w:color="auto" w:fill="auto"/>
            <w:noWrap/>
            <w:vAlign w:val="bottom"/>
            <w:hideMark/>
          </w:tcPr>
          <w:p w14:paraId="4140F57A" w14:textId="77777777" w:rsidR="005B2873" w:rsidRPr="00090D78" w:rsidRDefault="005B2873" w:rsidP="002E3696">
            <w:pPr>
              <w:rPr>
                <w:rFonts w:eastAsia="Times New Roman"/>
                <w:color w:val="000000"/>
                <w:sz w:val="24"/>
                <w:szCs w:val="24"/>
              </w:rPr>
            </w:pPr>
            <w:r w:rsidRPr="00090D78">
              <w:rPr>
                <w:color w:val="000000"/>
                <w:sz w:val="24"/>
                <w:szCs w:val="24"/>
              </w:rPr>
              <w:t>20.24</w:t>
            </w:r>
          </w:p>
        </w:tc>
        <w:tc>
          <w:tcPr>
            <w:tcW w:w="942" w:type="dxa"/>
            <w:tcBorders>
              <w:top w:val="nil"/>
              <w:left w:val="nil"/>
              <w:bottom w:val="nil"/>
              <w:right w:val="nil"/>
            </w:tcBorders>
            <w:shd w:val="clear" w:color="auto" w:fill="auto"/>
            <w:noWrap/>
            <w:vAlign w:val="bottom"/>
            <w:hideMark/>
          </w:tcPr>
          <w:p w14:paraId="74161DE9" w14:textId="77777777" w:rsidR="005B2873" w:rsidRPr="00090D78" w:rsidRDefault="005B2873" w:rsidP="002E3696">
            <w:pPr>
              <w:rPr>
                <w:rFonts w:eastAsia="Times New Roman"/>
                <w:color w:val="000000"/>
                <w:sz w:val="24"/>
                <w:szCs w:val="24"/>
              </w:rPr>
            </w:pPr>
            <w:r w:rsidRPr="00090D78">
              <w:rPr>
                <w:color w:val="000000"/>
                <w:sz w:val="24"/>
                <w:szCs w:val="24"/>
              </w:rPr>
              <w:t>39.55</w:t>
            </w:r>
          </w:p>
        </w:tc>
        <w:tc>
          <w:tcPr>
            <w:tcW w:w="1689" w:type="dxa"/>
            <w:tcBorders>
              <w:top w:val="nil"/>
              <w:left w:val="nil"/>
              <w:bottom w:val="nil"/>
              <w:right w:val="nil"/>
            </w:tcBorders>
            <w:shd w:val="clear" w:color="auto" w:fill="auto"/>
            <w:noWrap/>
            <w:vAlign w:val="bottom"/>
            <w:hideMark/>
          </w:tcPr>
          <w:p w14:paraId="0F86769F" w14:textId="77777777" w:rsidR="005B2873" w:rsidRPr="00090D78" w:rsidRDefault="005B2873" w:rsidP="002E3696">
            <w:pPr>
              <w:rPr>
                <w:rFonts w:eastAsia="Times New Roman"/>
                <w:color w:val="000000"/>
                <w:sz w:val="24"/>
                <w:szCs w:val="24"/>
              </w:rPr>
            </w:pPr>
            <w:r w:rsidRPr="00090D78">
              <w:rPr>
                <w:color w:val="000000"/>
                <w:sz w:val="24"/>
                <w:szCs w:val="24"/>
              </w:rPr>
              <w:t>0.21</w:t>
            </w:r>
          </w:p>
        </w:tc>
      </w:tr>
      <w:tr w:rsidR="005B2873" w:rsidRPr="00090D78" w14:paraId="6D03A711" w14:textId="77777777" w:rsidTr="002E3696">
        <w:trPr>
          <w:trHeight w:val="320"/>
        </w:trPr>
        <w:tc>
          <w:tcPr>
            <w:tcW w:w="1440" w:type="dxa"/>
            <w:tcBorders>
              <w:top w:val="nil"/>
              <w:left w:val="nil"/>
              <w:bottom w:val="nil"/>
              <w:right w:val="nil"/>
            </w:tcBorders>
            <w:shd w:val="clear" w:color="auto" w:fill="auto"/>
            <w:noWrap/>
            <w:vAlign w:val="bottom"/>
            <w:hideMark/>
          </w:tcPr>
          <w:p w14:paraId="66010535"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policy documents</w:t>
            </w:r>
          </w:p>
        </w:tc>
        <w:tc>
          <w:tcPr>
            <w:tcW w:w="1246" w:type="dxa"/>
            <w:tcBorders>
              <w:top w:val="nil"/>
              <w:left w:val="nil"/>
              <w:bottom w:val="nil"/>
              <w:right w:val="nil"/>
            </w:tcBorders>
            <w:shd w:val="clear" w:color="auto" w:fill="auto"/>
            <w:noWrap/>
            <w:vAlign w:val="bottom"/>
            <w:hideMark/>
          </w:tcPr>
          <w:p w14:paraId="50319E57"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80 - 89</w:t>
            </w:r>
          </w:p>
        </w:tc>
        <w:tc>
          <w:tcPr>
            <w:tcW w:w="1068" w:type="dxa"/>
            <w:tcBorders>
              <w:top w:val="nil"/>
              <w:left w:val="nil"/>
              <w:bottom w:val="nil"/>
              <w:right w:val="nil"/>
            </w:tcBorders>
            <w:shd w:val="clear" w:color="auto" w:fill="auto"/>
            <w:noWrap/>
            <w:vAlign w:val="bottom"/>
            <w:hideMark/>
          </w:tcPr>
          <w:p w14:paraId="1A945283" w14:textId="77777777" w:rsidR="005B2873" w:rsidRPr="00090D78" w:rsidRDefault="005B2873" w:rsidP="002E3696">
            <w:pPr>
              <w:rPr>
                <w:rFonts w:eastAsia="Times New Roman"/>
                <w:color w:val="000000"/>
                <w:sz w:val="24"/>
                <w:szCs w:val="24"/>
              </w:rPr>
            </w:pPr>
            <w:r w:rsidRPr="00090D78">
              <w:rPr>
                <w:color w:val="000000"/>
                <w:sz w:val="24"/>
                <w:szCs w:val="24"/>
              </w:rPr>
              <w:t>378</w:t>
            </w:r>
          </w:p>
        </w:tc>
        <w:tc>
          <w:tcPr>
            <w:tcW w:w="1128" w:type="dxa"/>
            <w:tcBorders>
              <w:top w:val="nil"/>
              <w:left w:val="nil"/>
              <w:bottom w:val="nil"/>
              <w:right w:val="nil"/>
            </w:tcBorders>
            <w:shd w:val="clear" w:color="auto" w:fill="auto"/>
            <w:noWrap/>
            <w:vAlign w:val="bottom"/>
            <w:hideMark/>
          </w:tcPr>
          <w:p w14:paraId="472E3C70" w14:textId="77777777" w:rsidR="005B2873" w:rsidRPr="00090D78" w:rsidRDefault="005B2873" w:rsidP="002E3696">
            <w:pPr>
              <w:rPr>
                <w:rFonts w:eastAsia="Times New Roman"/>
                <w:color w:val="000000"/>
                <w:sz w:val="24"/>
                <w:szCs w:val="24"/>
              </w:rPr>
            </w:pPr>
            <w:r w:rsidRPr="00090D78">
              <w:rPr>
                <w:color w:val="000000"/>
                <w:sz w:val="24"/>
                <w:szCs w:val="24"/>
              </w:rPr>
              <w:t>1.19</w:t>
            </w:r>
          </w:p>
        </w:tc>
        <w:tc>
          <w:tcPr>
            <w:tcW w:w="1128" w:type="dxa"/>
            <w:tcBorders>
              <w:top w:val="nil"/>
              <w:left w:val="nil"/>
              <w:bottom w:val="nil"/>
              <w:right w:val="nil"/>
            </w:tcBorders>
            <w:shd w:val="clear" w:color="auto" w:fill="auto"/>
            <w:noWrap/>
            <w:vAlign w:val="bottom"/>
            <w:hideMark/>
          </w:tcPr>
          <w:p w14:paraId="53D16E27" w14:textId="77777777" w:rsidR="005B2873" w:rsidRPr="00090D78" w:rsidRDefault="005B2873" w:rsidP="002E3696">
            <w:pPr>
              <w:rPr>
                <w:rFonts w:eastAsia="Times New Roman"/>
                <w:color w:val="000000"/>
                <w:sz w:val="24"/>
                <w:szCs w:val="24"/>
              </w:rPr>
            </w:pPr>
            <w:r w:rsidRPr="00090D78">
              <w:rPr>
                <w:color w:val="000000"/>
                <w:sz w:val="24"/>
                <w:szCs w:val="24"/>
              </w:rPr>
              <w:t>6</w:t>
            </w:r>
          </w:p>
        </w:tc>
        <w:tc>
          <w:tcPr>
            <w:tcW w:w="901" w:type="dxa"/>
            <w:tcBorders>
              <w:top w:val="nil"/>
              <w:left w:val="nil"/>
              <w:bottom w:val="nil"/>
              <w:right w:val="nil"/>
            </w:tcBorders>
            <w:shd w:val="clear" w:color="auto" w:fill="auto"/>
            <w:noWrap/>
            <w:vAlign w:val="bottom"/>
            <w:hideMark/>
          </w:tcPr>
          <w:p w14:paraId="247BA35D" w14:textId="77777777" w:rsidR="005B2873" w:rsidRPr="00090D78" w:rsidRDefault="005B2873" w:rsidP="002E3696">
            <w:pPr>
              <w:rPr>
                <w:rFonts w:eastAsia="Times New Roman"/>
                <w:color w:val="000000"/>
                <w:sz w:val="24"/>
                <w:szCs w:val="24"/>
              </w:rPr>
            </w:pPr>
            <w:r w:rsidRPr="00090D78">
              <w:rPr>
                <w:color w:val="000000"/>
                <w:sz w:val="24"/>
                <w:szCs w:val="24"/>
              </w:rPr>
              <w:t>15.77</w:t>
            </w:r>
          </w:p>
        </w:tc>
        <w:tc>
          <w:tcPr>
            <w:tcW w:w="942" w:type="dxa"/>
            <w:tcBorders>
              <w:top w:val="nil"/>
              <w:left w:val="nil"/>
              <w:bottom w:val="nil"/>
              <w:right w:val="nil"/>
            </w:tcBorders>
            <w:shd w:val="clear" w:color="auto" w:fill="auto"/>
            <w:noWrap/>
            <w:vAlign w:val="bottom"/>
            <w:hideMark/>
          </w:tcPr>
          <w:p w14:paraId="3636EE6B" w14:textId="77777777" w:rsidR="005B2873" w:rsidRPr="00090D78" w:rsidRDefault="005B2873" w:rsidP="002E3696">
            <w:pPr>
              <w:rPr>
                <w:rFonts w:eastAsia="Times New Roman"/>
                <w:color w:val="000000"/>
                <w:sz w:val="24"/>
                <w:szCs w:val="24"/>
              </w:rPr>
            </w:pPr>
            <w:r w:rsidRPr="00090D78">
              <w:rPr>
                <w:color w:val="000000"/>
                <w:sz w:val="24"/>
                <w:szCs w:val="24"/>
              </w:rPr>
              <w:t>35.83</w:t>
            </w:r>
          </w:p>
        </w:tc>
        <w:tc>
          <w:tcPr>
            <w:tcW w:w="1689" w:type="dxa"/>
            <w:tcBorders>
              <w:top w:val="nil"/>
              <w:left w:val="nil"/>
              <w:bottom w:val="nil"/>
              <w:right w:val="nil"/>
            </w:tcBorders>
            <w:shd w:val="clear" w:color="auto" w:fill="auto"/>
            <w:noWrap/>
            <w:vAlign w:val="bottom"/>
            <w:hideMark/>
          </w:tcPr>
          <w:p w14:paraId="74654B38" w14:textId="77777777" w:rsidR="005B2873" w:rsidRPr="00090D78" w:rsidRDefault="005B2873" w:rsidP="002E3696">
            <w:pPr>
              <w:rPr>
                <w:rFonts w:eastAsia="Times New Roman"/>
                <w:color w:val="000000"/>
                <w:sz w:val="24"/>
                <w:szCs w:val="24"/>
              </w:rPr>
            </w:pPr>
            <w:r w:rsidRPr="00090D78">
              <w:rPr>
                <w:color w:val="000000"/>
                <w:sz w:val="24"/>
                <w:szCs w:val="24"/>
              </w:rPr>
              <w:t>0.16</w:t>
            </w:r>
          </w:p>
        </w:tc>
      </w:tr>
      <w:tr w:rsidR="005B2873" w:rsidRPr="00090D78" w14:paraId="3CB7D110" w14:textId="77777777" w:rsidTr="002E3696">
        <w:trPr>
          <w:trHeight w:val="320"/>
        </w:trPr>
        <w:tc>
          <w:tcPr>
            <w:tcW w:w="1440" w:type="dxa"/>
            <w:tcBorders>
              <w:top w:val="nil"/>
              <w:left w:val="nil"/>
              <w:bottom w:val="nil"/>
              <w:right w:val="nil"/>
            </w:tcBorders>
            <w:shd w:val="clear" w:color="auto" w:fill="auto"/>
            <w:noWrap/>
            <w:vAlign w:val="bottom"/>
            <w:hideMark/>
          </w:tcPr>
          <w:p w14:paraId="402D1D74"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policy documents</w:t>
            </w:r>
          </w:p>
        </w:tc>
        <w:tc>
          <w:tcPr>
            <w:tcW w:w="1246" w:type="dxa"/>
            <w:tcBorders>
              <w:top w:val="nil"/>
              <w:left w:val="nil"/>
              <w:bottom w:val="nil"/>
              <w:right w:val="nil"/>
            </w:tcBorders>
            <w:shd w:val="clear" w:color="auto" w:fill="auto"/>
            <w:noWrap/>
            <w:vAlign w:val="bottom"/>
            <w:hideMark/>
          </w:tcPr>
          <w:p w14:paraId="1DCFC2BC"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90 - 99</w:t>
            </w:r>
          </w:p>
        </w:tc>
        <w:tc>
          <w:tcPr>
            <w:tcW w:w="1068" w:type="dxa"/>
            <w:tcBorders>
              <w:top w:val="nil"/>
              <w:left w:val="nil"/>
              <w:bottom w:val="nil"/>
              <w:right w:val="nil"/>
            </w:tcBorders>
            <w:shd w:val="clear" w:color="auto" w:fill="auto"/>
            <w:noWrap/>
            <w:vAlign w:val="bottom"/>
            <w:hideMark/>
          </w:tcPr>
          <w:p w14:paraId="466E66BC" w14:textId="77777777" w:rsidR="005B2873" w:rsidRPr="00090D78" w:rsidRDefault="005B2873" w:rsidP="002E3696">
            <w:pPr>
              <w:rPr>
                <w:rFonts w:eastAsia="Times New Roman"/>
                <w:color w:val="000000"/>
                <w:sz w:val="24"/>
                <w:szCs w:val="24"/>
              </w:rPr>
            </w:pPr>
            <w:r w:rsidRPr="00090D78">
              <w:rPr>
                <w:color w:val="000000"/>
                <w:sz w:val="24"/>
                <w:szCs w:val="24"/>
              </w:rPr>
              <w:t>260</w:t>
            </w:r>
          </w:p>
        </w:tc>
        <w:tc>
          <w:tcPr>
            <w:tcW w:w="1128" w:type="dxa"/>
            <w:tcBorders>
              <w:top w:val="nil"/>
              <w:left w:val="nil"/>
              <w:bottom w:val="nil"/>
              <w:right w:val="nil"/>
            </w:tcBorders>
            <w:shd w:val="clear" w:color="auto" w:fill="auto"/>
            <w:noWrap/>
            <w:vAlign w:val="bottom"/>
            <w:hideMark/>
          </w:tcPr>
          <w:p w14:paraId="14681C3B" w14:textId="77777777" w:rsidR="005B2873" w:rsidRPr="00090D78" w:rsidRDefault="005B2873" w:rsidP="002E3696">
            <w:pPr>
              <w:rPr>
                <w:rFonts w:eastAsia="Times New Roman"/>
                <w:color w:val="000000"/>
                <w:sz w:val="24"/>
                <w:szCs w:val="24"/>
              </w:rPr>
            </w:pPr>
            <w:r w:rsidRPr="00090D78">
              <w:rPr>
                <w:color w:val="000000"/>
                <w:sz w:val="24"/>
                <w:szCs w:val="24"/>
              </w:rPr>
              <w:t>1.19</w:t>
            </w:r>
          </w:p>
        </w:tc>
        <w:tc>
          <w:tcPr>
            <w:tcW w:w="1128" w:type="dxa"/>
            <w:tcBorders>
              <w:top w:val="nil"/>
              <w:left w:val="nil"/>
              <w:bottom w:val="nil"/>
              <w:right w:val="nil"/>
            </w:tcBorders>
            <w:shd w:val="clear" w:color="auto" w:fill="auto"/>
            <w:noWrap/>
            <w:vAlign w:val="bottom"/>
            <w:hideMark/>
          </w:tcPr>
          <w:p w14:paraId="790FC66B" w14:textId="77777777" w:rsidR="005B2873" w:rsidRPr="00090D78" w:rsidRDefault="005B2873" w:rsidP="002E3696">
            <w:pPr>
              <w:rPr>
                <w:rFonts w:eastAsia="Times New Roman"/>
                <w:color w:val="000000"/>
                <w:sz w:val="24"/>
                <w:szCs w:val="24"/>
              </w:rPr>
            </w:pPr>
            <w:r w:rsidRPr="00090D78">
              <w:rPr>
                <w:color w:val="000000"/>
                <w:sz w:val="24"/>
                <w:szCs w:val="24"/>
              </w:rPr>
              <w:t>5.84</w:t>
            </w:r>
          </w:p>
        </w:tc>
        <w:tc>
          <w:tcPr>
            <w:tcW w:w="901" w:type="dxa"/>
            <w:tcBorders>
              <w:top w:val="nil"/>
              <w:left w:val="nil"/>
              <w:bottom w:val="nil"/>
              <w:right w:val="nil"/>
            </w:tcBorders>
            <w:shd w:val="clear" w:color="auto" w:fill="auto"/>
            <w:noWrap/>
            <w:vAlign w:val="bottom"/>
            <w:hideMark/>
          </w:tcPr>
          <w:p w14:paraId="6D3BDF8B" w14:textId="77777777" w:rsidR="005B2873" w:rsidRPr="00090D78" w:rsidRDefault="005B2873" w:rsidP="002E3696">
            <w:pPr>
              <w:rPr>
                <w:rFonts w:eastAsia="Times New Roman"/>
                <w:color w:val="000000"/>
                <w:sz w:val="24"/>
                <w:szCs w:val="24"/>
              </w:rPr>
            </w:pPr>
            <w:r w:rsidRPr="00090D78">
              <w:rPr>
                <w:color w:val="000000"/>
                <w:sz w:val="24"/>
                <w:szCs w:val="24"/>
              </w:rPr>
              <w:t>15.53</w:t>
            </w:r>
          </w:p>
        </w:tc>
        <w:tc>
          <w:tcPr>
            <w:tcW w:w="942" w:type="dxa"/>
            <w:tcBorders>
              <w:top w:val="nil"/>
              <w:left w:val="nil"/>
              <w:bottom w:val="nil"/>
              <w:right w:val="nil"/>
            </w:tcBorders>
            <w:shd w:val="clear" w:color="auto" w:fill="auto"/>
            <w:noWrap/>
            <w:vAlign w:val="bottom"/>
            <w:hideMark/>
          </w:tcPr>
          <w:p w14:paraId="2CFBCE42" w14:textId="77777777" w:rsidR="005B2873" w:rsidRPr="00090D78" w:rsidRDefault="005B2873" w:rsidP="002E3696">
            <w:pPr>
              <w:rPr>
                <w:rFonts w:eastAsia="Times New Roman"/>
                <w:color w:val="000000"/>
                <w:sz w:val="24"/>
                <w:szCs w:val="24"/>
              </w:rPr>
            </w:pPr>
            <w:r w:rsidRPr="00090D78">
              <w:rPr>
                <w:color w:val="000000"/>
                <w:sz w:val="24"/>
                <w:szCs w:val="24"/>
              </w:rPr>
              <w:t>35.62</w:t>
            </w:r>
          </w:p>
        </w:tc>
        <w:tc>
          <w:tcPr>
            <w:tcW w:w="1689" w:type="dxa"/>
            <w:tcBorders>
              <w:top w:val="nil"/>
              <w:left w:val="nil"/>
              <w:bottom w:val="nil"/>
              <w:right w:val="nil"/>
            </w:tcBorders>
            <w:shd w:val="clear" w:color="auto" w:fill="auto"/>
            <w:noWrap/>
            <w:vAlign w:val="bottom"/>
            <w:hideMark/>
          </w:tcPr>
          <w:p w14:paraId="53249011" w14:textId="77777777" w:rsidR="005B2873" w:rsidRPr="00090D78" w:rsidRDefault="005B2873" w:rsidP="002E3696">
            <w:pPr>
              <w:rPr>
                <w:rFonts w:eastAsia="Times New Roman"/>
                <w:color w:val="000000"/>
                <w:sz w:val="24"/>
                <w:szCs w:val="24"/>
              </w:rPr>
            </w:pPr>
            <w:r w:rsidRPr="00090D78">
              <w:rPr>
                <w:color w:val="000000"/>
                <w:sz w:val="24"/>
                <w:szCs w:val="24"/>
              </w:rPr>
              <w:t>0.16</w:t>
            </w:r>
          </w:p>
        </w:tc>
      </w:tr>
      <w:tr w:rsidR="005B2873" w:rsidRPr="00090D78" w14:paraId="3203EC41" w14:textId="77777777" w:rsidTr="002E3696">
        <w:trPr>
          <w:trHeight w:val="320"/>
        </w:trPr>
        <w:tc>
          <w:tcPr>
            <w:tcW w:w="1440" w:type="dxa"/>
            <w:tcBorders>
              <w:top w:val="nil"/>
              <w:left w:val="nil"/>
              <w:bottom w:val="nil"/>
              <w:right w:val="nil"/>
            </w:tcBorders>
            <w:shd w:val="clear" w:color="auto" w:fill="auto"/>
            <w:noWrap/>
            <w:vAlign w:val="bottom"/>
            <w:hideMark/>
          </w:tcPr>
          <w:p w14:paraId="72DC3A70"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policy documents</w:t>
            </w:r>
          </w:p>
        </w:tc>
        <w:tc>
          <w:tcPr>
            <w:tcW w:w="1246" w:type="dxa"/>
            <w:tcBorders>
              <w:top w:val="nil"/>
              <w:left w:val="nil"/>
              <w:bottom w:val="nil"/>
              <w:right w:val="nil"/>
            </w:tcBorders>
            <w:shd w:val="clear" w:color="auto" w:fill="auto"/>
            <w:noWrap/>
            <w:vAlign w:val="bottom"/>
            <w:hideMark/>
          </w:tcPr>
          <w:p w14:paraId="05BABC8C"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100 +</w:t>
            </w:r>
          </w:p>
        </w:tc>
        <w:tc>
          <w:tcPr>
            <w:tcW w:w="1068" w:type="dxa"/>
            <w:tcBorders>
              <w:top w:val="nil"/>
              <w:left w:val="nil"/>
              <w:bottom w:val="nil"/>
              <w:right w:val="nil"/>
            </w:tcBorders>
            <w:shd w:val="clear" w:color="auto" w:fill="auto"/>
            <w:noWrap/>
            <w:vAlign w:val="bottom"/>
            <w:hideMark/>
          </w:tcPr>
          <w:p w14:paraId="67E002E0" w14:textId="77777777" w:rsidR="005B2873" w:rsidRPr="00090D78" w:rsidRDefault="005B2873" w:rsidP="002E3696">
            <w:pPr>
              <w:rPr>
                <w:rFonts w:eastAsia="Times New Roman"/>
                <w:color w:val="000000"/>
                <w:sz w:val="24"/>
                <w:szCs w:val="24"/>
              </w:rPr>
            </w:pPr>
            <w:r w:rsidRPr="00090D78">
              <w:rPr>
                <w:color w:val="000000"/>
                <w:sz w:val="24"/>
                <w:szCs w:val="24"/>
              </w:rPr>
              <w:t>1631</w:t>
            </w:r>
          </w:p>
        </w:tc>
        <w:tc>
          <w:tcPr>
            <w:tcW w:w="1128" w:type="dxa"/>
            <w:tcBorders>
              <w:top w:val="nil"/>
              <w:left w:val="nil"/>
              <w:bottom w:val="nil"/>
              <w:right w:val="nil"/>
            </w:tcBorders>
            <w:shd w:val="clear" w:color="auto" w:fill="auto"/>
            <w:noWrap/>
            <w:vAlign w:val="bottom"/>
            <w:hideMark/>
          </w:tcPr>
          <w:p w14:paraId="17DB382C" w14:textId="77777777" w:rsidR="005B2873" w:rsidRPr="00090D78" w:rsidRDefault="005B2873" w:rsidP="002E3696">
            <w:pPr>
              <w:rPr>
                <w:rFonts w:eastAsia="Times New Roman"/>
                <w:color w:val="000000"/>
                <w:sz w:val="24"/>
                <w:szCs w:val="24"/>
              </w:rPr>
            </w:pPr>
            <w:r w:rsidRPr="00090D78">
              <w:rPr>
                <w:color w:val="000000"/>
                <w:sz w:val="24"/>
                <w:szCs w:val="24"/>
              </w:rPr>
              <w:t>0.99</w:t>
            </w:r>
          </w:p>
        </w:tc>
        <w:tc>
          <w:tcPr>
            <w:tcW w:w="1128" w:type="dxa"/>
            <w:tcBorders>
              <w:top w:val="nil"/>
              <w:left w:val="nil"/>
              <w:bottom w:val="nil"/>
              <w:right w:val="nil"/>
            </w:tcBorders>
            <w:shd w:val="clear" w:color="auto" w:fill="auto"/>
            <w:noWrap/>
            <w:vAlign w:val="bottom"/>
            <w:hideMark/>
          </w:tcPr>
          <w:p w14:paraId="5006BFEF" w14:textId="77777777" w:rsidR="005B2873" w:rsidRPr="00090D78" w:rsidRDefault="005B2873" w:rsidP="002E3696">
            <w:pPr>
              <w:rPr>
                <w:rFonts w:eastAsia="Times New Roman"/>
                <w:color w:val="000000"/>
                <w:sz w:val="24"/>
                <w:szCs w:val="24"/>
              </w:rPr>
            </w:pPr>
            <w:r w:rsidRPr="00090D78">
              <w:rPr>
                <w:color w:val="000000"/>
                <w:sz w:val="24"/>
                <w:szCs w:val="24"/>
              </w:rPr>
              <w:t>4.97</w:t>
            </w:r>
          </w:p>
        </w:tc>
        <w:tc>
          <w:tcPr>
            <w:tcW w:w="901" w:type="dxa"/>
            <w:tcBorders>
              <w:top w:val="nil"/>
              <w:left w:val="nil"/>
              <w:bottom w:val="nil"/>
              <w:right w:val="nil"/>
            </w:tcBorders>
            <w:shd w:val="clear" w:color="auto" w:fill="auto"/>
            <w:noWrap/>
            <w:vAlign w:val="bottom"/>
            <w:hideMark/>
          </w:tcPr>
          <w:p w14:paraId="2DFE0666" w14:textId="77777777" w:rsidR="005B2873" w:rsidRPr="00090D78" w:rsidRDefault="005B2873" w:rsidP="002E3696">
            <w:pPr>
              <w:rPr>
                <w:rFonts w:eastAsia="Times New Roman"/>
                <w:color w:val="000000"/>
                <w:sz w:val="24"/>
                <w:szCs w:val="24"/>
              </w:rPr>
            </w:pPr>
            <w:r w:rsidRPr="00090D78">
              <w:rPr>
                <w:color w:val="000000"/>
                <w:sz w:val="24"/>
                <w:szCs w:val="24"/>
              </w:rPr>
              <w:t>16.92</w:t>
            </w:r>
          </w:p>
        </w:tc>
        <w:tc>
          <w:tcPr>
            <w:tcW w:w="942" w:type="dxa"/>
            <w:tcBorders>
              <w:top w:val="nil"/>
              <w:left w:val="nil"/>
              <w:bottom w:val="nil"/>
              <w:right w:val="nil"/>
            </w:tcBorders>
            <w:shd w:val="clear" w:color="auto" w:fill="auto"/>
            <w:noWrap/>
            <w:vAlign w:val="bottom"/>
            <w:hideMark/>
          </w:tcPr>
          <w:p w14:paraId="054830FA" w14:textId="77777777" w:rsidR="005B2873" w:rsidRPr="00090D78" w:rsidRDefault="005B2873" w:rsidP="002E3696">
            <w:pPr>
              <w:rPr>
                <w:rFonts w:eastAsia="Times New Roman"/>
                <w:color w:val="000000"/>
                <w:sz w:val="24"/>
                <w:szCs w:val="24"/>
              </w:rPr>
            </w:pPr>
            <w:r w:rsidRPr="00090D78">
              <w:rPr>
                <w:color w:val="000000"/>
                <w:sz w:val="24"/>
                <w:szCs w:val="24"/>
              </w:rPr>
              <w:t>36.88</w:t>
            </w:r>
          </w:p>
        </w:tc>
        <w:tc>
          <w:tcPr>
            <w:tcW w:w="1689" w:type="dxa"/>
            <w:tcBorders>
              <w:top w:val="nil"/>
              <w:left w:val="nil"/>
              <w:bottom w:val="nil"/>
              <w:right w:val="nil"/>
            </w:tcBorders>
            <w:shd w:val="clear" w:color="auto" w:fill="auto"/>
            <w:noWrap/>
            <w:vAlign w:val="bottom"/>
            <w:hideMark/>
          </w:tcPr>
          <w:p w14:paraId="3D8BA9F5" w14:textId="77777777" w:rsidR="005B2873" w:rsidRPr="00090D78" w:rsidRDefault="005B2873" w:rsidP="002E3696">
            <w:pPr>
              <w:rPr>
                <w:rFonts w:eastAsia="Times New Roman"/>
                <w:color w:val="000000"/>
                <w:sz w:val="24"/>
                <w:szCs w:val="24"/>
              </w:rPr>
            </w:pPr>
            <w:r w:rsidRPr="00090D78">
              <w:rPr>
                <w:color w:val="000000"/>
                <w:sz w:val="24"/>
                <w:szCs w:val="24"/>
              </w:rPr>
              <w:t>0.17</w:t>
            </w:r>
          </w:p>
        </w:tc>
      </w:tr>
      <w:tr w:rsidR="005B2873" w:rsidRPr="00090D78" w14:paraId="04EB908C" w14:textId="77777777" w:rsidTr="002E3696">
        <w:trPr>
          <w:trHeight w:val="320"/>
        </w:trPr>
        <w:tc>
          <w:tcPr>
            <w:tcW w:w="1440" w:type="dxa"/>
            <w:tcBorders>
              <w:top w:val="nil"/>
              <w:left w:val="nil"/>
              <w:bottom w:val="nil"/>
              <w:right w:val="nil"/>
            </w:tcBorders>
            <w:shd w:val="clear" w:color="auto" w:fill="auto"/>
            <w:noWrap/>
            <w:vAlign w:val="bottom"/>
            <w:hideMark/>
          </w:tcPr>
          <w:p w14:paraId="5B8B41B1"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response time</w:t>
            </w:r>
          </w:p>
        </w:tc>
        <w:tc>
          <w:tcPr>
            <w:tcW w:w="1246" w:type="dxa"/>
            <w:tcBorders>
              <w:top w:val="nil"/>
              <w:left w:val="nil"/>
              <w:bottom w:val="nil"/>
              <w:right w:val="nil"/>
            </w:tcBorders>
            <w:shd w:val="clear" w:color="auto" w:fill="auto"/>
            <w:noWrap/>
            <w:vAlign w:val="bottom"/>
            <w:hideMark/>
          </w:tcPr>
          <w:p w14:paraId="08641977"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1 - 4</w:t>
            </w:r>
          </w:p>
        </w:tc>
        <w:tc>
          <w:tcPr>
            <w:tcW w:w="1068" w:type="dxa"/>
            <w:tcBorders>
              <w:top w:val="nil"/>
              <w:left w:val="nil"/>
              <w:bottom w:val="nil"/>
              <w:right w:val="nil"/>
            </w:tcBorders>
            <w:shd w:val="clear" w:color="auto" w:fill="auto"/>
            <w:noWrap/>
            <w:vAlign w:val="bottom"/>
            <w:hideMark/>
          </w:tcPr>
          <w:p w14:paraId="0331AEDE" w14:textId="77777777" w:rsidR="005B2873" w:rsidRPr="00090D78" w:rsidRDefault="005B2873" w:rsidP="002E3696">
            <w:pPr>
              <w:rPr>
                <w:rFonts w:eastAsia="Times New Roman"/>
                <w:color w:val="000000"/>
                <w:sz w:val="24"/>
                <w:szCs w:val="24"/>
              </w:rPr>
            </w:pPr>
            <w:r w:rsidRPr="00090D78">
              <w:rPr>
                <w:color w:val="000000"/>
                <w:sz w:val="24"/>
                <w:szCs w:val="24"/>
              </w:rPr>
              <w:t>1208365</w:t>
            </w:r>
          </w:p>
        </w:tc>
        <w:tc>
          <w:tcPr>
            <w:tcW w:w="1128" w:type="dxa"/>
            <w:tcBorders>
              <w:top w:val="nil"/>
              <w:left w:val="nil"/>
              <w:bottom w:val="nil"/>
              <w:right w:val="nil"/>
            </w:tcBorders>
            <w:shd w:val="clear" w:color="auto" w:fill="auto"/>
            <w:noWrap/>
            <w:vAlign w:val="bottom"/>
            <w:hideMark/>
          </w:tcPr>
          <w:p w14:paraId="240E3CD0" w14:textId="77777777" w:rsidR="005B2873" w:rsidRPr="00090D78" w:rsidRDefault="005B2873" w:rsidP="002E3696">
            <w:pPr>
              <w:rPr>
                <w:rFonts w:eastAsia="Times New Roman"/>
                <w:color w:val="000000"/>
                <w:sz w:val="24"/>
                <w:szCs w:val="24"/>
              </w:rPr>
            </w:pPr>
            <w:r w:rsidRPr="00090D78">
              <w:rPr>
                <w:color w:val="000000"/>
                <w:sz w:val="24"/>
                <w:szCs w:val="24"/>
              </w:rPr>
              <w:t>802.48</w:t>
            </w:r>
          </w:p>
        </w:tc>
        <w:tc>
          <w:tcPr>
            <w:tcW w:w="1128" w:type="dxa"/>
            <w:tcBorders>
              <w:top w:val="nil"/>
              <w:left w:val="nil"/>
              <w:bottom w:val="nil"/>
              <w:right w:val="nil"/>
            </w:tcBorders>
            <w:shd w:val="clear" w:color="auto" w:fill="auto"/>
            <w:noWrap/>
            <w:vAlign w:val="bottom"/>
            <w:hideMark/>
          </w:tcPr>
          <w:p w14:paraId="513FB9F3" w14:textId="77777777" w:rsidR="005B2873" w:rsidRPr="00090D78" w:rsidRDefault="005B2873" w:rsidP="002E3696">
            <w:pPr>
              <w:rPr>
                <w:rFonts w:eastAsia="Times New Roman"/>
                <w:color w:val="000000"/>
                <w:sz w:val="24"/>
                <w:szCs w:val="24"/>
              </w:rPr>
            </w:pPr>
            <w:r w:rsidRPr="00090D78">
              <w:rPr>
                <w:color w:val="000000"/>
                <w:sz w:val="24"/>
                <w:szCs w:val="24"/>
              </w:rPr>
              <w:t>408.51</w:t>
            </w:r>
          </w:p>
        </w:tc>
        <w:tc>
          <w:tcPr>
            <w:tcW w:w="901" w:type="dxa"/>
            <w:tcBorders>
              <w:top w:val="nil"/>
              <w:left w:val="nil"/>
              <w:bottom w:val="nil"/>
              <w:right w:val="nil"/>
            </w:tcBorders>
            <w:shd w:val="clear" w:color="auto" w:fill="auto"/>
            <w:noWrap/>
            <w:vAlign w:val="bottom"/>
            <w:hideMark/>
          </w:tcPr>
          <w:p w14:paraId="14CD8D93" w14:textId="77777777" w:rsidR="005B2873" w:rsidRPr="00090D78" w:rsidRDefault="005B2873" w:rsidP="002E3696">
            <w:pPr>
              <w:rPr>
                <w:rFonts w:eastAsia="Times New Roman"/>
                <w:color w:val="000000"/>
                <w:sz w:val="24"/>
                <w:szCs w:val="24"/>
              </w:rPr>
            </w:pPr>
            <w:r w:rsidRPr="00090D78">
              <w:rPr>
                <w:color w:val="000000"/>
                <w:sz w:val="24"/>
                <w:szCs w:val="24"/>
              </w:rPr>
              <w:t>49.91</w:t>
            </w:r>
          </w:p>
        </w:tc>
        <w:tc>
          <w:tcPr>
            <w:tcW w:w="942" w:type="dxa"/>
            <w:tcBorders>
              <w:top w:val="nil"/>
              <w:left w:val="nil"/>
              <w:bottom w:val="nil"/>
              <w:right w:val="nil"/>
            </w:tcBorders>
            <w:shd w:val="clear" w:color="auto" w:fill="auto"/>
            <w:noWrap/>
            <w:vAlign w:val="bottom"/>
            <w:hideMark/>
          </w:tcPr>
          <w:p w14:paraId="2CBD0244" w14:textId="77777777" w:rsidR="005B2873" w:rsidRPr="00090D78" w:rsidRDefault="005B2873" w:rsidP="002E3696">
            <w:pPr>
              <w:rPr>
                <w:rFonts w:eastAsia="Times New Roman"/>
                <w:color w:val="000000"/>
                <w:sz w:val="24"/>
                <w:szCs w:val="24"/>
              </w:rPr>
            </w:pPr>
            <w:r w:rsidRPr="00090D78">
              <w:rPr>
                <w:color w:val="000000"/>
                <w:sz w:val="24"/>
                <w:szCs w:val="24"/>
              </w:rPr>
              <w:t>28.54</w:t>
            </w:r>
          </w:p>
        </w:tc>
        <w:tc>
          <w:tcPr>
            <w:tcW w:w="1689" w:type="dxa"/>
            <w:tcBorders>
              <w:top w:val="nil"/>
              <w:left w:val="nil"/>
              <w:bottom w:val="nil"/>
              <w:right w:val="nil"/>
            </w:tcBorders>
            <w:shd w:val="clear" w:color="auto" w:fill="auto"/>
            <w:noWrap/>
            <w:vAlign w:val="bottom"/>
            <w:hideMark/>
          </w:tcPr>
          <w:p w14:paraId="6A0CB794" w14:textId="77777777" w:rsidR="005B2873" w:rsidRPr="00090D78" w:rsidRDefault="005B2873" w:rsidP="002E3696">
            <w:pPr>
              <w:rPr>
                <w:rFonts w:eastAsia="Times New Roman"/>
                <w:color w:val="000000"/>
                <w:sz w:val="24"/>
                <w:szCs w:val="24"/>
              </w:rPr>
            </w:pPr>
          </w:p>
        </w:tc>
      </w:tr>
      <w:tr w:rsidR="005B2873" w:rsidRPr="00090D78" w14:paraId="0C44B2CA" w14:textId="77777777" w:rsidTr="002E3696">
        <w:trPr>
          <w:trHeight w:val="320"/>
        </w:trPr>
        <w:tc>
          <w:tcPr>
            <w:tcW w:w="1440" w:type="dxa"/>
            <w:tcBorders>
              <w:top w:val="nil"/>
              <w:left w:val="nil"/>
              <w:bottom w:val="nil"/>
              <w:right w:val="nil"/>
            </w:tcBorders>
            <w:shd w:val="clear" w:color="auto" w:fill="auto"/>
            <w:noWrap/>
            <w:vAlign w:val="bottom"/>
            <w:hideMark/>
          </w:tcPr>
          <w:p w14:paraId="5C14EDED"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response time</w:t>
            </w:r>
          </w:p>
        </w:tc>
        <w:tc>
          <w:tcPr>
            <w:tcW w:w="1246" w:type="dxa"/>
            <w:tcBorders>
              <w:top w:val="nil"/>
              <w:left w:val="nil"/>
              <w:bottom w:val="nil"/>
              <w:right w:val="nil"/>
            </w:tcBorders>
            <w:shd w:val="clear" w:color="auto" w:fill="auto"/>
            <w:noWrap/>
            <w:vAlign w:val="bottom"/>
            <w:hideMark/>
          </w:tcPr>
          <w:p w14:paraId="29F8773D"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5 - 9</w:t>
            </w:r>
          </w:p>
        </w:tc>
        <w:tc>
          <w:tcPr>
            <w:tcW w:w="1068" w:type="dxa"/>
            <w:tcBorders>
              <w:top w:val="nil"/>
              <w:left w:val="nil"/>
              <w:bottom w:val="nil"/>
              <w:right w:val="nil"/>
            </w:tcBorders>
            <w:shd w:val="clear" w:color="auto" w:fill="auto"/>
            <w:noWrap/>
            <w:vAlign w:val="bottom"/>
            <w:hideMark/>
          </w:tcPr>
          <w:p w14:paraId="3C032658" w14:textId="77777777" w:rsidR="005B2873" w:rsidRPr="00090D78" w:rsidRDefault="005B2873" w:rsidP="002E3696">
            <w:pPr>
              <w:rPr>
                <w:rFonts w:eastAsia="Times New Roman"/>
                <w:color w:val="000000"/>
                <w:sz w:val="24"/>
                <w:szCs w:val="24"/>
              </w:rPr>
            </w:pPr>
            <w:r w:rsidRPr="00090D78">
              <w:rPr>
                <w:color w:val="000000"/>
                <w:sz w:val="24"/>
                <w:szCs w:val="24"/>
              </w:rPr>
              <w:t>438876</w:t>
            </w:r>
          </w:p>
        </w:tc>
        <w:tc>
          <w:tcPr>
            <w:tcW w:w="1128" w:type="dxa"/>
            <w:tcBorders>
              <w:top w:val="nil"/>
              <w:left w:val="nil"/>
              <w:bottom w:val="nil"/>
              <w:right w:val="nil"/>
            </w:tcBorders>
            <w:shd w:val="clear" w:color="auto" w:fill="auto"/>
            <w:noWrap/>
            <w:vAlign w:val="bottom"/>
            <w:hideMark/>
          </w:tcPr>
          <w:p w14:paraId="5FE2C6DF" w14:textId="77777777" w:rsidR="005B2873" w:rsidRPr="00090D78" w:rsidRDefault="005B2873" w:rsidP="002E3696">
            <w:pPr>
              <w:rPr>
                <w:rFonts w:eastAsia="Times New Roman"/>
                <w:color w:val="000000"/>
                <w:sz w:val="24"/>
                <w:szCs w:val="24"/>
              </w:rPr>
            </w:pPr>
            <w:r w:rsidRPr="00090D78">
              <w:rPr>
                <w:color w:val="000000"/>
                <w:sz w:val="24"/>
                <w:szCs w:val="24"/>
              </w:rPr>
              <w:t>819.23</w:t>
            </w:r>
          </w:p>
        </w:tc>
        <w:tc>
          <w:tcPr>
            <w:tcW w:w="1128" w:type="dxa"/>
            <w:tcBorders>
              <w:top w:val="nil"/>
              <w:left w:val="nil"/>
              <w:bottom w:val="nil"/>
              <w:right w:val="nil"/>
            </w:tcBorders>
            <w:shd w:val="clear" w:color="auto" w:fill="auto"/>
            <w:noWrap/>
            <w:vAlign w:val="bottom"/>
            <w:hideMark/>
          </w:tcPr>
          <w:p w14:paraId="19F44F1A" w14:textId="77777777" w:rsidR="005B2873" w:rsidRPr="00090D78" w:rsidRDefault="005B2873" w:rsidP="002E3696">
            <w:pPr>
              <w:rPr>
                <w:rFonts w:eastAsia="Times New Roman"/>
                <w:color w:val="000000"/>
                <w:sz w:val="24"/>
                <w:szCs w:val="24"/>
              </w:rPr>
            </w:pPr>
            <w:r w:rsidRPr="00090D78">
              <w:rPr>
                <w:color w:val="000000"/>
                <w:sz w:val="24"/>
                <w:szCs w:val="24"/>
              </w:rPr>
              <w:t>417.84</w:t>
            </w:r>
          </w:p>
        </w:tc>
        <w:tc>
          <w:tcPr>
            <w:tcW w:w="901" w:type="dxa"/>
            <w:tcBorders>
              <w:top w:val="nil"/>
              <w:left w:val="nil"/>
              <w:bottom w:val="nil"/>
              <w:right w:val="nil"/>
            </w:tcBorders>
            <w:shd w:val="clear" w:color="auto" w:fill="auto"/>
            <w:noWrap/>
            <w:vAlign w:val="bottom"/>
            <w:hideMark/>
          </w:tcPr>
          <w:p w14:paraId="4C8B561C" w14:textId="77777777" w:rsidR="005B2873" w:rsidRPr="00090D78" w:rsidRDefault="005B2873" w:rsidP="002E3696">
            <w:pPr>
              <w:rPr>
                <w:rFonts w:eastAsia="Times New Roman"/>
                <w:color w:val="000000"/>
                <w:sz w:val="24"/>
                <w:szCs w:val="24"/>
              </w:rPr>
            </w:pPr>
            <w:r w:rsidRPr="00090D78">
              <w:rPr>
                <w:color w:val="000000"/>
                <w:sz w:val="24"/>
                <w:szCs w:val="24"/>
              </w:rPr>
              <w:t>48.8</w:t>
            </w:r>
          </w:p>
        </w:tc>
        <w:tc>
          <w:tcPr>
            <w:tcW w:w="942" w:type="dxa"/>
            <w:tcBorders>
              <w:top w:val="nil"/>
              <w:left w:val="nil"/>
              <w:bottom w:val="nil"/>
              <w:right w:val="nil"/>
            </w:tcBorders>
            <w:shd w:val="clear" w:color="auto" w:fill="auto"/>
            <w:noWrap/>
            <w:vAlign w:val="bottom"/>
            <w:hideMark/>
          </w:tcPr>
          <w:p w14:paraId="18735CD2" w14:textId="77777777" w:rsidR="005B2873" w:rsidRPr="00090D78" w:rsidRDefault="005B2873" w:rsidP="002E3696">
            <w:pPr>
              <w:rPr>
                <w:rFonts w:eastAsia="Times New Roman"/>
                <w:color w:val="000000"/>
                <w:sz w:val="24"/>
                <w:szCs w:val="24"/>
              </w:rPr>
            </w:pPr>
            <w:r w:rsidRPr="00090D78">
              <w:rPr>
                <w:color w:val="000000"/>
                <w:sz w:val="24"/>
                <w:szCs w:val="24"/>
              </w:rPr>
              <w:t>29.08</w:t>
            </w:r>
          </w:p>
        </w:tc>
        <w:tc>
          <w:tcPr>
            <w:tcW w:w="1689" w:type="dxa"/>
            <w:tcBorders>
              <w:top w:val="nil"/>
              <w:left w:val="nil"/>
              <w:bottom w:val="nil"/>
              <w:right w:val="nil"/>
            </w:tcBorders>
            <w:shd w:val="clear" w:color="auto" w:fill="auto"/>
            <w:noWrap/>
            <w:vAlign w:val="bottom"/>
            <w:hideMark/>
          </w:tcPr>
          <w:p w14:paraId="1CBCA64E" w14:textId="77777777" w:rsidR="005B2873" w:rsidRPr="00090D78" w:rsidRDefault="005B2873" w:rsidP="002E3696">
            <w:pPr>
              <w:rPr>
                <w:rFonts w:eastAsia="Times New Roman"/>
                <w:color w:val="000000"/>
                <w:sz w:val="24"/>
                <w:szCs w:val="24"/>
              </w:rPr>
            </w:pPr>
          </w:p>
        </w:tc>
      </w:tr>
      <w:tr w:rsidR="005B2873" w:rsidRPr="00090D78" w14:paraId="0A384FB4" w14:textId="77777777" w:rsidTr="002E3696">
        <w:trPr>
          <w:trHeight w:val="320"/>
        </w:trPr>
        <w:tc>
          <w:tcPr>
            <w:tcW w:w="1440" w:type="dxa"/>
            <w:tcBorders>
              <w:top w:val="nil"/>
              <w:left w:val="nil"/>
              <w:bottom w:val="nil"/>
              <w:right w:val="nil"/>
            </w:tcBorders>
            <w:shd w:val="clear" w:color="auto" w:fill="auto"/>
            <w:noWrap/>
            <w:vAlign w:val="bottom"/>
            <w:hideMark/>
          </w:tcPr>
          <w:p w14:paraId="428BA88E"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response time</w:t>
            </w:r>
          </w:p>
        </w:tc>
        <w:tc>
          <w:tcPr>
            <w:tcW w:w="1246" w:type="dxa"/>
            <w:tcBorders>
              <w:top w:val="nil"/>
              <w:left w:val="nil"/>
              <w:bottom w:val="nil"/>
              <w:right w:val="nil"/>
            </w:tcBorders>
            <w:shd w:val="clear" w:color="auto" w:fill="auto"/>
            <w:noWrap/>
            <w:vAlign w:val="bottom"/>
            <w:hideMark/>
          </w:tcPr>
          <w:p w14:paraId="02CE19C5"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10 - 19</w:t>
            </w:r>
          </w:p>
        </w:tc>
        <w:tc>
          <w:tcPr>
            <w:tcW w:w="1068" w:type="dxa"/>
            <w:tcBorders>
              <w:top w:val="nil"/>
              <w:left w:val="nil"/>
              <w:bottom w:val="nil"/>
              <w:right w:val="nil"/>
            </w:tcBorders>
            <w:shd w:val="clear" w:color="auto" w:fill="auto"/>
            <w:noWrap/>
            <w:vAlign w:val="bottom"/>
            <w:hideMark/>
          </w:tcPr>
          <w:p w14:paraId="37BF474D" w14:textId="77777777" w:rsidR="005B2873" w:rsidRPr="00090D78" w:rsidRDefault="005B2873" w:rsidP="002E3696">
            <w:pPr>
              <w:rPr>
                <w:rFonts w:eastAsia="Times New Roman"/>
                <w:color w:val="000000"/>
                <w:sz w:val="24"/>
                <w:szCs w:val="24"/>
              </w:rPr>
            </w:pPr>
            <w:r w:rsidRPr="00090D78">
              <w:rPr>
                <w:color w:val="000000"/>
                <w:sz w:val="24"/>
                <w:szCs w:val="24"/>
              </w:rPr>
              <w:t>141051</w:t>
            </w:r>
          </w:p>
        </w:tc>
        <w:tc>
          <w:tcPr>
            <w:tcW w:w="1128" w:type="dxa"/>
            <w:tcBorders>
              <w:top w:val="nil"/>
              <w:left w:val="nil"/>
              <w:bottom w:val="nil"/>
              <w:right w:val="nil"/>
            </w:tcBorders>
            <w:shd w:val="clear" w:color="auto" w:fill="auto"/>
            <w:noWrap/>
            <w:vAlign w:val="bottom"/>
            <w:hideMark/>
          </w:tcPr>
          <w:p w14:paraId="401F194F" w14:textId="77777777" w:rsidR="005B2873" w:rsidRPr="00090D78" w:rsidRDefault="005B2873" w:rsidP="002E3696">
            <w:pPr>
              <w:rPr>
                <w:rFonts w:eastAsia="Times New Roman"/>
                <w:color w:val="000000"/>
                <w:sz w:val="24"/>
                <w:szCs w:val="24"/>
              </w:rPr>
            </w:pPr>
            <w:r w:rsidRPr="00090D78">
              <w:rPr>
                <w:color w:val="000000"/>
                <w:sz w:val="24"/>
                <w:szCs w:val="24"/>
              </w:rPr>
              <w:t>798.59</w:t>
            </w:r>
          </w:p>
        </w:tc>
        <w:tc>
          <w:tcPr>
            <w:tcW w:w="1128" w:type="dxa"/>
            <w:tcBorders>
              <w:top w:val="nil"/>
              <w:left w:val="nil"/>
              <w:bottom w:val="nil"/>
              <w:right w:val="nil"/>
            </w:tcBorders>
            <w:shd w:val="clear" w:color="auto" w:fill="auto"/>
            <w:noWrap/>
            <w:vAlign w:val="bottom"/>
            <w:hideMark/>
          </w:tcPr>
          <w:p w14:paraId="041ACF5C" w14:textId="77777777" w:rsidR="005B2873" w:rsidRPr="00090D78" w:rsidRDefault="005B2873" w:rsidP="002E3696">
            <w:pPr>
              <w:rPr>
                <w:rFonts w:eastAsia="Times New Roman"/>
                <w:color w:val="000000"/>
                <w:sz w:val="24"/>
                <w:szCs w:val="24"/>
              </w:rPr>
            </w:pPr>
            <w:r w:rsidRPr="00090D78">
              <w:rPr>
                <w:color w:val="000000"/>
                <w:sz w:val="24"/>
                <w:szCs w:val="24"/>
              </w:rPr>
              <w:t>427.24</w:t>
            </w:r>
          </w:p>
        </w:tc>
        <w:tc>
          <w:tcPr>
            <w:tcW w:w="901" w:type="dxa"/>
            <w:tcBorders>
              <w:top w:val="nil"/>
              <w:left w:val="nil"/>
              <w:bottom w:val="nil"/>
              <w:right w:val="nil"/>
            </w:tcBorders>
            <w:shd w:val="clear" w:color="auto" w:fill="auto"/>
            <w:noWrap/>
            <w:vAlign w:val="bottom"/>
            <w:hideMark/>
          </w:tcPr>
          <w:p w14:paraId="13919FDE" w14:textId="77777777" w:rsidR="005B2873" w:rsidRPr="00090D78" w:rsidRDefault="005B2873" w:rsidP="002E3696">
            <w:pPr>
              <w:rPr>
                <w:rFonts w:eastAsia="Times New Roman"/>
                <w:color w:val="000000"/>
                <w:sz w:val="24"/>
                <w:szCs w:val="24"/>
              </w:rPr>
            </w:pPr>
            <w:r w:rsidRPr="00090D78">
              <w:rPr>
                <w:color w:val="000000"/>
                <w:sz w:val="24"/>
                <w:szCs w:val="24"/>
              </w:rPr>
              <w:t>50.32</w:t>
            </w:r>
          </w:p>
        </w:tc>
        <w:tc>
          <w:tcPr>
            <w:tcW w:w="942" w:type="dxa"/>
            <w:tcBorders>
              <w:top w:val="nil"/>
              <w:left w:val="nil"/>
              <w:bottom w:val="nil"/>
              <w:right w:val="nil"/>
            </w:tcBorders>
            <w:shd w:val="clear" w:color="auto" w:fill="auto"/>
            <w:noWrap/>
            <w:vAlign w:val="bottom"/>
            <w:hideMark/>
          </w:tcPr>
          <w:p w14:paraId="54AEB7E7" w14:textId="77777777" w:rsidR="005B2873" w:rsidRPr="00090D78" w:rsidRDefault="005B2873" w:rsidP="002E3696">
            <w:pPr>
              <w:rPr>
                <w:rFonts w:eastAsia="Times New Roman"/>
                <w:color w:val="000000"/>
                <w:sz w:val="24"/>
                <w:szCs w:val="24"/>
              </w:rPr>
            </w:pPr>
            <w:r w:rsidRPr="00090D78">
              <w:rPr>
                <w:color w:val="000000"/>
                <w:sz w:val="24"/>
                <w:szCs w:val="24"/>
              </w:rPr>
              <w:t>29.68</w:t>
            </w:r>
          </w:p>
        </w:tc>
        <w:tc>
          <w:tcPr>
            <w:tcW w:w="1689" w:type="dxa"/>
            <w:tcBorders>
              <w:top w:val="nil"/>
              <w:left w:val="nil"/>
              <w:bottom w:val="nil"/>
              <w:right w:val="nil"/>
            </w:tcBorders>
            <w:shd w:val="clear" w:color="auto" w:fill="auto"/>
            <w:noWrap/>
            <w:vAlign w:val="bottom"/>
            <w:hideMark/>
          </w:tcPr>
          <w:p w14:paraId="4DD1F1DB" w14:textId="77777777" w:rsidR="005B2873" w:rsidRPr="00090D78" w:rsidRDefault="005B2873" w:rsidP="002E3696">
            <w:pPr>
              <w:rPr>
                <w:rFonts w:eastAsia="Times New Roman"/>
                <w:color w:val="000000"/>
                <w:sz w:val="24"/>
                <w:szCs w:val="24"/>
              </w:rPr>
            </w:pPr>
          </w:p>
        </w:tc>
      </w:tr>
      <w:tr w:rsidR="005B2873" w:rsidRPr="00090D78" w14:paraId="0F42268A" w14:textId="77777777" w:rsidTr="002E3696">
        <w:trPr>
          <w:trHeight w:val="320"/>
        </w:trPr>
        <w:tc>
          <w:tcPr>
            <w:tcW w:w="1440" w:type="dxa"/>
            <w:tcBorders>
              <w:top w:val="nil"/>
              <w:left w:val="nil"/>
              <w:bottom w:val="nil"/>
              <w:right w:val="nil"/>
            </w:tcBorders>
            <w:shd w:val="clear" w:color="auto" w:fill="auto"/>
            <w:noWrap/>
            <w:vAlign w:val="bottom"/>
            <w:hideMark/>
          </w:tcPr>
          <w:p w14:paraId="2D566A82"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response time</w:t>
            </w:r>
          </w:p>
        </w:tc>
        <w:tc>
          <w:tcPr>
            <w:tcW w:w="1246" w:type="dxa"/>
            <w:tcBorders>
              <w:top w:val="nil"/>
              <w:left w:val="nil"/>
              <w:bottom w:val="nil"/>
              <w:right w:val="nil"/>
            </w:tcBorders>
            <w:shd w:val="clear" w:color="auto" w:fill="auto"/>
            <w:noWrap/>
            <w:vAlign w:val="bottom"/>
            <w:hideMark/>
          </w:tcPr>
          <w:p w14:paraId="6740C6F4"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20 - 29</w:t>
            </w:r>
          </w:p>
        </w:tc>
        <w:tc>
          <w:tcPr>
            <w:tcW w:w="1068" w:type="dxa"/>
            <w:tcBorders>
              <w:top w:val="nil"/>
              <w:left w:val="nil"/>
              <w:bottom w:val="nil"/>
              <w:right w:val="nil"/>
            </w:tcBorders>
            <w:shd w:val="clear" w:color="auto" w:fill="auto"/>
            <w:noWrap/>
            <w:vAlign w:val="bottom"/>
            <w:hideMark/>
          </w:tcPr>
          <w:p w14:paraId="3B1D74A7" w14:textId="77777777" w:rsidR="005B2873" w:rsidRPr="00090D78" w:rsidRDefault="005B2873" w:rsidP="002E3696">
            <w:pPr>
              <w:rPr>
                <w:rFonts w:eastAsia="Times New Roman"/>
                <w:color w:val="000000"/>
                <w:sz w:val="24"/>
                <w:szCs w:val="24"/>
              </w:rPr>
            </w:pPr>
            <w:r w:rsidRPr="00090D78">
              <w:rPr>
                <w:color w:val="000000"/>
                <w:sz w:val="24"/>
                <w:szCs w:val="24"/>
              </w:rPr>
              <w:t>22333</w:t>
            </w:r>
          </w:p>
        </w:tc>
        <w:tc>
          <w:tcPr>
            <w:tcW w:w="1128" w:type="dxa"/>
            <w:tcBorders>
              <w:top w:val="nil"/>
              <w:left w:val="nil"/>
              <w:bottom w:val="nil"/>
              <w:right w:val="nil"/>
            </w:tcBorders>
            <w:shd w:val="clear" w:color="auto" w:fill="auto"/>
            <w:noWrap/>
            <w:vAlign w:val="bottom"/>
            <w:hideMark/>
          </w:tcPr>
          <w:p w14:paraId="741107BA" w14:textId="77777777" w:rsidR="005B2873" w:rsidRPr="00090D78" w:rsidRDefault="005B2873" w:rsidP="002E3696">
            <w:pPr>
              <w:rPr>
                <w:rFonts w:eastAsia="Times New Roman"/>
                <w:color w:val="000000"/>
                <w:sz w:val="24"/>
                <w:szCs w:val="24"/>
              </w:rPr>
            </w:pPr>
            <w:r w:rsidRPr="00090D78">
              <w:rPr>
                <w:color w:val="000000"/>
                <w:sz w:val="24"/>
                <w:szCs w:val="24"/>
              </w:rPr>
              <w:t>750.92</w:t>
            </w:r>
          </w:p>
        </w:tc>
        <w:tc>
          <w:tcPr>
            <w:tcW w:w="1128" w:type="dxa"/>
            <w:tcBorders>
              <w:top w:val="nil"/>
              <w:left w:val="nil"/>
              <w:bottom w:val="nil"/>
              <w:right w:val="nil"/>
            </w:tcBorders>
            <w:shd w:val="clear" w:color="auto" w:fill="auto"/>
            <w:noWrap/>
            <w:vAlign w:val="bottom"/>
            <w:hideMark/>
          </w:tcPr>
          <w:p w14:paraId="4C625B56" w14:textId="77777777" w:rsidR="005B2873" w:rsidRPr="00090D78" w:rsidRDefault="005B2873" w:rsidP="002E3696">
            <w:pPr>
              <w:rPr>
                <w:rFonts w:eastAsia="Times New Roman"/>
                <w:color w:val="000000"/>
                <w:sz w:val="24"/>
                <w:szCs w:val="24"/>
              </w:rPr>
            </w:pPr>
            <w:r w:rsidRPr="00090D78">
              <w:rPr>
                <w:color w:val="000000"/>
                <w:sz w:val="24"/>
                <w:szCs w:val="24"/>
              </w:rPr>
              <w:t>428.76</w:t>
            </w:r>
          </w:p>
        </w:tc>
        <w:tc>
          <w:tcPr>
            <w:tcW w:w="901" w:type="dxa"/>
            <w:tcBorders>
              <w:top w:val="nil"/>
              <w:left w:val="nil"/>
              <w:bottom w:val="nil"/>
              <w:right w:val="nil"/>
            </w:tcBorders>
            <w:shd w:val="clear" w:color="auto" w:fill="auto"/>
            <w:noWrap/>
            <w:vAlign w:val="bottom"/>
            <w:hideMark/>
          </w:tcPr>
          <w:p w14:paraId="7456DA51" w14:textId="77777777" w:rsidR="005B2873" w:rsidRPr="00090D78" w:rsidRDefault="005B2873" w:rsidP="002E3696">
            <w:pPr>
              <w:rPr>
                <w:rFonts w:eastAsia="Times New Roman"/>
                <w:color w:val="000000"/>
                <w:sz w:val="24"/>
                <w:szCs w:val="24"/>
              </w:rPr>
            </w:pPr>
            <w:r w:rsidRPr="00090D78">
              <w:rPr>
                <w:color w:val="000000"/>
                <w:sz w:val="24"/>
                <w:szCs w:val="24"/>
              </w:rPr>
              <w:t>53.63</w:t>
            </w:r>
          </w:p>
        </w:tc>
        <w:tc>
          <w:tcPr>
            <w:tcW w:w="942" w:type="dxa"/>
            <w:tcBorders>
              <w:top w:val="nil"/>
              <w:left w:val="nil"/>
              <w:bottom w:val="nil"/>
              <w:right w:val="nil"/>
            </w:tcBorders>
            <w:shd w:val="clear" w:color="auto" w:fill="auto"/>
            <w:noWrap/>
            <w:vAlign w:val="bottom"/>
            <w:hideMark/>
          </w:tcPr>
          <w:p w14:paraId="43023ABB" w14:textId="77777777" w:rsidR="005B2873" w:rsidRPr="00090D78" w:rsidRDefault="005B2873" w:rsidP="002E3696">
            <w:pPr>
              <w:rPr>
                <w:rFonts w:eastAsia="Times New Roman"/>
                <w:color w:val="000000"/>
                <w:sz w:val="24"/>
                <w:szCs w:val="24"/>
              </w:rPr>
            </w:pPr>
            <w:r w:rsidRPr="00090D78">
              <w:rPr>
                <w:color w:val="000000"/>
                <w:sz w:val="24"/>
                <w:szCs w:val="24"/>
              </w:rPr>
              <w:t>29.75</w:t>
            </w:r>
          </w:p>
        </w:tc>
        <w:tc>
          <w:tcPr>
            <w:tcW w:w="1689" w:type="dxa"/>
            <w:tcBorders>
              <w:top w:val="nil"/>
              <w:left w:val="nil"/>
              <w:bottom w:val="nil"/>
              <w:right w:val="nil"/>
            </w:tcBorders>
            <w:shd w:val="clear" w:color="auto" w:fill="auto"/>
            <w:noWrap/>
            <w:vAlign w:val="bottom"/>
            <w:hideMark/>
          </w:tcPr>
          <w:p w14:paraId="4793E197" w14:textId="77777777" w:rsidR="005B2873" w:rsidRPr="00090D78" w:rsidRDefault="005B2873" w:rsidP="002E3696">
            <w:pPr>
              <w:rPr>
                <w:rFonts w:eastAsia="Times New Roman"/>
                <w:color w:val="000000"/>
                <w:sz w:val="24"/>
                <w:szCs w:val="24"/>
              </w:rPr>
            </w:pPr>
          </w:p>
        </w:tc>
      </w:tr>
      <w:tr w:rsidR="005B2873" w:rsidRPr="00090D78" w14:paraId="2B0D4DB9" w14:textId="77777777" w:rsidTr="002E3696">
        <w:trPr>
          <w:trHeight w:val="320"/>
        </w:trPr>
        <w:tc>
          <w:tcPr>
            <w:tcW w:w="1440" w:type="dxa"/>
            <w:tcBorders>
              <w:top w:val="nil"/>
              <w:left w:val="nil"/>
              <w:bottom w:val="nil"/>
              <w:right w:val="nil"/>
            </w:tcBorders>
            <w:shd w:val="clear" w:color="auto" w:fill="auto"/>
            <w:noWrap/>
            <w:vAlign w:val="bottom"/>
            <w:hideMark/>
          </w:tcPr>
          <w:p w14:paraId="77CD36F3"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lastRenderedPageBreak/>
              <w:t>response time</w:t>
            </w:r>
          </w:p>
        </w:tc>
        <w:tc>
          <w:tcPr>
            <w:tcW w:w="1246" w:type="dxa"/>
            <w:tcBorders>
              <w:top w:val="nil"/>
              <w:left w:val="nil"/>
              <w:bottom w:val="nil"/>
              <w:right w:val="nil"/>
            </w:tcBorders>
            <w:shd w:val="clear" w:color="auto" w:fill="auto"/>
            <w:noWrap/>
            <w:vAlign w:val="bottom"/>
            <w:hideMark/>
          </w:tcPr>
          <w:p w14:paraId="16C1F8AC"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30 - 39</w:t>
            </w:r>
          </w:p>
        </w:tc>
        <w:tc>
          <w:tcPr>
            <w:tcW w:w="1068" w:type="dxa"/>
            <w:tcBorders>
              <w:top w:val="nil"/>
              <w:left w:val="nil"/>
              <w:bottom w:val="nil"/>
              <w:right w:val="nil"/>
            </w:tcBorders>
            <w:shd w:val="clear" w:color="auto" w:fill="auto"/>
            <w:noWrap/>
            <w:vAlign w:val="bottom"/>
            <w:hideMark/>
          </w:tcPr>
          <w:p w14:paraId="2A6DA3A5" w14:textId="77777777" w:rsidR="005B2873" w:rsidRPr="00090D78" w:rsidRDefault="005B2873" w:rsidP="002E3696">
            <w:pPr>
              <w:rPr>
                <w:rFonts w:eastAsia="Times New Roman"/>
                <w:color w:val="000000"/>
                <w:sz w:val="24"/>
                <w:szCs w:val="24"/>
              </w:rPr>
            </w:pPr>
            <w:r w:rsidRPr="00090D78">
              <w:rPr>
                <w:color w:val="000000"/>
                <w:sz w:val="24"/>
                <w:szCs w:val="24"/>
              </w:rPr>
              <w:t>6358</w:t>
            </w:r>
          </w:p>
        </w:tc>
        <w:tc>
          <w:tcPr>
            <w:tcW w:w="1128" w:type="dxa"/>
            <w:tcBorders>
              <w:top w:val="nil"/>
              <w:left w:val="nil"/>
              <w:bottom w:val="nil"/>
              <w:right w:val="nil"/>
            </w:tcBorders>
            <w:shd w:val="clear" w:color="auto" w:fill="auto"/>
            <w:noWrap/>
            <w:vAlign w:val="bottom"/>
            <w:hideMark/>
          </w:tcPr>
          <w:p w14:paraId="4B2BBD85" w14:textId="77777777" w:rsidR="005B2873" w:rsidRPr="00090D78" w:rsidRDefault="005B2873" w:rsidP="002E3696">
            <w:pPr>
              <w:rPr>
                <w:rFonts w:eastAsia="Times New Roman"/>
                <w:color w:val="000000"/>
                <w:sz w:val="24"/>
                <w:szCs w:val="24"/>
              </w:rPr>
            </w:pPr>
            <w:r w:rsidRPr="00090D78">
              <w:rPr>
                <w:color w:val="000000"/>
                <w:sz w:val="24"/>
                <w:szCs w:val="24"/>
              </w:rPr>
              <w:t>738.58</w:t>
            </w:r>
          </w:p>
        </w:tc>
        <w:tc>
          <w:tcPr>
            <w:tcW w:w="1128" w:type="dxa"/>
            <w:tcBorders>
              <w:top w:val="nil"/>
              <w:left w:val="nil"/>
              <w:bottom w:val="nil"/>
              <w:right w:val="nil"/>
            </w:tcBorders>
            <w:shd w:val="clear" w:color="auto" w:fill="auto"/>
            <w:noWrap/>
            <w:vAlign w:val="bottom"/>
            <w:hideMark/>
          </w:tcPr>
          <w:p w14:paraId="68126337" w14:textId="77777777" w:rsidR="005B2873" w:rsidRPr="00090D78" w:rsidRDefault="005B2873" w:rsidP="002E3696">
            <w:pPr>
              <w:rPr>
                <w:rFonts w:eastAsia="Times New Roman"/>
                <w:color w:val="000000"/>
                <w:sz w:val="24"/>
                <w:szCs w:val="24"/>
              </w:rPr>
            </w:pPr>
            <w:r w:rsidRPr="00090D78">
              <w:rPr>
                <w:color w:val="000000"/>
                <w:sz w:val="24"/>
                <w:szCs w:val="24"/>
              </w:rPr>
              <w:t>431.34</w:t>
            </w:r>
          </w:p>
        </w:tc>
        <w:tc>
          <w:tcPr>
            <w:tcW w:w="901" w:type="dxa"/>
            <w:tcBorders>
              <w:top w:val="nil"/>
              <w:left w:val="nil"/>
              <w:bottom w:val="nil"/>
              <w:right w:val="nil"/>
            </w:tcBorders>
            <w:shd w:val="clear" w:color="auto" w:fill="auto"/>
            <w:noWrap/>
            <w:vAlign w:val="bottom"/>
            <w:hideMark/>
          </w:tcPr>
          <w:p w14:paraId="24753542" w14:textId="77777777" w:rsidR="005B2873" w:rsidRPr="00090D78" w:rsidRDefault="005B2873" w:rsidP="002E3696">
            <w:pPr>
              <w:rPr>
                <w:rFonts w:eastAsia="Times New Roman"/>
                <w:color w:val="000000"/>
                <w:sz w:val="24"/>
                <w:szCs w:val="24"/>
              </w:rPr>
            </w:pPr>
            <w:r w:rsidRPr="00090D78">
              <w:rPr>
                <w:color w:val="000000"/>
                <w:sz w:val="24"/>
                <w:szCs w:val="24"/>
              </w:rPr>
              <w:t>54.58</w:t>
            </w:r>
          </w:p>
        </w:tc>
        <w:tc>
          <w:tcPr>
            <w:tcW w:w="942" w:type="dxa"/>
            <w:tcBorders>
              <w:top w:val="nil"/>
              <w:left w:val="nil"/>
              <w:bottom w:val="nil"/>
              <w:right w:val="nil"/>
            </w:tcBorders>
            <w:shd w:val="clear" w:color="auto" w:fill="auto"/>
            <w:noWrap/>
            <w:vAlign w:val="bottom"/>
            <w:hideMark/>
          </w:tcPr>
          <w:p w14:paraId="3F88FD9E" w14:textId="77777777" w:rsidR="005B2873" w:rsidRPr="00090D78" w:rsidRDefault="005B2873" w:rsidP="002E3696">
            <w:pPr>
              <w:rPr>
                <w:rFonts w:eastAsia="Times New Roman"/>
                <w:color w:val="000000"/>
                <w:sz w:val="24"/>
                <w:szCs w:val="24"/>
              </w:rPr>
            </w:pPr>
            <w:r w:rsidRPr="00090D78">
              <w:rPr>
                <w:color w:val="000000"/>
                <w:sz w:val="24"/>
                <w:szCs w:val="24"/>
              </w:rPr>
              <w:t>29.93</w:t>
            </w:r>
          </w:p>
        </w:tc>
        <w:tc>
          <w:tcPr>
            <w:tcW w:w="1689" w:type="dxa"/>
            <w:tcBorders>
              <w:top w:val="nil"/>
              <w:left w:val="nil"/>
              <w:bottom w:val="nil"/>
              <w:right w:val="nil"/>
            </w:tcBorders>
            <w:shd w:val="clear" w:color="auto" w:fill="auto"/>
            <w:noWrap/>
            <w:vAlign w:val="bottom"/>
            <w:hideMark/>
          </w:tcPr>
          <w:p w14:paraId="05766BAC" w14:textId="77777777" w:rsidR="005B2873" w:rsidRPr="00090D78" w:rsidRDefault="005B2873" w:rsidP="002E3696">
            <w:pPr>
              <w:rPr>
                <w:rFonts w:eastAsia="Times New Roman"/>
                <w:color w:val="000000"/>
                <w:sz w:val="24"/>
                <w:szCs w:val="24"/>
              </w:rPr>
            </w:pPr>
          </w:p>
        </w:tc>
      </w:tr>
      <w:tr w:rsidR="005B2873" w:rsidRPr="00090D78" w14:paraId="6EBD057B" w14:textId="77777777" w:rsidTr="002E3696">
        <w:trPr>
          <w:trHeight w:val="320"/>
        </w:trPr>
        <w:tc>
          <w:tcPr>
            <w:tcW w:w="1440" w:type="dxa"/>
            <w:tcBorders>
              <w:top w:val="nil"/>
              <w:left w:val="nil"/>
              <w:bottom w:val="nil"/>
              <w:right w:val="nil"/>
            </w:tcBorders>
            <w:shd w:val="clear" w:color="auto" w:fill="auto"/>
            <w:noWrap/>
            <w:vAlign w:val="bottom"/>
            <w:hideMark/>
          </w:tcPr>
          <w:p w14:paraId="386B7A70"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response time</w:t>
            </w:r>
          </w:p>
        </w:tc>
        <w:tc>
          <w:tcPr>
            <w:tcW w:w="1246" w:type="dxa"/>
            <w:tcBorders>
              <w:top w:val="nil"/>
              <w:left w:val="nil"/>
              <w:bottom w:val="nil"/>
              <w:right w:val="nil"/>
            </w:tcBorders>
            <w:shd w:val="clear" w:color="auto" w:fill="auto"/>
            <w:noWrap/>
            <w:vAlign w:val="bottom"/>
            <w:hideMark/>
          </w:tcPr>
          <w:p w14:paraId="0E44F86D"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40 - 49</w:t>
            </w:r>
          </w:p>
        </w:tc>
        <w:tc>
          <w:tcPr>
            <w:tcW w:w="1068" w:type="dxa"/>
            <w:tcBorders>
              <w:top w:val="nil"/>
              <w:left w:val="nil"/>
              <w:bottom w:val="nil"/>
              <w:right w:val="nil"/>
            </w:tcBorders>
            <w:shd w:val="clear" w:color="auto" w:fill="auto"/>
            <w:noWrap/>
            <w:vAlign w:val="bottom"/>
            <w:hideMark/>
          </w:tcPr>
          <w:p w14:paraId="06FB29FE" w14:textId="77777777" w:rsidR="005B2873" w:rsidRPr="00090D78" w:rsidRDefault="005B2873" w:rsidP="002E3696">
            <w:pPr>
              <w:rPr>
                <w:rFonts w:eastAsia="Times New Roman"/>
                <w:color w:val="000000"/>
                <w:sz w:val="24"/>
                <w:szCs w:val="24"/>
              </w:rPr>
            </w:pPr>
            <w:r w:rsidRPr="00090D78">
              <w:rPr>
                <w:color w:val="000000"/>
                <w:sz w:val="24"/>
                <w:szCs w:val="24"/>
              </w:rPr>
              <w:t>2788</w:t>
            </w:r>
          </w:p>
        </w:tc>
        <w:tc>
          <w:tcPr>
            <w:tcW w:w="1128" w:type="dxa"/>
            <w:tcBorders>
              <w:top w:val="nil"/>
              <w:left w:val="nil"/>
              <w:bottom w:val="nil"/>
              <w:right w:val="nil"/>
            </w:tcBorders>
            <w:shd w:val="clear" w:color="auto" w:fill="auto"/>
            <w:noWrap/>
            <w:vAlign w:val="bottom"/>
            <w:hideMark/>
          </w:tcPr>
          <w:p w14:paraId="6C86B82F" w14:textId="77777777" w:rsidR="005B2873" w:rsidRPr="00090D78" w:rsidRDefault="005B2873" w:rsidP="002E3696">
            <w:pPr>
              <w:rPr>
                <w:rFonts w:eastAsia="Times New Roman"/>
                <w:color w:val="000000"/>
                <w:sz w:val="24"/>
                <w:szCs w:val="24"/>
              </w:rPr>
            </w:pPr>
            <w:r w:rsidRPr="00090D78">
              <w:rPr>
                <w:color w:val="000000"/>
                <w:sz w:val="24"/>
                <w:szCs w:val="24"/>
              </w:rPr>
              <w:t>733.63</w:t>
            </w:r>
          </w:p>
        </w:tc>
        <w:tc>
          <w:tcPr>
            <w:tcW w:w="1128" w:type="dxa"/>
            <w:tcBorders>
              <w:top w:val="nil"/>
              <w:left w:val="nil"/>
              <w:bottom w:val="nil"/>
              <w:right w:val="nil"/>
            </w:tcBorders>
            <w:shd w:val="clear" w:color="auto" w:fill="auto"/>
            <w:noWrap/>
            <w:vAlign w:val="bottom"/>
            <w:hideMark/>
          </w:tcPr>
          <w:p w14:paraId="0754C4C9" w14:textId="77777777" w:rsidR="005B2873" w:rsidRPr="00090D78" w:rsidRDefault="005B2873" w:rsidP="002E3696">
            <w:pPr>
              <w:rPr>
                <w:rFonts w:eastAsia="Times New Roman"/>
                <w:color w:val="000000"/>
                <w:sz w:val="24"/>
                <w:szCs w:val="24"/>
              </w:rPr>
            </w:pPr>
            <w:r w:rsidRPr="00090D78">
              <w:rPr>
                <w:color w:val="000000"/>
                <w:sz w:val="24"/>
                <w:szCs w:val="24"/>
              </w:rPr>
              <w:t>413.54</w:t>
            </w:r>
          </w:p>
        </w:tc>
        <w:tc>
          <w:tcPr>
            <w:tcW w:w="901" w:type="dxa"/>
            <w:tcBorders>
              <w:top w:val="nil"/>
              <w:left w:val="nil"/>
              <w:bottom w:val="nil"/>
              <w:right w:val="nil"/>
            </w:tcBorders>
            <w:shd w:val="clear" w:color="auto" w:fill="auto"/>
            <w:noWrap/>
            <w:vAlign w:val="bottom"/>
            <w:hideMark/>
          </w:tcPr>
          <w:p w14:paraId="5A0E0119" w14:textId="77777777" w:rsidR="005B2873" w:rsidRPr="00090D78" w:rsidRDefault="005B2873" w:rsidP="002E3696">
            <w:pPr>
              <w:rPr>
                <w:rFonts w:eastAsia="Times New Roman"/>
                <w:color w:val="000000"/>
                <w:sz w:val="24"/>
                <w:szCs w:val="24"/>
              </w:rPr>
            </w:pPr>
            <w:r w:rsidRPr="00090D78">
              <w:rPr>
                <w:color w:val="000000"/>
                <w:sz w:val="24"/>
                <w:szCs w:val="24"/>
              </w:rPr>
              <w:t>54.86</w:t>
            </w:r>
          </w:p>
        </w:tc>
        <w:tc>
          <w:tcPr>
            <w:tcW w:w="942" w:type="dxa"/>
            <w:tcBorders>
              <w:top w:val="nil"/>
              <w:left w:val="nil"/>
              <w:bottom w:val="nil"/>
              <w:right w:val="nil"/>
            </w:tcBorders>
            <w:shd w:val="clear" w:color="auto" w:fill="auto"/>
            <w:noWrap/>
            <w:vAlign w:val="bottom"/>
            <w:hideMark/>
          </w:tcPr>
          <w:p w14:paraId="664D111E" w14:textId="77777777" w:rsidR="005B2873" w:rsidRPr="00090D78" w:rsidRDefault="005B2873" w:rsidP="002E3696">
            <w:pPr>
              <w:rPr>
                <w:rFonts w:eastAsia="Times New Roman"/>
                <w:color w:val="000000"/>
                <w:sz w:val="24"/>
                <w:szCs w:val="24"/>
              </w:rPr>
            </w:pPr>
            <w:r w:rsidRPr="00090D78">
              <w:rPr>
                <w:color w:val="000000"/>
                <w:sz w:val="24"/>
                <w:szCs w:val="24"/>
              </w:rPr>
              <w:t>28.74</w:t>
            </w:r>
          </w:p>
        </w:tc>
        <w:tc>
          <w:tcPr>
            <w:tcW w:w="1689" w:type="dxa"/>
            <w:tcBorders>
              <w:top w:val="nil"/>
              <w:left w:val="nil"/>
              <w:bottom w:val="nil"/>
              <w:right w:val="nil"/>
            </w:tcBorders>
            <w:shd w:val="clear" w:color="auto" w:fill="auto"/>
            <w:noWrap/>
            <w:vAlign w:val="bottom"/>
            <w:hideMark/>
          </w:tcPr>
          <w:p w14:paraId="3596A176" w14:textId="77777777" w:rsidR="005B2873" w:rsidRPr="00090D78" w:rsidRDefault="005B2873" w:rsidP="002E3696">
            <w:pPr>
              <w:rPr>
                <w:rFonts w:eastAsia="Times New Roman"/>
                <w:color w:val="000000"/>
                <w:sz w:val="24"/>
                <w:szCs w:val="24"/>
              </w:rPr>
            </w:pPr>
          </w:p>
        </w:tc>
      </w:tr>
      <w:tr w:rsidR="005B2873" w:rsidRPr="00090D78" w14:paraId="2ED0DD8E" w14:textId="77777777" w:rsidTr="002E3696">
        <w:trPr>
          <w:trHeight w:val="320"/>
        </w:trPr>
        <w:tc>
          <w:tcPr>
            <w:tcW w:w="1440" w:type="dxa"/>
            <w:tcBorders>
              <w:top w:val="nil"/>
              <w:left w:val="nil"/>
              <w:bottom w:val="nil"/>
              <w:right w:val="nil"/>
            </w:tcBorders>
            <w:shd w:val="clear" w:color="auto" w:fill="auto"/>
            <w:noWrap/>
            <w:vAlign w:val="bottom"/>
            <w:hideMark/>
          </w:tcPr>
          <w:p w14:paraId="648822D0"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response time</w:t>
            </w:r>
          </w:p>
        </w:tc>
        <w:tc>
          <w:tcPr>
            <w:tcW w:w="1246" w:type="dxa"/>
            <w:tcBorders>
              <w:top w:val="nil"/>
              <w:left w:val="nil"/>
              <w:bottom w:val="nil"/>
              <w:right w:val="nil"/>
            </w:tcBorders>
            <w:shd w:val="clear" w:color="auto" w:fill="auto"/>
            <w:noWrap/>
            <w:vAlign w:val="bottom"/>
            <w:hideMark/>
          </w:tcPr>
          <w:p w14:paraId="55AC6B64"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50 - 59</w:t>
            </w:r>
          </w:p>
        </w:tc>
        <w:tc>
          <w:tcPr>
            <w:tcW w:w="1068" w:type="dxa"/>
            <w:tcBorders>
              <w:top w:val="nil"/>
              <w:left w:val="nil"/>
              <w:bottom w:val="nil"/>
              <w:right w:val="nil"/>
            </w:tcBorders>
            <w:shd w:val="clear" w:color="auto" w:fill="auto"/>
            <w:noWrap/>
            <w:vAlign w:val="bottom"/>
            <w:hideMark/>
          </w:tcPr>
          <w:p w14:paraId="52A0AF66" w14:textId="77777777" w:rsidR="005B2873" w:rsidRPr="00090D78" w:rsidRDefault="005B2873" w:rsidP="002E3696">
            <w:pPr>
              <w:rPr>
                <w:rFonts w:eastAsia="Times New Roman"/>
                <w:color w:val="000000"/>
                <w:sz w:val="24"/>
                <w:szCs w:val="24"/>
              </w:rPr>
            </w:pPr>
            <w:r w:rsidRPr="00090D78">
              <w:rPr>
                <w:color w:val="000000"/>
                <w:sz w:val="24"/>
                <w:szCs w:val="24"/>
              </w:rPr>
              <w:t>1286</w:t>
            </w:r>
          </w:p>
        </w:tc>
        <w:tc>
          <w:tcPr>
            <w:tcW w:w="1128" w:type="dxa"/>
            <w:tcBorders>
              <w:top w:val="nil"/>
              <w:left w:val="nil"/>
              <w:bottom w:val="nil"/>
              <w:right w:val="nil"/>
            </w:tcBorders>
            <w:shd w:val="clear" w:color="auto" w:fill="auto"/>
            <w:noWrap/>
            <w:vAlign w:val="bottom"/>
            <w:hideMark/>
          </w:tcPr>
          <w:p w14:paraId="7975AE3F" w14:textId="77777777" w:rsidR="005B2873" w:rsidRPr="00090D78" w:rsidRDefault="005B2873" w:rsidP="002E3696">
            <w:pPr>
              <w:rPr>
                <w:rFonts w:eastAsia="Times New Roman"/>
                <w:color w:val="000000"/>
                <w:sz w:val="24"/>
                <w:szCs w:val="24"/>
              </w:rPr>
            </w:pPr>
            <w:r w:rsidRPr="00090D78">
              <w:rPr>
                <w:color w:val="000000"/>
                <w:sz w:val="24"/>
                <w:szCs w:val="24"/>
              </w:rPr>
              <w:t>742.67</w:t>
            </w:r>
          </w:p>
        </w:tc>
        <w:tc>
          <w:tcPr>
            <w:tcW w:w="1128" w:type="dxa"/>
            <w:tcBorders>
              <w:top w:val="nil"/>
              <w:left w:val="nil"/>
              <w:bottom w:val="nil"/>
              <w:right w:val="nil"/>
            </w:tcBorders>
            <w:shd w:val="clear" w:color="auto" w:fill="auto"/>
            <w:noWrap/>
            <w:vAlign w:val="bottom"/>
            <w:hideMark/>
          </w:tcPr>
          <w:p w14:paraId="32AAB10E" w14:textId="77777777" w:rsidR="005B2873" w:rsidRPr="00090D78" w:rsidRDefault="005B2873" w:rsidP="002E3696">
            <w:pPr>
              <w:rPr>
                <w:rFonts w:eastAsia="Times New Roman"/>
                <w:color w:val="000000"/>
                <w:sz w:val="24"/>
                <w:szCs w:val="24"/>
              </w:rPr>
            </w:pPr>
            <w:r w:rsidRPr="00090D78">
              <w:rPr>
                <w:color w:val="000000"/>
                <w:sz w:val="24"/>
                <w:szCs w:val="24"/>
              </w:rPr>
              <w:t>426.01</w:t>
            </w:r>
          </w:p>
        </w:tc>
        <w:tc>
          <w:tcPr>
            <w:tcW w:w="901" w:type="dxa"/>
            <w:tcBorders>
              <w:top w:val="nil"/>
              <w:left w:val="nil"/>
              <w:bottom w:val="nil"/>
              <w:right w:val="nil"/>
            </w:tcBorders>
            <w:shd w:val="clear" w:color="auto" w:fill="auto"/>
            <w:noWrap/>
            <w:vAlign w:val="bottom"/>
            <w:hideMark/>
          </w:tcPr>
          <w:p w14:paraId="59573DD3" w14:textId="77777777" w:rsidR="005B2873" w:rsidRPr="00090D78" w:rsidRDefault="005B2873" w:rsidP="002E3696">
            <w:pPr>
              <w:rPr>
                <w:rFonts w:eastAsia="Times New Roman"/>
                <w:color w:val="000000"/>
                <w:sz w:val="24"/>
                <w:szCs w:val="24"/>
              </w:rPr>
            </w:pPr>
            <w:r w:rsidRPr="00090D78">
              <w:rPr>
                <w:color w:val="000000"/>
                <w:sz w:val="24"/>
                <w:szCs w:val="24"/>
              </w:rPr>
              <w:t>54.24</w:t>
            </w:r>
          </w:p>
        </w:tc>
        <w:tc>
          <w:tcPr>
            <w:tcW w:w="942" w:type="dxa"/>
            <w:tcBorders>
              <w:top w:val="nil"/>
              <w:left w:val="nil"/>
              <w:bottom w:val="nil"/>
              <w:right w:val="nil"/>
            </w:tcBorders>
            <w:shd w:val="clear" w:color="auto" w:fill="auto"/>
            <w:noWrap/>
            <w:vAlign w:val="bottom"/>
            <w:hideMark/>
          </w:tcPr>
          <w:p w14:paraId="02EBBC65" w14:textId="77777777" w:rsidR="005B2873" w:rsidRPr="00090D78" w:rsidRDefault="005B2873" w:rsidP="002E3696">
            <w:pPr>
              <w:rPr>
                <w:rFonts w:eastAsia="Times New Roman"/>
                <w:color w:val="000000"/>
                <w:sz w:val="24"/>
                <w:szCs w:val="24"/>
              </w:rPr>
            </w:pPr>
            <w:r w:rsidRPr="00090D78">
              <w:rPr>
                <w:color w:val="000000"/>
                <w:sz w:val="24"/>
                <w:szCs w:val="24"/>
              </w:rPr>
              <w:t>29.57</w:t>
            </w:r>
          </w:p>
        </w:tc>
        <w:tc>
          <w:tcPr>
            <w:tcW w:w="1689" w:type="dxa"/>
            <w:tcBorders>
              <w:top w:val="nil"/>
              <w:left w:val="nil"/>
              <w:bottom w:val="nil"/>
              <w:right w:val="nil"/>
            </w:tcBorders>
            <w:shd w:val="clear" w:color="auto" w:fill="auto"/>
            <w:noWrap/>
            <w:vAlign w:val="bottom"/>
            <w:hideMark/>
          </w:tcPr>
          <w:p w14:paraId="28A72205" w14:textId="77777777" w:rsidR="005B2873" w:rsidRPr="00090D78" w:rsidRDefault="005B2873" w:rsidP="002E3696">
            <w:pPr>
              <w:rPr>
                <w:rFonts w:eastAsia="Times New Roman"/>
                <w:color w:val="000000"/>
                <w:sz w:val="24"/>
                <w:szCs w:val="24"/>
              </w:rPr>
            </w:pPr>
          </w:p>
        </w:tc>
      </w:tr>
      <w:tr w:rsidR="005B2873" w:rsidRPr="00090D78" w14:paraId="0C714B29" w14:textId="77777777" w:rsidTr="002E3696">
        <w:trPr>
          <w:trHeight w:val="320"/>
        </w:trPr>
        <w:tc>
          <w:tcPr>
            <w:tcW w:w="1440" w:type="dxa"/>
            <w:tcBorders>
              <w:top w:val="nil"/>
              <w:left w:val="nil"/>
              <w:bottom w:val="nil"/>
              <w:right w:val="nil"/>
            </w:tcBorders>
            <w:shd w:val="clear" w:color="auto" w:fill="auto"/>
            <w:noWrap/>
            <w:vAlign w:val="bottom"/>
            <w:hideMark/>
          </w:tcPr>
          <w:p w14:paraId="1DD062DC"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response time</w:t>
            </w:r>
          </w:p>
        </w:tc>
        <w:tc>
          <w:tcPr>
            <w:tcW w:w="1246" w:type="dxa"/>
            <w:tcBorders>
              <w:top w:val="nil"/>
              <w:left w:val="nil"/>
              <w:bottom w:val="nil"/>
              <w:right w:val="nil"/>
            </w:tcBorders>
            <w:shd w:val="clear" w:color="auto" w:fill="auto"/>
            <w:noWrap/>
            <w:vAlign w:val="bottom"/>
            <w:hideMark/>
          </w:tcPr>
          <w:p w14:paraId="5E6D5654"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60 - 69</w:t>
            </w:r>
          </w:p>
        </w:tc>
        <w:tc>
          <w:tcPr>
            <w:tcW w:w="1068" w:type="dxa"/>
            <w:tcBorders>
              <w:top w:val="nil"/>
              <w:left w:val="nil"/>
              <w:bottom w:val="nil"/>
              <w:right w:val="nil"/>
            </w:tcBorders>
            <w:shd w:val="clear" w:color="auto" w:fill="auto"/>
            <w:noWrap/>
            <w:vAlign w:val="bottom"/>
            <w:hideMark/>
          </w:tcPr>
          <w:p w14:paraId="2395CE80" w14:textId="77777777" w:rsidR="005B2873" w:rsidRPr="00090D78" w:rsidRDefault="005B2873" w:rsidP="002E3696">
            <w:pPr>
              <w:rPr>
                <w:rFonts w:eastAsia="Times New Roman"/>
                <w:color w:val="000000"/>
                <w:sz w:val="24"/>
                <w:szCs w:val="24"/>
              </w:rPr>
            </w:pPr>
            <w:r w:rsidRPr="00090D78">
              <w:rPr>
                <w:color w:val="000000"/>
                <w:sz w:val="24"/>
                <w:szCs w:val="24"/>
              </w:rPr>
              <w:t>817</w:t>
            </w:r>
          </w:p>
        </w:tc>
        <w:tc>
          <w:tcPr>
            <w:tcW w:w="1128" w:type="dxa"/>
            <w:tcBorders>
              <w:top w:val="nil"/>
              <w:left w:val="nil"/>
              <w:bottom w:val="nil"/>
              <w:right w:val="nil"/>
            </w:tcBorders>
            <w:shd w:val="clear" w:color="auto" w:fill="auto"/>
            <w:noWrap/>
            <w:vAlign w:val="bottom"/>
            <w:hideMark/>
          </w:tcPr>
          <w:p w14:paraId="451FD340" w14:textId="77777777" w:rsidR="005B2873" w:rsidRPr="00090D78" w:rsidRDefault="005B2873" w:rsidP="002E3696">
            <w:pPr>
              <w:rPr>
                <w:rFonts w:eastAsia="Times New Roman"/>
                <w:color w:val="000000"/>
                <w:sz w:val="24"/>
                <w:szCs w:val="24"/>
              </w:rPr>
            </w:pPr>
            <w:r w:rsidRPr="00090D78">
              <w:rPr>
                <w:color w:val="000000"/>
                <w:sz w:val="24"/>
                <w:szCs w:val="24"/>
              </w:rPr>
              <w:t>788.56</w:t>
            </w:r>
          </w:p>
        </w:tc>
        <w:tc>
          <w:tcPr>
            <w:tcW w:w="1128" w:type="dxa"/>
            <w:tcBorders>
              <w:top w:val="nil"/>
              <w:left w:val="nil"/>
              <w:bottom w:val="nil"/>
              <w:right w:val="nil"/>
            </w:tcBorders>
            <w:shd w:val="clear" w:color="auto" w:fill="auto"/>
            <w:noWrap/>
            <w:vAlign w:val="bottom"/>
            <w:hideMark/>
          </w:tcPr>
          <w:p w14:paraId="70F8146A" w14:textId="77777777" w:rsidR="005B2873" w:rsidRPr="00090D78" w:rsidRDefault="005B2873" w:rsidP="002E3696">
            <w:pPr>
              <w:rPr>
                <w:rFonts w:eastAsia="Times New Roman"/>
                <w:color w:val="000000"/>
                <w:sz w:val="24"/>
                <w:szCs w:val="24"/>
              </w:rPr>
            </w:pPr>
            <w:r w:rsidRPr="00090D78">
              <w:rPr>
                <w:color w:val="000000"/>
                <w:sz w:val="24"/>
                <w:szCs w:val="24"/>
              </w:rPr>
              <w:t>429.14</w:t>
            </w:r>
          </w:p>
        </w:tc>
        <w:tc>
          <w:tcPr>
            <w:tcW w:w="901" w:type="dxa"/>
            <w:tcBorders>
              <w:top w:val="nil"/>
              <w:left w:val="nil"/>
              <w:bottom w:val="nil"/>
              <w:right w:val="nil"/>
            </w:tcBorders>
            <w:shd w:val="clear" w:color="auto" w:fill="auto"/>
            <w:noWrap/>
            <w:vAlign w:val="bottom"/>
            <w:hideMark/>
          </w:tcPr>
          <w:p w14:paraId="7834225C" w14:textId="77777777" w:rsidR="005B2873" w:rsidRPr="00090D78" w:rsidRDefault="005B2873" w:rsidP="002E3696">
            <w:pPr>
              <w:rPr>
                <w:rFonts w:eastAsia="Times New Roman"/>
                <w:color w:val="000000"/>
                <w:sz w:val="24"/>
                <w:szCs w:val="24"/>
              </w:rPr>
            </w:pPr>
            <w:r w:rsidRPr="00090D78">
              <w:rPr>
                <w:color w:val="000000"/>
                <w:sz w:val="24"/>
                <w:szCs w:val="24"/>
              </w:rPr>
              <w:t>50.95</w:t>
            </w:r>
          </w:p>
        </w:tc>
        <w:tc>
          <w:tcPr>
            <w:tcW w:w="942" w:type="dxa"/>
            <w:tcBorders>
              <w:top w:val="nil"/>
              <w:left w:val="nil"/>
              <w:bottom w:val="nil"/>
              <w:right w:val="nil"/>
            </w:tcBorders>
            <w:shd w:val="clear" w:color="auto" w:fill="auto"/>
            <w:noWrap/>
            <w:vAlign w:val="bottom"/>
            <w:hideMark/>
          </w:tcPr>
          <w:p w14:paraId="03172D5E" w14:textId="77777777" w:rsidR="005B2873" w:rsidRPr="00090D78" w:rsidRDefault="005B2873" w:rsidP="002E3696">
            <w:pPr>
              <w:rPr>
                <w:rFonts w:eastAsia="Times New Roman"/>
                <w:color w:val="000000"/>
                <w:sz w:val="24"/>
                <w:szCs w:val="24"/>
              </w:rPr>
            </w:pPr>
            <w:r w:rsidRPr="00090D78">
              <w:rPr>
                <w:color w:val="000000"/>
                <w:sz w:val="24"/>
                <w:szCs w:val="24"/>
              </w:rPr>
              <w:t>29.93</w:t>
            </w:r>
          </w:p>
        </w:tc>
        <w:tc>
          <w:tcPr>
            <w:tcW w:w="1689" w:type="dxa"/>
            <w:tcBorders>
              <w:top w:val="nil"/>
              <w:left w:val="nil"/>
              <w:bottom w:val="nil"/>
              <w:right w:val="nil"/>
            </w:tcBorders>
            <w:shd w:val="clear" w:color="auto" w:fill="auto"/>
            <w:noWrap/>
            <w:vAlign w:val="bottom"/>
            <w:hideMark/>
          </w:tcPr>
          <w:p w14:paraId="2B343210" w14:textId="77777777" w:rsidR="005B2873" w:rsidRPr="00090D78" w:rsidRDefault="005B2873" w:rsidP="002E3696">
            <w:pPr>
              <w:rPr>
                <w:rFonts w:eastAsia="Times New Roman"/>
                <w:color w:val="000000"/>
                <w:sz w:val="24"/>
                <w:szCs w:val="24"/>
              </w:rPr>
            </w:pPr>
          </w:p>
        </w:tc>
      </w:tr>
      <w:tr w:rsidR="005B2873" w:rsidRPr="00090D78" w14:paraId="3EB151D1" w14:textId="77777777" w:rsidTr="002E3696">
        <w:trPr>
          <w:trHeight w:val="320"/>
        </w:trPr>
        <w:tc>
          <w:tcPr>
            <w:tcW w:w="1440" w:type="dxa"/>
            <w:tcBorders>
              <w:top w:val="nil"/>
              <w:left w:val="nil"/>
              <w:bottom w:val="nil"/>
              <w:right w:val="nil"/>
            </w:tcBorders>
            <w:shd w:val="clear" w:color="auto" w:fill="auto"/>
            <w:noWrap/>
            <w:vAlign w:val="bottom"/>
            <w:hideMark/>
          </w:tcPr>
          <w:p w14:paraId="715D28FA"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response time</w:t>
            </w:r>
          </w:p>
        </w:tc>
        <w:tc>
          <w:tcPr>
            <w:tcW w:w="1246" w:type="dxa"/>
            <w:tcBorders>
              <w:top w:val="nil"/>
              <w:left w:val="nil"/>
              <w:bottom w:val="nil"/>
              <w:right w:val="nil"/>
            </w:tcBorders>
            <w:shd w:val="clear" w:color="auto" w:fill="auto"/>
            <w:noWrap/>
            <w:vAlign w:val="bottom"/>
            <w:hideMark/>
          </w:tcPr>
          <w:p w14:paraId="1DF9EACB"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70 - 79</w:t>
            </w:r>
          </w:p>
        </w:tc>
        <w:tc>
          <w:tcPr>
            <w:tcW w:w="1068" w:type="dxa"/>
            <w:tcBorders>
              <w:top w:val="nil"/>
              <w:left w:val="nil"/>
              <w:bottom w:val="nil"/>
              <w:right w:val="nil"/>
            </w:tcBorders>
            <w:shd w:val="clear" w:color="auto" w:fill="auto"/>
            <w:noWrap/>
            <w:vAlign w:val="bottom"/>
            <w:hideMark/>
          </w:tcPr>
          <w:p w14:paraId="17B13DD9" w14:textId="77777777" w:rsidR="005B2873" w:rsidRPr="00090D78" w:rsidRDefault="005B2873" w:rsidP="002E3696">
            <w:pPr>
              <w:rPr>
                <w:rFonts w:eastAsia="Times New Roman"/>
                <w:color w:val="000000"/>
                <w:sz w:val="24"/>
                <w:szCs w:val="24"/>
              </w:rPr>
            </w:pPr>
            <w:r w:rsidRPr="00090D78">
              <w:rPr>
                <w:color w:val="000000"/>
                <w:sz w:val="24"/>
                <w:szCs w:val="24"/>
              </w:rPr>
              <w:t>422</w:t>
            </w:r>
          </w:p>
        </w:tc>
        <w:tc>
          <w:tcPr>
            <w:tcW w:w="1128" w:type="dxa"/>
            <w:tcBorders>
              <w:top w:val="nil"/>
              <w:left w:val="nil"/>
              <w:bottom w:val="nil"/>
              <w:right w:val="nil"/>
            </w:tcBorders>
            <w:shd w:val="clear" w:color="auto" w:fill="auto"/>
            <w:noWrap/>
            <w:vAlign w:val="bottom"/>
            <w:hideMark/>
          </w:tcPr>
          <w:p w14:paraId="059E67FB" w14:textId="77777777" w:rsidR="005B2873" w:rsidRPr="00090D78" w:rsidRDefault="005B2873" w:rsidP="002E3696">
            <w:pPr>
              <w:rPr>
                <w:rFonts w:eastAsia="Times New Roman"/>
                <w:color w:val="000000"/>
                <w:sz w:val="24"/>
                <w:szCs w:val="24"/>
              </w:rPr>
            </w:pPr>
            <w:r w:rsidRPr="00090D78">
              <w:rPr>
                <w:color w:val="000000"/>
                <w:sz w:val="24"/>
                <w:szCs w:val="24"/>
              </w:rPr>
              <w:t>742.71</w:t>
            </w:r>
          </w:p>
        </w:tc>
        <w:tc>
          <w:tcPr>
            <w:tcW w:w="1128" w:type="dxa"/>
            <w:tcBorders>
              <w:top w:val="nil"/>
              <w:left w:val="nil"/>
              <w:bottom w:val="nil"/>
              <w:right w:val="nil"/>
            </w:tcBorders>
            <w:shd w:val="clear" w:color="auto" w:fill="auto"/>
            <w:noWrap/>
            <w:vAlign w:val="bottom"/>
            <w:hideMark/>
          </w:tcPr>
          <w:p w14:paraId="2907B9DD" w14:textId="77777777" w:rsidR="005B2873" w:rsidRPr="00090D78" w:rsidRDefault="005B2873" w:rsidP="002E3696">
            <w:pPr>
              <w:rPr>
                <w:rFonts w:eastAsia="Times New Roman"/>
                <w:color w:val="000000"/>
                <w:sz w:val="24"/>
                <w:szCs w:val="24"/>
              </w:rPr>
            </w:pPr>
            <w:r w:rsidRPr="00090D78">
              <w:rPr>
                <w:color w:val="000000"/>
                <w:sz w:val="24"/>
                <w:szCs w:val="24"/>
              </w:rPr>
              <w:t>413.95</w:t>
            </w:r>
          </w:p>
        </w:tc>
        <w:tc>
          <w:tcPr>
            <w:tcW w:w="901" w:type="dxa"/>
            <w:tcBorders>
              <w:top w:val="nil"/>
              <w:left w:val="nil"/>
              <w:bottom w:val="nil"/>
              <w:right w:val="nil"/>
            </w:tcBorders>
            <w:shd w:val="clear" w:color="auto" w:fill="auto"/>
            <w:noWrap/>
            <w:vAlign w:val="bottom"/>
            <w:hideMark/>
          </w:tcPr>
          <w:p w14:paraId="2872172C" w14:textId="77777777" w:rsidR="005B2873" w:rsidRPr="00090D78" w:rsidRDefault="005B2873" w:rsidP="002E3696">
            <w:pPr>
              <w:rPr>
                <w:rFonts w:eastAsia="Times New Roman"/>
                <w:color w:val="000000"/>
                <w:sz w:val="24"/>
                <w:szCs w:val="24"/>
              </w:rPr>
            </w:pPr>
            <w:r w:rsidRPr="00090D78">
              <w:rPr>
                <w:color w:val="000000"/>
                <w:sz w:val="24"/>
                <w:szCs w:val="24"/>
              </w:rPr>
              <w:t>54.09</w:t>
            </w:r>
          </w:p>
        </w:tc>
        <w:tc>
          <w:tcPr>
            <w:tcW w:w="942" w:type="dxa"/>
            <w:tcBorders>
              <w:top w:val="nil"/>
              <w:left w:val="nil"/>
              <w:bottom w:val="nil"/>
              <w:right w:val="nil"/>
            </w:tcBorders>
            <w:shd w:val="clear" w:color="auto" w:fill="auto"/>
            <w:noWrap/>
            <w:vAlign w:val="bottom"/>
            <w:hideMark/>
          </w:tcPr>
          <w:p w14:paraId="3BEFBC31" w14:textId="77777777" w:rsidR="005B2873" w:rsidRPr="00090D78" w:rsidRDefault="005B2873" w:rsidP="002E3696">
            <w:pPr>
              <w:rPr>
                <w:rFonts w:eastAsia="Times New Roman"/>
                <w:color w:val="000000"/>
                <w:sz w:val="24"/>
                <w:szCs w:val="24"/>
              </w:rPr>
            </w:pPr>
            <w:r w:rsidRPr="00090D78">
              <w:rPr>
                <w:color w:val="000000"/>
                <w:sz w:val="24"/>
                <w:szCs w:val="24"/>
              </w:rPr>
              <w:t>28.89</w:t>
            </w:r>
          </w:p>
        </w:tc>
        <w:tc>
          <w:tcPr>
            <w:tcW w:w="1689" w:type="dxa"/>
            <w:tcBorders>
              <w:top w:val="nil"/>
              <w:left w:val="nil"/>
              <w:bottom w:val="nil"/>
              <w:right w:val="nil"/>
            </w:tcBorders>
            <w:shd w:val="clear" w:color="auto" w:fill="auto"/>
            <w:noWrap/>
            <w:vAlign w:val="bottom"/>
            <w:hideMark/>
          </w:tcPr>
          <w:p w14:paraId="77136908" w14:textId="77777777" w:rsidR="005B2873" w:rsidRPr="00090D78" w:rsidRDefault="005B2873" w:rsidP="002E3696">
            <w:pPr>
              <w:rPr>
                <w:rFonts w:eastAsia="Times New Roman"/>
                <w:color w:val="000000"/>
                <w:sz w:val="24"/>
                <w:szCs w:val="24"/>
              </w:rPr>
            </w:pPr>
          </w:p>
        </w:tc>
      </w:tr>
      <w:tr w:rsidR="005B2873" w:rsidRPr="00090D78" w14:paraId="0578C837" w14:textId="77777777" w:rsidTr="002E3696">
        <w:trPr>
          <w:trHeight w:val="320"/>
        </w:trPr>
        <w:tc>
          <w:tcPr>
            <w:tcW w:w="1440" w:type="dxa"/>
            <w:tcBorders>
              <w:top w:val="nil"/>
              <w:left w:val="nil"/>
              <w:bottom w:val="nil"/>
              <w:right w:val="nil"/>
            </w:tcBorders>
            <w:shd w:val="clear" w:color="auto" w:fill="auto"/>
            <w:noWrap/>
            <w:vAlign w:val="bottom"/>
            <w:hideMark/>
          </w:tcPr>
          <w:p w14:paraId="339C86C8"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response time</w:t>
            </w:r>
          </w:p>
        </w:tc>
        <w:tc>
          <w:tcPr>
            <w:tcW w:w="1246" w:type="dxa"/>
            <w:tcBorders>
              <w:top w:val="nil"/>
              <w:left w:val="nil"/>
              <w:bottom w:val="nil"/>
              <w:right w:val="nil"/>
            </w:tcBorders>
            <w:shd w:val="clear" w:color="auto" w:fill="auto"/>
            <w:noWrap/>
            <w:vAlign w:val="bottom"/>
            <w:hideMark/>
          </w:tcPr>
          <w:p w14:paraId="16EB87EA"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80 - 89</w:t>
            </w:r>
          </w:p>
        </w:tc>
        <w:tc>
          <w:tcPr>
            <w:tcW w:w="1068" w:type="dxa"/>
            <w:tcBorders>
              <w:top w:val="nil"/>
              <w:left w:val="nil"/>
              <w:bottom w:val="nil"/>
              <w:right w:val="nil"/>
            </w:tcBorders>
            <w:shd w:val="clear" w:color="auto" w:fill="auto"/>
            <w:noWrap/>
            <w:vAlign w:val="bottom"/>
            <w:hideMark/>
          </w:tcPr>
          <w:p w14:paraId="64C9ED01" w14:textId="77777777" w:rsidR="005B2873" w:rsidRPr="00090D78" w:rsidRDefault="005B2873" w:rsidP="002E3696">
            <w:pPr>
              <w:rPr>
                <w:rFonts w:eastAsia="Times New Roman"/>
                <w:color w:val="000000"/>
                <w:sz w:val="24"/>
                <w:szCs w:val="24"/>
              </w:rPr>
            </w:pPr>
            <w:r w:rsidRPr="00090D78">
              <w:rPr>
                <w:color w:val="000000"/>
                <w:sz w:val="24"/>
                <w:szCs w:val="24"/>
              </w:rPr>
              <w:t>378</w:t>
            </w:r>
          </w:p>
        </w:tc>
        <w:tc>
          <w:tcPr>
            <w:tcW w:w="1128" w:type="dxa"/>
            <w:tcBorders>
              <w:top w:val="nil"/>
              <w:left w:val="nil"/>
              <w:bottom w:val="nil"/>
              <w:right w:val="nil"/>
            </w:tcBorders>
            <w:shd w:val="clear" w:color="auto" w:fill="auto"/>
            <w:noWrap/>
            <w:vAlign w:val="bottom"/>
            <w:hideMark/>
          </w:tcPr>
          <w:p w14:paraId="319626C4" w14:textId="77777777" w:rsidR="005B2873" w:rsidRPr="00090D78" w:rsidRDefault="005B2873" w:rsidP="002E3696">
            <w:pPr>
              <w:rPr>
                <w:rFonts w:eastAsia="Times New Roman"/>
                <w:color w:val="000000"/>
                <w:sz w:val="24"/>
                <w:szCs w:val="24"/>
              </w:rPr>
            </w:pPr>
            <w:r w:rsidRPr="00090D78">
              <w:rPr>
                <w:color w:val="000000"/>
                <w:sz w:val="24"/>
                <w:szCs w:val="24"/>
              </w:rPr>
              <w:t>792.41</w:t>
            </w:r>
          </w:p>
        </w:tc>
        <w:tc>
          <w:tcPr>
            <w:tcW w:w="1128" w:type="dxa"/>
            <w:tcBorders>
              <w:top w:val="nil"/>
              <w:left w:val="nil"/>
              <w:bottom w:val="nil"/>
              <w:right w:val="nil"/>
            </w:tcBorders>
            <w:shd w:val="clear" w:color="auto" w:fill="auto"/>
            <w:noWrap/>
            <w:vAlign w:val="bottom"/>
            <w:hideMark/>
          </w:tcPr>
          <w:p w14:paraId="6859FA27" w14:textId="77777777" w:rsidR="005B2873" w:rsidRPr="00090D78" w:rsidRDefault="005B2873" w:rsidP="002E3696">
            <w:pPr>
              <w:rPr>
                <w:rFonts w:eastAsia="Times New Roman"/>
                <w:color w:val="000000"/>
                <w:sz w:val="24"/>
                <w:szCs w:val="24"/>
              </w:rPr>
            </w:pPr>
            <w:r w:rsidRPr="00090D78">
              <w:rPr>
                <w:color w:val="000000"/>
                <w:sz w:val="24"/>
                <w:szCs w:val="24"/>
              </w:rPr>
              <w:t>429.02</w:t>
            </w:r>
          </w:p>
        </w:tc>
        <w:tc>
          <w:tcPr>
            <w:tcW w:w="901" w:type="dxa"/>
            <w:tcBorders>
              <w:top w:val="nil"/>
              <w:left w:val="nil"/>
              <w:bottom w:val="nil"/>
              <w:right w:val="nil"/>
            </w:tcBorders>
            <w:shd w:val="clear" w:color="auto" w:fill="auto"/>
            <w:noWrap/>
            <w:vAlign w:val="bottom"/>
            <w:hideMark/>
          </w:tcPr>
          <w:p w14:paraId="5EDE98E9" w14:textId="77777777" w:rsidR="005B2873" w:rsidRPr="00090D78" w:rsidRDefault="005B2873" w:rsidP="002E3696">
            <w:pPr>
              <w:rPr>
                <w:rFonts w:eastAsia="Times New Roman"/>
                <w:color w:val="000000"/>
                <w:sz w:val="24"/>
                <w:szCs w:val="24"/>
              </w:rPr>
            </w:pPr>
            <w:r w:rsidRPr="00090D78">
              <w:rPr>
                <w:color w:val="000000"/>
                <w:sz w:val="24"/>
                <w:szCs w:val="24"/>
              </w:rPr>
              <w:t>50.76</w:t>
            </w:r>
          </w:p>
        </w:tc>
        <w:tc>
          <w:tcPr>
            <w:tcW w:w="942" w:type="dxa"/>
            <w:tcBorders>
              <w:top w:val="nil"/>
              <w:left w:val="nil"/>
              <w:bottom w:val="nil"/>
              <w:right w:val="nil"/>
            </w:tcBorders>
            <w:shd w:val="clear" w:color="auto" w:fill="auto"/>
            <w:noWrap/>
            <w:vAlign w:val="bottom"/>
            <w:hideMark/>
          </w:tcPr>
          <w:p w14:paraId="1C9D0E52" w14:textId="77777777" w:rsidR="005B2873" w:rsidRPr="00090D78" w:rsidRDefault="005B2873" w:rsidP="002E3696">
            <w:pPr>
              <w:rPr>
                <w:rFonts w:eastAsia="Times New Roman"/>
                <w:color w:val="000000"/>
                <w:sz w:val="24"/>
                <w:szCs w:val="24"/>
              </w:rPr>
            </w:pPr>
            <w:r w:rsidRPr="00090D78">
              <w:rPr>
                <w:color w:val="000000"/>
                <w:sz w:val="24"/>
                <w:szCs w:val="24"/>
              </w:rPr>
              <w:t>30.02</w:t>
            </w:r>
          </w:p>
        </w:tc>
        <w:tc>
          <w:tcPr>
            <w:tcW w:w="1689" w:type="dxa"/>
            <w:tcBorders>
              <w:top w:val="nil"/>
              <w:left w:val="nil"/>
              <w:bottom w:val="nil"/>
              <w:right w:val="nil"/>
            </w:tcBorders>
            <w:shd w:val="clear" w:color="auto" w:fill="auto"/>
            <w:noWrap/>
            <w:vAlign w:val="bottom"/>
            <w:hideMark/>
          </w:tcPr>
          <w:p w14:paraId="503B13F0" w14:textId="77777777" w:rsidR="005B2873" w:rsidRPr="00090D78" w:rsidRDefault="005B2873" w:rsidP="002E3696">
            <w:pPr>
              <w:rPr>
                <w:rFonts w:eastAsia="Times New Roman"/>
                <w:color w:val="000000"/>
                <w:sz w:val="24"/>
                <w:szCs w:val="24"/>
              </w:rPr>
            </w:pPr>
          </w:p>
        </w:tc>
      </w:tr>
      <w:tr w:rsidR="005B2873" w:rsidRPr="00090D78" w14:paraId="4555DEC8" w14:textId="77777777" w:rsidTr="002E3696">
        <w:trPr>
          <w:trHeight w:val="320"/>
        </w:trPr>
        <w:tc>
          <w:tcPr>
            <w:tcW w:w="1440" w:type="dxa"/>
            <w:tcBorders>
              <w:top w:val="nil"/>
              <w:left w:val="nil"/>
              <w:right w:val="nil"/>
            </w:tcBorders>
            <w:shd w:val="clear" w:color="auto" w:fill="auto"/>
            <w:noWrap/>
            <w:vAlign w:val="bottom"/>
            <w:hideMark/>
          </w:tcPr>
          <w:p w14:paraId="05A59A49"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response time</w:t>
            </w:r>
          </w:p>
        </w:tc>
        <w:tc>
          <w:tcPr>
            <w:tcW w:w="1246" w:type="dxa"/>
            <w:tcBorders>
              <w:top w:val="nil"/>
              <w:left w:val="nil"/>
              <w:right w:val="nil"/>
            </w:tcBorders>
            <w:shd w:val="clear" w:color="auto" w:fill="auto"/>
            <w:noWrap/>
            <w:vAlign w:val="bottom"/>
            <w:hideMark/>
          </w:tcPr>
          <w:p w14:paraId="3D1C8DC1"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90 - 99</w:t>
            </w:r>
          </w:p>
        </w:tc>
        <w:tc>
          <w:tcPr>
            <w:tcW w:w="1068" w:type="dxa"/>
            <w:tcBorders>
              <w:top w:val="nil"/>
              <w:left w:val="nil"/>
              <w:right w:val="nil"/>
            </w:tcBorders>
            <w:shd w:val="clear" w:color="auto" w:fill="auto"/>
            <w:noWrap/>
            <w:vAlign w:val="bottom"/>
            <w:hideMark/>
          </w:tcPr>
          <w:p w14:paraId="0B76F78A" w14:textId="77777777" w:rsidR="005B2873" w:rsidRPr="00090D78" w:rsidRDefault="005B2873" w:rsidP="002E3696">
            <w:pPr>
              <w:rPr>
                <w:rFonts w:eastAsia="Times New Roman"/>
                <w:color w:val="000000"/>
                <w:sz w:val="24"/>
                <w:szCs w:val="24"/>
              </w:rPr>
            </w:pPr>
            <w:r w:rsidRPr="00090D78">
              <w:rPr>
                <w:color w:val="000000"/>
                <w:sz w:val="24"/>
                <w:szCs w:val="24"/>
              </w:rPr>
              <w:t>260</w:t>
            </w:r>
          </w:p>
        </w:tc>
        <w:tc>
          <w:tcPr>
            <w:tcW w:w="1128" w:type="dxa"/>
            <w:tcBorders>
              <w:top w:val="nil"/>
              <w:left w:val="nil"/>
              <w:right w:val="nil"/>
            </w:tcBorders>
            <w:shd w:val="clear" w:color="auto" w:fill="auto"/>
            <w:noWrap/>
            <w:vAlign w:val="bottom"/>
            <w:hideMark/>
          </w:tcPr>
          <w:p w14:paraId="6E03151D" w14:textId="77777777" w:rsidR="005B2873" w:rsidRPr="00090D78" w:rsidRDefault="005B2873" w:rsidP="002E3696">
            <w:pPr>
              <w:rPr>
                <w:rFonts w:eastAsia="Times New Roman"/>
                <w:color w:val="000000"/>
                <w:sz w:val="24"/>
                <w:szCs w:val="24"/>
              </w:rPr>
            </w:pPr>
            <w:r w:rsidRPr="00090D78">
              <w:rPr>
                <w:color w:val="000000"/>
                <w:sz w:val="24"/>
                <w:szCs w:val="24"/>
              </w:rPr>
              <w:t>795.78</w:t>
            </w:r>
          </w:p>
        </w:tc>
        <w:tc>
          <w:tcPr>
            <w:tcW w:w="1128" w:type="dxa"/>
            <w:tcBorders>
              <w:top w:val="nil"/>
              <w:left w:val="nil"/>
              <w:right w:val="nil"/>
            </w:tcBorders>
            <w:shd w:val="clear" w:color="auto" w:fill="auto"/>
            <w:noWrap/>
            <w:vAlign w:val="bottom"/>
            <w:hideMark/>
          </w:tcPr>
          <w:p w14:paraId="074DEB48" w14:textId="77777777" w:rsidR="005B2873" w:rsidRPr="00090D78" w:rsidRDefault="005B2873" w:rsidP="002E3696">
            <w:pPr>
              <w:rPr>
                <w:rFonts w:eastAsia="Times New Roman"/>
                <w:color w:val="000000"/>
                <w:sz w:val="24"/>
                <w:szCs w:val="24"/>
              </w:rPr>
            </w:pPr>
            <w:r w:rsidRPr="00090D78">
              <w:rPr>
                <w:color w:val="000000"/>
                <w:sz w:val="24"/>
                <w:szCs w:val="24"/>
              </w:rPr>
              <w:t>401.22</w:t>
            </w:r>
          </w:p>
        </w:tc>
        <w:tc>
          <w:tcPr>
            <w:tcW w:w="901" w:type="dxa"/>
            <w:tcBorders>
              <w:top w:val="nil"/>
              <w:left w:val="nil"/>
              <w:right w:val="nil"/>
            </w:tcBorders>
            <w:shd w:val="clear" w:color="auto" w:fill="auto"/>
            <w:noWrap/>
            <w:vAlign w:val="bottom"/>
            <w:hideMark/>
          </w:tcPr>
          <w:p w14:paraId="5347D24B" w14:textId="77777777" w:rsidR="005B2873" w:rsidRPr="00090D78" w:rsidRDefault="005B2873" w:rsidP="002E3696">
            <w:pPr>
              <w:rPr>
                <w:rFonts w:eastAsia="Times New Roman"/>
                <w:color w:val="000000"/>
                <w:sz w:val="24"/>
                <w:szCs w:val="24"/>
              </w:rPr>
            </w:pPr>
            <w:r w:rsidRPr="00090D78">
              <w:rPr>
                <w:color w:val="000000"/>
                <w:sz w:val="24"/>
                <w:szCs w:val="24"/>
              </w:rPr>
              <w:t>50.36</w:t>
            </w:r>
          </w:p>
        </w:tc>
        <w:tc>
          <w:tcPr>
            <w:tcW w:w="942" w:type="dxa"/>
            <w:tcBorders>
              <w:top w:val="nil"/>
              <w:left w:val="nil"/>
              <w:right w:val="nil"/>
            </w:tcBorders>
            <w:shd w:val="clear" w:color="auto" w:fill="auto"/>
            <w:noWrap/>
            <w:vAlign w:val="bottom"/>
            <w:hideMark/>
          </w:tcPr>
          <w:p w14:paraId="055B5660" w14:textId="77777777" w:rsidR="005B2873" w:rsidRPr="00090D78" w:rsidRDefault="005B2873" w:rsidP="002E3696">
            <w:pPr>
              <w:rPr>
                <w:rFonts w:eastAsia="Times New Roman"/>
                <w:color w:val="000000"/>
                <w:sz w:val="24"/>
                <w:szCs w:val="24"/>
              </w:rPr>
            </w:pPr>
            <w:r w:rsidRPr="00090D78">
              <w:rPr>
                <w:color w:val="000000"/>
                <w:sz w:val="24"/>
                <w:szCs w:val="24"/>
              </w:rPr>
              <w:t>28.32</w:t>
            </w:r>
          </w:p>
        </w:tc>
        <w:tc>
          <w:tcPr>
            <w:tcW w:w="1689" w:type="dxa"/>
            <w:tcBorders>
              <w:top w:val="nil"/>
              <w:left w:val="nil"/>
              <w:right w:val="nil"/>
            </w:tcBorders>
            <w:shd w:val="clear" w:color="auto" w:fill="auto"/>
            <w:noWrap/>
            <w:vAlign w:val="bottom"/>
            <w:hideMark/>
          </w:tcPr>
          <w:p w14:paraId="1C0D4D29" w14:textId="77777777" w:rsidR="005B2873" w:rsidRPr="00090D78" w:rsidRDefault="005B2873" w:rsidP="002E3696">
            <w:pPr>
              <w:rPr>
                <w:rFonts w:eastAsia="Times New Roman"/>
                <w:color w:val="000000"/>
                <w:sz w:val="24"/>
                <w:szCs w:val="24"/>
              </w:rPr>
            </w:pPr>
          </w:p>
        </w:tc>
      </w:tr>
      <w:tr w:rsidR="005B2873" w:rsidRPr="00090D78" w14:paraId="3D5AF129" w14:textId="77777777" w:rsidTr="002E3696">
        <w:trPr>
          <w:trHeight w:val="320"/>
        </w:trPr>
        <w:tc>
          <w:tcPr>
            <w:tcW w:w="1440" w:type="dxa"/>
            <w:tcBorders>
              <w:top w:val="nil"/>
              <w:left w:val="nil"/>
              <w:bottom w:val="single" w:sz="4" w:space="0" w:color="auto"/>
              <w:right w:val="nil"/>
            </w:tcBorders>
            <w:shd w:val="clear" w:color="auto" w:fill="auto"/>
            <w:noWrap/>
            <w:vAlign w:val="bottom"/>
            <w:hideMark/>
          </w:tcPr>
          <w:p w14:paraId="0A50840A"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response time</w:t>
            </w:r>
          </w:p>
        </w:tc>
        <w:tc>
          <w:tcPr>
            <w:tcW w:w="1246" w:type="dxa"/>
            <w:tcBorders>
              <w:top w:val="nil"/>
              <w:left w:val="nil"/>
              <w:bottom w:val="single" w:sz="4" w:space="0" w:color="auto"/>
              <w:right w:val="nil"/>
            </w:tcBorders>
            <w:shd w:val="clear" w:color="auto" w:fill="auto"/>
            <w:noWrap/>
            <w:vAlign w:val="bottom"/>
            <w:hideMark/>
          </w:tcPr>
          <w:p w14:paraId="4DE61DE4"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100 +</w:t>
            </w:r>
          </w:p>
        </w:tc>
        <w:tc>
          <w:tcPr>
            <w:tcW w:w="1068" w:type="dxa"/>
            <w:tcBorders>
              <w:top w:val="nil"/>
              <w:left w:val="nil"/>
              <w:bottom w:val="single" w:sz="4" w:space="0" w:color="auto"/>
              <w:right w:val="nil"/>
            </w:tcBorders>
            <w:shd w:val="clear" w:color="auto" w:fill="auto"/>
            <w:noWrap/>
            <w:vAlign w:val="bottom"/>
            <w:hideMark/>
          </w:tcPr>
          <w:p w14:paraId="10159EC1" w14:textId="77777777" w:rsidR="005B2873" w:rsidRPr="00090D78" w:rsidRDefault="005B2873" w:rsidP="002E3696">
            <w:pPr>
              <w:rPr>
                <w:rFonts w:eastAsia="Times New Roman"/>
                <w:color w:val="000000"/>
                <w:sz w:val="24"/>
                <w:szCs w:val="24"/>
              </w:rPr>
            </w:pPr>
            <w:r w:rsidRPr="00090D78">
              <w:rPr>
                <w:color w:val="000000"/>
                <w:sz w:val="24"/>
                <w:szCs w:val="24"/>
              </w:rPr>
              <w:t>1631</w:t>
            </w:r>
          </w:p>
        </w:tc>
        <w:tc>
          <w:tcPr>
            <w:tcW w:w="1128" w:type="dxa"/>
            <w:tcBorders>
              <w:top w:val="nil"/>
              <w:left w:val="nil"/>
              <w:bottom w:val="single" w:sz="4" w:space="0" w:color="auto"/>
              <w:right w:val="nil"/>
            </w:tcBorders>
            <w:shd w:val="clear" w:color="auto" w:fill="auto"/>
            <w:noWrap/>
            <w:vAlign w:val="bottom"/>
            <w:hideMark/>
          </w:tcPr>
          <w:p w14:paraId="28780D4F" w14:textId="77777777" w:rsidR="005B2873" w:rsidRPr="00090D78" w:rsidRDefault="005B2873" w:rsidP="002E3696">
            <w:pPr>
              <w:rPr>
                <w:rFonts w:eastAsia="Times New Roman"/>
                <w:color w:val="000000"/>
                <w:sz w:val="24"/>
                <w:szCs w:val="24"/>
              </w:rPr>
            </w:pPr>
            <w:r w:rsidRPr="00090D78">
              <w:rPr>
                <w:color w:val="000000"/>
                <w:sz w:val="24"/>
                <w:szCs w:val="24"/>
              </w:rPr>
              <w:t>836.97</w:t>
            </w:r>
          </w:p>
        </w:tc>
        <w:tc>
          <w:tcPr>
            <w:tcW w:w="1128" w:type="dxa"/>
            <w:tcBorders>
              <w:top w:val="nil"/>
              <w:left w:val="nil"/>
              <w:bottom w:val="single" w:sz="4" w:space="0" w:color="auto"/>
              <w:right w:val="nil"/>
            </w:tcBorders>
            <w:shd w:val="clear" w:color="auto" w:fill="auto"/>
            <w:noWrap/>
            <w:vAlign w:val="bottom"/>
            <w:hideMark/>
          </w:tcPr>
          <w:p w14:paraId="20A35635" w14:textId="77777777" w:rsidR="005B2873" w:rsidRPr="00090D78" w:rsidRDefault="005B2873" w:rsidP="002E3696">
            <w:pPr>
              <w:rPr>
                <w:rFonts w:eastAsia="Times New Roman"/>
                <w:color w:val="000000"/>
                <w:sz w:val="24"/>
                <w:szCs w:val="24"/>
              </w:rPr>
            </w:pPr>
            <w:r w:rsidRPr="00090D78">
              <w:rPr>
                <w:color w:val="000000"/>
                <w:sz w:val="24"/>
                <w:szCs w:val="24"/>
              </w:rPr>
              <w:t>408</w:t>
            </w:r>
          </w:p>
        </w:tc>
        <w:tc>
          <w:tcPr>
            <w:tcW w:w="901" w:type="dxa"/>
            <w:tcBorders>
              <w:top w:val="nil"/>
              <w:left w:val="nil"/>
              <w:bottom w:val="single" w:sz="4" w:space="0" w:color="auto"/>
              <w:right w:val="nil"/>
            </w:tcBorders>
            <w:shd w:val="clear" w:color="auto" w:fill="auto"/>
            <w:noWrap/>
            <w:vAlign w:val="bottom"/>
            <w:hideMark/>
          </w:tcPr>
          <w:p w14:paraId="352F062C" w14:textId="77777777" w:rsidR="005B2873" w:rsidRPr="00090D78" w:rsidRDefault="005B2873" w:rsidP="002E3696">
            <w:pPr>
              <w:rPr>
                <w:rFonts w:eastAsia="Times New Roman"/>
                <w:color w:val="000000"/>
                <w:sz w:val="24"/>
                <w:szCs w:val="24"/>
              </w:rPr>
            </w:pPr>
            <w:r w:rsidRPr="00090D78">
              <w:rPr>
                <w:color w:val="000000"/>
                <w:sz w:val="24"/>
                <w:szCs w:val="24"/>
              </w:rPr>
              <w:t>47.7</w:t>
            </w:r>
          </w:p>
        </w:tc>
        <w:tc>
          <w:tcPr>
            <w:tcW w:w="942" w:type="dxa"/>
            <w:tcBorders>
              <w:top w:val="nil"/>
              <w:left w:val="nil"/>
              <w:bottom w:val="single" w:sz="4" w:space="0" w:color="auto"/>
              <w:right w:val="nil"/>
            </w:tcBorders>
            <w:shd w:val="clear" w:color="auto" w:fill="auto"/>
            <w:noWrap/>
            <w:vAlign w:val="bottom"/>
            <w:hideMark/>
          </w:tcPr>
          <w:p w14:paraId="680C946F" w14:textId="77777777" w:rsidR="005B2873" w:rsidRPr="00090D78" w:rsidRDefault="005B2873" w:rsidP="002E3696">
            <w:pPr>
              <w:rPr>
                <w:rFonts w:eastAsia="Times New Roman"/>
                <w:color w:val="000000"/>
                <w:sz w:val="24"/>
                <w:szCs w:val="24"/>
              </w:rPr>
            </w:pPr>
            <w:r w:rsidRPr="00090D78">
              <w:rPr>
                <w:color w:val="000000"/>
                <w:sz w:val="24"/>
                <w:szCs w:val="24"/>
              </w:rPr>
              <w:t>28.56</w:t>
            </w:r>
          </w:p>
        </w:tc>
        <w:tc>
          <w:tcPr>
            <w:tcW w:w="1689" w:type="dxa"/>
            <w:tcBorders>
              <w:top w:val="nil"/>
              <w:left w:val="nil"/>
              <w:bottom w:val="single" w:sz="4" w:space="0" w:color="auto"/>
              <w:right w:val="nil"/>
            </w:tcBorders>
            <w:shd w:val="clear" w:color="auto" w:fill="auto"/>
            <w:noWrap/>
            <w:vAlign w:val="bottom"/>
            <w:hideMark/>
          </w:tcPr>
          <w:p w14:paraId="45A746FB" w14:textId="77777777" w:rsidR="005B2873" w:rsidRPr="00090D78" w:rsidRDefault="005B2873" w:rsidP="002E3696">
            <w:pPr>
              <w:rPr>
                <w:rFonts w:eastAsia="Times New Roman"/>
                <w:color w:val="000000"/>
                <w:sz w:val="24"/>
                <w:szCs w:val="24"/>
              </w:rPr>
            </w:pPr>
          </w:p>
        </w:tc>
      </w:tr>
    </w:tbl>
    <w:p w14:paraId="64E293E6" w14:textId="77777777" w:rsidR="005B2873" w:rsidRPr="00090D78" w:rsidRDefault="005B2873" w:rsidP="005B2873">
      <w:pPr>
        <w:spacing w:line="276" w:lineRule="auto"/>
        <w:rPr>
          <w:sz w:val="24"/>
          <w:szCs w:val="24"/>
        </w:rPr>
      </w:pPr>
    </w:p>
    <w:p w14:paraId="6350CEDF" w14:textId="77777777" w:rsidR="005B2873" w:rsidRPr="00090D78" w:rsidRDefault="005B2873" w:rsidP="005B2873">
      <w:pPr>
        <w:rPr>
          <w:sz w:val="24"/>
          <w:szCs w:val="24"/>
        </w:rPr>
      </w:pPr>
      <w:r w:rsidRPr="00090D78">
        <w:rPr>
          <w:sz w:val="24"/>
          <w:szCs w:val="24"/>
        </w:rPr>
        <w:br w:type="page"/>
      </w:r>
    </w:p>
    <w:p w14:paraId="2E1D2591" w14:textId="77777777" w:rsidR="005B2873" w:rsidRPr="00090D78" w:rsidRDefault="005B2873" w:rsidP="005B2873">
      <w:pPr>
        <w:rPr>
          <w:sz w:val="24"/>
          <w:szCs w:val="24"/>
        </w:rPr>
      </w:pPr>
      <w:r w:rsidRPr="00090D78">
        <w:rPr>
          <w:b/>
          <w:bCs/>
          <w:sz w:val="24"/>
          <w:szCs w:val="24"/>
        </w:rPr>
        <w:lastRenderedPageBreak/>
        <w:t>Table S3. ChatGPT research speed and mentions in scholarly articles, news outputs, and policy documents.</w:t>
      </w:r>
      <w:r w:rsidRPr="00090D78">
        <w:rPr>
          <w:sz w:val="24"/>
          <w:szCs w:val="24"/>
        </w:rPr>
        <w:t xml:space="preserve"> For each team size range, mentions are described in terms of both raw and percentile-transformed values. Also described is the number of articles indexed in </w:t>
      </w:r>
      <w:proofErr w:type="spellStart"/>
      <w:r w:rsidRPr="00090D78">
        <w:rPr>
          <w:sz w:val="24"/>
          <w:szCs w:val="24"/>
        </w:rPr>
        <w:t>OpenAlex</w:t>
      </w:r>
      <w:proofErr w:type="spellEnd"/>
      <w:r w:rsidRPr="00090D78">
        <w:rPr>
          <w:sz w:val="24"/>
          <w:szCs w:val="24"/>
        </w:rPr>
        <w:t xml:space="preserve"> (</w:t>
      </w:r>
      <w:r w:rsidRPr="00090D78">
        <w:rPr>
          <w:i/>
          <w:iCs/>
          <w:sz w:val="24"/>
          <w:szCs w:val="24"/>
        </w:rPr>
        <w:t>n</w:t>
      </w:r>
      <w:r w:rsidRPr="00090D78">
        <w:rPr>
          <w:sz w:val="24"/>
          <w:szCs w:val="24"/>
        </w:rPr>
        <w:t xml:space="preserve">) and the proportion of those articles that received mentions. Also described is response time, in terms of number of days since a notable event signaled an urgent development. </w:t>
      </w:r>
      <w:proofErr w:type="gramStart"/>
      <w:r w:rsidRPr="00090D78">
        <w:rPr>
          <w:sz w:val="24"/>
          <w:szCs w:val="24"/>
        </w:rPr>
        <w:t>NA’s</w:t>
      </w:r>
      <w:proofErr w:type="gramEnd"/>
      <w:r w:rsidRPr="00090D78">
        <w:rPr>
          <w:sz w:val="24"/>
          <w:szCs w:val="24"/>
        </w:rPr>
        <w:t xml:space="preserve"> refer to instances where the value could not be computed (e.g., because of zero variance).</w:t>
      </w:r>
    </w:p>
    <w:tbl>
      <w:tblPr>
        <w:tblW w:w="9542" w:type="dxa"/>
        <w:tblLook w:val="04A0" w:firstRow="1" w:lastRow="0" w:firstColumn="1" w:lastColumn="0" w:noHBand="0" w:noVBand="1"/>
      </w:tblPr>
      <w:tblGrid>
        <w:gridCol w:w="1440"/>
        <w:gridCol w:w="1246"/>
        <w:gridCol w:w="1068"/>
        <w:gridCol w:w="1128"/>
        <w:gridCol w:w="1128"/>
        <w:gridCol w:w="901"/>
        <w:gridCol w:w="942"/>
        <w:gridCol w:w="1689"/>
      </w:tblGrid>
      <w:tr w:rsidR="005B2873" w:rsidRPr="00090D78" w14:paraId="65AA8F91" w14:textId="77777777" w:rsidTr="002E3696">
        <w:trPr>
          <w:trHeight w:val="320"/>
          <w:tblHeader/>
        </w:trPr>
        <w:tc>
          <w:tcPr>
            <w:tcW w:w="1440" w:type="dxa"/>
            <w:tcBorders>
              <w:top w:val="single" w:sz="4" w:space="0" w:color="auto"/>
              <w:left w:val="nil"/>
              <w:bottom w:val="nil"/>
              <w:right w:val="nil"/>
            </w:tcBorders>
            <w:shd w:val="clear" w:color="auto" w:fill="auto"/>
            <w:noWrap/>
            <w:vAlign w:val="bottom"/>
          </w:tcPr>
          <w:p w14:paraId="2F36FC60" w14:textId="77777777" w:rsidR="005B2873" w:rsidRPr="00090D78" w:rsidRDefault="005B2873" w:rsidP="002E3696">
            <w:pPr>
              <w:rPr>
                <w:rFonts w:eastAsia="Times New Roman"/>
                <w:b/>
                <w:bCs/>
                <w:color w:val="000000"/>
                <w:sz w:val="24"/>
                <w:szCs w:val="24"/>
              </w:rPr>
            </w:pPr>
          </w:p>
        </w:tc>
        <w:tc>
          <w:tcPr>
            <w:tcW w:w="1246" w:type="dxa"/>
            <w:tcBorders>
              <w:top w:val="single" w:sz="4" w:space="0" w:color="auto"/>
              <w:left w:val="nil"/>
              <w:bottom w:val="nil"/>
              <w:right w:val="nil"/>
            </w:tcBorders>
            <w:shd w:val="clear" w:color="auto" w:fill="auto"/>
            <w:noWrap/>
            <w:vAlign w:val="bottom"/>
          </w:tcPr>
          <w:p w14:paraId="6B7CBA67" w14:textId="77777777" w:rsidR="005B2873" w:rsidRPr="00090D78" w:rsidRDefault="005B2873" w:rsidP="002E3696">
            <w:pPr>
              <w:rPr>
                <w:rFonts w:eastAsia="Times New Roman"/>
                <w:b/>
                <w:bCs/>
                <w:color w:val="000000"/>
                <w:sz w:val="24"/>
                <w:szCs w:val="24"/>
              </w:rPr>
            </w:pPr>
          </w:p>
        </w:tc>
        <w:tc>
          <w:tcPr>
            <w:tcW w:w="1068" w:type="dxa"/>
            <w:tcBorders>
              <w:top w:val="single" w:sz="4" w:space="0" w:color="auto"/>
              <w:left w:val="nil"/>
              <w:bottom w:val="nil"/>
              <w:right w:val="nil"/>
            </w:tcBorders>
            <w:shd w:val="clear" w:color="auto" w:fill="auto"/>
            <w:noWrap/>
            <w:vAlign w:val="bottom"/>
          </w:tcPr>
          <w:p w14:paraId="2B07DEDB" w14:textId="77777777" w:rsidR="005B2873" w:rsidRPr="00090D78" w:rsidRDefault="005B2873" w:rsidP="002E3696">
            <w:pPr>
              <w:rPr>
                <w:rFonts w:eastAsia="Times New Roman"/>
                <w:b/>
                <w:bCs/>
                <w:color w:val="000000"/>
                <w:sz w:val="24"/>
                <w:szCs w:val="24"/>
              </w:rPr>
            </w:pPr>
          </w:p>
        </w:tc>
        <w:tc>
          <w:tcPr>
            <w:tcW w:w="2256" w:type="dxa"/>
            <w:gridSpan w:val="2"/>
            <w:tcBorders>
              <w:top w:val="single" w:sz="4" w:space="0" w:color="auto"/>
              <w:left w:val="nil"/>
              <w:bottom w:val="single" w:sz="4" w:space="0" w:color="auto"/>
              <w:right w:val="nil"/>
            </w:tcBorders>
            <w:shd w:val="clear" w:color="auto" w:fill="auto"/>
            <w:noWrap/>
            <w:vAlign w:val="bottom"/>
          </w:tcPr>
          <w:p w14:paraId="67FD3E83" w14:textId="77777777" w:rsidR="005B2873" w:rsidRPr="00090D78" w:rsidRDefault="005B2873" w:rsidP="002E3696">
            <w:pPr>
              <w:jc w:val="center"/>
              <w:rPr>
                <w:rFonts w:eastAsia="Times New Roman"/>
                <w:b/>
                <w:bCs/>
                <w:color w:val="000000"/>
                <w:sz w:val="24"/>
                <w:szCs w:val="24"/>
              </w:rPr>
            </w:pPr>
            <w:r w:rsidRPr="00090D78">
              <w:rPr>
                <w:rFonts w:eastAsia="Times New Roman"/>
                <w:b/>
                <w:bCs/>
                <w:color w:val="000000"/>
                <w:sz w:val="24"/>
                <w:szCs w:val="24"/>
              </w:rPr>
              <w:t>raw</w:t>
            </w:r>
          </w:p>
        </w:tc>
        <w:tc>
          <w:tcPr>
            <w:tcW w:w="1843" w:type="dxa"/>
            <w:gridSpan w:val="2"/>
            <w:tcBorders>
              <w:top w:val="single" w:sz="4" w:space="0" w:color="auto"/>
              <w:left w:val="nil"/>
              <w:bottom w:val="single" w:sz="4" w:space="0" w:color="auto"/>
              <w:right w:val="nil"/>
            </w:tcBorders>
            <w:shd w:val="clear" w:color="auto" w:fill="auto"/>
            <w:noWrap/>
            <w:vAlign w:val="bottom"/>
          </w:tcPr>
          <w:p w14:paraId="79542850" w14:textId="77777777" w:rsidR="005B2873" w:rsidRPr="00090D78" w:rsidRDefault="005B2873" w:rsidP="002E3696">
            <w:pPr>
              <w:jc w:val="center"/>
              <w:rPr>
                <w:rFonts w:eastAsia="Times New Roman"/>
                <w:b/>
                <w:bCs/>
                <w:color w:val="000000"/>
                <w:sz w:val="24"/>
                <w:szCs w:val="24"/>
              </w:rPr>
            </w:pPr>
            <w:r w:rsidRPr="00090D78">
              <w:rPr>
                <w:rFonts w:eastAsia="Times New Roman"/>
                <w:b/>
                <w:bCs/>
                <w:color w:val="000000"/>
                <w:sz w:val="24"/>
                <w:szCs w:val="24"/>
              </w:rPr>
              <w:t>percentile</w:t>
            </w:r>
          </w:p>
        </w:tc>
        <w:tc>
          <w:tcPr>
            <w:tcW w:w="1689" w:type="dxa"/>
            <w:tcBorders>
              <w:top w:val="single" w:sz="4" w:space="0" w:color="auto"/>
              <w:left w:val="nil"/>
              <w:bottom w:val="nil"/>
              <w:right w:val="nil"/>
            </w:tcBorders>
            <w:shd w:val="clear" w:color="auto" w:fill="auto"/>
            <w:noWrap/>
            <w:vAlign w:val="bottom"/>
          </w:tcPr>
          <w:p w14:paraId="2C9B8784" w14:textId="77777777" w:rsidR="005B2873" w:rsidRPr="00090D78" w:rsidRDefault="005B2873" w:rsidP="002E3696">
            <w:pPr>
              <w:rPr>
                <w:rFonts w:eastAsia="Times New Roman"/>
                <w:b/>
                <w:bCs/>
                <w:color w:val="000000"/>
                <w:sz w:val="24"/>
                <w:szCs w:val="24"/>
              </w:rPr>
            </w:pPr>
          </w:p>
        </w:tc>
      </w:tr>
      <w:tr w:rsidR="005B2873" w:rsidRPr="00090D78" w14:paraId="402CBA76" w14:textId="77777777" w:rsidTr="002E3696">
        <w:trPr>
          <w:trHeight w:val="320"/>
          <w:tblHeader/>
        </w:trPr>
        <w:tc>
          <w:tcPr>
            <w:tcW w:w="1440" w:type="dxa"/>
            <w:tcBorders>
              <w:top w:val="nil"/>
              <w:left w:val="nil"/>
              <w:bottom w:val="single" w:sz="4" w:space="0" w:color="auto"/>
              <w:right w:val="nil"/>
            </w:tcBorders>
            <w:shd w:val="clear" w:color="auto" w:fill="auto"/>
            <w:noWrap/>
            <w:vAlign w:val="bottom"/>
            <w:hideMark/>
          </w:tcPr>
          <w:p w14:paraId="5B52ABDB" w14:textId="77777777" w:rsidR="005B2873" w:rsidRPr="00090D78" w:rsidRDefault="005B2873" w:rsidP="002E3696">
            <w:pPr>
              <w:jc w:val="center"/>
              <w:rPr>
                <w:rFonts w:eastAsia="Times New Roman"/>
                <w:b/>
                <w:bCs/>
                <w:color w:val="000000"/>
                <w:sz w:val="24"/>
                <w:szCs w:val="24"/>
              </w:rPr>
            </w:pPr>
            <w:r w:rsidRPr="00090D78">
              <w:rPr>
                <w:rFonts w:eastAsia="Times New Roman"/>
                <w:b/>
                <w:bCs/>
                <w:color w:val="000000"/>
                <w:sz w:val="24"/>
                <w:szCs w:val="24"/>
              </w:rPr>
              <w:t>mentions</w:t>
            </w:r>
          </w:p>
        </w:tc>
        <w:tc>
          <w:tcPr>
            <w:tcW w:w="1246" w:type="dxa"/>
            <w:tcBorders>
              <w:top w:val="nil"/>
              <w:left w:val="nil"/>
              <w:bottom w:val="single" w:sz="4" w:space="0" w:color="auto"/>
              <w:right w:val="nil"/>
            </w:tcBorders>
            <w:shd w:val="clear" w:color="auto" w:fill="auto"/>
            <w:noWrap/>
            <w:vAlign w:val="bottom"/>
            <w:hideMark/>
          </w:tcPr>
          <w:p w14:paraId="0D97C5E8" w14:textId="77777777" w:rsidR="005B2873" w:rsidRPr="00090D78" w:rsidRDefault="005B2873" w:rsidP="002E3696">
            <w:pPr>
              <w:jc w:val="center"/>
              <w:rPr>
                <w:rFonts w:eastAsia="Times New Roman"/>
                <w:b/>
                <w:bCs/>
                <w:color w:val="000000"/>
                <w:sz w:val="24"/>
                <w:szCs w:val="24"/>
              </w:rPr>
            </w:pPr>
            <w:r w:rsidRPr="00090D78">
              <w:rPr>
                <w:rFonts w:eastAsia="Times New Roman"/>
                <w:b/>
                <w:bCs/>
                <w:color w:val="000000"/>
                <w:sz w:val="24"/>
                <w:szCs w:val="24"/>
              </w:rPr>
              <w:t>team size</w:t>
            </w:r>
          </w:p>
        </w:tc>
        <w:tc>
          <w:tcPr>
            <w:tcW w:w="1068" w:type="dxa"/>
            <w:tcBorders>
              <w:top w:val="nil"/>
              <w:left w:val="nil"/>
              <w:bottom w:val="single" w:sz="4" w:space="0" w:color="auto"/>
              <w:right w:val="nil"/>
            </w:tcBorders>
            <w:shd w:val="clear" w:color="auto" w:fill="auto"/>
            <w:noWrap/>
            <w:vAlign w:val="bottom"/>
            <w:hideMark/>
          </w:tcPr>
          <w:p w14:paraId="1290047D" w14:textId="77777777" w:rsidR="005B2873" w:rsidRPr="00090D78" w:rsidRDefault="005B2873" w:rsidP="002E3696">
            <w:pPr>
              <w:jc w:val="center"/>
              <w:rPr>
                <w:rFonts w:eastAsia="Times New Roman"/>
                <w:b/>
                <w:bCs/>
                <w:i/>
                <w:iCs/>
                <w:color w:val="000000"/>
                <w:sz w:val="24"/>
                <w:szCs w:val="24"/>
              </w:rPr>
            </w:pPr>
            <w:r w:rsidRPr="00090D78">
              <w:rPr>
                <w:rFonts w:eastAsia="Times New Roman"/>
                <w:b/>
                <w:bCs/>
                <w:i/>
                <w:iCs/>
                <w:color w:val="000000"/>
                <w:sz w:val="24"/>
                <w:szCs w:val="24"/>
              </w:rPr>
              <w:t>n</w:t>
            </w:r>
          </w:p>
        </w:tc>
        <w:tc>
          <w:tcPr>
            <w:tcW w:w="1128" w:type="dxa"/>
            <w:tcBorders>
              <w:top w:val="single" w:sz="4" w:space="0" w:color="auto"/>
              <w:left w:val="nil"/>
              <w:bottom w:val="single" w:sz="4" w:space="0" w:color="auto"/>
              <w:right w:val="nil"/>
            </w:tcBorders>
            <w:shd w:val="clear" w:color="auto" w:fill="auto"/>
            <w:noWrap/>
            <w:vAlign w:val="bottom"/>
            <w:hideMark/>
          </w:tcPr>
          <w:p w14:paraId="3A08F385" w14:textId="77777777" w:rsidR="005B2873" w:rsidRPr="00090D78" w:rsidRDefault="005B2873" w:rsidP="002E3696">
            <w:pPr>
              <w:jc w:val="center"/>
              <w:rPr>
                <w:rFonts w:eastAsia="Times New Roman"/>
                <w:b/>
                <w:bCs/>
                <w:i/>
                <w:iCs/>
                <w:color w:val="000000"/>
                <w:sz w:val="24"/>
                <w:szCs w:val="24"/>
              </w:rPr>
            </w:pPr>
            <w:r w:rsidRPr="00090D78">
              <w:rPr>
                <w:rFonts w:eastAsia="Times New Roman"/>
                <w:b/>
                <w:bCs/>
                <w:i/>
                <w:iCs/>
                <w:color w:val="000000"/>
                <w:sz w:val="24"/>
                <w:szCs w:val="24"/>
              </w:rPr>
              <w:t>M</w:t>
            </w:r>
          </w:p>
        </w:tc>
        <w:tc>
          <w:tcPr>
            <w:tcW w:w="1128" w:type="dxa"/>
            <w:tcBorders>
              <w:top w:val="single" w:sz="4" w:space="0" w:color="auto"/>
              <w:left w:val="nil"/>
              <w:bottom w:val="single" w:sz="4" w:space="0" w:color="auto"/>
              <w:right w:val="nil"/>
            </w:tcBorders>
            <w:shd w:val="clear" w:color="auto" w:fill="auto"/>
            <w:noWrap/>
            <w:vAlign w:val="bottom"/>
            <w:hideMark/>
          </w:tcPr>
          <w:p w14:paraId="0473136E" w14:textId="77777777" w:rsidR="005B2873" w:rsidRPr="00090D78" w:rsidRDefault="005B2873" w:rsidP="002E3696">
            <w:pPr>
              <w:jc w:val="center"/>
              <w:rPr>
                <w:rFonts w:eastAsia="Times New Roman"/>
                <w:b/>
                <w:bCs/>
                <w:i/>
                <w:iCs/>
                <w:color w:val="000000"/>
                <w:sz w:val="24"/>
                <w:szCs w:val="24"/>
              </w:rPr>
            </w:pPr>
            <w:r w:rsidRPr="00090D78">
              <w:rPr>
                <w:rFonts w:eastAsia="Times New Roman"/>
                <w:b/>
                <w:bCs/>
                <w:i/>
                <w:iCs/>
                <w:color w:val="000000"/>
                <w:sz w:val="24"/>
                <w:szCs w:val="24"/>
              </w:rPr>
              <w:t>SD</w:t>
            </w:r>
          </w:p>
        </w:tc>
        <w:tc>
          <w:tcPr>
            <w:tcW w:w="901" w:type="dxa"/>
            <w:tcBorders>
              <w:top w:val="single" w:sz="4" w:space="0" w:color="auto"/>
              <w:left w:val="nil"/>
              <w:bottom w:val="single" w:sz="4" w:space="0" w:color="auto"/>
              <w:right w:val="nil"/>
            </w:tcBorders>
            <w:shd w:val="clear" w:color="auto" w:fill="auto"/>
            <w:noWrap/>
            <w:vAlign w:val="bottom"/>
            <w:hideMark/>
          </w:tcPr>
          <w:p w14:paraId="4DBD1BD5" w14:textId="77777777" w:rsidR="005B2873" w:rsidRPr="00090D78" w:rsidRDefault="005B2873" w:rsidP="002E3696">
            <w:pPr>
              <w:jc w:val="center"/>
              <w:rPr>
                <w:rFonts w:eastAsia="Times New Roman"/>
                <w:b/>
                <w:bCs/>
                <w:color w:val="000000"/>
                <w:sz w:val="24"/>
                <w:szCs w:val="24"/>
              </w:rPr>
            </w:pPr>
            <w:r w:rsidRPr="00090D78">
              <w:rPr>
                <w:rFonts w:eastAsia="Times New Roman"/>
                <w:b/>
                <w:bCs/>
                <w:i/>
                <w:iCs/>
                <w:color w:val="000000"/>
                <w:sz w:val="24"/>
                <w:szCs w:val="24"/>
              </w:rPr>
              <w:t>M</w:t>
            </w:r>
          </w:p>
        </w:tc>
        <w:tc>
          <w:tcPr>
            <w:tcW w:w="942" w:type="dxa"/>
            <w:tcBorders>
              <w:top w:val="single" w:sz="4" w:space="0" w:color="auto"/>
              <w:left w:val="nil"/>
              <w:bottom w:val="single" w:sz="4" w:space="0" w:color="auto"/>
              <w:right w:val="nil"/>
            </w:tcBorders>
            <w:shd w:val="clear" w:color="auto" w:fill="auto"/>
            <w:noWrap/>
            <w:vAlign w:val="bottom"/>
            <w:hideMark/>
          </w:tcPr>
          <w:p w14:paraId="6AE18F0C" w14:textId="77777777" w:rsidR="005B2873" w:rsidRPr="00090D78" w:rsidRDefault="005B2873" w:rsidP="002E3696">
            <w:pPr>
              <w:jc w:val="center"/>
              <w:rPr>
                <w:rFonts w:eastAsia="Times New Roman"/>
                <w:b/>
                <w:bCs/>
                <w:color w:val="000000"/>
                <w:sz w:val="24"/>
                <w:szCs w:val="24"/>
              </w:rPr>
            </w:pPr>
            <w:r w:rsidRPr="00090D78">
              <w:rPr>
                <w:rFonts w:eastAsia="Times New Roman"/>
                <w:b/>
                <w:bCs/>
                <w:i/>
                <w:iCs/>
                <w:color w:val="000000"/>
                <w:sz w:val="24"/>
                <w:szCs w:val="24"/>
              </w:rPr>
              <w:t>SD</w:t>
            </w:r>
          </w:p>
        </w:tc>
        <w:tc>
          <w:tcPr>
            <w:tcW w:w="1689" w:type="dxa"/>
            <w:tcBorders>
              <w:top w:val="nil"/>
              <w:left w:val="nil"/>
              <w:bottom w:val="single" w:sz="4" w:space="0" w:color="auto"/>
              <w:right w:val="nil"/>
            </w:tcBorders>
            <w:shd w:val="clear" w:color="auto" w:fill="auto"/>
            <w:noWrap/>
            <w:vAlign w:val="bottom"/>
            <w:hideMark/>
          </w:tcPr>
          <w:p w14:paraId="6A39A2F0" w14:textId="77777777" w:rsidR="005B2873" w:rsidRPr="00090D78" w:rsidRDefault="005B2873" w:rsidP="002E3696">
            <w:pPr>
              <w:jc w:val="center"/>
              <w:rPr>
                <w:rFonts w:eastAsia="Times New Roman"/>
                <w:b/>
                <w:bCs/>
                <w:color w:val="000000"/>
                <w:sz w:val="24"/>
                <w:szCs w:val="24"/>
              </w:rPr>
            </w:pPr>
            <w:r w:rsidRPr="00090D78">
              <w:rPr>
                <w:rFonts w:eastAsia="Times New Roman"/>
                <w:b/>
                <w:bCs/>
                <w:color w:val="000000"/>
                <w:sz w:val="24"/>
                <w:szCs w:val="24"/>
              </w:rPr>
              <w:t>proportion of articles mentioned</w:t>
            </w:r>
          </w:p>
        </w:tc>
      </w:tr>
      <w:tr w:rsidR="005B2873" w:rsidRPr="00090D78" w14:paraId="18866066" w14:textId="77777777" w:rsidTr="002E3696">
        <w:trPr>
          <w:trHeight w:val="320"/>
        </w:trPr>
        <w:tc>
          <w:tcPr>
            <w:tcW w:w="1440" w:type="dxa"/>
            <w:tcBorders>
              <w:top w:val="single" w:sz="4" w:space="0" w:color="auto"/>
              <w:left w:val="nil"/>
              <w:bottom w:val="nil"/>
              <w:right w:val="nil"/>
            </w:tcBorders>
            <w:shd w:val="clear" w:color="auto" w:fill="auto"/>
            <w:noWrap/>
            <w:vAlign w:val="bottom"/>
            <w:hideMark/>
          </w:tcPr>
          <w:p w14:paraId="0EFA2294"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scholarly articles</w:t>
            </w:r>
          </w:p>
        </w:tc>
        <w:tc>
          <w:tcPr>
            <w:tcW w:w="1246" w:type="dxa"/>
            <w:tcBorders>
              <w:top w:val="single" w:sz="4" w:space="0" w:color="auto"/>
              <w:left w:val="nil"/>
              <w:bottom w:val="nil"/>
              <w:right w:val="nil"/>
            </w:tcBorders>
            <w:shd w:val="clear" w:color="auto" w:fill="auto"/>
            <w:noWrap/>
            <w:vAlign w:val="bottom"/>
            <w:hideMark/>
          </w:tcPr>
          <w:p w14:paraId="2D0D35D9"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1 - 4</w:t>
            </w:r>
          </w:p>
        </w:tc>
        <w:tc>
          <w:tcPr>
            <w:tcW w:w="1068" w:type="dxa"/>
            <w:tcBorders>
              <w:top w:val="single" w:sz="4" w:space="0" w:color="auto"/>
              <w:left w:val="nil"/>
              <w:bottom w:val="nil"/>
              <w:right w:val="nil"/>
            </w:tcBorders>
            <w:shd w:val="clear" w:color="auto" w:fill="auto"/>
            <w:noWrap/>
            <w:vAlign w:val="bottom"/>
            <w:hideMark/>
          </w:tcPr>
          <w:p w14:paraId="6ED79481" w14:textId="77777777" w:rsidR="005B2873" w:rsidRPr="00090D78" w:rsidRDefault="005B2873" w:rsidP="002E3696">
            <w:pPr>
              <w:rPr>
                <w:rFonts w:eastAsia="Times New Roman"/>
                <w:color w:val="000000"/>
                <w:sz w:val="24"/>
                <w:szCs w:val="24"/>
              </w:rPr>
            </w:pPr>
            <w:r w:rsidRPr="00090D78">
              <w:rPr>
                <w:color w:val="000000"/>
                <w:sz w:val="24"/>
                <w:szCs w:val="24"/>
              </w:rPr>
              <w:t>26324</w:t>
            </w:r>
          </w:p>
        </w:tc>
        <w:tc>
          <w:tcPr>
            <w:tcW w:w="1128" w:type="dxa"/>
            <w:tcBorders>
              <w:top w:val="single" w:sz="4" w:space="0" w:color="auto"/>
              <w:left w:val="nil"/>
              <w:bottom w:val="nil"/>
              <w:right w:val="nil"/>
            </w:tcBorders>
            <w:shd w:val="clear" w:color="auto" w:fill="auto"/>
            <w:noWrap/>
            <w:vAlign w:val="bottom"/>
            <w:hideMark/>
          </w:tcPr>
          <w:p w14:paraId="5F690E6D" w14:textId="77777777" w:rsidR="005B2873" w:rsidRPr="00090D78" w:rsidRDefault="005B2873" w:rsidP="002E3696">
            <w:pPr>
              <w:rPr>
                <w:rFonts w:eastAsia="Times New Roman"/>
                <w:color w:val="000000"/>
                <w:sz w:val="24"/>
                <w:szCs w:val="24"/>
              </w:rPr>
            </w:pPr>
            <w:r w:rsidRPr="00090D78">
              <w:rPr>
                <w:color w:val="000000"/>
                <w:sz w:val="24"/>
                <w:szCs w:val="24"/>
              </w:rPr>
              <w:t>4.66</w:t>
            </w:r>
          </w:p>
        </w:tc>
        <w:tc>
          <w:tcPr>
            <w:tcW w:w="1128" w:type="dxa"/>
            <w:tcBorders>
              <w:top w:val="single" w:sz="4" w:space="0" w:color="auto"/>
              <w:left w:val="nil"/>
              <w:bottom w:val="nil"/>
              <w:right w:val="nil"/>
            </w:tcBorders>
            <w:shd w:val="clear" w:color="auto" w:fill="auto"/>
            <w:noWrap/>
            <w:vAlign w:val="bottom"/>
            <w:hideMark/>
          </w:tcPr>
          <w:p w14:paraId="5C5B4549" w14:textId="77777777" w:rsidR="005B2873" w:rsidRPr="00090D78" w:rsidRDefault="005B2873" w:rsidP="002E3696">
            <w:pPr>
              <w:rPr>
                <w:rFonts w:eastAsia="Times New Roman"/>
                <w:color w:val="000000"/>
                <w:sz w:val="24"/>
                <w:szCs w:val="24"/>
              </w:rPr>
            </w:pPr>
            <w:r w:rsidRPr="00090D78">
              <w:rPr>
                <w:color w:val="000000"/>
                <w:sz w:val="24"/>
                <w:szCs w:val="24"/>
              </w:rPr>
              <w:t>27.05</w:t>
            </w:r>
          </w:p>
        </w:tc>
        <w:tc>
          <w:tcPr>
            <w:tcW w:w="901" w:type="dxa"/>
            <w:tcBorders>
              <w:top w:val="single" w:sz="4" w:space="0" w:color="auto"/>
              <w:left w:val="nil"/>
              <w:bottom w:val="nil"/>
              <w:right w:val="nil"/>
            </w:tcBorders>
            <w:shd w:val="clear" w:color="auto" w:fill="auto"/>
            <w:noWrap/>
            <w:vAlign w:val="bottom"/>
            <w:hideMark/>
          </w:tcPr>
          <w:p w14:paraId="347DEB9E" w14:textId="77777777" w:rsidR="005B2873" w:rsidRPr="00090D78" w:rsidRDefault="005B2873" w:rsidP="002E3696">
            <w:pPr>
              <w:rPr>
                <w:rFonts w:eastAsia="Times New Roman"/>
                <w:color w:val="000000"/>
                <w:sz w:val="24"/>
                <w:szCs w:val="24"/>
              </w:rPr>
            </w:pPr>
            <w:r w:rsidRPr="00090D78">
              <w:rPr>
                <w:color w:val="000000"/>
                <w:sz w:val="24"/>
                <w:szCs w:val="24"/>
              </w:rPr>
              <w:t>30.78</w:t>
            </w:r>
          </w:p>
        </w:tc>
        <w:tc>
          <w:tcPr>
            <w:tcW w:w="942" w:type="dxa"/>
            <w:tcBorders>
              <w:top w:val="single" w:sz="4" w:space="0" w:color="auto"/>
              <w:left w:val="nil"/>
              <w:bottom w:val="nil"/>
              <w:right w:val="nil"/>
            </w:tcBorders>
            <w:shd w:val="clear" w:color="auto" w:fill="auto"/>
            <w:noWrap/>
            <w:vAlign w:val="bottom"/>
            <w:hideMark/>
          </w:tcPr>
          <w:p w14:paraId="5DC4EE07" w14:textId="77777777" w:rsidR="005B2873" w:rsidRPr="00090D78" w:rsidRDefault="005B2873" w:rsidP="002E3696">
            <w:pPr>
              <w:rPr>
                <w:rFonts w:eastAsia="Times New Roman"/>
                <w:color w:val="000000"/>
                <w:sz w:val="24"/>
                <w:szCs w:val="24"/>
              </w:rPr>
            </w:pPr>
            <w:r w:rsidRPr="00090D78">
              <w:rPr>
                <w:color w:val="000000"/>
                <w:sz w:val="24"/>
                <w:szCs w:val="24"/>
              </w:rPr>
              <w:t>37.35</w:t>
            </w:r>
          </w:p>
        </w:tc>
        <w:tc>
          <w:tcPr>
            <w:tcW w:w="1689" w:type="dxa"/>
            <w:tcBorders>
              <w:top w:val="single" w:sz="4" w:space="0" w:color="auto"/>
              <w:left w:val="nil"/>
              <w:bottom w:val="nil"/>
              <w:right w:val="nil"/>
            </w:tcBorders>
            <w:shd w:val="clear" w:color="auto" w:fill="auto"/>
            <w:noWrap/>
            <w:vAlign w:val="bottom"/>
            <w:hideMark/>
          </w:tcPr>
          <w:p w14:paraId="66EC7661" w14:textId="77777777" w:rsidR="005B2873" w:rsidRPr="00090D78" w:rsidRDefault="005B2873" w:rsidP="002E3696">
            <w:pPr>
              <w:rPr>
                <w:rFonts w:eastAsia="Times New Roman"/>
                <w:color w:val="000000"/>
                <w:sz w:val="24"/>
                <w:szCs w:val="24"/>
              </w:rPr>
            </w:pPr>
            <w:r w:rsidRPr="00090D78">
              <w:rPr>
                <w:color w:val="000000"/>
                <w:sz w:val="24"/>
                <w:szCs w:val="24"/>
              </w:rPr>
              <w:t>0.42</w:t>
            </w:r>
          </w:p>
        </w:tc>
      </w:tr>
      <w:tr w:rsidR="005B2873" w:rsidRPr="00090D78" w14:paraId="75249A51" w14:textId="77777777" w:rsidTr="002E3696">
        <w:trPr>
          <w:trHeight w:val="320"/>
        </w:trPr>
        <w:tc>
          <w:tcPr>
            <w:tcW w:w="1440" w:type="dxa"/>
            <w:tcBorders>
              <w:top w:val="nil"/>
              <w:left w:val="nil"/>
              <w:bottom w:val="nil"/>
              <w:right w:val="nil"/>
            </w:tcBorders>
            <w:shd w:val="clear" w:color="auto" w:fill="auto"/>
            <w:noWrap/>
            <w:vAlign w:val="bottom"/>
            <w:hideMark/>
          </w:tcPr>
          <w:p w14:paraId="762CF7E0"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scholarly articles</w:t>
            </w:r>
          </w:p>
        </w:tc>
        <w:tc>
          <w:tcPr>
            <w:tcW w:w="1246" w:type="dxa"/>
            <w:tcBorders>
              <w:top w:val="nil"/>
              <w:left w:val="nil"/>
              <w:bottom w:val="nil"/>
              <w:right w:val="nil"/>
            </w:tcBorders>
            <w:shd w:val="clear" w:color="auto" w:fill="auto"/>
            <w:noWrap/>
            <w:vAlign w:val="bottom"/>
            <w:hideMark/>
          </w:tcPr>
          <w:p w14:paraId="362E4FE0"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5 - 9</w:t>
            </w:r>
          </w:p>
        </w:tc>
        <w:tc>
          <w:tcPr>
            <w:tcW w:w="1068" w:type="dxa"/>
            <w:tcBorders>
              <w:top w:val="nil"/>
              <w:left w:val="nil"/>
              <w:bottom w:val="nil"/>
              <w:right w:val="nil"/>
            </w:tcBorders>
            <w:shd w:val="clear" w:color="auto" w:fill="auto"/>
            <w:noWrap/>
            <w:vAlign w:val="bottom"/>
            <w:hideMark/>
          </w:tcPr>
          <w:p w14:paraId="29BB15D3" w14:textId="77777777" w:rsidR="005B2873" w:rsidRPr="00090D78" w:rsidRDefault="005B2873" w:rsidP="002E3696">
            <w:pPr>
              <w:rPr>
                <w:rFonts w:eastAsia="Times New Roman"/>
                <w:color w:val="000000"/>
                <w:sz w:val="24"/>
                <w:szCs w:val="24"/>
              </w:rPr>
            </w:pPr>
            <w:r w:rsidRPr="00090D78">
              <w:rPr>
                <w:color w:val="000000"/>
                <w:sz w:val="24"/>
                <w:szCs w:val="24"/>
              </w:rPr>
              <w:t>8017</w:t>
            </w:r>
          </w:p>
        </w:tc>
        <w:tc>
          <w:tcPr>
            <w:tcW w:w="1128" w:type="dxa"/>
            <w:tcBorders>
              <w:top w:val="nil"/>
              <w:left w:val="nil"/>
              <w:bottom w:val="nil"/>
              <w:right w:val="nil"/>
            </w:tcBorders>
            <w:shd w:val="clear" w:color="auto" w:fill="auto"/>
            <w:noWrap/>
            <w:vAlign w:val="bottom"/>
            <w:hideMark/>
          </w:tcPr>
          <w:p w14:paraId="09410424" w14:textId="77777777" w:rsidR="005B2873" w:rsidRPr="00090D78" w:rsidRDefault="005B2873" w:rsidP="002E3696">
            <w:pPr>
              <w:rPr>
                <w:rFonts w:eastAsia="Times New Roman"/>
                <w:color w:val="000000"/>
                <w:sz w:val="24"/>
                <w:szCs w:val="24"/>
              </w:rPr>
            </w:pPr>
            <w:r w:rsidRPr="00090D78">
              <w:rPr>
                <w:color w:val="000000"/>
                <w:sz w:val="24"/>
                <w:szCs w:val="24"/>
              </w:rPr>
              <w:t>7.18</w:t>
            </w:r>
          </w:p>
        </w:tc>
        <w:tc>
          <w:tcPr>
            <w:tcW w:w="1128" w:type="dxa"/>
            <w:tcBorders>
              <w:top w:val="nil"/>
              <w:left w:val="nil"/>
              <w:bottom w:val="nil"/>
              <w:right w:val="nil"/>
            </w:tcBorders>
            <w:shd w:val="clear" w:color="auto" w:fill="auto"/>
            <w:noWrap/>
            <w:vAlign w:val="bottom"/>
            <w:hideMark/>
          </w:tcPr>
          <w:p w14:paraId="1E488D4E" w14:textId="77777777" w:rsidR="005B2873" w:rsidRPr="00090D78" w:rsidRDefault="005B2873" w:rsidP="002E3696">
            <w:pPr>
              <w:rPr>
                <w:rFonts w:eastAsia="Times New Roman"/>
                <w:color w:val="000000"/>
                <w:sz w:val="24"/>
                <w:szCs w:val="24"/>
              </w:rPr>
            </w:pPr>
            <w:r w:rsidRPr="00090D78">
              <w:rPr>
                <w:color w:val="000000"/>
                <w:sz w:val="24"/>
                <w:szCs w:val="24"/>
              </w:rPr>
              <w:t>30.48</w:t>
            </w:r>
          </w:p>
        </w:tc>
        <w:tc>
          <w:tcPr>
            <w:tcW w:w="901" w:type="dxa"/>
            <w:tcBorders>
              <w:top w:val="nil"/>
              <w:left w:val="nil"/>
              <w:bottom w:val="nil"/>
              <w:right w:val="nil"/>
            </w:tcBorders>
            <w:shd w:val="clear" w:color="auto" w:fill="auto"/>
            <w:noWrap/>
            <w:vAlign w:val="bottom"/>
            <w:hideMark/>
          </w:tcPr>
          <w:p w14:paraId="6061B3F6" w14:textId="77777777" w:rsidR="005B2873" w:rsidRPr="00090D78" w:rsidRDefault="005B2873" w:rsidP="002E3696">
            <w:pPr>
              <w:rPr>
                <w:rFonts w:eastAsia="Times New Roman"/>
                <w:color w:val="000000"/>
                <w:sz w:val="24"/>
                <w:szCs w:val="24"/>
              </w:rPr>
            </w:pPr>
            <w:r w:rsidRPr="00090D78">
              <w:rPr>
                <w:color w:val="000000"/>
                <w:sz w:val="24"/>
                <w:szCs w:val="24"/>
              </w:rPr>
              <w:t>41.94</w:t>
            </w:r>
          </w:p>
        </w:tc>
        <w:tc>
          <w:tcPr>
            <w:tcW w:w="942" w:type="dxa"/>
            <w:tcBorders>
              <w:top w:val="nil"/>
              <w:left w:val="nil"/>
              <w:bottom w:val="nil"/>
              <w:right w:val="nil"/>
            </w:tcBorders>
            <w:shd w:val="clear" w:color="auto" w:fill="auto"/>
            <w:noWrap/>
            <w:vAlign w:val="bottom"/>
            <w:hideMark/>
          </w:tcPr>
          <w:p w14:paraId="1F41E146" w14:textId="77777777" w:rsidR="005B2873" w:rsidRPr="00090D78" w:rsidRDefault="005B2873" w:rsidP="002E3696">
            <w:pPr>
              <w:rPr>
                <w:rFonts w:eastAsia="Times New Roman"/>
                <w:color w:val="000000"/>
                <w:sz w:val="24"/>
                <w:szCs w:val="24"/>
              </w:rPr>
            </w:pPr>
            <w:r w:rsidRPr="00090D78">
              <w:rPr>
                <w:color w:val="000000"/>
                <w:sz w:val="24"/>
                <w:szCs w:val="24"/>
              </w:rPr>
              <w:t>39.54</w:t>
            </w:r>
          </w:p>
        </w:tc>
        <w:tc>
          <w:tcPr>
            <w:tcW w:w="1689" w:type="dxa"/>
            <w:tcBorders>
              <w:top w:val="nil"/>
              <w:left w:val="nil"/>
              <w:bottom w:val="nil"/>
              <w:right w:val="nil"/>
            </w:tcBorders>
            <w:shd w:val="clear" w:color="auto" w:fill="auto"/>
            <w:noWrap/>
            <w:vAlign w:val="bottom"/>
            <w:hideMark/>
          </w:tcPr>
          <w:p w14:paraId="3D6C0C67" w14:textId="77777777" w:rsidR="005B2873" w:rsidRPr="00090D78" w:rsidRDefault="005B2873" w:rsidP="002E3696">
            <w:pPr>
              <w:rPr>
                <w:rFonts w:eastAsia="Times New Roman"/>
                <w:color w:val="000000"/>
                <w:sz w:val="24"/>
                <w:szCs w:val="24"/>
              </w:rPr>
            </w:pPr>
            <w:r w:rsidRPr="00090D78">
              <w:rPr>
                <w:color w:val="000000"/>
                <w:sz w:val="24"/>
                <w:szCs w:val="24"/>
              </w:rPr>
              <w:t>0.55</w:t>
            </w:r>
          </w:p>
        </w:tc>
      </w:tr>
      <w:tr w:rsidR="005B2873" w:rsidRPr="00090D78" w14:paraId="6D1D987D" w14:textId="77777777" w:rsidTr="002E3696">
        <w:trPr>
          <w:trHeight w:val="320"/>
        </w:trPr>
        <w:tc>
          <w:tcPr>
            <w:tcW w:w="1440" w:type="dxa"/>
            <w:tcBorders>
              <w:top w:val="nil"/>
              <w:left w:val="nil"/>
              <w:bottom w:val="nil"/>
              <w:right w:val="nil"/>
            </w:tcBorders>
            <w:shd w:val="clear" w:color="auto" w:fill="auto"/>
            <w:noWrap/>
            <w:vAlign w:val="bottom"/>
            <w:hideMark/>
          </w:tcPr>
          <w:p w14:paraId="1840F988"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scholarly articles</w:t>
            </w:r>
          </w:p>
        </w:tc>
        <w:tc>
          <w:tcPr>
            <w:tcW w:w="1246" w:type="dxa"/>
            <w:tcBorders>
              <w:top w:val="nil"/>
              <w:left w:val="nil"/>
              <w:bottom w:val="nil"/>
              <w:right w:val="nil"/>
            </w:tcBorders>
            <w:shd w:val="clear" w:color="auto" w:fill="auto"/>
            <w:noWrap/>
            <w:vAlign w:val="bottom"/>
            <w:hideMark/>
          </w:tcPr>
          <w:p w14:paraId="0FB1A3A9"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10 - 19</w:t>
            </w:r>
          </w:p>
        </w:tc>
        <w:tc>
          <w:tcPr>
            <w:tcW w:w="1068" w:type="dxa"/>
            <w:tcBorders>
              <w:top w:val="nil"/>
              <w:left w:val="nil"/>
              <w:bottom w:val="nil"/>
              <w:right w:val="nil"/>
            </w:tcBorders>
            <w:shd w:val="clear" w:color="auto" w:fill="auto"/>
            <w:noWrap/>
            <w:vAlign w:val="bottom"/>
            <w:hideMark/>
          </w:tcPr>
          <w:p w14:paraId="2CE04849" w14:textId="77777777" w:rsidR="005B2873" w:rsidRPr="00090D78" w:rsidRDefault="005B2873" w:rsidP="002E3696">
            <w:pPr>
              <w:rPr>
                <w:rFonts w:eastAsia="Times New Roman"/>
                <w:color w:val="000000"/>
                <w:sz w:val="24"/>
                <w:szCs w:val="24"/>
              </w:rPr>
            </w:pPr>
            <w:r w:rsidRPr="00090D78">
              <w:rPr>
                <w:color w:val="000000"/>
                <w:sz w:val="24"/>
                <w:szCs w:val="24"/>
              </w:rPr>
              <w:t>1392</w:t>
            </w:r>
          </w:p>
        </w:tc>
        <w:tc>
          <w:tcPr>
            <w:tcW w:w="1128" w:type="dxa"/>
            <w:tcBorders>
              <w:top w:val="nil"/>
              <w:left w:val="nil"/>
              <w:bottom w:val="nil"/>
              <w:right w:val="nil"/>
            </w:tcBorders>
            <w:shd w:val="clear" w:color="auto" w:fill="auto"/>
            <w:noWrap/>
            <w:vAlign w:val="bottom"/>
            <w:hideMark/>
          </w:tcPr>
          <w:p w14:paraId="3341F3B5" w14:textId="77777777" w:rsidR="005B2873" w:rsidRPr="00090D78" w:rsidRDefault="005B2873" w:rsidP="002E3696">
            <w:pPr>
              <w:rPr>
                <w:rFonts w:eastAsia="Times New Roman"/>
                <w:color w:val="000000"/>
                <w:sz w:val="24"/>
                <w:szCs w:val="24"/>
              </w:rPr>
            </w:pPr>
            <w:r w:rsidRPr="00090D78">
              <w:rPr>
                <w:color w:val="000000"/>
                <w:sz w:val="24"/>
                <w:szCs w:val="24"/>
              </w:rPr>
              <w:t>12.58</w:t>
            </w:r>
          </w:p>
        </w:tc>
        <w:tc>
          <w:tcPr>
            <w:tcW w:w="1128" w:type="dxa"/>
            <w:tcBorders>
              <w:top w:val="nil"/>
              <w:left w:val="nil"/>
              <w:bottom w:val="nil"/>
              <w:right w:val="nil"/>
            </w:tcBorders>
            <w:shd w:val="clear" w:color="auto" w:fill="auto"/>
            <w:noWrap/>
            <w:vAlign w:val="bottom"/>
            <w:hideMark/>
          </w:tcPr>
          <w:p w14:paraId="042F42C5" w14:textId="77777777" w:rsidR="005B2873" w:rsidRPr="00090D78" w:rsidRDefault="005B2873" w:rsidP="002E3696">
            <w:pPr>
              <w:rPr>
                <w:rFonts w:eastAsia="Times New Roman"/>
                <w:color w:val="000000"/>
                <w:sz w:val="24"/>
                <w:szCs w:val="24"/>
              </w:rPr>
            </w:pPr>
            <w:r w:rsidRPr="00090D78">
              <w:rPr>
                <w:color w:val="000000"/>
                <w:sz w:val="24"/>
                <w:szCs w:val="24"/>
              </w:rPr>
              <w:t>69.79</w:t>
            </w:r>
          </w:p>
        </w:tc>
        <w:tc>
          <w:tcPr>
            <w:tcW w:w="901" w:type="dxa"/>
            <w:tcBorders>
              <w:top w:val="nil"/>
              <w:left w:val="nil"/>
              <w:bottom w:val="nil"/>
              <w:right w:val="nil"/>
            </w:tcBorders>
            <w:shd w:val="clear" w:color="auto" w:fill="auto"/>
            <w:noWrap/>
            <w:vAlign w:val="bottom"/>
            <w:hideMark/>
          </w:tcPr>
          <w:p w14:paraId="24213524" w14:textId="77777777" w:rsidR="005B2873" w:rsidRPr="00090D78" w:rsidRDefault="005B2873" w:rsidP="002E3696">
            <w:pPr>
              <w:rPr>
                <w:rFonts w:eastAsia="Times New Roman"/>
                <w:color w:val="000000"/>
                <w:sz w:val="24"/>
                <w:szCs w:val="24"/>
              </w:rPr>
            </w:pPr>
            <w:r w:rsidRPr="00090D78">
              <w:rPr>
                <w:color w:val="000000"/>
                <w:sz w:val="24"/>
                <w:szCs w:val="24"/>
              </w:rPr>
              <w:t>46.99</w:t>
            </w:r>
          </w:p>
        </w:tc>
        <w:tc>
          <w:tcPr>
            <w:tcW w:w="942" w:type="dxa"/>
            <w:tcBorders>
              <w:top w:val="nil"/>
              <w:left w:val="nil"/>
              <w:bottom w:val="nil"/>
              <w:right w:val="nil"/>
            </w:tcBorders>
            <w:shd w:val="clear" w:color="auto" w:fill="auto"/>
            <w:noWrap/>
            <w:vAlign w:val="bottom"/>
            <w:hideMark/>
          </w:tcPr>
          <w:p w14:paraId="29007B0C" w14:textId="77777777" w:rsidR="005B2873" w:rsidRPr="00090D78" w:rsidRDefault="005B2873" w:rsidP="002E3696">
            <w:pPr>
              <w:rPr>
                <w:rFonts w:eastAsia="Times New Roman"/>
                <w:color w:val="000000"/>
                <w:sz w:val="24"/>
                <w:szCs w:val="24"/>
              </w:rPr>
            </w:pPr>
            <w:r w:rsidRPr="00090D78">
              <w:rPr>
                <w:color w:val="000000"/>
                <w:sz w:val="24"/>
                <w:szCs w:val="24"/>
              </w:rPr>
              <w:t>39.83</w:t>
            </w:r>
          </w:p>
        </w:tc>
        <w:tc>
          <w:tcPr>
            <w:tcW w:w="1689" w:type="dxa"/>
            <w:tcBorders>
              <w:top w:val="nil"/>
              <w:left w:val="nil"/>
              <w:bottom w:val="nil"/>
              <w:right w:val="nil"/>
            </w:tcBorders>
            <w:shd w:val="clear" w:color="auto" w:fill="auto"/>
            <w:noWrap/>
            <w:vAlign w:val="bottom"/>
            <w:hideMark/>
          </w:tcPr>
          <w:p w14:paraId="127D5474" w14:textId="77777777" w:rsidR="005B2873" w:rsidRPr="00090D78" w:rsidRDefault="005B2873" w:rsidP="002E3696">
            <w:pPr>
              <w:rPr>
                <w:rFonts w:eastAsia="Times New Roman"/>
                <w:color w:val="000000"/>
                <w:sz w:val="24"/>
                <w:szCs w:val="24"/>
              </w:rPr>
            </w:pPr>
            <w:r w:rsidRPr="00090D78">
              <w:rPr>
                <w:color w:val="000000"/>
                <w:sz w:val="24"/>
                <w:szCs w:val="24"/>
              </w:rPr>
              <w:t>0.61</w:t>
            </w:r>
          </w:p>
        </w:tc>
      </w:tr>
      <w:tr w:rsidR="005B2873" w:rsidRPr="00090D78" w14:paraId="30746A14" w14:textId="77777777" w:rsidTr="002E3696">
        <w:trPr>
          <w:trHeight w:val="320"/>
        </w:trPr>
        <w:tc>
          <w:tcPr>
            <w:tcW w:w="1440" w:type="dxa"/>
            <w:tcBorders>
              <w:top w:val="nil"/>
              <w:left w:val="nil"/>
              <w:bottom w:val="nil"/>
              <w:right w:val="nil"/>
            </w:tcBorders>
            <w:shd w:val="clear" w:color="auto" w:fill="auto"/>
            <w:noWrap/>
            <w:vAlign w:val="bottom"/>
            <w:hideMark/>
          </w:tcPr>
          <w:p w14:paraId="236FF603"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scholarly articles</w:t>
            </w:r>
          </w:p>
        </w:tc>
        <w:tc>
          <w:tcPr>
            <w:tcW w:w="1246" w:type="dxa"/>
            <w:tcBorders>
              <w:top w:val="nil"/>
              <w:left w:val="nil"/>
              <w:bottom w:val="nil"/>
              <w:right w:val="nil"/>
            </w:tcBorders>
            <w:shd w:val="clear" w:color="auto" w:fill="auto"/>
            <w:noWrap/>
            <w:vAlign w:val="bottom"/>
            <w:hideMark/>
          </w:tcPr>
          <w:p w14:paraId="193D9BA5"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20 - 29</w:t>
            </w:r>
          </w:p>
        </w:tc>
        <w:tc>
          <w:tcPr>
            <w:tcW w:w="1068" w:type="dxa"/>
            <w:tcBorders>
              <w:top w:val="nil"/>
              <w:left w:val="nil"/>
              <w:bottom w:val="nil"/>
              <w:right w:val="nil"/>
            </w:tcBorders>
            <w:shd w:val="clear" w:color="auto" w:fill="auto"/>
            <w:noWrap/>
            <w:vAlign w:val="bottom"/>
            <w:hideMark/>
          </w:tcPr>
          <w:p w14:paraId="6B88D883" w14:textId="77777777" w:rsidR="005B2873" w:rsidRPr="00090D78" w:rsidRDefault="005B2873" w:rsidP="002E3696">
            <w:pPr>
              <w:rPr>
                <w:rFonts w:eastAsia="Times New Roman"/>
                <w:color w:val="000000"/>
                <w:sz w:val="24"/>
                <w:szCs w:val="24"/>
              </w:rPr>
            </w:pPr>
            <w:r w:rsidRPr="00090D78">
              <w:rPr>
                <w:color w:val="000000"/>
                <w:sz w:val="24"/>
                <w:szCs w:val="24"/>
              </w:rPr>
              <w:t>106</w:t>
            </w:r>
          </w:p>
        </w:tc>
        <w:tc>
          <w:tcPr>
            <w:tcW w:w="1128" w:type="dxa"/>
            <w:tcBorders>
              <w:top w:val="nil"/>
              <w:left w:val="nil"/>
              <w:bottom w:val="nil"/>
              <w:right w:val="nil"/>
            </w:tcBorders>
            <w:shd w:val="clear" w:color="auto" w:fill="auto"/>
            <w:noWrap/>
            <w:vAlign w:val="bottom"/>
            <w:hideMark/>
          </w:tcPr>
          <w:p w14:paraId="7BE7160B" w14:textId="77777777" w:rsidR="005B2873" w:rsidRPr="00090D78" w:rsidRDefault="005B2873" w:rsidP="002E3696">
            <w:pPr>
              <w:rPr>
                <w:rFonts w:eastAsia="Times New Roman"/>
                <w:color w:val="000000"/>
                <w:sz w:val="24"/>
                <w:szCs w:val="24"/>
              </w:rPr>
            </w:pPr>
            <w:r w:rsidRPr="00090D78">
              <w:rPr>
                <w:color w:val="000000"/>
                <w:sz w:val="24"/>
                <w:szCs w:val="24"/>
              </w:rPr>
              <w:t>37.27</w:t>
            </w:r>
          </w:p>
        </w:tc>
        <w:tc>
          <w:tcPr>
            <w:tcW w:w="1128" w:type="dxa"/>
            <w:tcBorders>
              <w:top w:val="nil"/>
              <w:left w:val="nil"/>
              <w:bottom w:val="nil"/>
              <w:right w:val="nil"/>
            </w:tcBorders>
            <w:shd w:val="clear" w:color="auto" w:fill="auto"/>
            <w:noWrap/>
            <w:vAlign w:val="bottom"/>
            <w:hideMark/>
          </w:tcPr>
          <w:p w14:paraId="6B4598F5" w14:textId="77777777" w:rsidR="005B2873" w:rsidRPr="00090D78" w:rsidRDefault="005B2873" w:rsidP="002E3696">
            <w:pPr>
              <w:rPr>
                <w:rFonts w:eastAsia="Times New Roman"/>
                <w:color w:val="000000"/>
                <w:sz w:val="24"/>
                <w:szCs w:val="24"/>
              </w:rPr>
            </w:pPr>
            <w:r w:rsidRPr="00090D78">
              <w:rPr>
                <w:color w:val="000000"/>
                <w:sz w:val="24"/>
                <w:szCs w:val="24"/>
              </w:rPr>
              <w:t>169.64</w:t>
            </w:r>
          </w:p>
        </w:tc>
        <w:tc>
          <w:tcPr>
            <w:tcW w:w="901" w:type="dxa"/>
            <w:tcBorders>
              <w:top w:val="nil"/>
              <w:left w:val="nil"/>
              <w:bottom w:val="nil"/>
              <w:right w:val="nil"/>
            </w:tcBorders>
            <w:shd w:val="clear" w:color="auto" w:fill="auto"/>
            <w:noWrap/>
            <w:vAlign w:val="bottom"/>
            <w:hideMark/>
          </w:tcPr>
          <w:p w14:paraId="6809DDAC" w14:textId="77777777" w:rsidR="005B2873" w:rsidRPr="00090D78" w:rsidRDefault="005B2873" w:rsidP="002E3696">
            <w:pPr>
              <w:rPr>
                <w:rFonts w:eastAsia="Times New Roman"/>
                <w:color w:val="000000"/>
                <w:sz w:val="24"/>
                <w:szCs w:val="24"/>
              </w:rPr>
            </w:pPr>
            <w:r w:rsidRPr="00090D78">
              <w:rPr>
                <w:color w:val="000000"/>
                <w:sz w:val="24"/>
                <w:szCs w:val="24"/>
              </w:rPr>
              <w:t>47.47</w:t>
            </w:r>
          </w:p>
        </w:tc>
        <w:tc>
          <w:tcPr>
            <w:tcW w:w="942" w:type="dxa"/>
            <w:tcBorders>
              <w:top w:val="nil"/>
              <w:left w:val="nil"/>
              <w:bottom w:val="nil"/>
              <w:right w:val="nil"/>
            </w:tcBorders>
            <w:shd w:val="clear" w:color="auto" w:fill="auto"/>
            <w:noWrap/>
            <w:vAlign w:val="bottom"/>
            <w:hideMark/>
          </w:tcPr>
          <w:p w14:paraId="5D89F443" w14:textId="77777777" w:rsidR="005B2873" w:rsidRPr="00090D78" w:rsidRDefault="005B2873" w:rsidP="002E3696">
            <w:pPr>
              <w:rPr>
                <w:rFonts w:eastAsia="Times New Roman"/>
                <w:color w:val="000000"/>
                <w:sz w:val="24"/>
                <w:szCs w:val="24"/>
              </w:rPr>
            </w:pPr>
            <w:r w:rsidRPr="00090D78">
              <w:rPr>
                <w:color w:val="000000"/>
                <w:sz w:val="24"/>
                <w:szCs w:val="24"/>
              </w:rPr>
              <w:t>42.16</w:t>
            </w:r>
          </w:p>
        </w:tc>
        <w:tc>
          <w:tcPr>
            <w:tcW w:w="1689" w:type="dxa"/>
            <w:tcBorders>
              <w:top w:val="nil"/>
              <w:left w:val="nil"/>
              <w:bottom w:val="nil"/>
              <w:right w:val="nil"/>
            </w:tcBorders>
            <w:shd w:val="clear" w:color="auto" w:fill="auto"/>
            <w:noWrap/>
            <w:vAlign w:val="bottom"/>
            <w:hideMark/>
          </w:tcPr>
          <w:p w14:paraId="106C93F2" w14:textId="77777777" w:rsidR="005B2873" w:rsidRPr="00090D78" w:rsidRDefault="005B2873" w:rsidP="002E3696">
            <w:pPr>
              <w:rPr>
                <w:rFonts w:eastAsia="Times New Roman"/>
                <w:color w:val="000000"/>
                <w:sz w:val="24"/>
                <w:szCs w:val="24"/>
              </w:rPr>
            </w:pPr>
            <w:r w:rsidRPr="00090D78">
              <w:rPr>
                <w:color w:val="000000"/>
                <w:sz w:val="24"/>
                <w:szCs w:val="24"/>
              </w:rPr>
              <w:t>0.58</w:t>
            </w:r>
          </w:p>
        </w:tc>
      </w:tr>
      <w:tr w:rsidR="005B2873" w:rsidRPr="00090D78" w14:paraId="614D25D2" w14:textId="77777777" w:rsidTr="002E3696">
        <w:trPr>
          <w:trHeight w:val="320"/>
        </w:trPr>
        <w:tc>
          <w:tcPr>
            <w:tcW w:w="1440" w:type="dxa"/>
            <w:tcBorders>
              <w:top w:val="nil"/>
              <w:left w:val="nil"/>
              <w:bottom w:val="nil"/>
              <w:right w:val="nil"/>
            </w:tcBorders>
            <w:shd w:val="clear" w:color="auto" w:fill="auto"/>
            <w:noWrap/>
            <w:vAlign w:val="bottom"/>
            <w:hideMark/>
          </w:tcPr>
          <w:p w14:paraId="7D165FD2"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scholarly articles</w:t>
            </w:r>
          </w:p>
        </w:tc>
        <w:tc>
          <w:tcPr>
            <w:tcW w:w="1246" w:type="dxa"/>
            <w:tcBorders>
              <w:top w:val="nil"/>
              <w:left w:val="nil"/>
              <w:bottom w:val="nil"/>
              <w:right w:val="nil"/>
            </w:tcBorders>
            <w:shd w:val="clear" w:color="auto" w:fill="auto"/>
            <w:noWrap/>
            <w:vAlign w:val="bottom"/>
            <w:hideMark/>
          </w:tcPr>
          <w:p w14:paraId="5E670455"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30 - 39</w:t>
            </w:r>
          </w:p>
        </w:tc>
        <w:tc>
          <w:tcPr>
            <w:tcW w:w="1068" w:type="dxa"/>
            <w:tcBorders>
              <w:top w:val="nil"/>
              <w:left w:val="nil"/>
              <w:bottom w:val="nil"/>
              <w:right w:val="nil"/>
            </w:tcBorders>
            <w:shd w:val="clear" w:color="auto" w:fill="auto"/>
            <w:noWrap/>
            <w:vAlign w:val="bottom"/>
            <w:hideMark/>
          </w:tcPr>
          <w:p w14:paraId="311E1343" w14:textId="77777777" w:rsidR="005B2873" w:rsidRPr="00090D78" w:rsidRDefault="005B2873" w:rsidP="002E3696">
            <w:pPr>
              <w:rPr>
                <w:rFonts w:eastAsia="Times New Roman"/>
                <w:color w:val="000000"/>
                <w:sz w:val="24"/>
                <w:szCs w:val="24"/>
              </w:rPr>
            </w:pPr>
            <w:r w:rsidRPr="00090D78">
              <w:rPr>
                <w:color w:val="000000"/>
                <w:sz w:val="24"/>
                <w:szCs w:val="24"/>
              </w:rPr>
              <w:t>41</w:t>
            </w:r>
          </w:p>
        </w:tc>
        <w:tc>
          <w:tcPr>
            <w:tcW w:w="1128" w:type="dxa"/>
            <w:tcBorders>
              <w:top w:val="nil"/>
              <w:left w:val="nil"/>
              <w:bottom w:val="nil"/>
              <w:right w:val="nil"/>
            </w:tcBorders>
            <w:shd w:val="clear" w:color="auto" w:fill="auto"/>
            <w:noWrap/>
            <w:vAlign w:val="bottom"/>
            <w:hideMark/>
          </w:tcPr>
          <w:p w14:paraId="69D5B7C5" w14:textId="77777777" w:rsidR="005B2873" w:rsidRPr="00090D78" w:rsidRDefault="005B2873" w:rsidP="002E3696">
            <w:pPr>
              <w:rPr>
                <w:rFonts w:eastAsia="Times New Roman"/>
                <w:color w:val="000000"/>
                <w:sz w:val="24"/>
                <w:szCs w:val="24"/>
              </w:rPr>
            </w:pPr>
            <w:r w:rsidRPr="00090D78">
              <w:rPr>
                <w:color w:val="000000"/>
                <w:sz w:val="24"/>
                <w:szCs w:val="24"/>
              </w:rPr>
              <w:t>27.83</w:t>
            </w:r>
          </w:p>
        </w:tc>
        <w:tc>
          <w:tcPr>
            <w:tcW w:w="1128" w:type="dxa"/>
            <w:tcBorders>
              <w:top w:val="nil"/>
              <w:left w:val="nil"/>
              <w:bottom w:val="nil"/>
              <w:right w:val="nil"/>
            </w:tcBorders>
            <w:shd w:val="clear" w:color="auto" w:fill="auto"/>
            <w:noWrap/>
            <w:vAlign w:val="bottom"/>
            <w:hideMark/>
          </w:tcPr>
          <w:p w14:paraId="46F7F6E1" w14:textId="77777777" w:rsidR="005B2873" w:rsidRPr="00090D78" w:rsidRDefault="005B2873" w:rsidP="002E3696">
            <w:pPr>
              <w:rPr>
                <w:rFonts w:eastAsia="Times New Roman"/>
                <w:color w:val="000000"/>
                <w:sz w:val="24"/>
                <w:szCs w:val="24"/>
              </w:rPr>
            </w:pPr>
            <w:r w:rsidRPr="00090D78">
              <w:rPr>
                <w:color w:val="000000"/>
                <w:sz w:val="24"/>
                <w:szCs w:val="24"/>
              </w:rPr>
              <w:t>56.35</w:t>
            </w:r>
          </w:p>
        </w:tc>
        <w:tc>
          <w:tcPr>
            <w:tcW w:w="901" w:type="dxa"/>
            <w:tcBorders>
              <w:top w:val="nil"/>
              <w:left w:val="nil"/>
              <w:bottom w:val="nil"/>
              <w:right w:val="nil"/>
            </w:tcBorders>
            <w:shd w:val="clear" w:color="auto" w:fill="auto"/>
            <w:noWrap/>
            <w:vAlign w:val="bottom"/>
            <w:hideMark/>
          </w:tcPr>
          <w:p w14:paraId="31C6E84F" w14:textId="77777777" w:rsidR="005B2873" w:rsidRPr="00090D78" w:rsidRDefault="005B2873" w:rsidP="002E3696">
            <w:pPr>
              <w:rPr>
                <w:rFonts w:eastAsia="Times New Roman"/>
                <w:color w:val="000000"/>
                <w:sz w:val="24"/>
                <w:szCs w:val="24"/>
              </w:rPr>
            </w:pPr>
            <w:r w:rsidRPr="00090D78">
              <w:rPr>
                <w:color w:val="000000"/>
                <w:sz w:val="24"/>
                <w:szCs w:val="24"/>
              </w:rPr>
              <w:t>65.82</w:t>
            </w:r>
          </w:p>
        </w:tc>
        <w:tc>
          <w:tcPr>
            <w:tcW w:w="942" w:type="dxa"/>
            <w:tcBorders>
              <w:top w:val="nil"/>
              <w:left w:val="nil"/>
              <w:bottom w:val="nil"/>
              <w:right w:val="nil"/>
            </w:tcBorders>
            <w:shd w:val="clear" w:color="auto" w:fill="auto"/>
            <w:noWrap/>
            <w:vAlign w:val="bottom"/>
            <w:hideMark/>
          </w:tcPr>
          <w:p w14:paraId="36CAFEFC" w14:textId="77777777" w:rsidR="005B2873" w:rsidRPr="00090D78" w:rsidRDefault="005B2873" w:rsidP="002E3696">
            <w:pPr>
              <w:rPr>
                <w:rFonts w:eastAsia="Times New Roman"/>
                <w:color w:val="000000"/>
                <w:sz w:val="24"/>
                <w:szCs w:val="24"/>
              </w:rPr>
            </w:pPr>
            <w:r w:rsidRPr="00090D78">
              <w:rPr>
                <w:color w:val="000000"/>
                <w:sz w:val="24"/>
                <w:szCs w:val="24"/>
              </w:rPr>
              <w:t>35.81</w:t>
            </w:r>
          </w:p>
        </w:tc>
        <w:tc>
          <w:tcPr>
            <w:tcW w:w="1689" w:type="dxa"/>
            <w:tcBorders>
              <w:top w:val="nil"/>
              <w:left w:val="nil"/>
              <w:bottom w:val="nil"/>
              <w:right w:val="nil"/>
            </w:tcBorders>
            <w:shd w:val="clear" w:color="auto" w:fill="auto"/>
            <w:noWrap/>
            <w:vAlign w:val="bottom"/>
            <w:hideMark/>
          </w:tcPr>
          <w:p w14:paraId="24A4CCAF" w14:textId="77777777" w:rsidR="005B2873" w:rsidRPr="00090D78" w:rsidRDefault="005B2873" w:rsidP="002E3696">
            <w:pPr>
              <w:rPr>
                <w:rFonts w:eastAsia="Times New Roman"/>
                <w:color w:val="000000"/>
                <w:sz w:val="24"/>
                <w:szCs w:val="24"/>
              </w:rPr>
            </w:pPr>
            <w:r w:rsidRPr="00090D78">
              <w:rPr>
                <w:color w:val="000000"/>
                <w:sz w:val="24"/>
                <w:szCs w:val="24"/>
              </w:rPr>
              <w:t>0.8</w:t>
            </w:r>
          </w:p>
        </w:tc>
      </w:tr>
      <w:tr w:rsidR="005B2873" w:rsidRPr="00090D78" w14:paraId="50C0E5D2" w14:textId="77777777" w:rsidTr="002E3696">
        <w:trPr>
          <w:trHeight w:val="320"/>
        </w:trPr>
        <w:tc>
          <w:tcPr>
            <w:tcW w:w="1440" w:type="dxa"/>
            <w:tcBorders>
              <w:top w:val="nil"/>
              <w:left w:val="nil"/>
              <w:bottom w:val="nil"/>
              <w:right w:val="nil"/>
            </w:tcBorders>
            <w:shd w:val="clear" w:color="auto" w:fill="auto"/>
            <w:noWrap/>
            <w:vAlign w:val="bottom"/>
            <w:hideMark/>
          </w:tcPr>
          <w:p w14:paraId="67B0D7BB"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scholarly articles</w:t>
            </w:r>
          </w:p>
        </w:tc>
        <w:tc>
          <w:tcPr>
            <w:tcW w:w="1246" w:type="dxa"/>
            <w:tcBorders>
              <w:top w:val="nil"/>
              <w:left w:val="nil"/>
              <w:bottom w:val="nil"/>
              <w:right w:val="nil"/>
            </w:tcBorders>
            <w:shd w:val="clear" w:color="auto" w:fill="auto"/>
            <w:noWrap/>
            <w:vAlign w:val="bottom"/>
            <w:hideMark/>
          </w:tcPr>
          <w:p w14:paraId="06511719"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40 - 49</w:t>
            </w:r>
          </w:p>
        </w:tc>
        <w:tc>
          <w:tcPr>
            <w:tcW w:w="1068" w:type="dxa"/>
            <w:tcBorders>
              <w:top w:val="nil"/>
              <w:left w:val="nil"/>
              <w:bottom w:val="nil"/>
              <w:right w:val="nil"/>
            </w:tcBorders>
            <w:shd w:val="clear" w:color="auto" w:fill="auto"/>
            <w:noWrap/>
            <w:vAlign w:val="bottom"/>
            <w:hideMark/>
          </w:tcPr>
          <w:p w14:paraId="6FEFDEB7" w14:textId="77777777" w:rsidR="005B2873" w:rsidRPr="00090D78" w:rsidRDefault="005B2873" w:rsidP="002E3696">
            <w:pPr>
              <w:rPr>
                <w:rFonts w:eastAsia="Times New Roman"/>
                <w:color w:val="000000"/>
                <w:sz w:val="24"/>
                <w:szCs w:val="24"/>
              </w:rPr>
            </w:pPr>
            <w:r w:rsidRPr="00090D78">
              <w:rPr>
                <w:color w:val="000000"/>
                <w:sz w:val="24"/>
                <w:szCs w:val="24"/>
              </w:rPr>
              <w:t>19</w:t>
            </w:r>
          </w:p>
        </w:tc>
        <w:tc>
          <w:tcPr>
            <w:tcW w:w="1128" w:type="dxa"/>
            <w:tcBorders>
              <w:top w:val="nil"/>
              <w:left w:val="nil"/>
              <w:bottom w:val="nil"/>
              <w:right w:val="nil"/>
            </w:tcBorders>
            <w:shd w:val="clear" w:color="auto" w:fill="auto"/>
            <w:noWrap/>
            <w:vAlign w:val="bottom"/>
            <w:hideMark/>
          </w:tcPr>
          <w:p w14:paraId="603FFB01" w14:textId="77777777" w:rsidR="005B2873" w:rsidRPr="00090D78" w:rsidRDefault="005B2873" w:rsidP="002E3696">
            <w:pPr>
              <w:rPr>
                <w:rFonts w:eastAsia="Times New Roman"/>
                <w:color w:val="000000"/>
                <w:sz w:val="24"/>
                <w:szCs w:val="24"/>
              </w:rPr>
            </w:pPr>
            <w:r w:rsidRPr="00090D78">
              <w:rPr>
                <w:color w:val="000000"/>
                <w:sz w:val="24"/>
                <w:szCs w:val="24"/>
              </w:rPr>
              <w:t>4.42</w:t>
            </w:r>
          </w:p>
        </w:tc>
        <w:tc>
          <w:tcPr>
            <w:tcW w:w="1128" w:type="dxa"/>
            <w:tcBorders>
              <w:top w:val="nil"/>
              <w:left w:val="nil"/>
              <w:bottom w:val="nil"/>
              <w:right w:val="nil"/>
            </w:tcBorders>
            <w:shd w:val="clear" w:color="auto" w:fill="auto"/>
            <w:noWrap/>
            <w:vAlign w:val="bottom"/>
            <w:hideMark/>
          </w:tcPr>
          <w:p w14:paraId="118D3E31" w14:textId="77777777" w:rsidR="005B2873" w:rsidRPr="00090D78" w:rsidRDefault="005B2873" w:rsidP="002E3696">
            <w:pPr>
              <w:rPr>
                <w:rFonts w:eastAsia="Times New Roman"/>
                <w:color w:val="000000"/>
                <w:sz w:val="24"/>
                <w:szCs w:val="24"/>
              </w:rPr>
            </w:pPr>
            <w:r w:rsidRPr="00090D78">
              <w:rPr>
                <w:color w:val="000000"/>
                <w:sz w:val="24"/>
                <w:szCs w:val="24"/>
              </w:rPr>
              <w:t>10.99</w:t>
            </w:r>
          </w:p>
        </w:tc>
        <w:tc>
          <w:tcPr>
            <w:tcW w:w="901" w:type="dxa"/>
            <w:tcBorders>
              <w:top w:val="nil"/>
              <w:left w:val="nil"/>
              <w:bottom w:val="nil"/>
              <w:right w:val="nil"/>
            </w:tcBorders>
            <w:shd w:val="clear" w:color="auto" w:fill="auto"/>
            <w:noWrap/>
            <w:vAlign w:val="bottom"/>
            <w:hideMark/>
          </w:tcPr>
          <w:p w14:paraId="729795B2" w14:textId="77777777" w:rsidR="005B2873" w:rsidRPr="00090D78" w:rsidRDefault="005B2873" w:rsidP="002E3696">
            <w:pPr>
              <w:rPr>
                <w:rFonts w:eastAsia="Times New Roman"/>
                <w:color w:val="000000"/>
                <w:sz w:val="24"/>
                <w:szCs w:val="24"/>
              </w:rPr>
            </w:pPr>
            <w:r w:rsidRPr="00090D78">
              <w:rPr>
                <w:color w:val="000000"/>
                <w:sz w:val="24"/>
                <w:szCs w:val="24"/>
              </w:rPr>
              <w:t>30.48</w:t>
            </w:r>
          </w:p>
        </w:tc>
        <w:tc>
          <w:tcPr>
            <w:tcW w:w="942" w:type="dxa"/>
            <w:tcBorders>
              <w:top w:val="nil"/>
              <w:left w:val="nil"/>
              <w:bottom w:val="nil"/>
              <w:right w:val="nil"/>
            </w:tcBorders>
            <w:shd w:val="clear" w:color="auto" w:fill="auto"/>
            <w:noWrap/>
            <w:vAlign w:val="bottom"/>
            <w:hideMark/>
          </w:tcPr>
          <w:p w14:paraId="3C56BAD6" w14:textId="77777777" w:rsidR="005B2873" w:rsidRPr="00090D78" w:rsidRDefault="005B2873" w:rsidP="002E3696">
            <w:pPr>
              <w:rPr>
                <w:rFonts w:eastAsia="Times New Roman"/>
                <w:color w:val="000000"/>
                <w:sz w:val="24"/>
                <w:szCs w:val="24"/>
              </w:rPr>
            </w:pPr>
            <w:r w:rsidRPr="00090D78">
              <w:rPr>
                <w:color w:val="000000"/>
                <w:sz w:val="24"/>
                <w:szCs w:val="24"/>
              </w:rPr>
              <w:t>41.48</w:t>
            </w:r>
          </w:p>
        </w:tc>
        <w:tc>
          <w:tcPr>
            <w:tcW w:w="1689" w:type="dxa"/>
            <w:tcBorders>
              <w:top w:val="nil"/>
              <w:left w:val="nil"/>
              <w:bottom w:val="nil"/>
              <w:right w:val="nil"/>
            </w:tcBorders>
            <w:shd w:val="clear" w:color="auto" w:fill="auto"/>
            <w:noWrap/>
            <w:vAlign w:val="bottom"/>
            <w:hideMark/>
          </w:tcPr>
          <w:p w14:paraId="664A703E" w14:textId="77777777" w:rsidR="005B2873" w:rsidRPr="00090D78" w:rsidRDefault="005B2873" w:rsidP="002E3696">
            <w:pPr>
              <w:rPr>
                <w:rFonts w:eastAsia="Times New Roman"/>
                <w:color w:val="000000"/>
                <w:sz w:val="24"/>
                <w:szCs w:val="24"/>
              </w:rPr>
            </w:pPr>
            <w:r w:rsidRPr="00090D78">
              <w:rPr>
                <w:color w:val="000000"/>
                <w:sz w:val="24"/>
                <w:szCs w:val="24"/>
              </w:rPr>
              <w:t>0.37</w:t>
            </w:r>
          </w:p>
        </w:tc>
      </w:tr>
      <w:tr w:rsidR="005B2873" w:rsidRPr="00090D78" w14:paraId="582958DB" w14:textId="77777777" w:rsidTr="002E3696">
        <w:trPr>
          <w:trHeight w:val="320"/>
        </w:trPr>
        <w:tc>
          <w:tcPr>
            <w:tcW w:w="1440" w:type="dxa"/>
            <w:tcBorders>
              <w:top w:val="nil"/>
              <w:left w:val="nil"/>
              <w:bottom w:val="nil"/>
              <w:right w:val="nil"/>
            </w:tcBorders>
            <w:shd w:val="clear" w:color="auto" w:fill="auto"/>
            <w:noWrap/>
            <w:vAlign w:val="bottom"/>
            <w:hideMark/>
          </w:tcPr>
          <w:p w14:paraId="133D8754"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scholarly articles</w:t>
            </w:r>
          </w:p>
        </w:tc>
        <w:tc>
          <w:tcPr>
            <w:tcW w:w="1246" w:type="dxa"/>
            <w:tcBorders>
              <w:top w:val="nil"/>
              <w:left w:val="nil"/>
              <w:bottom w:val="nil"/>
              <w:right w:val="nil"/>
            </w:tcBorders>
            <w:shd w:val="clear" w:color="auto" w:fill="auto"/>
            <w:noWrap/>
            <w:vAlign w:val="bottom"/>
            <w:hideMark/>
          </w:tcPr>
          <w:p w14:paraId="3A7D536B"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50 - 59</w:t>
            </w:r>
          </w:p>
        </w:tc>
        <w:tc>
          <w:tcPr>
            <w:tcW w:w="1068" w:type="dxa"/>
            <w:tcBorders>
              <w:top w:val="nil"/>
              <w:left w:val="nil"/>
              <w:bottom w:val="nil"/>
              <w:right w:val="nil"/>
            </w:tcBorders>
            <w:shd w:val="clear" w:color="auto" w:fill="auto"/>
            <w:noWrap/>
            <w:vAlign w:val="bottom"/>
            <w:hideMark/>
          </w:tcPr>
          <w:p w14:paraId="74F608A9" w14:textId="77777777" w:rsidR="005B2873" w:rsidRPr="00090D78" w:rsidRDefault="005B2873" w:rsidP="002E3696">
            <w:pPr>
              <w:rPr>
                <w:rFonts w:eastAsia="Times New Roman"/>
                <w:color w:val="000000"/>
                <w:sz w:val="24"/>
                <w:szCs w:val="24"/>
              </w:rPr>
            </w:pPr>
            <w:r w:rsidRPr="00090D78">
              <w:rPr>
                <w:color w:val="000000"/>
                <w:sz w:val="24"/>
                <w:szCs w:val="24"/>
              </w:rPr>
              <w:t>11</w:t>
            </w:r>
          </w:p>
        </w:tc>
        <w:tc>
          <w:tcPr>
            <w:tcW w:w="1128" w:type="dxa"/>
            <w:tcBorders>
              <w:top w:val="nil"/>
              <w:left w:val="nil"/>
              <w:bottom w:val="nil"/>
              <w:right w:val="nil"/>
            </w:tcBorders>
            <w:shd w:val="clear" w:color="auto" w:fill="auto"/>
            <w:noWrap/>
            <w:vAlign w:val="bottom"/>
            <w:hideMark/>
          </w:tcPr>
          <w:p w14:paraId="1DB71E9A" w14:textId="77777777" w:rsidR="005B2873" w:rsidRPr="00090D78" w:rsidRDefault="005B2873" w:rsidP="002E3696">
            <w:pPr>
              <w:rPr>
                <w:rFonts w:eastAsia="Times New Roman"/>
                <w:color w:val="000000"/>
                <w:sz w:val="24"/>
                <w:szCs w:val="24"/>
              </w:rPr>
            </w:pPr>
            <w:r w:rsidRPr="00090D78">
              <w:rPr>
                <w:color w:val="000000"/>
                <w:sz w:val="24"/>
                <w:szCs w:val="24"/>
              </w:rPr>
              <w:t>13.91</w:t>
            </w:r>
          </w:p>
        </w:tc>
        <w:tc>
          <w:tcPr>
            <w:tcW w:w="1128" w:type="dxa"/>
            <w:tcBorders>
              <w:top w:val="nil"/>
              <w:left w:val="nil"/>
              <w:bottom w:val="nil"/>
              <w:right w:val="nil"/>
            </w:tcBorders>
            <w:shd w:val="clear" w:color="auto" w:fill="auto"/>
            <w:noWrap/>
            <w:vAlign w:val="bottom"/>
            <w:hideMark/>
          </w:tcPr>
          <w:p w14:paraId="151DC04E" w14:textId="77777777" w:rsidR="005B2873" w:rsidRPr="00090D78" w:rsidRDefault="005B2873" w:rsidP="002E3696">
            <w:pPr>
              <w:rPr>
                <w:rFonts w:eastAsia="Times New Roman"/>
                <w:color w:val="000000"/>
                <w:sz w:val="24"/>
                <w:szCs w:val="24"/>
              </w:rPr>
            </w:pPr>
            <w:r w:rsidRPr="00090D78">
              <w:rPr>
                <w:color w:val="000000"/>
                <w:sz w:val="24"/>
                <w:szCs w:val="24"/>
              </w:rPr>
              <w:t>24.15</w:t>
            </w:r>
          </w:p>
        </w:tc>
        <w:tc>
          <w:tcPr>
            <w:tcW w:w="901" w:type="dxa"/>
            <w:tcBorders>
              <w:top w:val="nil"/>
              <w:left w:val="nil"/>
              <w:bottom w:val="nil"/>
              <w:right w:val="nil"/>
            </w:tcBorders>
            <w:shd w:val="clear" w:color="auto" w:fill="auto"/>
            <w:noWrap/>
            <w:vAlign w:val="bottom"/>
            <w:hideMark/>
          </w:tcPr>
          <w:p w14:paraId="31673951" w14:textId="77777777" w:rsidR="005B2873" w:rsidRPr="00090D78" w:rsidRDefault="005B2873" w:rsidP="002E3696">
            <w:pPr>
              <w:rPr>
                <w:rFonts w:eastAsia="Times New Roman"/>
                <w:color w:val="000000"/>
                <w:sz w:val="24"/>
                <w:szCs w:val="24"/>
              </w:rPr>
            </w:pPr>
            <w:r w:rsidRPr="00090D78">
              <w:rPr>
                <w:color w:val="000000"/>
                <w:sz w:val="24"/>
                <w:szCs w:val="24"/>
              </w:rPr>
              <w:t>42.94</w:t>
            </w:r>
          </w:p>
        </w:tc>
        <w:tc>
          <w:tcPr>
            <w:tcW w:w="942" w:type="dxa"/>
            <w:tcBorders>
              <w:top w:val="nil"/>
              <w:left w:val="nil"/>
              <w:bottom w:val="nil"/>
              <w:right w:val="nil"/>
            </w:tcBorders>
            <w:shd w:val="clear" w:color="auto" w:fill="auto"/>
            <w:noWrap/>
            <w:vAlign w:val="bottom"/>
            <w:hideMark/>
          </w:tcPr>
          <w:p w14:paraId="600EAF1E" w14:textId="77777777" w:rsidR="005B2873" w:rsidRPr="00090D78" w:rsidRDefault="005B2873" w:rsidP="002E3696">
            <w:pPr>
              <w:rPr>
                <w:rFonts w:eastAsia="Times New Roman"/>
                <w:color w:val="000000"/>
                <w:sz w:val="24"/>
                <w:szCs w:val="24"/>
              </w:rPr>
            </w:pPr>
            <w:r w:rsidRPr="00090D78">
              <w:rPr>
                <w:color w:val="000000"/>
                <w:sz w:val="24"/>
                <w:szCs w:val="24"/>
              </w:rPr>
              <w:t>49.38</w:t>
            </w:r>
          </w:p>
        </w:tc>
        <w:tc>
          <w:tcPr>
            <w:tcW w:w="1689" w:type="dxa"/>
            <w:tcBorders>
              <w:top w:val="nil"/>
              <w:left w:val="nil"/>
              <w:bottom w:val="nil"/>
              <w:right w:val="nil"/>
            </w:tcBorders>
            <w:shd w:val="clear" w:color="auto" w:fill="auto"/>
            <w:noWrap/>
            <w:vAlign w:val="bottom"/>
            <w:hideMark/>
          </w:tcPr>
          <w:p w14:paraId="2E60F1CF" w14:textId="77777777" w:rsidR="005B2873" w:rsidRPr="00090D78" w:rsidRDefault="005B2873" w:rsidP="002E3696">
            <w:pPr>
              <w:rPr>
                <w:rFonts w:eastAsia="Times New Roman"/>
                <w:color w:val="000000"/>
                <w:sz w:val="24"/>
                <w:szCs w:val="24"/>
              </w:rPr>
            </w:pPr>
            <w:r w:rsidRPr="00090D78">
              <w:rPr>
                <w:color w:val="000000"/>
                <w:sz w:val="24"/>
                <w:szCs w:val="24"/>
              </w:rPr>
              <w:t>0.45</w:t>
            </w:r>
          </w:p>
        </w:tc>
      </w:tr>
      <w:tr w:rsidR="005B2873" w:rsidRPr="00090D78" w14:paraId="4AE8D5B1" w14:textId="77777777" w:rsidTr="002E3696">
        <w:trPr>
          <w:trHeight w:val="320"/>
        </w:trPr>
        <w:tc>
          <w:tcPr>
            <w:tcW w:w="1440" w:type="dxa"/>
            <w:tcBorders>
              <w:top w:val="nil"/>
              <w:left w:val="nil"/>
              <w:bottom w:val="nil"/>
              <w:right w:val="nil"/>
            </w:tcBorders>
            <w:shd w:val="clear" w:color="auto" w:fill="auto"/>
            <w:noWrap/>
            <w:vAlign w:val="bottom"/>
            <w:hideMark/>
          </w:tcPr>
          <w:p w14:paraId="4542AE69"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scholarly articles</w:t>
            </w:r>
          </w:p>
        </w:tc>
        <w:tc>
          <w:tcPr>
            <w:tcW w:w="1246" w:type="dxa"/>
            <w:tcBorders>
              <w:top w:val="nil"/>
              <w:left w:val="nil"/>
              <w:bottom w:val="nil"/>
              <w:right w:val="nil"/>
            </w:tcBorders>
            <w:shd w:val="clear" w:color="auto" w:fill="auto"/>
            <w:noWrap/>
            <w:vAlign w:val="bottom"/>
            <w:hideMark/>
          </w:tcPr>
          <w:p w14:paraId="2A29DEB8"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60 - 69</w:t>
            </w:r>
          </w:p>
        </w:tc>
        <w:tc>
          <w:tcPr>
            <w:tcW w:w="1068" w:type="dxa"/>
            <w:tcBorders>
              <w:top w:val="nil"/>
              <w:left w:val="nil"/>
              <w:bottom w:val="nil"/>
              <w:right w:val="nil"/>
            </w:tcBorders>
            <w:shd w:val="clear" w:color="auto" w:fill="auto"/>
            <w:noWrap/>
            <w:vAlign w:val="bottom"/>
            <w:hideMark/>
          </w:tcPr>
          <w:p w14:paraId="2351F3E4" w14:textId="77777777" w:rsidR="005B2873" w:rsidRPr="00090D78" w:rsidRDefault="005B2873" w:rsidP="002E3696">
            <w:pPr>
              <w:rPr>
                <w:rFonts w:eastAsia="Times New Roman"/>
                <w:color w:val="000000"/>
                <w:sz w:val="24"/>
                <w:szCs w:val="24"/>
              </w:rPr>
            </w:pPr>
            <w:r w:rsidRPr="00090D78">
              <w:rPr>
                <w:color w:val="000000"/>
                <w:sz w:val="24"/>
                <w:szCs w:val="24"/>
              </w:rPr>
              <w:t>6</w:t>
            </w:r>
          </w:p>
        </w:tc>
        <w:tc>
          <w:tcPr>
            <w:tcW w:w="1128" w:type="dxa"/>
            <w:tcBorders>
              <w:top w:val="nil"/>
              <w:left w:val="nil"/>
              <w:bottom w:val="nil"/>
              <w:right w:val="nil"/>
            </w:tcBorders>
            <w:shd w:val="clear" w:color="auto" w:fill="auto"/>
            <w:noWrap/>
            <w:vAlign w:val="bottom"/>
            <w:hideMark/>
          </w:tcPr>
          <w:p w14:paraId="1A062A67" w14:textId="77777777" w:rsidR="005B2873" w:rsidRPr="00090D78" w:rsidRDefault="005B2873" w:rsidP="002E3696">
            <w:pPr>
              <w:rPr>
                <w:rFonts w:eastAsia="Times New Roman"/>
                <w:color w:val="000000"/>
                <w:sz w:val="24"/>
                <w:szCs w:val="24"/>
              </w:rPr>
            </w:pPr>
            <w:r w:rsidRPr="00090D78">
              <w:rPr>
                <w:color w:val="000000"/>
                <w:sz w:val="24"/>
                <w:szCs w:val="24"/>
              </w:rPr>
              <w:t>5.33</w:t>
            </w:r>
          </w:p>
        </w:tc>
        <w:tc>
          <w:tcPr>
            <w:tcW w:w="1128" w:type="dxa"/>
            <w:tcBorders>
              <w:top w:val="nil"/>
              <w:left w:val="nil"/>
              <w:bottom w:val="nil"/>
              <w:right w:val="nil"/>
            </w:tcBorders>
            <w:shd w:val="clear" w:color="auto" w:fill="auto"/>
            <w:noWrap/>
            <w:vAlign w:val="bottom"/>
            <w:hideMark/>
          </w:tcPr>
          <w:p w14:paraId="79956A36" w14:textId="77777777" w:rsidR="005B2873" w:rsidRPr="00090D78" w:rsidRDefault="005B2873" w:rsidP="002E3696">
            <w:pPr>
              <w:rPr>
                <w:rFonts w:eastAsia="Times New Roman"/>
                <w:color w:val="000000"/>
                <w:sz w:val="24"/>
                <w:szCs w:val="24"/>
              </w:rPr>
            </w:pPr>
            <w:r w:rsidRPr="00090D78">
              <w:rPr>
                <w:color w:val="000000"/>
                <w:sz w:val="24"/>
                <w:szCs w:val="24"/>
              </w:rPr>
              <w:t>6.5</w:t>
            </w:r>
          </w:p>
        </w:tc>
        <w:tc>
          <w:tcPr>
            <w:tcW w:w="901" w:type="dxa"/>
            <w:tcBorders>
              <w:top w:val="nil"/>
              <w:left w:val="nil"/>
              <w:bottom w:val="nil"/>
              <w:right w:val="nil"/>
            </w:tcBorders>
            <w:shd w:val="clear" w:color="auto" w:fill="auto"/>
            <w:noWrap/>
            <w:vAlign w:val="bottom"/>
            <w:hideMark/>
          </w:tcPr>
          <w:p w14:paraId="74188DAE" w14:textId="77777777" w:rsidR="005B2873" w:rsidRPr="00090D78" w:rsidRDefault="005B2873" w:rsidP="002E3696">
            <w:pPr>
              <w:rPr>
                <w:rFonts w:eastAsia="Times New Roman"/>
                <w:color w:val="000000"/>
                <w:sz w:val="24"/>
                <w:szCs w:val="24"/>
              </w:rPr>
            </w:pPr>
            <w:r w:rsidRPr="00090D78">
              <w:rPr>
                <w:color w:val="000000"/>
                <w:sz w:val="24"/>
                <w:szCs w:val="24"/>
              </w:rPr>
              <w:t>55.1</w:t>
            </w:r>
          </w:p>
        </w:tc>
        <w:tc>
          <w:tcPr>
            <w:tcW w:w="942" w:type="dxa"/>
            <w:tcBorders>
              <w:top w:val="nil"/>
              <w:left w:val="nil"/>
              <w:bottom w:val="nil"/>
              <w:right w:val="nil"/>
            </w:tcBorders>
            <w:shd w:val="clear" w:color="auto" w:fill="auto"/>
            <w:noWrap/>
            <w:vAlign w:val="bottom"/>
            <w:hideMark/>
          </w:tcPr>
          <w:p w14:paraId="6D0033FC" w14:textId="77777777" w:rsidR="005B2873" w:rsidRPr="00090D78" w:rsidRDefault="005B2873" w:rsidP="002E3696">
            <w:pPr>
              <w:rPr>
                <w:rFonts w:eastAsia="Times New Roman"/>
                <w:color w:val="000000"/>
                <w:sz w:val="24"/>
                <w:szCs w:val="24"/>
              </w:rPr>
            </w:pPr>
            <w:r w:rsidRPr="00090D78">
              <w:rPr>
                <w:color w:val="000000"/>
                <w:sz w:val="24"/>
                <w:szCs w:val="24"/>
              </w:rPr>
              <w:t>43.52</w:t>
            </w:r>
          </w:p>
        </w:tc>
        <w:tc>
          <w:tcPr>
            <w:tcW w:w="1689" w:type="dxa"/>
            <w:tcBorders>
              <w:top w:val="nil"/>
              <w:left w:val="nil"/>
              <w:bottom w:val="nil"/>
              <w:right w:val="nil"/>
            </w:tcBorders>
            <w:shd w:val="clear" w:color="auto" w:fill="auto"/>
            <w:noWrap/>
            <w:vAlign w:val="bottom"/>
            <w:hideMark/>
          </w:tcPr>
          <w:p w14:paraId="3BD73A6A" w14:textId="77777777" w:rsidR="005B2873" w:rsidRPr="00090D78" w:rsidRDefault="005B2873" w:rsidP="002E3696">
            <w:pPr>
              <w:rPr>
                <w:rFonts w:eastAsia="Times New Roman"/>
                <w:color w:val="000000"/>
                <w:sz w:val="24"/>
                <w:szCs w:val="24"/>
              </w:rPr>
            </w:pPr>
            <w:r w:rsidRPr="00090D78">
              <w:rPr>
                <w:color w:val="000000"/>
                <w:sz w:val="24"/>
                <w:szCs w:val="24"/>
              </w:rPr>
              <w:t>0.67</w:t>
            </w:r>
          </w:p>
        </w:tc>
      </w:tr>
      <w:tr w:rsidR="005B2873" w:rsidRPr="00090D78" w14:paraId="280734BA" w14:textId="77777777" w:rsidTr="002E3696">
        <w:trPr>
          <w:trHeight w:val="320"/>
        </w:trPr>
        <w:tc>
          <w:tcPr>
            <w:tcW w:w="1440" w:type="dxa"/>
            <w:tcBorders>
              <w:top w:val="nil"/>
              <w:left w:val="nil"/>
              <w:bottom w:val="nil"/>
              <w:right w:val="nil"/>
            </w:tcBorders>
            <w:shd w:val="clear" w:color="auto" w:fill="auto"/>
            <w:noWrap/>
            <w:vAlign w:val="bottom"/>
            <w:hideMark/>
          </w:tcPr>
          <w:p w14:paraId="615AB154"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scholarly articles</w:t>
            </w:r>
          </w:p>
        </w:tc>
        <w:tc>
          <w:tcPr>
            <w:tcW w:w="1246" w:type="dxa"/>
            <w:tcBorders>
              <w:top w:val="nil"/>
              <w:left w:val="nil"/>
              <w:bottom w:val="nil"/>
              <w:right w:val="nil"/>
            </w:tcBorders>
            <w:shd w:val="clear" w:color="auto" w:fill="auto"/>
            <w:noWrap/>
            <w:vAlign w:val="bottom"/>
            <w:hideMark/>
          </w:tcPr>
          <w:p w14:paraId="6F51CF09"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70 - 79</w:t>
            </w:r>
          </w:p>
        </w:tc>
        <w:tc>
          <w:tcPr>
            <w:tcW w:w="1068" w:type="dxa"/>
            <w:tcBorders>
              <w:top w:val="nil"/>
              <w:left w:val="nil"/>
              <w:bottom w:val="nil"/>
              <w:right w:val="nil"/>
            </w:tcBorders>
            <w:shd w:val="clear" w:color="auto" w:fill="auto"/>
            <w:noWrap/>
            <w:vAlign w:val="bottom"/>
            <w:hideMark/>
          </w:tcPr>
          <w:p w14:paraId="30807F36" w14:textId="77777777" w:rsidR="005B2873" w:rsidRPr="00090D78" w:rsidRDefault="005B2873" w:rsidP="002E3696">
            <w:pPr>
              <w:rPr>
                <w:rFonts w:eastAsia="Times New Roman"/>
                <w:color w:val="000000"/>
                <w:sz w:val="24"/>
                <w:szCs w:val="24"/>
              </w:rPr>
            </w:pPr>
            <w:r w:rsidRPr="00090D78">
              <w:rPr>
                <w:color w:val="000000"/>
                <w:sz w:val="24"/>
                <w:szCs w:val="24"/>
              </w:rPr>
              <w:t>2</w:t>
            </w:r>
          </w:p>
        </w:tc>
        <w:tc>
          <w:tcPr>
            <w:tcW w:w="1128" w:type="dxa"/>
            <w:tcBorders>
              <w:top w:val="nil"/>
              <w:left w:val="nil"/>
              <w:bottom w:val="nil"/>
              <w:right w:val="nil"/>
            </w:tcBorders>
            <w:shd w:val="clear" w:color="auto" w:fill="auto"/>
            <w:noWrap/>
            <w:vAlign w:val="bottom"/>
            <w:hideMark/>
          </w:tcPr>
          <w:p w14:paraId="4C9D0685" w14:textId="77777777" w:rsidR="005B2873" w:rsidRPr="00090D78" w:rsidRDefault="005B2873" w:rsidP="002E3696">
            <w:pPr>
              <w:rPr>
                <w:rFonts w:eastAsia="Times New Roman"/>
                <w:color w:val="000000"/>
                <w:sz w:val="24"/>
                <w:szCs w:val="24"/>
              </w:rPr>
            </w:pPr>
            <w:r w:rsidRPr="00090D78">
              <w:rPr>
                <w:color w:val="000000"/>
                <w:sz w:val="24"/>
                <w:szCs w:val="24"/>
              </w:rPr>
              <w:t>799.5</w:t>
            </w:r>
          </w:p>
        </w:tc>
        <w:tc>
          <w:tcPr>
            <w:tcW w:w="1128" w:type="dxa"/>
            <w:tcBorders>
              <w:top w:val="nil"/>
              <w:left w:val="nil"/>
              <w:bottom w:val="nil"/>
              <w:right w:val="nil"/>
            </w:tcBorders>
            <w:shd w:val="clear" w:color="auto" w:fill="auto"/>
            <w:noWrap/>
            <w:vAlign w:val="bottom"/>
            <w:hideMark/>
          </w:tcPr>
          <w:p w14:paraId="3F0FF63B" w14:textId="77777777" w:rsidR="005B2873" w:rsidRPr="00090D78" w:rsidRDefault="005B2873" w:rsidP="002E3696">
            <w:pPr>
              <w:rPr>
                <w:rFonts w:eastAsia="Times New Roman"/>
                <w:color w:val="000000"/>
                <w:sz w:val="24"/>
                <w:szCs w:val="24"/>
              </w:rPr>
            </w:pPr>
            <w:r w:rsidRPr="00090D78">
              <w:rPr>
                <w:color w:val="000000"/>
                <w:sz w:val="24"/>
                <w:szCs w:val="24"/>
              </w:rPr>
              <w:t>1130.66</w:t>
            </w:r>
          </w:p>
        </w:tc>
        <w:tc>
          <w:tcPr>
            <w:tcW w:w="901" w:type="dxa"/>
            <w:tcBorders>
              <w:top w:val="nil"/>
              <w:left w:val="nil"/>
              <w:bottom w:val="nil"/>
              <w:right w:val="nil"/>
            </w:tcBorders>
            <w:shd w:val="clear" w:color="auto" w:fill="auto"/>
            <w:noWrap/>
            <w:vAlign w:val="bottom"/>
            <w:hideMark/>
          </w:tcPr>
          <w:p w14:paraId="62660E12" w14:textId="77777777" w:rsidR="005B2873" w:rsidRPr="00090D78" w:rsidRDefault="005B2873" w:rsidP="002E3696">
            <w:pPr>
              <w:rPr>
                <w:rFonts w:eastAsia="Times New Roman"/>
                <w:color w:val="000000"/>
                <w:sz w:val="24"/>
                <w:szCs w:val="24"/>
              </w:rPr>
            </w:pPr>
            <w:r w:rsidRPr="00090D78">
              <w:rPr>
                <w:color w:val="000000"/>
                <w:sz w:val="24"/>
                <w:szCs w:val="24"/>
              </w:rPr>
              <w:t>50</w:t>
            </w:r>
          </w:p>
        </w:tc>
        <w:tc>
          <w:tcPr>
            <w:tcW w:w="942" w:type="dxa"/>
            <w:tcBorders>
              <w:top w:val="nil"/>
              <w:left w:val="nil"/>
              <w:bottom w:val="nil"/>
              <w:right w:val="nil"/>
            </w:tcBorders>
            <w:shd w:val="clear" w:color="auto" w:fill="auto"/>
            <w:noWrap/>
            <w:vAlign w:val="bottom"/>
            <w:hideMark/>
          </w:tcPr>
          <w:p w14:paraId="0036C42D" w14:textId="77777777" w:rsidR="005B2873" w:rsidRPr="00090D78" w:rsidRDefault="005B2873" w:rsidP="002E3696">
            <w:pPr>
              <w:rPr>
                <w:rFonts w:eastAsia="Times New Roman"/>
                <w:color w:val="000000"/>
                <w:sz w:val="24"/>
                <w:szCs w:val="24"/>
              </w:rPr>
            </w:pPr>
            <w:r w:rsidRPr="00090D78">
              <w:rPr>
                <w:color w:val="000000"/>
                <w:sz w:val="24"/>
                <w:szCs w:val="24"/>
              </w:rPr>
              <w:t>70.71</w:t>
            </w:r>
          </w:p>
        </w:tc>
        <w:tc>
          <w:tcPr>
            <w:tcW w:w="1689" w:type="dxa"/>
            <w:tcBorders>
              <w:top w:val="nil"/>
              <w:left w:val="nil"/>
              <w:bottom w:val="nil"/>
              <w:right w:val="nil"/>
            </w:tcBorders>
            <w:shd w:val="clear" w:color="auto" w:fill="auto"/>
            <w:noWrap/>
            <w:vAlign w:val="bottom"/>
            <w:hideMark/>
          </w:tcPr>
          <w:p w14:paraId="50109A95" w14:textId="77777777" w:rsidR="005B2873" w:rsidRPr="00090D78" w:rsidRDefault="005B2873" w:rsidP="002E3696">
            <w:pPr>
              <w:rPr>
                <w:rFonts w:eastAsia="Times New Roman"/>
                <w:color w:val="000000"/>
                <w:sz w:val="24"/>
                <w:szCs w:val="24"/>
              </w:rPr>
            </w:pPr>
            <w:r w:rsidRPr="00090D78">
              <w:rPr>
                <w:color w:val="000000"/>
                <w:sz w:val="24"/>
                <w:szCs w:val="24"/>
              </w:rPr>
              <w:t>0.5</w:t>
            </w:r>
          </w:p>
        </w:tc>
      </w:tr>
      <w:tr w:rsidR="005B2873" w:rsidRPr="00090D78" w14:paraId="18BCC9A5" w14:textId="77777777" w:rsidTr="002E3696">
        <w:trPr>
          <w:trHeight w:val="320"/>
        </w:trPr>
        <w:tc>
          <w:tcPr>
            <w:tcW w:w="1440" w:type="dxa"/>
            <w:tcBorders>
              <w:top w:val="nil"/>
              <w:left w:val="nil"/>
              <w:bottom w:val="nil"/>
              <w:right w:val="nil"/>
            </w:tcBorders>
            <w:shd w:val="clear" w:color="auto" w:fill="auto"/>
            <w:noWrap/>
            <w:vAlign w:val="bottom"/>
            <w:hideMark/>
          </w:tcPr>
          <w:p w14:paraId="377E8954"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scholarly articles</w:t>
            </w:r>
          </w:p>
        </w:tc>
        <w:tc>
          <w:tcPr>
            <w:tcW w:w="1246" w:type="dxa"/>
            <w:tcBorders>
              <w:top w:val="nil"/>
              <w:left w:val="nil"/>
              <w:bottom w:val="nil"/>
              <w:right w:val="nil"/>
            </w:tcBorders>
            <w:shd w:val="clear" w:color="auto" w:fill="auto"/>
            <w:noWrap/>
            <w:vAlign w:val="bottom"/>
            <w:hideMark/>
          </w:tcPr>
          <w:p w14:paraId="0C67397B"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80 - 89</w:t>
            </w:r>
          </w:p>
        </w:tc>
        <w:tc>
          <w:tcPr>
            <w:tcW w:w="1068" w:type="dxa"/>
            <w:tcBorders>
              <w:top w:val="nil"/>
              <w:left w:val="nil"/>
              <w:bottom w:val="nil"/>
              <w:right w:val="nil"/>
            </w:tcBorders>
            <w:shd w:val="clear" w:color="auto" w:fill="auto"/>
            <w:noWrap/>
            <w:vAlign w:val="bottom"/>
            <w:hideMark/>
          </w:tcPr>
          <w:p w14:paraId="6F14CE9D" w14:textId="77777777" w:rsidR="005B2873" w:rsidRPr="00090D78" w:rsidRDefault="005B2873" w:rsidP="002E3696">
            <w:pPr>
              <w:rPr>
                <w:rFonts w:eastAsia="Times New Roman"/>
                <w:color w:val="000000"/>
                <w:sz w:val="24"/>
                <w:szCs w:val="24"/>
              </w:rPr>
            </w:pPr>
            <w:r w:rsidRPr="00090D78">
              <w:rPr>
                <w:color w:val="000000"/>
                <w:sz w:val="24"/>
                <w:szCs w:val="24"/>
              </w:rPr>
              <w:t>1</w:t>
            </w:r>
          </w:p>
        </w:tc>
        <w:tc>
          <w:tcPr>
            <w:tcW w:w="1128" w:type="dxa"/>
            <w:tcBorders>
              <w:top w:val="nil"/>
              <w:left w:val="nil"/>
              <w:bottom w:val="nil"/>
              <w:right w:val="nil"/>
            </w:tcBorders>
            <w:shd w:val="clear" w:color="auto" w:fill="auto"/>
            <w:noWrap/>
            <w:vAlign w:val="bottom"/>
            <w:hideMark/>
          </w:tcPr>
          <w:p w14:paraId="0C476050" w14:textId="77777777" w:rsidR="005B2873" w:rsidRPr="00090D78" w:rsidRDefault="005B2873" w:rsidP="002E3696">
            <w:pPr>
              <w:rPr>
                <w:rFonts w:eastAsia="Times New Roman"/>
                <w:color w:val="000000"/>
                <w:sz w:val="24"/>
                <w:szCs w:val="24"/>
              </w:rPr>
            </w:pPr>
            <w:r w:rsidRPr="00090D78">
              <w:rPr>
                <w:color w:val="000000"/>
                <w:sz w:val="24"/>
                <w:szCs w:val="24"/>
              </w:rPr>
              <w:t>4</w:t>
            </w:r>
          </w:p>
        </w:tc>
        <w:tc>
          <w:tcPr>
            <w:tcW w:w="1128" w:type="dxa"/>
            <w:tcBorders>
              <w:top w:val="nil"/>
              <w:left w:val="nil"/>
              <w:bottom w:val="nil"/>
              <w:right w:val="nil"/>
            </w:tcBorders>
            <w:shd w:val="clear" w:color="auto" w:fill="auto"/>
            <w:noWrap/>
            <w:vAlign w:val="bottom"/>
            <w:hideMark/>
          </w:tcPr>
          <w:p w14:paraId="29469988" w14:textId="77777777" w:rsidR="005B2873" w:rsidRPr="00090D78" w:rsidRDefault="005B2873" w:rsidP="002E3696">
            <w:pPr>
              <w:rPr>
                <w:rFonts w:eastAsia="Times New Roman"/>
                <w:color w:val="000000"/>
                <w:sz w:val="24"/>
                <w:szCs w:val="24"/>
              </w:rPr>
            </w:pPr>
            <w:r w:rsidRPr="00090D78">
              <w:rPr>
                <w:color w:val="000000"/>
                <w:sz w:val="24"/>
                <w:szCs w:val="24"/>
              </w:rPr>
              <w:t>NA</w:t>
            </w:r>
          </w:p>
        </w:tc>
        <w:tc>
          <w:tcPr>
            <w:tcW w:w="901" w:type="dxa"/>
            <w:tcBorders>
              <w:top w:val="nil"/>
              <w:left w:val="nil"/>
              <w:bottom w:val="nil"/>
              <w:right w:val="nil"/>
            </w:tcBorders>
            <w:shd w:val="clear" w:color="auto" w:fill="auto"/>
            <w:noWrap/>
            <w:vAlign w:val="bottom"/>
            <w:hideMark/>
          </w:tcPr>
          <w:p w14:paraId="147CC04A" w14:textId="77777777" w:rsidR="005B2873" w:rsidRPr="00090D78" w:rsidRDefault="005B2873" w:rsidP="002E3696">
            <w:pPr>
              <w:rPr>
                <w:rFonts w:eastAsia="Times New Roman"/>
                <w:color w:val="000000"/>
                <w:sz w:val="24"/>
                <w:szCs w:val="24"/>
              </w:rPr>
            </w:pPr>
            <w:r w:rsidRPr="00090D78">
              <w:rPr>
                <w:color w:val="000000"/>
                <w:sz w:val="24"/>
                <w:szCs w:val="24"/>
              </w:rPr>
              <w:t>79.06</w:t>
            </w:r>
          </w:p>
        </w:tc>
        <w:tc>
          <w:tcPr>
            <w:tcW w:w="942" w:type="dxa"/>
            <w:tcBorders>
              <w:top w:val="nil"/>
              <w:left w:val="nil"/>
              <w:bottom w:val="nil"/>
              <w:right w:val="nil"/>
            </w:tcBorders>
            <w:shd w:val="clear" w:color="auto" w:fill="auto"/>
            <w:noWrap/>
            <w:vAlign w:val="bottom"/>
            <w:hideMark/>
          </w:tcPr>
          <w:p w14:paraId="10E98E1C" w14:textId="77777777" w:rsidR="005B2873" w:rsidRPr="00090D78" w:rsidRDefault="005B2873" w:rsidP="002E3696">
            <w:pPr>
              <w:rPr>
                <w:rFonts w:eastAsia="Times New Roman"/>
                <w:color w:val="000000"/>
                <w:sz w:val="24"/>
                <w:szCs w:val="24"/>
              </w:rPr>
            </w:pPr>
            <w:r w:rsidRPr="00090D78">
              <w:rPr>
                <w:color w:val="000000"/>
                <w:sz w:val="24"/>
                <w:szCs w:val="24"/>
              </w:rPr>
              <w:t>NA</w:t>
            </w:r>
          </w:p>
        </w:tc>
        <w:tc>
          <w:tcPr>
            <w:tcW w:w="1689" w:type="dxa"/>
            <w:tcBorders>
              <w:top w:val="nil"/>
              <w:left w:val="nil"/>
              <w:bottom w:val="nil"/>
              <w:right w:val="nil"/>
            </w:tcBorders>
            <w:shd w:val="clear" w:color="auto" w:fill="auto"/>
            <w:noWrap/>
            <w:vAlign w:val="bottom"/>
            <w:hideMark/>
          </w:tcPr>
          <w:p w14:paraId="6AFD76A0" w14:textId="77777777" w:rsidR="005B2873" w:rsidRPr="00090D78" w:rsidRDefault="005B2873" w:rsidP="002E3696">
            <w:pPr>
              <w:rPr>
                <w:rFonts w:eastAsia="Times New Roman"/>
                <w:color w:val="000000"/>
                <w:sz w:val="24"/>
                <w:szCs w:val="24"/>
              </w:rPr>
            </w:pPr>
            <w:r w:rsidRPr="00090D78">
              <w:rPr>
                <w:color w:val="000000"/>
                <w:sz w:val="24"/>
                <w:szCs w:val="24"/>
              </w:rPr>
              <w:t>1</w:t>
            </w:r>
          </w:p>
        </w:tc>
      </w:tr>
      <w:tr w:rsidR="005B2873" w:rsidRPr="00090D78" w14:paraId="45762E4F" w14:textId="77777777" w:rsidTr="002E3696">
        <w:trPr>
          <w:trHeight w:val="320"/>
        </w:trPr>
        <w:tc>
          <w:tcPr>
            <w:tcW w:w="1440" w:type="dxa"/>
            <w:tcBorders>
              <w:top w:val="nil"/>
              <w:left w:val="nil"/>
              <w:bottom w:val="nil"/>
              <w:right w:val="nil"/>
            </w:tcBorders>
            <w:shd w:val="clear" w:color="auto" w:fill="auto"/>
            <w:noWrap/>
            <w:vAlign w:val="bottom"/>
            <w:hideMark/>
          </w:tcPr>
          <w:p w14:paraId="1D90799D"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scholarly articles</w:t>
            </w:r>
          </w:p>
        </w:tc>
        <w:tc>
          <w:tcPr>
            <w:tcW w:w="1246" w:type="dxa"/>
            <w:tcBorders>
              <w:top w:val="nil"/>
              <w:left w:val="nil"/>
              <w:bottom w:val="nil"/>
              <w:right w:val="nil"/>
            </w:tcBorders>
            <w:shd w:val="clear" w:color="auto" w:fill="auto"/>
            <w:noWrap/>
            <w:vAlign w:val="bottom"/>
            <w:hideMark/>
          </w:tcPr>
          <w:p w14:paraId="4A963821"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90 - 99</w:t>
            </w:r>
          </w:p>
        </w:tc>
        <w:tc>
          <w:tcPr>
            <w:tcW w:w="1068" w:type="dxa"/>
            <w:tcBorders>
              <w:top w:val="nil"/>
              <w:left w:val="nil"/>
              <w:bottom w:val="nil"/>
              <w:right w:val="nil"/>
            </w:tcBorders>
            <w:shd w:val="clear" w:color="auto" w:fill="auto"/>
            <w:noWrap/>
            <w:vAlign w:val="bottom"/>
            <w:hideMark/>
          </w:tcPr>
          <w:p w14:paraId="7FF41763" w14:textId="77777777" w:rsidR="005B2873" w:rsidRPr="00090D78" w:rsidRDefault="005B2873" w:rsidP="002E3696">
            <w:pPr>
              <w:rPr>
                <w:rFonts w:eastAsia="Times New Roman"/>
                <w:color w:val="000000"/>
                <w:sz w:val="24"/>
                <w:szCs w:val="24"/>
              </w:rPr>
            </w:pPr>
            <w:r w:rsidRPr="00090D78">
              <w:rPr>
                <w:color w:val="000000"/>
                <w:sz w:val="24"/>
                <w:szCs w:val="24"/>
              </w:rPr>
              <w:t>2</w:t>
            </w:r>
          </w:p>
        </w:tc>
        <w:tc>
          <w:tcPr>
            <w:tcW w:w="1128" w:type="dxa"/>
            <w:tcBorders>
              <w:top w:val="nil"/>
              <w:left w:val="nil"/>
              <w:bottom w:val="nil"/>
              <w:right w:val="nil"/>
            </w:tcBorders>
            <w:shd w:val="clear" w:color="auto" w:fill="auto"/>
            <w:noWrap/>
            <w:vAlign w:val="bottom"/>
            <w:hideMark/>
          </w:tcPr>
          <w:p w14:paraId="52322328" w14:textId="77777777" w:rsidR="005B2873" w:rsidRPr="00090D78" w:rsidRDefault="005B2873" w:rsidP="002E3696">
            <w:pPr>
              <w:rPr>
                <w:rFonts w:eastAsia="Times New Roman"/>
                <w:color w:val="000000"/>
                <w:sz w:val="24"/>
                <w:szCs w:val="24"/>
              </w:rPr>
            </w:pPr>
            <w:r w:rsidRPr="00090D78">
              <w:rPr>
                <w:color w:val="000000"/>
                <w:sz w:val="24"/>
                <w:szCs w:val="24"/>
              </w:rPr>
              <w:t>1</w:t>
            </w:r>
          </w:p>
        </w:tc>
        <w:tc>
          <w:tcPr>
            <w:tcW w:w="1128" w:type="dxa"/>
            <w:tcBorders>
              <w:top w:val="nil"/>
              <w:left w:val="nil"/>
              <w:bottom w:val="nil"/>
              <w:right w:val="nil"/>
            </w:tcBorders>
            <w:shd w:val="clear" w:color="auto" w:fill="auto"/>
            <w:noWrap/>
            <w:vAlign w:val="bottom"/>
            <w:hideMark/>
          </w:tcPr>
          <w:p w14:paraId="687B887A" w14:textId="77777777" w:rsidR="005B2873" w:rsidRPr="00090D78" w:rsidRDefault="005B2873" w:rsidP="002E3696">
            <w:pPr>
              <w:rPr>
                <w:rFonts w:eastAsia="Times New Roman"/>
                <w:color w:val="000000"/>
                <w:sz w:val="24"/>
                <w:szCs w:val="24"/>
              </w:rPr>
            </w:pPr>
            <w:r w:rsidRPr="00090D78">
              <w:rPr>
                <w:color w:val="000000"/>
                <w:sz w:val="24"/>
                <w:szCs w:val="24"/>
              </w:rPr>
              <w:t>1.41</w:t>
            </w:r>
          </w:p>
        </w:tc>
        <w:tc>
          <w:tcPr>
            <w:tcW w:w="901" w:type="dxa"/>
            <w:tcBorders>
              <w:top w:val="nil"/>
              <w:left w:val="nil"/>
              <w:bottom w:val="nil"/>
              <w:right w:val="nil"/>
            </w:tcBorders>
            <w:shd w:val="clear" w:color="auto" w:fill="auto"/>
            <w:noWrap/>
            <w:vAlign w:val="bottom"/>
            <w:hideMark/>
          </w:tcPr>
          <w:p w14:paraId="662F8D14" w14:textId="77777777" w:rsidR="005B2873" w:rsidRPr="00090D78" w:rsidRDefault="005B2873" w:rsidP="002E3696">
            <w:pPr>
              <w:rPr>
                <w:rFonts w:eastAsia="Times New Roman"/>
                <w:color w:val="000000"/>
                <w:sz w:val="24"/>
                <w:szCs w:val="24"/>
              </w:rPr>
            </w:pPr>
            <w:r w:rsidRPr="00090D78">
              <w:rPr>
                <w:color w:val="000000"/>
                <w:sz w:val="24"/>
                <w:szCs w:val="24"/>
              </w:rPr>
              <w:t>33.89</w:t>
            </w:r>
          </w:p>
        </w:tc>
        <w:tc>
          <w:tcPr>
            <w:tcW w:w="942" w:type="dxa"/>
            <w:tcBorders>
              <w:top w:val="nil"/>
              <w:left w:val="nil"/>
              <w:bottom w:val="nil"/>
              <w:right w:val="nil"/>
            </w:tcBorders>
            <w:shd w:val="clear" w:color="auto" w:fill="auto"/>
            <w:noWrap/>
            <w:vAlign w:val="bottom"/>
            <w:hideMark/>
          </w:tcPr>
          <w:p w14:paraId="49443386" w14:textId="77777777" w:rsidR="005B2873" w:rsidRPr="00090D78" w:rsidRDefault="005B2873" w:rsidP="002E3696">
            <w:pPr>
              <w:rPr>
                <w:rFonts w:eastAsia="Times New Roman"/>
                <w:color w:val="000000"/>
                <w:sz w:val="24"/>
                <w:szCs w:val="24"/>
              </w:rPr>
            </w:pPr>
            <w:r w:rsidRPr="00090D78">
              <w:rPr>
                <w:color w:val="000000"/>
                <w:sz w:val="24"/>
                <w:szCs w:val="24"/>
              </w:rPr>
              <w:t>47.93</w:t>
            </w:r>
          </w:p>
        </w:tc>
        <w:tc>
          <w:tcPr>
            <w:tcW w:w="1689" w:type="dxa"/>
            <w:tcBorders>
              <w:top w:val="nil"/>
              <w:left w:val="nil"/>
              <w:bottom w:val="nil"/>
              <w:right w:val="nil"/>
            </w:tcBorders>
            <w:shd w:val="clear" w:color="auto" w:fill="auto"/>
            <w:noWrap/>
            <w:vAlign w:val="bottom"/>
            <w:hideMark/>
          </w:tcPr>
          <w:p w14:paraId="58796DCD" w14:textId="77777777" w:rsidR="005B2873" w:rsidRPr="00090D78" w:rsidRDefault="005B2873" w:rsidP="002E3696">
            <w:pPr>
              <w:rPr>
                <w:rFonts w:eastAsia="Times New Roman"/>
                <w:color w:val="000000"/>
                <w:sz w:val="24"/>
                <w:szCs w:val="24"/>
              </w:rPr>
            </w:pPr>
            <w:r w:rsidRPr="00090D78">
              <w:rPr>
                <w:color w:val="000000"/>
                <w:sz w:val="24"/>
                <w:szCs w:val="24"/>
              </w:rPr>
              <w:t>0.5</w:t>
            </w:r>
          </w:p>
        </w:tc>
      </w:tr>
      <w:tr w:rsidR="005B2873" w:rsidRPr="00090D78" w14:paraId="0F3E1554" w14:textId="77777777" w:rsidTr="002E3696">
        <w:trPr>
          <w:trHeight w:val="320"/>
        </w:trPr>
        <w:tc>
          <w:tcPr>
            <w:tcW w:w="1440" w:type="dxa"/>
            <w:tcBorders>
              <w:top w:val="nil"/>
              <w:left w:val="nil"/>
              <w:bottom w:val="nil"/>
              <w:right w:val="nil"/>
            </w:tcBorders>
            <w:shd w:val="clear" w:color="auto" w:fill="auto"/>
            <w:noWrap/>
            <w:vAlign w:val="bottom"/>
            <w:hideMark/>
          </w:tcPr>
          <w:p w14:paraId="61DB688F"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scholarly articles</w:t>
            </w:r>
          </w:p>
        </w:tc>
        <w:tc>
          <w:tcPr>
            <w:tcW w:w="1246" w:type="dxa"/>
            <w:tcBorders>
              <w:top w:val="nil"/>
              <w:left w:val="nil"/>
              <w:bottom w:val="nil"/>
              <w:right w:val="nil"/>
            </w:tcBorders>
            <w:shd w:val="clear" w:color="auto" w:fill="auto"/>
            <w:noWrap/>
            <w:vAlign w:val="bottom"/>
            <w:hideMark/>
          </w:tcPr>
          <w:p w14:paraId="39472A50"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100 +</w:t>
            </w:r>
          </w:p>
        </w:tc>
        <w:tc>
          <w:tcPr>
            <w:tcW w:w="1068" w:type="dxa"/>
            <w:tcBorders>
              <w:top w:val="nil"/>
              <w:left w:val="nil"/>
              <w:bottom w:val="nil"/>
              <w:right w:val="nil"/>
            </w:tcBorders>
            <w:shd w:val="clear" w:color="auto" w:fill="auto"/>
            <w:noWrap/>
            <w:vAlign w:val="bottom"/>
            <w:hideMark/>
          </w:tcPr>
          <w:p w14:paraId="7A2F1C45" w14:textId="77777777" w:rsidR="005B2873" w:rsidRPr="00090D78" w:rsidRDefault="005B2873" w:rsidP="002E3696">
            <w:pPr>
              <w:rPr>
                <w:rFonts w:eastAsia="Times New Roman"/>
                <w:color w:val="000000"/>
                <w:sz w:val="24"/>
                <w:szCs w:val="24"/>
              </w:rPr>
            </w:pPr>
            <w:r w:rsidRPr="00090D78">
              <w:rPr>
                <w:color w:val="000000"/>
                <w:sz w:val="24"/>
                <w:szCs w:val="24"/>
              </w:rPr>
              <w:t>19</w:t>
            </w:r>
          </w:p>
        </w:tc>
        <w:tc>
          <w:tcPr>
            <w:tcW w:w="1128" w:type="dxa"/>
            <w:tcBorders>
              <w:top w:val="nil"/>
              <w:left w:val="nil"/>
              <w:bottom w:val="nil"/>
              <w:right w:val="nil"/>
            </w:tcBorders>
            <w:shd w:val="clear" w:color="auto" w:fill="auto"/>
            <w:noWrap/>
            <w:vAlign w:val="bottom"/>
            <w:hideMark/>
          </w:tcPr>
          <w:p w14:paraId="7C5C81C4" w14:textId="77777777" w:rsidR="005B2873" w:rsidRPr="00090D78" w:rsidRDefault="005B2873" w:rsidP="002E3696">
            <w:pPr>
              <w:rPr>
                <w:rFonts w:eastAsia="Times New Roman"/>
                <w:color w:val="000000"/>
                <w:sz w:val="24"/>
                <w:szCs w:val="24"/>
              </w:rPr>
            </w:pPr>
            <w:r w:rsidRPr="00090D78">
              <w:rPr>
                <w:color w:val="000000"/>
                <w:sz w:val="24"/>
                <w:szCs w:val="24"/>
              </w:rPr>
              <w:t>34</w:t>
            </w:r>
          </w:p>
        </w:tc>
        <w:tc>
          <w:tcPr>
            <w:tcW w:w="1128" w:type="dxa"/>
            <w:tcBorders>
              <w:top w:val="nil"/>
              <w:left w:val="nil"/>
              <w:bottom w:val="nil"/>
              <w:right w:val="nil"/>
            </w:tcBorders>
            <w:shd w:val="clear" w:color="auto" w:fill="auto"/>
            <w:noWrap/>
            <w:vAlign w:val="bottom"/>
            <w:hideMark/>
          </w:tcPr>
          <w:p w14:paraId="03EB4267" w14:textId="77777777" w:rsidR="005B2873" w:rsidRPr="00090D78" w:rsidRDefault="005B2873" w:rsidP="002E3696">
            <w:pPr>
              <w:rPr>
                <w:rFonts w:eastAsia="Times New Roman"/>
                <w:color w:val="000000"/>
                <w:sz w:val="24"/>
                <w:szCs w:val="24"/>
              </w:rPr>
            </w:pPr>
            <w:r w:rsidRPr="00090D78">
              <w:rPr>
                <w:color w:val="000000"/>
                <w:sz w:val="24"/>
                <w:szCs w:val="24"/>
              </w:rPr>
              <w:t>61.09</w:t>
            </w:r>
          </w:p>
        </w:tc>
        <w:tc>
          <w:tcPr>
            <w:tcW w:w="901" w:type="dxa"/>
            <w:tcBorders>
              <w:top w:val="nil"/>
              <w:left w:val="nil"/>
              <w:bottom w:val="nil"/>
              <w:right w:val="nil"/>
            </w:tcBorders>
            <w:shd w:val="clear" w:color="auto" w:fill="auto"/>
            <w:noWrap/>
            <w:vAlign w:val="bottom"/>
            <w:hideMark/>
          </w:tcPr>
          <w:p w14:paraId="735F292E" w14:textId="77777777" w:rsidR="005B2873" w:rsidRPr="00090D78" w:rsidRDefault="005B2873" w:rsidP="002E3696">
            <w:pPr>
              <w:rPr>
                <w:rFonts w:eastAsia="Times New Roman"/>
                <w:color w:val="000000"/>
                <w:sz w:val="24"/>
                <w:szCs w:val="24"/>
              </w:rPr>
            </w:pPr>
            <w:r w:rsidRPr="00090D78">
              <w:rPr>
                <w:color w:val="000000"/>
                <w:sz w:val="24"/>
                <w:szCs w:val="24"/>
              </w:rPr>
              <w:t>48.26</w:t>
            </w:r>
          </w:p>
        </w:tc>
        <w:tc>
          <w:tcPr>
            <w:tcW w:w="942" w:type="dxa"/>
            <w:tcBorders>
              <w:top w:val="nil"/>
              <w:left w:val="nil"/>
              <w:bottom w:val="nil"/>
              <w:right w:val="nil"/>
            </w:tcBorders>
            <w:shd w:val="clear" w:color="auto" w:fill="auto"/>
            <w:noWrap/>
            <w:vAlign w:val="bottom"/>
            <w:hideMark/>
          </w:tcPr>
          <w:p w14:paraId="24BBB9A8" w14:textId="77777777" w:rsidR="005B2873" w:rsidRPr="00090D78" w:rsidRDefault="005B2873" w:rsidP="002E3696">
            <w:pPr>
              <w:rPr>
                <w:rFonts w:eastAsia="Times New Roman"/>
                <w:color w:val="000000"/>
                <w:sz w:val="24"/>
                <w:szCs w:val="24"/>
              </w:rPr>
            </w:pPr>
            <w:r w:rsidRPr="00090D78">
              <w:rPr>
                <w:color w:val="000000"/>
                <w:sz w:val="24"/>
                <w:szCs w:val="24"/>
              </w:rPr>
              <w:t>44.59</w:t>
            </w:r>
          </w:p>
        </w:tc>
        <w:tc>
          <w:tcPr>
            <w:tcW w:w="1689" w:type="dxa"/>
            <w:tcBorders>
              <w:top w:val="nil"/>
              <w:left w:val="nil"/>
              <w:bottom w:val="nil"/>
              <w:right w:val="nil"/>
            </w:tcBorders>
            <w:shd w:val="clear" w:color="auto" w:fill="auto"/>
            <w:noWrap/>
            <w:vAlign w:val="bottom"/>
            <w:hideMark/>
          </w:tcPr>
          <w:p w14:paraId="50CE23BE" w14:textId="77777777" w:rsidR="005B2873" w:rsidRPr="00090D78" w:rsidRDefault="005B2873" w:rsidP="002E3696">
            <w:pPr>
              <w:rPr>
                <w:rFonts w:eastAsia="Times New Roman"/>
                <w:color w:val="000000"/>
                <w:sz w:val="24"/>
                <w:szCs w:val="24"/>
              </w:rPr>
            </w:pPr>
            <w:r w:rsidRPr="00090D78">
              <w:rPr>
                <w:color w:val="000000"/>
                <w:sz w:val="24"/>
                <w:szCs w:val="24"/>
              </w:rPr>
              <w:t>0.58</w:t>
            </w:r>
          </w:p>
        </w:tc>
      </w:tr>
      <w:tr w:rsidR="005B2873" w:rsidRPr="00090D78" w14:paraId="6AE09252" w14:textId="77777777" w:rsidTr="002E3696">
        <w:trPr>
          <w:trHeight w:val="320"/>
        </w:trPr>
        <w:tc>
          <w:tcPr>
            <w:tcW w:w="1440" w:type="dxa"/>
            <w:tcBorders>
              <w:top w:val="nil"/>
              <w:left w:val="nil"/>
              <w:bottom w:val="nil"/>
              <w:right w:val="nil"/>
            </w:tcBorders>
            <w:shd w:val="clear" w:color="auto" w:fill="auto"/>
            <w:noWrap/>
            <w:vAlign w:val="bottom"/>
            <w:hideMark/>
          </w:tcPr>
          <w:p w14:paraId="5BC5012B"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news outputs</w:t>
            </w:r>
          </w:p>
        </w:tc>
        <w:tc>
          <w:tcPr>
            <w:tcW w:w="1246" w:type="dxa"/>
            <w:tcBorders>
              <w:top w:val="nil"/>
              <w:left w:val="nil"/>
              <w:bottom w:val="nil"/>
              <w:right w:val="nil"/>
            </w:tcBorders>
            <w:shd w:val="clear" w:color="auto" w:fill="auto"/>
            <w:noWrap/>
            <w:vAlign w:val="bottom"/>
            <w:hideMark/>
          </w:tcPr>
          <w:p w14:paraId="2FCABDAB"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1 - 4</w:t>
            </w:r>
          </w:p>
        </w:tc>
        <w:tc>
          <w:tcPr>
            <w:tcW w:w="1068" w:type="dxa"/>
            <w:tcBorders>
              <w:top w:val="nil"/>
              <w:left w:val="nil"/>
              <w:bottom w:val="nil"/>
              <w:right w:val="nil"/>
            </w:tcBorders>
            <w:shd w:val="clear" w:color="auto" w:fill="auto"/>
            <w:noWrap/>
            <w:vAlign w:val="bottom"/>
            <w:hideMark/>
          </w:tcPr>
          <w:p w14:paraId="0FDB03F1" w14:textId="77777777" w:rsidR="005B2873" w:rsidRPr="00090D78" w:rsidRDefault="005B2873" w:rsidP="002E3696">
            <w:pPr>
              <w:rPr>
                <w:rFonts w:eastAsia="Times New Roman"/>
                <w:color w:val="000000"/>
                <w:sz w:val="24"/>
                <w:szCs w:val="24"/>
              </w:rPr>
            </w:pPr>
            <w:r w:rsidRPr="00090D78">
              <w:rPr>
                <w:color w:val="000000"/>
                <w:sz w:val="24"/>
                <w:szCs w:val="24"/>
              </w:rPr>
              <w:t>26324</w:t>
            </w:r>
          </w:p>
        </w:tc>
        <w:tc>
          <w:tcPr>
            <w:tcW w:w="1128" w:type="dxa"/>
            <w:tcBorders>
              <w:top w:val="nil"/>
              <w:left w:val="nil"/>
              <w:bottom w:val="nil"/>
              <w:right w:val="nil"/>
            </w:tcBorders>
            <w:shd w:val="clear" w:color="auto" w:fill="auto"/>
            <w:noWrap/>
            <w:vAlign w:val="bottom"/>
            <w:hideMark/>
          </w:tcPr>
          <w:p w14:paraId="6032FE94" w14:textId="77777777" w:rsidR="005B2873" w:rsidRPr="00090D78" w:rsidRDefault="005B2873" w:rsidP="002E3696">
            <w:pPr>
              <w:rPr>
                <w:rFonts w:eastAsia="Times New Roman"/>
                <w:color w:val="000000"/>
                <w:sz w:val="24"/>
                <w:szCs w:val="24"/>
              </w:rPr>
            </w:pPr>
            <w:r w:rsidRPr="00090D78">
              <w:rPr>
                <w:color w:val="000000"/>
                <w:sz w:val="24"/>
                <w:szCs w:val="24"/>
              </w:rPr>
              <w:t>1.48</w:t>
            </w:r>
          </w:p>
        </w:tc>
        <w:tc>
          <w:tcPr>
            <w:tcW w:w="1128" w:type="dxa"/>
            <w:tcBorders>
              <w:top w:val="nil"/>
              <w:left w:val="nil"/>
              <w:bottom w:val="nil"/>
              <w:right w:val="nil"/>
            </w:tcBorders>
            <w:shd w:val="clear" w:color="auto" w:fill="auto"/>
            <w:noWrap/>
            <w:vAlign w:val="bottom"/>
            <w:hideMark/>
          </w:tcPr>
          <w:p w14:paraId="1F5D5F4A" w14:textId="77777777" w:rsidR="005B2873" w:rsidRPr="00090D78" w:rsidRDefault="005B2873" w:rsidP="002E3696">
            <w:pPr>
              <w:rPr>
                <w:rFonts w:eastAsia="Times New Roman"/>
                <w:color w:val="000000"/>
                <w:sz w:val="24"/>
                <w:szCs w:val="24"/>
              </w:rPr>
            </w:pPr>
            <w:r w:rsidRPr="00090D78">
              <w:rPr>
                <w:color w:val="000000"/>
                <w:sz w:val="24"/>
                <w:szCs w:val="24"/>
              </w:rPr>
              <w:t>17.96</w:t>
            </w:r>
          </w:p>
        </w:tc>
        <w:tc>
          <w:tcPr>
            <w:tcW w:w="901" w:type="dxa"/>
            <w:tcBorders>
              <w:top w:val="nil"/>
              <w:left w:val="nil"/>
              <w:bottom w:val="nil"/>
              <w:right w:val="nil"/>
            </w:tcBorders>
            <w:shd w:val="clear" w:color="auto" w:fill="auto"/>
            <w:noWrap/>
            <w:vAlign w:val="bottom"/>
            <w:hideMark/>
          </w:tcPr>
          <w:p w14:paraId="5C1D6675" w14:textId="77777777" w:rsidR="005B2873" w:rsidRPr="00090D78" w:rsidRDefault="005B2873" w:rsidP="002E3696">
            <w:pPr>
              <w:rPr>
                <w:rFonts w:eastAsia="Times New Roman"/>
                <w:color w:val="000000"/>
                <w:sz w:val="24"/>
                <w:szCs w:val="24"/>
              </w:rPr>
            </w:pPr>
            <w:r w:rsidRPr="00090D78">
              <w:rPr>
                <w:color w:val="000000"/>
                <w:sz w:val="24"/>
                <w:szCs w:val="24"/>
              </w:rPr>
              <w:t>15.83</w:t>
            </w:r>
          </w:p>
        </w:tc>
        <w:tc>
          <w:tcPr>
            <w:tcW w:w="942" w:type="dxa"/>
            <w:tcBorders>
              <w:top w:val="nil"/>
              <w:left w:val="nil"/>
              <w:bottom w:val="nil"/>
              <w:right w:val="nil"/>
            </w:tcBorders>
            <w:shd w:val="clear" w:color="auto" w:fill="auto"/>
            <w:noWrap/>
            <w:vAlign w:val="bottom"/>
            <w:hideMark/>
          </w:tcPr>
          <w:p w14:paraId="6EF088C4" w14:textId="77777777" w:rsidR="005B2873" w:rsidRPr="00090D78" w:rsidRDefault="005B2873" w:rsidP="002E3696">
            <w:pPr>
              <w:rPr>
                <w:rFonts w:eastAsia="Times New Roman"/>
                <w:color w:val="000000"/>
                <w:sz w:val="24"/>
                <w:szCs w:val="24"/>
              </w:rPr>
            </w:pPr>
            <w:r w:rsidRPr="00090D78">
              <w:rPr>
                <w:color w:val="000000"/>
                <w:sz w:val="24"/>
                <w:szCs w:val="24"/>
              </w:rPr>
              <w:t>34</w:t>
            </w:r>
          </w:p>
        </w:tc>
        <w:tc>
          <w:tcPr>
            <w:tcW w:w="1689" w:type="dxa"/>
            <w:tcBorders>
              <w:top w:val="nil"/>
              <w:left w:val="nil"/>
              <w:bottom w:val="nil"/>
              <w:right w:val="nil"/>
            </w:tcBorders>
            <w:shd w:val="clear" w:color="auto" w:fill="auto"/>
            <w:noWrap/>
            <w:vAlign w:val="bottom"/>
            <w:hideMark/>
          </w:tcPr>
          <w:p w14:paraId="1CBBC77C" w14:textId="77777777" w:rsidR="005B2873" w:rsidRPr="00090D78" w:rsidRDefault="005B2873" w:rsidP="002E3696">
            <w:pPr>
              <w:rPr>
                <w:rFonts w:eastAsia="Times New Roman"/>
                <w:color w:val="000000"/>
                <w:sz w:val="24"/>
                <w:szCs w:val="24"/>
              </w:rPr>
            </w:pPr>
            <w:r w:rsidRPr="00090D78">
              <w:rPr>
                <w:color w:val="000000"/>
                <w:sz w:val="24"/>
                <w:szCs w:val="24"/>
              </w:rPr>
              <w:t>0.18</w:t>
            </w:r>
          </w:p>
        </w:tc>
      </w:tr>
      <w:tr w:rsidR="005B2873" w:rsidRPr="00090D78" w14:paraId="4B0B0CBE" w14:textId="77777777" w:rsidTr="002E3696">
        <w:trPr>
          <w:trHeight w:val="320"/>
        </w:trPr>
        <w:tc>
          <w:tcPr>
            <w:tcW w:w="1440" w:type="dxa"/>
            <w:tcBorders>
              <w:top w:val="nil"/>
              <w:left w:val="nil"/>
              <w:bottom w:val="nil"/>
              <w:right w:val="nil"/>
            </w:tcBorders>
            <w:shd w:val="clear" w:color="auto" w:fill="auto"/>
            <w:noWrap/>
            <w:vAlign w:val="bottom"/>
            <w:hideMark/>
          </w:tcPr>
          <w:p w14:paraId="445A4F6C"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news outputs</w:t>
            </w:r>
          </w:p>
        </w:tc>
        <w:tc>
          <w:tcPr>
            <w:tcW w:w="1246" w:type="dxa"/>
            <w:tcBorders>
              <w:top w:val="nil"/>
              <w:left w:val="nil"/>
              <w:bottom w:val="nil"/>
              <w:right w:val="nil"/>
            </w:tcBorders>
            <w:shd w:val="clear" w:color="auto" w:fill="auto"/>
            <w:noWrap/>
            <w:vAlign w:val="bottom"/>
            <w:hideMark/>
          </w:tcPr>
          <w:p w14:paraId="57A5B0D5"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5 - 9</w:t>
            </w:r>
          </w:p>
        </w:tc>
        <w:tc>
          <w:tcPr>
            <w:tcW w:w="1068" w:type="dxa"/>
            <w:tcBorders>
              <w:top w:val="nil"/>
              <w:left w:val="nil"/>
              <w:bottom w:val="nil"/>
              <w:right w:val="nil"/>
            </w:tcBorders>
            <w:shd w:val="clear" w:color="auto" w:fill="auto"/>
            <w:noWrap/>
            <w:vAlign w:val="bottom"/>
            <w:hideMark/>
          </w:tcPr>
          <w:p w14:paraId="0A7DC9FA" w14:textId="77777777" w:rsidR="005B2873" w:rsidRPr="00090D78" w:rsidRDefault="005B2873" w:rsidP="002E3696">
            <w:pPr>
              <w:rPr>
                <w:rFonts w:eastAsia="Times New Roman"/>
                <w:color w:val="000000"/>
                <w:sz w:val="24"/>
                <w:szCs w:val="24"/>
              </w:rPr>
            </w:pPr>
            <w:r w:rsidRPr="00090D78">
              <w:rPr>
                <w:color w:val="000000"/>
                <w:sz w:val="24"/>
                <w:szCs w:val="24"/>
              </w:rPr>
              <w:t>8017</w:t>
            </w:r>
          </w:p>
        </w:tc>
        <w:tc>
          <w:tcPr>
            <w:tcW w:w="1128" w:type="dxa"/>
            <w:tcBorders>
              <w:top w:val="nil"/>
              <w:left w:val="nil"/>
              <w:bottom w:val="nil"/>
              <w:right w:val="nil"/>
            </w:tcBorders>
            <w:shd w:val="clear" w:color="auto" w:fill="auto"/>
            <w:noWrap/>
            <w:vAlign w:val="bottom"/>
            <w:hideMark/>
          </w:tcPr>
          <w:p w14:paraId="16BA3332" w14:textId="77777777" w:rsidR="005B2873" w:rsidRPr="00090D78" w:rsidRDefault="005B2873" w:rsidP="002E3696">
            <w:pPr>
              <w:rPr>
                <w:rFonts w:eastAsia="Times New Roman"/>
                <w:color w:val="000000"/>
                <w:sz w:val="24"/>
                <w:szCs w:val="24"/>
              </w:rPr>
            </w:pPr>
            <w:r w:rsidRPr="00090D78">
              <w:rPr>
                <w:color w:val="000000"/>
                <w:sz w:val="24"/>
                <w:szCs w:val="24"/>
              </w:rPr>
              <w:t>1.59</w:t>
            </w:r>
          </w:p>
        </w:tc>
        <w:tc>
          <w:tcPr>
            <w:tcW w:w="1128" w:type="dxa"/>
            <w:tcBorders>
              <w:top w:val="nil"/>
              <w:left w:val="nil"/>
              <w:bottom w:val="nil"/>
              <w:right w:val="nil"/>
            </w:tcBorders>
            <w:shd w:val="clear" w:color="auto" w:fill="auto"/>
            <w:noWrap/>
            <w:vAlign w:val="bottom"/>
            <w:hideMark/>
          </w:tcPr>
          <w:p w14:paraId="004AC18F" w14:textId="77777777" w:rsidR="005B2873" w:rsidRPr="00090D78" w:rsidRDefault="005B2873" w:rsidP="002E3696">
            <w:pPr>
              <w:rPr>
                <w:rFonts w:eastAsia="Times New Roman"/>
                <w:color w:val="000000"/>
                <w:sz w:val="24"/>
                <w:szCs w:val="24"/>
              </w:rPr>
            </w:pPr>
            <w:r w:rsidRPr="00090D78">
              <w:rPr>
                <w:color w:val="000000"/>
                <w:sz w:val="24"/>
                <w:szCs w:val="24"/>
              </w:rPr>
              <w:t>13.04</w:t>
            </w:r>
          </w:p>
        </w:tc>
        <w:tc>
          <w:tcPr>
            <w:tcW w:w="901" w:type="dxa"/>
            <w:tcBorders>
              <w:top w:val="nil"/>
              <w:left w:val="nil"/>
              <w:bottom w:val="nil"/>
              <w:right w:val="nil"/>
            </w:tcBorders>
            <w:shd w:val="clear" w:color="auto" w:fill="auto"/>
            <w:noWrap/>
            <w:vAlign w:val="bottom"/>
            <w:hideMark/>
          </w:tcPr>
          <w:p w14:paraId="4EF04DDC" w14:textId="77777777" w:rsidR="005B2873" w:rsidRPr="00090D78" w:rsidRDefault="005B2873" w:rsidP="002E3696">
            <w:pPr>
              <w:rPr>
                <w:rFonts w:eastAsia="Times New Roman"/>
                <w:color w:val="000000"/>
                <w:sz w:val="24"/>
                <w:szCs w:val="24"/>
              </w:rPr>
            </w:pPr>
            <w:r w:rsidRPr="00090D78">
              <w:rPr>
                <w:color w:val="000000"/>
                <w:sz w:val="24"/>
                <w:szCs w:val="24"/>
              </w:rPr>
              <w:t>15.6</w:t>
            </w:r>
          </w:p>
        </w:tc>
        <w:tc>
          <w:tcPr>
            <w:tcW w:w="942" w:type="dxa"/>
            <w:tcBorders>
              <w:top w:val="nil"/>
              <w:left w:val="nil"/>
              <w:bottom w:val="nil"/>
              <w:right w:val="nil"/>
            </w:tcBorders>
            <w:shd w:val="clear" w:color="auto" w:fill="auto"/>
            <w:noWrap/>
            <w:vAlign w:val="bottom"/>
            <w:hideMark/>
          </w:tcPr>
          <w:p w14:paraId="73E7D2A1" w14:textId="77777777" w:rsidR="005B2873" w:rsidRPr="00090D78" w:rsidRDefault="005B2873" w:rsidP="002E3696">
            <w:pPr>
              <w:rPr>
                <w:rFonts w:eastAsia="Times New Roman"/>
                <w:color w:val="000000"/>
                <w:sz w:val="24"/>
                <w:szCs w:val="24"/>
              </w:rPr>
            </w:pPr>
            <w:r w:rsidRPr="00090D78">
              <w:rPr>
                <w:color w:val="000000"/>
                <w:sz w:val="24"/>
                <w:szCs w:val="24"/>
              </w:rPr>
              <w:t>33.89</w:t>
            </w:r>
          </w:p>
        </w:tc>
        <w:tc>
          <w:tcPr>
            <w:tcW w:w="1689" w:type="dxa"/>
            <w:tcBorders>
              <w:top w:val="nil"/>
              <w:left w:val="nil"/>
              <w:bottom w:val="nil"/>
              <w:right w:val="nil"/>
            </w:tcBorders>
            <w:shd w:val="clear" w:color="auto" w:fill="auto"/>
            <w:noWrap/>
            <w:vAlign w:val="bottom"/>
            <w:hideMark/>
          </w:tcPr>
          <w:p w14:paraId="1F884D52" w14:textId="77777777" w:rsidR="005B2873" w:rsidRPr="00090D78" w:rsidRDefault="005B2873" w:rsidP="002E3696">
            <w:pPr>
              <w:rPr>
                <w:rFonts w:eastAsia="Times New Roman"/>
                <w:color w:val="000000"/>
                <w:sz w:val="24"/>
                <w:szCs w:val="24"/>
              </w:rPr>
            </w:pPr>
            <w:r w:rsidRPr="00090D78">
              <w:rPr>
                <w:color w:val="000000"/>
                <w:sz w:val="24"/>
                <w:szCs w:val="24"/>
              </w:rPr>
              <w:t>0.18</w:t>
            </w:r>
          </w:p>
        </w:tc>
      </w:tr>
      <w:tr w:rsidR="005B2873" w:rsidRPr="00090D78" w14:paraId="18D2CEC8" w14:textId="77777777" w:rsidTr="002E3696">
        <w:trPr>
          <w:trHeight w:val="320"/>
        </w:trPr>
        <w:tc>
          <w:tcPr>
            <w:tcW w:w="1440" w:type="dxa"/>
            <w:tcBorders>
              <w:top w:val="nil"/>
              <w:left w:val="nil"/>
              <w:bottom w:val="nil"/>
              <w:right w:val="nil"/>
            </w:tcBorders>
            <w:shd w:val="clear" w:color="auto" w:fill="auto"/>
            <w:noWrap/>
            <w:vAlign w:val="bottom"/>
            <w:hideMark/>
          </w:tcPr>
          <w:p w14:paraId="01F4B995"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news outputs</w:t>
            </w:r>
          </w:p>
        </w:tc>
        <w:tc>
          <w:tcPr>
            <w:tcW w:w="1246" w:type="dxa"/>
            <w:tcBorders>
              <w:top w:val="nil"/>
              <w:left w:val="nil"/>
              <w:bottom w:val="nil"/>
              <w:right w:val="nil"/>
            </w:tcBorders>
            <w:shd w:val="clear" w:color="auto" w:fill="auto"/>
            <w:noWrap/>
            <w:vAlign w:val="bottom"/>
            <w:hideMark/>
          </w:tcPr>
          <w:p w14:paraId="24803377"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10 - 19</w:t>
            </w:r>
          </w:p>
        </w:tc>
        <w:tc>
          <w:tcPr>
            <w:tcW w:w="1068" w:type="dxa"/>
            <w:tcBorders>
              <w:top w:val="nil"/>
              <w:left w:val="nil"/>
              <w:bottom w:val="nil"/>
              <w:right w:val="nil"/>
            </w:tcBorders>
            <w:shd w:val="clear" w:color="auto" w:fill="auto"/>
            <w:noWrap/>
            <w:vAlign w:val="bottom"/>
            <w:hideMark/>
          </w:tcPr>
          <w:p w14:paraId="654327C2" w14:textId="77777777" w:rsidR="005B2873" w:rsidRPr="00090D78" w:rsidRDefault="005B2873" w:rsidP="002E3696">
            <w:pPr>
              <w:rPr>
                <w:rFonts w:eastAsia="Times New Roman"/>
                <w:color w:val="000000"/>
                <w:sz w:val="24"/>
                <w:szCs w:val="24"/>
              </w:rPr>
            </w:pPr>
            <w:r w:rsidRPr="00090D78">
              <w:rPr>
                <w:color w:val="000000"/>
                <w:sz w:val="24"/>
                <w:szCs w:val="24"/>
              </w:rPr>
              <w:t>1392</w:t>
            </w:r>
          </w:p>
        </w:tc>
        <w:tc>
          <w:tcPr>
            <w:tcW w:w="1128" w:type="dxa"/>
            <w:tcBorders>
              <w:top w:val="nil"/>
              <w:left w:val="nil"/>
              <w:bottom w:val="nil"/>
              <w:right w:val="nil"/>
            </w:tcBorders>
            <w:shd w:val="clear" w:color="auto" w:fill="auto"/>
            <w:noWrap/>
            <w:vAlign w:val="bottom"/>
            <w:hideMark/>
          </w:tcPr>
          <w:p w14:paraId="5C5931EA" w14:textId="77777777" w:rsidR="005B2873" w:rsidRPr="00090D78" w:rsidRDefault="005B2873" w:rsidP="002E3696">
            <w:pPr>
              <w:rPr>
                <w:rFonts w:eastAsia="Times New Roman"/>
                <w:color w:val="000000"/>
                <w:sz w:val="24"/>
                <w:szCs w:val="24"/>
              </w:rPr>
            </w:pPr>
            <w:r w:rsidRPr="00090D78">
              <w:rPr>
                <w:color w:val="000000"/>
                <w:sz w:val="24"/>
                <w:szCs w:val="24"/>
              </w:rPr>
              <w:t>3.27</w:t>
            </w:r>
          </w:p>
        </w:tc>
        <w:tc>
          <w:tcPr>
            <w:tcW w:w="1128" w:type="dxa"/>
            <w:tcBorders>
              <w:top w:val="nil"/>
              <w:left w:val="nil"/>
              <w:bottom w:val="nil"/>
              <w:right w:val="nil"/>
            </w:tcBorders>
            <w:shd w:val="clear" w:color="auto" w:fill="auto"/>
            <w:noWrap/>
            <w:vAlign w:val="bottom"/>
            <w:hideMark/>
          </w:tcPr>
          <w:p w14:paraId="64DCC22F" w14:textId="77777777" w:rsidR="005B2873" w:rsidRPr="00090D78" w:rsidRDefault="005B2873" w:rsidP="002E3696">
            <w:pPr>
              <w:rPr>
                <w:rFonts w:eastAsia="Times New Roman"/>
                <w:color w:val="000000"/>
                <w:sz w:val="24"/>
                <w:szCs w:val="24"/>
              </w:rPr>
            </w:pPr>
            <w:r w:rsidRPr="00090D78">
              <w:rPr>
                <w:color w:val="000000"/>
                <w:sz w:val="24"/>
                <w:szCs w:val="24"/>
              </w:rPr>
              <w:t>28.53</w:t>
            </w:r>
          </w:p>
        </w:tc>
        <w:tc>
          <w:tcPr>
            <w:tcW w:w="901" w:type="dxa"/>
            <w:tcBorders>
              <w:top w:val="nil"/>
              <w:left w:val="nil"/>
              <w:bottom w:val="nil"/>
              <w:right w:val="nil"/>
            </w:tcBorders>
            <w:shd w:val="clear" w:color="auto" w:fill="auto"/>
            <w:noWrap/>
            <w:vAlign w:val="bottom"/>
            <w:hideMark/>
          </w:tcPr>
          <w:p w14:paraId="04127FA9" w14:textId="77777777" w:rsidR="005B2873" w:rsidRPr="00090D78" w:rsidRDefault="005B2873" w:rsidP="002E3696">
            <w:pPr>
              <w:rPr>
                <w:rFonts w:eastAsia="Times New Roman"/>
                <w:color w:val="000000"/>
                <w:sz w:val="24"/>
                <w:szCs w:val="24"/>
              </w:rPr>
            </w:pPr>
            <w:r w:rsidRPr="00090D78">
              <w:rPr>
                <w:color w:val="000000"/>
                <w:sz w:val="24"/>
                <w:szCs w:val="24"/>
              </w:rPr>
              <w:t>19.58</w:t>
            </w:r>
          </w:p>
        </w:tc>
        <w:tc>
          <w:tcPr>
            <w:tcW w:w="942" w:type="dxa"/>
            <w:tcBorders>
              <w:top w:val="nil"/>
              <w:left w:val="nil"/>
              <w:bottom w:val="nil"/>
              <w:right w:val="nil"/>
            </w:tcBorders>
            <w:shd w:val="clear" w:color="auto" w:fill="auto"/>
            <w:noWrap/>
            <w:vAlign w:val="bottom"/>
            <w:hideMark/>
          </w:tcPr>
          <w:p w14:paraId="54B8302A" w14:textId="77777777" w:rsidR="005B2873" w:rsidRPr="00090D78" w:rsidRDefault="005B2873" w:rsidP="002E3696">
            <w:pPr>
              <w:rPr>
                <w:rFonts w:eastAsia="Times New Roman"/>
                <w:color w:val="000000"/>
                <w:sz w:val="24"/>
                <w:szCs w:val="24"/>
              </w:rPr>
            </w:pPr>
            <w:r w:rsidRPr="00090D78">
              <w:rPr>
                <w:color w:val="000000"/>
                <w:sz w:val="24"/>
                <w:szCs w:val="24"/>
              </w:rPr>
              <w:t>37.09</w:t>
            </w:r>
          </w:p>
        </w:tc>
        <w:tc>
          <w:tcPr>
            <w:tcW w:w="1689" w:type="dxa"/>
            <w:tcBorders>
              <w:top w:val="nil"/>
              <w:left w:val="nil"/>
              <w:bottom w:val="nil"/>
              <w:right w:val="nil"/>
            </w:tcBorders>
            <w:shd w:val="clear" w:color="auto" w:fill="auto"/>
            <w:noWrap/>
            <w:vAlign w:val="bottom"/>
            <w:hideMark/>
          </w:tcPr>
          <w:p w14:paraId="391C96D2" w14:textId="77777777" w:rsidR="005B2873" w:rsidRPr="00090D78" w:rsidRDefault="005B2873" w:rsidP="002E3696">
            <w:pPr>
              <w:rPr>
                <w:rFonts w:eastAsia="Times New Roman"/>
                <w:color w:val="000000"/>
                <w:sz w:val="24"/>
                <w:szCs w:val="24"/>
              </w:rPr>
            </w:pPr>
            <w:r w:rsidRPr="00090D78">
              <w:rPr>
                <w:color w:val="000000"/>
                <w:sz w:val="24"/>
                <w:szCs w:val="24"/>
              </w:rPr>
              <w:t>0.22</w:t>
            </w:r>
          </w:p>
        </w:tc>
      </w:tr>
      <w:tr w:rsidR="005B2873" w:rsidRPr="00090D78" w14:paraId="56582C3B" w14:textId="77777777" w:rsidTr="002E3696">
        <w:trPr>
          <w:trHeight w:val="320"/>
        </w:trPr>
        <w:tc>
          <w:tcPr>
            <w:tcW w:w="1440" w:type="dxa"/>
            <w:tcBorders>
              <w:top w:val="nil"/>
              <w:left w:val="nil"/>
              <w:bottom w:val="nil"/>
              <w:right w:val="nil"/>
            </w:tcBorders>
            <w:shd w:val="clear" w:color="auto" w:fill="auto"/>
            <w:noWrap/>
            <w:vAlign w:val="bottom"/>
            <w:hideMark/>
          </w:tcPr>
          <w:p w14:paraId="6A5395FC"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news outputs</w:t>
            </w:r>
          </w:p>
        </w:tc>
        <w:tc>
          <w:tcPr>
            <w:tcW w:w="1246" w:type="dxa"/>
            <w:tcBorders>
              <w:top w:val="nil"/>
              <w:left w:val="nil"/>
              <w:bottom w:val="nil"/>
              <w:right w:val="nil"/>
            </w:tcBorders>
            <w:shd w:val="clear" w:color="auto" w:fill="auto"/>
            <w:noWrap/>
            <w:vAlign w:val="bottom"/>
            <w:hideMark/>
          </w:tcPr>
          <w:p w14:paraId="23ADE1C1"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20 - 29</w:t>
            </w:r>
          </w:p>
        </w:tc>
        <w:tc>
          <w:tcPr>
            <w:tcW w:w="1068" w:type="dxa"/>
            <w:tcBorders>
              <w:top w:val="nil"/>
              <w:left w:val="nil"/>
              <w:bottom w:val="nil"/>
              <w:right w:val="nil"/>
            </w:tcBorders>
            <w:shd w:val="clear" w:color="auto" w:fill="auto"/>
            <w:noWrap/>
            <w:vAlign w:val="bottom"/>
            <w:hideMark/>
          </w:tcPr>
          <w:p w14:paraId="60BA7098" w14:textId="77777777" w:rsidR="005B2873" w:rsidRPr="00090D78" w:rsidRDefault="005B2873" w:rsidP="002E3696">
            <w:pPr>
              <w:rPr>
                <w:rFonts w:eastAsia="Times New Roman"/>
                <w:color w:val="000000"/>
                <w:sz w:val="24"/>
                <w:szCs w:val="24"/>
              </w:rPr>
            </w:pPr>
            <w:r w:rsidRPr="00090D78">
              <w:rPr>
                <w:color w:val="000000"/>
                <w:sz w:val="24"/>
                <w:szCs w:val="24"/>
              </w:rPr>
              <w:t>106</w:t>
            </w:r>
          </w:p>
        </w:tc>
        <w:tc>
          <w:tcPr>
            <w:tcW w:w="1128" w:type="dxa"/>
            <w:tcBorders>
              <w:top w:val="nil"/>
              <w:left w:val="nil"/>
              <w:bottom w:val="nil"/>
              <w:right w:val="nil"/>
            </w:tcBorders>
            <w:shd w:val="clear" w:color="auto" w:fill="auto"/>
            <w:noWrap/>
            <w:vAlign w:val="bottom"/>
            <w:hideMark/>
          </w:tcPr>
          <w:p w14:paraId="6B7E5BFF" w14:textId="77777777" w:rsidR="005B2873" w:rsidRPr="00090D78" w:rsidRDefault="005B2873" w:rsidP="002E3696">
            <w:pPr>
              <w:rPr>
                <w:rFonts w:eastAsia="Times New Roman"/>
                <w:color w:val="000000"/>
                <w:sz w:val="24"/>
                <w:szCs w:val="24"/>
              </w:rPr>
            </w:pPr>
            <w:r w:rsidRPr="00090D78">
              <w:rPr>
                <w:color w:val="000000"/>
                <w:sz w:val="24"/>
                <w:szCs w:val="24"/>
              </w:rPr>
              <w:t>1.96</w:t>
            </w:r>
          </w:p>
        </w:tc>
        <w:tc>
          <w:tcPr>
            <w:tcW w:w="1128" w:type="dxa"/>
            <w:tcBorders>
              <w:top w:val="nil"/>
              <w:left w:val="nil"/>
              <w:bottom w:val="nil"/>
              <w:right w:val="nil"/>
            </w:tcBorders>
            <w:shd w:val="clear" w:color="auto" w:fill="auto"/>
            <w:noWrap/>
            <w:vAlign w:val="bottom"/>
            <w:hideMark/>
          </w:tcPr>
          <w:p w14:paraId="699C2B3D" w14:textId="77777777" w:rsidR="005B2873" w:rsidRPr="00090D78" w:rsidRDefault="005B2873" w:rsidP="002E3696">
            <w:pPr>
              <w:rPr>
                <w:rFonts w:eastAsia="Times New Roman"/>
                <w:color w:val="000000"/>
                <w:sz w:val="24"/>
                <w:szCs w:val="24"/>
              </w:rPr>
            </w:pPr>
            <w:r w:rsidRPr="00090D78">
              <w:rPr>
                <w:color w:val="000000"/>
                <w:sz w:val="24"/>
                <w:szCs w:val="24"/>
              </w:rPr>
              <w:t>5.51</w:t>
            </w:r>
          </w:p>
        </w:tc>
        <w:tc>
          <w:tcPr>
            <w:tcW w:w="901" w:type="dxa"/>
            <w:tcBorders>
              <w:top w:val="nil"/>
              <w:left w:val="nil"/>
              <w:bottom w:val="nil"/>
              <w:right w:val="nil"/>
            </w:tcBorders>
            <w:shd w:val="clear" w:color="auto" w:fill="auto"/>
            <w:noWrap/>
            <w:vAlign w:val="bottom"/>
            <w:hideMark/>
          </w:tcPr>
          <w:p w14:paraId="2733A8B1" w14:textId="77777777" w:rsidR="005B2873" w:rsidRPr="00090D78" w:rsidRDefault="005B2873" w:rsidP="002E3696">
            <w:pPr>
              <w:rPr>
                <w:rFonts w:eastAsia="Times New Roman"/>
                <w:color w:val="000000"/>
                <w:sz w:val="24"/>
                <w:szCs w:val="24"/>
              </w:rPr>
            </w:pPr>
            <w:r w:rsidRPr="00090D78">
              <w:rPr>
                <w:color w:val="000000"/>
                <w:sz w:val="24"/>
                <w:szCs w:val="24"/>
              </w:rPr>
              <w:t>27.45</w:t>
            </w:r>
          </w:p>
        </w:tc>
        <w:tc>
          <w:tcPr>
            <w:tcW w:w="942" w:type="dxa"/>
            <w:tcBorders>
              <w:top w:val="nil"/>
              <w:left w:val="nil"/>
              <w:bottom w:val="nil"/>
              <w:right w:val="nil"/>
            </w:tcBorders>
            <w:shd w:val="clear" w:color="auto" w:fill="auto"/>
            <w:noWrap/>
            <w:vAlign w:val="bottom"/>
            <w:hideMark/>
          </w:tcPr>
          <w:p w14:paraId="03DB4680" w14:textId="77777777" w:rsidR="005B2873" w:rsidRPr="00090D78" w:rsidRDefault="005B2873" w:rsidP="002E3696">
            <w:pPr>
              <w:rPr>
                <w:rFonts w:eastAsia="Times New Roman"/>
                <w:color w:val="000000"/>
                <w:sz w:val="24"/>
                <w:szCs w:val="24"/>
              </w:rPr>
            </w:pPr>
            <w:r w:rsidRPr="00090D78">
              <w:rPr>
                <w:color w:val="000000"/>
                <w:sz w:val="24"/>
                <w:szCs w:val="24"/>
              </w:rPr>
              <w:t>41.76</w:t>
            </w:r>
          </w:p>
        </w:tc>
        <w:tc>
          <w:tcPr>
            <w:tcW w:w="1689" w:type="dxa"/>
            <w:tcBorders>
              <w:top w:val="nil"/>
              <w:left w:val="nil"/>
              <w:bottom w:val="nil"/>
              <w:right w:val="nil"/>
            </w:tcBorders>
            <w:shd w:val="clear" w:color="auto" w:fill="auto"/>
            <w:noWrap/>
            <w:vAlign w:val="bottom"/>
            <w:hideMark/>
          </w:tcPr>
          <w:p w14:paraId="0E2C58D2" w14:textId="77777777" w:rsidR="005B2873" w:rsidRPr="00090D78" w:rsidRDefault="005B2873" w:rsidP="002E3696">
            <w:pPr>
              <w:rPr>
                <w:rFonts w:eastAsia="Times New Roman"/>
                <w:color w:val="000000"/>
                <w:sz w:val="24"/>
                <w:szCs w:val="24"/>
              </w:rPr>
            </w:pPr>
            <w:r w:rsidRPr="00090D78">
              <w:rPr>
                <w:color w:val="000000"/>
                <w:sz w:val="24"/>
                <w:szCs w:val="24"/>
              </w:rPr>
              <w:t>0.31</w:t>
            </w:r>
          </w:p>
        </w:tc>
      </w:tr>
      <w:tr w:rsidR="005B2873" w:rsidRPr="00090D78" w14:paraId="79715C1F" w14:textId="77777777" w:rsidTr="002E3696">
        <w:trPr>
          <w:trHeight w:val="320"/>
        </w:trPr>
        <w:tc>
          <w:tcPr>
            <w:tcW w:w="1440" w:type="dxa"/>
            <w:tcBorders>
              <w:top w:val="nil"/>
              <w:left w:val="nil"/>
              <w:bottom w:val="nil"/>
              <w:right w:val="nil"/>
            </w:tcBorders>
            <w:shd w:val="clear" w:color="auto" w:fill="auto"/>
            <w:noWrap/>
            <w:vAlign w:val="bottom"/>
            <w:hideMark/>
          </w:tcPr>
          <w:p w14:paraId="0FA5B944"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news outputs</w:t>
            </w:r>
          </w:p>
        </w:tc>
        <w:tc>
          <w:tcPr>
            <w:tcW w:w="1246" w:type="dxa"/>
            <w:tcBorders>
              <w:top w:val="nil"/>
              <w:left w:val="nil"/>
              <w:bottom w:val="nil"/>
              <w:right w:val="nil"/>
            </w:tcBorders>
            <w:shd w:val="clear" w:color="auto" w:fill="auto"/>
            <w:noWrap/>
            <w:vAlign w:val="bottom"/>
            <w:hideMark/>
          </w:tcPr>
          <w:p w14:paraId="63C11368"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30 - 39</w:t>
            </w:r>
          </w:p>
        </w:tc>
        <w:tc>
          <w:tcPr>
            <w:tcW w:w="1068" w:type="dxa"/>
            <w:tcBorders>
              <w:top w:val="nil"/>
              <w:left w:val="nil"/>
              <w:bottom w:val="nil"/>
              <w:right w:val="nil"/>
            </w:tcBorders>
            <w:shd w:val="clear" w:color="auto" w:fill="auto"/>
            <w:noWrap/>
            <w:vAlign w:val="bottom"/>
            <w:hideMark/>
          </w:tcPr>
          <w:p w14:paraId="01127558" w14:textId="77777777" w:rsidR="005B2873" w:rsidRPr="00090D78" w:rsidRDefault="005B2873" w:rsidP="002E3696">
            <w:pPr>
              <w:rPr>
                <w:rFonts w:eastAsia="Times New Roman"/>
                <w:color w:val="000000"/>
                <w:sz w:val="24"/>
                <w:szCs w:val="24"/>
              </w:rPr>
            </w:pPr>
            <w:r w:rsidRPr="00090D78">
              <w:rPr>
                <w:color w:val="000000"/>
                <w:sz w:val="24"/>
                <w:szCs w:val="24"/>
              </w:rPr>
              <w:t>41</w:t>
            </w:r>
          </w:p>
        </w:tc>
        <w:tc>
          <w:tcPr>
            <w:tcW w:w="1128" w:type="dxa"/>
            <w:tcBorders>
              <w:top w:val="nil"/>
              <w:left w:val="nil"/>
              <w:bottom w:val="nil"/>
              <w:right w:val="nil"/>
            </w:tcBorders>
            <w:shd w:val="clear" w:color="auto" w:fill="auto"/>
            <w:noWrap/>
            <w:vAlign w:val="bottom"/>
            <w:hideMark/>
          </w:tcPr>
          <w:p w14:paraId="3C2C6E69" w14:textId="77777777" w:rsidR="005B2873" w:rsidRPr="00090D78" w:rsidRDefault="005B2873" w:rsidP="002E3696">
            <w:pPr>
              <w:rPr>
                <w:rFonts w:eastAsia="Times New Roman"/>
                <w:color w:val="000000"/>
                <w:sz w:val="24"/>
                <w:szCs w:val="24"/>
              </w:rPr>
            </w:pPr>
            <w:r w:rsidRPr="00090D78">
              <w:rPr>
                <w:color w:val="000000"/>
                <w:sz w:val="24"/>
                <w:szCs w:val="24"/>
              </w:rPr>
              <w:t>10.04</w:t>
            </w:r>
          </w:p>
        </w:tc>
        <w:tc>
          <w:tcPr>
            <w:tcW w:w="1128" w:type="dxa"/>
            <w:tcBorders>
              <w:top w:val="nil"/>
              <w:left w:val="nil"/>
              <w:bottom w:val="nil"/>
              <w:right w:val="nil"/>
            </w:tcBorders>
            <w:shd w:val="clear" w:color="auto" w:fill="auto"/>
            <w:noWrap/>
            <w:vAlign w:val="bottom"/>
            <w:hideMark/>
          </w:tcPr>
          <w:p w14:paraId="0F9489E4" w14:textId="77777777" w:rsidR="005B2873" w:rsidRPr="00090D78" w:rsidRDefault="005B2873" w:rsidP="002E3696">
            <w:pPr>
              <w:rPr>
                <w:rFonts w:eastAsia="Times New Roman"/>
                <w:color w:val="000000"/>
                <w:sz w:val="24"/>
                <w:szCs w:val="24"/>
              </w:rPr>
            </w:pPr>
            <w:r w:rsidRPr="00090D78">
              <w:rPr>
                <w:color w:val="000000"/>
                <w:sz w:val="24"/>
                <w:szCs w:val="24"/>
              </w:rPr>
              <w:t>34.24</w:t>
            </w:r>
          </w:p>
        </w:tc>
        <w:tc>
          <w:tcPr>
            <w:tcW w:w="901" w:type="dxa"/>
            <w:tcBorders>
              <w:top w:val="nil"/>
              <w:left w:val="nil"/>
              <w:bottom w:val="nil"/>
              <w:right w:val="nil"/>
            </w:tcBorders>
            <w:shd w:val="clear" w:color="auto" w:fill="auto"/>
            <w:noWrap/>
            <w:vAlign w:val="bottom"/>
            <w:hideMark/>
          </w:tcPr>
          <w:p w14:paraId="507AA34E" w14:textId="77777777" w:rsidR="005B2873" w:rsidRPr="00090D78" w:rsidRDefault="005B2873" w:rsidP="002E3696">
            <w:pPr>
              <w:rPr>
                <w:rFonts w:eastAsia="Times New Roman"/>
                <w:color w:val="000000"/>
                <w:sz w:val="24"/>
                <w:szCs w:val="24"/>
              </w:rPr>
            </w:pPr>
            <w:r w:rsidRPr="00090D78">
              <w:rPr>
                <w:color w:val="000000"/>
                <w:sz w:val="24"/>
                <w:szCs w:val="24"/>
              </w:rPr>
              <w:t>42.21</w:t>
            </w:r>
          </w:p>
        </w:tc>
        <w:tc>
          <w:tcPr>
            <w:tcW w:w="942" w:type="dxa"/>
            <w:tcBorders>
              <w:top w:val="nil"/>
              <w:left w:val="nil"/>
              <w:bottom w:val="nil"/>
              <w:right w:val="nil"/>
            </w:tcBorders>
            <w:shd w:val="clear" w:color="auto" w:fill="auto"/>
            <w:noWrap/>
            <w:vAlign w:val="bottom"/>
            <w:hideMark/>
          </w:tcPr>
          <w:p w14:paraId="0BD7B903" w14:textId="77777777" w:rsidR="005B2873" w:rsidRPr="00090D78" w:rsidRDefault="005B2873" w:rsidP="002E3696">
            <w:pPr>
              <w:rPr>
                <w:rFonts w:eastAsia="Times New Roman"/>
                <w:color w:val="000000"/>
                <w:sz w:val="24"/>
                <w:szCs w:val="24"/>
              </w:rPr>
            </w:pPr>
            <w:r w:rsidRPr="00090D78">
              <w:rPr>
                <w:color w:val="000000"/>
                <w:sz w:val="24"/>
                <w:szCs w:val="24"/>
              </w:rPr>
              <w:t>46.72</w:t>
            </w:r>
          </w:p>
        </w:tc>
        <w:tc>
          <w:tcPr>
            <w:tcW w:w="1689" w:type="dxa"/>
            <w:tcBorders>
              <w:top w:val="nil"/>
              <w:left w:val="nil"/>
              <w:bottom w:val="nil"/>
              <w:right w:val="nil"/>
            </w:tcBorders>
            <w:shd w:val="clear" w:color="auto" w:fill="auto"/>
            <w:noWrap/>
            <w:vAlign w:val="bottom"/>
            <w:hideMark/>
          </w:tcPr>
          <w:p w14:paraId="6DE15B1D" w14:textId="77777777" w:rsidR="005B2873" w:rsidRPr="00090D78" w:rsidRDefault="005B2873" w:rsidP="002E3696">
            <w:pPr>
              <w:rPr>
                <w:rFonts w:eastAsia="Times New Roman"/>
                <w:color w:val="000000"/>
                <w:sz w:val="24"/>
                <w:szCs w:val="24"/>
              </w:rPr>
            </w:pPr>
            <w:r w:rsidRPr="00090D78">
              <w:rPr>
                <w:color w:val="000000"/>
                <w:sz w:val="24"/>
                <w:szCs w:val="24"/>
              </w:rPr>
              <w:t>0.46</w:t>
            </w:r>
          </w:p>
        </w:tc>
      </w:tr>
      <w:tr w:rsidR="005B2873" w:rsidRPr="00090D78" w14:paraId="3CF01332" w14:textId="77777777" w:rsidTr="002E3696">
        <w:trPr>
          <w:trHeight w:val="320"/>
        </w:trPr>
        <w:tc>
          <w:tcPr>
            <w:tcW w:w="1440" w:type="dxa"/>
            <w:tcBorders>
              <w:top w:val="nil"/>
              <w:left w:val="nil"/>
              <w:bottom w:val="nil"/>
              <w:right w:val="nil"/>
            </w:tcBorders>
            <w:shd w:val="clear" w:color="auto" w:fill="auto"/>
            <w:noWrap/>
            <w:vAlign w:val="bottom"/>
            <w:hideMark/>
          </w:tcPr>
          <w:p w14:paraId="0CE80362"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news outputs</w:t>
            </w:r>
          </w:p>
        </w:tc>
        <w:tc>
          <w:tcPr>
            <w:tcW w:w="1246" w:type="dxa"/>
            <w:tcBorders>
              <w:top w:val="nil"/>
              <w:left w:val="nil"/>
              <w:bottom w:val="nil"/>
              <w:right w:val="nil"/>
            </w:tcBorders>
            <w:shd w:val="clear" w:color="auto" w:fill="auto"/>
            <w:noWrap/>
            <w:vAlign w:val="bottom"/>
            <w:hideMark/>
          </w:tcPr>
          <w:p w14:paraId="3BD66C4B"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40 - 49</w:t>
            </w:r>
          </w:p>
        </w:tc>
        <w:tc>
          <w:tcPr>
            <w:tcW w:w="1068" w:type="dxa"/>
            <w:tcBorders>
              <w:top w:val="nil"/>
              <w:left w:val="nil"/>
              <w:bottom w:val="nil"/>
              <w:right w:val="nil"/>
            </w:tcBorders>
            <w:shd w:val="clear" w:color="auto" w:fill="auto"/>
            <w:noWrap/>
            <w:vAlign w:val="bottom"/>
            <w:hideMark/>
          </w:tcPr>
          <w:p w14:paraId="2C053ABC" w14:textId="77777777" w:rsidR="005B2873" w:rsidRPr="00090D78" w:rsidRDefault="005B2873" w:rsidP="002E3696">
            <w:pPr>
              <w:rPr>
                <w:rFonts w:eastAsia="Times New Roman"/>
                <w:color w:val="000000"/>
                <w:sz w:val="24"/>
                <w:szCs w:val="24"/>
              </w:rPr>
            </w:pPr>
            <w:r w:rsidRPr="00090D78">
              <w:rPr>
                <w:color w:val="000000"/>
                <w:sz w:val="24"/>
                <w:szCs w:val="24"/>
              </w:rPr>
              <w:t>19</w:t>
            </w:r>
          </w:p>
        </w:tc>
        <w:tc>
          <w:tcPr>
            <w:tcW w:w="1128" w:type="dxa"/>
            <w:tcBorders>
              <w:top w:val="nil"/>
              <w:left w:val="nil"/>
              <w:bottom w:val="nil"/>
              <w:right w:val="nil"/>
            </w:tcBorders>
            <w:shd w:val="clear" w:color="auto" w:fill="auto"/>
            <w:noWrap/>
            <w:vAlign w:val="bottom"/>
            <w:hideMark/>
          </w:tcPr>
          <w:p w14:paraId="5FAB0EB1" w14:textId="77777777" w:rsidR="005B2873" w:rsidRPr="00090D78" w:rsidRDefault="005B2873" w:rsidP="002E3696">
            <w:pPr>
              <w:rPr>
                <w:rFonts w:eastAsia="Times New Roman"/>
                <w:color w:val="000000"/>
                <w:sz w:val="24"/>
                <w:szCs w:val="24"/>
              </w:rPr>
            </w:pPr>
            <w:r w:rsidRPr="00090D78">
              <w:rPr>
                <w:color w:val="000000"/>
                <w:sz w:val="24"/>
                <w:szCs w:val="24"/>
              </w:rPr>
              <w:t>1</w:t>
            </w:r>
          </w:p>
        </w:tc>
        <w:tc>
          <w:tcPr>
            <w:tcW w:w="1128" w:type="dxa"/>
            <w:tcBorders>
              <w:top w:val="nil"/>
              <w:left w:val="nil"/>
              <w:bottom w:val="nil"/>
              <w:right w:val="nil"/>
            </w:tcBorders>
            <w:shd w:val="clear" w:color="auto" w:fill="auto"/>
            <w:noWrap/>
            <w:vAlign w:val="bottom"/>
            <w:hideMark/>
          </w:tcPr>
          <w:p w14:paraId="405F98AF" w14:textId="77777777" w:rsidR="005B2873" w:rsidRPr="00090D78" w:rsidRDefault="005B2873" w:rsidP="002E3696">
            <w:pPr>
              <w:rPr>
                <w:rFonts w:eastAsia="Times New Roman"/>
                <w:color w:val="000000"/>
                <w:sz w:val="24"/>
                <w:szCs w:val="24"/>
              </w:rPr>
            </w:pPr>
            <w:r w:rsidRPr="00090D78">
              <w:rPr>
                <w:color w:val="000000"/>
                <w:sz w:val="24"/>
                <w:szCs w:val="24"/>
              </w:rPr>
              <w:t>2.21</w:t>
            </w:r>
          </w:p>
        </w:tc>
        <w:tc>
          <w:tcPr>
            <w:tcW w:w="901" w:type="dxa"/>
            <w:tcBorders>
              <w:top w:val="nil"/>
              <w:left w:val="nil"/>
              <w:bottom w:val="nil"/>
              <w:right w:val="nil"/>
            </w:tcBorders>
            <w:shd w:val="clear" w:color="auto" w:fill="auto"/>
            <w:noWrap/>
            <w:vAlign w:val="bottom"/>
            <w:hideMark/>
          </w:tcPr>
          <w:p w14:paraId="2E713922" w14:textId="77777777" w:rsidR="005B2873" w:rsidRPr="00090D78" w:rsidRDefault="005B2873" w:rsidP="002E3696">
            <w:pPr>
              <w:rPr>
                <w:rFonts w:eastAsia="Times New Roman"/>
                <w:color w:val="000000"/>
                <w:sz w:val="24"/>
                <w:szCs w:val="24"/>
              </w:rPr>
            </w:pPr>
            <w:r w:rsidRPr="00090D78">
              <w:rPr>
                <w:color w:val="000000"/>
                <w:sz w:val="24"/>
                <w:szCs w:val="24"/>
              </w:rPr>
              <w:t>26.85</w:t>
            </w:r>
          </w:p>
        </w:tc>
        <w:tc>
          <w:tcPr>
            <w:tcW w:w="942" w:type="dxa"/>
            <w:tcBorders>
              <w:top w:val="nil"/>
              <w:left w:val="nil"/>
              <w:bottom w:val="nil"/>
              <w:right w:val="nil"/>
            </w:tcBorders>
            <w:shd w:val="clear" w:color="auto" w:fill="auto"/>
            <w:noWrap/>
            <w:vAlign w:val="bottom"/>
            <w:hideMark/>
          </w:tcPr>
          <w:p w14:paraId="48A992BC" w14:textId="77777777" w:rsidR="005B2873" w:rsidRPr="00090D78" w:rsidRDefault="005B2873" w:rsidP="002E3696">
            <w:pPr>
              <w:rPr>
                <w:rFonts w:eastAsia="Times New Roman"/>
                <w:color w:val="000000"/>
                <w:sz w:val="24"/>
                <w:szCs w:val="24"/>
              </w:rPr>
            </w:pPr>
            <w:r w:rsidRPr="00090D78">
              <w:rPr>
                <w:color w:val="000000"/>
                <w:sz w:val="24"/>
                <w:szCs w:val="24"/>
              </w:rPr>
              <w:t>43.36</w:t>
            </w:r>
          </w:p>
        </w:tc>
        <w:tc>
          <w:tcPr>
            <w:tcW w:w="1689" w:type="dxa"/>
            <w:tcBorders>
              <w:top w:val="nil"/>
              <w:left w:val="nil"/>
              <w:bottom w:val="nil"/>
              <w:right w:val="nil"/>
            </w:tcBorders>
            <w:shd w:val="clear" w:color="auto" w:fill="auto"/>
            <w:noWrap/>
            <w:vAlign w:val="bottom"/>
            <w:hideMark/>
          </w:tcPr>
          <w:p w14:paraId="2C6F17C8" w14:textId="77777777" w:rsidR="005B2873" w:rsidRPr="00090D78" w:rsidRDefault="005B2873" w:rsidP="002E3696">
            <w:pPr>
              <w:rPr>
                <w:rFonts w:eastAsia="Times New Roman"/>
                <w:color w:val="000000"/>
                <w:sz w:val="24"/>
                <w:szCs w:val="24"/>
              </w:rPr>
            </w:pPr>
            <w:r w:rsidRPr="00090D78">
              <w:rPr>
                <w:color w:val="000000"/>
                <w:sz w:val="24"/>
                <w:szCs w:val="24"/>
              </w:rPr>
              <w:t>0.3</w:t>
            </w:r>
          </w:p>
        </w:tc>
      </w:tr>
      <w:tr w:rsidR="005B2873" w:rsidRPr="00090D78" w14:paraId="3ABF98D2" w14:textId="77777777" w:rsidTr="002E3696">
        <w:trPr>
          <w:trHeight w:val="320"/>
        </w:trPr>
        <w:tc>
          <w:tcPr>
            <w:tcW w:w="1440" w:type="dxa"/>
            <w:tcBorders>
              <w:top w:val="nil"/>
              <w:left w:val="nil"/>
              <w:bottom w:val="nil"/>
              <w:right w:val="nil"/>
            </w:tcBorders>
            <w:shd w:val="clear" w:color="auto" w:fill="auto"/>
            <w:noWrap/>
            <w:vAlign w:val="bottom"/>
            <w:hideMark/>
          </w:tcPr>
          <w:p w14:paraId="611D4033"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lastRenderedPageBreak/>
              <w:t>news outputs</w:t>
            </w:r>
          </w:p>
        </w:tc>
        <w:tc>
          <w:tcPr>
            <w:tcW w:w="1246" w:type="dxa"/>
            <w:tcBorders>
              <w:top w:val="nil"/>
              <w:left w:val="nil"/>
              <w:bottom w:val="nil"/>
              <w:right w:val="nil"/>
            </w:tcBorders>
            <w:shd w:val="clear" w:color="auto" w:fill="auto"/>
            <w:noWrap/>
            <w:vAlign w:val="bottom"/>
            <w:hideMark/>
          </w:tcPr>
          <w:p w14:paraId="3A34D8F7"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50 - 59</w:t>
            </w:r>
          </w:p>
        </w:tc>
        <w:tc>
          <w:tcPr>
            <w:tcW w:w="1068" w:type="dxa"/>
            <w:tcBorders>
              <w:top w:val="nil"/>
              <w:left w:val="nil"/>
              <w:bottom w:val="nil"/>
              <w:right w:val="nil"/>
            </w:tcBorders>
            <w:shd w:val="clear" w:color="auto" w:fill="auto"/>
            <w:noWrap/>
            <w:vAlign w:val="bottom"/>
            <w:hideMark/>
          </w:tcPr>
          <w:p w14:paraId="18745FEA" w14:textId="77777777" w:rsidR="005B2873" w:rsidRPr="00090D78" w:rsidRDefault="005B2873" w:rsidP="002E3696">
            <w:pPr>
              <w:rPr>
                <w:rFonts w:eastAsia="Times New Roman"/>
                <w:color w:val="000000"/>
                <w:sz w:val="24"/>
                <w:szCs w:val="24"/>
              </w:rPr>
            </w:pPr>
            <w:r w:rsidRPr="00090D78">
              <w:rPr>
                <w:color w:val="000000"/>
                <w:sz w:val="24"/>
                <w:szCs w:val="24"/>
              </w:rPr>
              <w:t>11</w:t>
            </w:r>
          </w:p>
        </w:tc>
        <w:tc>
          <w:tcPr>
            <w:tcW w:w="1128" w:type="dxa"/>
            <w:tcBorders>
              <w:top w:val="nil"/>
              <w:left w:val="nil"/>
              <w:bottom w:val="nil"/>
              <w:right w:val="nil"/>
            </w:tcBorders>
            <w:shd w:val="clear" w:color="auto" w:fill="auto"/>
            <w:noWrap/>
            <w:vAlign w:val="bottom"/>
            <w:hideMark/>
          </w:tcPr>
          <w:p w14:paraId="439041DD" w14:textId="77777777" w:rsidR="005B2873" w:rsidRPr="00090D78" w:rsidRDefault="005B2873" w:rsidP="002E3696">
            <w:pPr>
              <w:rPr>
                <w:rFonts w:eastAsia="Times New Roman"/>
                <w:color w:val="000000"/>
                <w:sz w:val="24"/>
                <w:szCs w:val="24"/>
              </w:rPr>
            </w:pPr>
            <w:r w:rsidRPr="00090D78">
              <w:rPr>
                <w:color w:val="000000"/>
                <w:sz w:val="24"/>
                <w:szCs w:val="24"/>
              </w:rPr>
              <w:t>0.83</w:t>
            </w:r>
          </w:p>
        </w:tc>
        <w:tc>
          <w:tcPr>
            <w:tcW w:w="1128" w:type="dxa"/>
            <w:tcBorders>
              <w:top w:val="nil"/>
              <w:left w:val="nil"/>
              <w:bottom w:val="nil"/>
              <w:right w:val="nil"/>
            </w:tcBorders>
            <w:shd w:val="clear" w:color="auto" w:fill="auto"/>
            <w:noWrap/>
            <w:vAlign w:val="bottom"/>
            <w:hideMark/>
          </w:tcPr>
          <w:p w14:paraId="103B9B6C" w14:textId="77777777" w:rsidR="005B2873" w:rsidRPr="00090D78" w:rsidRDefault="005B2873" w:rsidP="002E3696">
            <w:pPr>
              <w:rPr>
                <w:rFonts w:eastAsia="Times New Roman"/>
                <w:color w:val="000000"/>
                <w:sz w:val="24"/>
                <w:szCs w:val="24"/>
              </w:rPr>
            </w:pPr>
            <w:r w:rsidRPr="00090D78">
              <w:rPr>
                <w:color w:val="000000"/>
                <w:sz w:val="24"/>
                <w:szCs w:val="24"/>
              </w:rPr>
              <w:t>0.41</w:t>
            </w:r>
          </w:p>
        </w:tc>
        <w:tc>
          <w:tcPr>
            <w:tcW w:w="901" w:type="dxa"/>
            <w:tcBorders>
              <w:top w:val="nil"/>
              <w:left w:val="nil"/>
              <w:bottom w:val="nil"/>
              <w:right w:val="nil"/>
            </w:tcBorders>
            <w:shd w:val="clear" w:color="auto" w:fill="auto"/>
            <w:noWrap/>
            <w:vAlign w:val="bottom"/>
            <w:hideMark/>
          </w:tcPr>
          <w:p w14:paraId="59C6336F" w14:textId="77777777" w:rsidR="005B2873" w:rsidRPr="00090D78" w:rsidRDefault="005B2873" w:rsidP="002E3696">
            <w:pPr>
              <w:rPr>
                <w:rFonts w:eastAsia="Times New Roman"/>
                <w:color w:val="000000"/>
                <w:sz w:val="24"/>
                <w:szCs w:val="24"/>
              </w:rPr>
            </w:pPr>
            <w:r w:rsidRPr="00090D78">
              <w:rPr>
                <w:color w:val="000000"/>
                <w:sz w:val="24"/>
                <w:szCs w:val="24"/>
              </w:rPr>
              <w:t>68.1</w:t>
            </w:r>
          </w:p>
        </w:tc>
        <w:tc>
          <w:tcPr>
            <w:tcW w:w="942" w:type="dxa"/>
            <w:tcBorders>
              <w:top w:val="nil"/>
              <w:left w:val="nil"/>
              <w:bottom w:val="nil"/>
              <w:right w:val="nil"/>
            </w:tcBorders>
            <w:shd w:val="clear" w:color="auto" w:fill="auto"/>
            <w:noWrap/>
            <w:vAlign w:val="bottom"/>
            <w:hideMark/>
          </w:tcPr>
          <w:p w14:paraId="23B001D1" w14:textId="77777777" w:rsidR="005B2873" w:rsidRPr="00090D78" w:rsidRDefault="005B2873" w:rsidP="002E3696">
            <w:pPr>
              <w:rPr>
                <w:rFonts w:eastAsia="Times New Roman"/>
                <w:color w:val="000000"/>
                <w:sz w:val="24"/>
                <w:szCs w:val="24"/>
              </w:rPr>
            </w:pPr>
            <w:r w:rsidRPr="00090D78">
              <w:rPr>
                <w:color w:val="000000"/>
                <w:sz w:val="24"/>
                <w:szCs w:val="24"/>
              </w:rPr>
              <w:t>33.36</w:t>
            </w:r>
          </w:p>
        </w:tc>
        <w:tc>
          <w:tcPr>
            <w:tcW w:w="1689" w:type="dxa"/>
            <w:tcBorders>
              <w:top w:val="nil"/>
              <w:left w:val="nil"/>
              <w:bottom w:val="nil"/>
              <w:right w:val="nil"/>
            </w:tcBorders>
            <w:shd w:val="clear" w:color="auto" w:fill="auto"/>
            <w:noWrap/>
            <w:vAlign w:val="bottom"/>
            <w:hideMark/>
          </w:tcPr>
          <w:p w14:paraId="32427642" w14:textId="77777777" w:rsidR="005B2873" w:rsidRPr="00090D78" w:rsidRDefault="005B2873" w:rsidP="002E3696">
            <w:pPr>
              <w:rPr>
                <w:rFonts w:eastAsia="Times New Roman"/>
                <w:color w:val="000000"/>
                <w:sz w:val="24"/>
                <w:szCs w:val="24"/>
              </w:rPr>
            </w:pPr>
            <w:r w:rsidRPr="00090D78">
              <w:rPr>
                <w:color w:val="000000"/>
                <w:sz w:val="24"/>
                <w:szCs w:val="24"/>
              </w:rPr>
              <w:t>0.83</w:t>
            </w:r>
          </w:p>
        </w:tc>
      </w:tr>
      <w:tr w:rsidR="005B2873" w:rsidRPr="00090D78" w14:paraId="1F948ECA" w14:textId="77777777" w:rsidTr="002E3696">
        <w:trPr>
          <w:trHeight w:val="320"/>
        </w:trPr>
        <w:tc>
          <w:tcPr>
            <w:tcW w:w="1440" w:type="dxa"/>
            <w:tcBorders>
              <w:top w:val="nil"/>
              <w:left w:val="nil"/>
              <w:bottom w:val="nil"/>
              <w:right w:val="nil"/>
            </w:tcBorders>
            <w:shd w:val="clear" w:color="auto" w:fill="auto"/>
            <w:noWrap/>
            <w:vAlign w:val="bottom"/>
            <w:hideMark/>
          </w:tcPr>
          <w:p w14:paraId="635677C5"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news outputs</w:t>
            </w:r>
          </w:p>
        </w:tc>
        <w:tc>
          <w:tcPr>
            <w:tcW w:w="1246" w:type="dxa"/>
            <w:tcBorders>
              <w:top w:val="nil"/>
              <w:left w:val="nil"/>
              <w:bottom w:val="nil"/>
              <w:right w:val="nil"/>
            </w:tcBorders>
            <w:shd w:val="clear" w:color="auto" w:fill="auto"/>
            <w:noWrap/>
            <w:vAlign w:val="bottom"/>
            <w:hideMark/>
          </w:tcPr>
          <w:p w14:paraId="073DA559"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60 - 69</w:t>
            </w:r>
          </w:p>
        </w:tc>
        <w:tc>
          <w:tcPr>
            <w:tcW w:w="1068" w:type="dxa"/>
            <w:tcBorders>
              <w:top w:val="nil"/>
              <w:left w:val="nil"/>
              <w:bottom w:val="nil"/>
              <w:right w:val="nil"/>
            </w:tcBorders>
            <w:shd w:val="clear" w:color="auto" w:fill="auto"/>
            <w:noWrap/>
            <w:vAlign w:val="bottom"/>
            <w:hideMark/>
          </w:tcPr>
          <w:p w14:paraId="62FD0692" w14:textId="77777777" w:rsidR="005B2873" w:rsidRPr="00090D78" w:rsidRDefault="005B2873" w:rsidP="002E3696">
            <w:pPr>
              <w:rPr>
                <w:rFonts w:eastAsia="Times New Roman"/>
                <w:color w:val="000000"/>
                <w:sz w:val="24"/>
                <w:szCs w:val="24"/>
              </w:rPr>
            </w:pPr>
            <w:r w:rsidRPr="00090D78">
              <w:rPr>
                <w:color w:val="000000"/>
                <w:sz w:val="24"/>
                <w:szCs w:val="24"/>
              </w:rPr>
              <w:t>6</w:t>
            </w:r>
          </w:p>
        </w:tc>
        <w:tc>
          <w:tcPr>
            <w:tcW w:w="1128" w:type="dxa"/>
            <w:tcBorders>
              <w:top w:val="nil"/>
              <w:left w:val="nil"/>
              <w:bottom w:val="nil"/>
              <w:right w:val="nil"/>
            </w:tcBorders>
            <w:shd w:val="clear" w:color="auto" w:fill="auto"/>
            <w:noWrap/>
            <w:vAlign w:val="bottom"/>
            <w:hideMark/>
          </w:tcPr>
          <w:p w14:paraId="1FF1F492" w14:textId="77777777" w:rsidR="005B2873" w:rsidRPr="00090D78" w:rsidRDefault="005B2873" w:rsidP="002E3696">
            <w:pPr>
              <w:rPr>
                <w:rFonts w:eastAsia="Times New Roman"/>
                <w:color w:val="000000"/>
                <w:sz w:val="24"/>
                <w:szCs w:val="24"/>
              </w:rPr>
            </w:pPr>
            <w:r w:rsidRPr="00090D78">
              <w:rPr>
                <w:color w:val="000000"/>
                <w:sz w:val="24"/>
                <w:szCs w:val="24"/>
              </w:rPr>
              <w:t>0</w:t>
            </w:r>
          </w:p>
        </w:tc>
        <w:tc>
          <w:tcPr>
            <w:tcW w:w="1128" w:type="dxa"/>
            <w:tcBorders>
              <w:top w:val="nil"/>
              <w:left w:val="nil"/>
              <w:bottom w:val="nil"/>
              <w:right w:val="nil"/>
            </w:tcBorders>
            <w:shd w:val="clear" w:color="auto" w:fill="auto"/>
            <w:noWrap/>
            <w:vAlign w:val="bottom"/>
            <w:hideMark/>
          </w:tcPr>
          <w:p w14:paraId="20403D3D" w14:textId="77777777" w:rsidR="005B2873" w:rsidRPr="00090D78" w:rsidRDefault="005B2873" w:rsidP="002E3696">
            <w:pPr>
              <w:rPr>
                <w:rFonts w:eastAsia="Times New Roman"/>
                <w:color w:val="000000"/>
                <w:sz w:val="24"/>
                <w:szCs w:val="24"/>
              </w:rPr>
            </w:pPr>
            <w:r w:rsidRPr="00090D78">
              <w:rPr>
                <w:color w:val="000000"/>
                <w:sz w:val="24"/>
                <w:szCs w:val="24"/>
              </w:rPr>
              <w:t>NA</w:t>
            </w:r>
          </w:p>
        </w:tc>
        <w:tc>
          <w:tcPr>
            <w:tcW w:w="901" w:type="dxa"/>
            <w:tcBorders>
              <w:top w:val="nil"/>
              <w:left w:val="nil"/>
              <w:bottom w:val="nil"/>
              <w:right w:val="nil"/>
            </w:tcBorders>
            <w:shd w:val="clear" w:color="auto" w:fill="auto"/>
            <w:noWrap/>
            <w:vAlign w:val="bottom"/>
            <w:hideMark/>
          </w:tcPr>
          <w:p w14:paraId="5B7A097A" w14:textId="77777777" w:rsidR="005B2873" w:rsidRPr="00090D78" w:rsidRDefault="005B2873" w:rsidP="002E3696">
            <w:pPr>
              <w:rPr>
                <w:rFonts w:eastAsia="Times New Roman"/>
                <w:color w:val="000000"/>
                <w:sz w:val="24"/>
                <w:szCs w:val="24"/>
              </w:rPr>
            </w:pPr>
            <w:r w:rsidRPr="00090D78">
              <w:rPr>
                <w:color w:val="000000"/>
                <w:sz w:val="24"/>
                <w:szCs w:val="24"/>
              </w:rPr>
              <w:t>0</w:t>
            </w:r>
          </w:p>
        </w:tc>
        <w:tc>
          <w:tcPr>
            <w:tcW w:w="942" w:type="dxa"/>
            <w:tcBorders>
              <w:top w:val="nil"/>
              <w:left w:val="nil"/>
              <w:bottom w:val="nil"/>
              <w:right w:val="nil"/>
            </w:tcBorders>
            <w:shd w:val="clear" w:color="auto" w:fill="auto"/>
            <w:noWrap/>
            <w:vAlign w:val="bottom"/>
            <w:hideMark/>
          </w:tcPr>
          <w:p w14:paraId="73CA6FA0" w14:textId="77777777" w:rsidR="005B2873" w:rsidRPr="00090D78" w:rsidRDefault="005B2873" w:rsidP="002E3696">
            <w:pPr>
              <w:rPr>
                <w:rFonts w:eastAsia="Times New Roman"/>
                <w:color w:val="000000"/>
                <w:sz w:val="24"/>
                <w:szCs w:val="24"/>
              </w:rPr>
            </w:pPr>
            <w:r w:rsidRPr="00090D78">
              <w:rPr>
                <w:color w:val="000000"/>
                <w:sz w:val="24"/>
                <w:szCs w:val="24"/>
              </w:rPr>
              <w:t>NA</w:t>
            </w:r>
          </w:p>
        </w:tc>
        <w:tc>
          <w:tcPr>
            <w:tcW w:w="1689" w:type="dxa"/>
            <w:tcBorders>
              <w:top w:val="nil"/>
              <w:left w:val="nil"/>
              <w:bottom w:val="nil"/>
              <w:right w:val="nil"/>
            </w:tcBorders>
            <w:shd w:val="clear" w:color="auto" w:fill="auto"/>
            <w:noWrap/>
            <w:vAlign w:val="bottom"/>
            <w:hideMark/>
          </w:tcPr>
          <w:p w14:paraId="382932F4" w14:textId="77777777" w:rsidR="005B2873" w:rsidRPr="00090D78" w:rsidRDefault="005B2873" w:rsidP="002E3696">
            <w:pPr>
              <w:rPr>
                <w:rFonts w:eastAsia="Times New Roman"/>
                <w:color w:val="000000"/>
                <w:sz w:val="24"/>
                <w:szCs w:val="24"/>
              </w:rPr>
            </w:pPr>
            <w:r w:rsidRPr="00090D78">
              <w:rPr>
                <w:color w:val="000000"/>
                <w:sz w:val="24"/>
                <w:szCs w:val="24"/>
              </w:rPr>
              <w:t>0</w:t>
            </w:r>
          </w:p>
        </w:tc>
      </w:tr>
      <w:tr w:rsidR="005B2873" w:rsidRPr="00090D78" w14:paraId="4D1C28AD" w14:textId="77777777" w:rsidTr="002E3696">
        <w:trPr>
          <w:trHeight w:val="320"/>
        </w:trPr>
        <w:tc>
          <w:tcPr>
            <w:tcW w:w="1440" w:type="dxa"/>
            <w:tcBorders>
              <w:top w:val="nil"/>
              <w:left w:val="nil"/>
              <w:bottom w:val="nil"/>
              <w:right w:val="nil"/>
            </w:tcBorders>
            <w:shd w:val="clear" w:color="auto" w:fill="auto"/>
            <w:noWrap/>
            <w:vAlign w:val="bottom"/>
            <w:hideMark/>
          </w:tcPr>
          <w:p w14:paraId="21368E30"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news outputs</w:t>
            </w:r>
          </w:p>
        </w:tc>
        <w:tc>
          <w:tcPr>
            <w:tcW w:w="1246" w:type="dxa"/>
            <w:tcBorders>
              <w:top w:val="nil"/>
              <w:left w:val="nil"/>
              <w:bottom w:val="nil"/>
              <w:right w:val="nil"/>
            </w:tcBorders>
            <w:shd w:val="clear" w:color="auto" w:fill="auto"/>
            <w:noWrap/>
            <w:vAlign w:val="bottom"/>
            <w:hideMark/>
          </w:tcPr>
          <w:p w14:paraId="44F980C2"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70 - 79</w:t>
            </w:r>
          </w:p>
        </w:tc>
        <w:tc>
          <w:tcPr>
            <w:tcW w:w="1068" w:type="dxa"/>
            <w:tcBorders>
              <w:top w:val="nil"/>
              <w:left w:val="nil"/>
              <w:bottom w:val="nil"/>
              <w:right w:val="nil"/>
            </w:tcBorders>
            <w:shd w:val="clear" w:color="auto" w:fill="auto"/>
            <w:noWrap/>
            <w:vAlign w:val="bottom"/>
            <w:hideMark/>
          </w:tcPr>
          <w:p w14:paraId="32CD6A98" w14:textId="77777777" w:rsidR="005B2873" w:rsidRPr="00090D78" w:rsidRDefault="005B2873" w:rsidP="002E3696">
            <w:pPr>
              <w:rPr>
                <w:rFonts w:eastAsia="Times New Roman"/>
                <w:color w:val="000000"/>
                <w:sz w:val="24"/>
                <w:szCs w:val="24"/>
              </w:rPr>
            </w:pPr>
            <w:r w:rsidRPr="00090D78">
              <w:rPr>
                <w:color w:val="000000"/>
                <w:sz w:val="24"/>
                <w:szCs w:val="24"/>
              </w:rPr>
              <w:t>2</w:t>
            </w:r>
          </w:p>
        </w:tc>
        <w:tc>
          <w:tcPr>
            <w:tcW w:w="1128" w:type="dxa"/>
            <w:tcBorders>
              <w:top w:val="nil"/>
              <w:left w:val="nil"/>
              <w:bottom w:val="nil"/>
              <w:right w:val="nil"/>
            </w:tcBorders>
            <w:shd w:val="clear" w:color="auto" w:fill="auto"/>
            <w:noWrap/>
            <w:vAlign w:val="bottom"/>
            <w:hideMark/>
          </w:tcPr>
          <w:p w14:paraId="0D7F1413" w14:textId="77777777" w:rsidR="005B2873" w:rsidRPr="00090D78" w:rsidRDefault="005B2873" w:rsidP="002E3696">
            <w:pPr>
              <w:rPr>
                <w:rFonts w:eastAsia="Times New Roman"/>
                <w:color w:val="000000"/>
                <w:sz w:val="24"/>
                <w:szCs w:val="24"/>
              </w:rPr>
            </w:pPr>
            <w:r w:rsidRPr="00090D78">
              <w:rPr>
                <w:color w:val="000000"/>
                <w:sz w:val="24"/>
                <w:szCs w:val="24"/>
              </w:rPr>
              <w:t>24</w:t>
            </w:r>
          </w:p>
        </w:tc>
        <w:tc>
          <w:tcPr>
            <w:tcW w:w="1128" w:type="dxa"/>
            <w:tcBorders>
              <w:top w:val="nil"/>
              <w:left w:val="nil"/>
              <w:bottom w:val="nil"/>
              <w:right w:val="nil"/>
            </w:tcBorders>
            <w:shd w:val="clear" w:color="auto" w:fill="auto"/>
            <w:noWrap/>
            <w:vAlign w:val="bottom"/>
            <w:hideMark/>
          </w:tcPr>
          <w:p w14:paraId="5F31E1FC" w14:textId="77777777" w:rsidR="005B2873" w:rsidRPr="00090D78" w:rsidRDefault="005B2873" w:rsidP="002E3696">
            <w:pPr>
              <w:rPr>
                <w:rFonts w:eastAsia="Times New Roman"/>
                <w:color w:val="000000"/>
                <w:sz w:val="24"/>
                <w:szCs w:val="24"/>
              </w:rPr>
            </w:pPr>
            <w:r w:rsidRPr="00090D78">
              <w:rPr>
                <w:color w:val="000000"/>
                <w:sz w:val="24"/>
                <w:szCs w:val="24"/>
              </w:rPr>
              <w:t>NA</w:t>
            </w:r>
          </w:p>
        </w:tc>
        <w:tc>
          <w:tcPr>
            <w:tcW w:w="901" w:type="dxa"/>
            <w:tcBorders>
              <w:top w:val="nil"/>
              <w:left w:val="nil"/>
              <w:bottom w:val="nil"/>
              <w:right w:val="nil"/>
            </w:tcBorders>
            <w:shd w:val="clear" w:color="auto" w:fill="auto"/>
            <w:noWrap/>
            <w:vAlign w:val="bottom"/>
            <w:hideMark/>
          </w:tcPr>
          <w:p w14:paraId="17B76C85" w14:textId="77777777" w:rsidR="005B2873" w:rsidRPr="00090D78" w:rsidRDefault="005B2873" w:rsidP="002E3696">
            <w:pPr>
              <w:rPr>
                <w:rFonts w:eastAsia="Times New Roman"/>
                <w:color w:val="000000"/>
                <w:sz w:val="24"/>
                <w:szCs w:val="24"/>
              </w:rPr>
            </w:pPr>
            <w:r w:rsidRPr="00090D78">
              <w:rPr>
                <w:color w:val="000000"/>
                <w:sz w:val="24"/>
                <w:szCs w:val="24"/>
              </w:rPr>
              <w:t>98.68</w:t>
            </w:r>
          </w:p>
        </w:tc>
        <w:tc>
          <w:tcPr>
            <w:tcW w:w="942" w:type="dxa"/>
            <w:tcBorders>
              <w:top w:val="nil"/>
              <w:left w:val="nil"/>
              <w:bottom w:val="nil"/>
              <w:right w:val="nil"/>
            </w:tcBorders>
            <w:shd w:val="clear" w:color="auto" w:fill="auto"/>
            <w:noWrap/>
            <w:vAlign w:val="bottom"/>
            <w:hideMark/>
          </w:tcPr>
          <w:p w14:paraId="72CAFA56" w14:textId="77777777" w:rsidR="005B2873" w:rsidRPr="00090D78" w:rsidRDefault="005B2873" w:rsidP="002E3696">
            <w:pPr>
              <w:rPr>
                <w:rFonts w:eastAsia="Times New Roman"/>
                <w:color w:val="000000"/>
                <w:sz w:val="24"/>
                <w:szCs w:val="24"/>
              </w:rPr>
            </w:pPr>
            <w:r w:rsidRPr="00090D78">
              <w:rPr>
                <w:color w:val="000000"/>
                <w:sz w:val="24"/>
                <w:szCs w:val="24"/>
              </w:rPr>
              <w:t>NA</w:t>
            </w:r>
          </w:p>
        </w:tc>
        <w:tc>
          <w:tcPr>
            <w:tcW w:w="1689" w:type="dxa"/>
            <w:tcBorders>
              <w:top w:val="nil"/>
              <w:left w:val="nil"/>
              <w:bottom w:val="nil"/>
              <w:right w:val="nil"/>
            </w:tcBorders>
            <w:shd w:val="clear" w:color="auto" w:fill="auto"/>
            <w:noWrap/>
            <w:vAlign w:val="bottom"/>
            <w:hideMark/>
          </w:tcPr>
          <w:p w14:paraId="6FF2B524" w14:textId="77777777" w:rsidR="005B2873" w:rsidRPr="00090D78" w:rsidRDefault="005B2873" w:rsidP="002E3696">
            <w:pPr>
              <w:rPr>
                <w:rFonts w:eastAsia="Times New Roman"/>
                <w:color w:val="000000"/>
                <w:sz w:val="24"/>
                <w:szCs w:val="24"/>
              </w:rPr>
            </w:pPr>
            <w:r w:rsidRPr="00090D78">
              <w:rPr>
                <w:color w:val="000000"/>
                <w:sz w:val="24"/>
                <w:szCs w:val="24"/>
              </w:rPr>
              <w:t>1</w:t>
            </w:r>
          </w:p>
        </w:tc>
      </w:tr>
      <w:tr w:rsidR="005B2873" w:rsidRPr="00090D78" w14:paraId="05D29684" w14:textId="77777777" w:rsidTr="002E3696">
        <w:trPr>
          <w:trHeight w:val="320"/>
        </w:trPr>
        <w:tc>
          <w:tcPr>
            <w:tcW w:w="1440" w:type="dxa"/>
            <w:tcBorders>
              <w:top w:val="nil"/>
              <w:left w:val="nil"/>
              <w:bottom w:val="nil"/>
              <w:right w:val="nil"/>
            </w:tcBorders>
            <w:shd w:val="clear" w:color="auto" w:fill="auto"/>
            <w:noWrap/>
            <w:vAlign w:val="bottom"/>
            <w:hideMark/>
          </w:tcPr>
          <w:p w14:paraId="4C5165C4"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news outputs</w:t>
            </w:r>
          </w:p>
        </w:tc>
        <w:tc>
          <w:tcPr>
            <w:tcW w:w="1246" w:type="dxa"/>
            <w:tcBorders>
              <w:top w:val="nil"/>
              <w:left w:val="nil"/>
              <w:bottom w:val="nil"/>
              <w:right w:val="nil"/>
            </w:tcBorders>
            <w:shd w:val="clear" w:color="auto" w:fill="auto"/>
            <w:noWrap/>
            <w:vAlign w:val="bottom"/>
            <w:hideMark/>
          </w:tcPr>
          <w:p w14:paraId="69B9DFC6"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80 - 89</w:t>
            </w:r>
          </w:p>
        </w:tc>
        <w:tc>
          <w:tcPr>
            <w:tcW w:w="1068" w:type="dxa"/>
            <w:tcBorders>
              <w:top w:val="nil"/>
              <w:left w:val="nil"/>
              <w:bottom w:val="nil"/>
              <w:right w:val="nil"/>
            </w:tcBorders>
            <w:shd w:val="clear" w:color="auto" w:fill="auto"/>
            <w:noWrap/>
            <w:vAlign w:val="bottom"/>
            <w:hideMark/>
          </w:tcPr>
          <w:p w14:paraId="1ACAAB63" w14:textId="77777777" w:rsidR="005B2873" w:rsidRPr="00090D78" w:rsidRDefault="005B2873" w:rsidP="002E3696">
            <w:pPr>
              <w:rPr>
                <w:rFonts w:eastAsia="Times New Roman"/>
                <w:color w:val="000000"/>
                <w:sz w:val="24"/>
                <w:szCs w:val="24"/>
              </w:rPr>
            </w:pPr>
            <w:r w:rsidRPr="00090D78">
              <w:rPr>
                <w:color w:val="000000"/>
                <w:sz w:val="24"/>
                <w:szCs w:val="24"/>
              </w:rPr>
              <w:t>1</w:t>
            </w:r>
          </w:p>
        </w:tc>
        <w:tc>
          <w:tcPr>
            <w:tcW w:w="1128" w:type="dxa"/>
            <w:tcBorders>
              <w:top w:val="nil"/>
              <w:left w:val="nil"/>
              <w:bottom w:val="nil"/>
              <w:right w:val="nil"/>
            </w:tcBorders>
            <w:shd w:val="clear" w:color="auto" w:fill="auto"/>
            <w:noWrap/>
            <w:vAlign w:val="bottom"/>
            <w:hideMark/>
          </w:tcPr>
          <w:p w14:paraId="6C1DC37D" w14:textId="77777777" w:rsidR="005B2873" w:rsidRPr="00090D78" w:rsidRDefault="005B2873" w:rsidP="002E3696">
            <w:pPr>
              <w:rPr>
                <w:rFonts w:eastAsia="Times New Roman"/>
                <w:color w:val="000000"/>
                <w:sz w:val="24"/>
                <w:szCs w:val="24"/>
              </w:rPr>
            </w:pPr>
            <w:r w:rsidRPr="00090D78">
              <w:rPr>
                <w:color w:val="000000"/>
                <w:sz w:val="24"/>
                <w:szCs w:val="24"/>
              </w:rPr>
              <w:t>2</w:t>
            </w:r>
          </w:p>
        </w:tc>
        <w:tc>
          <w:tcPr>
            <w:tcW w:w="1128" w:type="dxa"/>
            <w:tcBorders>
              <w:top w:val="nil"/>
              <w:left w:val="nil"/>
              <w:bottom w:val="nil"/>
              <w:right w:val="nil"/>
            </w:tcBorders>
            <w:shd w:val="clear" w:color="auto" w:fill="auto"/>
            <w:noWrap/>
            <w:vAlign w:val="bottom"/>
            <w:hideMark/>
          </w:tcPr>
          <w:p w14:paraId="4CE17A09" w14:textId="77777777" w:rsidR="005B2873" w:rsidRPr="00090D78" w:rsidRDefault="005B2873" w:rsidP="002E3696">
            <w:pPr>
              <w:rPr>
                <w:rFonts w:eastAsia="Times New Roman"/>
                <w:color w:val="000000"/>
                <w:sz w:val="24"/>
                <w:szCs w:val="24"/>
              </w:rPr>
            </w:pPr>
            <w:r w:rsidRPr="00090D78">
              <w:rPr>
                <w:color w:val="000000"/>
                <w:sz w:val="24"/>
                <w:szCs w:val="24"/>
              </w:rPr>
              <w:t>NA</w:t>
            </w:r>
          </w:p>
        </w:tc>
        <w:tc>
          <w:tcPr>
            <w:tcW w:w="901" w:type="dxa"/>
            <w:tcBorders>
              <w:top w:val="nil"/>
              <w:left w:val="nil"/>
              <w:bottom w:val="nil"/>
              <w:right w:val="nil"/>
            </w:tcBorders>
            <w:shd w:val="clear" w:color="auto" w:fill="auto"/>
            <w:noWrap/>
            <w:vAlign w:val="bottom"/>
            <w:hideMark/>
          </w:tcPr>
          <w:p w14:paraId="01138D34" w14:textId="77777777" w:rsidR="005B2873" w:rsidRPr="00090D78" w:rsidRDefault="005B2873" w:rsidP="002E3696">
            <w:pPr>
              <w:rPr>
                <w:rFonts w:eastAsia="Times New Roman"/>
                <w:color w:val="000000"/>
                <w:sz w:val="24"/>
                <w:szCs w:val="24"/>
              </w:rPr>
            </w:pPr>
            <w:r w:rsidRPr="00090D78">
              <w:rPr>
                <w:color w:val="000000"/>
                <w:sz w:val="24"/>
                <w:szCs w:val="24"/>
              </w:rPr>
              <w:t>90.5</w:t>
            </w:r>
          </w:p>
        </w:tc>
        <w:tc>
          <w:tcPr>
            <w:tcW w:w="942" w:type="dxa"/>
            <w:tcBorders>
              <w:top w:val="nil"/>
              <w:left w:val="nil"/>
              <w:bottom w:val="nil"/>
              <w:right w:val="nil"/>
            </w:tcBorders>
            <w:shd w:val="clear" w:color="auto" w:fill="auto"/>
            <w:noWrap/>
            <w:vAlign w:val="bottom"/>
            <w:hideMark/>
          </w:tcPr>
          <w:p w14:paraId="661CC6E0" w14:textId="77777777" w:rsidR="005B2873" w:rsidRPr="00090D78" w:rsidRDefault="005B2873" w:rsidP="002E3696">
            <w:pPr>
              <w:rPr>
                <w:rFonts w:eastAsia="Times New Roman"/>
                <w:color w:val="000000"/>
                <w:sz w:val="24"/>
                <w:szCs w:val="24"/>
              </w:rPr>
            </w:pPr>
            <w:r w:rsidRPr="00090D78">
              <w:rPr>
                <w:color w:val="000000"/>
                <w:sz w:val="24"/>
                <w:szCs w:val="24"/>
              </w:rPr>
              <w:t>NA</w:t>
            </w:r>
          </w:p>
        </w:tc>
        <w:tc>
          <w:tcPr>
            <w:tcW w:w="1689" w:type="dxa"/>
            <w:tcBorders>
              <w:top w:val="nil"/>
              <w:left w:val="nil"/>
              <w:bottom w:val="nil"/>
              <w:right w:val="nil"/>
            </w:tcBorders>
            <w:shd w:val="clear" w:color="auto" w:fill="auto"/>
            <w:noWrap/>
            <w:vAlign w:val="bottom"/>
            <w:hideMark/>
          </w:tcPr>
          <w:p w14:paraId="7906680C" w14:textId="77777777" w:rsidR="005B2873" w:rsidRPr="00090D78" w:rsidRDefault="005B2873" w:rsidP="002E3696">
            <w:pPr>
              <w:rPr>
                <w:rFonts w:eastAsia="Times New Roman"/>
                <w:color w:val="000000"/>
                <w:sz w:val="24"/>
                <w:szCs w:val="24"/>
              </w:rPr>
            </w:pPr>
            <w:r w:rsidRPr="00090D78">
              <w:rPr>
                <w:color w:val="000000"/>
                <w:sz w:val="24"/>
                <w:szCs w:val="24"/>
              </w:rPr>
              <w:t>1</w:t>
            </w:r>
          </w:p>
        </w:tc>
      </w:tr>
      <w:tr w:rsidR="005B2873" w:rsidRPr="00090D78" w14:paraId="29060926" w14:textId="77777777" w:rsidTr="002E3696">
        <w:trPr>
          <w:trHeight w:val="320"/>
        </w:trPr>
        <w:tc>
          <w:tcPr>
            <w:tcW w:w="1440" w:type="dxa"/>
            <w:tcBorders>
              <w:top w:val="nil"/>
              <w:left w:val="nil"/>
              <w:bottom w:val="nil"/>
              <w:right w:val="nil"/>
            </w:tcBorders>
            <w:shd w:val="clear" w:color="auto" w:fill="auto"/>
            <w:noWrap/>
            <w:vAlign w:val="bottom"/>
            <w:hideMark/>
          </w:tcPr>
          <w:p w14:paraId="7AE4E6B2"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news outputs</w:t>
            </w:r>
          </w:p>
        </w:tc>
        <w:tc>
          <w:tcPr>
            <w:tcW w:w="1246" w:type="dxa"/>
            <w:tcBorders>
              <w:top w:val="nil"/>
              <w:left w:val="nil"/>
              <w:bottom w:val="nil"/>
              <w:right w:val="nil"/>
            </w:tcBorders>
            <w:shd w:val="clear" w:color="auto" w:fill="auto"/>
            <w:noWrap/>
            <w:vAlign w:val="bottom"/>
            <w:hideMark/>
          </w:tcPr>
          <w:p w14:paraId="3A7322F7"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90 - 99</w:t>
            </w:r>
          </w:p>
        </w:tc>
        <w:tc>
          <w:tcPr>
            <w:tcW w:w="1068" w:type="dxa"/>
            <w:tcBorders>
              <w:top w:val="nil"/>
              <w:left w:val="nil"/>
              <w:bottom w:val="nil"/>
              <w:right w:val="nil"/>
            </w:tcBorders>
            <w:shd w:val="clear" w:color="auto" w:fill="auto"/>
            <w:noWrap/>
            <w:vAlign w:val="bottom"/>
            <w:hideMark/>
          </w:tcPr>
          <w:p w14:paraId="6E113193" w14:textId="77777777" w:rsidR="005B2873" w:rsidRPr="00090D78" w:rsidRDefault="005B2873" w:rsidP="002E3696">
            <w:pPr>
              <w:rPr>
                <w:rFonts w:eastAsia="Times New Roman"/>
                <w:color w:val="000000"/>
                <w:sz w:val="24"/>
                <w:szCs w:val="24"/>
              </w:rPr>
            </w:pPr>
            <w:r w:rsidRPr="00090D78">
              <w:rPr>
                <w:color w:val="000000"/>
                <w:sz w:val="24"/>
                <w:szCs w:val="24"/>
              </w:rPr>
              <w:t>2</w:t>
            </w:r>
          </w:p>
        </w:tc>
        <w:tc>
          <w:tcPr>
            <w:tcW w:w="1128" w:type="dxa"/>
            <w:tcBorders>
              <w:top w:val="nil"/>
              <w:left w:val="nil"/>
              <w:bottom w:val="nil"/>
              <w:right w:val="nil"/>
            </w:tcBorders>
            <w:shd w:val="clear" w:color="auto" w:fill="auto"/>
            <w:noWrap/>
            <w:vAlign w:val="bottom"/>
            <w:hideMark/>
          </w:tcPr>
          <w:p w14:paraId="24A7B80F" w14:textId="77777777" w:rsidR="005B2873" w:rsidRPr="00090D78" w:rsidRDefault="005B2873" w:rsidP="002E3696">
            <w:pPr>
              <w:rPr>
                <w:rFonts w:eastAsia="Times New Roman"/>
                <w:color w:val="000000"/>
                <w:sz w:val="24"/>
                <w:szCs w:val="24"/>
              </w:rPr>
            </w:pPr>
            <w:r w:rsidRPr="00090D78">
              <w:rPr>
                <w:color w:val="000000"/>
                <w:sz w:val="24"/>
                <w:szCs w:val="24"/>
              </w:rPr>
              <w:t>0</w:t>
            </w:r>
          </w:p>
        </w:tc>
        <w:tc>
          <w:tcPr>
            <w:tcW w:w="1128" w:type="dxa"/>
            <w:tcBorders>
              <w:top w:val="nil"/>
              <w:left w:val="nil"/>
              <w:bottom w:val="nil"/>
              <w:right w:val="nil"/>
            </w:tcBorders>
            <w:shd w:val="clear" w:color="auto" w:fill="auto"/>
            <w:noWrap/>
            <w:vAlign w:val="bottom"/>
            <w:hideMark/>
          </w:tcPr>
          <w:p w14:paraId="514CE141" w14:textId="77777777" w:rsidR="005B2873" w:rsidRPr="00090D78" w:rsidRDefault="005B2873" w:rsidP="002E3696">
            <w:pPr>
              <w:rPr>
                <w:rFonts w:eastAsia="Times New Roman"/>
                <w:color w:val="000000"/>
                <w:sz w:val="24"/>
                <w:szCs w:val="24"/>
              </w:rPr>
            </w:pPr>
            <w:r w:rsidRPr="00090D78">
              <w:rPr>
                <w:color w:val="000000"/>
                <w:sz w:val="24"/>
                <w:szCs w:val="24"/>
              </w:rPr>
              <w:t>NA</w:t>
            </w:r>
          </w:p>
        </w:tc>
        <w:tc>
          <w:tcPr>
            <w:tcW w:w="901" w:type="dxa"/>
            <w:tcBorders>
              <w:top w:val="nil"/>
              <w:left w:val="nil"/>
              <w:bottom w:val="nil"/>
              <w:right w:val="nil"/>
            </w:tcBorders>
            <w:shd w:val="clear" w:color="auto" w:fill="auto"/>
            <w:noWrap/>
            <w:vAlign w:val="bottom"/>
            <w:hideMark/>
          </w:tcPr>
          <w:p w14:paraId="0D6A513C" w14:textId="77777777" w:rsidR="005B2873" w:rsidRPr="00090D78" w:rsidRDefault="005B2873" w:rsidP="002E3696">
            <w:pPr>
              <w:rPr>
                <w:rFonts w:eastAsia="Times New Roman"/>
                <w:color w:val="000000"/>
                <w:sz w:val="24"/>
                <w:szCs w:val="24"/>
              </w:rPr>
            </w:pPr>
            <w:r w:rsidRPr="00090D78">
              <w:rPr>
                <w:color w:val="000000"/>
                <w:sz w:val="24"/>
                <w:szCs w:val="24"/>
              </w:rPr>
              <w:t>0</w:t>
            </w:r>
          </w:p>
        </w:tc>
        <w:tc>
          <w:tcPr>
            <w:tcW w:w="942" w:type="dxa"/>
            <w:tcBorders>
              <w:top w:val="nil"/>
              <w:left w:val="nil"/>
              <w:bottom w:val="nil"/>
              <w:right w:val="nil"/>
            </w:tcBorders>
            <w:shd w:val="clear" w:color="auto" w:fill="auto"/>
            <w:noWrap/>
            <w:vAlign w:val="bottom"/>
            <w:hideMark/>
          </w:tcPr>
          <w:p w14:paraId="42BB1D60" w14:textId="77777777" w:rsidR="005B2873" w:rsidRPr="00090D78" w:rsidRDefault="005B2873" w:rsidP="002E3696">
            <w:pPr>
              <w:rPr>
                <w:rFonts w:eastAsia="Times New Roman"/>
                <w:color w:val="000000"/>
                <w:sz w:val="24"/>
                <w:szCs w:val="24"/>
              </w:rPr>
            </w:pPr>
            <w:r w:rsidRPr="00090D78">
              <w:rPr>
                <w:color w:val="000000"/>
                <w:sz w:val="24"/>
                <w:szCs w:val="24"/>
              </w:rPr>
              <w:t>NA</w:t>
            </w:r>
          </w:p>
        </w:tc>
        <w:tc>
          <w:tcPr>
            <w:tcW w:w="1689" w:type="dxa"/>
            <w:tcBorders>
              <w:top w:val="nil"/>
              <w:left w:val="nil"/>
              <w:bottom w:val="nil"/>
              <w:right w:val="nil"/>
            </w:tcBorders>
            <w:shd w:val="clear" w:color="auto" w:fill="auto"/>
            <w:noWrap/>
            <w:vAlign w:val="bottom"/>
            <w:hideMark/>
          </w:tcPr>
          <w:p w14:paraId="1F62B6A8" w14:textId="77777777" w:rsidR="005B2873" w:rsidRPr="00090D78" w:rsidRDefault="005B2873" w:rsidP="002E3696">
            <w:pPr>
              <w:rPr>
                <w:rFonts w:eastAsia="Times New Roman"/>
                <w:color w:val="000000"/>
                <w:sz w:val="24"/>
                <w:szCs w:val="24"/>
              </w:rPr>
            </w:pPr>
            <w:r w:rsidRPr="00090D78">
              <w:rPr>
                <w:color w:val="000000"/>
                <w:sz w:val="24"/>
                <w:szCs w:val="24"/>
              </w:rPr>
              <w:t>0</w:t>
            </w:r>
          </w:p>
        </w:tc>
      </w:tr>
      <w:tr w:rsidR="005B2873" w:rsidRPr="00090D78" w14:paraId="6C2A35A9" w14:textId="77777777" w:rsidTr="002E3696">
        <w:trPr>
          <w:trHeight w:val="320"/>
        </w:trPr>
        <w:tc>
          <w:tcPr>
            <w:tcW w:w="1440" w:type="dxa"/>
            <w:tcBorders>
              <w:top w:val="nil"/>
              <w:left w:val="nil"/>
              <w:bottom w:val="nil"/>
              <w:right w:val="nil"/>
            </w:tcBorders>
            <w:shd w:val="clear" w:color="auto" w:fill="auto"/>
            <w:noWrap/>
            <w:vAlign w:val="bottom"/>
            <w:hideMark/>
          </w:tcPr>
          <w:p w14:paraId="6799C088"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news outputs</w:t>
            </w:r>
          </w:p>
        </w:tc>
        <w:tc>
          <w:tcPr>
            <w:tcW w:w="1246" w:type="dxa"/>
            <w:tcBorders>
              <w:top w:val="nil"/>
              <w:left w:val="nil"/>
              <w:bottom w:val="nil"/>
              <w:right w:val="nil"/>
            </w:tcBorders>
            <w:shd w:val="clear" w:color="auto" w:fill="auto"/>
            <w:noWrap/>
            <w:vAlign w:val="bottom"/>
            <w:hideMark/>
          </w:tcPr>
          <w:p w14:paraId="107C176C"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100 +</w:t>
            </w:r>
          </w:p>
        </w:tc>
        <w:tc>
          <w:tcPr>
            <w:tcW w:w="1068" w:type="dxa"/>
            <w:tcBorders>
              <w:top w:val="nil"/>
              <w:left w:val="nil"/>
              <w:bottom w:val="nil"/>
              <w:right w:val="nil"/>
            </w:tcBorders>
            <w:shd w:val="clear" w:color="auto" w:fill="auto"/>
            <w:noWrap/>
            <w:vAlign w:val="bottom"/>
            <w:hideMark/>
          </w:tcPr>
          <w:p w14:paraId="039B40F0" w14:textId="77777777" w:rsidR="005B2873" w:rsidRPr="00090D78" w:rsidRDefault="005B2873" w:rsidP="002E3696">
            <w:pPr>
              <w:rPr>
                <w:rFonts w:eastAsia="Times New Roman"/>
                <w:color w:val="000000"/>
                <w:sz w:val="24"/>
                <w:szCs w:val="24"/>
              </w:rPr>
            </w:pPr>
            <w:r w:rsidRPr="00090D78">
              <w:rPr>
                <w:color w:val="000000"/>
                <w:sz w:val="24"/>
                <w:szCs w:val="24"/>
              </w:rPr>
              <w:t>19</w:t>
            </w:r>
          </w:p>
        </w:tc>
        <w:tc>
          <w:tcPr>
            <w:tcW w:w="1128" w:type="dxa"/>
            <w:tcBorders>
              <w:top w:val="nil"/>
              <w:left w:val="nil"/>
              <w:bottom w:val="nil"/>
              <w:right w:val="nil"/>
            </w:tcBorders>
            <w:shd w:val="clear" w:color="auto" w:fill="auto"/>
            <w:noWrap/>
            <w:vAlign w:val="bottom"/>
            <w:hideMark/>
          </w:tcPr>
          <w:p w14:paraId="7616DB3A" w14:textId="77777777" w:rsidR="005B2873" w:rsidRPr="00090D78" w:rsidRDefault="005B2873" w:rsidP="002E3696">
            <w:pPr>
              <w:rPr>
                <w:rFonts w:eastAsia="Times New Roman"/>
                <w:color w:val="000000"/>
                <w:sz w:val="24"/>
                <w:szCs w:val="24"/>
              </w:rPr>
            </w:pPr>
            <w:r w:rsidRPr="00090D78">
              <w:rPr>
                <w:color w:val="000000"/>
                <w:sz w:val="24"/>
                <w:szCs w:val="24"/>
              </w:rPr>
              <w:t>8.17</w:t>
            </w:r>
          </w:p>
        </w:tc>
        <w:tc>
          <w:tcPr>
            <w:tcW w:w="1128" w:type="dxa"/>
            <w:tcBorders>
              <w:top w:val="nil"/>
              <w:left w:val="nil"/>
              <w:bottom w:val="nil"/>
              <w:right w:val="nil"/>
            </w:tcBorders>
            <w:shd w:val="clear" w:color="auto" w:fill="auto"/>
            <w:noWrap/>
            <w:vAlign w:val="bottom"/>
            <w:hideMark/>
          </w:tcPr>
          <w:p w14:paraId="65E52812" w14:textId="77777777" w:rsidR="005B2873" w:rsidRPr="00090D78" w:rsidRDefault="005B2873" w:rsidP="002E3696">
            <w:pPr>
              <w:rPr>
                <w:rFonts w:eastAsia="Times New Roman"/>
                <w:color w:val="000000"/>
                <w:sz w:val="24"/>
                <w:szCs w:val="24"/>
              </w:rPr>
            </w:pPr>
            <w:r w:rsidRPr="00090D78">
              <w:rPr>
                <w:color w:val="000000"/>
                <w:sz w:val="24"/>
                <w:szCs w:val="24"/>
              </w:rPr>
              <w:t>19.52</w:t>
            </w:r>
          </w:p>
        </w:tc>
        <w:tc>
          <w:tcPr>
            <w:tcW w:w="901" w:type="dxa"/>
            <w:tcBorders>
              <w:top w:val="nil"/>
              <w:left w:val="nil"/>
              <w:bottom w:val="nil"/>
              <w:right w:val="nil"/>
            </w:tcBorders>
            <w:shd w:val="clear" w:color="auto" w:fill="auto"/>
            <w:noWrap/>
            <w:vAlign w:val="bottom"/>
            <w:hideMark/>
          </w:tcPr>
          <w:p w14:paraId="233F18E0" w14:textId="77777777" w:rsidR="005B2873" w:rsidRPr="00090D78" w:rsidRDefault="005B2873" w:rsidP="002E3696">
            <w:pPr>
              <w:rPr>
                <w:rFonts w:eastAsia="Times New Roman"/>
                <w:color w:val="000000"/>
                <w:sz w:val="24"/>
                <w:szCs w:val="24"/>
              </w:rPr>
            </w:pPr>
            <w:r w:rsidRPr="00090D78">
              <w:rPr>
                <w:color w:val="000000"/>
                <w:sz w:val="24"/>
                <w:szCs w:val="24"/>
              </w:rPr>
              <w:t>30.18</w:t>
            </w:r>
          </w:p>
        </w:tc>
        <w:tc>
          <w:tcPr>
            <w:tcW w:w="942" w:type="dxa"/>
            <w:tcBorders>
              <w:top w:val="nil"/>
              <w:left w:val="nil"/>
              <w:bottom w:val="nil"/>
              <w:right w:val="nil"/>
            </w:tcBorders>
            <w:shd w:val="clear" w:color="auto" w:fill="auto"/>
            <w:noWrap/>
            <w:vAlign w:val="bottom"/>
            <w:hideMark/>
          </w:tcPr>
          <w:p w14:paraId="46AA1727" w14:textId="77777777" w:rsidR="005B2873" w:rsidRPr="00090D78" w:rsidRDefault="005B2873" w:rsidP="002E3696">
            <w:pPr>
              <w:rPr>
                <w:rFonts w:eastAsia="Times New Roman"/>
                <w:color w:val="000000"/>
                <w:sz w:val="24"/>
                <w:szCs w:val="24"/>
              </w:rPr>
            </w:pPr>
            <w:r w:rsidRPr="00090D78">
              <w:rPr>
                <w:color w:val="000000"/>
                <w:sz w:val="24"/>
                <w:szCs w:val="24"/>
              </w:rPr>
              <w:t>47.08</w:t>
            </w:r>
          </w:p>
        </w:tc>
        <w:tc>
          <w:tcPr>
            <w:tcW w:w="1689" w:type="dxa"/>
            <w:tcBorders>
              <w:top w:val="nil"/>
              <w:left w:val="nil"/>
              <w:bottom w:val="nil"/>
              <w:right w:val="nil"/>
            </w:tcBorders>
            <w:shd w:val="clear" w:color="auto" w:fill="auto"/>
            <w:noWrap/>
            <w:vAlign w:val="bottom"/>
            <w:hideMark/>
          </w:tcPr>
          <w:p w14:paraId="0646FB7A" w14:textId="77777777" w:rsidR="005B2873" w:rsidRPr="00090D78" w:rsidRDefault="005B2873" w:rsidP="002E3696">
            <w:pPr>
              <w:rPr>
                <w:rFonts w:eastAsia="Times New Roman"/>
                <w:color w:val="000000"/>
                <w:sz w:val="24"/>
                <w:szCs w:val="24"/>
              </w:rPr>
            </w:pPr>
            <w:r w:rsidRPr="00090D78">
              <w:rPr>
                <w:color w:val="000000"/>
                <w:sz w:val="24"/>
                <w:szCs w:val="24"/>
              </w:rPr>
              <w:t>0.33</w:t>
            </w:r>
          </w:p>
        </w:tc>
      </w:tr>
      <w:tr w:rsidR="005B2873" w:rsidRPr="00090D78" w14:paraId="7E70D824" w14:textId="77777777" w:rsidTr="002E3696">
        <w:trPr>
          <w:trHeight w:val="320"/>
        </w:trPr>
        <w:tc>
          <w:tcPr>
            <w:tcW w:w="1440" w:type="dxa"/>
            <w:tcBorders>
              <w:top w:val="nil"/>
              <w:left w:val="nil"/>
              <w:bottom w:val="nil"/>
              <w:right w:val="nil"/>
            </w:tcBorders>
            <w:shd w:val="clear" w:color="auto" w:fill="auto"/>
            <w:noWrap/>
            <w:vAlign w:val="bottom"/>
            <w:hideMark/>
          </w:tcPr>
          <w:p w14:paraId="2A597308"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policy documents</w:t>
            </w:r>
          </w:p>
        </w:tc>
        <w:tc>
          <w:tcPr>
            <w:tcW w:w="1246" w:type="dxa"/>
            <w:tcBorders>
              <w:top w:val="nil"/>
              <w:left w:val="nil"/>
              <w:bottom w:val="nil"/>
              <w:right w:val="nil"/>
            </w:tcBorders>
            <w:shd w:val="clear" w:color="auto" w:fill="auto"/>
            <w:noWrap/>
            <w:vAlign w:val="bottom"/>
            <w:hideMark/>
          </w:tcPr>
          <w:p w14:paraId="449EBD44"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1 - 4</w:t>
            </w:r>
          </w:p>
        </w:tc>
        <w:tc>
          <w:tcPr>
            <w:tcW w:w="1068" w:type="dxa"/>
            <w:tcBorders>
              <w:top w:val="nil"/>
              <w:left w:val="nil"/>
              <w:bottom w:val="nil"/>
              <w:right w:val="nil"/>
            </w:tcBorders>
            <w:shd w:val="clear" w:color="auto" w:fill="auto"/>
            <w:noWrap/>
            <w:vAlign w:val="bottom"/>
            <w:hideMark/>
          </w:tcPr>
          <w:p w14:paraId="18CFBEDC" w14:textId="77777777" w:rsidR="005B2873" w:rsidRPr="00090D78" w:rsidRDefault="005B2873" w:rsidP="002E3696">
            <w:pPr>
              <w:rPr>
                <w:rFonts w:eastAsia="Times New Roman"/>
                <w:color w:val="000000"/>
                <w:sz w:val="24"/>
                <w:szCs w:val="24"/>
              </w:rPr>
            </w:pPr>
            <w:r w:rsidRPr="00090D78">
              <w:rPr>
                <w:color w:val="000000"/>
                <w:sz w:val="24"/>
                <w:szCs w:val="24"/>
              </w:rPr>
              <w:t>26324</w:t>
            </w:r>
          </w:p>
        </w:tc>
        <w:tc>
          <w:tcPr>
            <w:tcW w:w="1128" w:type="dxa"/>
            <w:tcBorders>
              <w:top w:val="nil"/>
              <w:left w:val="nil"/>
              <w:bottom w:val="nil"/>
              <w:right w:val="nil"/>
            </w:tcBorders>
            <w:shd w:val="clear" w:color="auto" w:fill="auto"/>
            <w:noWrap/>
            <w:vAlign w:val="bottom"/>
            <w:hideMark/>
          </w:tcPr>
          <w:p w14:paraId="74D9B9A3" w14:textId="77777777" w:rsidR="005B2873" w:rsidRPr="00090D78" w:rsidRDefault="005B2873" w:rsidP="002E3696">
            <w:pPr>
              <w:rPr>
                <w:rFonts w:eastAsia="Times New Roman"/>
                <w:color w:val="000000"/>
                <w:sz w:val="24"/>
                <w:szCs w:val="24"/>
              </w:rPr>
            </w:pPr>
            <w:r w:rsidRPr="00090D78">
              <w:rPr>
                <w:color w:val="000000"/>
                <w:sz w:val="24"/>
                <w:szCs w:val="24"/>
              </w:rPr>
              <w:t>0.03</w:t>
            </w:r>
          </w:p>
        </w:tc>
        <w:tc>
          <w:tcPr>
            <w:tcW w:w="1128" w:type="dxa"/>
            <w:tcBorders>
              <w:top w:val="nil"/>
              <w:left w:val="nil"/>
              <w:bottom w:val="nil"/>
              <w:right w:val="nil"/>
            </w:tcBorders>
            <w:shd w:val="clear" w:color="auto" w:fill="auto"/>
            <w:noWrap/>
            <w:vAlign w:val="bottom"/>
            <w:hideMark/>
          </w:tcPr>
          <w:p w14:paraId="5FB39980" w14:textId="77777777" w:rsidR="005B2873" w:rsidRPr="00090D78" w:rsidRDefault="005B2873" w:rsidP="002E3696">
            <w:pPr>
              <w:rPr>
                <w:rFonts w:eastAsia="Times New Roman"/>
                <w:color w:val="000000"/>
                <w:sz w:val="24"/>
                <w:szCs w:val="24"/>
              </w:rPr>
            </w:pPr>
            <w:r w:rsidRPr="00090D78">
              <w:rPr>
                <w:color w:val="000000"/>
                <w:sz w:val="24"/>
                <w:szCs w:val="24"/>
              </w:rPr>
              <w:t>0.43</w:t>
            </w:r>
          </w:p>
        </w:tc>
        <w:tc>
          <w:tcPr>
            <w:tcW w:w="901" w:type="dxa"/>
            <w:tcBorders>
              <w:top w:val="nil"/>
              <w:left w:val="nil"/>
              <w:bottom w:val="nil"/>
              <w:right w:val="nil"/>
            </w:tcBorders>
            <w:shd w:val="clear" w:color="auto" w:fill="auto"/>
            <w:noWrap/>
            <w:vAlign w:val="bottom"/>
            <w:hideMark/>
          </w:tcPr>
          <w:p w14:paraId="0814A3F0" w14:textId="77777777" w:rsidR="005B2873" w:rsidRPr="00090D78" w:rsidRDefault="005B2873" w:rsidP="002E3696">
            <w:pPr>
              <w:rPr>
                <w:rFonts w:eastAsia="Times New Roman"/>
                <w:color w:val="000000"/>
                <w:sz w:val="24"/>
                <w:szCs w:val="24"/>
              </w:rPr>
            </w:pPr>
            <w:r w:rsidRPr="00090D78">
              <w:rPr>
                <w:color w:val="000000"/>
                <w:sz w:val="24"/>
                <w:szCs w:val="24"/>
              </w:rPr>
              <w:t>1.82</w:t>
            </w:r>
          </w:p>
        </w:tc>
        <w:tc>
          <w:tcPr>
            <w:tcW w:w="942" w:type="dxa"/>
            <w:tcBorders>
              <w:top w:val="nil"/>
              <w:left w:val="nil"/>
              <w:bottom w:val="nil"/>
              <w:right w:val="nil"/>
            </w:tcBorders>
            <w:shd w:val="clear" w:color="auto" w:fill="auto"/>
            <w:noWrap/>
            <w:vAlign w:val="bottom"/>
            <w:hideMark/>
          </w:tcPr>
          <w:p w14:paraId="1AE1D8E6" w14:textId="77777777" w:rsidR="005B2873" w:rsidRPr="00090D78" w:rsidRDefault="005B2873" w:rsidP="002E3696">
            <w:pPr>
              <w:rPr>
                <w:rFonts w:eastAsia="Times New Roman"/>
                <w:color w:val="000000"/>
                <w:sz w:val="24"/>
                <w:szCs w:val="24"/>
              </w:rPr>
            </w:pPr>
            <w:r w:rsidRPr="00090D78">
              <w:rPr>
                <w:color w:val="000000"/>
                <w:sz w:val="24"/>
                <w:szCs w:val="24"/>
              </w:rPr>
              <w:t>13.27</w:t>
            </w:r>
          </w:p>
        </w:tc>
        <w:tc>
          <w:tcPr>
            <w:tcW w:w="1689" w:type="dxa"/>
            <w:tcBorders>
              <w:top w:val="nil"/>
              <w:left w:val="nil"/>
              <w:bottom w:val="nil"/>
              <w:right w:val="nil"/>
            </w:tcBorders>
            <w:shd w:val="clear" w:color="auto" w:fill="auto"/>
            <w:noWrap/>
            <w:vAlign w:val="bottom"/>
            <w:hideMark/>
          </w:tcPr>
          <w:p w14:paraId="654AB78F" w14:textId="77777777" w:rsidR="005B2873" w:rsidRPr="00090D78" w:rsidRDefault="005B2873" w:rsidP="002E3696">
            <w:pPr>
              <w:rPr>
                <w:rFonts w:eastAsia="Times New Roman"/>
                <w:color w:val="000000"/>
                <w:sz w:val="24"/>
                <w:szCs w:val="24"/>
              </w:rPr>
            </w:pPr>
            <w:r w:rsidRPr="00090D78">
              <w:rPr>
                <w:color w:val="000000"/>
                <w:sz w:val="24"/>
                <w:szCs w:val="24"/>
              </w:rPr>
              <w:t>0.02</w:t>
            </w:r>
          </w:p>
        </w:tc>
      </w:tr>
      <w:tr w:rsidR="005B2873" w:rsidRPr="00090D78" w14:paraId="05C5B1BA" w14:textId="77777777" w:rsidTr="002E3696">
        <w:trPr>
          <w:trHeight w:val="320"/>
        </w:trPr>
        <w:tc>
          <w:tcPr>
            <w:tcW w:w="1440" w:type="dxa"/>
            <w:tcBorders>
              <w:top w:val="nil"/>
              <w:left w:val="nil"/>
              <w:bottom w:val="nil"/>
              <w:right w:val="nil"/>
            </w:tcBorders>
            <w:shd w:val="clear" w:color="auto" w:fill="auto"/>
            <w:noWrap/>
            <w:vAlign w:val="bottom"/>
            <w:hideMark/>
          </w:tcPr>
          <w:p w14:paraId="4A20CC32"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policy documents</w:t>
            </w:r>
          </w:p>
        </w:tc>
        <w:tc>
          <w:tcPr>
            <w:tcW w:w="1246" w:type="dxa"/>
            <w:tcBorders>
              <w:top w:val="nil"/>
              <w:left w:val="nil"/>
              <w:bottom w:val="nil"/>
              <w:right w:val="nil"/>
            </w:tcBorders>
            <w:shd w:val="clear" w:color="auto" w:fill="auto"/>
            <w:noWrap/>
            <w:vAlign w:val="bottom"/>
            <w:hideMark/>
          </w:tcPr>
          <w:p w14:paraId="67468263"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5 - 9</w:t>
            </w:r>
          </w:p>
        </w:tc>
        <w:tc>
          <w:tcPr>
            <w:tcW w:w="1068" w:type="dxa"/>
            <w:tcBorders>
              <w:top w:val="nil"/>
              <w:left w:val="nil"/>
              <w:bottom w:val="nil"/>
              <w:right w:val="nil"/>
            </w:tcBorders>
            <w:shd w:val="clear" w:color="auto" w:fill="auto"/>
            <w:noWrap/>
            <w:vAlign w:val="bottom"/>
            <w:hideMark/>
          </w:tcPr>
          <w:p w14:paraId="17050335" w14:textId="77777777" w:rsidR="005B2873" w:rsidRPr="00090D78" w:rsidRDefault="005B2873" w:rsidP="002E3696">
            <w:pPr>
              <w:rPr>
                <w:rFonts w:eastAsia="Times New Roman"/>
                <w:color w:val="000000"/>
                <w:sz w:val="24"/>
                <w:szCs w:val="24"/>
              </w:rPr>
            </w:pPr>
            <w:r w:rsidRPr="00090D78">
              <w:rPr>
                <w:color w:val="000000"/>
                <w:sz w:val="24"/>
                <w:szCs w:val="24"/>
              </w:rPr>
              <w:t>8017</w:t>
            </w:r>
          </w:p>
        </w:tc>
        <w:tc>
          <w:tcPr>
            <w:tcW w:w="1128" w:type="dxa"/>
            <w:tcBorders>
              <w:top w:val="nil"/>
              <w:left w:val="nil"/>
              <w:bottom w:val="nil"/>
              <w:right w:val="nil"/>
            </w:tcBorders>
            <w:shd w:val="clear" w:color="auto" w:fill="auto"/>
            <w:noWrap/>
            <w:vAlign w:val="bottom"/>
            <w:hideMark/>
          </w:tcPr>
          <w:p w14:paraId="3658C9AB" w14:textId="77777777" w:rsidR="005B2873" w:rsidRPr="00090D78" w:rsidRDefault="005B2873" w:rsidP="002E3696">
            <w:pPr>
              <w:rPr>
                <w:rFonts w:eastAsia="Times New Roman"/>
                <w:color w:val="000000"/>
                <w:sz w:val="24"/>
                <w:szCs w:val="24"/>
              </w:rPr>
            </w:pPr>
            <w:r w:rsidRPr="00090D78">
              <w:rPr>
                <w:color w:val="000000"/>
                <w:sz w:val="24"/>
                <w:szCs w:val="24"/>
              </w:rPr>
              <w:t>0.03</w:t>
            </w:r>
          </w:p>
        </w:tc>
        <w:tc>
          <w:tcPr>
            <w:tcW w:w="1128" w:type="dxa"/>
            <w:tcBorders>
              <w:top w:val="nil"/>
              <w:left w:val="nil"/>
              <w:bottom w:val="nil"/>
              <w:right w:val="nil"/>
            </w:tcBorders>
            <w:shd w:val="clear" w:color="auto" w:fill="auto"/>
            <w:noWrap/>
            <w:vAlign w:val="bottom"/>
            <w:hideMark/>
          </w:tcPr>
          <w:p w14:paraId="073D6E8E" w14:textId="77777777" w:rsidR="005B2873" w:rsidRPr="00090D78" w:rsidRDefault="005B2873" w:rsidP="002E3696">
            <w:pPr>
              <w:rPr>
                <w:rFonts w:eastAsia="Times New Roman"/>
                <w:color w:val="000000"/>
                <w:sz w:val="24"/>
                <w:szCs w:val="24"/>
              </w:rPr>
            </w:pPr>
            <w:r w:rsidRPr="00090D78">
              <w:rPr>
                <w:color w:val="000000"/>
                <w:sz w:val="24"/>
                <w:szCs w:val="24"/>
              </w:rPr>
              <w:t>0.29</w:t>
            </w:r>
          </w:p>
        </w:tc>
        <w:tc>
          <w:tcPr>
            <w:tcW w:w="901" w:type="dxa"/>
            <w:tcBorders>
              <w:top w:val="nil"/>
              <w:left w:val="nil"/>
              <w:bottom w:val="nil"/>
              <w:right w:val="nil"/>
            </w:tcBorders>
            <w:shd w:val="clear" w:color="auto" w:fill="auto"/>
            <w:noWrap/>
            <w:vAlign w:val="bottom"/>
            <w:hideMark/>
          </w:tcPr>
          <w:p w14:paraId="5AC6F15C" w14:textId="77777777" w:rsidR="005B2873" w:rsidRPr="00090D78" w:rsidRDefault="005B2873" w:rsidP="002E3696">
            <w:pPr>
              <w:rPr>
                <w:rFonts w:eastAsia="Times New Roman"/>
                <w:color w:val="000000"/>
                <w:sz w:val="24"/>
                <w:szCs w:val="24"/>
              </w:rPr>
            </w:pPr>
            <w:r w:rsidRPr="00090D78">
              <w:rPr>
                <w:color w:val="000000"/>
                <w:sz w:val="24"/>
                <w:szCs w:val="24"/>
              </w:rPr>
              <w:t>2.01</w:t>
            </w:r>
          </w:p>
        </w:tc>
        <w:tc>
          <w:tcPr>
            <w:tcW w:w="942" w:type="dxa"/>
            <w:tcBorders>
              <w:top w:val="nil"/>
              <w:left w:val="nil"/>
              <w:bottom w:val="nil"/>
              <w:right w:val="nil"/>
            </w:tcBorders>
            <w:shd w:val="clear" w:color="auto" w:fill="auto"/>
            <w:noWrap/>
            <w:vAlign w:val="bottom"/>
            <w:hideMark/>
          </w:tcPr>
          <w:p w14:paraId="1D2643F8" w14:textId="77777777" w:rsidR="005B2873" w:rsidRPr="00090D78" w:rsidRDefault="005B2873" w:rsidP="002E3696">
            <w:pPr>
              <w:rPr>
                <w:rFonts w:eastAsia="Times New Roman"/>
                <w:color w:val="000000"/>
                <w:sz w:val="24"/>
                <w:szCs w:val="24"/>
              </w:rPr>
            </w:pPr>
            <w:r w:rsidRPr="00090D78">
              <w:rPr>
                <w:color w:val="000000"/>
                <w:sz w:val="24"/>
                <w:szCs w:val="24"/>
              </w:rPr>
              <w:t>13.92</w:t>
            </w:r>
          </w:p>
        </w:tc>
        <w:tc>
          <w:tcPr>
            <w:tcW w:w="1689" w:type="dxa"/>
            <w:tcBorders>
              <w:top w:val="nil"/>
              <w:left w:val="nil"/>
              <w:bottom w:val="nil"/>
              <w:right w:val="nil"/>
            </w:tcBorders>
            <w:shd w:val="clear" w:color="auto" w:fill="auto"/>
            <w:noWrap/>
            <w:vAlign w:val="bottom"/>
            <w:hideMark/>
          </w:tcPr>
          <w:p w14:paraId="600A49FF" w14:textId="77777777" w:rsidR="005B2873" w:rsidRPr="00090D78" w:rsidRDefault="005B2873" w:rsidP="002E3696">
            <w:pPr>
              <w:rPr>
                <w:rFonts w:eastAsia="Times New Roman"/>
                <w:color w:val="000000"/>
                <w:sz w:val="24"/>
                <w:szCs w:val="24"/>
              </w:rPr>
            </w:pPr>
            <w:r w:rsidRPr="00090D78">
              <w:rPr>
                <w:color w:val="000000"/>
                <w:sz w:val="24"/>
                <w:szCs w:val="24"/>
              </w:rPr>
              <w:t>0.02</w:t>
            </w:r>
          </w:p>
        </w:tc>
      </w:tr>
      <w:tr w:rsidR="005B2873" w:rsidRPr="00090D78" w14:paraId="55CAFCE4" w14:textId="77777777" w:rsidTr="002E3696">
        <w:trPr>
          <w:trHeight w:val="320"/>
        </w:trPr>
        <w:tc>
          <w:tcPr>
            <w:tcW w:w="1440" w:type="dxa"/>
            <w:tcBorders>
              <w:top w:val="nil"/>
              <w:left w:val="nil"/>
              <w:bottom w:val="nil"/>
              <w:right w:val="nil"/>
            </w:tcBorders>
            <w:shd w:val="clear" w:color="auto" w:fill="auto"/>
            <w:noWrap/>
            <w:vAlign w:val="bottom"/>
            <w:hideMark/>
          </w:tcPr>
          <w:p w14:paraId="0C3FEA3D"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policy documents</w:t>
            </w:r>
          </w:p>
        </w:tc>
        <w:tc>
          <w:tcPr>
            <w:tcW w:w="1246" w:type="dxa"/>
            <w:tcBorders>
              <w:top w:val="nil"/>
              <w:left w:val="nil"/>
              <w:bottom w:val="nil"/>
              <w:right w:val="nil"/>
            </w:tcBorders>
            <w:shd w:val="clear" w:color="auto" w:fill="auto"/>
            <w:noWrap/>
            <w:vAlign w:val="bottom"/>
            <w:hideMark/>
          </w:tcPr>
          <w:p w14:paraId="0B09EC72"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10 - 19</w:t>
            </w:r>
          </w:p>
        </w:tc>
        <w:tc>
          <w:tcPr>
            <w:tcW w:w="1068" w:type="dxa"/>
            <w:tcBorders>
              <w:top w:val="nil"/>
              <w:left w:val="nil"/>
              <w:bottom w:val="nil"/>
              <w:right w:val="nil"/>
            </w:tcBorders>
            <w:shd w:val="clear" w:color="auto" w:fill="auto"/>
            <w:noWrap/>
            <w:vAlign w:val="bottom"/>
            <w:hideMark/>
          </w:tcPr>
          <w:p w14:paraId="16C0936E" w14:textId="77777777" w:rsidR="005B2873" w:rsidRPr="00090D78" w:rsidRDefault="005B2873" w:rsidP="002E3696">
            <w:pPr>
              <w:rPr>
                <w:rFonts w:eastAsia="Times New Roman"/>
                <w:color w:val="000000"/>
                <w:sz w:val="24"/>
                <w:szCs w:val="24"/>
              </w:rPr>
            </w:pPr>
            <w:r w:rsidRPr="00090D78">
              <w:rPr>
                <w:color w:val="000000"/>
                <w:sz w:val="24"/>
                <w:szCs w:val="24"/>
              </w:rPr>
              <w:t>1392</w:t>
            </w:r>
          </w:p>
        </w:tc>
        <w:tc>
          <w:tcPr>
            <w:tcW w:w="1128" w:type="dxa"/>
            <w:tcBorders>
              <w:top w:val="nil"/>
              <w:left w:val="nil"/>
              <w:bottom w:val="nil"/>
              <w:right w:val="nil"/>
            </w:tcBorders>
            <w:shd w:val="clear" w:color="auto" w:fill="auto"/>
            <w:noWrap/>
            <w:vAlign w:val="bottom"/>
            <w:hideMark/>
          </w:tcPr>
          <w:p w14:paraId="74E49768" w14:textId="77777777" w:rsidR="005B2873" w:rsidRPr="00090D78" w:rsidRDefault="005B2873" w:rsidP="002E3696">
            <w:pPr>
              <w:rPr>
                <w:rFonts w:eastAsia="Times New Roman"/>
                <w:color w:val="000000"/>
                <w:sz w:val="24"/>
                <w:szCs w:val="24"/>
              </w:rPr>
            </w:pPr>
            <w:r w:rsidRPr="00090D78">
              <w:rPr>
                <w:color w:val="000000"/>
                <w:sz w:val="24"/>
                <w:szCs w:val="24"/>
              </w:rPr>
              <w:t>0.03</w:t>
            </w:r>
          </w:p>
        </w:tc>
        <w:tc>
          <w:tcPr>
            <w:tcW w:w="1128" w:type="dxa"/>
            <w:tcBorders>
              <w:top w:val="nil"/>
              <w:left w:val="nil"/>
              <w:bottom w:val="nil"/>
              <w:right w:val="nil"/>
            </w:tcBorders>
            <w:shd w:val="clear" w:color="auto" w:fill="auto"/>
            <w:noWrap/>
            <w:vAlign w:val="bottom"/>
            <w:hideMark/>
          </w:tcPr>
          <w:p w14:paraId="009176AF" w14:textId="77777777" w:rsidR="005B2873" w:rsidRPr="00090D78" w:rsidRDefault="005B2873" w:rsidP="002E3696">
            <w:pPr>
              <w:rPr>
                <w:rFonts w:eastAsia="Times New Roman"/>
                <w:color w:val="000000"/>
                <w:sz w:val="24"/>
                <w:szCs w:val="24"/>
              </w:rPr>
            </w:pPr>
            <w:r w:rsidRPr="00090D78">
              <w:rPr>
                <w:color w:val="000000"/>
                <w:sz w:val="24"/>
                <w:szCs w:val="24"/>
              </w:rPr>
              <w:t>0.3</w:t>
            </w:r>
          </w:p>
        </w:tc>
        <w:tc>
          <w:tcPr>
            <w:tcW w:w="901" w:type="dxa"/>
            <w:tcBorders>
              <w:top w:val="nil"/>
              <w:left w:val="nil"/>
              <w:bottom w:val="nil"/>
              <w:right w:val="nil"/>
            </w:tcBorders>
            <w:shd w:val="clear" w:color="auto" w:fill="auto"/>
            <w:noWrap/>
            <w:vAlign w:val="bottom"/>
            <w:hideMark/>
          </w:tcPr>
          <w:p w14:paraId="6782BB76" w14:textId="77777777" w:rsidR="005B2873" w:rsidRPr="00090D78" w:rsidRDefault="005B2873" w:rsidP="002E3696">
            <w:pPr>
              <w:rPr>
                <w:rFonts w:eastAsia="Times New Roman"/>
                <w:color w:val="000000"/>
                <w:sz w:val="24"/>
                <w:szCs w:val="24"/>
              </w:rPr>
            </w:pPr>
            <w:r w:rsidRPr="00090D78">
              <w:rPr>
                <w:color w:val="000000"/>
                <w:sz w:val="24"/>
                <w:szCs w:val="24"/>
              </w:rPr>
              <w:t>1.77</w:t>
            </w:r>
          </w:p>
        </w:tc>
        <w:tc>
          <w:tcPr>
            <w:tcW w:w="942" w:type="dxa"/>
            <w:tcBorders>
              <w:top w:val="nil"/>
              <w:left w:val="nil"/>
              <w:bottom w:val="nil"/>
              <w:right w:val="nil"/>
            </w:tcBorders>
            <w:shd w:val="clear" w:color="auto" w:fill="auto"/>
            <w:noWrap/>
            <w:vAlign w:val="bottom"/>
            <w:hideMark/>
          </w:tcPr>
          <w:p w14:paraId="1D5E9E4C" w14:textId="77777777" w:rsidR="005B2873" w:rsidRPr="00090D78" w:rsidRDefault="005B2873" w:rsidP="002E3696">
            <w:pPr>
              <w:rPr>
                <w:rFonts w:eastAsia="Times New Roman"/>
                <w:color w:val="000000"/>
                <w:sz w:val="24"/>
                <w:szCs w:val="24"/>
              </w:rPr>
            </w:pPr>
            <w:r w:rsidRPr="00090D78">
              <w:rPr>
                <w:color w:val="000000"/>
                <w:sz w:val="24"/>
                <w:szCs w:val="24"/>
              </w:rPr>
              <w:t>13.08</w:t>
            </w:r>
          </w:p>
        </w:tc>
        <w:tc>
          <w:tcPr>
            <w:tcW w:w="1689" w:type="dxa"/>
            <w:tcBorders>
              <w:top w:val="nil"/>
              <w:left w:val="nil"/>
              <w:bottom w:val="nil"/>
              <w:right w:val="nil"/>
            </w:tcBorders>
            <w:shd w:val="clear" w:color="auto" w:fill="auto"/>
            <w:noWrap/>
            <w:vAlign w:val="bottom"/>
            <w:hideMark/>
          </w:tcPr>
          <w:p w14:paraId="51EB9549" w14:textId="77777777" w:rsidR="005B2873" w:rsidRPr="00090D78" w:rsidRDefault="005B2873" w:rsidP="002E3696">
            <w:pPr>
              <w:rPr>
                <w:rFonts w:eastAsia="Times New Roman"/>
                <w:color w:val="000000"/>
                <w:sz w:val="24"/>
                <w:szCs w:val="24"/>
              </w:rPr>
            </w:pPr>
            <w:r w:rsidRPr="00090D78">
              <w:rPr>
                <w:color w:val="000000"/>
                <w:sz w:val="24"/>
                <w:szCs w:val="24"/>
              </w:rPr>
              <w:t>0.02</w:t>
            </w:r>
          </w:p>
        </w:tc>
      </w:tr>
      <w:tr w:rsidR="005B2873" w:rsidRPr="00090D78" w14:paraId="72CEC7D7" w14:textId="77777777" w:rsidTr="002E3696">
        <w:trPr>
          <w:trHeight w:val="320"/>
        </w:trPr>
        <w:tc>
          <w:tcPr>
            <w:tcW w:w="1440" w:type="dxa"/>
            <w:tcBorders>
              <w:top w:val="nil"/>
              <w:left w:val="nil"/>
              <w:bottom w:val="nil"/>
              <w:right w:val="nil"/>
            </w:tcBorders>
            <w:shd w:val="clear" w:color="auto" w:fill="auto"/>
            <w:noWrap/>
            <w:vAlign w:val="bottom"/>
            <w:hideMark/>
          </w:tcPr>
          <w:p w14:paraId="67549BD4"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policy documents</w:t>
            </w:r>
          </w:p>
        </w:tc>
        <w:tc>
          <w:tcPr>
            <w:tcW w:w="1246" w:type="dxa"/>
            <w:tcBorders>
              <w:top w:val="nil"/>
              <w:left w:val="nil"/>
              <w:bottom w:val="nil"/>
              <w:right w:val="nil"/>
            </w:tcBorders>
            <w:shd w:val="clear" w:color="auto" w:fill="auto"/>
            <w:noWrap/>
            <w:vAlign w:val="bottom"/>
            <w:hideMark/>
          </w:tcPr>
          <w:p w14:paraId="33EB0E86"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20 - 29</w:t>
            </w:r>
          </w:p>
        </w:tc>
        <w:tc>
          <w:tcPr>
            <w:tcW w:w="1068" w:type="dxa"/>
            <w:tcBorders>
              <w:top w:val="nil"/>
              <w:left w:val="nil"/>
              <w:bottom w:val="nil"/>
              <w:right w:val="nil"/>
            </w:tcBorders>
            <w:shd w:val="clear" w:color="auto" w:fill="auto"/>
            <w:noWrap/>
            <w:vAlign w:val="bottom"/>
            <w:hideMark/>
          </w:tcPr>
          <w:p w14:paraId="5B9903D8" w14:textId="77777777" w:rsidR="005B2873" w:rsidRPr="00090D78" w:rsidRDefault="005B2873" w:rsidP="002E3696">
            <w:pPr>
              <w:rPr>
                <w:rFonts w:eastAsia="Times New Roman"/>
                <w:color w:val="000000"/>
                <w:sz w:val="24"/>
                <w:szCs w:val="24"/>
              </w:rPr>
            </w:pPr>
            <w:r w:rsidRPr="00090D78">
              <w:rPr>
                <w:color w:val="000000"/>
                <w:sz w:val="24"/>
                <w:szCs w:val="24"/>
              </w:rPr>
              <w:t>106</w:t>
            </w:r>
          </w:p>
        </w:tc>
        <w:tc>
          <w:tcPr>
            <w:tcW w:w="1128" w:type="dxa"/>
            <w:tcBorders>
              <w:top w:val="nil"/>
              <w:left w:val="nil"/>
              <w:bottom w:val="nil"/>
              <w:right w:val="nil"/>
            </w:tcBorders>
            <w:shd w:val="clear" w:color="auto" w:fill="auto"/>
            <w:noWrap/>
            <w:vAlign w:val="bottom"/>
            <w:hideMark/>
          </w:tcPr>
          <w:p w14:paraId="18355528" w14:textId="77777777" w:rsidR="005B2873" w:rsidRPr="00090D78" w:rsidRDefault="005B2873" w:rsidP="002E3696">
            <w:pPr>
              <w:rPr>
                <w:rFonts w:eastAsia="Times New Roman"/>
                <w:color w:val="000000"/>
                <w:sz w:val="24"/>
                <w:szCs w:val="24"/>
              </w:rPr>
            </w:pPr>
            <w:r w:rsidRPr="00090D78">
              <w:rPr>
                <w:color w:val="000000"/>
                <w:sz w:val="24"/>
                <w:szCs w:val="24"/>
              </w:rPr>
              <w:t>0.13</w:t>
            </w:r>
          </w:p>
        </w:tc>
        <w:tc>
          <w:tcPr>
            <w:tcW w:w="1128" w:type="dxa"/>
            <w:tcBorders>
              <w:top w:val="nil"/>
              <w:left w:val="nil"/>
              <w:bottom w:val="nil"/>
              <w:right w:val="nil"/>
            </w:tcBorders>
            <w:shd w:val="clear" w:color="auto" w:fill="auto"/>
            <w:noWrap/>
            <w:vAlign w:val="bottom"/>
            <w:hideMark/>
          </w:tcPr>
          <w:p w14:paraId="51109148" w14:textId="77777777" w:rsidR="005B2873" w:rsidRPr="00090D78" w:rsidRDefault="005B2873" w:rsidP="002E3696">
            <w:pPr>
              <w:rPr>
                <w:rFonts w:eastAsia="Times New Roman"/>
                <w:color w:val="000000"/>
                <w:sz w:val="24"/>
                <w:szCs w:val="24"/>
              </w:rPr>
            </w:pPr>
            <w:r w:rsidRPr="00090D78">
              <w:rPr>
                <w:color w:val="000000"/>
                <w:sz w:val="24"/>
                <w:szCs w:val="24"/>
              </w:rPr>
              <w:t>0.6</w:t>
            </w:r>
          </w:p>
        </w:tc>
        <w:tc>
          <w:tcPr>
            <w:tcW w:w="901" w:type="dxa"/>
            <w:tcBorders>
              <w:top w:val="nil"/>
              <w:left w:val="nil"/>
              <w:bottom w:val="nil"/>
              <w:right w:val="nil"/>
            </w:tcBorders>
            <w:shd w:val="clear" w:color="auto" w:fill="auto"/>
            <w:noWrap/>
            <w:vAlign w:val="bottom"/>
            <w:hideMark/>
          </w:tcPr>
          <w:p w14:paraId="03A26860" w14:textId="77777777" w:rsidR="005B2873" w:rsidRPr="00090D78" w:rsidRDefault="005B2873" w:rsidP="002E3696">
            <w:pPr>
              <w:rPr>
                <w:rFonts w:eastAsia="Times New Roman"/>
                <w:color w:val="000000"/>
                <w:sz w:val="24"/>
                <w:szCs w:val="24"/>
              </w:rPr>
            </w:pPr>
            <w:r w:rsidRPr="00090D78">
              <w:rPr>
                <w:color w:val="000000"/>
                <w:sz w:val="24"/>
                <w:szCs w:val="24"/>
              </w:rPr>
              <w:t>5.72</w:t>
            </w:r>
          </w:p>
        </w:tc>
        <w:tc>
          <w:tcPr>
            <w:tcW w:w="942" w:type="dxa"/>
            <w:tcBorders>
              <w:top w:val="nil"/>
              <w:left w:val="nil"/>
              <w:bottom w:val="nil"/>
              <w:right w:val="nil"/>
            </w:tcBorders>
            <w:shd w:val="clear" w:color="auto" w:fill="auto"/>
            <w:noWrap/>
            <w:vAlign w:val="bottom"/>
            <w:hideMark/>
          </w:tcPr>
          <w:p w14:paraId="088AEFF6" w14:textId="77777777" w:rsidR="005B2873" w:rsidRPr="00090D78" w:rsidRDefault="005B2873" w:rsidP="002E3696">
            <w:pPr>
              <w:rPr>
                <w:rFonts w:eastAsia="Times New Roman"/>
                <w:color w:val="000000"/>
                <w:sz w:val="24"/>
                <w:szCs w:val="24"/>
              </w:rPr>
            </w:pPr>
            <w:r w:rsidRPr="00090D78">
              <w:rPr>
                <w:color w:val="000000"/>
                <w:sz w:val="24"/>
                <w:szCs w:val="24"/>
              </w:rPr>
              <w:t>23.36</w:t>
            </w:r>
          </w:p>
        </w:tc>
        <w:tc>
          <w:tcPr>
            <w:tcW w:w="1689" w:type="dxa"/>
            <w:tcBorders>
              <w:top w:val="nil"/>
              <w:left w:val="nil"/>
              <w:bottom w:val="nil"/>
              <w:right w:val="nil"/>
            </w:tcBorders>
            <w:shd w:val="clear" w:color="auto" w:fill="auto"/>
            <w:noWrap/>
            <w:vAlign w:val="bottom"/>
            <w:hideMark/>
          </w:tcPr>
          <w:p w14:paraId="552475F9" w14:textId="77777777" w:rsidR="005B2873" w:rsidRPr="00090D78" w:rsidRDefault="005B2873" w:rsidP="002E3696">
            <w:pPr>
              <w:rPr>
                <w:rFonts w:eastAsia="Times New Roman"/>
                <w:color w:val="000000"/>
                <w:sz w:val="24"/>
                <w:szCs w:val="24"/>
              </w:rPr>
            </w:pPr>
            <w:r w:rsidRPr="00090D78">
              <w:rPr>
                <w:color w:val="000000"/>
                <w:sz w:val="24"/>
                <w:szCs w:val="24"/>
              </w:rPr>
              <w:t>0.06</w:t>
            </w:r>
          </w:p>
        </w:tc>
      </w:tr>
      <w:tr w:rsidR="005B2873" w:rsidRPr="00090D78" w14:paraId="55B27A1A" w14:textId="77777777" w:rsidTr="002E3696">
        <w:trPr>
          <w:trHeight w:val="320"/>
        </w:trPr>
        <w:tc>
          <w:tcPr>
            <w:tcW w:w="1440" w:type="dxa"/>
            <w:tcBorders>
              <w:top w:val="nil"/>
              <w:left w:val="nil"/>
              <w:bottom w:val="nil"/>
              <w:right w:val="nil"/>
            </w:tcBorders>
            <w:shd w:val="clear" w:color="auto" w:fill="auto"/>
            <w:noWrap/>
            <w:vAlign w:val="bottom"/>
            <w:hideMark/>
          </w:tcPr>
          <w:p w14:paraId="01D58303"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policy documents</w:t>
            </w:r>
          </w:p>
        </w:tc>
        <w:tc>
          <w:tcPr>
            <w:tcW w:w="1246" w:type="dxa"/>
            <w:tcBorders>
              <w:top w:val="nil"/>
              <w:left w:val="nil"/>
              <w:bottom w:val="nil"/>
              <w:right w:val="nil"/>
            </w:tcBorders>
            <w:shd w:val="clear" w:color="auto" w:fill="auto"/>
            <w:noWrap/>
            <w:vAlign w:val="bottom"/>
            <w:hideMark/>
          </w:tcPr>
          <w:p w14:paraId="770FBFF6"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30 - 39</w:t>
            </w:r>
          </w:p>
        </w:tc>
        <w:tc>
          <w:tcPr>
            <w:tcW w:w="1068" w:type="dxa"/>
            <w:tcBorders>
              <w:top w:val="nil"/>
              <w:left w:val="nil"/>
              <w:bottom w:val="nil"/>
              <w:right w:val="nil"/>
            </w:tcBorders>
            <w:shd w:val="clear" w:color="auto" w:fill="auto"/>
            <w:noWrap/>
            <w:vAlign w:val="bottom"/>
            <w:hideMark/>
          </w:tcPr>
          <w:p w14:paraId="32443136" w14:textId="77777777" w:rsidR="005B2873" w:rsidRPr="00090D78" w:rsidRDefault="005B2873" w:rsidP="002E3696">
            <w:pPr>
              <w:rPr>
                <w:rFonts w:eastAsia="Times New Roman"/>
                <w:color w:val="000000"/>
                <w:sz w:val="24"/>
                <w:szCs w:val="24"/>
              </w:rPr>
            </w:pPr>
            <w:r w:rsidRPr="00090D78">
              <w:rPr>
                <w:color w:val="000000"/>
                <w:sz w:val="24"/>
                <w:szCs w:val="24"/>
              </w:rPr>
              <w:t>41</w:t>
            </w:r>
          </w:p>
        </w:tc>
        <w:tc>
          <w:tcPr>
            <w:tcW w:w="1128" w:type="dxa"/>
            <w:tcBorders>
              <w:top w:val="nil"/>
              <w:left w:val="nil"/>
              <w:bottom w:val="nil"/>
              <w:right w:val="nil"/>
            </w:tcBorders>
            <w:shd w:val="clear" w:color="auto" w:fill="auto"/>
            <w:noWrap/>
            <w:vAlign w:val="bottom"/>
            <w:hideMark/>
          </w:tcPr>
          <w:p w14:paraId="7D20C426" w14:textId="77777777" w:rsidR="005B2873" w:rsidRPr="00090D78" w:rsidRDefault="005B2873" w:rsidP="002E3696">
            <w:pPr>
              <w:rPr>
                <w:rFonts w:eastAsia="Times New Roman"/>
                <w:color w:val="000000"/>
                <w:sz w:val="24"/>
                <w:szCs w:val="24"/>
              </w:rPr>
            </w:pPr>
            <w:r w:rsidRPr="00090D78">
              <w:rPr>
                <w:color w:val="000000"/>
                <w:sz w:val="24"/>
                <w:szCs w:val="24"/>
              </w:rPr>
              <w:t>0.12</w:t>
            </w:r>
          </w:p>
        </w:tc>
        <w:tc>
          <w:tcPr>
            <w:tcW w:w="1128" w:type="dxa"/>
            <w:tcBorders>
              <w:top w:val="nil"/>
              <w:left w:val="nil"/>
              <w:bottom w:val="nil"/>
              <w:right w:val="nil"/>
            </w:tcBorders>
            <w:shd w:val="clear" w:color="auto" w:fill="auto"/>
            <w:noWrap/>
            <w:vAlign w:val="bottom"/>
            <w:hideMark/>
          </w:tcPr>
          <w:p w14:paraId="6D11D658" w14:textId="77777777" w:rsidR="005B2873" w:rsidRPr="00090D78" w:rsidRDefault="005B2873" w:rsidP="002E3696">
            <w:pPr>
              <w:rPr>
                <w:rFonts w:eastAsia="Times New Roman"/>
                <w:color w:val="000000"/>
                <w:sz w:val="24"/>
                <w:szCs w:val="24"/>
              </w:rPr>
            </w:pPr>
            <w:r w:rsidRPr="00090D78">
              <w:rPr>
                <w:color w:val="000000"/>
                <w:sz w:val="24"/>
                <w:szCs w:val="24"/>
              </w:rPr>
              <w:t>0.43</w:t>
            </w:r>
          </w:p>
        </w:tc>
        <w:tc>
          <w:tcPr>
            <w:tcW w:w="901" w:type="dxa"/>
            <w:tcBorders>
              <w:top w:val="nil"/>
              <w:left w:val="nil"/>
              <w:bottom w:val="nil"/>
              <w:right w:val="nil"/>
            </w:tcBorders>
            <w:shd w:val="clear" w:color="auto" w:fill="auto"/>
            <w:noWrap/>
            <w:vAlign w:val="bottom"/>
            <w:hideMark/>
          </w:tcPr>
          <w:p w14:paraId="6058E76D" w14:textId="77777777" w:rsidR="005B2873" w:rsidRPr="00090D78" w:rsidRDefault="005B2873" w:rsidP="002E3696">
            <w:pPr>
              <w:rPr>
                <w:rFonts w:eastAsia="Times New Roman"/>
                <w:color w:val="000000"/>
                <w:sz w:val="24"/>
                <w:szCs w:val="24"/>
              </w:rPr>
            </w:pPr>
            <w:r w:rsidRPr="00090D78">
              <w:rPr>
                <w:color w:val="000000"/>
                <w:sz w:val="24"/>
                <w:szCs w:val="24"/>
              </w:rPr>
              <w:t>7.6</w:t>
            </w:r>
          </w:p>
        </w:tc>
        <w:tc>
          <w:tcPr>
            <w:tcW w:w="942" w:type="dxa"/>
            <w:tcBorders>
              <w:top w:val="nil"/>
              <w:left w:val="nil"/>
              <w:bottom w:val="nil"/>
              <w:right w:val="nil"/>
            </w:tcBorders>
            <w:shd w:val="clear" w:color="auto" w:fill="auto"/>
            <w:noWrap/>
            <w:vAlign w:val="bottom"/>
            <w:hideMark/>
          </w:tcPr>
          <w:p w14:paraId="4DB32B5F" w14:textId="77777777" w:rsidR="005B2873" w:rsidRPr="00090D78" w:rsidRDefault="005B2873" w:rsidP="002E3696">
            <w:pPr>
              <w:rPr>
                <w:rFonts w:eastAsia="Times New Roman"/>
                <w:color w:val="000000"/>
                <w:sz w:val="24"/>
                <w:szCs w:val="24"/>
              </w:rPr>
            </w:pPr>
            <w:r w:rsidRPr="00090D78">
              <w:rPr>
                <w:color w:val="000000"/>
                <w:sz w:val="24"/>
                <w:szCs w:val="24"/>
              </w:rPr>
              <w:t>26.85</w:t>
            </w:r>
          </w:p>
        </w:tc>
        <w:tc>
          <w:tcPr>
            <w:tcW w:w="1689" w:type="dxa"/>
            <w:tcBorders>
              <w:top w:val="nil"/>
              <w:left w:val="nil"/>
              <w:bottom w:val="nil"/>
              <w:right w:val="nil"/>
            </w:tcBorders>
            <w:shd w:val="clear" w:color="auto" w:fill="auto"/>
            <w:noWrap/>
            <w:vAlign w:val="bottom"/>
            <w:hideMark/>
          </w:tcPr>
          <w:p w14:paraId="6D93AF21" w14:textId="77777777" w:rsidR="005B2873" w:rsidRPr="00090D78" w:rsidRDefault="005B2873" w:rsidP="002E3696">
            <w:pPr>
              <w:rPr>
                <w:rFonts w:eastAsia="Times New Roman"/>
                <w:color w:val="000000"/>
                <w:sz w:val="24"/>
                <w:szCs w:val="24"/>
              </w:rPr>
            </w:pPr>
            <w:r w:rsidRPr="00090D78">
              <w:rPr>
                <w:color w:val="000000"/>
                <w:sz w:val="24"/>
                <w:szCs w:val="24"/>
              </w:rPr>
              <w:t>0.08</w:t>
            </w:r>
          </w:p>
        </w:tc>
      </w:tr>
      <w:tr w:rsidR="005B2873" w:rsidRPr="00090D78" w14:paraId="2030D1D7" w14:textId="77777777" w:rsidTr="002E3696">
        <w:trPr>
          <w:trHeight w:val="320"/>
        </w:trPr>
        <w:tc>
          <w:tcPr>
            <w:tcW w:w="1440" w:type="dxa"/>
            <w:tcBorders>
              <w:top w:val="nil"/>
              <w:left w:val="nil"/>
              <w:bottom w:val="nil"/>
              <w:right w:val="nil"/>
            </w:tcBorders>
            <w:shd w:val="clear" w:color="auto" w:fill="auto"/>
            <w:noWrap/>
            <w:vAlign w:val="bottom"/>
            <w:hideMark/>
          </w:tcPr>
          <w:p w14:paraId="3B030DB0"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policy documents</w:t>
            </w:r>
          </w:p>
        </w:tc>
        <w:tc>
          <w:tcPr>
            <w:tcW w:w="1246" w:type="dxa"/>
            <w:tcBorders>
              <w:top w:val="nil"/>
              <w:left w:val="nil"/>
              <w:bottom w:val="nil"/>
              <w:right w:val="nil"/>
            </w:tcBorders>
            <w:shd w:val="clear" w:color="auto" w:fill="auto"/>
            <w:noWrap/>
            <w:vAlign w:val="bottom"/>
            <w:hideMark/>
          </w:tcPr>
          <w:p w14:paraId="7F30F565"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40 - 49</w:t>
            </w:r>
          </w:p>
        </w:tc>
        <w:tc>
          <w:tcPr>
            <w:tcW w:w="1068" w:type="dxa"/>
            <w:tcBorders>
              <w:top w:val="nil"/>
              <w:left w:val="nil"/>
              <w:bottom w:val="nil"/>
              <w:right w:val="nil"/>
            </w:tcBorders>
            <w:shd w:val="clear" w:color="auto" w:fill="auto"/>
            <w:noWrap/>
            <w:vAlign w:val="bottom"/>
            <w:hideMark/>
          </w:tcPr>
          <w:p w14:paraId="14432971" w14:textId="77777777" w:rsidR="005B2873" w:rsidRPr="00090D78" w:rsidRDefault="005B2873" w:rsidP="002E3696">
            <w:pPr>
              <w:rPr>
                <w:rFonts w:eastAsia="Times New Roman"/>
                <w:color w:val="000000"/>
                <w:sz w:val="24"/>
                <w:szCs w:val="24"/>
              </w:rPr>
            </w:pPr>
            <w:r w:rsidRPr="00090D78">
              <w:rPr>
                <w:color w:val="000000"/>
                <w:sz w:val="24"/>
                <w:szCs w:val="24"/>
              </w:rPr>
              <w:t>19</w:t>
            </w:r>
          </w:p>
        </w:tc>
        <w:tc>
          <w:tcPr>
            <w:tcW w:w="1128" w:type="dxa"/>
            <w:tcBorders>
              <w:top w:val="nil"/>
              <w:left w:val="nil"/>
              <w:bottom w:val="nil"/>
              <w:right w:val="nil"/>
            </w:tcBorders>
            <w:shd w:val="clear" w:color="auto" w:fill="auto"/>
            <w:noWrap/>
            <w:vAlign w:val="bottom"/>
            <w:hideMark/>
          </w:tcPr>
          <w:p w14:paraId="6F99905E" w14:textId="77777777" w:rsidR="005B2873" w:rsidRPr="00090D78" w:rsidRDefault="005B2873" w:rsidP="002E3696">
            <w:pPr>
              <w:rPr>
                <w:rFonts w:eastAsia="Times New Roman"/>
                <w:color w:val="000000"/>
                <w:sz w:val="24"/>
                <w:szCs w:val="24"/>
              </w:rPr>
            </w:pPr>
            <w:r w:rsidRPr="00090D78">
              <w:rPr>
                <w:color w:val="000000"/>
                <w:sz w:val="24"/>
                <w:szCs w:val="24"/>
              </w:rPr>
              <w:t>0</w:t>
            </w:r>
          </w:p>
        </w:tc>
        <w:tc>
          <w:tcPr>
            <w:tcW w:w="1128" w:type="dxa"/>
            <w:tcBorders>
              <w:top w:val="nil"/>
              <w:left w:val="nil"/>
              <w:bottom w:val="nil"/>
              <w:right w:val="nil"/>
            </w:tcBorders>
            <w:shd w:val="clear" w:color="auto" w:fill="auto"/>
            <w:noWrap/>
            <w:vAlign w:val="bottom"/>
            <w:hideMark/>
          </w:tcPr>
          <w:p w14:paraId="71444874" w14:textId="77777777" w:rsidR="005B2873" w:rsidRPr="00090D78" w:rsidRDefault="005B2873" w:rsidP="002E3696">
            <w:pPr>
              <w:rPr>
                <w:rFonts w:eastAsia="Times New Roman"/>
                <w:color w:val="000000"/>
                <w:sz w:val="24"/>
                <w:szCs w:val="24"/>
              </w:rPr>
            </w:pPr>
            <w:r w:rsidRPr="00090D78">
              <w:rPr>
                <w:color w:val="000000"/>
                <w:sz w:val="24"/>
                <w:szCs w:val="24"/>
              </w:rPr>
              <w:t>0</w:t>
            </w:r>
          </w:p>
        </w:tc>
        <w:tc>
          <w:tcPr>
            <w:tcW w:w="901" w:type="dxa"/>
            <w:tcBorders>
              <w:top w:val="nil"/>
              <w:left w:val="nil"/>
              <w:bottom w:val="nil"/>
              <w:right w:val="nil"/>
            </w:tcBorders>
            <w:shd w:val="clear" w:color="auto" w:fill="auto"/>
            <w:noWrap/>
            <w:vAlign w:val="bottom"/>
            <w:hideMark/>
          </w:tcPr>
          <w:p w14:paraId="639C6FF7" w14:textId="77777777" w:rsidR="005B2873" w:rsidRPr="00090D78" w:rsidRDefault="005B2873" w:rsidP="002E3696">
            <w:pPr>
              <w:rPr>
                <w:rFonts w:eastAsia="Times New Roman"/>
                <w:color w:val="000000"/>
                <w:sz w:val="24"/>
                <w:szCs w:val="24"/>
              </w:rPr>
            </w:pPr>
            <w:r w:rsidRPr="00090D78">
              <w:rPr>
                <w:color w:val="000000"/>
                <w:sz w:val="24"/>
                <w:szCs w:val="24"/>
              </w:rPr>
              <w:t>0</w:t>
            </w:r>
          </w:p>
        </w:tc>
        <w:tc>
          <w:tcPr>
            <w:tcW w:w="942" w:type="dxa"/>
            <w:tcBorders>
              <w:top w:val="nil"/>
              <w:left w:val="nil"/>
              <w:bottom w:val="nil"/>
              <w:right w:val="nil"/>
            </w:tcBorders>
            <w:shd w:val="clear" w:color="auto" w:fill="auto"/>
            <w:noWrap/>
            <w:vAlign w:val="bottom"/>
            <w:hideMark/>
          </w:tcPr>
          <w:p w14:paraId="0380513E" w14:textId="77777777" w:rsidR="005B2873" w:rsidRPr="00090D78" w:rsidRDefault="005B2873" w:rsidP="002E3696">
            <w:pPr>
              <w:rPr>
                <w:rFonts w:eastAsia="Times New Roman"/>
                <w:color w:val="000000"/>
                <w:sz w:val="24"/>
                <w:szCs w:val="24"/>
              </w:rPr>
            </w:pPr>
            <w:r w:rsidRPr="00090D78">
              <w:rPr>
                <w:color w:val="000000"/>
                <w:sz w:val="24"/>
                <w:szCs w:val="24"/>
              </w:rPr>
              <w:t>0</w:t>
            </w:r>
          </w:p>
        </w:tc>
        <w:tc>
          <w:tcPr>
            <w:tcW w:w="1689" w:type="dxa"/>
            <w:tcBorders>
              <w:top w:val="nil"/>
              <w:left w:val="nil"/>
              <w:bottom w:val="nil"/>
              <w:right w:val="nil"/>
            </w:tcBorders>
            <w:shd w:val="clear" w:color="auto" w:fill="auto"/>
            <w:noWrap/>
            <w:vAlign w:val="bottom"/>
            <w:hideMark/>
          </w:tcPr>
          <w:p w14:paraId="6CB96A53" w14:textId="77777777" w:rsidR="005B2873" w:rsidRPr="00090D78" w:rsidRDefault="005B2873" w:rsidP="002E3696">
            <w:pPr>
              <w:rPr>
                <w:rFonts w:eastAsia="Times New Roman"/>
                <w:color w:val="000000"/>
                <w:sz w:val="24"/>
                <w:szCs w:val="24"/>
              </w:rPr>
            </w:pPr>
            <w:r w:rsidRPr="00090D78">
              <w:rPr>
                <w:color w:val="000000"/>
                <w:sz w:val="24"/>
                <w:szCs w:val="24"/>
              </w:rPr>
              <w:t>0</w:t>
            </w:r>
          </w:p>
        </w:tc>
      </w:tr>
      <w:tr w:rsidR="005B2873" w:rsidRPr="00090D78" w14:paraId="34CFF295" w14:textId="77777777" w:rsidTr="002E3696">
        <w:trPr>
          <w:trHeight w:val="320"/>
        </w:trPr>
        <w:tc>
          <w:tcPr>
            <w:tcW w:w="1440" w:type="dxa"/>
            <w:tcBorders>
              <w:top w:val="nil"/>
              <w:left w:val="nil"/>
              <w:bottom w:val="nil"/>
              <w:right w:val="nil"/>
            </w:tcBorders>
            <w:shd w:val="clear" w:color="auto" w:fill="auto"/>
            <w:noWrap/>
            <w:vAlign w:val="bottom"/>
            <w:hideMark/>
          </w:tcPr>
          <w:p w14:paraId="0BEED6F0"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policy documents</w:t>
            </w:r>
          </w:p>
        </w:tc>
        <w:tc>
          <w:tcPr>
            <w:tcW w:w="1246" w:type="dxa"/>
            <w:tcBorders>
              <w:top w:val="nil"/>
              <w:left w:val="nil"/>
              <w:bottom w:val="nil"/>
              <w:right w:val="nil"/>
            </w:tcBorders>
            <w:shd w:val="clear" w:color="auto" w:fill="auto"/>
            <w:noWrap/>
            <w:vAlign w:val="bottom"/>
            <w:hideMark/>
          </w:tcPr>
          <w:p w14:paraId="64B860A5"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50 - 59</w:t>
            </w:r>
          </w:p>
        </w:tc>
        <w:tc>
          <w:tcPr>
            <w:tcW w:w="1068" w:type="dxa"/>
            <w:tcBorders>
              <w:top w:val="nil"/>
              <w:left w:val="nil"/>
              <w:bottom w:val="nil"/>
              <w:right w:val="nil"/>
            </w:tcBorders>
            <w:shd w:val="clear" w:color="auto" w:fill="auto"/>
            <w:noWrap/>
            <w:vAlign w:val="bottom"/>
            <w:hideMark/>
          </w:tcPr>
          <w:p w14:paraId="10608145" w14:textId="77777777" w:rsidR="005B2873" w:rsidRPr="00090D78" w:rsidRDefault="005B2873" w:rsidP="002E3696">
            <w:pPr>
              <w:rPr>
                <w:rFonts w:eastAsia="Times New Roman"/>
                <w:color w:val="000000"/>
                <w:sz w:val="24"/>
                <w:szCs w:val="24"/>
              </w:rPr>
            </w:pPr>
            <w:r w:rsidRPr="00090D78">
              <w:rPr>
                <w:color w:val="000000"/>
                <w:sz w:val="24"/>
                <w:szCs w:val="24"/>
              </w:rPr>
              <w:t>11</w:t>
            </w:r>
          </w:p>
        </w:tc>
        <w:tc>
          <w:tcPr>
            <w:tcW w:w="1128" w:type="dxa"/>
            <w:tcBorders>
              <w:top w:val="nil"/>
              <w:left w:val="nil"/>
              <w:bottom w:val="nil"/>
              <w:right w:val="nil"/>
            </w:tcBorders>
            <w:shd w:val="clear" w:color="auto" w:fill="auto"/>
            <w:noWrap/>
            <w:vAlign w:val="bottom"/>
            <w:hideMark/>
          </w:tcPr>
          <w:p w14:paraId="614BFA0C" w14:textId="77777777" w:rsidR="005B2873" w:rsidRPr="00090D78" w:rsidRDefault="005B2873" w:rsidP="002E3696">
            <w:pPr>
              <w:rPr>
                <w:rFonts w:eastAsia="Times New Roman"/>
                <w:color w:val="000000"/>
                <w:sz w:val="24"/>
                <w:szCs w:val="24"/>
              </w:rPr>
            </w:pPr>
            <w:r w:rsidRPr="00090D78">
              <w:rPr>
                <w:color w:val="000000"/>
                <w:sz w:val="24"/>
                <w:szCs w:val="24"/>
              </w:rPr>
              <w:t>0.17</w:t>
            </w:r>
          </w:p>
        </w:tc>
        <w:tc>
          <w:tcPr>
            <w:tcW w:w="1128" w:type="dxa"/>
            <w:tcBorders>
              <w:top w:val="nil"/>
              <w:left w:val="nil"/>
              <w:bottom w:val="nil"/>
              <w:right w:val="nil"/>
            </w:tcBorders>
            <w:shd w:val="clear" w:color="auto" w:fill="auto"/>
            <w:noWrap/>
            <w:vAlign w:val="bottom"/>
            <w:hideMark/>
          </w:tcPr>
          <w:p w14:paraId="3AC4913A" w14:textId="77777777" w:rsidR="005B2873" w:rsidRPr="00090D78" w:rsidRDefault="005B2873" w:rsidP="002E3696">
            <w:pPr>
              <w:rPr>
                <w:rFonts w:eastAsia="Times New Roman"/>
                <w:color w:val="000000"/>
                <w:sz w:val="24"/>
                <w:szCs w:val="24"/>
              </w:rPr>
            </w:pPr>
            <w:r w:rsidRPr="00090D78">
              <w:rPr>
                <w:color w:val="000000"/>
                <w:sz w:val="24"/>
                <w:szCs w:val="24"/>
              </w:rPr>
              <w:t>0.41</w:t>
            </w:r>
          </w:p>
        </w:tc>
        <w:tc>
          <w:tcPr>
            <w:tcW w:w="901" w:type="dxa"/>
            <w:tcBorders>
              <w:top w:val="nil"/>
              <w:left w:val="nil"/>
              <w:bottom w:val="nil"/>
              <w:right w:val="nil"/>
            </w:tcBorders>
            <w:shd w:val="clear" w:color="auto" w:fill="auto"/>
            <w:noWrap/>
            <w:vAlign w:val="bottom"/>
            <w:hideMark/>
          </w:tcPr>
          <w:p w14:paraId="22042302" w14:textId="77777777" w:rsidR="005B2873" w:rsidRPr="00090D78" w:rsidRDefault="005B2873" w:rsidP="002E3696">
            <w:pPr>
              <w:rPr>
                <w:rFonts w:eastAsia="Times New Roman"/>
                <w:color w:val="000000"/>
                <w:sz w:val="24"/>
                <w:szCs w:val="24"/>
              </w:rPr>
            </w:pPr>
            <w:r w:rsidRPr="00090D78">
              <w:rPr>
                <w:color w:val="000000"/>
                <w:sz w:val="24"/>
                <w:szCs w:val="24"/>
              </w:rPr>
              <w:t>16.34</w:t>
            </w:r>
          </w:p>
        </w:tc>
        <w:tc>
          <w:tcPr>
            <w:tcW w:w="942" w:type="dxa"/>
            <w:tcBorders>
              <w:top w:val="nil"/>
              <w:left w:val="nil"/>
              <w:bottom w:val="nil"/>
              <w:right w:val="nil"/>
            </w:tcBorders>
            <w:shd w:val="clear" w:color="auto" w:fill="auto"/>
            <w:noWrap/>
            <w:vAlign w:val="bottom"/>
            <w:hideMark/>
          </w:tcPr>
          <w:p w14:paraId="13BFBB67" w14:textId="77777777" w:rsidR="005B2873" w:rsidRPr="00090D78" w:rsidRDefault="005B2873" w:rsidP="002E3696">
            <w:pPr>
              <w:rPr>
                <w:rFonts w:eastAsia="Times New Roman"/>
                <w:color w:val="000000"/>
                <w:sz w:val="24"/>
                <w:szCs w:val="24"/>
              </w:rPr>
            </w:pPr>
            <w:r w:rsidRPr="00090D78">
              <w:rPr>
                <w:color w:val="000000"/>
                <w:sz w:val="24"/>
                <w:szCs w:val="24"/>
              </w:rPr>
              <w:t>40.03</w:t>
            </w:r>
          </w:p>
        </w:tc>
        <w:tc>
          <w:tcPr>
            <w:tcW w:w="1689" w:type="dxa"/>
            <w:tcBorders>
              <w:top w:val="nil"/>
              <w:left w:val="nil"/>
              <w:bottom w:val="nil"/>
              <w:right w:val="nil"/>
            </w:tcBorders>
            <w:shd w:val="clear" w:color="auto" w:fill="auto"/>
            <w:noWrap/>
            <w:vAlign w:val="bottom"/>
            <w:hideMark/>
          </w:tcPr>
          <w:p w14:paraId="3D851052" w14:textId="77777777" w:rsidR="005B2873" w:rsidRPr="00090D78" w:rsidRDefault="005B2873" w:rsidP="002E3696">
            <w:pPr>
              <w:rPr>
                <w:rFonts w:eastAsia="Times New Roman"/>
                <w:color w:val="000000"/>
                <w:sz w:val="24"/>
                <w:szCs w:val="24"/>
              </w:rPr>
            </w:pPr>
            <w:r w:rsidRPr="00090D78">
              <w:rPr>
                <w:color w:val="000000"/>
                <w:sz w:val="24"/>
                <w:szCs w:val="24"/>
              </w:rPr>
              <w:t>0.17</w:t>
            </w:r>
          </w:p>
        </w:tc>
      </w:tr>
      <w:tr w:rsidR="005B2873" w:rsidRPr="00090D78" w14:paraId="4A80024C" w14:textId="77777777" w:rsidTr="002E3696">
        <w:trPr>
          <w:trHeight w:val="320"/>
        </w:trPr>
        <w:tc>
          <w:tcPr>
            <w:tcW w:w="1440" w:type="dxa"/>
            <w:tcBorders>
              <w:top w:val="nil"/>
              <w:left w:val="nil"/>
              <w:bottom w:val="nil"/>
              <w:right w:val="nil"/>
            </w:tcBorders>
            <w:shd w:val="clear" w:color="auto" w:fill="auto"/>
            <w:noWrap/>
            <w:vAlign w:val="bottom"/>
            <w:hideMark/>
          </w:tcPr>
          <w:p w14:paraId="2899FAF9"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policy documents</w:t>
            </w:r>
          </w:p>
        </w:tc>
        <w:tc>
          <w:tcPr>
            <w:tcW w:w="1246" w:type="dxa"/>
            <w:tcBorders>
              <w:top w:val="nil"/>
              <w:left w:val="nil"/>
              <w:bottom w:val="nil"/>
              <w:right w:val="nil"/>
            </w:tcBorders>
            <w:shd w:val="clear" w:color="auto" w:fill="auto"/>
            <w:noWrap/>
            <w:vAlign w:val="bottom"/>
            <w:hideMark/>
          </w:tcPr>
          <w:p w14:paraId="363DE8D1"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60 - 69</w:t>
            </w:r>
          </w:p>
        </w:tc>
        <w:tc>
          <w:tcPr>
            <w:tcW w:w="1068" w:type="dxa"/>
            <w:tcBorders>
              <w:top w:val="nil"/>
              <w:left w:val="nil"/>
              <w:bottom w:val="nil"/>
              <w:right w:val="nil"/>
            </w:tcBorders>
            <w:shd w:val="clear" w:color="auto" w:fill="auto"/>
            <w:noWrap/>
            <w:vAlign w:val="bottom"/>
            <w:hideMark/>
          </w:tcPr>
          <w:p w14:paraId="001962E9" w14:textId="77777777" w:rsidR="005B2873" w:rsidRPr="00090D78" w:rsidRDefault="005B2873" w:rsidP="002E3696">
            <w:pPr>
              <w:rPr>
                <w:rFonts w:eastAsia="Times New Roman"/>
                <w:color w:val="000000"/>
                <w:sz w:val="24"/>
                <w:szCs w:val="24"/>
              </w:rPr>
            </w:pPr>
            <w:r w:rsidRPr="00090D78">
              <w:rPr>
                <w:color w:val="000000"/>
                <w:sz w:val="24"/>
                <w:szCs w:val="24"/>
              </w:rPr>
              <w:t>6</w:t>
            </w:r>
          </w:p>
        </w:tc>
        <w:tc>
          <w:tcPr>
            <w:tcW w:w="1128" w:type="dxa"/>
            <w:tcBorders>
              <w:top w:val="nil"/>
              <w:left w:val="nil"/>
              <w:bottom w:val="nil"/>
              <w:right w:val="nil"/>
            </w:tcBorders>
            <w:shd w:val="clear" w:color="auto" w:fill="auto"/>
            <w:noWrap/>
            <w:vAlign w:val="bottom"/>
            <w:hideMark/>
          </w:tcPr>
          <w:p w14:paraId="68F434F9" w14:textId="77777777" w:rsidR="005B2873" w:rsidRPr="00090D78" w:rsidRDefault="005B2873" w:rsidP="002E3696">
            <w:pPr>
              <w:rPr>
                <w:rFonts w:eastAsia="Times New Roman"/>
                <w:color w:val="000000"/>
                <w:sz w:val="24"/>
                <w:szCs w:val="24"/>
              </w:rPr>
            </w:pPr>
            <w:r w:rsidRPr="00090D78">
              <w:rPr>
                <w:color w:val="000000"/>
                <w:sz w:val="24"/>
                <w:szCs w:val="24"/>
              </w:rPr>
              <w:t>0</w:t>
            </w:r>
          </w:p>
        </w:tc>
        <w:tc>
          <w:tcPr>
            <w:tcW w:w="1128" w:type="dxa"/>
            <w:tcBorders>
              <w:top w:val="nil"/>
              <w:left w:val="nil"/>
              <w:bottom w:val="nil"/>
              <w:right w:val="nil"/>
            </w:tcBorders>
            <w:shd w:val="clear" w:color="auto" w:fill="auto"/>
            <w:noWrap/>
            <w:vAlign w:val="bottom"/>
            <w:hideMark/>
          </w:tcPr>
          <w:p w14:paraId="7BA1145D" w14:textId="77777777" w:rsidR="005B2873" w:rsidRPr="00090D78" w:rsidRDefault="005B2873" w:rsidP="002E3696">
            <w:pPr>
              <w:rPr>
                <w:rFonts w:eastAsia="Times New Roman"/>
                <w:color w:val="000000"/>
                <w:sz w:val="24"/>
                <w:szCs w:val="24"/>
              </w:rPr>
            </w:pPr>
            <w:r w:rsidRPr="00090D78">
              <w:rPr>
                <w:color w:val="000000"/>
                <w:sz w:val="24"/>
                <w:szCs w:val="24"/>
              </w:rPr>
              <w:t>NA</w:t>
            </w:r>
          </w:p>
        </w:tc>
        <w:tc>
          <w:tcPr>
            <w:tcW w:w="901" w:type="dxa"/>
            <w:tcBorders>
              <w:top w:val="nil"/>
              <w:left w:val="nil"/>
              <w:bottom w:val="nil"/>
              <w:right w:val="nil"/>
            </w:tcBorders>
            <w:shd w:val="clear" w:color="auto" w:fill="auto"/>
            <w:noWrap/>
            <w:vAlign w:val="bottom"/>
            <w:hideMark/>
          </w:tcPr>
          <w:p w14:paraId="6D972E71" w14:textId="77777777" w:rsidR="005B2873" w:rsidRPr="00090D78" w:rsidRDefault="005B2873" w:rsidP="002E3696">
            <w:pPr>
              <w:rPr>
                <w:rFonts w:eastAsia="Times New Roman"/>
                <w:color w:val="000000"/>
                <w:sz w:val="24"/>
                <w:szCs w:val="24"/>
              </w:rPr>
            </w:pPr>
            <w:r w:rsidRPr="00090D78">
              <w:rPr>
                <w:color w:val="000000"/>
                <w:sz w:val="24"/>
                <w:szCs w:val="24"/>
              </w:rPr>
              <w:t>0</w:t>
            </w:r>
          </w:p>
        </w:tc>
        <w:tc>
          <w:tcPr>
            <w:tcW w:w="942" w:type="dxa"/>
            <w:tcBorders>
              <w:top w:val="nil"/>
              <w:left w:val="nil"/>
              <w:bottom w:val="nil"/>
              <w:right w:val="nil"/>
            </w:tcBorders>
            <w:shd w:val="clear" w:color="auto" w:fill="auto"/>
            <w:noWrap/>
            <w:vAlign w:val="bottom"/>
            <w:hideMark/>
          </w:tcPr>
          <w:p w14:paraId="5BDD8C3A" w14:textId="77777777" w:rsidR="005B2873" w:rsidRPr="00090D78" w:rsidRDefault="005B2873" w:rsidP="002E3696">
            <w:pPr>
              <w:rPr>
                <w:rFonts w:eastAsia="Times New Roman"/>
                <w:color w:val="000000"/>
                <w:sz w:val="24"/>
                <w:szCs w:val="24"/>
              </w:rPr>
            </w:pPr>
            <w:r w:rsidRPr="00090D78">
              <w:rPr>
                <w:color w:val="000000"/>
                <w:sz w:val="24"/>
                <w:szCs w:val="24"/>
              </w:rPr>
              <w:t>NA</w:t>
            </w:r>
          </w:p>
        </w:tc>
        <w:tc>
          <w:tcPr>
            <w:tcW w:w="1689" w:type="dxa"/>
            <w:tcBorders>
              <w:top w:val="nil"/>
              <w:left w:val="nil"/>
              <w:bottom w:val="nil"/>
              <w:right w:val="nil"/>
            </w:tcBorders>
            <w:shd w:val="clear" w:color="auto" w:fill="auto"/>
            <w:noWrap/>
            <w:vAlign w:val="bottom"/>
            <w:hideMark/>
          </w:tcPr>
          <w:p w14:paraId="5D596B8E" w14:textId="77777777" w:rsidR="005B2873" w:rsidRPr="00090D78" w:rsidRDefault="005B2873" w:rsidP="002E3696">
            <w:pPr>
              <w:rPr>
                <w:rFonts w:eastAsia="Times New Roman"/>
                <w:color w:val="000000"/>
                <w:sz w:val="24"/>
                <w:szCs w:val="24"/>
              </w:rPr>
            </w:pPr>
            <w:r w:rsidRPr="00090D78">
              <w:rPr>
                <w:color w:val="000000"/>
                <w:sz w:val="24"/>
                <w:szCs w:val="24"/>
              </w:rPr>
              <w:t>0</w:t>
            </w:r>
          </w:p>
        </w:tc>
      </w:tr>
      <w:tr w:rsidR="005B2873" w:rsidRPr="00090D78" w14:paraId="2AC539C9" w14:textId="77777777" w:rsidTr="002E3696">
        <w:trPr>
          <w:trHeight w:val="320"/>
        </w:trPr>
        <w:tc>
          <w:tcPr>
            <w:tcW w:w="1440" w:type="dxa"/>
            <w:tcBorders>
              <w:top w:val="nil"/>
              <w:left w:val="nil"/>
              <w:bottom w:val="nil"/>
              <w:right w:val="nil"/>
            </w:tcBorders>
            <w:shd w:val="clear" w:color="auto" w:fill="auto"/>
            <w:noWrap/>
            <w:vAlign w:val="bottom"/>
            <w:hideMark/>
          </w:tcPr>
          <w:p w14:paraId="2BE5040A"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policy documents</w:t>
            </w:r>
          </w:p>
        </w:tc>
        <w:tc>
          <w:tcPr>
            <w:tcW w:w="1246" w:type="dxa"/>
            <w:tcBorders>
              <w:top w:val="nil"/>
              <w:left w:val="nil"/>
              <w:bottom w:val="nil"/>
              <w:right w:val="nil"/>
            </w:tcBorders>
            <w:shd w:val="clear" w:color="auto" w:fill="auto"/>
            <w:noWrap/>
            <w:vAlign w:val="bottom"/>
            <w:hideMark/>
          </w:tcPr>
          <w:p w14:paraId="0BD8B2BA"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70 - 79</w:t>
            </w:r>
          </w:p>
        </w:tc>
        <w:tc>
          <w:tcPr>
            <w:tcW w:w="1068" w:type="dxa"/>
            <w:tcBorders>
              <w:top w:val="nil"/>
              <w:left w:val="nil"/>
              <w:bottom w:val="nil"/>
              <w:right w:val="nil"/>
            </w:tcBorders>
            <w:shd w:val="clear" w:color="auto" w:fill="auto"/>
            <w:noWrap/>
            <w:vAlign w:val="bottom"/>
            <w:hideMark/>
          </w:tcPr>
          <w:p w14:paraId="134D3ACD" w14:textId="77777777" w:rsidR="005B2873" w:rsidRPr="00090D78" w:rsidRDefault="005B2873" w:rsidP="002E3696">
            <w:pPr>
              <w:rPr>
                <w:rFonts w:eastAsia="Times New Roman"/>
                <w:color w:val="000000"/>
                <w:sz w:val="24"/>
                <w:szCs w:val="24"/>
              </w:rPr>
            </w:pPr>
            <w:r w:rsidRPr="00090D78">
              <w:rPr>
                <w:color w:val="000000"/>
                <w:sz w:val="24"/>
                <w:szCs w:val="24"/>
              </w:rPr>
              <w:t>2</w:t>
            </w:r>
          </w:p>
        </w:tc>
        <w:tc>
          <w:tcPr>
            <w:tcW w:w="1128" w:type="dxa"/>
            <w:tcBorders>
              <w:top w:val="nil"/>
              <w:left w:val="nil"/>
              <w:bottom w:val="nil"/>
              <w:right w:val="nil"/>
            </w:tcBorders>
            <w:shd w:val="clear" w:color="auto" w:fill="auto"/>
            <w:noWrap/>
            <w:vAlign w:val="bottom"/>
            <w:hideMark/>
          </w:tcPr>
          <w:p w14:paraId="14D58AEA" w14:textId="77777777" w:rsidR="005B2873" w:rsidRPr="00090D78" w:rsidRDefault="005B2873" w:rsidP="002E3696">
            <w:pPr>
              <w:rPr>
                <w:rFonts w:eastAsia="Times New Roman"/>
                <w:color w:val="000000"/>
                <w:sz w:val="24"/>
                <w:szCs w:val="24"/>
              </w:rPr>
            </w:pPr>
            <w:r w:rsidRPr="00090D78">
              <w:rPr>
                <w:color w:val="000000"/>
                <w:sz w:val="24"/>
                <w:szCs w:val="24"/>
              </w:rPr>
              <w:t>1</w:t>
            </w:r>
          </w:p>
        </w:tc>
        <w:tc>
          <w:tcPr>
            <w:tcW w:w="1128" w:type="dxa"/>
            <w:tcBorders>
              <w:top w:val="nil"/>
              <w:left w:val="nil"/>
              <w:bottom w:val="nil"/>
              <w:right w:val="nil"/>
            </w:tcBorders>
            <w:shd w:val="clear" w:color="auto" w:fill="auto"/>
            <w:noWrap/>
            <w:vAlign w:val="bottom"/>
            <w:hideMark/>
          </w:tcPr>
          <w:p w14:paraId="5F3EEE93" w14:textId="77777777" w:rsidR="005B2873" w:rsidRPr="00090D78" w:rsidRDefault="005B2873" w:rsidP="002E3696">
            <w:pPr>
              <w:rPr>
                <w:rFonts w:eastAsia="Times New Roman"/>
                <w:color w:val="000000"/>
                <w:sz w:val="24"/>
                <w:szCs w:val="24"/>
              </w:rPr>
            </w:pPr>
            <w:r w:rsidRPr="00090D78">
              <w:rPr>
                <w:color w:val="000000"/>
                <w:sz w:val="24"/>
                <w:szCs w:val="24"/>
              </w:rPr>
              <w:t>NA</w:t>
            </w:r>
          </w:p>
        </w:tc>
        <w:tc>
          <w:tcPr>
            <w:tcW w:w="901" w:type="dxa"/>
            <w:tcBorders>
              <w:top w:val="nil"/>
              <w:left w:val="nil"/>
              <w:bottom w:val="nil"/>
              <w:right w:val="nil"/>
            </w:tcBorders>
            <w:shd w:val="clear" w:color="auto" w:fill="auto"/>
            <w:noWrap/>
            <w:vAlign w:val="bottom"/>
            <w:hideMark/>
          </w:tcPr>
          <w:p w14:paraId="0C5366C1" w14:textId="77777777" w:rsidR="005B2873" w:rsidRPr="00090D78" w:rsidRDefault="005B2873" w:rsidP="002E3696">
            <w:pPr>
              <w:rPr>
                <w:rFonts w:eastAsia="Times New Roman"/>
                <w:color w:val="000000"/>
                <w:sz w:val="24"/>
                <w:szCs w:val="24"/>
              </w:rPr>
            </w:pPr>
            <w:r w:rsidRPr="00090D78">
              <w:rPr>
                <w:color w:val="000000"/>
                <w:sz w:val="24"/>
                <w:szCs w:val="24"/>
              </w:rPr>
              <w:t>98.06</w:t>
            </w:r>
          </w:p>
        </w:tc>
        <w:tc>
          <w:tcPr>
            <w:tcW w:w="942" w:type="dxa"/>
            <w:tcBorders>
              <w:top w:val="nil"/>
              <w:left w:val="nil"/>
              <w:bottom w:val="nil"/>
              <w:right w:val="nil"/>
            </w:tcBorders>
            <w:shd w:val="clear" w:color="auto" w:fill="auto"/>
            <w:noWrap/>
            <w:vAlign w:val="bottom"/>
            <w:hideMark/>
          </w:tcPr>
          <w:p w14:paraId="7699BC6C" w14:textId="77777777" w:rsidR="005B2873" w:rsidRPr="00090D78" w:rsidRDefault="005B2873" w:rsidP="002E3696">
            <w:pPr>
              <w:rPr>
                <w:rFonts w:eastAsia="Times New Roman"/>
                <w:color w:val="000000"/>
                <w:sz w:val="24"/>
                <w:szCs w:val="24"/>
              </w:rPr>
            </w:pPr>
            <w:r w:rsidRPr="00090D78">
              <w:rPr>
                <w:color w:val="000000"/>
                <w:sz w:val="24"/>
                <w:szCs w:val="24"/>
              </w:rPr>
              <w:t>NA</w:t>
            </w:r>
          </w:p>
        </w:tc>
        <w:tc>
          <w:tcPr>
            <w:tcW w:w="1689" w:type="dxa"/>
            <w:tcBorders>
              <w:top w:val="nil"/>
              <w:left w:val="nil"/>
              <w:bottom w:val="nil"/>
              <w:right w:val="nil"/>
            </w:tcBorders>
            <w:shd w:val="clear" w:color="auto" w:fill="auto"/>
            <w:noWrap/>
            <w:vAlign w:val="bottom"/>
            <w:hideMark/>
          </w:tcPr>
          <w:p w14:paraId="02DE71ED" w14:textId="77777777" w:rsidR="005B2873" w:rsidRPr="00090D78" w:rsidRDefault="005B2873" w:rsidP="002E3696">
            <w:pPr>
              <w:rPr>
                <w:rFonts w:eastAsia="Times New Roman"/>
                <w:color w:val="000000"/>
                <w:sz w:val="24"/>
                <w:szCs w:val="24"/>
              </w:rPr>
            </w:pPr>
            <w:r w:rsidRPr="00090D78">
              <w:rPr>
                <w:color w:val="000000"/>
                <w:sz w:val="24"/>
                <w:szCs w:val="24"/>
              </w:rPr>
              <w:t>1</w:t>
            </w:r>
          </w:p>
        </w:tc>
      </w:tr>
      <w:tr w:rsidR="005B2873" w:rsidRPr="00090D78" w14:paraId="24E27364" w14:textId="77777777" w:rsidTr="002E3696">
        <w:trPr>
          <w:trHeight w:val="320"/>
        </w:trPr>
        <w:tc>
          <w:tcPr>
            <w:tcW w:w="1440" w:type="dxa"/>
            <w:tcBorders>
              <w:top w:val="nil"/>
              <w:left w:val="nil"/>
              <w:bottom w:val="nil"/>
              <w:right w:val="nil"/>
            </w:tcBorders>
            <w:shd w:val="clear" w:color="auto" w:fill="auto"/>
            <w:noWrap/>
            <w:vAlign w:val="bottom"/>
            <w:hideMark/>
          </w:tcPr>
          <w:p w14:paraId="6B469FB2"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policy documents</w:t>
            </w:r>
          </w:p>
        </w:tc>
        <w:tc>
          <w:tcPr>
            <w:tcW w:w="1246" w:type="dxa"/>
            <w:tcBorders>
              <w:top w:val="nil"/>
              <w:left w:val="nil"/>
              <w:bottom w:val="nil"/>
              <w:right w:val="nil"/>
            </w:tcBorders>
            <w:shd w:val="clear" w:color="auto" w:fill="auto"/>
            <w:noWrap/>
            <w:vAlign w:val="bottom"/>
            <w:hideMark/>
          </w:tcPr>
          <w:p w14:paraId="0F69720B"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80 - 89</w:t>
            </w:r>
          </w:p>
        </w:tc>
        <w:tc>
          <w:tcPr>
            <w:tcW w:w="1068" w:type="dxa"/>
            <w:tcBorders>
              <w:top w:val="nil"/>
              <w:left w:val="nil"/>
              <w:bottom w:val="nil"/>
              <w:right w:val="nil"/>
            </w:tcBorders>
            <w:shd w:val="clear" w:color="auto" w:fill="auto"/>
            <w:noWrap/>
            <w:vAlign w:val="bottom"/>
            <w:hideMark/>
          </w:tcPr>
          <w:p w14:paraId="5B48C592" w14:textId="77777777" w:rsidR="005B2873" w:rsidRPr="00090D78" w:rsidRDefault="005B2873" w:rsidP="002E3696">
            <w:pPr>
              <w:rPr>
                <w:rFonts w:eastAsia="Times New Roman"/>
                <w:color w:val="000000"/>
                <w:sz w:val="24"/>
                <w:szCs w:val="24"/>
              </w:rPr>
            </w:pPr>
            <w:r w:rsidRPr="00090D78">
              <w:rPr>
                <w:color w:val="000000"/>
                <w:sz w:val="24"/>
                <w:szCs w:val="24"/>
              </w:rPr>
              <w:t>1</w:t>
            </w:r>
          </w:p>
        </w:tc>
        <w:tc>
          <w:tcPr>
            <w:tcW w:w="1128" w:type="dxa"/>
            <w:tcBorders>
              <w:top w:val="nil"/>
              <w:left w:val="nil"/>
              <w:bottom w:val="nil"/>
              <w:right w:val="nil"/>
            </w:tcBorders>
            <w:shd w:val="clear" w:color="auto" w:fill="auto"/>
            <w:noWrap/>
            <w:vAlign w:val="bottom"/>
            <w:hideMark/>
          </w:tcPr>
          <w:p w14:paraId="11D04703" w14:textId="77777777" w:rsidR="005B2873" w:rsidRPr="00090D78" w:rsidRDefault="005B2873" w:rsidP="002E3696">
            <w:pPr>
              <w:rPr>
                <w:rFonts w:eastAsia="Times New Roman"/>
                <w:color w:val="000000"/>
                <w:sz w:val="24"/>
                <w:szCs w:val="24"/>
              </w:rPr>
            </w:pPr>
            <w:r w:rsidRPr="00090D78">
              <w:rPr>
                <w:color w:val="000000"/>
                <w:sz w:val="24"/>
                <w:szCs w:val="24"/>
              </w:rPr>
              <w:t>0</w:t>
            </w:r>
          </w:p>
        </w:tc>
        <w:tc>
          <w:tcPr>
            <w:tcW w:w="1128" w:type="dxa"/>
            <w:tcBorders>
              <w:top w:val="nil"/>
              <w:left w:val="nil"/>
              <w:bottom w:val="nil"/>
              <w:right w:val="nil"/>
            </w:tcBorders>
            <w:shd w:val="clear" w:color="auto" w:fill="auto"/>
            <w:noWrap/>
            <w:vAlign w:val="bottom"/>
            <w:hideMark/>
          </w:tcPr>
          <w:p w14:paraId="7E40F0D0" w14:textId="77777777" w:rsidR="005B2873" w:rsidRPr="00090D78" w:rsidRDefault="005B2873" w:rsidP="002E3696">
            <w:pPr>
              <w:rPr>
                <w:rFonts w:eastAsia="Times New Roman"/>
                <w:color w:val="000000"/>
                <w:sz w:val="24"/>
                <w:szCs w:val="24"/>
              </w:rPr>
            </w:pPr>
            <w:r w:rsidRPr="00090D78">
              <w:rPr>
                <w:color w:val="000000"/>
                <w:sz w:val="24"/>
                <w:szCs w:val="24"/>
              </w:rPr>
              <w:t>NA</w:t>
            </w:r>
          </w:p>
        </w:tc>
        <w:tc>
          <w:tcPr>
            <w:tcW w:w="901" w:type="dxa"/>
            <w:tcBorders>
              <w:top w:val="nil"/>
              <w:left w:val="nil"/>
              <w:bottom w:val="nil"/>
              <w:right w:val="nil"/>
            </w:tcBorders>
            <w:shd w:val="clear" w:color="auto" w:fill="auto"/>
            <w:noWrap/>
            <w:vAlign w:val="bottom"/>
            <w:hideMark/>
          </w:tcPr>
          <w:p w14:paraId="1C635AA5" w14:textId="77777777" w:rsidR="005B2873" w:rsidRPr="00090D78" w:rsidRDefault="005B2873" w:rsidP="002E3696">
            <w:pPr>
              <w:rPr>
                <w:rFonts w:eastAsia="Times New Roman"/>
                <w:color w:val="000000"/>
                <w:sz w:val="24"/>
                <w:szCs w:val="24"/>
              </w:rPr>
            </w:pPr>
            <w:r w:rsidRPr="00090D78">
              <w:rPr>
                <w:color w:val="000000"/>
                <w:sz w:val="24"/>
                <w:szCs w:val="24"/>
              </w:rPr>
              <w:t>0</w:t>
            </w:r>
          </w:p>
        </w:tc>
        <w:tc>
          <w:tcPr>
            <w:tcW w:w="942" w:type="dxa"/>
            <w:tcBorders>
              <w:top w:val="nil"/>
              <w:left w:val="nil"/>
              <w:bottom w:val="nil"/>
              <w:right w:val="nil"/>
            </w:tcBorders>
            <w:shd w:val="clear" w:color="auto" w:fill="auto"/>
            <w:noWrap/>
            <w:vAlign w:val="bottom"/>
            <w:hideMark/>
          </w:tcPr>
          <w:p w14:paraId="2A9921D1" w14:textId="77777777" w:rsidR="005B2873" w:rsidRPr="00090D78" w:rsidRDefault="005B2873" w:rsidP="002E3696">
            <w:pPr>
              <w:rPr>
                <w:rFonts w:eastAsia="Times New Roman"/>
                <w:color w:val="000000"/>
                <w:sz w:val="24"/>
                <w:szCs w:val="24"/>
              </w:rPr>
            </w:pPr>
            <w:r w:rsidRPr="00090D78">
              <w:rPr>
                <w:color w:val="000000"/>
                <w:sz w:val="24"/>
                <w:szCs w:val="24"/>
              </w:rPr>
              <w:t>NA</w:t>
            </w:r>
          </w:p>
        </w:tc>
        <w:tc>
          <w:tcPr>
            <w:tcW w:w="1689" w:type="dxa"/>
            <w:tcBorders>
              <w:top w:val="nil"/>
              <w:left w:val="nil"/>
              <w:bottom w:val="nil"/>
              <w:right w:val="nil"/>
            </w:tcBorders>
            <w:shd w:val="clear" w:color="auto" w:fill="auto"/>
            <w:noWrap/>
            <w:vAlign w:val="bottom"/>
            <w:hideMark/>
          </w:tcPr>
          <w:p w14:paraId="4FB31967" w14:textId="77777777" w:rsidR="005B2873" w:rsidRPr="00090D78" w:rsidRDefault="005B2873" w:rsidP="002E3696">
            <w:pPr>
              <w:rPr>
                <w:rFonts w:eastAsia="Times New Roman"/>
                <w:color w:val="000000"/>
                <w:sz w:val="24"/>
                <w:szCs w:val="24"/>
              </w:rPr>
            </w:pPr>
            <w:r w:rsidRPr="00090D78">
              <w:rPr>
                <w:color w:val="000000"/>
                <w:sz w:val="24"/>
                <w:szCs w:val="24"/>
              </w:rPr>
              <w:t>0</w:t>
            </w:r>
          </w:p>
        </w:tc>
      </w:tr>
      <w:tr w:rsidR="005B2873" w:rsidRPr="00090D78" w14:paraId="7BF50F3F" w14:textId="77777777" w:rsidTr="002E3696">
        <w:trPr>
          <w:trHeight w:val="320"/>
        </w:trPr>
        <w:tc>
          <w:tcPr>
            <w:tcW w:w="1440" w:type="dxa"/>
            <w:tcBorders>
              <w:top w:val="nil"/>
              <w:left w:val="nil"/>
              <w:bottom w:val="nil"/>
              <w:right w:val="nil"/>
            </w:tcBorders>
            <w:shd w:val="clear" w:color="auto" w:fill="auto"/>
            <w:noWrap/>
            <w:vAlign w:val="bottom"/>
            <w:hideMark/>
          </w:tcPr>
          <w:p w14:paraId="1E71772E"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policy documents</w:t>
            </w:r>
          </w:p>
        </w:tc>
        <w:tc>
          <w:tcPr>
            <w:tcW w:w="1246" w:type="dxa"/>
            <w:tcBorders>
              <w:top w:val="nil"/>
              <w:left w:val="nil"/>
              <w:bottom w:val="nil"/>
              <w:right w:val="nil"/>
            </w:tcBorders>
            <w:shd w:val="clear" w:color="auto" w:fill="auto"/>
            <w:noWrap/>
            <w:vAlign w:val="bottom"/>
            <w:hideMark/>
          </w:tcPr>
          <w:p w14:paraId="01F5EDDE"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90 - 99</w:t>
            </w:r>
          </w:p>
        </w:tc>
        <w:tc>
          <w:tcPr>
            <w:tcW w:w="1068" w:type="dxa"/>
            <w:tcBorders>
              <w:top w:val="nil"/>
              <w:left w:val="nil"/>
              <w:bottom w:val="nil"/>
              <w:right w:val="nil"/>
            </w:tcBorders>
            <w:shd w:val="clear" w:color="auto" w:fill="auto"/>
            <w:noWrap/>
            <w:vAlign w:val="bottom"/>
            <w:hideMark/>
          </w:tcPr>
          <w:p w14:paraId="52B2FC12" w14:textId="77777777" w:rsidR="005B2873" w:rsidRPr="00090D78" w:rsidRDefault="005B2873" w:rsidP="002E3696">
            <w:pPr>
              <w:rPr>
                <w:rFonts w:eastAsia="Times New Roman"/>
                <w:color w:val="000000"/>
                <w:sz w:val="24"/>
                <w:szCs w:val="24"/>
              </w:rPr>
            </w:pPr>
            <w:r w:rsidRPr="00090D78">
              <w:rPr>
                <w:color w:val="000000"/>
                <w:sz w:val="24"/>
                <w:szCs w:val="24"/>
              </w:rPr>
              <w:t>2</w:t>
            </w:r>
          </w:p>
        </w:tc>
        <w:tc>
          <w:tcPr>
            <w:tcW w:w="1128" w:type="dxa"/>
            <w:tcBorders>
              <w:top w:val="nil"/>
              <w:left w:val="nil"/>
              <w:bottom w:val="nil"/>
              <w:right w:val="nil"/>
            </w:tcBorders>
            <w:shd w:val="clear" w:color="auto" w:fill="auto"/>
            <w:noWrap/>
            <w:vAlign w:val="bottom"/>
            <w:hideMark/>
          </w:tcPr>
          <w:p w14:paraId="377D0EA4" w14:textId="77777777" w:rsidR="005B2873" w:rsidRPr="00090D78" w:rsidRDefault="005B2873" w:rsidP="002E3696">
            <w:pPr>
              <w:rPr>
                <w:rFonts w:eastAsia="Times New Roman"/>
                <w:color w:val="000000"/>
                <w:sz w:val="24"/>
                <w:szCs w:val="24"/>
              </w:rPr>
            </w:pPr>
            <w:r w:rsidRPr="00090D78">
              <w:rPr>
                <w:color w:val="000000"/>
                <w:sz w:val="24"/>
                <w:szCs w:val="24"/>
              </w:rPr>
              <w:t>0</w:t>
            </w:r>
          </w:p>
        </w:tc>
        <w:tc>
          <w:tcPr>
            <w:tcW w:w="1128" w:type="dxa"/>
            <w:tcBorders>
              <w:top w:val="nil"/>
              <w:left w:val="nil"/>
              <w:bottom w:val="nil"/>
              <w:right w:val="nil"/>
            </w:tcBorders>
            <w:shd w:val="clear" w:color="auto" w:fill="auto"/>
            <w:noWrap/>
            <w:vAlign w:val="bottom"/>
            <w:hideMark/>
          </w:tcPr>
          <w:p w14:paraId="53A77AB9" w14:textId="77777777" w:rsidR="005B2873" w:rsidRPr="00090D78" w:rsidRDefault="005B2873" w:rsidP="002E3696">
            <w:pPr>
              <w:rPr>
                <w:rFonts w:eastAsia="Times New Roman"/>
                <w:color w:val="000000"/>
                <w:sz w:val="24"/>
                <w:szCs w:val="24"/>
              </w:rPr>
            </w:pPr>
            <w:r w:rsidRPr="00090D78">
              <w:rPr>
                <w:color w:val="000000"/>
                <w:sz w:val="24"/>
                <w:szCs w:val="24"/>
              </w:rPr>
              <w:t>NA</w:t>
            </w:r>
          </w:p>
        </w:tc>
        <w:tc>
          <w:tcPr>
            <w:tcW w:w="901" w:type="dxa"/>
            <w:tcBorders>
              <w:top w:val="nil"/>
              <w:left w:val="nil"/>
              <w:bottom w:val="nil"/>
              <w:right w:val="nil"/>
            </w:tcBorders>
            <w:shd w:val="clear" w:color="auto" w:fill="auto"/>
            <w:noWrap/>
            <w:vAlign w:val="bottom"/>
            <w:hideMark/>
          </w:tcPr>
          <w:p w14:paraId="5B1C008B" w14:textId="77777777" w:rsidR="005B2873" w:rsidRPr="00090D78" w:rsidRDefault="005B2873" w:rsidP="002E3696">
            <w:pPr>
              <w:rPr>
                <w:rFonts w:eastAsia="Times New Roman"/>
                <w:color w:val="000000"/>
                <w:sz w:val="24"/>
                <w:szCs w:val="24"/>
              </w:rPr>
            </w:pPr>
            <w:r w:rsidRPr="00090D78">
              <w:rPr>
                <w:color w:val="000000"/>
                <w:sz w:val="24"/>
                <w:szCs w:val="24"/>
              </w:rPr>
              <w:t>0</w:t>
            </w:r>
          </w:p>
        </w:tc>
        <w:tc>
          <w:tcPr>
            <w:tcW w:w="942" w:type="dxa"/>
            <w:tcBorders>
              <w:top w:val="nil"/>
              <w:left w:val="nil"/>
              <w:bottom w:val="nil"/>
              <w:right w:val="nil"/>
            </w:tcBorders>
            <w:shd w:val="clear" w:color="auto" w:fill="auto"/>
            <w:noWrap/>
            <w:vAlign w:val="bottom"/>
            <w:hideMark/>
          </w:tcPr>
          <w:p w14:paraId="5C4DBF91" w14:textId="77777777" w:rsidR="005B2873" w:rsidRPr="00090D78" w:rsidRDefault="005B2873" w:rsidP="002E3696">
            <w:pPr>
              <w:rPr>
                <w:rFonts w:eastAsia="Times New Roman"/>
                <w:color w:val="000000"/>
                <w:sz w:val="24"/>
                <w:szCs w:val="24"/>
              </w:rPr>
            </w:pPr>
            <w:r w:rsidRPr="00090D78">
              <w:rPr>
                <w:color w:val="000000"/>
                <w:sz w:val="24"/>
                <w:szCs w:val="24"/>
              </w:rPr>
              <w:t>NA</w:t>
            </w:r>
          </w:p>
        </w:tc>
        <w:tc>
          <w:tcPr>
            <w:tcW w:w="1689" w:type="dxa"/>
            <w:tcBorders>
              <w:top w:val="nil"/>
              <w:left w:val="nil"/>
              <w:bottom w:val="nil"/>
              <w:right w:val="nil"/>
            </w:tcBorders>
            <w:shd w:val="clear" w:color="auto" w:fill="auto"/>
            <w:noWrap/>
            <w:vAlign w:val="bottom"/>
            <w:hideMark/>
          </w:tcPr>
          <w:p w14:paraId="2DBB0D2C" w14:textId="77777777" w:rsidR="005B2873" w:rsidRPr="00090D78" w:rsidRDefault="005B2873" w:rsidP="002E3696">
            <w:pPr>
              <w:rPr>
                <w:rFonts w:eastAsia="Times New Roman"/>
                <w:color w:val="000000"/>
                <w:sz w:val="24"/>
                <w:szCs w:val="24"/>
              </w:rPr>
            </w:pPr>
            <w:r w:rsidRPr="00090D78">
              <w:rPr>
                <w:color w:val="000000"/>
                <w:sz w:val="24"/>
                <w:szCs w:val="24"/>
              </w:rPr>
              <w:t>0</w:t>
            </w:r>
          </w:p>
        </w:tc>
      </w:tr>
      <w:tr w:rsidR="005B2873" w:rsidRPr="00090D78" w14:paraId="2A9C96D4" w14:textId="77777777" w:rsidTr="002E3696">
        <w:trPr>
          <w:trHeight w:val="320"/>
        </w:trPr>
        <w:tc>
          <w:tcPr>
            <w:tcW w:w="1440" w:type="dxa"/>
            <w:tcBorders>
              <w:top w:val="nil"/>
              <w:left w:val="nil"/>
              <w:bottom w:val="nil"/>
              <w:right w:val="nil"/>
            </w:tcBorders>
            <w:shd w:val="clear" w:color="auto" w:fill="auto"/>
            <w:noWrap/>
            <w:vAlign w:val="bottom"/>
            <w:hideMark/>
          </w:tcPr>
          <w:p w14:paraId="0356E1EC"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policy documents</w:t>
            </w:r>
          </w:p>
        </w:tc>
        <w:tc>
          <w:tcPr>
            <w:tcW w:w="1246" w:type="dxa"/>
            <w:tcBorders>
              <w:top w:val="nil"/>
              <w:left w:val="nil"/>
              <w:bottom w:val="nil"/>
              <w:right w:val="nil"/>
            </w:tcBorders>
            <w:shd w:val="clear" w:color="auto" w:fill="auto"/>
            <w:noWrap/>
            <w:vAlign w:val="bottom"/>
            <w:hideMark/>
          </w:tcPr>
          <w:p w14:paraId="3725BBC7"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100 +</w:t>
            </w:r>
          </w:p>
        </w:tc>
        <w:tc>
          <w:tcPr>
            <w:tcW w:w="1068" w:type="dxa"/>
            <w:tcBorders>
              <w:top w:val="nil"/>
              <w:left w:val="nil"/>
              <w:bottom w:val="nil"/>
              <w:right w:val="nil"/>
            </w:tcBorders>
            <w:shd w:val="clear" w:color="auto" w:fill="auto"/>
            <w:noWrap/>
            <w:vAlign w:val="bottom"/>
            <w:hideMark/>
          </w:tcPr>
          <w:p w14:paraId="3DA19F1B" w14:textId="77777777" w:rsidR="005B2873" w:rsidRPr="00090D78" w:rsidRDefault="005B2873" w:rsidP="002E3696">
            <w:pPr>
              <w:rPr>
                <w:rFonts w:eastAsia="Times New Roman"/>
                <w:color w:val="000000"/>
                <w:sz w:val="24"/>
                <w:szCs w:val="24"/>
              </w:rPr>
            </w:pPr>
            <w:r w:rsidRPr="00090D78">
              <w:rPr>
                <w:color w:val="000000"/>
                <w:sz w:val="24"/>
                <w:szCs w:val="24"/>
              </w:rPr>
              <w:t>19</w:t>
            </w:r>
          </w:p>
        </w:tc>
        <w:tc>
          <w:tcPr>
            <w:tcW w:w="1128" w:type="dxa"/>
            <w:tcBorders>
              <w:top w:val="nil"/>
              <w:left w:val="nil"/>
              <w:bottom w:val="nil"/>
              <w:right w:val="nil"/>
            </w:tcBorders>
            <w:shd w:val="clear" w:color="auto" w:fill="auto"/>
            <w:noWrap/>
            <w:vAlign w:val="bottom"/>
            <w:hideMark/>
          </w:tcPr>
          <w:p w14:paraId="7C61922A" w14:textId="77777777" w:rsidR="005B2873" w:rsidRPr="00090D78" w:rsidRDefault="005B2873" w:rsidP="002E3696">
            <w:pPr>
              <w:rPr>
                <w:rFonts w:eastAsia="Times New Roman"/>
                <w:color w:val="000000"/>
                <w:sz w:val="24"/>
                <w:szCs w:val="24"/>
              </w:rPr>
            </w:pPr>
            <w:r w:rsidRPr="00090D78">
              <w:rPr>
                <w:color w:val="000000"/>
                <w:sz w:val="24"/>
                <w:szCs w:val="24"/>
              </w:rPr>
              <w:t>0</w:t>
            </w:r>
          </w:p>
        </w:tc>
        <w:tc>
          <w:tcPr>
            <w:tcW w:w="1128" w:type="dxa"/>
            <w:tcBorders>
              <w:top w:val="nil"/>
              <w:left w:val="nil"/>
              <w:bottom w:val="nil"/>
              <w:right w:val="nil"/>
            </w:tcBorders>
            <w:shd w:val="clear" w:color="auto" w:fill="auto"/>
            <w:noWrap/>
            <w:vAlign w:val="bottom"/>
            <w:hideMark/>
          </w:tcPr>
          <w:p w14:paraId="463160C6" w14:textId="77777777" w:rsidR="005B2873" w:rsidRPr="00090D78" w:rsidRDefault="005B2873" w:rsidP="002E3696">
            <w:pPr>
              <w:rPr>
                <w:rFonts w:eastAsia="Times New Roman"/>
                <w:color w:val="000000"/>
                <w:sz w:val="24"/>
                <w:szCs w:val="24"/>
              </w:rPr>
            </w:pPr>
            <w:r w:rsidRPr="00090D78">
              <w:rPr>
                <w:color w:val="000000"/>
                <w:sz w:val="24"/>
                <w:szCs w:val="24"/>
              </w:rPr>
              <w:t>0</w:t>
            </w:r>
          </w:p>
        </w:tc>
        <w:tc>
          <w:tcPr>
            <w:tcW w:w="901" w:type="dxa"/>
            <w:tcBorders>
              <w:top w:val="nil"/>
              <w:left w:val="nil"/>
              <w:bottom w:val="nil"/>
              <w:right w:val="nil"/>
            </w:tcBorders>
            <w:shd w:val="clear" w:color="auto" w:fill="auto"/>
            <w:noWrap/>
            <w:vAlign w:val="bottom"/>
            <w:hideMark/>
          </w:tcPr>
          <w:p w14:paraId="6F5A6E02" w14:textId="77777777" w:rsidR="005B2873" w:rsidRPr="00090D78" w:rsidRDefault="005B2873" w:rsidP="002E3696">
            <w:pPr>
              <w:rPr>
                <w:rFonts w:eastAsia="Times New Roman"/>
                <w:color w:val="000000"/>
                <w:sz w:val="24"/>
                <w:szCs w:val="24"/>
              </w:rPr>
            </w:pPr>
            <w:r w:rsidRPr="00090D78">
              <w:rPr>
                <w:color w:val="000000"/>
                <w:sz w:val="24"/>
                <w:szCs w:val="24"/>
              </w:rPr>
              <w:t>0</w:t>
            </w:r>
          </w:p>
        </w:tc>
        <w:tc>
          <w:tcPr>
            <w:tcW w:w="942" w:type="dxa"/>
            <w:tcBorders>
              <w:top w:val="nil"/>
              <w:left w:val="nil"/>
              <w:bottom w:val="nil"/>
              <w:right w:val="nil"/>
            </w:tcBorders>
            <w:shd w:val="clear" w:color="auto" w:fill="auto"/>
            <w:noWrap/>
            <w:vAlign w:val="bottom"/>
            <w:hideMark/>
          </w:tcPr>
          <w:p w14:paraId="7B3B3A02" w14:textId="77777777" w:rsidR="005B2873" w:rsidRPr="00090D78" w:rsidRDefault="005B2873" w:rsidP="002E3696">
            <w:pPr>
              <w:rPr>
                <w:rFonts w:eastAsia="Times New Roman"/>
                <w:color w:val="000000"/>
                <w:sz w:val="24"/>
                <w:szCs w:val="24"/>
              </w:rPr>
            </w:pPr>
            <w:r w:rsidRPr="00090D78">
              <w:rPr>
                <w:color w:val="000000"/>
                <w:sz w:val="24"/>
                <w:szCs w:val="24"/>
              </w:rPr>
              <w:t>0</w:t>
            </w:r>
          </w:p>
        </w:tc>
        <w:tc>
          <w:tcPr>
            <w:tcW w:w="1689" w:type="dxa"/>
            <w:tcBorders>
              <w:top w:val="nil"/>
              <w:left w:val="nil"/>
              <w:bottom w:val="nil"/>
              <w:right w:val="nil"/>
            </w:tcBorders>
            <w:shd w:val="clear" w:color="auto" w:fill="auto"/>
            <w:noWrap/>
            <w:vAlign w:val="bottom"/>
            <w:hideMark/>
          </w:tcPr>
          <w:p w14:paraId="2A2D6586" w14:textId="77777777" w:rsidR="005B2873" w:rsidRPr="00090D78" w:rsidRDefault="005B2873" w:rsidP="002E3696">
            <w:pPr>
              <w:rPr>
                <w:rFonts w:eastAsia="Times New Roman"/>
                <w:color w:val="000000"/>
                <w:sz w:val="24"/>
                <w:szCs w:val="24"/>
              </w:rPr>
            </w:pPr>
            <w:r w:rsidRPr="00090D78">
              <w:rPr>
                <w:color w:val="000000"/>
                <w:sz w:val="24"/>
                <w:szCs w:val="24"/>
              </w:rPr>
              <w:t>0</w:t>
            </w:r>
          </w:p>
        </w:tc>
      </w:tr>
      <w:tr w:rsidR="005B2873" w:rsidRPr="00090D78" w14:paraId="572D8978" w14:textId="77777777" w:rsidTr="002E3696">
        <w:trPr>
          <w:trHeight w:val="320"/>
        </w:trPr>
        <w:tc>
          <w:tcPr>
            <w:tcW w:w="1440" w:type="dxa"/>
            <w:tcBorders>
              <w:top w:val="nil"/>
              <w:left w:val="nil"/>
              <w:bottom w:val="nil"/>
              <w:right w:val="nil"/>
            </w:tcBorders>
            <w:shd w:val="clear" w:color="auto" w:fill="auto"/>
            <w:noWrap/>
            <w:vAlign w:val="bottom"/>
            <w:hideMark/>
          </w:tcPr>
          <w:p w14:paraId="545311FD"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response time</w:t>
            </w:r>
          </w:p>
        </w:tc>
        <w:tc>
          <w:tcPr>
            <w:tcW w:w="1246" w:type="dxa"/>
            <w:tcBorders>
              <w:top w:val="nil"/>
              <w:left w:val="nil"/>
              <w:bottom w:val="nil"/>
              <w:right w:val="nil"/>
            </w:tcBorders>
            <w:shd w:val="clear" w:color="auto" w:fill="auto"/>
            <w:noWrap/>
            <w:vAlign w:val="bottom"/>
            <w:hideMark/>
          </w:tcPr>
          <w:p w14:paraId="11E601FC"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1 - 4</w:t>
            </w:r>
          </w:p>
        </w:tc>
        <w:tc>
          <w:tcPr>
            <w:tcW w:w="1068" w:type="dxa"/>
            <w:tcBorders>
              <w:top w:val="nil"/>
              <w:left w:val="nil"/>
              <w:bottom w:val="nil"/>
              <w:right w:val="nil"/>
            </w:tcBorders>
            <w:shd w:val="clear" w:color="auto" w:fill="auto"/>
            <w:noWrap/>
            <w:vAlign w:val="bottom"/>
            <w:hideMark/>
          </w:tcPr>
          <w:p w14:paraId="3FE6E9AD" w14:textId="77777777" w:rsidR="005B2873" w:rsidRPr="00090D78" w:rsidRDefault="005B2873" w:rsidP="002E3696">
            <w:pPr>
              <w:rPr>
                <w:rFonts w:eastAsia="Times New Roman"/>
                <w:color w:val="000000"/>
                <w:sz w:val="24"/>
                <w:szCs w:val="24"/>
              </w:rPr>
            </w:pPr>
            <w:r w:rsidRPr="00090D78">
              <w:rPr>
                <w:color w:val="000000"/>
                <w:sz w:val="24"/>
                <w:szCs w:val="24"/>
              </w:rPr>
              <w:t>26324</w:t>
            </w:r>
          </w:p>
        </w:tc>
        <w:tc>
          <w:tcPr>
            <w:tcW w:w="1128" w:type="dxa"/>
            <w:tcBorders>
              <w:top w:val="nil"/>
              <w:left w:val="nil"/>
              <w:bottom w:val="nil"/>
              <w:right w:val="nil"/>
            </w:tcBorders>
            <w:shd w:val="clear" w:color="auto" w:fill="auto"/>
            <w:noWrap/>
            <w:vAlign w:val="bottom"/>
            <w:hideMark/>
          </w:tcPr>
          <w:p w14:paraId="189F767B" w14:textId="77777777" w:rsidR="005B2873" w:rsidRPr="00090D78" w:rsidRDefault="005B2873" w:rsidP="002E3696">
            <w:pPr>
              <w:rPr>
                <w:rFonts w:eastAsia="Times New Roman"/>
                <w:color w:val="000000"/>
                <w:sz w:val="24"/>
                <w:szCs w:val="24"/>
              </w:rPr>
            </w:pPr>
            <w:r w:rsidRPr="00090D78">
              <w:rPr>
                <w:color w:val="000000"/>
                <w:sz w:val="24"/>
                <w:szCs w:val="24"/>
              </w:rPr>
              <w:t>337.26</w:t>
            </w:r>
          </w:p>
        </w:tc>
        <w:tc>
          <w:tcPr>
            <w:tcW w:w="1128" w:type="dxa"/>
            <w:tcBorders>
              <w:top w:val="nil"/>
              <w:left w:val="nil"/>
              <w:bottom w:val="nil"/>
              <w:right w:val="nil"/>
            </w:tcBorders>
            <w:shd w:val="clear" w:color="auto" w:fill="auto"/>
            <w:noWrap/>
            <w:vAlign w:val="bottom"/>
            <w:hideMark/>
          </w:tcPr>
          <w:p w14:paraId="3890FDFD" w14:textId="77777777" w:rsidR="005B2873" w:rsidRPr="00090D78" w:rsidRDefault="005B2873" w:rsidP="002E3696">
            <w:pPr>
              <w:rPr>
                <w:rFonts w:eastAsia="Times New Roman"/>
                <w:color w:val="000000"/>
                <w:sz w:val="24"/>
                <w:szCs w:val="24"/>
              </w:rPr>
            </w:pPr>
            <w:r w:rsidRPr="00090D78">
              <w:rPr>
                <w:color w:val="000000"/>
                <w:sz w:val="24"/>
                <w:szCs w:val="24"/>
              </w:rPr>
              <w:t>188.69</w:t>
            </w:r>
          </w:p>
        </w:tc>
        <w:tc>
          <w:tcPr>
            <w:tcW w:w="901" w:type="dxa"/>
            <w:tcBorders>
              <w:top w:val="nil"/>
              <w:left w:val="nil"/>
              <w:bottom w:val="nil"/>
              <w:right w:val="nil"/>
            </w:tcBorders>
            <w:shd w:val="clear" w:color="auto" w:fill="auto"/>
            <w:noWrap/>
            <w:vAlign w:val="bottom"/>
            <w:hideMark/>
          </w:tcPr>
          <w:p w14:paraId="2D6C9A51" w14:textId="77777777" w:rsidR="005B2873" w:rsidRPr="00090D78" w:rsidRDefault="005B2873" w:rsidP="002E3696">
            <w:pPr>
              <w:rPr>
                <w:rFonts w:eastAsia="Times New Roman"/>
                <w:color w:val="000000"/>
                <w:sz w:val="24"/>
                <w:szCs w:val="24"/>
              </w:rPr>
            </w:pPr>
            <w:r w:rsidRPr="00090D78">
              <w:rPr>
                <w:color w:val="000000"/>
                <w:sz w:val="24"/>
                <w:szCs w:val="24"/>
              </w:rPr>
              <w:t>49</w:t>
            </w:r>
          </w:p>
        </w:tc>
        <w:tc>
          <w:tcPr>
            <w:tcW w:w="942" w:type="dxa"/>
            <w:tcBorders>
              <w:top w:val="nil"/>
              <w:left w:val="nil"/>
              <w:bottom w:val="nil"/>
              <w:right w:val="nil"/>
            </w:tcBorders>
            <w:shd w:val="clear" w:color="auto" w:fill="auto"/>
            <w:noWrap/>
            <w:vAlign w:val="bottom"/>
            <w:hideMark/>
          </w:tcPr>
          <w:p w14:paraId="3A68F33D" w14:textId="77777777" w:rsidR="005B2873" w:rsidRPr="00090D78" w:rsidRDefault="005B2873" w:rsidP="002E3696">
            <w:pPr>
              <w:rPr>
                <w:rFonts w:eastAsia="Times New Roman"/>
                <w:color w:val="000000"/>
                <w:sz w:val="24"/>
                <w:szCs w:val="24"/>
              </w:rPr>
            </w:pPr>
            <w:r w:rsidRPr="00090D78">
              <w:rPr>
                <w:color w:val="000000"/>
                <w:sz w:val="24"/>
                <w:szCs w:val="24"/>
              </w:rPr>
              <w:t>26.99</w:t>
            </w:r>
          </w:p>
        </w:tc>
        <w:tc>
          <w:tcPr>
            <w:tcW w:w="1689" w:type="dxa"/>
            <w:tcBorders>
              <w:top w:val="nil"/>
              <w:left w:val="nil"/>
              <w:bottom w:val="nil"/>
              <w:right w:val="nil"/>
            </w:tcBorders>
            <w:shd w:val="clear" w:color="auto" w:fill="auto"/>
            <w:noWrap/>
            <w:vAlign w:val="bottom"/>
            <w:hideMark/>
          </w:tcPr>
          <w:p w14:paraId="67482E85" w14:textId="77777777" w:rsidR="005B2873" w:rsidRPr="00090D78" w:rsidRDefault="005B2873" w:rsidP="002E3696">
            <w:pPr>
              <w:rPr>
                <w:rFonts w:eastAsia="Times New Roman"/>
                <w:color w:val="000000"/>
                <w:sz w:val="24"/>
                <w:szCs w:val="24"/>
              </w:rPr>
            </w:pPr>
          </w:p>
        </w:tc>
      </w:tr>
      <w:tr w:rsidR="005B2873" w:rsidRPr="00090D78" w14:paraId="5A9A49FE" w14:textId="77777777" w:rsidTr="002E3696">
        <w:trPr>
          <w:trHeight w:val="320"/>
        </w:trPr>
        <w:tc>
          <w:tcPr>
            <w:tcW w:w="1440" w:type="dxa"/>
            <w:tcBorders>
              <w:top w:val="nil"/>
              <w:left w:val="nil"/>
              <w:bottom w:val="nil"/>
              <w:right w:val="nil"/>
            </w:tcBorders>
            <w:shd w:val="clear" w:color="auto" w:fill="auto"/>
            <w:noWrap/>
            <w:vAlign w:val="bottom"/>
            <w:hideMark/>
          </w:tcPr>
          <w:p w14:paraId="08FFA2AE"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response time</w:t>
            </w:r>
          </w:p>
        </w:tc>
        <w:tc>
          <w:tcPr>
            <w:tcW w:w="1246" w:type="dxa"/>
            <w:tcBorders>
              <w:top w:val="nil"/>
              <w:left w:val="nil"/>
              <w:bottom w:val="nil"/>
              <w:right w:val="nil"/>
            </w:tcBorders>
            <w:shd w:val="clear" w:color="auto" w:fill="auto"/>
            <w:noWrap/>
            <w:vAlign w:val="bottom"/>
            <w:hideMark/>
          </w:tcPr>
          <w:p w14:paraId="521097C5"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5 - 9</w:t>
            </w:r>
          </w:p>
        </w:tc>
        <w:tc>
          <w:tcPr>
            <w:tcW w:w="1068" w:type="dxa"/>
            <w:tcBorders>
              <w:top w:val="nil"/>
              <w:left w:val="nil"/>
              <w:bottom w:val="nil"/>
              <w:right w:val="nil"/>
            </w:tcBorders>
            <w:shd w:val="clear" w:color="auto" w:fill="auto"/>
            <w:noWrap/>
            <w:vAlign w:val="bottom"/>
            <w:hideMark/>
          </w:tcPr>
          <w:p w14:paraId="619B40FF" w14:textId="77777777" w:rsidR="005B2873" w:rsidRPr="00090D78" w:rsidRDefault="005B2873" w:rsidP="002E3696">
            <w:pPr>
              <w:rPr>
                <w:rFonts w:eastAsia="Times New Roman"/>
                <w:color w:val="000000"/>
                <w:sz w:val="24"/>
                <w:szCs w:val="24"/>
              </w:rPr>
            </w:pPr>
            <w:r w:rsidRPr="00090D78">
              <w:rPr>
                <w:color w:val="000000"/>
                <w:sz w:val="24"/>
                <w:szCs w:val="24"/>
              </w:rPr>
              <w:t>8017</w:t>
            </w:r>
          </w:p>
        </w:tc>
        <w:tc>
          <w:tcPr>
            <w:tcW w:w="1128" w:type="dxa"/>
            <w:tcBorders>
              <w:top w:val="nil"/>
              <w:left w:val="nil"/>
              <w:bottom w:val="nil"/>
              <w:right w:val="nil"/>
            </w:tcBorders>
            <w:shd w:val="clear" w:color="auto" w:fill="auto"/>
            <w:noWrap/>
            <w:vAlign w:val="bottom"/>
            <w:hideMark/>
          </w:tcPr>
          <w:p w14:paraId="1C196E13" w14:textId="77777777" w:rsidR="005B2873" w:rsidRPr="00090D78" w:rsidRDefault="005B2873" w:rsidP="002E3696">
            <w:pPr>
              <w:rPr>
                <w:rFonts w:eastAsia="Times New Roman"/>
                <w:color w:val="000000"/>
                <w:sz w:val="24"/>
                <w:szCs w:val="24"/>
              </w:rPr>
            </w:pPr>
            <w:r w:rsidRPr="00090D78">
              <w:rPr>
                <w:color w:val="000000"/>
                <w:sz w:val="24"/>
                <w:szCs w:val="24"/>
              </w:rPr>
              <w:t>342.98</w:t>
            </w:r>
          </w:p>
        </w:tc>
        <w:tc>
          <w:tcPr>
            <w:tcW w:w="1128" w:type="dxa"/>
            <w:tcBorders>
              <w:top w:val="nil"/>
              <w:left w:val="nil"/>
              <w:bottom w:val="nil"/>
              <w:right w:val="nil"/>
            </w:tcBorders>
            <w:shd w:val="clear" w:color="auto" w:fill="auto"/>
            <w:noWrap/>
            <w:vAlign w:val="bottom"/>
            <w:hideMark/>
          </w:tcPr>
          <w:p w14:paraId="16A096E9" w14:textId="77777777" w:rsidR="005B2873" w:rsidRPr="00090D78" w:rsidRDefault="005B2873" w:rsidP="002E3696">
            <w:pPr>
              <w:rPr>
                <w:rFonts w:eastAsia="Times New Roman"/>
                <w:color w:val="000000"/>
                <w:sz w:val="24"/>
                <w:szCs w:val="24"/>
              </w:rPr>
            </w:pPr>
            <w:r w:rsidRPr="00090D78">
              <w:rPr>
                <w:color w:val="000000"/>
                <w:sz w:val="24"/>
                <w:szCs w:val="24"/>
              </w:rPr>
              <w:t>199.79</w:t>
            </w:r>
          </w:p>
        </w:tc>
        <w:tc>
          <w:tcPr>
            <w:tcW w:w="901" w:type="dxa"/>
            <w:tcBorders>
              <w:top w:val="nil"/>
              <w:left w:val="nil"/>
              <w:bottom w:val="nil"/>
              <w:right w:val="nil"/>
            </w:tcBorders>
            <w:shd w:val="clear" w:color="auto" w:fill="auto"/>
            <w:noWrap/>
            <w:vAlign w:val="bottom"/>
            <w:hideMark/>
          </w:tcPr>
          <w:p w14:paraId="29CA317A" w14:textId="77777777" w:rsidR="005B2873" w:rsidRPr="00090D78" w:rsidRDefault="005B2873" w:rsidP="002E3696">
            <w:pPr>
              <w:rPr>
                <w:rFonts w:eastAsia="Times New Roman"/>
                <w:color w:val="000000"/>
                <w:sz w:val="24"/>
                <w:szCs w:val="24"/>
              </w:rPr>
            </w:pPr>
            <w:r w:rsidRPr="00090D78">
              <w:rPr>
                <w:color w:val="000000"/>
                <w:sz w:val="24"/>
                <w:szCs w:val="24"/>
              </w:rPr>
              <w:t>47.41</w:t>
            </w:r>
          </w:p>
        </w:tc>
        <w:tc>
          <w:tcPr>
            <w:tcW w:w="942" w:type="dxa"/>
            <w:tcBorders>
              <w:top w:val="nil"/>
              <w:left w:val="nil"/>
              <w:bottom w:val="nil"/>
              <w:right w:val="nil"/>
            </w:tcBorders>
            <w:shd w:val="clear" w:color="auto" w:fill="auto"/>
            <w:noWrap/>
            <w:vAlign w:val="bottom"/>
            <w:hideMark/>
          </w:tcPr>
          <w:p w14:paraId="4CD8DE13" w14:textId="77777777" w:rsidR="005B2873" w:rsidRPr="00090D78" w:rsidRDefault="005B2873" w:rsidP="002E3696">
            <w:pPr>
              <w:rPr>
                <w:rFonts w:eastAsia="Times New Roman"/>
                <w:color w:val="000000"/>
                <w:sz w:val="24"/>
                <w:szCs w:val="24"/>
              </w:rPr>
            </w:pPr>
            <w:r w:rsidRPr="00090D78">
              <w:rPr>
                <w:color w:val="000000"/>
                <w:sz w:val="24"/>
                <w:szCs w:val="24"/>
              </w:rPr>
              <w:t>27.98</w:t>
            </w:r>
          </w:p>
        </w:tc>
        <w:tc>
          <w:tcPr>
            <w:tcW w:w="1689" w:type="dxa"/>
            <w:tcBorders>
              <w:top w:val="nil"/>
              <w:left w:val="nil"/>
              <w:bottom w:val="nil"/>
              <w:right w:val="nil"/>
            </w:tcBorders>
            <w:shd w:val="clear" w:color="auto" w:fill="auto"/>
            <w:noWrap/>
            <w:vAlign w:val="bottom"/>
            <w:hideMark/>
          </w:tcPr>
          <w:p w14:paraId="36CC670E" w14:textId="77777777" w:rsidR="005B2873" w:rsidRPr="00090D78" w:rsidRDefault="005B2873" w:rsidP="002E3696">
            <w:pPr>
              <w:rPr>
                <w:rFonts w:eastAsia="Times New Roman"/>
                <w:color w:val="000000"/>
                <w:sz w:val="24"/>
                <w:szCs w:val="24"/>
              </w:rPr>
            </w:pPr>
          </w:p>
        </w:tc>
      </w:tr>
      <w:tr w:rsidR="005B2873" w:rsidRPr="00090D78" w14:paraId="0BE43319" w14:textId="77777777" w:rsidTr="002E3696">
        <w:trPr>
          <w:trHeight w:val="320"/>
        </w:trPr>
        <w:tc>
          <w:tcPr>
            <w:tcW w:w="1440" w:type="dxa"/>
            <w:tcBorders>
              <w:top w:val="nil"/>
              <w:left w:val="nil"/>
              <w:bottom w:val="nil"/>
              <w:right w:val="nil"/>
            </w:tcBorders>
            <w:shd w:val="clear" w:color="auto" w:fill="auto"/>
            <w:noWrap/>
            <w:vAlign w:val="bottom"/>
            <w:hideMark/>
          </w:tcPr>
          <w:p w14:paraId="6C15812B"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response time</w:t>
            </w:r>
          </w:p>
        </w:tc>
        <w:tc>
          <w:tcPr>
            <w:tcW w:w="1246" w:type="dxa"/>
            <w:tcBorders>
              <w:top w:val="nil"/>
              <w:left w:val="nil"/>
              <w:bottom w:val="nil"/>
              <w:right w:val="nil"/>
            </w:tcBorders>
            <w:shd w:val="clear" w:color="auto" w:fill="auto"/>
            <w:noWrap/>
            <w:vAlign w:val="bottom"/>
            <w:hideMark/>
          </w:tcPr>
          <w:p w14:paraId="10093E0B"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10 - 19</w:t>
            </w:r>
          </w:p>
        </w:tc>
        <w:tc>
          <w:tcPr>
            <w:tcW w:w="1068" w:type="dxa"/>
            <w:tcBorders>
              <w:top w:val="nil"/>
              <w:left w:val="nil"/>
              <w:bottom w:val="nil"/>
              <w:right w:val="nil"/>
            </w:tcBorders>
            <w:shd w:val="clear" w:color="auto" w:fill="auto"/>
            <w:noWrap/>
            <w:vAlign w:val="bottom"/>
            <w:hideMark/>
          </w:tcPr>
          <w:p w14:paraId="4D9DE35E" w14:textId="77777777" w:rsidR="005B2873" w:rsidRPr="00090D78" w:rsidRDefault="005B2873" w:rsidP="002E3696">
            <w:pPr>
              <w:rPr>
                <w:rFonts w:eastAsia="Times New Roman"/>
                <w:color w:val="000000"/>
                <w:sz w:val="24"/>
                <w:szCs w:val="24"/>
              </w:rPr>
            </w:pPr>
            <w:r w:rsidRPr="00090D78">
              <w:rPr>
                <w:color w:val="000000"/>
                <w:sz w:val="24"/>
                <w:szCs w:val="24"/>
              </w:rPr>
              <w:t>1392</w:t>
            </w:r>
          </w:p>
        </w:tc>
        <w:tc>
          <w:tcPr>
            <w:tcW w:w="1128" w:type="dxa"/>
            <w:tcBorders>
              <w:top w:val="nil"/>
              <w:left w:val="nil"/>
              <w:bottom w:val="nil"/>
              <w:right w:val="nil"/>
            </w:tcBorders>
            <w:shd w:val="clear" w:color="auto" w:fill="auto"/>
            <w:noWrap/>
            <w:vAlign w:val="bottom"/>
            <w:hideMark/>
          </w:tcPr>
          <w:p w14:paraId="3D286FE8" w14:textId="77777777" w:rsidR="005B2873" w:rsidRPr="00090D78" w:rsidRDefault="005B2873" w:rsidP="002E3696">
            <w:pPr>
              <w:rPr>
                <w:rFonts w:eastAsia="Times New Roman"/>
                <w:color w:val="000000"/>
                <w:sz w:val="24"/>
                <w:szCs w:val="24"/>
              </w:rPr>
            </w:pPr>
            <w:r w:rsidRPr="00090D78">
              <w:rPr>
                <w:color w:val="000000"/>
                <w:sz w:val="24"/>
                <w:szCs w:val="24"/>
              </w:rPr>
              <w:t>356.45</w:t>
            </w:r>
          </w:p>
        </w:tc>
        <w:tc>
          <w:tcPr>
            <w:tcW w:w="1128" w:type="dxa"/>
            <w:tcBorders>
              <w:top w:val="nil"/>
              <w:left w:val="nil"/>
              <w:bottom w:val="nil"/>
              <w:right w:val="nil"/>
            </w:tcBorders>
            <w:shd w:val="clear" w:color="auto" w:fill="auto"/>
            <w:noWrap/>
            <w:vAlign w:val="bottom"/>
            <w:hideMark/>
          </w:tcPr>
          <w:p w14:paraId="5359DA31" w14:textId="77777777" w:rsidR="005B2873" w:rsidRPr="00090D78" w:rsidRDefault="005B2873" w:rsidP="002E3696">
            <w:pPr>
              <w:rPr>
                <w:rFonts w:eastAsia="Times New Roman"/>
                <w:color w:val="000000"/>
                <w:sz w:val="24"/>
                <w:szCs w:val="24"/>
              </w:rPr>
            </w:pPr>
            <w:r w:rsidRPr="00090D78">
              <w:rPr>
                <w:color w:val="000000"/>
                <w:sz w:val="24"/>
                <w:szCs w:val="24"/>
              </w:rPr>
              <w:t>198.3</w:t>
            </w:r>
          </w:p>
        </w:tc>
        <w:tc>
          <w:tcPr>
            <w:tcW w:w="901" w:type="dxa"/>
            <w:tcBorders>
              <w:top w:val="nil"/>
              <w:left w:val="nil"/>
              <w:bottom w:val="nil"/>
              <w:right w:val="nil"/>
            </w:tcBorders>
            <w:shd w:val="clear" w:color="auto" w:fill="auto"/>
            <w:noWrap/>
            <w:vAlign w:val="bottom"/>
            <w:hideMark/>
          </w:tcPr>
          <w:p w14:paraId="39146B82" w14:textId="77777777" w:rsidR="005B2873" w:rsidRPr="00090D78" w:rsidRDefault="005B2873" w:rsidP="002E3696">
            <w:pPr>
              <w:rPr>
                <w:rFonts w:eastAsia="Times New Roman"/>
                <w:color w:val="000000"/>
                <w:sz w:val="24"/>
                <w:szCs w:val="24"/>
              </w:rPr>
            </w:pPr>
            <w:r w:rsidRPr="00090D78">
              <w:rPr>
                <w:color w:val="000000"/>
                <w:sz w:val="24"/>
                <w:szCs w:val="24"/>
              </w:rPr>
              <w:t>45.71</w:t>
            </w:r>
          </w:p>
        </w:tc>
        <w:tc>
          <w:tcPr>
            <w:tcW w:w="942" w:type="dxa"/>
            <w:tcBorders>
              <w:top w:val="nil"/>
              <w:left w:val="nil"/>
              <w:bottom w:val="nil"/>
              <w:right w:val="nil"/>
            </w:tcBorders>
            <w:shd w:val="clear" w:color="auto" w:fill="auto"/>
            <w:noWrap/>
            <w:vAlign w:val="bottom"/>
            <w:hideMark/>
          </w:tcPr>
          <w:p w14:paraId="5F6D2EAB" w14:textId="77777777" w:rsidR="005B2873" w:rsidRPr="00090D78" w:rsidRDefault="005B2873" w:rsidP="002E3696">
            <w:pPr>
              <w:rPr>
                <w:rFonts w:eastAsia="Times New Roman"/>
                <w:color w:val="000000"/>
                <w:sz w:val="24"/>
                <w:szCs w:val="24"/>
              </w:rPr>
            </w:pPr>
            <w:r w:rsidRPr="00090D78">
              <w:rPr>
                <w:color w:val="000000"/>
                <w:sz w:val="24"/>
                <w:szCs w:val="24"/>
              </w:rPr>
              <w:t>28.08</w:t>
            </w:r>
          </w:p>
        </w:tc>
        <w:tc>
          <w:tcPr>
            <w:tcW w:w="1689" w:type="dxa"/>
            <w:tcBorders>
              <w:top w:val="nil"/>
              <w:left w:val="nil"/>
              <w:bottom w:val="nil"/>
              <w:right w:val="nil"/>
            </w:tcBorders>
            <w:shd w:val="clear" w:color="auto" w:fill="auto"/>
            <w:noWrap/>
            <w:vAlign w:val="bottom"/>
            <w:hideMark/>
          </w:tcPr>
          <w:p w14:paraId="7AA44B28" w14:textId="77777777" w:rsidR="005B2873" w:rsidRPr="00090D78" w:rsidRDefault="005B2873" w:rsidP="002E3696">
            <w:pPr>
              <w:rPr>
                <w:rFonts w:eastAsia="Times New Roman"/>
                <w:color w:val="000000"/>
                <w:sz w:val="24"/>
                <w:szCs w:val="24"/>
              </w:rPr>
            </w:pPr>
          </w:p>
        </w:tc>
      </w:tr>
      <w:tr w:rsidR="005B2873" w:rsidRPr="00090D78" w14:paraId="05BD93C4" w14:textId="77777777" w:rsidTr="002E3696">
        <w:trPr>
          <w:trHeight w:val="320"/>
        </w:trPr>
        <w:tc>
          <w:tcPr>
            <w:tcW w:w="1440" w:type="dxa"/>
            <w:tcBorders>
              <w:top w:val="nil"/>
              <w:left w:val="nil"/>
              <w:bottom w:val="nil"/>
              <w:right w:val="nil"/>
            </w:tcBorders>
            <w:shd w:val="clear" w:color="auto" w:fill="auto"/>
            <w:noWrap/>
            <w:vAlign w:val="bottom"/>
            <w:hideMark/>
          </w:tcPr>
          <w:p w14:paraId="4C88F968"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lastRenderedPageBreak/>
              <w:t>response time</w:t>
            </w:r>
          </w:p>
        </w:tc>
        <w:tc>
          <w:tcPr>
            <w:tcW w:w="1246" w:type="dxa"/>
            <w:tcBorders>
              <w:top w:val="nil"/>
              <w:left w:val="nil"/>
              <w:bottom w:val="nil"/>
              <w:right w:val="nil"/>
            </w:tcBorders>
            <w:shd w:val="clear" w:color="auto" w:fill="auto"/>
            <w:noWrap/>
            <w:vAlign w:val="bottom"/>
            <w:hideMark/>
          </w:tcPr>
          <w:p w14:paraId="3DD4F4E1"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20 - 29</w:t>
            </w:r>
          </w:p>
        </w:tc>
        <w:tc>
          <w:tcPr>
            <w:tcW w:w="1068" w:type="dxa"/>
            <w:tcBorders>
              <w:top w:val="nil"/>
              <w:left w:val="nil"/>
              <w:bottom w:val="nil"/>
              <w:right w:val="nil"/>
            </w:tcBorders>
            <w:shd w:val="clear" w:color="auto" w:fill="auto"/>
            <w:noWrap/>
            <w:vAlign w:val="bottom"/>
            <w:hideMark/>
          </w:tcPr>
          <w:p w14:paraId="2DC33D5F" w14:textId="77777777" w:rsidR="005B2873" w:rsidRPr="00090D78" w:rsidRDefault="005B2873" w:rsidP="002E3696">
            <w:pPr>
              <w:rPr>
                <w:rFonts w:eastAsia="Times New Roman"/>
                <w:color w:val="000000"/>
                <w:sz w:val="24"/>
                <w:szCs w:val="24"/>
              </w:rPr>
            </w:pPr>
            <w:r w:rsidRPr="00090D78">
              <w:rPr>
                <w:color w:val="000000"/>
                <w:sz w:val="24"/>
                <w:szCs w:val="24"/>
              </w:rPr>
              <w:t>106</w:t>
            </w:r>
          </w:p>
        </w:tc>
        <w:tc>
          <w:tcPr>
            <w:tcW w:w="1128" w:type="dxa"/>
            <w:tcBorders>
              <w:top w:val="nil"/>
              <w:left w:val="nil"/>
              <w:bottom w:val="nil"/>
              <w:right w:val="nil"/>
            </w:tcBorders>
            <w:shd w:val="clear" w:color="auto" w:fill="auto"/>
            <w:noWrap/>
            <w:vAlign w:val="bottom"/>
            <w:hideMark/>
          </w:tcPr>
          <w:p w14:paraId="361632FD" w14:textId="77777777" w:rsidR="005B2873" w:rsidRPr="00090D78" w:rsidRDefault="005B2873" w:rsidP="002E3696">
            <w:pPr>
              <w:rPr>
                <w:rFonts w:eastAsia="Times New Roman"/>
                <w:color w:val="000000"/>
                <w:sz w:val="24"/>
                <w:szCs w:val="24"/>
              </w:rPr>
            </w:pPr>
            <w:r w:rsidRPr="00090D78">
              <w:rPr>
                <w:color w:val="000000"/>
                <w:sz w:val="24"/>
                <w:szCs w:val="24"/>
              </w:rPr>
              <w:t>347.66</w:t>
            </w:r>
          </w:p>
        </w:tc>
        <w:tc>
          <w:tcPr>
            <w:tcW w:w="1128" w:type="dxa"/>
            <w:tcBorders>
              <w:top w:val="nil"/>
              <w:left w:val="nil"/>
              <w:bottom w:val="nil"/>
              <w:right w:val="nil"/>
            </w:tcBorders>
            <w:shd w:val="clear" w:color="auto" w:fill="auto"/>
            <w:noWrap/>
            <w:vAlign w:val="bottom"/>
            <w:hideMark/>
          </w:tcPr>
          <w:p w14:paraId="0CAEE6B6" w14:textId="77777777" w:rsidR="005B2873" w:rsidRPr="00090D78" w:rsidRDefault="005B2873" w:rsidP="002E3696">
            <w:pPr>
              <w:rPr>
                <w:rFonts w:eastAsia="Times New Roman"/>
                <w:color w:val="000000"/>
                <w:sz w:val="24"/>
                <w:szCs w:val="24"/>
              </w:rPr>
            </w:pPr>
            <w:r w:rsidRPr="00090D78">
              <w:rPr>
                <w:color w:val="000000"/>
                <w:sz w:val="24"/>
                <w:szCs w:val="24"/>
              </w:rPr>
              <w:t>184.73</w:t>
            </w:r>
          </w:p>
        </w:tc>
        <w:tc>
          <w:tcPr>
            <w:tcW w:w="901" w:type="dxa"/>
            <w:tcBorders>
              <w:top w:val="nil"/>
              <w:left w:val="nil"/>
              <w:bottom w:val="nil"/>
              <w:right w:val="nil"/>
            </w:tcBorders>
            <w:shd w:val="clear" w:color="auto" w:fill="auto"/>
            <w:noWrap/>
            <w:vAlign w:val="bottom"/>
            <w:hideMark/>
          </w:tcPr>
          <w:p w14:paraId="2CD57C94" w14:textId="77777777" w:rsidR="005B2873" w:rsidRPr="00090D78" w:rsidRDefault="005B2873" w:rsidP="002E3696">
            <w:pPr>
              <w:rPr>
                <w:rFonts w:eastAsia="Times New Roman"/>
                <w:color w:val="000000"/>
                <w:sz w:val="24"/>
                <w:szCs w:val="24"/>
              </w:rPr>
            </w:pPr>
            <w:r w:rsidRPr="00090D78">
              <w:rPr>
                <w:color w:val="000000"/>
                <w:sz w:val="24"/>
                <w:szCs w:val="24"/>
              </w:rPr>
              <w:t>47.82</w:t>
            </w:r>
          </w:p>
        </w:tc>
        <w:tc>
          <w:tcPr>
            <w:tcW w:w="942" w:type="dxa"/>
            <w:tcBorders>
              <w:top w:val="nil"/>
              <w:left w:val="nil"/>
              <w:bottom w:val="nil"/>
              <w:right w:val="nil"/>
            </w:tcBorders>
            <w:shd w:val="clear" w:color="auto" w:fill="auto"/>
            <w:noWrap/>
            <w:vAlign w:val="bottom"/>
            <w:hideMark/>
          </w:tcPr>
          <w:p w14:paraId="151916E8" w14:textId="77777777" w:rsidR="005B2873" w:rsidRPr="00090D78" w:rsidRDefault="005B2873" w:rsidP="002E3696">
            <w:pPr>
              <w:rPr>
                <w:rFonts w:eastAsia="Times New Roman"/>
                <w:color w:val="000000"/>
                <w:sz w:val="24"/>
                <w:szCs w:val="24"/>
              </w:rPr>
            </w:pPr>
            <w:r w:rsidRPr="00090D78">
              <w:rPr>
                <w:color w:val="000000"/>
                <w:sz w:val="24"/>
                <w:szCs w:val="24"/>
              </w:rPr>
              <w:t>26.93</w:t>
            </w:r>
          </w:p>
        </w:tc>
        <w:tc>
          <w:tcPr>
            <w:tcW w:w="1689" w:type="dxa"/>
            <w:tcBorders>
              <w:top w:val="nil"/>
              <w:left w:val="nil"/>
              <w:bottom w:val="nil"/>
              <w:right w:val="nil"/>
            </w:tcBorders>
            <w:shd w:val="clear" w:color="auto" w:fill="auto"/>
            <w:noWrap/>
            <w:vAlign w:val="bottom"/>
            <w:hideMark/>
          </w:tcPr>
          <w:p w14:paraId="7E906D49" w14:textId="77777777" w:rsidR="005B2873" w:rsidRPr="00090D78" w:rsidRDefault="005B2873" w:rsidP="002E3696">
            <w:pPr>
              <w:rPr>
                <w:rFonts w:eastAsia="Times New Roman"/>
                <w:color w:val="000000"/>
                <w:sz w:val="24"/>
                <w:szCs w:val="24"/>
              </w:rPr>
            </w:pPr>
          </w:p>
        </w:tc>
      </w:tr>
      <w:tr w:rsidR="005B2873" w:rsidRPr="00090D78" w14:paraId="4CD9A9B7" w14:textId="77777777" w:rsidTr="002E3696">
        <w:trPr>
          <w:trHeight w:val="320"/>
        </w:trPr>
        <w:tc>
          <w:tcPr>
            <w:tcW w:w="1440" w:type="dxa"/>
            <w:tcBorders>
              <w:top w:val="nil"/>
              <w:left w:val="nil"/>
              <w:bottom w:val="nil"/>
              <w:right w:val="nil"/>
            </w:tcBorders>
            <w:shd w:val="clear" w:color="auto" w:fill="auto"/>
            <w:noWrap/>
            <w:vAlign w:val="bottom"/>
            <w:hideMark/>
          </w:tcPr>
          <w:p w14:paraId="54DA7EA0"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response time</w:t>
            </w:r>
          </w:p>
        </w:tc>
        <w:tc>
          <w:tcPr>
            <w:tcW w:w="1246" w:type="dxa"/>
            <w:tcBorders>
              <w:top w:val="nil"/>
              <w:left w:val="nil"/>
              <w:bottom w:val="nil"/>
              <w:right w:val="nil"/>
            </w:tcBorders>
            <w:shd w:val="clear" w:color="auto" w:fill="auto"/>
            <w:noWrap/>
            <w:vAlign w:val="bottom"/>
            <w:hideMark/>
          </w:tcPr>
          <w:p w14:paraId="5D389159"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30 - 39</w:t>
            </w:r>
          </w:p>
        </w:tc>
        <w:tc>
          <w:tcPr>
            <w:tcW w:w="1068" w:type="dxa"/>
            <w:tcBorders>
              <w:top w:val="nil"/>
              <w:left w:val="nil"/>
              <w:bottom w:val="nil"/>
              <w:right w:val="nil"/>
            </w:tcBorders>
            <w:shd w:val="clear" w:color="auto" w:fill="auto"/>
            <w:noWrap/>
            <w:vAlign w:val="bottom"/>
            <w:hideMark/>
          </w:tcPr>
          <w:p w14:paraId="5E2CD946" w14:textId="77777777" w:rsidR="005B2873" w:rsidRPr="00090D78" w:rsidRDefault="005B2873" w:rsidP="002E3696">
            <w:pPr>
              <w:rPr>
                <w:rFonts w:eastAsia="Times New Roman"/>
                <w:color w:val="000000"/>
                <w:sz w:val="24"/>
                <w:szCs w:val="24"/>
              </w:rPr>
            </w:pPr>
            <w:r w:rsidRPr="00090D78">
              <w:rPr>
                <w:color w:val="000000"/>
                <w:sz w:val="24"/>
                <w:szCs w:val="24"/>
              </w:rPr>
              <w:t>41</w:t>
            </w:r>
          </w:p>
        </w:tc>
        <w:tc>
          <w:tcPr>
            <w:tcW w:w="1128" w:type="dxa"/>
            <w:tcBorders>
              <w:top w:val="nil"/>
              <w:left w:val="nil"/>
              <w:bottom w:val="nil"/>
              <w:right w:val="nil"/>
            </w:tcBorders>
            <w:shd w:val="clear" w:color="auto" w:fill="auto"/>
            <w:noWrap/>
            <w:vAlign w:val="bottom"/>
            <w:hideMark/>
          </w:tcPr>
          <w:p w14:paraId="79983961" w14:textId="77777777" w:rsidR="005B2873" w:rsidRPr="00090D78" w:rsidRDefault="005B2873" w:rsidP="002E3696">
            <w:pPr>
              <w:rPr>
                <w:rFonts w:eastAsia="Times New Roman"/>
                <w:color w:val="000000"/>
                <w:sz w:val="24"/>
                <w:szCs w:val="24"/>
              </w:rPr>
            </w:pPr>
            <w:r w:rsidRPr="00090D78">
              <w:rPr>
                <w:color w:val="000000"/>
                <w:sz w:val="24"/>
                <w:szCs w:val="24"/>
              </w:rPr>
              <w:t>318.12</w:t>
            </w:r>
          </w:p>
        </w:tc>
        <w:tc>
          <w:tcPr>
            <w:tcW w:w="1128" w:type="dxa"/>
            <w:tcBorders>
              <w:top w:val="nil"/>
              <w:left w:val="nil"/>
              <w:bottom w:val="nil"/>
              <w:right w:val="nil"/>
            </w:tcBorders>
            <w:shd w:val="clear" w:color="auto" w:fill="auto"/>
            <w:noWrap/>
            <w:vAlign w:val="bottom"/>
            <w:hideMark/>
          </w:tcPr>
          <w:p w14:paraId="5FDE2E1B" w14:textId="77777777" w:rsidR="005B2873" w:rsidRPr="00090D78" w:rsidRDefault="005B2873" w:rsidP="002E3696">
            <w:pPr>
              <w:rPr>
                <w:rFonts w:eastAsia="Times New Roman"/>
                <w:color w:val="000000"/>
                <w:sz w:val="24"/>
                <w:szCs w:val="24"/>
              </w:rPr>
            </w:pPr>
            <w:r w:rsidRPr="00090D78">
              <w:rPr>
                <w:color w:val="000000"/>
                <w:sz w:val="24"/>
                <w:szCs w:val="24"/>
              </w:rPr>
              <w:t>148.05</w:t>
            </w:r>
          </w:p>
        </w:tc>
        <w:tc>
          <w:tcPr>
            <w:tcW w:w="901" w:type="dxa"/>
            <w:tcBorders>
              <w:top w:val="nil"/>
              <w:left w:val="nil"/>
              <w:bottom w:val="nil"/>
              <w:right w:val="nil"/>
            </w:tcBorders>
            <w:shd w:val="clear" w:color="auto" w:fill="auto"/>
            <w:noWrap/>
            <w:vAlign w:val="bottom"/>
            <w:hideMark/>
          </w:tcPr>
          <w:p w14:paraId="699BA2FD" w14:textId="77777777" w:rsidR="005B2873" w:rsidRPr="00090D78" w:rsidRDefault="005B2873" w:rsidP="002E3696">
            <w:pPr>
              <w:rPr>
                <w:rFonts w:eastAsia="Times New Roman"/>
                <w:color w:val="000000"/>
                <w:sz w:val="24"/>
                <w:szCs w:val="24"/>
              </w:rPr>
            </w:pPr>
            <w:r w:rsidRPr="00090D78">
              <w:rPr>
                <w:color w:val="000000"/>
                <w:sz w:val="24"/>
                <w:szCs w:val="24"/>
              </w:rPr>
              <w:t>53.6</w:t>
            </w:r>
          </w:p>
        </w:tc>
        <w:tc>
          <w:tcPr>
            <w:tcW w:w="942" w:type="dxa"/>
            <w:tcBorders>
              <w:top w:val="nil"/>
              <w:left w:val="nil"/>
              <w:bottom w:val="nil"/>
              <w:right w:val="nil"/>
            </w:tcBorders>
            <w:shd w:val="clear" w:color="auto" w:fill="auto"/>
            <w:noWrap/>
            <w:vAlign w:val="bottom"/>
            <w:hideMark/>
          </w:tcPr>
          <w:p w14:paraId="12C8B44E" w14:textId="77777777" w:rsidR="005B2873" w:rsidRPr="00090D78" w:rsidRDefault="005B2873" w:rsidP="002E3696">
            <w:pPr>
              <w:rPr>
                <w:rFonts w:eastAsia="Times New Roman"/>
                <w:color w:val="000000"/>
                <w:sz w:val="24"/>
                <w:szCs w:val="24"/>
              </w:rPr>
            </w:pPr>
            <w:r w:rsidRPr="00090D78">
              <w:rPr>
                <w:color w:val="000000"/>
                <w:sz w:val="24"/>
                <w:szCs w:val="24"/>
              </w:rPr>
              <w:t>22.33</w:t>
            </w:r>
          </w:p>
        </w:tc>
        <w:tc>
          <w:tcPr>
            <w:tcW w:w="1689" w:type="dxa"/>
            <w:tcBorders>
              <w:top w:val="nil"/>
              <w:left w:val="nil"/>
              <w:bottom w:val="nil"/>
              <w:right w:val="nil"/>
            </w:tcBorders>
            <w:shd w:val="clear" w:color="auto" w:fill="auto"/>
            <w:noWrap/>
            <w:vAlign w:val="bottom"/>
            <w:hideMark/>
          </w:tcPr>
          <w:p w14:paraId="38B9D97F" w14:textId="77777777" w:rsidR="005B2873" w:rsidRPr="00090D78" w:rsidRDefault="005B2873" w:rsidP="002E3696">
            <w:pPr>
              <w:rPr>
                <w:rFonts w:eastAsia="Times New Roman"/>
                <w:color w:val="000000"/>
                <w:sz w:val="24"/>
                <w:szCs w:val="24"/>
              </w:rPr>
            </w:pPr>
          </w:p>
        </w:tc>
      </w:tr>
      <w:tr w:rsidR="005B2873" w:rsidRPr="00090D78" w14:paraId="7056BC99" w14:textId="77777777" w:rsidTr="002E3696">
        <w:trPr>
          <w:trHeight w:val="320"/>
        </w:trPr>
        <w:tc>
          <w:tcPr>
            <w:tcW w:w="1440" w:type="dxa"/>
            <w:tcBorders>
              <w:top w:val="nil"/>
              <w:left w:val="nil"/>
              <w:bottom w:val="nil"/>
              <w:right w:val="nil"/>
            </w:tcBorders>
            <w:shd w:val="clear" w:color="auto" w:fill="auto"/>
            <w:noWrap/>
            <w:vAlign w:val="bottom"/>
            <w:hideMark/>
          </w:tcPr>
          <w:p w14:paraId="55509D62"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response time</w:t>
            </w:r>
          </w:p>
        </w:tc>
        <w:tc>
          <w:tcPr>
            <w:tcW w:w="1246" w:type="dxa"/>
            <w:tcBorders>
              <w:top w:val="nil"/>
              <w:left w:val="nil"/>
              <w:bottom w:val="nil"/>
              <w:right w:val="nil"/>
            </w:tcBorders>
            <w:shd w:val="clear" w:color="auto" w:fill="auto"/>
            <w:noWrap/>
            <w:vAlign w:val="bottom"/>
            <w:hideMark/>
          </w:tcPr>
          <w:p w14:paraId="10B29285"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40 - 49</w:t>
            </w:r>
          </w:p>
        </w:tc>
        <w:tc>
          <w:tcPr>
            <w:tcW w:w="1068" w:type="dxa"/>
            <w:tcBorders>
              <w:top w:val="nil"/>
              <w:left w:val="nil"/>
              <w:bottom w:val="nil"/>
              <w:right w:val="nil"/>
            </w:tcBorders>
            <w:shd w:val="clear" w:color="auto" w:fill="auto"/>
            <w:noWrap/>
            <w:vAlign w:val="bottom"/>
            <w:hideMark/>
          </w:tcPr>
          <w:p w14:paraId="2DABAA98" w14:textId="77777777" w:rsidR="005B2873" w:rsidRPr="00090D78" w:rsidRDefault="005B2873" w:rsidP="002E3696">
            <w:pPr>
              <w:rPr>
                <w:rFonts w:eastAsia="Times New Roman"/>
                <w:color w:val="000000"/>
                <w:sz w:val="24"/>
                <w:szCs w:val="24"/>
              </w:rPr>
            </w:pPr>
            <w:r w:rsidRPr="00090D78">
              <w:rPr>
                <w:color w:val="000000"/>
                <w:sz w:val="24"/>
                <w:szCs w:val="24"/>
              </w:rPr>
              <w:t>19</w:t>
            </w:r>
          </w:p>
        </w:tc>
        <w:tc>
          <w:tcPr>
            <w:tcW w:w="1128" w:type="dxa"/>
            <w:tcBorders>
              <w:top w:val="nil"/>
              <w:left w:val="nil"/>
              <w:bottom w:val="nil"/>
              <w:right w:val="nil"/>
            </w:tcBorders>
            <w:shd w:val="clear" w:color="auto" w:fill="auto"/>
            <w:noWrap/>
            <w:vAlign w:val="bottom"/>
            <w:hideMark/>
          </w:tcPr>
          <w:p w14:paraId="2DBC5E7D" w14:textId="77777777" w:rsidR="005B2873" w:rsidRPr="00090D78" w:rsidRDefault="005B2873" w:rsidP="002E3696">
            <w:pPr>
              <w:rPr>
                <w:rFonts w:eastAsia="Times New Roman"/>
                <w:color w:val="000000"/>
                <w:sz w:val="24"/>
                <w:szCs w:val="24"/>
              </w:rPr>
            </w:pPr>
            <w:r w:rsidRPr="00090D78">
              <w:rPr>
                <w:color w:val="000000"/>
                <w:sz w:val="24"/>
                <w:szCs w:val="24"/>
              </w:rPr>
              <w:t>317.89</w:t>
            </w:r>
          </w:p>
        </w:tc>
        <w:tc>
          <w:tcPr>
            <w:tcW w:w="1128" w:type="dxa"/>
            <w:tcBorders>
              <w:top w:val="nil"/>
              <w:left w:val="nil"/>
              <w:bottom w:val="nil"/>
              <w:right w:val="nil"/>
            </w:tcBorders>
            <w:shd w:val="clear" w:color="auto" w:fill="auto"/>
            <w:noWrap/>
            <w:vAlign w:val="bottom"/>
            <w:hideMark/>
          </w:tcPr>
          <w:p w14:paraId="2E81B003" w14:textId="77777777" w:rsidR="005B2873" w:rsidRPr="00090D78" w:rsidRDefault="005B2873" w:rsidP="002E3696">
            <w:pPr>
              <w:rPr>
                <w:rFonts w:eastAsia="Times New Roman"/>
                <w:color w:val="000000"/>
                <w:sz w:val="24"/>
                <w:szCs w:val="24"/>
              </w:rPr>
            </w:pPr>
            <w:r w:rsidRPr="00090D78">
              <w:rPr>
                <w:color w:val="000000"/>
                <w:sz w:val="24"/>
                <w:szCs w:val="24"/>
              </w:rPr>
              <w:t>189.65</w:t>
            </w:r>
          </w:p>
        </w:tc>
        <w:tc>
          <w:tcPr>
            <w:tcW w:w="901" w:type="dxa"/>
            <w:tcBorders>
              <w:top w:val="nil"/>
              <w:left w:val="nil"/>
              <w:bottom w:val="nil"/>
              <w:right w:val="nil"/>
            </w:tcBorders>
            <w:shd w:val="clear" w:color="auto" w:fill="auto"/>
            <w:noWrap/>
            <w:vAlign w:val="bottom"/>
            <w:hideMark/>
          </w:tcPr>
          <w:p w14:paraId="404A2B52" w14:textId="77777777" w:rsidR="005B2873" w:rsidRPr="00090D78" w:rsidRDefault="005B2873" w:rsidP="002E3696">
            <w:pPr>
              <w:rPr>
                <w:rFonts w:eastAsia="Times New Roman"/>
                <w:color w:val="000000"/>
                <w:sz w:val="24"/>
                <w:szCs w:val="24"/>
              </w:rPr>
            </w:pPr>
            <w:r w:rsidRPr="00090D78">
              <w:rPr>
                <w:color w:val="000000"/>
                <w:sz w:val="24"/>
                <w:szCs w:val="24"/>
              </w:rPr>
              <w:t>50.83</w:t>
            </w:r>
          </w:p>
        </w:tc>
        <w:tc>
          <w:tcPr>
            <w:tcW w:w="942" w:type="dxa"/>
            <w:tcBorders>
              <w:top w:val="nil"/>
              <w:left w:val="nil"/>
              <w:bottom w:val="nil"/>
              <w:right w:val="nil"/>
            </w:tcBorders>
            <w:shd w:val="clear" w:color="auto" w:fill="auto"/>
            <w:noWrap/>
            <w:vAlign w:val="bottom"/>
            <w:hideMark/>
          </w:tcPr>
          <w:p w14:paraId="786CC685" w14:textId="77777777" w:rsidR="005B2873" w:rsidRPr="00090D78" w:rsidRDefault="005B2873" w:rsidP="002E3696">
            <w:pPr>
              <w:rPr>
                <w:rFonts w:eastAsia="Times New Roman"/>
                <w:color w:val="000000"/>
                <w:sz w:val="24"/>
                <w:szCs w:val="24"/>
              </w:rPr>
            </w:pPr>
            <w:r w:rsidRPr="00090D78">
              <w:rPr>
                <w:color w:val="000000"/>
                <w:sz w:val="24"/>
                <w:szCs w:val="24"/>
              </w:rPr>
              <w:t>27.03</w:t>
            </w:r>
          </w:p>
        </w:tc>
        <w:tc>
          <w:tcPr>
            <w:tcW w:w="1689" w:type="dxa"/>
            <w:tcBorders>
              <w:top w:val="nil"/>
              <w:left w:val="nil"/>
              <w:bottom w:val="nil"/>
              <w:right w:val="nil"/>
            </w:tcBorders>
            <w:shd w:val="clear" w:color="auto" w:fill="auto"/>
            <w:noWrap/>
            <w:vAlign w:val="bottom"/>
            <w:hideMark/>
          </w:tcPr>
          <w:p w14:paraId="0008E570" w14:textId="77777777" w:rsidR="005B2873" w:rsidRPr="00090D78" w:rsidRDefault="005B2873" w:rsidP="002E3696">
            <w:pPr>
              <w:rPr>
                <w:rFonts w:eastAsia="Times New Roman"/>
                <w:color w:val="000000"/>
                <w:sz w:val="24"/>
                <w:szCs w:val="24"/>
              </w:rPr>
            </w:pPr>
          </w:p>
        </w:tc>
      </w:tr>
      <w:tr w:rsidR="005B2873" w:rsidRPr="00090D78" w14:paraId="4FD9B603" w14:textId="77777777" w:rsidTr="002E3696">
        <w:trPr>
          <w:trHeight w:val="320"/>
        </w:trPr>
        <w:tc>
          <w:tcPr>
            <w:tcW w:w="1440" w:type="dxa"/>
            <w:tcBorders>
              <w:top w:val="nil"/>
              <w:left w:val="nil"/>
              <w:bottom w:val="nil"/>
              <w:right w:val="nil"/>
            </w:tcBorders>
            <w:shd w:val="clear" w:color="auto" w:fill="auto"/>
            <w:noWrap/>
            <w:vAlign w:val="bottom"/>
            <w:hideMark/>
          </w:tcPr>
          <w:p w14:paraId="4A8E1B4A"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response time</w:t>
            </w:r>
          </w:p>
        </w:tc>
        <w:tc>
          <w:tcPr>
            <w:tcW w:w="1246" w:type="dxa"/>
            <w:tcBorders>
              <w:top w:val="nil"/>
              <w:left w:val="nil"/>
              <w:bottom w:val="nil"/>
              <w:right w:val="nil"/>
            </w:tcBorders>
            <w:shd w:val="clear" w:color="auto" w:fill="auto"/>
            <w:noWrap/>
            <w:vAlign w:val="bottom"/>
            <w:hideMark/>
          </w:tcPr>
          <w:p w14:paraId="48B9C7F7"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50 - 59</w:t>
            </w:r>
          </w:p>
        </w:tc>
        <w:tc>
          <w:tcPr>
            <w:tcW w:w="1068" w:type="dxa"/>
            <w:tcBorders>
              <w:top w:val="nil"/>
              <w:left w:val="nil"/>
              <w:bottom w:val="nil"/>
              <w:right w:val="nil"/>
            </w:tcBorders>
            <w:shd w:val="clear" w:color="auto" w:fill="auto"/>
            <w:noWrap/>
            <w:vAlign w:val="bottom"/>
            <w:hideMark/>
          </w:tcPr>
          <w:p w14:paraId="1A391FA8" w14:textId="77777777" w:rsidR="005B2873" w:rsidRPr="00090D78" w:rsidRDefault="005B2873" w:rsidP="002E3696">
            <w:pPr>
              <w:rPr>
                <w:rFonts w:eastAsia="Times New Roman"/>
                <w:color w:val="000000"/>
                <w:sz w:val="24"/>
                <w:szCs w:val="24"/>
              </w:rPr>
            </w:pPr>
            <w:r w:rsidRPr="00090D78">
              <w:rPr>
                <w:color w:val="000000"/>
                <w:sz w:val="24"/>
                <w:szCs w:val="24"/>
              </w:rPr>
              <w:t>11</w:t>
            </w:r>
          </w:p>
        </w:tc>
        <w:tc>
          <w:tcPr>
            <w:tcW w:w="1128" w:type="dxa"/>
            <w:tcBorders>
              <w:top w:val="nil"/>
              <w:left w:val="nil"/>
              <w:bottom w:val="nil"/>
              <w:right w:val="nil"/>
            </w:tcBorders>
            <w:shd w:val="clear" w:color="auto" w:fill="auto"/>
            <w:noWrap/>
            <w:vAlign w:val="bottom"/>
            <w:hideMark/>
          </w:tcPr>
          <w:p w14:paraId="1C802A1A" w14:textId="77777777" w:rsidR="005B2873" w:rsidRPr="00090D78" w:rsidRDefault="005B2873" w:rsidP="002E3696">
            <w:pPr>
              <w:rPr>
                <w:rFonts w:eastAsia="Times New Roman"/>
                <w:color w:val="000000"/>
                <w:sz w:val="24"/>
                <w:szCs w:val="24"/>
              </w:rPr>
            </w:pPr>
            <w:r w:rsidRPr="00090D78">
              <w:rPr>
                <w:color w:val="000000"/>
                <w:sz w:val="24"/>
                <w:szCs w:val="24"/>
              </w:rPr>
              <w:t>248.55</w:t>
            </w:r>
          </w:p>
        </w:tc>
        <w:tc>
          <w:tcPr>
            <w:tcW w:w="1128" w:type="dxa"/>
            <w:tcBorders>
              <w:top w:val="nil"/>
              <w:left w:val="nil"/>
              <w:bottom w:val="nil"/>
              <w:right w:val="nil"/>
            </w:tcBorders>
            <w:shd w:val="clear" w:color="auto" w:fill="auto"/>
            <w:noWrap/>
            <w:vAlign w:val="bottom"/>
            <w:hideMark/>
          </w:tcPr>
          <w:p w14:paraId="7BDBF884" w14:textId="77777777" w:rsidR="005B2873" w:rsidRPr="00090D78" w:rsidRDefault="005B2873" w:rsidP="002E3696">
            <w:pPr>
              <w:rPr>
                <w:rFonts w:eastAsia="Times New Roman"/>
                <w:color w:val="000000"/>
                <w:sz w:val="24"/>
                <w:szCs w:val="24"/>
              </w:rPr>
            </w:pPr>
            <w:r w:rsidRPr="00090D78">
              <w:rPr>
                <w:color w:val="000000"/>
                <w:sz w:val="24"/>
                <w:szCs w:val="24"/>
              </w:rPr>
              <w:t>165.99</w:t>
            </w:r>
          </w:p>
        </w:tc>
        <w:tc>
          <w:tcPr>
            <w:tcW w:w="901" w:type="dxa"/>
            <w:tcBorders>
              <w:top w:val="nil"/>
              <w:left w:val="nil"/>
              <w:bottom w:val="nil"/>
              <w:right w:val="nil"/>
            </w:tcBorders>
            <w:shd w:val="clear" w:color="auto" w:fill="auto"/>
            <w:noWrap/>
            <w:vAlign w:val="bottom"/>
            <w:hideMark/>
          </w:tcPr>
          <w:p w14:paraId="40D9CE53" w14:textId="77777777" w:rsidR="005B2873" w:rsidRPr="00090D78" w:rsidRDefault="005B2873" w:rsidP="002E3696">
            <w:pPr>
              <w:rPr>
                <w:rFonts w:eastAsia="Times New Roman"/>
                <w:color w:val="000000"/>
                <w:sz w:val="24"/>
                <w:szCs w:val="24"/>
              </w:rPr>
            </w:pPr>
            <w:r w:rsidRPr="00090D78">
              <w:rPr>
                <w:color w:val="000000"/>
                <w:sz w:val="24"/>
                <w:szCs w:val="24"/>
              </w:rPr>
              <w:t>62.15</w:t>
            </w:r>
          </w:p>
        </w:tc>
        <w:tc>
          <w:tcPr>
            <w:tcW w:w="942" w:type="dxa"/>
            <w:tcBorders>
              <w:top w:val="nil"/>
              <w:left w:val="nil"/>
              <w:bottom w:val="nil"/>
              <w:right w:val="nil"/>
            </w:tcBorders>
            <w:shd w:val="clear" w:color="auto" w:fill="auto"/>
            <w:noWrap/>
            <w:vAlign w:val="bottom"/>
            <w:hideMark/>
          </w:tcPr>
          <w:p w14:paraId="7ECD0F0E" w14:textId="77777777" w:rsidR="005B2873" w:rsidRPr="00090D78" w:rsidRDefault="005B2873" w:rsidP="002E3696">
            <w:pPr>
              <w:rPr>
                <w:rFonts w:eastAsia="Times New Roman"/>
                <w:color w:val="000000"/>
                <w:sz w:val="24"/>
                <w:szCs w:val="24"/>
              </w:rPr>
            </w:pPr>
            <w:r w:rsidRPr="00090D78">
              <w:rPr>
                <w:color w:val="000000"/>
                <w:sz w:val="24"/>
                <w:szCs w:val="24"/>
              </w:rPr>
              <w:t>21.66</w:t>
            </w:r>
          </w:p>
        </w:tc>
        <w:tc>
          <w:tcPr>
            <w:tcW w:w="1689" w:type="dxa"/>
            <w:tcBorders>
              <w:top w:val="nil"/>
              <w:left w:val="nil"/>
              <w:bottom w:val="nil"/>
              <w:right w:val="nil"/>
            </w:tcBorders>
            <w:shd w:val="clear" w:color="auto" w:fill="auto"/>
            <w:noWrap/>
            <w:vAlign w:val="bottom"/>
            <w:hideMark/>
          </w:tcPr>
          <w:p w14:paraId="1BC7822D" w14:textId="77777777" w:rsidR="005B2873" w:rsidRPr="00090D78" w:rsidRDefault="005B2873" w:rsidP="002E3696">
            <w:pPr>
              <w:rPr>
                <w:rFonts w:eastAsia="Times New Roman"/>
                <w:color w:val="000000"/>
                <w:sz w:val="24"/>
                <w:szCs w:val="24"/>
              </w:rPr>
            </w:pPr>
          </w:p>
        </w:tc>
      </w:tr>
      <w:tr w:rsidR="005B2873" w:rsidRPr="00090D78" w14:paraId="2C96E384" w14:textId="77777777" w:rsidTr="002E3696">
        <w:trPr>
          <w:trHeight w:val="320"/>
        </w:trPr>
        <w:tc>
          <w:tcPr>
            <w:tcW w:w="1440" w:type="dxa"/>
            <w:tcBorders>
              <w:top w:val="nil"/>
              <w:left w:val="nil"/>
              <w:bottom w:val="nil"/>
              <w:right w:val="nil"/>
            </w:tcBorders>
            <w:shd w:val="clear" w:color="auto" w:fill="auto"/>
            <w:noWrap/>
            <w:vAlign w:val="bottom"/>
            <w:hideMark/>
          </w:tcPr>
          <w:p w14:paraId="6E287DBC"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response time</w:t>
            </w:r>
          </w:p>
        </w:tc>
        <w:tc>
          <w:tcPr>
            <w:tcW w:w="1246" w:type="dxa"/>
            <w:tcBorders>
              <w:top w:val="nil"/>
              <w:left w:val="nil"/>
              <w:bottom w:val="nil"/>
              <w:right w:val="nil"/>
            </w:tcBorders>
            <w:shd w:val="clear" w:color="auto" w:fill="auto"/>
            <w:noWrap/>
            <w:vAlign w:val="bottom"/>
            <w:hideMark/>
          </w:tcPr>
          <w:p w14:paraId="226C7DAD"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60 - 69</w:t>
            </w:r>
          </w:p>
        </w:tc>
        <w:tc>
          <w:tcPr>
            <w:tcW w:w="1068" w:type="dxa"/>
            <w:tcBorders>
              <w:top w:val="nil"/>
              <w:left w:val="nil"/>
              <w:bottom w:val="nil"/>
              <w:right w:val="nil"/>
            </w:tcBorders>
            <w:shd w:val="clear" w:color="auto" w:fill="auto"/>
            <w:noWrap/>
            <w:vAlign w:val="bottom"/>
            <w:hideMark/>
          </w:tcPr>
          <w:p w14:paraId="371E0A60" w14:textId="77777777" w:rsidR="005B2873" w:rsidRPr="00090D78" w:rsidRDefault="005B2873" w:rsidP="002E3696">
            <w:pPr>
              <w:rPr>
                <w:rFonts w:eastAsia="Times New Roman"/>
                <w:color w:val="000000"/>
                <w:sz w:val="24"/>
                <w:szCs w:val="24"/>
              </w:rPr>
            </w:pPr>
            <w:r w:rsidRPr="00090D78">
              <w:rPr>
                <w:color w:val="000000"/>
                <w:sz w:val="24"/>
                <w:szCs w:val="24"/>
              </w:rPr>
              <w:t>6</w:t>
            </w:r>
          </w:p>
        </w:tc>
        <w:tc>
          <w:tcPr>
            <w:tcW w:w="1128" w:type="dxa"/>
            <w:tcBorders>
              <w:top w:val="nil"/>
              <w:left w:val="nil"/>
              <w:bottom w:val="nil"/>
              <w:right w:val="nil"/>
            </w:tcBorders>
            <w:shd w:val="clear" w:color="auto" w:fill="auto"/>
            <w:noWrap/>
            <w:vAlign w:val="bottom"/>
            <w:hideMark/>
          </w:tcPr>
          <w:p w14:paraId="1680C504" w14:textId="77777777" w:rsidR="005B2873" w:rsidRPr="00090D78" w:rsidRDefault="005B2873" w:rsidP="002E3696">
            <w:pPr>
              <w:rPr>
                <w:rFonts w:eastAsia="Times New Roman"/>
                <w:color w:val="000000"/>
                <w:sz w:val="24"/>
                <w:szCs w:val="24"/>
              </w:rPr>
            </w:pPr>
            <w:r w:rsidRPr="00090D78">
              <w:rPr>
                <w:color w:val="000000"/>
                <w:sz w:val="24"/>
                <w:szCs w:val="24"/>
              </w:rPr>
              <w:t>307.83</w:t>
            </w:r>
          </w:p>
        </w:tc>
        <w:tc>
          <w:tcPr>
            <w:tcW w:w="1128" w:type="dxa"/>
            <w:tcBorders>
              <w:top w:val="nil"/>
              <w:left w:val="nil"/>
              <w:bottom w:val="nil"/>
              <w:right w:val="nil"/>
            </w:tcBorders>
            <w:shd w:val="clear" w:color="auto" w:fill="auto"/>
            <w:noWrap/>
            <w:vAlign w:val="bottom"/>
            <w:hideMark/>
          </w:tcPr>
          <w:p w14:paraId="6512F082" w14:textId="77777777" w:rsidR="005B2873" w:rsidRPr="00090D78" w:rsidRDefault="005B2873" w:rsidP="002E3696">
            <w:pPr>
              <w:rPr>
                <w:rFonts w:eastAsia="Times New Roman"/>
                <w:color w:val="000000"/>
                <w:sz w:val="24"/>
                <w:szCs w:val="24"/>
              </w:rPr>
            </w:pPr>
            <w:r w:rsidRPr="00090D78">
              <w:rPr>
                <w:color w:val="000000"/>
                <w:sz w:val="24"/>
                <w:szCs w:val="24"/>
              </w:rPr>
              <w:t>215.63</w:t>
            </w:r>
          </w:p>
        </w:tc>
        <w:tc>
          <w:tcPr>
            <w:tcW w:w="901" w:type="dxa"/>
            <w:tcBorders>
              <w:top w:val="nil"/>
              <w:left w:val="nil"/>
              <w:bottom w:val="nil"/>
              <w:right w:val="nil"/>
            </w:tcBorders>
            <w:shd w:val="clear" w:color="auto" w:fill="auto"/>
            <w:noWrap/>
            <w:vAlign w:val="bottom"/>
            <w:hideMark/>
          </w:tcPr>
          <w:p w14:paraId="22A1A510" w14:textId="77777777" w:rsidR="005B2873" w:rsidRPr="00090D78" w:rsidRDefault="005B2873" w:rsidP="002E3696">
            <w:pPr>
              <w:rPr>
                <w:rFonts w:eastAsia="Times New Roman"/>
                <w:color w:val="000000"/>
                <w:sz w:val="24"/>
                <w:szCs w:val="24"/>
              </w:rPr>
            </w:pPr>
            <w:r w:rsidRPr="00090D78">
              <w:rPr>
                <w:color w:val="000000"/>
                <w:sz w:val="24"/>
                <w:szCs w:val="24"/>
              </w:rPr>
              <w:t>48.58</w:t>
            </w:r>
          </w:p>
        </w:tc>
        <w:tc>
          <w:tcPr>
            <w:tcW w:w="942" w:type="dxa"/>
            <w:tcBorders>
              <w:top w:val="nil"/>
              <w:left w:val="nil"/>
              <w:bottom w:val="nil"/>
              <w:right w:val="nil"/>
            </w:tcBorders>
            <w:shd w:val="clear" w:color="auto" w:fill="auto"/>
            <w:noWrap/>
            <w:vAlign w:val="bottom"/>
            <w:hideMark/>
          </w:tcPr>
          <w:p w14:paraId="2E4617A0" w14:textId="77777777" w:rsidR="005B2873" w:rsidRPr="00090D78" w:rsidRDefault="005B2873" w:rsidP="002E3696">
            <w:pPr>
              <w:rPr>
                <w:rFonts w:eastAsia="Times New Roman"/>
                <w:color w:val="000000"/>
                <w:sz w:val="24"/>
                <w:szCs w:val="24"/>
              </w:rPr>
            </w:pPr>
            <w:r w:rsidRPr="00090D78">
              <w:rPr>
                <w:color w:val="000000"/>
                <w:sz w:val="24"/>
                <w:szCs w:val="24"/>
              </w:rPr>
              <w:t>28.24</w:t>
            </w:r>
          </w:p>
        </w:tc>
        <w:tc>
          <w:tcPr>
            <w:tcW w:w="1689" w:type="dxa"/>
            <w:tcBorders>
              <w:top w:val="nil"/>
              <w:left w:val="nil"/>
              <w:bottom w:val="nil"/>
              <w:right w:val="nil"/>
            </w:tcBorders>
            <w:shd w:val="clear" w:color="auto" w:fill="auto"/>
            <w:noWrap/>
            <w:vAlign w:val="bottom"/>
            <w:hideMark/>
          </w:tcPr>
          <w:p w14:paraId="52053389" w14:textId="77777777" w:rsidR="005B2873" w:rsidRPr="00090D78" w:rsidRDefault="005B2873" w:rsidP="002E3696">
            <w:pPr>
              <w:rPr>
                <w:rFonts w:eastAsia="Times New Roman"/>
                <w:color w:val="000000"/>
                <w:sz w:val="24"/>
                <w:szCs w:val="24"/>
              </w:rPr>
            </w:pPr>
          </w:p>
        </w:tc>
      </w:tr>
      <w:tr w:rsidR="005B2873" w:rsidRPr="00090D78" w14:paraId="2582A26A" w14:textId="77777777" w:rsidTr="002E3696">
        <w:trPr>
          <w:trHeight w:val="320"/>
        </w:trPr>
        <w:tc>
          <w:tcPr>
            <w:tcW w:w="1440" w:type="dxa"/>
            <w:tcBorders>
              <w:top w:val="nil"/>
              <w:left w:val="nil"/>
              <w:bottom w:val="nil"/>
              <w:right w:val="nil"/>
            </w:tcBorders>
            <w:shd w:val="clear" w:color="auto" w:fill="auto"/>
            <w:noWrap/>
            <w:vAlign w:val="bottom"/>
            <w:hideMark/>
          </w:tcPr>
          <w:p w14:paraId="33A30324"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response time</w:t>
            </w:r>
          </w:p>
        </w:tc>
        <w:tc>
          <w:tcPr>
            <w:tcW w:w="1246" w:type="dxa"/>
            <w:tcBorders>
              <w:top w:val="nil"/>
              <w:left w:val="nil"/>
              <w:bottom w:val="nil"/>
              <w:right w:val="nil"/>
            </w:tcBorders>
            <w:shd w:val="clear" w:color="auto" w:fill="auto"/>
            <w:noWrap/>
            <w:vAlign w:val="bottom"/>
            <w:hideMark/>
          </w:tcPr>
          <w:p w14:paraId="0FBC3ACC"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70 - 79</w:t>
            </w:r>
          </w:p>
        </w:tc>
        <w:tc>
          <w:tcPr>
            <w:tcW w:w="1068" w:type="dxa"/>
            <w:tcBorders>
              <w:top w:val="nil"/>
              <w:left w:val="nil"/>
              <w:bottom w:val="nil"/>
              <w:right w:val="nil"/>
            </w:tcBorders>
            <w:shd w:val="clear" w:color="auto" w:fill="auto"/>
            <w:noWrap/>
            <w:vAlign w:val="bottom"/>
            <w:hideMark/>
          </w:tcPr>
          <w:p w14:paraId="432858DC" w14:textId="77777777" w:rsidR="005B2873" w:rsidRPr="00090D78" w:rsidRDefault="005B2873" w:rsidP="002E3696">
            <w:pPr>
              <w:rPr>
                <w:rFonts w:eastAsia="Times New Roman"/>
                <w:color w:val="000000"/>
                <w:sz w:val="24"/>
                <w:szCs w:val="24"/>
              </w:rPr>
            </w:pPr>
            <w:r w:rsidRPr="00090D78">
              <w:rPr>
                <w:color w:val="000000"/>
                <w:sz w:val="24"/>
                <w:szCs w:val="24"/>
              </w:rPr>
              <w:t>2</w:t>
            </w:r>
          </w:p>
        </w:tc>
        <w:tc>
          <w:tcPr>
            <w:tcW w:w="1128" w:type="dxa"/>
            <w:tcBorders>
              <w:top w:val="nil"/>
              <w:left w:val="nil"/>
              <w:bottom w:val="nil"/>
              <w:right w:val="nil"/>
            </w:tcBorders>
            <w:shd w:val="clear" w:color="auto" w:fill="auto"/>
            <w:noWrap/>
            <w:vAlign w:val="bottom"/>
            <w:hideMark/>
          </w:tcPr>
          <w:p w14:paraId="7DE5C4F6" w14:textId="77777777" w:rsidR="005B2873" w:rsidRPr="00090D78" w:rsidRDefault="005B2873" w:rsidP="002E3696">
            <w:pPr>
              <w:rPr>
                <w:rFonts w:eastAsia="Times New Roman"/>
                <w:color w:val="000000"/>
                <w:sz w:val="24"/>
                <w:szCs w:val="24"/>
              </w:rPr>
            </w:pPr>
            <w:r w:rsidRPr="00090D78">
              <w:rPr>
                <w:color w:val="000000"/>
                <w:sz w:val="24"/>
                <w:szCs w:val="24"/>
              </w:rPr>
              <w:t>66.5</w:t>
            </w:r>
          </w:p>
        </w:tc>
        <w:tc>
          <w:tcPr>
            <w:tcW w:w="1128" w:type="dxa"/>
            <w:tcBorders>
              <w:top w:val="nil"/>
              <w:left w:val="nil"/>
              <w:bottom w:val="nil"/>
              <w:right w:val="nil"/>
            </w:tcBorders>
            <w:shd w:val="clear" w:color="auto" w:fill="auto"/>
            <w:noWrap/>
            <w:vAlign w:val="bottom"/>
            <w:hideMark/>
          </w:tcPr>
          <w:p w14:paraId="72C217C9" w14:textId="77777777" w:rsidR="005B2873" w:rsidRPr="00090D78" w:rsidRDefault="005B2873" w:rsidP="002E3696">
            <w:pPr>
              <w:rPr>
                <w:rFonts w:eastAsia="Times New Roman"/>
                <w:color w:val="000000"/>
                <w:sz w:val="24"/>
                <w:szCs w:val="24"/>
              </w:rPr>
            </w:pPr>
            <w:r w:rsidRPr="00090D78">
              <w:rPr>
                <w:color w:val="000000"/>
                <w:sz w:val="24"/>
                <w:szCs w:val="24"/>
              </w:rPr>
              <w:t>48.79</w:t>
            </w:r>
          </w:p>
        </w:tc>
        <w:tc>
          <w:tcPr>
            <w:tcW w:w="901" w:type="dxa"/>
            <w:tcBorders>
              <w:top w:val="nil"/>
              <w:left w:val="nil"/>
              <w:bottom w:val="nil"/>
              <w:right w:val="nil"/>
            </w:tcBorders>
            <w:shd w:val="clear" w:color="auto" w:fill="auto"/>
            <w:noWrap/>
            <w:vAlign w:val="bottom"/>
            <w:hideMark/>
          </w:tcPr>
          <w:p w14:paraId="1B1774FB" w14:textId="77777777" w:rsidR="005B2873" w:rsidRPr="00090D78" w:rsidRDefault="005B2873" w:rsidP="002E3696">
            <w:pPr>
              <w:rPr>
                <w:rFonts w:eastAsia="Times New Roman"/>
                <w:color w:val="000000"/>
                <w:sz w:val="24"/>
                <w:szCs w:val="24"/>
              </w:rPr>
            </w:pPr>
            <w:r w:rsidRPr="00090D78">
              <w:rPr>
                <w:color w:val="000000"/>
                <w:sz w:val="24"/>
                <w:szCs w:val="24"/>
              </w:rPr>
              <w:t>83.54</w:t>
            </w:r>
          </w:p>
        </w:tc>
        <w:tc>
          <w:tcPr>
            <w:tcW w:w="942" w:type="dxa"/>
            <w:tcBorders>
              <w:top w:val="nil"/>
              <w:left w:val="nil"/>
              <w:bottom w:val="nil"/>
              <w:right w:val="nil"/>
            </w:tcBorders>
            <w:shd w:val="clear" w:color="auto" w:fill="auto"/>
            <w:noWrap/>
            <w:vAlign w:val="bottom"/>
            <w:hideMark/>
          </w:tcPr>
          <w:p w14:paraId="6DEF7781" w14:textId="77777777" w:rsidR="005B2873" w:rsidRPr="00090D78" w:rsidRDefault="005B2873" w:rsidP="002E3696">
            <w:pPr>
              <w:rPr>
                <w:rFonts w:eastAsia="Times New Roman"/>
                <w:color w:val="000000"/>
                <w:sz w:val="24"/>
                <w:szCs w:val="24"/>
              </w:rPr>
            </w:pPr>
            <w:r w:rsidRPr="00090D78">
              <w:rPr>
                <w:color w:val="000000"/>
                <w:sz w:val="24"/>
                <w:szCs w:val="24"/>
              </w:rPr>
              <w:t>1.36</w:t>
            </w:r>
          </w:p>
        </w:tc>
        <w:tc>
          <w:tcPr>
            <w:tcW w:w="1689" w:type="dxa"/>
            <w:tcBorders>
              <w:top w:val="nil"/>
              <w:left w:val="nil"/>
              <w:bottom w:val="nil"/>
              <w:right w:val="nil"/>
            </w:tcBorders>
            <w:shd w:val="clear" w:color="auto" w:fill="auto"/>
            <w:noWrap/>
            <w:vAlign w:val="bottom"/>
            <w:hideMark/>
          </w:tcPr>
          <w:p w14:paraId="16C88428" w14:textId="77777777" w:rsidR="005B2873" w:rsidRPr="00090D78" w:rsidRDefault="005B2873" w:rsidP="002E3696">
            <w:pPr>
              <w:rPr>
                <w:rFonts w:eastAsia="Times New Roman"/>
                <w:color w:val="000000"/>
                <w:sz w:val="24"/>
                <w:szCs w:val="24"/>
              </w:rPr>
            </w:pPr>
          </w:p>
        </w:tc>
      </w:tr>
      <w:tr w:rsidR="005B2873" w:rsidRPr="00090D78" w14:paraId="747B1433" w14:textId="77777777" w:rsidTr="002E3696">
        <w:trPr>
          <w:trHeight w:val="320"/>
        </w:trPr>
        <w:tc>
          <w:tcPr>
            <w:tcW w:w="1440" w:type="dxa"/>
            <w:tcBorders>
              <w:top w:val="nil"/>
              <w:left w:val="nil"/>
              <w:bottom w:val="nil"/>
              <w:right w:val="nil"/>
            </w:tcBorders>
            <w:shd w:val="clear" w:color="auto" w:fill="auto"/>
            <w:noWrap/>
            <w:vAlign w:val="bottom"/>
            <w:hideMark/>
          </w:tcPr>
          <w:p w14:paraId="1F9D729C"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response time</w:t>
            </w:r>
          </w:p>
        </w:tc>
        <w:tc>
          <w:tcPr>
            <w:tcW w:w="1246" w:type="dxa"/>
            <w:tcBorders>
              <w:top w:val="nil"/>
              <w:left w:val="nil"/>
              <w:bottom w:val="nil"/>
              <w:right w:val="nil"/>
            </w:tcBorders>
            <w:shd w:val="clear" w:color="auto" w:fill="auto"/>
            <w:noWrap/>
            <w:vAlign w:val="bottom"/>
            <w:hideMark/>
          </w:tcPr>
          <w:p w14:paraId="764283B0"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80 - 89</w:t>
            </w:r>
          </w:p>
        </w:tc>
        <w:tc>
          <w:tcPr>
            <w:tcW w:w="1068" w:type="dxa"/>
            <w:tcBorders>
              <w:top w:val="nil"/>
              <w:left w:val="nil"/>
              <w:bottom w:val="nil"/>
              <w:right w:val="nil"/>
            </w:tcBorders>
            <w:shd w:val="clear" w:color="auto" w:fill="auto"/>
            <w:noWrap/>
            <w:vAlign w:val="bottom"/>
            <w:hideMark/>
          </w:tcPr>
          <w:p w14:paraId="70C2FFE7" w14:textId="77777777" w:rsidR="005B2873" w:rsidRPr="00090D78" w:rsidRDefault="005B2873" w:rsidP="002E3696">
            <w:pPr>
              <w:rPr>
                <w:rFonts w:eastAsia="Times New Roman"/>
                <w:color w:val="000000"/>
                <w:sz w:val="24"/>
                <w:szCs w:val="24"/>
              </w:rPr>
            </w:pPr>
            <w:r w:rsidRPr="00090D78">
              <w:rPr>
                <w:color w:val="000000"/>
                <w:sz w:val="24"/>
                <w:szCs w:val="24"/>
              </w:rPr>
              <w:t>1</w:t>
            </w:r>
          </w:p>
        </w:tc>
        <w:tc>
          <w:tcPr>
            <w:tcW w:w="1128" w:type="dxa"/>
            <w:tcBorders>
              <w:top w:val="nil"/>
              <w:left w:val="nil"/>
              <w:bottom w:val="nil"/>
              <w:right w:val="nil"/>
            </w:tcBorders>
            <w:shd w:val="clear" w:color="auto" w:fill="auto"/>
            <w:noWrap/>
            <w:vAlign w:val="bottom"/>
            <w:hideMark/>
          </w:tcPr>
          <w:p w14:paraId="03E0429F" w14:textId="77777777" w:rsidR="005B2873" w:rsidRPr="00090D78" w:rsidRDefault="005B2873" w:rsidP="002E3696">
            <w:pPr>
              <w:rPr>
                <w:rFonts w:eastAsia="Times New Roman"/>
                <w:color w:val="000000"/>
                <w:sz w:val="24"/>
                <w:szCs w:val="24"/>
              </w:rPr>
            </w:pPr>
            <w:r w:rsidRPr="00090D78">
              <w:rPr>
                <w:color w:val="000000"/>
                <w:sz w:val="24"/>
                <w:szCs w:val="24"/>
              </w:rPr>
              <w:t>494</w:t>
            </w:r>
          </w:p>
        </w:tc>
        <w:tc>
          <w:tcPr>
            <w:tcW w:w="1128" w:type="dxa"/>
            <w:tcBorders>
              <w:top w:val="nil"/>
              <w:left w:val="nil"/>
              <w:bottom w:val="nil"/>
              <w:right w:val="nil"/>
            </w:tcBorders>
            <w:shd w:val="clear" w:color="auto" w:fill="auto"/>
            <w:noWrap/>
            <w:vAlign w:val="bottom"/>
            <w:hideMark/>
          </w:tcPr>
          <w:p w14:paraId="4D68916C" w14:textId="77777777" w:rsidR="005B2873" w:rsidRPr="00090D78" w:rsidRDefault="005B2873" w:rsidP="002E3696">
            <w:pPr>
              <w:rPr>
                <w:rFonts w:eastAsia="Times New Roman"/>
                <w:color w:val="000000"/>
                <w:sz w:val="24"/>
                <w:szCs w:val="24"/>
              </w:rPr>
            </w:pPr>
            <w:r w:rsidRPr="00090D78">
              <w:rPr>
                <w:color w:val="000000"/>
                <w:sz w:val="24"/>
                <w:szCs w:val="24"/>
              </w:rPr>
              <w:t>NA</w:t>
            </w:r>
          </w:p>
        </w:tc>
        <w:tc>
          <w:tcPr>
            <w:tcW w:w="901" w:type="dxa"/>
            <w:tcBorders>
              <w:top w:val="nil"/>
              <w:left w:val="nil"/>
              <w:bottom w:val="nil"/>
              <w:right w:val="nil"/>
            </w:tcBorders>
            <w:shd w:val="clear" w:color="auto" w:fill="auto"/>
            <w:noWrap/>
            <w:vAlign w:val="bottom"/>
            <w:hideMark/>
          </w:tcPr>
          <w:p w14:paraId="3F9FB6E6" w14:textId="77777777" w:rsidR="005B2873" w:rsidRPr="00090D78" w:rsidRDefault="005B2873" w:rsidP="002E3696">
            <w:pPr>
              <w:rPr>
                <w:rFonts w:eastAsia="Times New Roman"/>
                <w:color w:val="000000"/>
                <w:sz w:val="24"/>
                <w:szCs w:val="24"/>
              </w:rPr>
            </w:pPr>
            <w:r w:rsidRPr="00090D78">
              <w:rPr>
                <w:color w:val="000000"/>
                <w:sz w:val="24"/>
                <w:szCs w:val="24"/>
              </w:rPr>
              <w:t>22.02</w:t>
            </w:r>
          </w:p>
        </w:tc>
        <w:tc>
          <w:tcPr>
            <w:tcW w:w="942" w:type="dxa"/>
            <w:tcBorders>
              <w:top w:val="nil"/>
              <w:left w:val="nil"/>
              <w:bottom w:val="nil"/>
              <w:right w:val="nil"/>
            </w:tcBorders>
            <w:shd w:val="clear" w:color="auto" w:fill="auto"/>
            <w:noWrap/>
            <w:vAlign w:val="bottom"/>
            <w:hideMark/>
          </w:tcPr>
          <w:p w14:paraId="6D386726" w14:textId="77777777" w:rsidR="005B2873" w:rsidRPr="00090D78" w:rsidRDefault="005B2873" w:rsidP="002E3696">
            <w:pPr>
              <w:rPr>
                <w:rFonts w:eastAsia="Times New Roman"/>
                <w:color w:val="000000"/>
                <w:sz w:val="24"/>
                <w:szCs w:val="24"/>
              </w:rPr>
            </w:pPr>
            <w:r w:rsidRPr="00090D78">
              <w:rPr>
                <w:color w:val="000000"/>
                <w:sz w:val="24"/>
                <w:szCs w:val="24"/>
              </w:rPr>
              <w:t>NA</w:t>
            </w:r>
          </w:p>
        </w:tc>
        <w:tc>
          <w:tcPr>
            <w:tcW w:w="1689" w:type="dxa"/>
            <w:tcBorders>
              <w:top w:val="nil"/>
              <w:left w:val="nil"/>
              <w:bottom w:val="nil"/>
              <w:right w:val="nil"/>
            </w:tcBorders>
            <w:shd w:val="clear" w:color="auto" w:fill="auto"/>
            <w:noWrap/>
            <w:vAlign w:val="bottom"/>
            <w:hideMark/>
          </w:tcPr>
          <w:p w14:paraId="27DA1597" w14:textId="77777777" w:rsidR="005B2873" w:rsidRPr="00090D78" w:rsidRDefault="005B2873" w:rsidP="002E3696">
            <w:pPr>
              <w:rPr>
                <w:rFonts w:eastAsia="Times New Roman"/>
                <w:color w:val="000000"/>
                <w:sz w:val="24"/>
                <w:szCs w:val="24"/>
              </w:rPr>
            </w:pPr>
          </w:p>
        </w:tc>
      </w:tr>
      <w:tr w:rsidR="005B2873" w:rsidRPr="00090D78" w14:paraId="3CF6AB20" w14:textId="77777777" w:rsidTr="002E3696">
        <w:trPr>
          <w:trHeight w:val="320"/>
        </w:trPr>
        <w:tc>
          <w:tcPr>
            <w:tcW w:w="1440" w:type="dxa"/>
            <w:tcBorders>
              <w:top w:val="nil"/>
              <w:left w:val="nil"/>
              <w:right w:val="nil"/>
            </w:tcBorders>
            <w:shd w:val="clear" w:color="auto" w:fill="auto"/>
            <w:noWrap/>
            <w:vAlign w:val="bottom"/>
            <w:hideMark/>
          </w:tcPr>
          <w:p w14:paraId="30C2DA45"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response time</w:t>
            </w:r>
          </w:p>
        </w:tc>
        <w:tc>
          <w:tcPr>
            <w:tcW w:w="1246" w:type="dxa"/>
            <w:tcBorders>
              <w:top w:val="nil"/>
              <w:left w:val="nil"/>
              <w:right w:val="nil"/>
            </w:tcBorders>
            <w:shd w:val="clear" w:color="auto" w:fill="auto"/>
            <w:noWrap/>
            <w:vAlign w:val="bottom"/>
            <w:hideMark/>
          </w:tcPr>
          <w:p w14:paraId="3E3C5891"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90 - 99</w:t>
            </w:r>
          </w:p>
        </w:tc>
        <w:tc>
          <w:tcPr>
            <w:tcW w:w="1068" w:type="dxa"/>
            <w:tcBorders>
              <w:top w:val="nil"/>
              <w:left w:val="nil"/>
              <w:right w:val="nil"/>
            </w:tcBorders>
            <w:shd w:val="clear" w:color="auto" w:fill="auto"/>
            <w:noWrap/>
            <w:vAlign w:val="bottom"/>
            <w:hideMark/>
          </w:tcPr>
          <w:p w14:paraId="2C1E81CD" w14:textId="77777777" w:rsidR="005B2873" w:rsidRPr="00090D78" w:rsidRDefault="005B2873" w:rsidP="002E3696">
            <w:pPr>
              <w:rPr>
                <w:rFonts w:eastAsia="Times New Roman"/>
                <w:color w:val="000000"/>
                <w:sz w:val="24"/>
                <w:szCs w:val="24"/>
              </w:rPr>
            </w:pPr>
            <w:r w:rsidRPr="00090D78">
              <w:rPr>
                <w:color w:val="000000"/>
                <w:sz w:val="24"/>
                <w:szCs w:val="24"/>
              </w:rPr>
              <w:t>2</w:t>
            </w:r>
          </w:p>
        </w:tc>
        <w:tc>
          <w:tcPr>
            <w:tcW w:w="1128" w:type="dxa"/>
            <w:tcBorders>
              <w:top w:val="nil"/>
              <w:left w:val="nil"/>
              <w:right w:val="nil"/>
            </w:tcBorders>
            <w:shd w:val="clear" w:color="auto" w:fill="auto"/>
            <w:noWrap/>
            <w:vAlign w:val="bottom"/>
            <w:hideMark/>
          </w:tcPr>
          <w:p w14:paraId="2966681F" w14:textId="77777777" w:rsidR="005B2873" w:rsidRPr="00090D78" w:rsidRDefault="005B2873" w:rsidP="002E3696">
            <w:pPr>
              <w:rPr>
                <w:rFonts w:eastAsia="Times New Roman"/>
                <w:color w:val="000000"/>
                <w:sz w:val="24"/>
                <w:szCs w:val="24"/>
              </w:rPr>
            </w:pPr>
            <w:r w:rsidRPr="00090D78">
              <w:rPr>
                <w:color w:val="000000"/>
                <w:sz w:val="24"/>
                <w:szCs w:val="24"/>
              </w:rPr>
              <w:t>237</w:t>
            </w:r>
          </w:p>
        </w:tc>
        <w:tc>
          <w:tcPr>
            <w:tcW w:w="1128" w:type="dxa"/>
            <w:tcBorders>
              <w:top w:val="nil"/>
              <w:left w:val="nil"/>
              <w:right w:val="nil"/>
            </w:tcBorders>
            <w:shd w:val="clear" w:color="auto" w:fill="auto"/>
            <w:noWrap/>
            <w:vAlign w:val="bottom"/>
            <w:hideMark/>
          </w:tcPr>
          <w:p w14:paraId="58B52E26" w14:textId="77777777" w:rsidR="005B2873" w:rsidRPr="00090D78" w:rsidRDefault="005B2873" w:rsidP="002E3696">
            <w:pPr>
              <w:rPr>
                <w:rFonts w:eastAsia="Times New Roman"/>
                <w:color w:val="000000"/>
                <w:sz w:val="24"/>
                <w:szCs w:val="24"/>
              </w:rPr>
            </w:pPr>
            <w:r w:rsidRPr="00090D78">
              <w:rPr>
                <w:color w:val="000000"/>
                <w:sz w:val="24"/>
                <w:szCs w:val="24"/>
              </w:rPr>
              <w:t>289.91</w:t>
            </w:r>
          </w:p>
        </w:tc>
        <w:tc>
          <w:tcPr>
            <w:tcW w:w="901" w:type="dxa"/>
            <w:tcBorders>
              <w:top w:val="nil"/>
              <w:left w:val="nil"/>
              <w:right w:val="nil"/>
            </w:tcBorders>
            <w:shd w:val="clear" w:color="auto" w:fill="auto"/>
            <w:noWrap/>
            <w:vAlign w:val="bottom"/>
            <w:hideMark/>
          </w:tcPr>
          <w:p w14:paraId="39B84D2F" w14:textId="77777777" w:rsidR="005B2873" w:rsidRPr="00090D78" w:rsidRDefault="005B2873" w:rsidP="002E3696">
            <w:pPr>
              <w:rPr>
                <w:rFonts w:eastAsia="Times New Roman"/>
                <w:color w:val="000000"/>
                <w:sz w:val="24"/>
                <w:szCs w:val="24"/>
              </w:rPr>
            </w:pPr>
            <w:r w:rsidRPr="00090D78">
              <w:rPr>
                <w:color w:val="000000"/>
                <w:sz w:val="24"/>
                <w:szCs w:val="24"/>
              </w:rPr>
              <w:t>58.08</w:t>
            </w:r>
          </w:p>
        </w:tc>
        <w:tc>
          <w:tcPr>
            <w:tcW w:w="942" w:type="dxa"/>
            <w:tcBorders>
              <w:top w:val="nil"/>
              <w:left w:val="nil"/>
              <w:right w:val="nil"/>
            </w:tcBorders>
            <w:shd w:val="clear" w:color="auto" w:fill="auto"/>
            <w:noWrap/>
            <w:vAlign w:val="bottom"/>
            <w:hideMark/>
          </w:tcPr>
          <w:p w14:paraId="6E75D4B2" w14:textId="77777777" w:rsidR="005B2873" w:rsidRPr="00090D78" w:rsidRDefault="005B2873" w:rsidP="002E3696">
            <w:pPr>
              <w:rPr>
                <w:rFonts w:eastAsia="Times New Roman"/>
                <w:color w:val="000000"/>
                <w:sz w:val="24"/>
                <w:szCs w:val="24"/>
              </w:rPr>
            </w:pPr>
            <w:r w:rsidRPr="00090D78">
              <w:rPr>
                <w:color w:val="000000"/>
                <w:sz w:val="24"/>
                <w:szCs w:val="24"/>
              </w:rPr>
              <w:t>37.36</w:t>
            </w:r>
          </w:p>
        </w:tc>
        <w:tc>
          <w:tcPr>
            <w:tcW w:w="1689" w:type="dxa"/>
            <w:tcBorders>
              <w:top w:val="nil"/>
              <w:left w:val="nil"/>
              <w:right w:val="nil"/>
            </w:tcBorders>
            <w:shd w:val="clear" w:color="auto" w:fill="auto"/>
            <w:noWrap/>
            <w:vAlign w:val="bottom"/>
            <w:hideMark/>
          </w:tcPr>
          <w:p w14:paraId="396D9B96" w14:textId="77777777" w:rsidR="005B2873" w:rsidRPr="00090D78" w:rsidRDefault="005B2873" w:rsidP="002E3696">
            <w:pPr>
              <w:rPr>
                <w:rFonts w:eastAsia="Times New Roman"/>
                <w:color w:val="000000"/>
                <w:sz w:val="24"/>
                <w:szCs w:val="24"/>
              </w:rPr>
            </w:pPr>
          </w:p>
        </w:tc>
      </w:tr>
      <w:tr w:rsidR="005B2873" w:rsidRPr="00090D78" w14:paraId="547F0883" w14:textId="77777777" w:rsidTr="002E3696">
        <w:trPr>
          <w:trHeight w:val="320"/>
        </w:trPr>
        <w:tc>
          <w:tcPr>
            <w:tcW w:w="1440" w:type="dxa"/>
            <w:tcBorders>
              <w:top w:val="nil"/>
              <w:left w:val="nil"/>
              <w:bottom w:val="single" w:sz="4" w:space="0" w:color="auto"/>
              <w:right w:val="nil"/>
            </w:tcBorders>
            <w:shd w:val="clear" w:color="auto" w:fill="auto"/>
            <w:noWrap/>
            <w:vAlign w:val="bottom"/>
            <w:hideMark/>
          </w:tcPr>
          <w:p w14:paraId="5E0FB819"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response time</w:t>
            </w:r>
          </w:p>
        </w:tc>
        <w:tc>
          <w:tcPr>
            <w:tcW w:w="1246" w:type="dxa"/>
            <w:tcBorders>
              <w:top w:val="nil"/>
              <w:left w:val="nil"/>
              <w:bottom w:val="single" w:sz="4" w:space="0" w:color="auto"/>
              <w:right w:val="nil"/>
            </w:tcBorders>
            <w:shd w:val="clear" w:color="auto" w:fill="auto"/>
            <w:noWrap/>
            <w:vAlign w:val="bottom"/>
            <w:hideMark/>
          </w:tcPr>
          <w:p w14:paraId="1C16903E" w14:textId="77777777" w:rsidR="005B2873" w:rsidRPr="00090D78" w:rsidRDefault="005B2873" w:rsidP="002E3696">
            <w:pPr>
              <w:rPr>
                <w:rFonts w:eastAsia="Times New Roman"/>
                <w:color w:val="000000"/>
                <w:sz w:val="24"/>
                <w:szCs w:val="24"/>
              </w:rPr>
            </w:pPr>
            <w:r w:rsidRPr="00090D78">
              <w:rPr>
                <w:rFonts w:eastAsia="Times New Roman"/>
                <w:color w:val="000000"/>
                <w:sz w:val="24"/>
                <w:szCs w:val="24"/>
              </w:rPr>
              <w:t>100 +</w:t>
            </w:r>
          </w:p>
        </w:tc>
        <w:tc>
          <w:tcPr>
            <w:tcW w:w="1068" w:type="dxa"/>
            <w:tcBorders>
              <w:top w:val="nil"/>
              <w:left w:val="nil"/>
              <w:bottom w:val="single" w:sz="4" w:space="0" w:color="auto"/>
              <w:right w:val="nil"/>
            </w:tcBorders>
            <w:shd w:val="clear" w:color="auto" w:fill="auto"/>
            <w:noWrap/>
            <w:vAlign w:val="bottom"/>
            <w:hideMark/>
          </w:tcPr>
          <w:p w14:paraId="28A8695A" w14:textId="77777777" w:rsidR="005B2873" w:rsidRPr="00090D78" w:rsidRDefault="005B2873" w:rsidP="002E3696">
            <w:pPr>
              <w:rPr>
                <w:rFonts w:eastAsia="Times New Roman"/>
                <w:color w:val="000000"/>
                <w:sz w:val="24"/>
                <w:szCs w:val="24"/>
              </w:rPr>
            </w:pPr>
            <w:r w:rsidRPr="00090D78">
              <w:rPr>
                <w:color w:val="000000"/>
                <w:sz w:val="24"/>
                <w:szCs w:val="24"/>
              </w:rPr>
              <w:t>19</w:t>
            </w:r>
          </w:p>
        </w:tc>
        <w:tc>
          <w:tcPr>
            <w:tcW w:w="1128" w:type="dxa"/>
            <w:tcBorders>
              <w:top w:val="nil"/>
              <w:left w:val="nil"/>
              <w:bottom w:val="single" w:sz="4" w:space="0" w:color="auto"/>
              <w:right w:val="nil"/>
            </w:tcBorders>
            <w:shd w:val="clear" w:color="auto" w:fill="auto"/>
            <w:noWrap/>
            <w:vAlign w:val="bottom"/>
            <w:hideMark/>
          </w:tcPr>
          <w:p w14:paraId="5FDE5877" w14:textId="77777777" w:rsidR="005B2873" w:rsidRPr="00090D78" w:rsidRDefault="005B2873" w:rsidP="002E3696">
            <w:pPr>
              <w:rPr>
                <w:rFonts w:eastAsia="Times New Roman"/>
                <w:color w:val="000000"/>
                <w:sz w:val="24"/>
                <w:szCs w:val="24"/>
              </w:rPr>
            </w:pPr>
            <w:r w:rsidRPr="00090D78">
              <w:rPr>
                <w:color w:val="000000"/>
                <w:sz w:val="24"/>
                <w:szCs w:val="24"/>
              </w:rPr>
              <w:t>260.89</w:t>
            </w:r>
          </w:p>
        </w:tc>
        <w:tc>
          <w:tcPr>
            <w:tcW w:w="1128" w:type="dxa"/>
            <w:tcBorders>
              <w:top w:val="nil"/>
              <w:left w:val="nil"/>
              <w:bottom w:val="single" w:sz="4" w:space="0" w:color="auto"/>
              <w:right w:val="nil"/>
            </w:tcBorders>
            <w:shd w:val="clear" w:color="auto" w:fill="auto"/>
            <w:noWrap/>
            <w:vAlign w:val="bottom"/>
            <w:hideMark/>
          </w:tcPr>
          <w:p w14:paraId="6FF4C4F7" w14:textId="77777777" w:rsidR="005B2873" w:rsidRPr="00090D78" w:rsidRDefault="005B2873" w:rsidP="002E3696">
            <w:pPr>
              <w:rPr>
                <w:rFonts w:eastAsia="Times New Roman"/>
                <w:color w:val="000000"/>
                <w:sz w:val="24"/>
                <w:szCs w:val="24"/>
              </w:rPr>
            </w:pPr>
            <w:r w:rsidRPr="00090D78">
              <w:rPr>
                <w:color w:val="000000"/>
                <w:sz w:val="24"/>
                <w:szCs w:val="24"/>
              </w:rPr>
              <w:t>183.16</w:t>
            </w:r>
          </w:p>
        </w:tc>
        <w:tc>
          <w:tcPr>
            <w:tcW w:w="901" w:type="dxa"/>
            <w:tcBorders>
              <w:top w:val="nil"/>
              <w:left w:val="nil"/>
              <w:bottom w:val="single" w:sz="4" w:space="0" w:color="auto"/>
              <w:right w:val="nil"/>
            </w:tcBorders>
            <w:shd w:val="clear" w:color="auto" w:fill="auto"/>
            <w:noWrap/>
            <w:vAlign w:val="bottom"/>
            <w:hideMark/>
          </w:tcPr>
          <w:p w14:paraId="1C351B9D" w14:textId="77777777" w:rsidR="005B2873" w:rsidRPr="00090D78" w:rsidRDefault="005B2873" w:rsidP="002E3696">
            <w:pPr>
              <w:rPr>
                <w:rFonts w:eastAsia="Times New Roman"/>
                <w:color w:val="000000"/>
                <w:sz w:val="24"/>
                <w:szCs w:val="24"/>
              </w:rPr>
            </w:pPr>
            <w:r w:rsidRPr="00090D78">
              <w:rPr>
                <w:color w:val="000000"/>
                <w:sz w:val="24"/>
                <w:szCs w:val="24"/>
              </w:rPr>
              <w:t>58.44</w:t>
            </w:r>
          </w:p>
        </w:tc>
        <w:tc>
          <w:tcPr>
            <w:tcW w:w="942" w:type="dxa"/>
            <w:tcBorders>
              <w:top w:val="nil"/>
              <w:left w:val="nil"/>
              <w:bottom w:val="single" w:sz="4" w:space="0" w:color="auto"/>
              <w:right w:val="nil"/>
            </w:tcBorders>
            <w:shd w:val="clear" w:color="auto" w:fill="auto"/>
            <w:noWrap/>
            <w:vAlign w:val="bottom"/>
            <w:hideMark/>
          </w:tcPr>
          <w:p w14:paraId="3C710E75" w14:textId="77777777" w:rsidR="005B2873" w:rsidRPr="00090D78" w:rsidRDefault="005B2873" w:rsidP="002E3696">
            <w:pPr>
              <w:rPr>
                <w:rFonts w:eastAsia="Times New Roman"/>
                <w:color w:val="000000"/>
                <w:sz w:val="24"/>
                <w:szCs w:val="24"/>
              </w:rPr>
            </w:pPr>
            <w:r w:rsidRPr="00090D78">
              <w:rPr>
                <w:color w:val="000000"/>
                <w:sz w:val="24"/>
                <w:szCs w:val="24"/>
              </w:rPr>
              <w:t>24.07</w:t>
            </w:r>
          </w:p>
        </w:tc>
        <w:tc>
          <w:tcPr>
            <w:tcW w:w="1689" w:type="dxa"/>
            <w:tcBorders>
              <w:top w:val="nil"/>
              <w:left w:val="nil"/>
              <w:bottom w:val="single" w:sz="4" w:space="0" w:color="auto"/>
              <w:right w:val="nil"/>
            </w:tcBorders>
            <w:shd w:val="clear" w:color="auto" w:fill="auto"/>
            <w:noWrap/>
            <w:vAlign w:val="bottom"/>
            <w:hideMark/>
          </w:tcPr>
          <w:p w14:paraId="58446FBA" w14:textId="77777777" w:rsidR="005B2873" w:rsidRPr="00090D78" w:rsidRDefault="005B2873" w:rsidP="002E3696">
            <w:pPr>
              <w:rPr>
                <w:rFonts w:eastAsia="Times New Roman"/>
                <w:color w:val="000000"/>
                <w:sz w:val="24"/>
                <w:szCs w:val="24"/>
              </w:rPr>
            </w:pPr>
          </w:p>
        </w:tc>
      </w:tr>
    </w:tbl>
    <w:p w14:paraId="1270DA98" w14:textId="77777777" w:rsidR="00FC1D93" w:rsidRPr="00701DA9" w:rsidRDefault="00FC1D93" w:rsidP="00FC1D93">
      <w:pPr>
        <w:pStyle w:val="AppendixHead"/>
        <w:rPr>
          <w:b w:val="0"/>
          <w:bCs w:val="0"/>
          <w:color w:val="262626"/>
        </w:rPr>
      </w:pPr>
    </w:p>
    <w:sectPr w:rsidR="00FC1D93" w:rsidRPr="00701DA9" w:rsidSect="000B7E4F">
      <w:headerReference w:type="default" r:id="rId15"/>
      <w:footerReference w:type="default" r:id="rId16"/>
      <w:headerReference w:type="first" r:id="rId17"/>
      <w:footerReference w:type="first" r:id="rId18"/>
      <w:pgSz w:w="12240" w:h="15840" w:code="1"/>
      <w:pgMar w:top="1296" w:right="1440" w:bottom="1296" w:left="1440" w:header="432" w:footer="720" w:gutter="0"/>
      <w:lnNumType w:countBy="5" w:distance="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2DDD64" w14:textId="77777777" w:rsidR="00071675" w:rsidRDefault="00071675" w:rsidP="00D73714">
      <w:r>
        <w:separator/>
      </w:r>
    </w:p>
  </w:endnote>
  <w:endnote w:type="continuationSeparator" w:id="0">
    <w:p w14:paraId="7EA0E078" w14:textId="77777777" w:rsidR="00071675" w:rsidRDefault="00071675" w:rsidP="00D73714">
      <w:r>
        <w:continuationSeparator/>
      </w:r>
    </w:p>
  </w:endnote>
  <w:endnote w:type="continuationNotice" w:id="1">
    <w:p w14:paraId="61418890" w14:textId="77777777" w:rsidR="00071675" w:rsidRDefault="000716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BlissRegular">
    <w:altName w:val="Cambria"/>
    <w:panose1 w:val="020B0604020202020204"/>
    <w:charset w:val="00"/>
    <w:family w:val="roman"/>
    <w:notTrueType/>
    <w:pitch w:val="variable"/>
    <w:sig w:usb0="00000003" w:usb1="00000000" w:usb2="00000000" w:usb3="00000000" w:csb0="00000001" w:csb1="00000000"/>
  </w:font>
  <w:font w:name="BlissMedium">
    <w:altName w:val="Cambria"/>
    <w:panose1 w:val="020B0604020202020204"/>
    <w:charset w:val="00"/>
    <w:family w:val="roman"/>
    <w:notTrueType/>
    <w:pitch w:val="variable"/>
    <w:sig w:usb0="00000003" w:usb1="00000000" w:usb2="00000000" w:usb3="00000000" w:csb0="00000001" w:csb1="00000000"/>
  </w:font>
  <w:font w:name="BlissBold">
    <w:altName w:val="Cambria"/>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242896" w14:textId="4CB2FEC0" w:rsidR="002C4DCA" w:rsidRDefault="002C4DCA">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4</w:t>
    </w:r>
    <w:r>
      <w:rPr>
        <w:caps/>
        <w:noProof/>
        <w:color w:val="4F81BD" w:themeColor="accent1"/>
      </w:rPr>
      <w:fldChar w:fldCharType="end"/>
    </w:r>
  </w:p>
  <w:p w14:paraId="4435F476" w14:textId="77777777" w:rsidR="002C4DCA" w:rsidRDefault="002C4D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52A9B8" w14:textId="4AEB110C" w:rsidR="002C4DCA" w:rsidRDefault="002C4DCA">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5D45F473" w14:textId="77777777" w:rsidR="002C4DCA" w:rsidRDefault="002C4D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2D26AE" w14:textId="77777777" w:rsidR="00071675" w:rsidRDefault="00071675" w:rsidP="00D73714">
      <w:r>
        <w:separator/>
      </w:r>
    </w:p>
  </w:footnote>
  <w:footnote w:type="continuationSeparator" w:id="0">
    <w:p w14:paraId="5451CE5A" w14:textId="77777777" w:rsidR="00071675" w:rsidRDefault="00071675" w:rsidP="00D73714">
      <w:r>
        <w:continuationSeparator/>
      </w:r>
    </w:p>
  </w:footnote>
  <w:footnote w:type="continuationNotice" w:id="1">
    <w:p w14:paraId="269F42C4" w14:textId="77777777" w:rsidR="00071675" w:rsidRDefault="0007167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E22BD" w14:textId="7EF9662D" w:rsidR="002C4DCA" w:rsidRDefault="002C4DCA" w:rsidP="00BD3B33">
    <w:pPr>
      <w:pStyle w:val="Header"/>
      <w:tabs>
        <w:tab w:val="clear" w:pos="4320"/>
        <w:tab w:val="clear" w:pos="8640"/>
        <w:tab w:val="left" w:pos="3240"/>
      </w:tabs>
      <w:jc w:val="center"/>
    </w:pPr>
    <w:r w:rsidRPr="00204015">
      <w:t>S</w:t>
    </w:r>
    <w:r>
      <w:t xml:space="preserve">ubmitted Manuscript: </w:t>
    </w:r>
    <w:r w:rsidRPr="00204015">
      <w:t>Confidential</w:t>
    </w:r>
  </w:p>
  <w:p w14:paraId="61C749E8" w14:textId="1F529691" w:rsidR="002C4DCA" w:rsidRDefault="002C4DCA" w:rsidP="00BD3B33">
    <w:pPr>
      <w:pStyle w:val="Header"/>
      <w:tabs>
        <w:tab w:val="clear" w:pos="4320"/>
        <w:tab w:val="clear" w:pos="8640"/>
        <w:tab w:val="left" w:pos="3240"/>
      </w:tabs>
      <w:jc w:val="center"/>
    </w:pPr>
    <w:r>
      <w:t xml:space="preserve">Template revised </w:t>
    </w:r>
    <w:r w:rsidR="004826E2">
      <w:t>July 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37F5B3" w14:textId="482E2676" w:rsidR="002C4DCA" w:rsidRPr="00204015" w:rsidRDefault="002C4DCA" w:rsidP="00D73714">
    <w:pPr>
      <w:pStyle w:val="Header"/>
    </w:pPr>
    <w:r>
      <w:rPr>
        <w:noProof/>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39D9CEFC" w14:textId="15DB7D42" w:rsidR="002C4DCA" w:rsidRDefault="002C4DCA" w:rsidP="00D737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68873CD"/>
    <w:multiLevelType w:val="hybridMultilevel"/>
    <w:tmpl w:val="BBBC8DF0"/>
    <w:lvl w:ilvl="0" w:tplc="34E6C0D2">
      <w:start w:val="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5E69A7"/>
    <w:multiLevelType w:val="hybridMultilevel"/>
    <w:tmpl w:val="DC5434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31846303"/>
    <w:multiLevelType w:val="hybridMultilevel"/>
    <w:tmpl w:val="E51E5C98"/>
    <w:lvl w:ilvl="0" w:tplc="09CC4DA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606092"/>
    <w:multiLevelType w:val="hybridMultilevel"/>
    <w:tmpl w:val="982AF0EA"/>
    <w:lvl w:ilvl="0" w:tplc="BBDC98E2">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DE5606"/>
    <w:multiLevelType w:val="hybridMultilevel"/>
    <w:tmpl w:val="ED102650"/>
    <w:lvl w:ilvl="0" w:tplc="18280018">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1C09D9"/>
    <w:multiLevelType w:val="multilevel"/>
    <w:tmpl w:val="D8C0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D3B712E"/>
    <w:multiLevelType w:val="hybridMultilevel"/>
    <w:tmpl w:val="2C4CB21E"/>
    <w:lvl w:ilvl="0" w:tplc="EF10D23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F13FD4"/>
    <w:multiLevelType w:val="hybridMultilevel"/>
    <w:tmpl w:val="4666306E"/>
    <w:lvl w:ilvl="0" w:tplc="55505682">
      <w:start w:val="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832AE5"/>
    <w:multiLevelType w:val="hybridMultilevel"/>
    <w:tmpl w:val="01101FAE"/>
    <w:lvl w:ilvl="0" w:tplc="550E8424">
      <w:start w:val="9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7E6D21"/>
    <w:multiLevelType w:val="hybridMultilevel"/>
    <w:tmpl w:val="3232215C"/>
    <w:lvl w:ilvl="0" w:tplc="1BFA932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2752373">
    <w:abstractNumId w:val="11"/>
  </w:num>
  <w:num w:numId="2" w16cid:durableId="16779342">
    <w:abstractNumId w:val="9"/>
  </w:num>
  <w:num w:numId="3" w16cid:durableId="1363625599">
    <w:abstractNumId w:val="7"/>
  </w:num>
  <w:num w:numId="4" w16cid:durableId="1460297926">
    <w:abstractNumId w:val="6"/>
  </w:num>
  <w:num w:numId="5" w16cid:durableId="975060645">
    <w:abstractNumId w:val="5"/>
  </w:num>
  <w:num w:numId="6" w16cid:durableId="1144276340">
    <w:abstractNumId w:val="4"/>
  </w:num>
  <w:num w:numId="7" w16cid:durableId="113062174">
    <w:abstractNumId w:val="8"/>
  </w:num>
  <w:num w:numId="8" w16cid:durableId="1930577969">
    <w:abstractNumId w:val="3"/>
  </w:num>
  <w:num w:numId="9" w16cid:durableId="1642688290">
    <w:abstractNumId w:val="2"/>
  </w:num>
  <w:num w:numId="10" w16cid:durableId="1688022836">
    <w:abstractNumId w:val="1"/>
  </w:num>
  <w:num w:numId="11" w16cid:durableId="155800644">
    <w:abstractNumId w:val="0"/>
  </w:num>
  <w:num w:numId="12" w16cid:durableId="453066193">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13" w16cid:durableId="1477455190">
    <w:abstractNumId w:val="13"/>
  </w:num>
  <w:num w:numId="14" w16cid:durableId="1432622983">
    <w:abstractNumId w:val="17"/>
  </w:num>
  <w:num w:numId="15" w16cid:durableId="1499495175">
    <w:abstractNumId w:val="21"/>
  </w:num>
  <w:num w:numId="16" w16cid:durableId="644118442">
    <w:abstractNumId w:val="14"/>
  </w:num>
  <w:num w:numId="17" w16cid:durableId="887490646">
    <w:abstractNumId w:val="18"/>
  </w:num>
  <w:num w:numId="18" w16cid:durableId="89011530">
    <w:abstractNumId w:val="12"/>
  </w:num>
  <w:num w:numId="19" w16cid:durableId="700521607">
    <w:abstractNumId w:val="19"/>
  </w:num>
  <w:num w:numId="20" w16cid:durableId="85154362">
    <w:abstractNumId w:val="20"/>
  </w:num>
  <w:num w:numId="21" w16cid:durableId="1617440222">
    <w:abstractNumId w:val="15"/>
  </w:num>
  <w:num w:numId="22" w16cid:durableId="19990746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oNotTrackMoves/>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61D"/>
    <w:rsid w:val="0000412D"/>
    <w:rsid w:val="00010A90"/>
    <w:rsid w:val="0001644F"/>
    <w:rsid w:val="00017543"/>
    <w:rsid w:val="000210AC"/>
    <w:rsid w:val="00022F72"/>
    <w:rsid w:val="00026FDD"/>
    <w:rsid w:val="00037A06"/>
    <w:rsid w:val="000464E0"/>
    <w:rsid w:val="00047B61"/>
    <w:rsid w:val="00053601"/>
    <w:rsid w:val="000562CC"/>
    <w:rsid w:val="00063761"/>
    <w:rsid w:val="0006737E"/>
    <w:rsid w:val="00071675"/>
    <w:rsid w:val="00071B2F"/>
    <w:rsid w:val="00075B68"/>
    <w:rsid w:val="00077272"/>
    <w:rsid w:val="0007740B"/>
    <w:rsid w:val="00083152"/>
    <w:rsid w:val="00085D75"/>
    <w:rsid w:val="00095099"/>
    <w:rsid w:val="000B0684"/>
    <w:rsid w:val="000B7E4F"/>
    <w:rsid w:val="000C460C"/>
    <w:rsid w:val="000C7F0C"/>
    <w:rsid w:val="000D0271"/>
    <w:rsid w:val="000D1753"/>
    <w:rsid w:val="000D4DC1"/>
    <w:rsid w:val="000F0553"/>
    <w:rsid w:val="000F123D"/>
    <w:rsid w:val="00101767"/>
    <w:rsid w:val="00102F30"/>
    <w:rsid w:val="00105C3B"/>
    <w:rsid w:val="001074DD"/>
    <w:rsid w:val="00110652"/>
    <w:rsid w:val="00111899"/>
    <w:rsid w:val="0011738B"/>
    <w:rsid w:val="00122855"/>
    <w:rsid w:val="00124ABC"/>
    <w:rsid w:val="001331D7"/>
    <w:rsid w:val="001447DE"/>
    <w:rsid w:val="00145802"/>
    <w:rsid w:val="00147A10"/>
    <w:rsid w:val="0015549E"/>
    <w:rsid w:val="001617C0"/>
    <w:rsid w:val="00174D19"/>
    <w:rsid w:val="001775FA"/>
    <w:rsid w:val="00181B21"/>
    <w:rsid w:val="00182023"/>
    <w:rsid w:val="00187C61"/>
    <w:rsid w:val="0019094B"/>
    <w:rsid w:val="00190E51"/>
    <w:rsid w:val="001A1A48"/>
    <w:rsid w:val="001A476E"/>
    <w:rsid w:val="001A50B3"/>
    <w:rsid w:val="001B2E30"/>
    <w:rsid w:val="001B67CC"/>
    <w:rsid w:val="001C4CC8"/>
    <w:rsid w:val="001D3DE1"/>
    <w:rsid w:val="001D3F2F"/>
    <w:rsid w:val="001D4C6A"/>
    <w:rsid w:val="001E494A"/>
    <w:rsid w:val="001E5F6A"/>
    <w:rsid w:val="001E6778"/>
    <w:rsid w:val="001E7AE2"/>
    <w:rsid w:val="001F6F41"/>
    <w:rsid w:val="00200048"/>
    <w:rsid w:val="002015DE"/>
    <w:rsid w:val="002030CE"/>
    <w:rsid w:val="002046D3"/>
    <w:rsid w:val="002053AF"/>
    <w:rsid w:val="0021079F"/>
    <w:rsid w:val="0022305B"/>
    <w:rsid w:val="00227AE4"/>
    <w:rsid w:val="00230D22"/>
    <w:rsid w:val="00232AF7"/>
    <w:rsid w:val="00233A21"/>
    <w:rsid w:val="00236F8D"/>
    <w:rsid w:val="002475FA"/>
    <w:rsid w:val="002571A8"/>
    <w:rsid w:val="00260E4E"/>
    <w:rsid w:val="00270F47"/>
    <w:rsid w:val="00285CA7"/>
    <w:rsid w:val="002868BE"/>
    <w:rsid w:val="0029404C"/>
    <w:rsid w:val="002A192C"/>
    <w:rsid w:val="002A6B1F"/>
    <w:rsid w:val="002B1F1B"/>
    <w:rsid w:val="002B41DE"/>
    <w:rsid w:val="002B506A"/>
    <w:rsid w:val="002B64AB"/>
    <w:rsid w:val="002C07E9"/>
    <w:rsid w:val="002C33B8"/>
    <w:rsid w:val="002C4DCA"/>
    <w:rsid w:val="002E13DD"/>
    <w:rsid w:val="002E56EA"/>
    <w:rsid w:val="002E5C7C"/>
    <w:rsid w:val="002E60B9"/>
    <w:rsid w:val="002E7A3C"/>
    <w:rsid w:val="002F7740"/>
    <w:rsid w:val="003024EA"/>
    <w:rsid w:val="00307F53"/>
    <w:rsid w:val="00310501"/>
    <w:rsid w:val="00312C5A"/>
    <w:rsid w:val="00340ACB"/>
    <w:rsid w:val="00343EDB"/>
    <w:rsid w:val="00345066"/>
    <w:rsid w:val="003562DE"/>
    <w:rsid w:val="00357455"/>
    <w:rsid w:val="00363BF8"/>
    <w:rsid w:val="003658DF"/>
    <w:rsid w:val="00370FED"/>
    <w:rsid w:val="003718E0"/>
    <w:rsid w:val="00381E32"/>
    <w:rsid w:val="0038427C"/>
    <w:rsid w:val="003851C5"/>
    <w:rsid w:val="00391FA5"/>
    <w:rsid w:val="003957A8"/>
    <w:rsid w:val="003A77E5"/>
    <w:rsid w:val="003A7E63"/>
    <w:rsid w:val="003B0531"/>
    <w:rsid w:val="003C084C"/>
    <w:rsid w:val="003C1C49"/>
    <w:rsid w:val="003C2547"/>
    <w:rsid w:val="003C58F0"/>
    <w:rsid w:val="003D39E6"/>
    <w:rsid w:val="003D6392"/>
    <w:rsid w:val="003D791C"/>
    <w:rsid w:val="003E0AAC"/>
    <w:rsid w:val="003E2BE6"/>
    <w:rsid w:val="003E40AA"/>
    <w:rsid w:val="003E47D5"/>
    <w:rsid w:val="003F19B9"/>
    <w:rsid w:val="003F761E"/>
    <w:rsid w:val="004057E5"/>
    <w:rsid w:val="00432A92"/>
    <w:rsid w:val="004377E7"/>
    <w:rsid w:val="0044108E"/>
    <w:rsid w:val="00447EB3"/>
    <w:rsid w:val="00464ABD"/>
    <w:rsid w:val="00465F7D"/>
    <w:rsid w:val="00475539"/>
    <w:rsid w:val="00477D85"/>
    <w:rsid w:val="00482684"/>
    <w:rsid w:val="004826E2"/>
    <w:rsid w:val="004871D4"/>
    <w:rsid w:val="004876B9"/>
    <w:rsid w:val="004936E6"/>
    <w:rsid w:val="00494962"/>
    <w:rsid w:val="004A4ABB"/>
    <w:rsid w:val="004A5DD4"/>
    <w:rsid w:val="004B4F4B"/>
    <w:rsid w:val="004B6AD4"/>
    <w:rsid w:val="004C0CBE"/>
    <w:rsid w:val="004C16CE"/>
    <w:rsid w:val="004D04AD"/>
    <w:rsid w:val="004D10EA"/>
    <w:rsid w:val="004D19A5"/>
    <w:rsid w:val="004D2EF6"/>
    <w:rsid w:val="004D6781"/>
    <w:rsid w:val="004E78DA"/>
    <w:rsid w:val="004E7B49"/>
    <w:rsid w:val="005159A3"/>
    <w:rsid w:val="00517675"/>
    <w:rsid w:val="005202B7"/>
    <w:rsid w:val="005220F8"/>
    <w:rsid w:val="00545DD8"/>
    <w:rsid w:val="00557070"/>
    <w:rsid w:val="00560CF5"/>
    <w:rsid w:val="005659B1"/>
    <w:rsid w:val="00565D96"/>
    <w:rsid w:val="00567935"/>
    <w:rsid w:val="00572498"/>
    <w:rsid w:val="005727AC"/>
    <w:rsid w:val="00575375"/>
    <w:rsid w:val="00576E95"/>
    <w:rsid w:val="00583CCA"/>
    <w:rsid w:val="00585CF6"/>
    <w:rsid w:val="005862F3"/>
    <w:rsid w:val="00594BF8"/>
    <w:rsid w:val="005A54A8"/>
    <w:rsid w:val="005B1F8F"/>
    <w:rsid w:val="005B2873"/>
    <w:rsid w:val="005B50D5"/>
    <w:rsid w:val="005C41E3"/>
    <w:rsid w:val="005C7511"/>
    <w:rsid w:val="005C7805"/>
    <w:rsid w:val="005D1F27"/>
    <w:rsid w:val="005D2EA3"/>
    <w:rsid w:val="005D5853"/>
    <w:rsid w:val="005D7287"/>
    <w:rsid w:val="005E6E2A"/>
    <w:rsid w:val="005F2FCB"/>
    <w:rsid w:val="005F456A"/>
    <w:rsid w:val="00606EBD"/>
    <w:rsid w:val="006161C9"/>
    <w:rsid w:val="00627266"/>
    <w:rsid w:val="00631669"/>
    <w:rsid w:val="00632F22"/>
    <w:rsid w:val="0064261D"/>
    <w:rsid w:val="006455DA"/>
    <w:rsid w:val="006500DF"/>
    <w:rsid w:val="0065050E"/>
    <w:rsid w:val="0065120D"/>
    <w:rsid w:val="0065435C"/>
    <w:rsid w:val="00655A58"/>
    <w:rsid w:val="00665AE7"/>
    <w:rsid w:val="00666EF1"/>
    <w:rsid w:val="0067420B"/>
    <w:rsid w:val="006757DB"/>
    <w:rsid w:val="006828D6"/>
    <w:rsid w:val="00690FDE"/>
    <w:rsid w:val="0069104C"/>
    <w:rsid w:val="006A0DD2"/>
    <w:rsid w:val="006A2645"/>
    <w:rsid w:val="006A518D"/>
    <w:rsid w:val="006A62B2"/>
    <w:rsid w:val="006A7883"/>
    <w:rsid w:val="006C117B"/>
    <w:rsid w:val="006C489C"/>
    <w:rsid w:val="006C6348"/>
    <w:rsid w:val="006D108B"/>
    <w:rsid w:val="006D40FF"/>
    <w:rsid w:val="006D718F"/>
    <w:rsid w:val="006E2D52"/>
    <w:rsid w:val="006E48F0"/>
    <w:rsid w:val="006E5832"/>
    <w:rsid w:val="006E590E"/>
    <w:rsid w:val="006E5F4A"/>
    <w:rsid w:val="006F1AC9"/>
    <w:rsid w:val="006F3A3C"/>
    <w:rsid w:val="00701DA9"/>
    <w:rsid w:val="00701FDB"/>
    <w:rsid w:val="00704E4B"/>
    <w:rsid w:val="007113A9"/>
    <w:rsid w:val="007161A3"/>
    <w:rsid w:val="00716CFA"/>
    <w:rsid w:val="00724CF9"/>
    <w:rsid w:val="00741D39"/>
    <w:rsid w:val="00742782"/>
    <w:rsid w:val="007440FE"/>
    <w:rsid w:val="0074692B"/>
    <w:rsid w:val="00755125"/>
    <w:rsid w:val="00760109"/>
    <w:rsid w:val="0076048F"/>
    <w:rsid w:val="0077592F"/>
    <w:rsid w:val="007868D5"/>
    <w:rsid w:val="0079062E"/>
    <w:rsid w:val="007A24C3"/>
    <w:rsid w:val="007A3AE7"/>
    <w:rsid w:val="007B463E"/>
    <w:rsid w:val="007B4822"/>
    <w:rsid w:val="007B7E30"/>
    <w:rsid w:val="007C05D6"/>
    <w:rsid w:val="007C6679"/>
    <w:rsid w:val="007C74C3"/>
    <w:rsid w:val="007D14F3"/>
    <w:rsid w:val="007D3275"/>
    <w:rsid w:val="007D733F"/>
    <w:rsid w:val="007E37C1"/>
    <w:rsid w:val="007F20A8"/>
    <w:rsid w:val="007F739F"/>
    <w:rsid w:val="00800606"/>
    <w:rsid w:val="00814CF2"/>
    <w:rsid w:val="00821BBC"/>
    <w:rsid w:val="008270D8"/>
    <w:rsid w:val="008355F1"/>
    <w:rsid w:val="008365F0"/>
    <w:rsid w:val="00837A68"/>
    <w:rsid w:val="00843ED3"/>
    <w:rsid w:val="0084615B"/>
    <w:rsid w:val="0084745B"/>
    <w:rsid w:val="0086656C"/>
    <w:rsid w:val="00891F82"/>
    <w:rsid w:val="008A184E"/>
    <w:rsid w:val="008A4656"/>
    <w:rsid w:val="008B018C"/>
    <w:rsid w:val="008B2D70"/>
    <w:rsid w:val="008B420E"/>
    <w:rsid w:val="008C361F"/>
    <w:rsid w:val="008C5F47"/>
    <w:rsid w:val="008D0EA9"/>
    <w:rsid w:val="008D4968"/>
    <w:rsid w:val="008D5410"/>
    <w:rsid w:val="008D7B05"/>
    <w:rsid w:val="008F2233"/>
    <w:rsid w:val="0090050B"/>
    <w:rsid w:val="00906702"/>
    <w:rsid w:val="00907436"/>
    <w:rsid w:val="00941303"/>
    <w:rsid w:val="009426BF"/>
    <w:rsid w:val="00942EB0"/>
    <w:rsid w:val="009505E7"/>
    <w:rsid w:val="009526C9"/>
    <w:rsid w:val="00965E76"/>
    <w:rsid w:val="009719B2"/>
    <w:rsid w:val="0097571B"/>
    <w:rsid w:val="00975780"/>
    <w:rsid w:val="00980B9F"/>
    <w:rsid w:val="00982A69"/>
    <w:rsid w:val="009966F9"/>
    <w:rsid w:val="009A51BB"/>
    <w:rsid w:val="009A5F83"/>
    <w:rsid w:val="009A6B8F"/>
    <w:rsid w:val="009B1593"/>
    <w:rsid w:val="009B4F2D"/>
    <w:rsid w:val="009E3C19"/>
    <w:rsid w:val="009E4137"/>
    <w:rsid w:val="009E5942"/>
    <w:rsid w:val="009E78A6"/>
    <w:rsid w:val="009F2B56"/>
    <w:rsid w:val="009F70E2"/>
    <w:rsid w:val="009F7E60"/>
    <w:rsid w:val="00A07C12"/>
    <w:rsid w:val="00A127AE"/>
    <w:rsid w:val="00A16681"/>
    <w:rsid w:val="00A1748D"/>
    <w:rsid w:val="00A17C1D"/>
    <w:rsid w:val="00A22C8C"/>
    <w:rsid w:val="00A23CD5"/>
    <w:rsid w:val="00A25E52"/>
    <w:rsid w:val="00A51678"/>
    <w:rsid w:val="00A53647"/>
    <w:rsid w:val="00A53CAF"/>
    <w:rsid w:val="00A56752"/>
    <w:rsid w:val="00A644A5"/>
    <w:rsid w:val="00A67FDE"/>
    <w:rsid w:val="00A80658"/>
    <w:rsid w:val="00A83171"/>
    <w:rsid w:val="00A861BA"/>
    <w:rsid w:val="00A878A7"/>
    <w:rsid w:val="00A90175"/>
    <w:rsid w:val="00A940D1"/>
    <w:rsid w:val="00A954C5"/>
    <w:rsid w:val="00AA0094"/>
    <w:rsid w:val="00AA14AF"/>
    <w:rsid w:val="00AA446F"/>
    <w:rsid w:val="00AC4045"/>
    <w:rsid w:val="00AD4057"/>
    <w:rsid w:val="00AD471D"/>
    <w:rsid w:val="00AF2B67"/>
    <w:rsid w:val="00AF6AFC"/>
    <w:rsid w:val="00AF6E42"/>
    <w:rsid w:val="00B01CB1"/>
    <w:rsid w:val="00B025F3"/>
    <w:rsid w:val="00B04786"/>
    <w:rsid w:val="00B052C9"/>
    <w:rsid w:val="00B0541D"/>
    <w:rsid w:val="00B0747B"/>
    <w:rsid w:val="00B2648F"/>
    <w:rsid w:val="00B40F6D"/>
    <w:rsid w:val="00B422F9"/>
    <w:rsid w:val="00B47B29"/>
    <w:rsid w:val="00B504DA"/>
    <w:rsid w:val="00B52557"/>
    <w:rsid w:val="00B61DCB"/>
    <w:rsid w:val="00B63221"/>
    <w:rsid w:val="00B81593"/>
    <w:rsid w:val="00B82FEA"/>
    <w:rsid w:val="00B8378F"/>
    <w:rsid w:val="00B84598"/>
    <w:rsid w:val="00B9331C"/>
    <w:rsid w:val="00B95CEA"/>
    <w:rsid w:val="00BA64AE"/>
    <w:rsid w:val="00BB7527"/>
    <w:rsid w:val="00BC3A8B"/>
    <w:rsid w:val="00BC7D57"/>
    <w:rsid w:val="00BD127C"/>
    <w:rsid w:val="00BD1667"/>
    <w:rsid w:val="00BD3B33"/>
    <w:rsid w:val="00BD576C"/>
    <w:rsid w:val="00BD57F5"/>
    <w:rsid w:val="00BE151A"/>
    <w:rsid w:val="00BE1EA8"/>
    <w:rsid w:val="00BE3F0C"/>
    <w:rsid w:val="00BE5D15"/>
    <w:rsid w:val="00BF5408"/>
    <w:rsid w:val="00BF6C48"/>
    <w:rsid w:val="00C07264"/>
    <w:rsid w:val="00C12CCE"/>
    <w:rsid w:val="00C13940"/>
    <w:rsid w:val="00C17F1B"/>
    <w:rsid w:val="00C20240"/>
    <w:rsid w:val="00C22A04"/>
    <w:rsid w:val="00C330D7"/>
    <w:rsid w:val="00C33662"/>
    <w:rsid w:val="00C3528D"/>
    <w:rsid w:val="00C426A5"/>
    <w:rsid w:val="00C449A9"/>
    <w:rsid w:val="00C53245"/>
    <w:rsid w:val="00C60798"/>
    <w:rsid w:val="00C61E91"/>
    <w:rsid w:val="00C62125"/>
    <w:rsid w:val="00C621C7"/>
    <w:rsid w:val="00C708FE"/>
    <w:rsid w:val="00C741DD"/>
    <w:rsid w:val="00C82758"/>
    <w:rsid w:val="00C86E03"/>
    <w:rsid w:val="00C9636B"/>
    <w:rsid w:val="00CA296B"/>
    <w:rsid w:val="00CA480F"/>
    <w:rsid w:val="00CB0434"/>
    <w:rsid w:val="00CB7741"/>
    <w:rsid w:val="00CC2657"/>
    <w:rsid w:val="00CC5EFE"/>
    <w:rsid w:val="00CC7625"/>
    <w:rsid w:val="00CC7626"/>
    <w:rsid w:val="00CE66F1"/>
    <w:rsid w:val="00CE6F3A"/>
    <w:rsid w:val="00CF108A"/>
    <w:rsid w:val="00CF33DA"/>
    <w:rsid w:val="00CF3BEC"/>
    <w:rsid w:val="00D01145"/>
    <w:rsid w:val="00D119C1"/>
    <w:rsid w:val="00D21737"/>
    <w:rsid w:val="00D32BE2"/>
    <w:rsid w:val="00D47412"/>
    <w:rsid w:val="00D5381D"/>
    <w:rsid w:val="00D61494"/>
    <w:rsid w:val="00D70548"/>
    <w:rsid w:val="00D73714"/>
    <w:rsid w:val="00D768B9"/>
    <w:rsid w:val="00D805A6"/>
    <w:rsid w:val="00D85A18"/>
    <w:rsid w:val="00D93C5D"/>
    <w:rsid w:val="00D96AFA"/>
    <w:rsid w:val="00DA7E8E"/>
    <w:rsid w:val="00DB17F5"/>
    <w:rsid w:val="00DB72E6"/>
    <w:rsid w:val="00DC51CA"/>
    <w:rsid w:val="00DD0D48"/>
    <w:rsid w:val="00DD225C"/>
    <w:rsid w:val="00DD321E"/>
    <w:rsid w:val="00DD77F9"/>
    <w:rsid w:val="00DE0472"/>
    <w:rsid w:val="00DE0E63"/>
    <w:rsid w:val="00DE14C9"/>
    <w:rsid w:val="00DE28BD"/>
    <w:rsid w:val="00DE7047"/>
    <w:rsid w:val="00DF1587"/>
    <w:rsid w:val="00E0133A"/>
    <w:rsid w:val="00E03E39"/>
    <w:rsid w:val="00E0440F"/>
    <w:rsid w:val="00E05FE2"/>
    <w:rsid w:val="00E21063"/>
    <w:rsid w:val="00E27ADB"/>
    <w:rsid w:val="00E351C0"/>
    <w:rsid w:val="00E37C62"/>
    <w:rsid w:val="00E56D3D"/>
    <w:rsid w:val="00E60604"/>
    <w:rsid w:val="00E701D7"/>
    <w:rsid w:val="00E72365"/>
    <w:rsid w:val="00E737F7"/>
    <w:rsid w:val="00E75FA3"/>
    <w:rsid w:val="00E76B37"/>
    <w:rsid w:val="00E91BDC"/>
    <w:rsid w:val="00E940FF"/>
    <w:rsid w:val="00E965E4"/>
    <w:rsid w:val="00EA1ED8"/>
    <w:rsid w:val="00EA219E"/>
    <w:rsid w:val="00EA5590"/>
    <w:rsid w:val="00EA620F"/>
    <w:rsid w:val="00EA734E"/>
    <w:rsid w:val="00EB062C"/>
    <w:rsid w:val="00EB19A9"/>
    <w:rsid w:val="00EB4FC8"/>
    <w:rsid w:val="00EC275C"/>
    <w:rsid w:val="00EC685E"/>
    <w:rsid w:val="00EC7204"/>
    <w:rsid w:val="00ED3C7E"/>
    <w:rsid w:val="00ED4D2D"/>
    <w:rsid w:val="00ED7239"/>
    <w:rsid w:val="00ED7B28"/>
    <w:rsid w:val="00ED7EA4"/>
    <w:rsid w:val="00EE1D99"/>
    <w:rsid w:val="00EE6929"/>
    <w:rsid w:val="00EF3AE7"/>
    <w:rsid w:val="00EF69D9"/>
    <w:rsid w:val="00F15B30"/>
    <w:rsid w:val="00F26AF7"/>
    <w:rsid w:val="00F31E59"/>
    <w:rsid w:val="00F327DB"/>
    <w:rsid w:val="00F40411"/>
    <w:rsid w:val="00F44316"/>
    <w:rsid w:val="00F44B6F"/>
    <w:rsid w:val="00F57704"/>
    <w:rsid w:val="00F5789C"/>
    <w:rsid w:val="00F64AD5"/>
    <w:rsid w:val="00F64F72"/>
    <w:rsid w:val="00F66D82"/>
    <w:rsid w:val="00F67144"/>
    <w:rsid w:val="00F67DE5"/>
    <w:rsid w:val="00F7016B"/>
    <w:rsid w:val="00F716A3"/>
    <w:rsid w:val="00F72442"/>
    <w:rsid w:val="00F739FD"/>
    <w:rsid w:val="00F77F59"/>
    <w:rsid w:val="00F807FA"/>
    <w:rsid w:val="00F80C5B"/>
    <w:rsid w:val="00F83A43"/>
    <w:rsid w:val="00F955DB"/>
    <w:rsid w:val="00FA4DE2"/>
    <w:rsid w:val="00FB6FB6"/>
    <w:rsid w:val="00FB76D2"/>
    <w:rsid w:val="00FC1D93"/>
    <w:rsid w:val="00FC3E35"/>
    <w:rsid w:val="00FC50E1"/>
    <w:rsid w:val="00FC68A6"/>
    <w:rsid w:val="00FD15B9"/>
    <w:rsid w:val="00FD1A13"/>
    <w:rsid w:val="00FD48F1"/>
    <w:rsid w:val="00FD546E"/>
    <w:rsid w:val="00FF157A"/>
    <w:rsid w:val="7FEA1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F2DF832"/>
  <w15:docId w15:val="{40C478E8-9839-4A94-9CD0-F2813CAF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21" w:qFormat="1"/>
    <w:lsdException w:name="Subtle Reference" w:uiPriority="67" w:qFormat="1"/>
    <w:lsdException w:name="Intense Reference" w:uiPriority="32"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20"/>
  </w:style>
  <w:style w:type="paragraph" w:styleId="Heading1">
    <w:name w:val="heading 1"/>
    <w:basedOn w:val="Normal"/>
    <w:next w:val="Normal"/>
    <w:link w:val="Heading1Char"/>
    <w:uiPriority w:val="9"/>
    <w:qFormat/>
    <w:rsid w:val="005B2873"/>
    <w:pPr>
      <w:keepNext/>
      <w:keepLines/>
      <w:spacing w:before="360" w:after="80" w:line="276" w:lineRule="auto"/>
      <w:jc w:val="center"/>
      <w:outlineLvl w:val="0"/>
    </w:pPr>
    <w:rPr>
      <w:rFonts w:asciiTheme="majorHAnsi" w:eastAsiaTheme="majorEastAsia" w:hAnsiTheme="majorHAnsi" w:cstheme="majorBidi"/>
      <w:b/>
      <w:bCs/>
      <w:color w:val="000000" w:themeColor="text1"/>
      <w:kern w:val="2"/>
      <w:sz w:val="24"/>
      <w:szCs w:val="24"/>
      <w14:ligatures w14:val="standardContextual"/>
    </w:rPr>
  </w:style>
  <w:style w:type="paragraph" w:styleId="Heading2">
    <w:name w:val="heading 2"/>
    <w:basedOn w:val="Normal"/>
    <w:next w:val="Normal"/>
    <w:link w:val="Heading2Char"/>
    <w:uiPriority w:val="9"/>
    <w:unhideWhenUsed/>
    <w:qFormat/>
    <w:rsid w:val="005B2873"/>
    <w:pPr>
      <w:keepNext/>
      <w:keepLines/>
      <w:spacing w:before="160" w:after="80" w:line="276" w:lineRule="auto"/>
      <w:outlineLvl w:val="1"/>
    </w:pPr>
    <w:rPr>
      <w:rFonts w:asciiTheme="majorHAnsi" w:eastAsiaTheme="majorEastAsia" w:hAnsiTheme="majorHAnsi" w:cstheme="majorBidi"/>
      <w:b/>
      <w:bCs/>
      <w:color w:val="000000" w:themeColor="text1"/>
      <w:kern w:val="2"/>
      <w:sz w:val="24"/>
      <w:szCs w:val="24"/>
      <w14:ligatures w14:val="standardContextual"/>
    </w:rPr>
  </w:style>
  <w:style w:type="paragraph" w:styleId="Heading3">
    <w:name w:val="heading 3"/>
    <w:basedOn w:val="Normal"/>
    <w:next w:val="Normal"/>
    <w:link w:val="Heading3Char"/>
    <w:uiPriority w:val="9"/>
    <w:unhideWhenUsed/>
    <w:qFormat/>
    <w:rsid w:val="005B2873"/>
    <w:pPr>
      <w:spacing w:after="160" w:line="278" w:lineRule="auto"/>
      <w:outlineLvl w:val="2"/>
    </w:pPr>
    <w:rPr>
      <w:rFonts w:asciiTheme="minorHAnsi" w:eastAsiaTheme="minorHAnsi" w:hAnsiTheme="minorHAnsi" w:cstheme="minorBidi"/>
      <w:b/>
      <w:bCs/>
      <w:i/>
      <w:iCs/>
      <w:kern w:val="2"/>
      <w:sz w:val="24"/>
      <w:szCs w:val="24"/>
      <w14:ligatures w14:val="standardContextual"/>
    </w:rPr>
  </w:style>
  <w:style w:type="paragraph" w:styleId="Heading4">
    <w:name w:val="heading 4"/>
    <w:basedOn w:val="Normal"/>
    <w:next w:val="Normal"/>
    <w:link w:val="Heading4Char"/>
    <w:uiPriority w:val="9"/>
    <w:semiHidden/>
    <w:unhideWhenUsed/>
    <w:qFormat/>
    <w:rsid w:val="005B2873"/>
    <w:pPr>
      <w:keepNext/>
      <w:keepLines/>
      <w:spacing w:before="80" w:after="40" w:line="278" w:lineRule="auto"/>
      <w:outlineLvl w:val="3"/>
    </w:pPr>
    <w:rPr>
      <w:rFonts w:asciiTheme="minorHAnsi" w:eastAsiaTheme="majorEastAsia" w:hAnsiTheme="minorHAnsi" w:cstheme="majorBidi"/>
      <w:i/>
      <w:iCs/>
      <w:color w:val="365F9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5B2873"/>
    <w:pPr>
      <w:keepNext/>
      <w:keepLines/>
      <w:spacing w:before="80" w:after="40" w:line="278" w:lineRule="auto"/>
      <w:outlineLvl w:val="4"/>
    </w:pPr>
    <w:rPr>
      <w:rFonts w:asciiTheme="minorHAnsi" w:eastAsiaTheme="majorEastAsia" w:hAnsiTheme="minorHAnsi" w:cstheme="majorBidi"/>
      <w:color w:val="365F9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5B2873"/>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5B2873"/>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5B2873"/>
    <w:pPr>
      <w:keepNext/>
      <w:keepLines/>
      <w:spacing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5B2873"/>
    <w:pPr>
      <w:keepNext/>
      <w:keepLines/>
      <w:spacing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uiPriority w:val="99"/>
    <w:rsid w:val="009A3899"/>
    <w:rPr>
      <w:sz w:val="18"/>
      <w:szCs w:val="18"/>
    </w:rPr>
  </w:style>
  <w:style w:type="paragraph" w:styleId="CommentText">
    <w:name w:val="annotation text"/>
    <w:basedOn w:val="Normal"/>
    <w:link w:val="CommentTextChar"/>
    <w:uiPriority w:val="99"/>
    <w:rsid w:val="009A3899"/>
    <w:rPr>
      <w:rFonts w:eastAsia="Times New Roman"/>
    </w:rPr>
  </w:style>
  <w:style w:type="character" w:customStyle="1" w:styleId="CommentTextChar">
    <w:name w:val="Comment Text Char"/>
    <w:basedOn w:val="DefaultParagraphFont"/>
    <w:link w:val="CommentText"/>
    <w:uiPriority w:val="99"/>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uiPriority w:val="99"/>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customStyle="1" w:styleId="FooterChar">
    <w:name w:val="Footer Char"/>
    <w:basedOn w:val="DefaultParagraphFont"/>
    <w:link w:val="Footer"/>
    <w:uiPriority w:val="99"/>
    <w:rsid w:val="009A3899"/>
    <w:rPr>
      <w:rFonts w:ascii="Times New Roman" w:eastAsia="Times New Roman" w:hAnsi="Times New Roman"/>
      <w:sz w:val="20"/>
      <w:szCs w:val="20"/>
    </w:rPr>
  </w:style>
  <w:style w:type="character" w:styleId="FootnoteReference">
    <w:name w:val="footnote reference"/>
    <w:basedOn w:val="DefaultParagraphFont"/>
    <w:uiPriority w:val="99"/>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uiPriority w:val="99"/>
    <w:rsid w:val="009A3899"/>
    <w:pPr>
      <w:tabs>
        <w:tab w:val="center" w:pos="4320"/>
        <w:tab w:val="right" w:pos="8640"/>
      </w:tabs>
    </w:pPr>
    <w:rPr>
      <w:rFonts w:eastAsia="Times New Roman"/>
    </w:rPr>
  </w:style>
  <w:style w:type="character" w:customStyle="1" w:styleId="HeaderChar">
    <w:name w:val="Header Char"/>
    <w:basedOn w:val="DefaultParagraphFont"/>
    <w:link w:val="Header"/>
    <w:uiPriority w:val="99"/>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basedOn w:val="DefaultParagraphFont"/>
    <w:link w:val="HTMLPreformatted"/>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uiPriority w:val="99"/>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styleId="UnresolvedMention">
    <w:name w:val="Unresolved Mention"/>
    <w:basedOn w:val="DefaultParagraphFont"/>
    <w:uiPriority w:val="99"/>
    <w:semiHidden/>
    <w:unhideWhenUsed/>
    <w:rsid w:val="00F26AF7"/>
    <w:rPr>
      <w:color w:val="808080"/>
      <w:shd w:val="clear" w:color="auto" w:fill="E6E6E6"/>
    </w:rPr>
  </w:style>
  <w:style w:type="paragraph" w:customStyle="1" w:styleId="acknowledgement0">
    <w:name w:val="acknowledgement"/>
    <w:basedOn w:val="Normal"/>
    <w:rsid w:val="009A6B8F"/>
    <w:pPr>
      <w:spacing w:before="100" w:beforeAutospacing="1" w:after="100" w:afterAutospacing="1"/>
    </w:pPr>
    <w:rPr>
      <w:rFonts w:eastAsia="Times New Roman"/>
      <w:sz w:val="24"/>
      <w:szCs w:val="24"/>
    </w:rPr>
  </w:style>
  <w:style w:type="character" w:customStyle="1" w:styleId="apple-converted-space">
    <w:name w:val="apple-converted-space"/>
    <w:basedOn w:val="DefaultParagraphFont"/>
    <w:rsid w:val="009A6B8F"/>
  </w:style>
  <w:style w:type="paragraph" w:styleId="Revision">
    <w:name w:val="Revision"/>
    <w:hidden/>
    <w:uiPriority w:val="99"/>
    <w:rsid w:val="003D791C"/>
  </w:style>
  <w:style w:type="character" w:customStyle="1" w:styleId="normaltextrun">
    <w:name w:val="normaltextrun"/>
    <w:basedOn w:val="DefaultParagraphFont"/>
    <w:rsid w:val="00182023"/>
  </w:style>
  <w:style w:type="paragraph" w:styleId="ListParagraph">
    <w:name w:val="List Paragraph"/>
    <w:basedOn w:val="Normal"/>
    <w:uiPriority w:val="34"/>
    <w:qFormat/>
    <w:rsid w:val="00B025F3"/>
    <w:pPr>
      <w:ind w:left="720"/>
      <w:contextualSpacing/>
    </w:pPr>
  </w:style>
  <w:style w:type="character" w:customStyle="1" w:styleId="Heading1Char">
    <w:name w:val="Heading 1 Char"/>
    <w:basedOn w:val="DefaultParagraphFont"/>
    <w:link w:val="Heading1"/>
    <w:uiPriority w:val="9"/>
    <w:rsid w:val="005B2873"/>
    <w:rPr>
      <w:rFonts w:asciiTheme="majorHAnsi" w:eastAsiaTheme="majorEastAsia" w:hAnsiTheme="majorHAnsi" w:cstheme="majorBidi"/>
      <w:b/>
      <w:bCs/>
      <w:color w:val="000000" w:themeColor="text1"/>
      <w:kern w:val="2"/>
      <w:sz w:val="24"/>
      <w:szCs w:val="24"/>
      <w14:ligatures w14:val="standardContextual"/>
    </w:rPr>
  </w:style>
  <w:style w:type="character" w:customStyle="1" w:styleId="Heading2Char">
    <w:name w:val="Heading 2 Char"/>
    <w:basedOn w:val="DefaultParagraphFont"/>
    <w:link w:val="Heading2"/>
    <w:uiPriority w:val="9"/>
    <w:rsid w:val="005B2873"/>
    <w:rPr>
      <w:rFonts w:asciiTheme="majorHAnsi" w:eastAsiaTheme="majorEastAsia" w:hAnsiTheme="majorHAnsi" w:cstheme="majorBidi"/>
      <w:b/>
      <w:bCs/>
      <w:color w:val="000000" w:themeColor="text1"/>
      <w:kern w:val="2"/>
      <w:sz w:val="24"/>
      <w:szCs w:val="24"/>
      <w14:ligatures w14:val="standardContextual"/>
    </w:rPr>
  </w:style>
  <w:style w:type="character" w:customStyle="1" w:styleId="Heading3Char">
    <w:name w:val="Heading 3 Char"/>
    <w:basedOn w:val="DefaultParagraphFont"/>
    <w:link w:val="Heading3"/>
    <w:uiPriority w:val="9"/>
    <w:rsid w:val="005B2873"/>
    <w:rPr>
      <w:rFonts w:asciiTheme="minorHAnsi" w:eastAsiaTheme="minorHAnsi" w:hAnsiTheme="minorHAnsi" w:cstheme="minorBidi"/>
      <w:b/>
      <w:bCs/>
      <w:i/>
      <w:iCs/>
      <w:kern w:val="2"/>
      <w:sz w:val="24"/>
      <w:szCs w:val="24"/>
      <w14:ligatures w14:val="standardContextual"/>
    </w:rPr>
  </w:style>
  <w:style w:type="character" w:customStyle="1" w:styleId="Heading4Char">
    <w:name w:val="Heading 4 Char"/>
    <w:basedOn w:val="DefaultParagraphFont"/>
    <w:link w:val="Heading4"/>
    <w:uiPriority w:val="9"/>
    <w:semiHidden/>
    <w:rsid w:val="005B2873"/>
    <w:rPr>
      <w:rFonts w:asciiTheme="minorHAnsi" w:eastAsiaTheme="majorEastAsia" w:hAnsiTheme="minorHAnsi" w:cstheme="majorBidi"/>
      <w:i/>
      <w:iCs/>
      <w:color w:val="365F91" w:themeColor="accent1" w:themeShade="BF"/>
      <w:kern w:val="2"/>
      <w:sz w:val="24"/>
      <w:szCs w:val="24"/>
      <w14:ligatures w14:val="standardContextual"/>
    </w:rPr>
  </w:style>
  <w:style w:type="character" w:customStyle="1" w:styleId="Heading5Char">
    <w:name w:val="Heading 5 Char"/>
    <w:basedOn w:val="DefaultParagraphFont"/>
    <w:link w:val="Heading5"/>
    <w:uiPriority w:val="9"/>
    <w:semiHidden/>
    <w:rsid w:val="005B2873"/>
    <w:rPr>
      <w:rFonts w:asciiTheme="minorHAnsi" w:eastAsiaTheme="majorEastAsia" w:hAnsiTheme="minorHAnsi" w:cstheme="majorBidi"/>
      <w:color w:val="365F91" w:themeColor="accent1" w:themeShade="BF"/>
      <w:kern w:val="2"/>
      <w:sz w:val="24"/>
      <w:szCs w:val="24"/>
      <w14:ligatures w14:val="standardContextual"/>
    </w:rPr>
  </w:style>
  <w:style w:type="character" w:customStyle="1" w:styleId="Heading6Char">
    <w:name w:val="Heading 6 Char"/>
    <w:basedOn w:val="DefaultParagraphFont"/>
    <w:link w:val="Heading6"/>
    <w:uiPriority w:val="9"/>
    <w:semiHidden/>
    <w:rsid w:val="005B2873"/>
    <w:rPr>
      <w:rFonts w:asciiTheme="minorHAnsi" w:eastAsiaTheme="majorEastAsia" w:hAnsiTheme="minorHAnsi" w:cstheme="majorBidi"/>
      <w:i/>
      <w:iCs/>
      <w:color w:val="595959" w:themeColor="text1" w:themeTint="A6"/>
      <w:kern w:val="2"/>
      <w:sz w:val="24"/>
      <w:szCs w:val="24"/>
      <w14:ligatures w14:val="standardContextual"/>
    </w:rPr>
  </w:style>
  <w:style w:type="character" w:customStyle="1" w:styleId="Heading7Char">
    <w:name w:val="Heading 7 Char"/>
    <w:basedOn w:val="DefaultParagraphFont"/>
    <w:link w:val="Heading7"/>
    <w:uiPriority w:val="9"/>
    <w:semiHidden/>
    <w:rsid w:val="005B2873"/>
    <w:rPr>
      <w:rFonts w:asciiTheme="minorHAnsi" w:eastAsiaTheme="majorEastAsia" w:hAnsiTheme="minorHAnsi" w:cstheme="majorBidi"/>
      <w:color w:val="595959" w:themeColor="text1" w:themeTint="A6"/>
      <w:kern w:val="2"/>
      <w:sz w:val="24"/>
      <w:szCs w:val="24"/>
      <w14:ligatures w14:val="standardContextual"/>
    </w:rPr>
  </w:style>
  <w:style w:type="character" w:customStyle="1" w:styleId="Heading8Char">
    <w:name w:val="Heading 8 Char"/>
    <w:basedOn w:val="DefaultParagraphFont"/>
    <w:link w:val="Heading8"/>
    <w:uiPriority w:val="9"/>
    <w:semiHidden/>
    <w:rsid w:val="005B2873"/>
    <w:rPr>
      <w:rFonts w:asciiTheme="minorHAnsi" w:eastAsiaTheme="majorEastAsia" w:hAnsiTheme="minorHAnsi" w:cstheme="majorBidi"/>
      <w:i/>
      <w:iCs/>
      <w:color w:val="272727" w:themeColor="text1" w:themeTint="D8"/>
      <w:kern w:val="2"/>
      <w:sz w:val="24"/>
      <w:szCs w:val="24"/>
      <w14:ligatures w14:val="standardContextual"/>
    </w:rPr>
  </w:style>
  <w:style w:type="character" w:customStyle="1" w:styleId="Heading9Char">
    <w:name w:val="Heading 9 Char"/>
    <w:basedOn w:val="DefaultParagraphFont"/>
    <w:link w:val="Heading9"/>
    <w:uiPriority w:val="9"/>
    <w:semiHidden/>
    <w:rsid w:val="005B2873"/>
    <w:rPr>
      <w:rFonts w:asciiTheme="minorHAnsi" w:eastAsiaTheme="majorEastAsia" w:hAnsiTheme="minorHAnsi" w:cstheme="majorBidi"/>
      <w:color w:val="272727" w:themeColor="text1" w:themeTint="D8"/>
      <w:kern w:val="2"/>
      <w:sz w:val="24"/>
      <w:szCs w:val="24"/>
      <w14:ligatures w14:val="standardContextual"/>
    </w:rPr>
  </w:style>
  <w:style w:type="paragraph" w:styleId="Title">
    <w:name w:val="Title"/>
    <w:basedOn w:val="Normal"/>
    <w:next w:val="Normal"/>
    <w:link w:val="TitleChar"/>
    <w:uiPriority w:val="10"/>
    <w:qFormat/>
    <w:rsid w:val="005B2873"/>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5B2873"/>
    <w:rPr>
      <w:rFonts w:asciiTheme="majorHAnsi" w:eastAsiaTheme="majorEastAsia" w:hAnsiTheme="majorHAnsi" w:cstheme="majorBidi"/>
      <w:spacing w:val="-10"/>
      <w:kern w:val="28"/>
      <w:sz w:val="56"/>
      <w:szCs w:val="56"/>
      <w14:ligatures w14:val="standardContextual"/>
    </w:rPr>
  </w:style>
  <w:style w:type="paragraph" w:styleId="Subtitle">
    <w:name w:val="Subtitle"/>
    <w:basedOn w:val="Normal"/>
    <w:next w:val="Normal"/>
    <w:link w:val="SubtitleChar"/>
    <w:uiPriority w:val="11"/>
    <w:qFormat/>
    <w:rsid w:val="005B2873"/>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5B2873"/>
    <w:rPr>
      <w:rFonts w:asciiTheme="minorHAnsi" w:eastAsiaTheme="majorEastAsia" w:hAnsiTheme="minorHAnsi"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5B2873"/>
    <w:pPr>
      <w:spacing w:before="160" w:after="160" w:line="278" w:lineRule="auto"/>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5B2873"/>
    <w:rPr>
      <w:rFonts w:asciiTheme="minorHAnsi" w:eastAsiaTheme="minorHAnsi" w:hAnsiTheme="minorHAnsi" w:cstheme="minorBidi"/>
      <w:i/>
      <w:iCs/>
      <w:color w:val="404040" w:themeColor="text1" w:themeTint="BF"/>
      <w:kern w:val="2"/>
      <w:sz w:val="24"/>
      <w:szCs w:val="24"/>
      <w14:ligatures w14:val="standardContextual"/>
    </w:rPr>
  </w:style>
  <w:style w:type="character" w:styleId="IntenseEmphasis">
    <w:name w:val="Intense Emphasis"/>
    <w:basedOn w:val="DefaultParagraphFont"/>
    <w:uiPriority w:val="21"/>
    <w:qFormat/>
    <w:rsid w:val="005B2873"/>
    <w:rPr>
      <w:i/>
      <w:iCs/>
      <w:color w:val="365F91" w:themeColor="accent1" w:themeShade="BF"/>
    </w:rPr>
  </w:style>
  <w:style w:type="paragraph" w:styleId="IntenseQuote">
    <w:name w:val="Intense Quote"/>
    <w:basedOn w:val="Normal"/>
    <w:next w:val="Normal"/>
    <w:link w:val="IntenseQuoteChar"/>
    <w:uiPriority w:val="30"/>
    <w:qFormat/>
    <w:rsid w:val="005B2873"/>
    <w:pPr>
      <w:pBdr>
        <w:top w:val="single" w:sz="4" w:space="10" w:color="365F91" w:themeColor="accent1" w:themeShade="BF"/>
        <w:bottom w:val="single" w:sz="4" w:space="10" w:color="365F91" w:themeColor="accent1" w:themeShade="BF"/>
      </w:pBdr>
      <w:spacing w:before="360" w:after="360" w:line="278" w:lineRule="auto"/>
      <w:ind w:left="864" w:right="864"/>
      <w:jc w:val="center"/>
    </w:pPr>
    <w:rPr>
      <w:rFonts w:asciiTheme="minorHAnsi" w:eastAsiaTheme="minorHAnsi" w:hAnsiTheme="minorHAnsi" w:cstheme="minorBidi"/>
      <w:i/>
      <w:iCs/>
      <w:color w:val="365F9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5B2873"/>
    <w:rPr>
      <w:rFonts w:asciiTheme="minorHAnsi" w:eastAsiaTheme="minorHAnsi" w:hAnsiTheme="minorHAnsi" w:cstheme="minorBidi"/>
      <w:i/>
      <w:iCs/>
      <w:color w:val="365F91" w:themeColor="accent1" w:themeShade="BF"/>
      <w:kern w:val="2"/>
      <w:sz w:val="24"/>
      <w:szCs w:val="24"/>
      <w14:ligatures w14:val="standardContextual"/>
    </w:rPr>
  </w:style>
  <w:style w:type="character" w:styleId="IntenseReference">
    <w:name w:val="Intense Reference"/>
    <w:basedOn w:val="DefaultParagraphFont"/>
    <w:uiPriority w:val="32"/>
    <w:qFormat/>
    <w:rsid w:val="005B2873"/>
    <w:rPr>
      <w:b/>
      <w:bCs/>
      <w:smallCaps/>
      <w:color w:val="365F91" w:themeColor="accent1" w:themeShade="BF"/>
      <w:spacing w:val="5"/>
    </w:rPr>
  </w:style>
  <w:style w:type="paragraph" w:styleId="FootnoteText">
    <w:name w:val="footnote text"/>
    <w:basedOn w:val="Normal"/>
    <w:link w:val="FootnoteTextChar"/>
    <w:uiPriority w:val="99"/>
    <w:semiHidden/>
    <w:unhideWhenUsed/>
    <w:rsid w:val="005B2873"/>
    <w:rPr>
      <w:rFonts w:asciiTheme="minorHAnsi" w:eastAsiaTheme="minorHAnsi" w:hAnsiTheme="minorHAnsi" w:cstheme="minorBidi"/>
      <w:kern w:val="2"/>
      <w14:ligatures w14:val="standardContextual"/>
    </w:rPr>
  </w:style>
  <w:style w:type="character" w:customStyle="1" w:styleId="FootnoteTextChar">
    <w:name w:val="Footnote Text Char"/>
    <w:basedOn w:val="DefaultParagraphFont"/>
    <w:link w:val="FootnoteText"/>
    <w:uiPriority w:val="99"/>
    <w:semiHidden/>
    <w:rsid w:val="005B2873"/>
    <w:rPr>
      <w:rFonts w:asciiTheme="minorHAnsi" w:eastAsiaTheme="minorHAnsi" w:hAnsiTheme="minorHAnsi" w:cstheme="minorBidi"/>
      <w:kern w:val="2"/>
      <w14:ligatures w14:val="standardContextual"/>
    </w:rPr>
  </w:style>
  <w:style w:type="character" w:styleId="PlaceholderText">
    <w:name w:val="Placeholder Text"/>
    <w:basedOn w:val="DefaultParagraphFont"/>
    <w:uiPriority w:val="99"/>
    <w:semiHidden/>
    <w:rsid w:val="005B287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524623">
      <w:bodyDiv w:val="1"/>
      <w:marLeft w:val="0"/>
      <w:marRight w:val="0"/>
      <w:marTop w:val="0"/>
      <w:marBottom w:val="0"/>
      <w:divBdr>
        <w:top w:val="none" w:sz="0" w:space="0" w:color="auto"/>
        <w:left w:val="none" w:sz="0" w:space="0" w:color="auto"/>
        <w:bottom w:val="none" w:sz="0" w:space="0" w:color="auto"/>
        <w:right w:val="none" w:sz="0" w:space="0" w:color="auto"/>
      </w:divBdr>
    </w:div>
    <w:div w:id="103814636">
      <w:bodyDiv w:val="1"/>
      <w:marLeft w:val="0"/>
      <w:marRight w:val="0"/>
      <w:marTop w:val="0"/>
      <w:marBottom w:val="0"/>
      <w:divBdr>
        <w:top w:val="none" w:sz="0" w:space="0" w:color="auto"/>
        <w:left w:val="none" w:sz="0" w:space="0" w:color="auto"/>
        <w:bottom w:val="none" w:sz="0" w:space="0" w:color="auto"/>
        <w:right w:val="none" w:sz="0" w:space="0" w:color="auto"/>
      </w:divBdr>
    </w:div>
    <w:div w:id="252325565">
      <w:bodyDiv w:val="1"/>
      <w:marLeft w:val="0"/>
      <w:marRight w:val="0"/>
      <w:marTop w:val="0"/>
      <w:marBottom w:val="0"/>
      <w:divBdr>
        <w:top w:val="none" w:sz="0" w:space="0" w:color="auto"/>
        <w:left w:val="none" w:sz="0" w:space="0" w:color="auto"/>
        <w:bottom w:val="none" w:sz="0" w:space="0" w:color="auto"/>
        <w:right w:val="none" w:sz="0" w:space="0" w:color="auto"/>
      </w:divBdr>
    </w:div>
    <w:div w:id="399905827">
      <w:bodyDiv w:val="1"/>
      <w:marLeft w:val="0"/>
      <w:marRight w:val="0"/>
      <w:marTop w:val="0"/>
      <w:marBottom w:val="0"/>
      <w:divBdr>
        <w:top w:val="none" w:sz="0" w:space="0" w:color="auto"/>
        <w:left w:val="none" w:sz="0" w:space="0" w:color="auto"/>
        <w:bottom w:val="none" w:sz="0" w:space="0" w:color="auto"/>
        <w:right w:val="none" w:sz="0" w:space="0" w:color="auto"/>
      </w:divBdr>
    </w:div>
    <w:div w:id="958100130">
      <w:bodyDiv w:val="1"/>
      <w:marLeft w:val="0"/>
      <w:marRight w:val="0"/>
      <w:marTop w:val="0"/>
      <w:marBottom w:val="0"/>
      <w:divBdr>
        <w:top w:val="none" w:sz="0" w:space="0" w:color="auto"/>
        <w:left w:val="none" w:sz="0" w:space="0" w:color="auto"/>
        <w:bottom w:val="none" w:sz="0" w:space="0" w:color="auto"/>
        <w:right w:val="none" w:sz="0" w:space="0" w:color="auto"/>
      </w:divBdr>
      <w:divsChild>
        <w:div w:id="1634678285">
          <w:marLeft w:val="0"/>
          <w:marRight w:val="0"/>
          <w:marTop w:val="0"/>
          <w:marBottom w:val="0"/>
          <w:divBdr>
            <w:top w:val="none" w:sz="0" w:space="0" w:color="auto"/>
            <w:left w:val="none" w:sz="0" w:space="0" w:color="auto"/>
            <w:bottom w:val="none" w:sz="0" w:space="0" w:color="auto"/>
            <w:right w:val="none" w:sz="0" w:space="0" w:color="auto"/>
          </w:divBdr>
        </w:div>
        <w:div w:id="744569441">
          <w:marLeft w:val="0"/>
          <w:marRight w:val="0"/>
          <w:marTop w:val="0"/>
          <w:marBottom w:val="0"/>
          <w:divBdr>
            <w:top w:val="none" w:sz="0" w:space="0" w:color="auto"/>
            <w:left w:val="none" w:sz="0" w:space="0" w:color="auto"/>
            <w:bottom w:val="none" w:sz="0" w:space="0" w:color="auto"/>
            <w:right w:val="none" w:sz="0" w:space="0" w:color="auto"/>
          </w:divBdr>
        </w:div>
        <w:div w:id="1013611270">
          <w:marLeft w:val="0"/>
          <w:marRight w:val="0"/>
          <w:marTop w:val="0"/>
          <w:marBottom w:val="0"/>
          <w:divBdr>
            <w:top w:val="none" w:sz="0" w:space="0" w:color="auto"/>
            <w:left w:val="none" w:sz="0" w:space="0" w:color="auto"/>
            <w:bottom w:val="none" w:sz="0" w:space="0" w:color="auto"/>
            <w:right w:val="none" w:sz="0" w:space="0" w:color="auto"/>
          </w:divBdr>
        </w:div>
        <w:div w:id="826362033">
          <w:marLeft w:val="0"/>
          <w:marRight w:val="0"/>
          <w:marTop w:val="0"/>
          <w:marBottom w:val="0"/>
          <w:divBdr>
            <w:top w:val="none" w:sz="0" w:space="0" w:color="auto"/>
            <w:left w:val="none" w:sz="0" w:space="0" w:color="auto"/>
            <w:bottom w:val="none" w:sz="0" w:space="0" w:color="auto"/>
            <w:right w:val="none" w:sz="0" w:space="0" w:color="auto"/>
          </w:divBdr>
        </w:div>
      </w:divsChild>
    </w:div>
    <w:div w:id="1164662989">
      <w:bodyDiv w:val="1"/>
      <w:marLeft w:val="0"/>
      <w:marRight w:val="0"/>
      <w:marTop w:val="0"/>
      <w:marBottom w:val="0"/>
      <w:divBdr>
        <w:top w:val="none" w:sz="0" w:space="0" w:color="auto"/>
        <w:left w:val="none" w:sz="0" w:space="0" w:color="auto"/>
        <w:bottom w:val="none" w:sz="0" w:space="0" w:color="auto"/>
        <w:right w:val="none" w:sz="0" w:space="0" w:color="auto"/>
      </w:divBdr>
      <w:divsChild>
        <w:div w:id="118182232">
          <w:marLeft w:val="0"/>
          <w:marRight w:val="0"/>
          <w:marTop w:val="0"/>
          <w:marBottom w:val="0"/>
          <w:divBdr>
            <w:top w:val="none" w:sz="0" w:space="0" w:color="auto"/>
            <w:left w:val="none" w:sz="0" w:space="0" w:color="auto"/>
            <w:bottom w:val="none" w:sz="0" w:space="0" w:color="auto"/>
            <w:right w:val="none" w:sz="0" w:space="0" w:color="auto"/>
          </w:divBdr>
          <w:divsChild>
            <w:div w:id="191234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250851">
      <w:bodyDiv w:val="1"/>
      <w:marLeft w:val="0"/>
      <w:marRight w:val="0"/>
      <w:marTop w:val="0"/>
      <w:marBottom w:val="0"/>
      <w:divBdr>
        <w:top w:val="none" w:sz="0" w:space="0" w:color="auto"/>
        <w:left w:val="none" w:sz="0" w:space="0" w:color="auto"/>
        <w:bottom w:val="none" w:sz="0" w:space="0" w:color="auto"/>
        <w:right w:val="none" w:sz="0" w:space="0" w:color="auto"/>
      </w:divBdr>
      <w:divsChild>
        <w:div w:id="2079672720">
          <w:marLeft w:val="0"/>
          <w:marRight w:val="0"/>
          <w:marTop w:val="0"/>
          <w:marBottom w:val="0"/>
          <w:divBdr>
            <w:top w:val="none" w:sz="0" w:space="0" w:color="auto"/>
            <w:left w:val="none" w:sz="0" w:space="0" w:color="auto"/>
            <w:bottom w:val="none" w:sz="0" w:space="0" w:color="auto"/>
            <w:right w:val="none" w:sz="0" w:space="0" w:color="auto"/>
          </w:divBdr>
        </w:div>
      </w:divsChild>
    </w:div>
    <w:div w:id="1262182441">
      <w:bodyDiv w:val="1"/>
      <w:marLeft w:val="0"/>
      <w:marRight w:val="0"/>
      <w:marTop w:val="0"/>
      <w:marBottom w:val="0"/>
      <w:divBdr>
        <w:top w:val="none" w:sz="0" w:space="0" w:color="auto"/>
        <w:left w:val="none" w:sz="0" w:space="0" w:color="auto"/>
        <w:bottom w:val="none" w:sz="0" w:space="0" w:color="auto"/>
        <w:right w:val="none" w:sz="0" w:space="0" w:color="auto"/>
      </w:divBdr>
      <w:divsChild>
        <w:div w:id="471404528">
          <w:marLeft w:val="0"/>
          <w:marRight w:val="0"/>
          <w:marTop w:val="0"/>
          <w:marBottom w:val="0"/>
          <w:divBdr>
            <w:top w:val="none" w:sz="0" w:space="0" w:color="auto"/>
            <w:left w:val="none" w:sz="0" w:space="0" w:color="auto"/>
            <w:bottom w:val="none" w:sz="0" w:space="0" w:color="auto"/>
            <w:right w:val="none" w:sz="0" w:space="0" w:color="auto"/>
          </w:divBdr>
        </w:div>
        <w:div w:id="1896159423">
          <w:marLeft w:val="0"/>
          <w:marRight w:val="0"/>
          <w:marTop w:val="0"/>
          <w:marBottom w:val="0"/>
          <w:divBdr>
            <w:top w:val="none" w:sz="0" w:space="0" w:color="auto"/>
            <w:left w:val="none" w:sz="0" w:space="0" w:color="auto"/>
            <w:bottom w:val="none" w:sz="0" w:space="0" w:color="auto"/>
            <w:right w:val="none" w:sz="0" w:space="0" w:color="auto"/>
          </w:divBdr>
        </w:div>
        <w:div w:id="1785076151">
          <w:marLeft w:val="0"/>
          <w:marRight w:val="0"/>
          <w:marTop w:val="0"/>
          <w:marBottom w:val="0"/>
          <w:divBdr>
            <w:top w:val="none" w:sz="0" w:space="0" w:color="auto"/>
            <w:left w:val="none" w:sz="0" w:space="0" w:color="auto"/>
            <w:bottom w:val="none" w:sz="0" w:space="0" w:color="auto"/>
            <w:right w:val="none" w:sz="0" w:space="0" w:color="auto"/>
          </w:divBdr>
        </w:div>
        <w:div w:id="246572978">
          <w:marLeft w:val="0"/>
          <w:marRight w:val="0"/>
          <w:marTop w:val="0"/>
          <w:marBottom w:val="0"/>
          <w:divBdr>
            <w:top w:val="none" w:sz="0" w:space="0" w:color="auto"/>
            <w:left w:val="none" w:sz="0" w:space="0" w:color="auto"/>
            <w:bottom w:val="none" w:sz="0" w:space="0" w:color="auto"/>
            <w:right w:val="none" w:sz="0" w:space="0" w:color="auto"/>
          </w:divBdr>
        </w:div>
      </w:divsChild>
    </w:div>
    <w:div w:id="1283223202">
      <w:bodyDiv w:val="1"/>
      <w:marLeft w:val="0"/>
      <w:marRight w:val="0"/>
      <w:marTop w:val="0"/>
      <w:marBottom w:val="0"/>
      <w:divBdr>
        <w:top w:val="none" w:sz="0" w:space="0" w:color="auto"/>
        <w:left w:val="none" w:sz="0" w:space="0" w:color="auto"/>
        <w:bottom w:val="none" w:sz="0" w:space="0" w:color="auto"/>
        <w:right w:val="none" w:sz="0" w:space="0" w:color="auto"/>
      </w:divBdr>
    </w:div>
    <w:div w:id="1411467119">
      <w:bodyDiv w:val="1"/>
      <w:marLeft w:val="0"/>
      <w:marRight w:val="0"/>
      <w:marTop w:val="0"/>
      <w:marBottom w:val="0"/>
      <w:divBdr>
        <w:top w:val="none" w:sz="0" w:space="0" w:color="auto"/>
        <w:left w:val="none" w:sz="0" w:space="0" w:color="auto"/>
        <w:bottom w:val="none" w:sz="0" w:space="0" w:color="auto"/>
        <w:right w:val="none" w:sz="0" w:space="0" w:color="auto"/>
      </w:divBdr>
    </w:div>
    <w:div w:id="1499466485">
      <w:bodyDiv w:val="1"/>
      <w:marLeft w:val="0"/>
      <w:marRight w:val="0"/>
      <w:marTop w:val="0"/>
      <w:marBottom w:val="0"/>
      <w:divBdr>
        <w:top w:val="none" w:sz="0" w:space="0" w:color="auto"/>
        <w:left w:val="none" w:sz="0" w:space="0" w:color="auto"/>
        <w:bottom w:val="none" w:sz="0" w:space="0" w:color="auto"/>
        <w:right w:val="none" w:sz="0" w:space="0" w:color="auto"/>
      </w:divBdr>
    </w:div>
    <w:div w:id="1715108336">
      <w:bodyDiv w:val="1"/>
      <w:marLeft w:val="0"/>
      <w:marRight w:val="0"/>
      <w:marTop w:val="0"/>
      <w:marBottom w:val="0"/>
      <w:divBdr>
        <w:top w:val="none" w:sz="0" w:space="0" w:color="auto"/>
        <w:left w:val="none" w:sz="0" w:space="0" w:color="auto"/>
        <w:bottom w:val="none" w:sz="0" w:space="0" w:color="auto"/>
        <w:right w:val="none" w:sz="0" w:space="0" w:color="auto"/>
      </w:divBdr>
      <w:divsChild>
        <w:div w:id="1039404183">
          <w:marLeft w:val="0"/>
          <w:marRight w:val="0"/>
          <w:marTop w:val="0"/>
          <w:marBottom w:val="0"/>
          <w:divBdr>
            <w:top w:val="none" w:sz="0" w:space="0" w:color="auto"/>
            <w:left w:val="none" w:sz="0" w:space="0" w:color="auto"/>
            <w:bottom w:val="none" w:sz="0" w:space="0" w:color="auto"/>
            <w:right w:val="none" w:sz="0" w:space="0" w:color="auto"/>
          </w:divBdr>
        </w:div>
        <w:div w:id="289894987">
          <w:marLeft w:val="0"/>
          <w:marRight w:val="0"/>
          <w:marTop w:val="0"/>
          <w:marBottom w:val="0"/>
          <w:divBdr>
            <w:top w:val="none" w:sz="0" w:space="0" w:color="auto"/>
            <w:left w:val="none" w:sz="0" w:space="0" w:color="auto"/>
            <w:bottom w:val="none" w:sz="0" w:space="0" w:color="auto"/>
            <w:right w:val="none" w:sz="0" w:space="0" w:color="auto"/>
          </w:divBdr>
        </w:div>
        <w:div w:id="1248534031">
          <w:marLeft w:val="0"/>
          <w:marRight w:val="0"/>
          <w:marTop w:val="0"/>
          <w:marBottom w:val="0"/>
          <w:divBdr>
            <w:top w:val="none" w:sz="0" w:space="0" w:color="auto"/>
            <w:left w:val="none" w:sz="0" w:space="0" w:color="auto"/>
            <w:bottom w:val="none" w:sz="0" w:space="0" w:color="auto"/>
            <w:right w:val="none" w:sz="0" w:space="0" w:color="auto"/>
          </w:divBdr>
        </w:div>
        <w:div w:id="958754660">
          <w:marLeft w:val="0"/>
          <w:marRight w:val="0"/>
          <w:marTop w:val="0"/>
          <w:marBottom w:val="0"/>
          <w:divBdr>
            <w:top w:val="none" w:sz="0" w:space="0" w:color="auto"/>
            <w:left w:val="none" w:sz="0" w:space="0" w:color="auto"/>
            <w:bottom w:val="none" w:sz="0" w:space="0" w:color="auto"/>
            <w:right w:val="none" w:sz="0" w:space="0" w:color="auto"/>
          </w:divBdr>
        </w:div>
      </w:divsChild>
    </w:div>
    <w:div w:id="17387441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E9A67939B0F2B4787EAA086EFF368F8" ma:contentTypeVersion="13" ma:contentTypeDescription="Create a new document." ma:contentTypeScope="" ma:versionID="19bc27e53486324854919c033e632552">
  <xsd:schema xmlns:xsd="http://www.w3.org/2001/XMLSchema" xmlns:xs="http://www.w3.org/2001/XMLSchema" xmlns:p="http://schemas.microsoft.com/office/2006/metadata/properties" xmlns:ns2="7cc633b7-a0d7-44f6-9ebf-b0bcc1d1386b" xmlns:ns3="f1ebdc78-f2a0-4ed8-b1e0-396e97b61f03" targetNamespace="http://schemas.microsoft.com/office/2006/metadata/properties" ma:root="true" ma:fieldsID="f11af0e2bfcf2c17163fcf1c9e67185e" ns2:_="" ns3:_="">
    <xsd:import namespace="7cc633b7-a0d7-44f6-9ebf-b0bcc1d1386b"/>
    <xsd:import namespace="f1ebdc78-f2a0-4ed8-b1e0-396e97b61f03"/>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ServiceOCR"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c633b7-a0d7-44f6-9ebf-b0bcc1d1386b"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fa0c477a-f09e-4137-8c49-77869fdcca91"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ebdc78-f2a0-4ed8-b1e0-396e97b61f03"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3fca648d-ddd4-4b6d-bee7-791d6956ae28}" ma:internalName="TaxCatchAll" ma:showField="CatchAllData" ma:web="f1ebdc78-f2a0-4ed8-b1e0-396e97b61f0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cc633b7-a0d7-44f6-9ebf-b0bcc1d1386b">
      <Terms xmlns="http://schemas.microsoft.com/office/infopath/2007/PartnerControls"/>
    </lcf76f155ced4ddcb4097134ff3c332f>
    <TaxCatchAll xmlns="f1ebdc78-f2a0-4ed8-b1e0-396e97b61f03" xsi:nil="true"/>
  </documentManagement>
</p:properties>
</file>

<file path=customXml/itemProps1.xml><?xml version="1.0" encoding="utf-8"?>
<ds:datastoreItem xmlns:ds="http://schemas.openxmlformats.org/officeDocument/2006/customXml" ds:itemID="{2A0C90D9-1779-47F1-AAD3-7F428680B983}">
  <ds:schemaRefs>
    <ds:schemaRef ds:uri="http://schemas.openxmlformats.org/officeDocument/2006/bibliography"/>
  </ds:schemaRefs>
</ds:datastoreItem>
</file>

<file path=customXml/itemProps2.xml><?xml version="1.0" encoding="utf-8"?>
<ds:datastoreItem xmlns:ds="http://schemas.openxmlformats.org/officeDocument/2006/customXml" ds:itemID="{D6618E52-4B0C-45E8-947C-1BCF05C8E346}">
  <ds:schemaRefs>
    <ds:schemaRef ds:uri="http://schemas.microsoft.com/sharepoint/v3/contenttype/forms"/>
  </ds:schemaRefs>
</ds:datastoreItem>
</file>

<file path=customXml/itemProps3.xml><?xml version="1.0" encoding="utf-8"?>
<ds:datastoreItem xmlns:ds="http://schemas.openxmlformats.org/officeDocument/2006/customXml" ds:itemID="{7438DF33-1B1A-4630-9A0A-15BC5D22FA1F}"/>
</file>

<file path=customXml/itemProps4.xml><?xml version="1.0" encoding="utf-8"?>
<ds:datastoreItem xmlns:ds="http://schemas.openxmlformats.org/officeDocument/2006/customXml" ds:itemID="{DD707CE9-56F7-4726-808F-433446474838}">
  <ds:schemaRefs>
    <ds:schemaRef ds:uri="http://schemas.microsoft.com/office/2006/metadata/properties"/>
    <ds:schemaRef ds:uri="http://schemas.microsoft.com/office/infopath/2007/PartnerControls"/>
    <ds:schemaRef ds:uri="7cc633b7-a0d7-44f6-9ebf-b0bcc1d1386b"/>
    <ds:schemaRef ds:uri="f1ebdc78-f2a0-4ed8-b1e0-396e97b61f03"/>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15</Pages>
  <Words>2621</Words>
  <Characters>12222</Characters>
  <Application>Microsoft Office Word</Application>
  <DocSecurity>0</DocSecurity>
  <Lines>101</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bhanson</dc:creator>
  <cp:lastModifiedBy>Coles, Nicholas A.</cp:lastModifiedBy>
  <cp:revision>227</cp:revision>
  <cp:lastPrinted>2018-01-11T18:39:00Z</cp:lastPrinted>
  <dcterms:created xsi:type="dcterms:W3CDTF">2022-11-11T21:51:00Z</dcterms:created>
  <dcterms:modified xsi:type="dcterms:W3CDTF">2025-03-19T14:26:00Z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0x0101002E9A67939B0F2B4787EAA086EFF368F8</vt:lpwstr>
  </property>
  <property fmtid="{D5CDD505-2E9C-101B-9397-08002B2CF9AE}" pid="3" name="MediaServiceImageTags">
    <vt:lpwstr/>
  </property>
</Properties>
</file>