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CerberusAI — Documentación técnica y experimental</w:t>
      </w:r>
    </w:p>
    <w:p>
      <w:pPr>
        <w:pStyle w:val="Subtitle"/>
      </w:pPr>
      <w:r>
        <w:t xml:space="preserve">Módulo de Inteligencia Artificial del proyecto CerberusIDE-IA</w:t>
      </w:r>
    </w:p>
    <w:p>
      <w:pPr>
        <w:pStyle w:val="Author"/>
      </w:pPr>
      <w:r>
        <w:t xml:space="preserve">Proyecto CerberusIDE-IA</w:t>
      </w:r>
    </w:p>
    <w:p>
      <w:pPr>
        <w:pStyle w:val="Date"/>
      </w:pPr>
      <w:r>
        <w:t xml:space="preserve">2026-10-11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resumen-ejecutivo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1. Resumen ejecutivo</w:t>
      </w:r>
    </w:p>
    <w:p>
      <w:pPr>
        <w:pStyle w:val="FirstParagraph"/>
      </w:pPr>
      <w:r>
        <w:t xml:space="preserve">CerberusAI es el módulo de Inteligencia Artificial del proyecto</w:t>
      </w:r>
      <w:r>
        <w:t xml:space="preserve"> </w:t>
      </w:r>
      <w:r>
        <w:rPr>
          <w:b/>
          <w:bCs/>
        </w:rPr>
        <w:t xml:space="preserve">CerberusIDE-IA</w:t>
      </w:r>
      <w:r>
        <w:t xml:space="preserve">. Su objetivo</w:t>
      </w:r>
      <w:r>
        <w:t xml:space="preserve"> </w:t>
      </w:r>
      <w:r>
        <w:t xml:space="preserve">es especializar un modelo de lenguaje local para que genere, explique y corrija código en</w:t>
      </w:r>
      <w:r>
        <w:t xml:space="preserve"> </w:t>
      </w:r>
      <w:r>
        <w:rPr>
          <w:b/>
          <w:bCs/>
        </w:rPr>
        <w:t xml:space="preserve">Cerberus</w:t>
      </w:r>
      <w:r>
        <w:t xml:space="preserve">, un lenguaje de pseudocódigo educativo en español, y exponerlo mediante una API</w:t>
      </w:r>
      <w:r>
        <w:t xml:space="preserve"> </w:t>
      </w:r>
      <w:r>
        <w:t xml:space="preserve">consumible desde el IDE JavaFX o desde un cliente remoto.</w:t>
      </w:r>
    </w:p>
    <w:p>
      <w:pPr>
        <w:pStyle w:val="BodyText"/>
      </w:pPr>
      <w:r>
        <w:t xml:space="preserve">El módulo se apoya en cuatro pilares: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 oráculo</w:t>
      </w:r>
      <w:r>
        <w:t xml:space="preserve"> </w:t>
      </w:r>
      <w:r>
        <w:t xml:space="preserve">construido con el propio compilador Cerberus (</w:t>
      </w:r>
      <w:r>
        <w:rPr>
          <w:rStyle w:val="VerbatimChar"/>
        </w:rPr>
        <w:t xml:space="preserve">audit.CompiladorCLI</w:t>
      </w:r>
      <w:r>
        <w:t xml:space="preserve">), que</w:t>
      </w:r>
      <w:r>
        <w:t xml:space="preserve"> </w:t>
      </w:r>
      <w:r>
        <w:t xml:space="preserve">determina de forma objetiva si un fragmento de código compila.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 dataset validado</w:t>
      </w:r>
      <w:r>
        <w:t xml:space="preserve"> </w:t>
      </w:r>
      <w:r>
        <w:t xml:space="preserve">contra ese compilador (</w:t>
      </w:r>
      <w:r>
        <w:rPr>
          <w:rStyle w:val="VerbatimChar"/>
        </w:rPr>
        <w:t xml:space="preserve">cerberus_dataset_v2.jsonl</w:t>
      </w:r>
      <w:r>
        <w:t xml:space="preserve">, 93 entradas).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 fine-tuning QLoRA 4-bit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Qwen/Qwen2.5-Coder-7B-Instruct</w:t>
      </w:r>
      <w:r>
        <w:t xml:space="preserve">, ejecutado en WSL2 sobre</w:t>
      </w:r>
      <w:r>
        <w:t xml:space="preserve"> </w:t>
      </w:r>
      <w:r>
        <w:t xml:space="preserve">una GPU RTX 3060 de 12 GB.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Una API FastAPI</w:t>
      </w:r>
      <w:r>
        <w:t xml:space="preserve"> </w:t>
      </w:r>
      <w:r>
        <w:t xml:space="preserve">que reenvía peticiones a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y valida el código generado con el</w:t>
      </w:r>
      <w:r>
        <w:t xml:space="preserve"> </w:t>
      </w:r>
      <w:r>
        <w:t xml:space="preserve">oráculo, más un</w:t>
      </w:r>
      <w:r>
        <w:t xml:space="preserve"> </w:t>
      </w:r>
      <w:r>
        <w:rPr>
          <w:b/>
          <w:bCs/>
        </w:rPr>
        <w:t xml:space="preserve">cliente y panel de chat</w:t>
      </w:r>
      <w:r>
        <w:t xml:space="preserve"> </w:t>
      </w:r>
      <w:r>
        <w:t xml:space="preserve">para el IDE.</w:t>
      </w:r>
    </w:p>
    <w:p>
      <w:pPr>
        <w:pStyle w:val="FirstParagraph"/>
      </w:pPr>
      <w:r>
        <w:t xml:space="preserve">El resultado experimental registrado es: en una muestra de 9 tareas de generación, el modelo base</w:t>
      </w:r>
      <w:r>
        <w:t xml:space="preserve"> </w:t>
      </w:r>
      <w:r>
        <w:rPr>
          <w:rStyle w:val="VerbatimChar"/>
        </w:rPr>
        <w:t xml:space="preserve">qwen2.5-coder:7b</w:t>
      </w:r>
      <w:r>
        <w:t xml:space="preserve"> </w:t>
      </w:r>
      <w:r>
        <w:t xml:space="preserve">compiló 4/9 (44 %) y el modelo ajustado</w:t>
      </w:r>
      <w:r>
        <w:t xml:space="preserve"> </w:t>
      </w:r>
      <w:r>
        <w:rPr>
          <w:rStyle w:val="VerbatimChar"/>
        </w:rPr>
        <w:t xml:space="preserve">cerberusai</w:t>
      </w:r>
      <w:r>
        <w:t xml:space="preserve"> </w:t>
      </w:r>
      <w:r>
        <w:t xml:space="preserve">compiló 8/9 (89 %), con</w:t>
      </w:r>
      <w:r>
        <w:t xml:space="preserve"> </w:t>
      </w:r>
      <w:r>
        <w:t xml:space="preserve">un exact-match de 3/9 (33 %). Esta cifra es una</w:t>
      </w:r>
      <w:r>
        <w:t xml:space="preserve"> </w:t>
      </w:r>
      <w:r>
        <w:rPr>
          <w:b/>
          <w:bCs/>
        </w:rPr>
        <w:t xml:space="preserve">prueba de concepto</w:t>
      </w:r>
      <w:r>
        <w:t xml:space="preserve"> </w:t>
      </w:r>
      <w:r>
        <w:t xml:space="preserve">y no una conclusión</w:t>
      </w:r>
      <w:r>
        <w:t xml:space="preserve"> </w:t>
      </w:r>
      <w:r>
        <w:t xml:space="preserve">estadística (véase §11.5).</w:t>
      </w:r>
    </w:p>
    <w:p>
      <w:pPr>
        <w:pStyle w:val="BodyText"/>
      </w:pPr>
      <w:r>
        <w:rPr>
          <w:b/>
          <w:bCs/>
        </w:rPr>
        <w:t xml:space="preserve">Estados usados en este documento: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[IMP]</w:t>
      </w:r>
      <w:r>
        <w:t xml:space="preserve"> </w:t>
      </w:r>
      <w:r>
        <w:t xml:space="preserve">implementado y verificado con evidencia en el repositorio.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[PAR]</w:t>
      </w:r>
      <w:r>
        <w:t xml:space="preserve"> </w:t>
      </w:r>
      <w:r>
        <w:t xml:space="preserve">implementado parcialmente.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[PLAN]</w:t>
      </w:r>
      <w:r>
        <w:t xml:space="preserve"> </w:t>
      </w:r>
      <w:r>
        <w:t xml:space="preserve">planificado/documentado, sin ejecución verificada.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[NOV]</w:t>
      </w:r>
      <w:r>
        <w:t xml:space="preserve"> </w:t>
      </w:r>
      <w:r>
        <w:t xml:space="preserve">afirmado en la documentación del proyecto pero no verificado independientemente aquí.</w:t>
      </w:r>
    </w:p>
    <w:bookmarkEnd w:id="9"/>
    <w:bookmarkStart w:id="13" w:name="introducción-y-contexto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2. Introducción y contexto</w:t>
      </w:r>
    </w:p>
    <w:bookmarkStart w:id="10" w:name="el-compilador-cerberu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2.1 El compilador Cerberus</w:t>
      </w:r>
    </w:p>
    <w:p>
      <w:pPr>
        <w:pStyle w:val="FirstParagraph"/>
      </w:pPr>
      <w:r>
        <w:t xml:space="preserve">CerberusIDE incluye un compilador escrito en Java 24 con tres analizadores: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Léxico</w:t>
      </w:r>
      <w:r>
        <w:t xml:space="preserve"> </w:t>
      </w:r>
      <w:r>
        <w:t xml:space="preserve">(</w:t>
      </w:r>
      <w:r>
        <w:rPr>
          <w:rStyle w:val="VerbatimChar"/>
        </w:rPr>
        <w:t xml:space="preserve">AnalizadorLexico</w:t>
      </w:r>
      <w:r>
        <w:t xml:space="preserve">): tokenizador basado en expresiones regulares.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Sintáctico</w:t>
      </w:r>
      <w:r>
        <w:t xml:space="preserve"> </w:t>
      </w:r>
      <w:r>
        <w:t xml:space="preserve">(</w:t>
      </w:r>
      <w:r>
        <w:rPr>
          <w:rStyle w:val="VerbatimChar"/>
        </w:rPr>
        <w:t xml:space="preserve">AnalizadorSintactico</w:t>
      </w:r>
      <w:r>
        <w:t xml:space="preserve">): parser descendente recursivo que, además, realiza la</w:t>
      </w:r>
      <w:r>
        <w:t xml:space="preserve"> </w:t>
      </w:r>
      <w:r>
        <w:t xml:space="preserve">validación semántica durante el parseo (tipos, scopes, llamadas).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Semántico</w:t>
      </w:r>
      <w:r>
        <w:t xml:space="preserve"> </w:t>
      </w:r>
      <w:r>
        <w:t xml:space="preserve">(</w:t>
      </w:r>
      <w:r>
        <w:rPr>
          <w:rStyle w:val="VerbatimChar"/>
        </w:rPr>
        <w:t xml:space="preserve">AnalizadorSemantico</w:t>
      </w:r>
      <w:r>
        <w:t xml:space="preserve">): resuelve tipos (</w:t>
      </w:r>
      <w:r>
        <w:rPr>
          <w:rStyle w:val="VerbatimChar"/>
        </w:rPr>
        <w:t xml:space="preserve">Tipo</w:t>
      </w:r>
      <w:r>
        <w:t xml:space="preserve">), compatibilidad (</w:t>
      </w:r>
      <w:r>
        <w:rPr>
          <w:rStyle w:val="VerbatimChar"/>
        </w:rPr>
        <w:t xml:space="preserve">compatible</w:t>
      </w:r>
      <w:r>
        <w:t xml:space="preserve">),</w:t>
      </w:r>
      <w:r>
        <w:t xml:space="preserve"> </w:t>
      </w:r>
      <w:r>
        <w:t xml:space="preserve">scopes (</w:t>
      </w:r>
      <w:r>
        <w:rPr>
          <w:rStyle w:val="VerbatimChar"/>
        </w:rPr>
        <w:t xml:space="preserve">buscarIde</w:t>
      </w:r>
      <w:r>
        <w:t xml:space="preserve">/</w:t>
      </w:r>
      <w:r>
        <w:rPr>
          <w:rStyle w:val="VerbatimChar"/>
        </w:rPr>
        <w:t xml:space="preserve">existeEnScope</w:t>
      </w:r>
      <w:r>
        <w:t xml:space="preserve">) y mapea tokens a tipos.</w:t>
      </w:r>
    </w:p>
    <w:p>
      <w:pPr>
        <w:pStyle w:val="FirstParagraph"/>
      </w:pPr>
      <w:r>
        <w:t xml:space="preserve">El compilador es un</w:t>
      </w:r>
      <w:r>
        <w:t xml:space="preserve"> </w:t>
      </w:r>
      <w:r>
        <w:rPr>
          <w:b/>
          <w:bCs/>
        </w:rPr>
        <w:t xml:space="preserve">analizador</w:t>
      </w:r>
      <w:r>
        <w:t xml:space="preserve">, no un intérprete: no ejecuta el programa, solo comprueba que</w:t>
      </w:r>
      <w:r>
        <w:t xml:space="preserve"> </w:t>
      </w:r>
      <w:r>
        <w:t xml:space="preserve">sea válido. Esta propiedad es decisiva para la IA: la única señal automática de corrección</w:t>
      </w:r>
      <w:r>
        <w:t xml:space="preserve"> </w:t>
      </w:r>
      <w:r>
        <w:t xml:space="preserve">disponible es</w:t>
      </w:r>
      <w:r>
        <w:t xml:space="preserve"> </w:t>
      </w:r>
      <w:r>
        <w:rPr>
          <w:i/>
          <w:iCs/>
        </w:rPr>
        <w:t xml:space="preserve">¿compila o no?</w:t>
      </w:r>
      <w:r>
        <w:t xml:space="preserve">.</w:t>
      </w:r>
    </w:p>
    <w:bookmarkEnd w:id="10"/>
    <w:bookmarkStart w:id="11" w:name="por-qué-una-ia-especializada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2.2 Por qué una IA especializada</w:t>
      </w:r>
    </w:p>
    <w:p>
      <w:pPr>
        <w:pStyle w:val="FirstParagraph"/>
      </w:pPr>
      <w:r>
        <w:t xml:space="preserve">El modelo base (Qwen2.5-Coder) sabe programar en lenguajes populares, pero no conoce la sintaxis</w:t>
      </w:r>
      <w:r>
        <w:t xml:space="preserve"> </w:t>
      </w:r>
      <w:r>
        <w:t xml:space="preserve">concreta de Cerberus (por ejemplo, que</w:t>
      </w:r>
      <w:r>
        <w:t xml:space="preserve"> </w:t>
      </w:r>
      <w:r>
        <w:rPr>
          <w:rStyle w:val="VerbatimChar"/>
        </w:rPr>
        <w:t xml:space="preserve">clase Nombre</w:t>
      </w:r>
      <w:r>
        <w:t xml:space="preserve"> </w:t>
      </w:r>
      <w:r>
        <w:t xml:space="preserve">exige paréntesis o que</w:t>
      </w:r>
      <w:r>
        <w:t xml:space="preserve"> </w:t>
      </w:r>
      <w:r>
        <w:rPr>
          <w:rStyle w:val="VerbatimChar"/>
        </w:rPr>
        <w:t xml:space="preserve">para</w:t>
      </w:r>
      <w:r>
        <w:t xml:space="preserve"> </w:t>
      </w:r>
      <w:r>
        <w:t xml:space="preserve">exige un tipo</w:t>
      </w:r>
      <w:r>
        <w:t xml:space="preserve"> </w:t>
      </w:r>
      <w:r>
        <w:t xml:space="preserve">en el contador). El fine-tuning con ejemplos validados adapta el modelo a esa sintaxis.</w:t>
      </w:r>
    </w:p>
    <w:bookmarkEnd w:id="11"/>
    <w:bookmarkStart w:id="12" w:name="alcance-del-lenguaje-v1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2.3 Alcance del lenguaje (v1)</w:t>
      </w:r>
    </w:p>
    <w:p>
      <w:pPr>
        <w:pStyle w:val="FirstParagraph"/>
      </w:pPr>
      <w:r>
        <w:t xml:space="preserve">El compilador v1 implementa: declaraciones de tipos básicos, asignación simple y compuesta,</w:t>
      </w:r>
      <w:r>
        <w:t xml:space="preserve"> </w:t>
      </w:r>
      <w:r>
        <w:t xml:space="preserve">aritmética, operadores relacionales y lógicos,</w:t>
      </w:r>
      <w:r>
        <w:t xml:space="preserve"> </w:t>
      </w:r>
      <w:r>
        <w:rPr>
          <w:rStyle w:val="VerbatimChar"/>
        </w:rPr>
        <w:t xml:space="preserve">si/sino</w:t>
      </w:r>
      <w:r>
        <w:t xml:space="preserve">,</w:t>
      </w:r>
      <w:r>
        <w:t xml:space="preserve"> </w:t>
      </w:r>
      <w:r>
        <w:rPr>
          <w:rStyle w:val="VerbatimChar"/>
        </w:rPr>
        <w:t xml:space="preserve">mientras</w:t>
      </w:r>
      <w:r>
        <w:t xml:space="preserve">,</w:t>
      </w:r>
      <w:r>
        <w:t xml:space="preserve"> </w:t>
      </w:r>
      <w:r>
        <w:rPr>
          <w:rStyle w:val="VerbatimChar"/>
        </w:rPr>
        <w:t xml:space="preserve">hacer-mientras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para</w:t>
      </w:r>
      <w:r>
        <w:t xml:space="preserve">,</w:t>
      </w:r>
      <w:r>
        <w:t xml:space="preserve"> </w:t>
      </w:r>
      <w:r>
        <w:rPr>
          <w:rStyle w:val="VerbatimChar"/>
        </w:rPr>
        <w:t xml:space="preserve">segun</w:t>
      </w:r>
      <w:r>
        <w:t xml:space="preserve">,</w:t>
      </w:r>
      <w:r>
        <w:t xml:space="preserve"> </w:t>
      </w:r>
      <w:r>
        <w:rPr>
          <w:rStyle w:val="VerbatimChar"/>
        </w:rPr>
        <w:t xml:space="preserve">imprimir</w:t>
      </w:r>
      <w:r>
        <w:t xml:space="preserve">, funciones con tipo de retorno opcional, parámetros,</w:t>
      </w:r>
      <w:r>
        <w:t xml:space="preserve"> </w:t>
      </w:r>
      <w:r>
        <w:rPr>
          <w:rStyle w:val="VerbatimChar"/>
        </w:rPr>
        <w:t xml:space="preserve">retornar</w:t>
      </w:r>
      <w:r>
        <w:t xml:space="preserve"> </w:t>
      </w:r>
      <w:r>
        <w:t xml:space="preserve">y llamadas.</w:t>
      </w:r>
      <w:r>
        <w:t xml:space="preserve"> </w:t>
      </w:r>
      <w:r>
        <w:t xml:space="preserve">Quedan</w:t>
      </w:r>
      <w:r>
        <w:t xml:space="preserve"> </w:t>
      </w:r>
      <w:r>
        <w:rPr>
          <w:b/>
          <w:bCs/>
        </w:rPr>
        <w:t xml:space="preserve">fuera de v1</w:t>
      </w:r>
      <w:r>
        <w:t xml:space="preserve"> </w:t>
      </w:r>
      <w:r>
        <w:t xml:space="preserve">(rechazo explícito): POO (</w:t>
      </w:r>
      <w:r>
        <w:rPr>
          <w:rStyle w:val="VerbatimChar"/>
        </w:rPr>
        <w:t xml:space="preserve">nuevo</w:t>
      </w:r>
      <w:r>
        <w:t xml:space="preserve">,</w:t>
      </w:r>
      <w:r>
        <w:t xml:space="preserve"> </w:t>
      </w:r>
      <w:r>
        <w:rPr>
          <w:rStyle w:val="VerbatimChar"/>
        </w:rPr>
        <w:t xml:space="preserve">este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publico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privado</w:t>
      </w:r>
      <w:r>
        <w:t xml:space="preserve">, acceso</w:t>
      </w:r>
      <w:r>
        <w:t xml:space="preserve"> </w:t>
      </w:r>
      <w:r>
        <w:rPr>
          <w:rStyle w:val="VerbatimChar"/>
        </w:rPr>
        <w:t xml:space="preserve">x.y</w:t>
      </w:r>
      <w:r>
        <w:t xml:space="preserve">), arreglos y</w:t>
      </w:r>
      <w:r>
        <w:t xml:space="preserve"> </w:t>
      </w:r>
      <w:r>
        <w:rPr>
          <w:rStyle w:val="VerbatimChar"/>
        </w:rPr>
        <w:t xml:space="preserve">nulo</w:t>
      </w:r>
      <w:r>
        <w:t xml:space="preserve">. Esta delimitación condiciona el dataset y la evaluación.</w:t>
      </w:r>
    </w:p>
    <w:bookmarkEnd w:id="12"/>
    <w:bookmarkEnd w:id="13"/>
    <w:bookmarkStart w:id="14" w:name="evolución-del-módulo-y-cronología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3. Evolución del módulo y cronología</w:t>
      </w:r>
    </w:p>
    <w:p>
      <w:pPr>
        <w:pStyle w:val="FirstParagraph"/>
      </w:pPr>
      <w:r>
        <w:t xml:space="preserve">La evolución se reconstruye a partir de commits verificables (</w:t>
      </w:r>
      <w:r>
        <w:rPr>
          <w:rStyle w:val="VerbatimChar"/>
        </w:rPr>
        <w:t xml:space="preserve">git log</w:t>
      </w:r>
      <w:r>
        <w:t xml:space="preserve">, rama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Commit</w:t>
            </w:r>
          </w:p>
        </w:tc>
        <w:tc>
          <w:tcPr/>
          <w:p>
            <w:pPr>
              <w:pStyle w:val="Compact"/>
            </w:pPr>
            <w:r>
              <w:t xml:space="preserve">Hito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2026-05-23/24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b26587b</w:t>
            </w:r>
            <w:r>
              <w:t xml:space="preserve">…</w:t>
            </w:r>
            <w:r>
              <w:rPr>
                <w:rStyle w:val="VerbatimChar"/>
              </w:rPr>
              <w:t xml:space="preserve">b7cb6d1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0396d89</w:t>
            </w:r>
            <w:r>
              <w:t xml:space="preserve">…</w:t>
            </w:r>
            <w:r>
              <w:rPr>
                <w:rStyle w:val="VerbatimChar"/>
              </w:rPr>
              <w:t xml:space="preserve">ef4c877</w:t>
            </w:r>
          </w:p>
        </w:tc>
        <w:tc>
          <w:tcPr/>
          <w:p>
            <w:pPr>
              <w:pStyle w:val="Compact"/>
            </w:pPr>
            <w:r>
              <w:t xml:space="preserve">Desarrollo del compilador CerberusIDE (léxico, sintáctico, documentador, semántica, GUI).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c09262f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7cbaab0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0123314</w:t>
            </w:r>
          </w:p>
        </w:tc>
        <w:tc>
          <w:tcPr/>
          <w:p>
            <w:pPr>
              <w:pStyle w:val="Compact"/>
            </w:pPr>
            <w:r>
              <w:t xml:space="preserve">Organización del repositorio;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  <w:r>
              <w:t xml:space="preserve">; dataset v1 y documentación inicial.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dd18a0e</w:t>
            </w:r>
          </w:p>
        </w:tc>
        <w:tc>
          <w:tcPr/>
          <w:p>
            <w:pPr>
              <w:pStyle w:val="Compact"/>
            </w:pPr>
            <w:r>
              <w:t xml:space="preserve">Configuración de IntelliJ IDEA.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57b408a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1c949d2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4df5961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8a88de9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a461525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d0dcd44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47207bd</w:t>
            </w:r>
          </w:p>
        </w:tc>
        <w:tc>
          <w:tcPr/>
          <w:p>
            <w:pPr>
              <w:pStyle w:val="Compact"/>
            </w:pPr>
            <w:r>
              <w:t xml:space="preserve">Auditoría del compilador; scopes, tipos, booleanos, asignación compuesta,</w:t>
            </w:r>
            <w:r>
              <w:t xml:space="preserve"> </w:t>
            </w:r>
            <w:r>
              <w:rPr>
                <w:rStyle w:val="VerbatimChar"/>
              </w:rPr>
              <w:t xml:space="preserve">segun</w:t>
            </w:r>
            <w:r>
              <w:t xml:space="preserve">; cierre de gramáticas v1 (ALTA/MEDIA/BAJA).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6b61781</w:t>
            </w:r>
          </w:p>
        </w:tc>
        <w:tc>
          <w:tcPr/>
          <w:p>
            <w:pPr>
              <w:pStyle w:val="Compact"/>
            </w:pPr>
            <w:r>
              <w:t xml:space="preserve">Plan de implementación de CerberusAI (</w:t>
            </w:r>
            <w:r>
              <w:rPr>
                <w:rStyle w:val="VerbatimChar"/>
              </w:rPr>
              <w:t xml:space="preserve">CERBERUSIA_IMPLEMENTATION.md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1070bea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b8fb54d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5cd73d1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a34fd96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b86a262</w:t>
            </w:r>
          </w:p>
        </w:tc>
        <w:tc>
          <w:tcPr/>
          <w:p>
            <w:pPr>
              <w:pStyle w:val="Compact"/>
            </w:pPr>
            <w:r>
              <w:t xml:space="preserve">Dataset y preprocesado; scripts QLoRA y exportación; harness de evaluación y oráculo; backend FastAPI.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a24566d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0d00fa2</w:t>
            </w:r>
          </w:p>
        </w:tc>
        <w:tc>
          <w:tcPr/>
          <w:p>
            <w:pPr>
              <w:pStyle w:val="Compact"/>
            </w:pPr>
            <w:r>
              <w:t xml:space="preserve">Controlador de chat y scripts de ajuste; actualización de README.</w:t>
            </w:r>
          </w:p>
        </w:tc>
      </w:tr>
    </w:tbl>
    <w:p>
      <w:pPr>
        <w:pStyle w:val="BodyText"/>
      </w:pPr>
      <w:r>
        <w:rPr>
          <w:b/>
          <w:bCs/>
        </w:rPr>
        <w:t xml:space="preserve">Fases del plan</w:t>
      </w:r>
      <w:r>
        <w:t xml:space="preserve"> </w:t>
      </w:r>
      <w:r>
        <w:t xml:space="preserve">(</w:t>
      </w:r>
      <w:r>
        <w:rPr>
          <w:rStyle w:val="VerbatimChar"/>
        </w:rPr>
        <w:t xml:space="preserve">CERBERUSIA_IMPLEMENTATION.md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Entregable</w:t>
            </w:r>
          </w:p>
        </w:tc>
        <w:tc>
          <w:tcPr/>
          <w:p>
            <w:pPr>
              <w:pStyle w:val="Compact"/>
            </w:pPr>
            <w:r>
              <w:t xml:space="preserve">Estado observado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Oráculo</w:t>
            </w:r>
            <w:r>
              <w:t xml:space="preserve"> </w:t>
            </w:r>
            <w:r>
              <w:rPr>
                <w:rStyle w:val="VerbatimChar"/>
              </w:rPr>
              <w:t xml:space="preserve">audit.CompiladorCLI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audit.Evaluador</w:t>
            </w:r>
          </w:p>
        </w:tc>
        <w:tc>
          <w:tcPr/>
          <w:p>
            <w:pPr>
              <w:pStyle w:val="Compact"/>
            </w:pPr>
            <w:r>
              <w:t xml:space="preserve">HECHO [IMP]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Datos</w:t>
            </w:r>
            <w:r>
              <w:t xml:space="preserve"> </w:t>
            </w:r>
            <w:r>
              <w:rPr>
                <w:rStyle w:val="VerbatimChar"/>
              </w:rPr>
              <w:t xml:space="preserve">to_chat.py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split.py</w:t>
            </w:r>
            <w:r>
              <w:t xml:space="preserve"> </w:t>
            </w:r>
            <w:r>
              <w:t xml:space="preserve">→ train/eval</w:t>
            </w:r>
          </w:p>
        </w:tc>
        <w:tc>
          <w:tcPr/>
          <w:p>
            <w:pPr>
              <w:pStyle w:val="Compact"/>
            </w:pPr>
            <w:r>
              <w:t xml:space="preserve">HECHO [IMP]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Fine-tuning QLoRA, merge y GGUF, Ollama</w:t>
            </w:r>
          </w:p>
        </w:tc>
        <w:tc>
          <w:tcPr/>
          <w:p>
            <w:pPr>
              <w:pStyle w:val="Compact"/>
            </w:pPr>
            <w:r>
              <w:t xml:space="preserve">HECHO [IMP]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Harness de evaluación base vs fine-tuned</w:t>
            </w:r>
          </w:p>
        </w:tc>
        <w:tc>
          <w:tcPr/>
          <w:p>
            <w:pPr>
              <w:pStyle w:val="Compact"/>
            </w:pPr>
            <w:r>
              <w:t xml:space="preserve">HECHO [IMP]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API FastAPI + validación con oráculo</w:t>
            </w:r>
          </w:p>
        </w:tc>
        <w:tc>
          <w:tcPr/>
          <w:p>
            <w:pPr>
              <w:pStyle w:val="Compact"/>
            </w:pPr>
            <w:r>
              <w:t xml:space="preserve">HECHO [IMP]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Chat en el IDE (JavaFX)</w:t>
            </w:r>
          </w:p>
        </w:tc>
        <w:tc>
          <w:tcPr/>
          <w:p>
            <w:pPr>
              <w:pStyle w:val="Compact"/>
            </w:pPr>
            <w:r>
              <w:t xml:space="preserve">HECHO [IMP] (integrado en</w:t>
            </w:r>
            <w:r>
              <w:t xml:space="preserve"> </w:t>
            </w:r>
            <w:r>
              <w:rPr>
                <w:rStyle w:val="VerbatimChar"/>
              </w:rPr>
              <w:t xml:space="preserve">principal.fxml</w:t>
            </w:r>
            <w:r>
              <w:t xml:space="preserve">, URL configurable desde Opciones)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Expansión (más datos, corrección, dominio estable)</w:t>
            </w:r>
          </w:p>
        </w:tc>
        <w:tc>
          <w:tcPr/>
          <w:p>
            <w:pPr>
              <w:pStyle w:val="Compact"/>
            </w:pPr>
            <w:r>
              <w:t xml:space="preserve">FUTURO [PLAN]</w:t>
            </w:r>
          </w:p>
        </w:tc>
      </w:tr>
    </w:tbl>
    <w:bookmarkEnd w:id="14"/>
    <w:bookmarkStart w:id="17" w:name="arquitectura-general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4. Arquitectura general</w:t>
      </w:r>
    </w:p>
    <w:bookmarkStart w:id="15" w:name="arquitectura-de-ejecución-inferencia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4.1 Arquitectura de ejecución (inferencia)</w:t>
      </w:r>
    </w:p>
    <w:p>
      <w:pPr>
        <w:pStyle w:val="SourceCode"/>
      </w:pPr>
      <w:r>
        <w:rPr>
          <w:rStyle w:val="VerbatimChar"/>
        </w:rPr>
        <w:t xml:space="preserve">[Chat del IDE (JavaFX) / cliente remoto]</w:t>
      </w:r>
      <w:r>
        <w:br/>
      </w:r>
      <w:r>
        <w:rPr>
          <w:rStyle w:val="VerbatimChar"/>
        </w:rPr>
        <w:t xml:space="preserve">        │  HTTP POST /chat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[API FastAPI (Windows)]</w:t>
      </w:r>
      <w:r>
        <w:br/>
      </w:r>
      <w:r>
        <w:rPr>
          <w:rStyle w:val="VerbatimChar"/>
        </w:rPr>
        <w:t xml:space="preserve">        ▲  Cloudflare quick tunnel (HTTPS) ── [cliente remoto]</w:t>
      </w:r>
      <w:r>
        <w:br/>
      </w:r>
      <w:r>
        <w:rPr>
          <w:rStyle w:val="VerbatimChar"/>
        </w:rPr>
        <w:t xml:space="preserve">        │  HTTP local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[Ollama] ── modelo `cerberusai` (Qwen2.5-Coder-7B + LoRA → GGUF Q8_0)</w:t>
      </w:r>
    </w:p>
    <w:p>
      <w:pPr>
        <w:pStyle w:val="Compact"/>
        <w:numPr>
          <w:ilvl w:val="0"/>
          <w:numId w:val="1004"/>
        </w:numPr>
      </w:pPr>
      <w:r>
        <w:t xml:space="preserve">El modelo (GPU) reside siempre en la máquina local; el túnel solo expone la API.</w:t>
      </w:r>
    </w:p>
    <w:p>
      <w:pPr>
        <w:pStyle w:val="Compact"/>
        <w:numPr>
          <w:ilvl w:val="0"/>
          <w:numId w:val="1004"/>
        </w:numPr>
      </w:pPr>
      <w:r>
        <w:t xml:space="preserve">El oráculo (</w:t>
      </w:r>
      <w:r>
        <w:rPr>
          <w:rStyle w:val="VerbatimChar"/>
        </w:rPr>
        <w:t xml:space="preserve">audit.CompiladorCLI</w:t>
      </w:r>
      <w:r>
        <w:t xml:space="preserve">)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participa del runtime de inferencia; se usa para</w:t>
      </w:r>
      <w:r>
        <w:t xml:space="preserve"> </w:t>
      </w:r>
      <w:r>
        <w:t xml:space="preserve">validar la salida en la propia API (§9) y para evaluar (§11).</w:t>
      </w:r>
    </w:p>
    <w:bookmarkEnd w:id="15"/>
    <w:bookmarkStart w:id="16" w:name="flujo-de-entrenamiento-y-evaluación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4.2 Flujo de entrenamiento y evaluación</w:t>
      </w:r>
    </w:p>
    <w:p>
      <w:pPr>
        <w:pStyle w:val="SourceCode"/>
      </w:pPr>
      <w:r>
        <w:rPr>
          <w:rStyle w:val="VerbatimChar"/>
        </w:rPr>
        <w:t xml:space="preserve">cerberus_dataset_v2.jsonl (93)</w:t>
      </w:r>
      <w:r>
        <w:br/>
      </w:r>
      <w:r>
        <w:rPr>
          <w:rStyle w:val="VerbatimChar"/>
        </w:rPr>
        <w:t xml:space="preserve">        │ to_chat.py  (ChatML: messages + text)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 chat_all.jsonl (93)</w:t>
      </w:r>
      <w:r>
        <w:br/>
      </w:r>
      <w:r>
        <w:rPr>
          <w:rStyle w:val="VerbatimChar"/>
        </w:rPr>
        <w:t xml:space="preserve">        │ split.py  (estratificado, seed 42)</w:t>
      </w:r>
      <w:r>
        <w:br/>
      </w:r>
      <w:r>
        <w:rPr>
          <w:rStyle w:val="VerbatimChar"/>
        </w:rPr>
        <w:t xml:space="preserve">        ├── train.jsonl (74)</w:t>
      </w:r>
      <w:r>
        <w:br/>
      </w:r>
      <w:r>
        <w:rPr>
          <w:rStyle w:val="VerbatimChar"/>
        </w:rPr>
        <w:t xml:space="preserve">        └── eval.jsonl  (19)</w:t>
      </w:r>
      <w:r>
        <w:br/>
      </w:r>
      <w:r>
        <w:rPr>
          <w:rStyle w:val="VerbatimChar"/>
        </w:rPr>
        <w:t xml:space="preserve">        │ train_qlora.py  (QLoRA 4-bit, WSL2/GPU)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lora-adapter/</w:t>
      </w:r>
      <w:r>
        <w:br/>
      </w:r>
      <w:r>
        <w:rPr>
          <w:rStyle w:val="VerbatimChar"/>
        </w:rPr>
        <w:t xml:space="preserve">        │ export_gguf.py  (merge fp16 en CPU)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merged-model/</w:t>
      </w:r>
      <w:r>
        <w:br/>
      </w:r>
      <w:r>
        <w:rPr>
          <w:rStyle w:val="VerbatimChar"/>
        </w:rPr>
        <w:t xml:space="preserve">        │ convert_hf_to_gguf.py + llama-quantize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cerberusai-f16.gguf → cerberusai-q8_0.gguf</w:t>
      </w:r>
      <w:r>
        <w:br/>
      </w:r>
      <w:r>
        <w:rPr>
          <w:rStyle w:val="VerbatimChar"/>
        </w:rPr>
        <w:t xml:space="preserve">        │ ollama create cerberusai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 modelo servido</w:t>
      </w:r>
      <w:r>
        <w:br/>
      </w:r>
      <w:r>
        <w:rPr>
          <w:rStyle w:val="VerbatimChar"/>
        </w:rPr>
        <w:t xml:space="preserve">        │ eval_harness.py / run_eval.py (oráculo)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resultados_base_vs_ft.txt</w:t>
      </w:r>
    </w:p>
    <w:bookmarkEnd w:id="16"/>
    <w:bookmarkEnd w:id="17"/>
    <w:bookmarkStart w:id="20" w:name="el-compilador-como-oráculo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5. El compilador como oráculo</w:t>
      </w:r>
    </w:p>
    <w:bookmarkStart w:id="18" w:name="componentes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5.1 Componentes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src/main/java/audit/Evaluador.java</w:t>
      </w:r>
      <w:r>
        <w:t xml:space="preserve">: evaluador headless compartido. Encapsula lexer + parser y</w:t>
      </w:r>
      <w:r>
        <w:t xml:space="preserve"> </w:t>
      </w:r>
      <w:r>
        <w:t xml:space="preserve">devuelve un</w:t>
      </w:r>
      <w:r>
        <w:t xml:space="preserve"> </w:t>
      </w:r>
      <w:r>
        <w:rPr>
          <w:rStyle w:val="VerbatimChar"/>
        </w:rPr>
        <w:t xml:space="preserve">Resultado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aceptado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linea</w:t>
      </w:r>
      <w:r>
        <w:t xml:space="preserve">,</w:t>
      </w:r>
      <w:r>
        <w:t xml:space="preserve"> </w:t>
      </w:r>
      <w:r>
        <w:rPr>
          <w:rStyle w:val="VerbatimChar"/>
        </w:rPr>
        <w:t xml:space="preserve">columna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lexema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src/main/java/audit/CompiladorCLI.java</w:t>
      </w:r>
      <w:r>
        <w:t xml:space="preserve">: interfaz de línea de comandos. Lee un archivo o</w:t>
      </w:r>
      <w:r>
        <w:t xml:space="preserve"> </w:t>
      </w:r>
      <w:r>
        <w:rPr>
          <w:rStyle w:val="VerbatimChar"/>
        </w:rPr>
        <w:t xml:space="preserve">stdin</w:t>
      </w:r>
      <w:r>
        <w:t xml:space="preserve">, evalua el código y escribe en</w:t>
      </w:r>
      <w:r>
        <w:t xml:space="preserve"> </w:t>
      </w:r>
      <w:r>
        <w:rPr>
          <w:rStyle w:val="VerbatimChar"/>
        </w:rPr>
        <w:t xml:space="preserve">stdout</w:t>
      </w:r>
      <w:r>
        <w:t xml:space="preserve"> </w:t>
      </w:r>
      <w:r>
        <w:t xml:space="preserve">un objeto JSON: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"aceptado"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"columna"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"lexema"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"entero"</w:t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6"/>
        </w:numPr>
      </w:pPr>
      <w:r>
        <w:t xml:space="preserve">Sale con código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si acepta y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si rechaza.</w:t>
      </w:r>
    </w:p>
    <w:p>
      <w:pPr>
        <w:pStyle w:val="Compact"/>
        <w:numPr>
          <w:ilvl w:val="0"/>
          <w:numId w:val="1006"/>
        </w:numPr>
      </w:pPr>
      <w:r>
        <w:t xml:space="preserve">El ruido de depuración del parser se silencia durante la evaluación (</w:t>
      </w:r>
      <w:r>
        <w:rPr>
          <w:rStyle w:val="VerbatimChar"/>
        </w:rPr>
        <w:t xml:space="preserve">OutputStream.nullOutputStream()</w:t>
      </w:r>
      <w:r>
        <w:t xml:space="preserve">)</w:t>
      </w:r>
      <w:r>
        <w:t xml:space="preserve"> </w:t>
      </w:r>
      <w:r>
        <w:t xml:space="preserve">y el JSON se emite en</w:t>
      </w:r>
      <w:r>
        <w:t xml:space="preserve"> </w:t>
      </w:r>
      <w:r>
        <w:rPr>
          <w:b/>
          <w:bCs/>
        </w:rPr>
        <w:t xml:space="preserve">UTF-8 explícito</w:t>
      </w:r>
      <w:r>
        <w:t xml:space="preserve"> </w:t>
      </w:r>
      <w:r>
        <w:t xml:space="preserve">mediante</w:t>
      </w:r>
      <w:r>
        <w:t xml:space="preserve"> </w:t>
      </w:r>
      <w:r>
        <w:rPr>
          <w:rStyle w:val="VerbatimChar"/>
        </w:rPr>
        <w:t xml:space="preserve">FileDescriptor.out</w:t>
      </w:r>
      <w:r>
        <w:t xml:space="preserve">, para que sea parseable</w:t>
      </w:r>
      <w:r>
        <w:t xml:space="preserve"> </w:t>
      </w:r>
      <w:r>
        <w:t xml:space="preserve">independientemente de la codificación de consola de Windows.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AnalizadorSintactico.getUltimoError()</w:t>
      </w:r>
      <w:r>
        <w:t xml:space="preserve"> </w:t>
      </w:r>
      <w:r>
        <w:t xml:space="preserve">expone el</w:t>
      </w:r>
      <w:r>
        <w:t xml:space="preserve"> </w:t>
      </w:r>
      <w:r>
        <w:rPr>
          <w:rStyle w:val="VerbatimChar"/>
        </w:rPr>
        <w:t xml:space="preserve">ErrorSintactico</w:t>
      </w:r>
      <w:r>
        <w:t xml:space="preserve"> </w:t>
      </w:r>
      <w:r>
        <w:t xml:space="preserve">(fila/columna/lexema) que</w:t>
      </w:r>
      <w:r>
        <w:t xml:space="preserve"> </w:t>
      </w:r>
      <w:r>
        <w:t xml:space="preserve">origina la ubicación estructurada del JSON.</w:t>
      </w:r>
    </w:p>
    <w:bookmarkEnd w:id="18"/>
    <w:bookmarkStart w:id="19" w:name="uso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5.2 Uso</w:t>
      </w:r>
    </w:p>
    <w:p>
      <w:pPr>
        <w:pStyle w:val="SourceCode"/>
      </w:pPr>
      <w:r>
        <w:rPr>
          <w:rStyle w:val="NormalTok"/>
        </w:rPr>
        <w:t xml:space="preserve">mvnw.cmd compile</w:t>
      </w:r>
      <w:r>
        <w:br/>
      </w:r>
      <w:r>
        <w:rPr>
          <w:rStyle w:val="NormalTok"/>
        </w:rPr>
        <w:t xml:space="preserve">java </w:t>
      </w:r>
      <w:r>
        <w:rPr>
          <w:rStyle w:val="AttributeTok"/>
        </w:rPr>
        <w:t xml:space="preserve">-cp</w:t>
      </w:r>
      <w:r>
        <w:rPr>
          <w:rStyle w:val="NormalTok"/>
        </w:rPr>
        <w:t xml:space="preserve"> target\classes audit.CompiladorCLI tests\valid\01_hola_mundo.txt</w:t>
      </w:r>
    </w:p>
    <w:p>
      <w:pPr>
        <w:pStyle w:val="FirstParagraph"/>
      </w:pPr>
      <w:r>
        <w:t xml:space="preserve">El harness de evaluación y la API invocan este CLI por subproceso. Es la fuente de verdad objetiva</w:t>
      </w:r>
      <w:r>
        <w:t xml:space="preserve"> </w:t>
      </w:r>
      <w:r>
        <w:t xml:space="preserve">del sistema.</w:t>
      </w:r>
    </w:p>
    <w:bookmarkEnd w:id="19"/>
    <w:bookmarkEnd w:id="20"/>
    <w:bookmarkStart w:id="24" w:name="dataset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6. Dataset</w:t>
      </w:r>
    </w:p>
    <w:bookmarkStart w:id="21" w:name="dataset-v1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6.1 Dataset v1</w:t>
      </w:r>
    </w:p>
    <w:p>
      <w:pPr>
        <w:pStyle w:val="FirstParagraph"/>
      </w:pPr>
      <w:r>
        <w:rPr>
          <w:rStyle w:val="VerbatimChar"/>
        </w:rPr>
        <w:t xml:space="preserve">CerberusAI/dataset/cerberus_dataset_v1.jsonl</w:t>
      </w:r>
      <w:r>
        <w:t xml:space="preserve"> </w:t>
      </w:r>
      <w:r>
        <w:t xml:space="preserve">contiene 65 entradas derivadas de la documentación</w:t>
      </w:r>
      <w:r>
        <w:t xml:space="preserve"> </w:t>
      </w:r>
      <w:r>
        <w:t xml:space="preserve">original. Incluye ejemplos inválidos contra el compilador real (por ejemplo,</w:t>
      </w:r>
      <w:r>
        <w:t xml:space="preserve"> </w:t>
      </w:r>
      <w:r>
        <w:rPr>
          <w:rStyle w:val="VerbatimChar"/>
        </w:rPr>
        <w:t xml:space="preserve">para(i = 0; ...)</w:t>
      </w:r>
      <w:r>
        <w:t xml:space="preserve"> </w:t>
      </w:r>
      <w:r>
        <w:t xml:space="preserve">sin tipo,</w:t>
      </w:r>
      <w:r>
        <w:t xml:space="preserve"> </w:t>
      </w:r>
      <w:r>
        <w:rPr>
          <w:rStyle w:val="VerbatimChar"/>
        </w:rPr>
        <w:t xml:space="preserve">salir</w:t>
      </w:r>
      <w:r>
        <w:t xml:space="preserve"> </w:t>
      </w:r>
      <w:r>
        <w:t xml:space="preserve">sin</w:t>
      </w:r>
      <w:r>
        <w:t xml:space="preserve"> </w:t>
      </w:r>
      <w:r>
        <w:rPr>
          <w:rStyle w:val="VerbatimChar"/>
        </w:rPr>
        <w:t xml:space="preserve">;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clase programa {</w:t>
      </w:r>
      <w:r>
        <w:t xml:space="preserve"> </w:t>
      </w:r>
      <w:r>
        <w:t xml:space="preserve">sin paréntesis, arreglos y POO fuera de v1).</w:t>
      </w:r>
    </w:p>
    <w:bookmarkEnd w:id="21"/>
    <w:bookmarkStart w:id="22" w:name="dataset-v2-validado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6.2 Dataset v2 (validado)</w:t>
      </w:r>
    </w:p>
    <w:p>
      <w:pPr>
        <w:pStyle w:val="FirstParagraph"/>
      </w:pPr>
      <w:r>
        <w:rPr>
          <w:rStyle w:val="VerbatimChar"/>
        </w:rPr>
        <w:t xml:space="preserve">CerberusAI/dataset/cerberus_dataset_v2.jsonl</w:t>
      </w:r>
      <w:r>
        <w:t xml:space="preserve"> </w:t>
      </w:r>
      <w:r>
        <w:t xml:space="preserve">contiene</w:t>
      </w:r>
      <w:r>
        <w:t xml:space="preserve"> </w:t>
      </w:r>
      <w:r>
        <w:rPr>
          <w:b/>
          <w:bCs/>
        </w:rPr>
        <w:t xml:space="preserve">93 entradas</w:t>
      </w:r>
      <w:r>
        <w:t xml:space="preserve"> </w:t>
      </w:r>
      <w:r>
        <w:t xml:space="preserve">con los campos</w:t>
      </w:r>
      <w:r>
        <w:t xml:space="preserve"> </w:t>
      </w:r>
      <w:r>
        <w:rPr>
          <w:rStyle w:val="VerbatimChar"/>
        </w:rPr>
        <w:t xml:space="preserve">instruction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. Se distribuyen 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</w:pPr>
            <w:r>
              <w:t xml:space="preserve">Entradas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generation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Programas Cerberus completos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explanation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Explicación de construcciones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syntax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Preguntas de sintaxis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errors_semantics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Errores y sus mensajes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compiler_concepts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Conceptos del compilador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93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Validación.</w:t>
      </w:r>
      <w:r>
        <w:t xml:space="preserve"> </w:t>
      </w:r>
      <w:r>
        <w:t xml:space="preserve">Los 45 programas de</w:t>
      </w:r>
      <w:r>
        <w:t xml:space="preserve"> </w:t>
      </w:r>
      <w:r>
        <w:rPr>
          <w:rStyle w:val="VerbatimChar"/>
        </w:rPr>
        <w:t xml:space="preserve">generation</w:t>
      </w:r>
      <w:r>
        <w:t xml:space="preserve"> </w:t>
      </w:r>
      <w:r>
        <w:t xml:space="preserve">se extrajeron y ejecutaron contra el compilador</w:t>
      </w:r>
      <w:r>
        <w:t xml:space="preserve"> </w:t>
      </w:r>
      <w:r>
        <w:t xml:space="preserve">real:</w:t>
      </w:r>
      <w:r>
        <w:t xml:space="preserve"> </w:t>
      </w:r>
      <w:r>
        <w:rPr>
          <w:b/>
          <w:bCs/>
        </w:rPr>
        <w:t xml:space="preserve">45/45 compilan</w:t>
      </w:r>
      <w:r>
        <w:t xml:space="preserve">. El resto son respuestas textuales.</w:t>
      </w:r>
    </w:p>
    <w:bookmarkEnd w:id="22"/>
    <w:bookmarkStart w:id="23" w:name="preparación-to_chat.py-split.py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6.3 Preparación (</w:t>
      </w:r>
      <w:r>
        <w:rPr>
          <w:rStyle w:val="VerbatimChar"/>
        </w:rPr>
        <w:t xml:space="preserve">to_chat.py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split.py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to_chat.py</w:t>
      </w:r>
      <w:r>
        <w:t xml:space="preserve"> </w:t>
      </w:r>
      <w:r>
        <w:t xml:space="preserve">convierte cada entrada a formato de chat de Qwen2.5. Genera dos representaciones: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messages</w:t>
      </w:r>
      <w:r>
        <w:t xml:space="preserve">:</w:t>
      </w:r>
      <w:r>
        <w:t xml:space="preserve"> </w:t>
      </w:r>
      <w:r>
        <w:rPr>
          <w:rStyle w:val="VerbatimChar"/>
        </w:rPr>
        <w:t xml:space="preserve">[system, user, assistant]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text</w:t>
      </w:r>
      <w:r>
        <w:t xml:space="preserve">: cadena renderizada en ChatML con</w:t>
      </w:r>
      <w:r>
        <w:t xml:space="preserve"> </w:t>
      </w:r>
      <w:r>
        <w:rPr>
          <w:rStyle w:val="VerbatimChar"/>
        </w:rPr>
        <w:t xml:space="preserve">&lt;|im_start|&gt;rol ... &lt;|im_end|&gt;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El prompt de sistema (</w:t>
      </w:r>
      <w:r>
        <w:rPr>
          <w:rStyle w:val="VerbatimChar"/>
        </w:rPr>
        <w:t xml:space="preserve">system_prompt.txt</w:t>
      </w:r>
      <w:r>
        <w:t xml:space="preserve">) describe los tres roles (generar, explicar, corregir)</w:t>
      </w:r>
      <w:r>
        <w:t xml:space="preserve"> </w:t>
      </w:r>
      <w:r>
        <w:t xml:space="preserve">y las reglas del lenguaje (clase con paréntesis,</w:t>
      </w:r>
      <w:r>
        <w:t xml:space="preserve"> </w:t>
      </w:r>
      <w:r>
        <w:rPr>
          <w:rStyle w:val="VerbatimChar"/>
        </w:rPr>
        <w:t xml:space="preserve">para</w:t>
      </w:r>
      <w:r>
        <w:t xml:space="preserve"> </w:t>
      </w:r>
      <w:r>
        <w:t xml:space="preserve">con tipo,</w:t>
      </w:r>
      <w:r>
        <w:t xml:space="preserve"> </w:t>
      </w:r>
      <w:r>
        <w:rPr>
          <w:rStyle w:val="VerbatimChar"/>
        </w:rPr>
        <w:t xml:space="preserve">salir;</w:t>
      </w:r>
      <w:r>
        <w:t xml:space="preserve">, ausencia de POO,</w:t>
      </w:r>
      <w:r>
        <w:t xml:space="preserve"> </w:t>
      </w:r>
      <w:r>
        <w:t xml:space="preserve">arreglos y</w:t>
      </w:r>
      <w:r>
        <w:t xml:space="preserve"> </w:t>
      </w:r>
      <w:r>
        <w:rPr>
          <w:rStyle w:val="VerbatimChar"/>
        </w:rPr>
        <w:t xml:space="preserve">nulo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split.py</w:t>
      </w:r>
      <w:r>
        <w:t xml:space="preserve"> </w:t>
      </w:r>
      <w:r>
        <w:t xml:space="preserve">realiza una partición</w:t>
      </w:r>
      <w:r>
        <w:t xml:space="preserve"> </w:t>
      </w:r>
      <w:r>
        <w:rPr>
          <w:b/>
          <w:bCs/>
        </w:rPr>
        <w:t xml:space="preserve">estratificada por categoría</w:t>
      </w:r>
      <w:r>
        <w:t xml:space="preserve">,</w:t>
      </w:r>
      <w:r>
        <w:t xml:space="preserve"> </w:t>
      </w:r>
      <w:r>
        <w:rPr>
          <w:b/>
          <w:bCs/>
        </w:rPr>
        <w:t xml:space="preserve">reproducible</w:t>
      </w:r>
      <w:r>
        <w:t xml:space="preserve"> </w:t>
      </w:r>
      <w:r>
        <w:t xml:space="preserve">(semilla 42,</w:t>
      </w:r>
      <w:r>
        <w:t xml:space="preserve"> </w:t>
      </w:r>
      <w:r>
        <w:t xml:space="preserve">ratio 0.2). Resultado:</w:t>
      </w:r>
      <w:r>
        <w:t xml:space="preserve"> </w:t>
      </w:r>
      <w:r>
        <w:rPr>
          <w:b/>
          <w:bCs/>
        </w:rPr>
        <w:t xml:space="preserve">74 train / 19 eval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Train</w:t>
            </w:r>
          </w:p>
        </w:tc>
        <w:tc>
          <w:tcPr/>
          <w:p>
            <w:pPr>
              <w:pStyle w:val="Compact"/>
            </w:pPr>
            <w:r>
              <w:t xml:space="preserve">Eval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compiler_concepts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errors_semantics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explanation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generation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syntax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</w:t>
            </w:r>
          </w:p>
        </w:tc>
      </w:tr>
    </w:tbl>
    <w:bookmarkEnd w:id="23"/>
    <w:bookmarkEnd w:id="24"/>
    <w:bookmarkStart w:id="29" w:name="fine-tuning-qlora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7. Fine-tuning QLoRA</w:t>
      </w:r>
    </w:p>
    <w:bookmarkStart w:id="25" w:name="fundamentos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7.1 Fundamentos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SFT (Supervised Fine-Tuning).</w:t>
      </w:r>
      <w:r>
        <w:t xml:space="preserve"> </w:t>
      </w:r>
      <w:r>
        <w:t xml:space="preserve">Entrenamiento supervisado sobre pares entrada/salida. En este</w:t>
      </w:r>
      <w:r>
        <w:t xml:space="preserve"> </w:t>
      </w:r>
      <w:r>
        <w:t xml:space="preserve">caso, el modelo aprende a producir la respuesta del asistente dado el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</w:t>
      </w:r>
      <w:r>
        <w:t xml:space="preserve"> </w:t>
      </w:r>
      <w:r>
        <w:t xml:space="preserve">La función de pérdida es la</w:t>
      </w:r>
      <w:r>
        <w:t xml:space="preserve"> </w:t>
      </w:r>
      <w:r>
        <w:rPr>
          <w:b/>
          <w:bCs/>
        </w:rPr>
        <w:t xml:space="preserve">entropía cruzada de modelo causal</w:t>
      </w:r>
      <w:r>
        <w:t xml:space="preserve"> </w:t>
      </w:r>
      <w:r>
        <w:t xml:space="preserve">(predicción del siguiente</w:t>
      </w:r>
      <w:r>
        <w:t xml:space="preserve"> </w:t>
      </w:r>
      <w:r>
        <w:t xml:space="preserve">token), que es la que aplica</w:t>
      </w:r>
      <w:r>
        <w:t xml:space="preserve"> </w:t>
      </w:r>
      <w:r>
        <w:rPr>
          <w:rStyle w:val="VerbatimChar"/>
        </w:rPr>
        <w:t xml:space="preserve">SFTTrainer</w:t>
      </w:r>
      <w:r>
        <w:t xml:space="preserve"> </w:t>
      </w:r>
      <w:r>
        <w:t xml:space="preserve">por defecto; no se sustituye por una función custom.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LoRA (Low-Rank Adaptation).</w:t>
      </w:r>
      <w:r>
        <w:t xml:space="preserve"> </w:t>
      </w:r>
      <w:r>
        <w:t xml:space="preserve">En lugar de actualizar los ~7 000 millones de parámetros del</w:t>
      </w:r>
      <w:r>
        <w:t xml:space="preserve"> </w:t>
      </w:r>
      <w:r>
        <w:t xml:space="preserve">modelo base, se congelan y se entrenan matrices de bajo rango (</w:t>
      </w:r>
      <w:r>
        <w:t xml:space="preserve">“adaptadores”</w:t>
      </w:r>
      <w:r>
        <w:t xml:space="preserve">) en determinadas</w:t>
      </w:r>
      <w:r>
        <w:t xml:space="preserve"> </w:t>
      </w:r>
      <w:r>
        <w:t xml:space="preserve">capas. Reduce drásticamente el coste de entrenamiento y el tamaño del artefacto resultante.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QLoRA.</w:t>
      </w:r>
      <w:r>
        <w:t xml:space="preserve"> </w:t>
      </w:r>
      <w:r>
        <w:t xml:space="preserve">Combina LoRA con la</w:t>
      </w:r>
      <w:r>
        <w:t xml:space="preserve"> </w:t>
      </w:r>
      <w:r>
        <w:rPr>
          <w:b/>
          <w:bCs/>
        </w:rPr>
        <w:t xml:space="preserve">cuantización del modelo base a 4 bits</w:t>
      </w:r>
      <w:r>
        <w:t xml:space="preserve">. El modelo se carga en</w:t>
      </w:r>
      <w:r>
        <w:t xml:space="preserve"> </w:t>
      </w:r>
      <w:r>
        <w:t xml:space="preserve">formato NF4 (</w:t>
      </w:r>
      <w:r>
        <w:rPr>
          <w:i/>
          <w:iCs/>
        </w:rPr>
        <w:t xml:space="preserve">NormalFloat4</w:t>
      </w:r>
      <w:r>
        <w:t xml:space="preserve">) con doble cuantización; los adaptadores se entrenan en mayor</w:t>
      </w:r>
      <w:r>
        <w:t xml:space="preserve"> </w:t>
      </w:r>
      <w:r>
        <w:t xml:space="preserve">precisión (bf16). Así un modelo de 7B cabe en 12 GB de VRAM.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Cuantización.</w:t>
      </w:r>
      <w:r>
        <w:t xml:space="preserve"> </w:t>
      </w:r>
      <w:r>
        <w:t xml:space="preserve">Reducción de la precisión numérica de los pesos (de 16/32 bits a 4/8 bits).</w:t>
      </w:r>
      <w:r>
        <w:t xml:space="preserve"> </w:t>
      </w:r>
      <w:r>
        <w:t xml:space="preserve">Disminuye memoria y acelera la inferencia a cambio de una pequeña pérdida de calidad.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GGUF.</w:t>
      </w:r>
      <w:r>
        <w:t xml:space="preserve"> </w:t>
      </w:r>
      <w:r>
        <w:t xml:space="preserve">Formato de archivo binario de llama.cpp/Ollama que empaqueta pesos cuantizados y</w:t>
      </w:r>
      <w:r>
        <w:t xml:space="preserve"> </w:t>
      </w:r>
      <w:r>
        <w:t xml:space="preserve">metadatos (incluida la plantilla de chat) para su ejecución eficiente.</w:t>
      </w:r>
    </w:p>
    <w:bookmarkEnd w:id="25"/>
    <w:bookmarkStart w:id="26" w:name="Xcc6553ebc0ffcf93570f0e2bec924fbde77df1b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7.2 Configuración del entrenamiento (</w:t>
      </w:r>
      <w:r>
        <w:rPr>
          <w:rStyle w:val="VerbatimChar"/>
        </w:rPr>
        <w:t xml:space="preserve">train_qlora.py</w:t>
      </w:r>
      <w:r>
        <w:t xml:space="preserve">)</w:t>
      </w:r>
    </w:p>
    <w:p>
      <w:pPr>
        <w:pStyle w:val="FirstParagraph"/>
      </w:pPr>
      <w:r>
        <w:t xml:space="preserve">Estos son los</w:t>
      </w:r>
      <w:r>
        <w:t xml:space="preserve"> </w:t>
      </w:r>
      <w:r>
        <w:rPr>
          <w:b/>
          <w:bCs/>
        </w:rPr>
        <w:t xml:space="preserve">valores configurados</w:t>
      </w:r>
      <w:r>
        <w:t xml:space="preserve"> </w:t>
      </w:r>
      <w:r>
        <w:t xml:space="preserve">(defaults del script; el experimento usó los mismos):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Modelo 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Qwen/Qwen2.5-Coder-7B-Instruct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Cuantización</w:t>
            </w:r>
          </w:p>
        </w:tc>
        <w:tc>
          <w:tcPr/>
          <w:p>
            <w:pPr>
              <w:pStyle w:val="Compact"/>
            </w:pPr>
            <w:r>
              <w:t xml:space="preserve">4-bit, NF4, doble cuantización,</w:t>
            </w:r>
            <w:r>
              <w:t xml:space="preserve"> </w:t>
            </w:r>
            <w:r>
              <w:rPr>
                <w:rStyle w:val="VerbatimChar"/>
              </w:rPr>
              <w:t xml:space="preserve">compute_dtype=bfloat16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LoRA</w:t>
            </w:r>
            <w:r>
              <w:t xml:space="preserve"> </w:t>
            </w:r>
            <w:r>
              <w:rPr>
                <w:rStyle w:val="VerbatimChar"/>
              </w:rPr>
              <w:t xml:space="preserve">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alpha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dropout</w:t>
            </w:r>
          </w:p>
        </w:tc>
        <w:tc>
          <w:tcPr/>
          <w:p>
            <w:pPr>
              <w:pStyle w:val="Compact"/>
            </w:pPr>
            <w:r>
              <w:t xml:space="preserve">16 / 32 / 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Módulos objetivo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q_proj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k_proj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v_proj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o_proj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gate_proj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up_proj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down_proj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CAUSAL_LM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Épocas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por dispositivo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Acumulación de gradientes</w:t>
            </w:r>
          </w:p>
        </w:tc>
        <w:tc>
          <w:tcPr/>
          <w:p>
            <w:pPr>
              <w:pStyle w:val="Compact"/>
            </w:pPr>
            <w:r>
              <w:t xml:space="preserve">4 (batch efectivo 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rate</w:t>
            </w:r>
          </w:p>
        </w:tc>
        <w:tc>
          <w:tcPr/>
          <w:p>
            <w:pPr>
              <w:pStyle w:val="Compact"/>
            </w:pPr>
            <w:r>
              <w:t xml:space="preserve">2e-4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cosine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warmup_steps=3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paged_adamw_8bit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bf16=True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checkpointing</w:t>
            </w:r>
          </w:p>
        </w:tc>
        <w:tc>
          <w:tcPr/>
          <w:p>
            <w:pPr>
              <w:pStyle w:val="Compact"/>
            </w:pPr>
            <w:r>
              <w:t xml:space="preserve">activado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Campo de texto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dataset_text_field="text"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Longitud máxima</w:t>
            </w:r>
          </w:p>
        </w:tc>
        <w:tc>
          <w:tcPr/>
          <w:p>
            <w:pPr>
              <w:pStyle w:val="Compact"/>
            </w:pPr>
            <w:r>
              <w:t xml:space="preserve">2048 (</w:t>
            </w:r>
            <w:r>
              <w:rPr>
                <w:rStyle w:val="VerbatimChar"/>
              </w:rPr>
              <w:t xml:space="preserve">max_length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Semilla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</w:tr>
    </w:tbl>
    <w:p>
      <w:pPr>
        <w:pStyle w:val="BlockText"/>
      </w:pPr>
      <w:r>
        <w:t xml:space="preserve">Nota de compatibilidad: el script se adaptó a</w:t>
      </w:r>
      <w:r>
        <w:t xml:space="preserve"> </w:t>
      </w:r>
      <w:r>
        <w:rPr>
          <w:b/>
          <w:bCs/>
        </w:rPr>
        <w:t xml:space="preserve">Transformers 5.19 y TRL 1.15</w:t>
      </w:r>
      <w:r>
        <w:t xml:space="preserve">. En esta</w:t>
      </w:r>
      <w:r>
        <w:t xml:space="preserve"> </w:t>
      </w:r>
      <w:r>
        <w:t xml:space="preserve">combinación,</w:t>
      </w:r>
      <w:r>
        <w:t xml:space="preserve"> </w:t>
      </w:r>
      <w:r>
        <w:rPr>
          <w:rStyle w:val="VerbatimChar"/>
        </w:rPr>
        <w:t xml:space="preserve">warmup_ratio</w:t>
      </w:r>
      <w:r>
        <w:t xml:space="preserve"> </w:t>
      </w:r>
      <w:r>
        <w:t xml:space="preserve">ya no existe (se usa</w:t>
      </w:r>
      <w:r>
        <w:t xml:space="preserve"> </w:t>
      </w:r>
      <w:r>
        <w:rPr>
          <w:rStyle w:val="VerbatimChar"/>
        </w:rPr>
        <w:t xml:space="preserve">warmup_steps</w:t>
      </w:r>
      <w:r>
        <w:t xml:space="preserve">) y</w:t>
      </w:r>
      <w:r>
        <w:t xml:space="preserve"> </w:t>
      </w:r>
      <w:r>
        <w:rPr>
          <w:rStyle w:val="VerbatimChar"/>
        </w:rPr>
        <w:t xml:space="preserve">max_seq_length</w:t>
      </w:r>
      <w:r>
        <w:t xml:space="preserve"> </w:t>
      </w:r>
      <w:r>
        <w:t xml:space="preserve">se denomina</w:t>
      </w:r>
      <w:r>
        <w:t xml:space="preserve"> </w:t>
      </w:r>
      <w:r>
        <w:rPr>
          <w:rStyle w:val="VerbatimChar"/>
        </w:rPr>
        <w:t xml:space="preserve">max_length</w:t>
      </w:r>
      <w:r>
        <w:t xml:space="preserve">; el tokenizador se pasa como</w:t>
      </w:r>
      <w:r>
        <w:t xml:space="preserve"> </w:t>
      </w:r>
      <w:r>
        <w:rPr>
          <w:rStyle w:val="VerbatimChar"/>
        </w:rPr>
        <w:t xml:space="preserve">processing_class</w:t>
      </w:r>
      <w:r>
        <w:t xml:space="preserve">.</w:t>
      </w:r>
    </w:p>
    <w:bookmarkEnd w:id="26"/>
    <w:bookmarkStart w:id="27" w:name="ejecución-real-evidencia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7.3 Ejecución real (evidencia)</w:t>
      </w:r>
    </w:p>
    <w:p>
      <w:pPr>
        <w:pStyle w:val="FirstParagraph"/>
      </w:pPr>
      <w:r>
        <w:t xml:space="preserve">La evidencia proviene de</w:t>
      </w:r>
      <w:r>
        <w:t xml:space="preserve"> </w:t>
      </w:r>
      <w:r>
        <w:rPr>
          <w:rStyle w:val="VerbatimChar"/>
        </w:rPr>
        <w:t xml:space="preserve">lora-adapter/checkpoint-50/trainer_state.json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finetune/train.log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lora-adapter/adapter_config.json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lora-adapter/README.md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 / parámetro</w:t>
            </w:r>
          </w:p>
        </w:tc>
        <w:tc>
          <w:tcPr/>
          <w:p>
            <w:pPr>
              <w:pStyle w:val="Compact"/>
            </w:pPr>
            <w:r>
              <w:t xml:space="preserve">Valor real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global_step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max_steps</w:t>
            </w:r>
          </w:p>
        </w:tc>
        <w:tc>
          <w:tcPr/>
          <w:p>
            <w:pPr>
              <w:pStyle w:val="Compact"/>
            </w:pPr>
            <w:r>
              <w:t xml:space="preserve">50 / 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num_train_epochs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train_batch_size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 rate observado</w:t>
            </w:r>
          </w:p>
        </w:tc>
        <w:tc>
          <w:tcPr/>
          <w:p>
            <w:pPr>
              <w:pStyle w:val="Compact"/>
            </w:pPr>
            <w:r>
              <w:t xml:space="preserve">2.0e-4 → 2.2e-7 (cosine)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train_loss</w:t>
            </w:r>
            <w:r>
              <w:t xml:space="preserve"> </w:t>
            </w:r>
            <w:r>
              <w:t xml:space="preserve">del último paso</w:t>
            </w:r>
          </w:p>
        </w:tc>
        <w:tc>
          <w:tcPr/>
          <w:p>
            <w:pPr>
              <w:pStyle w:val="Compact"/>
            </w:pPr>
            <w:r>
              <w:t xml:space="preserve">0.0517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train_loss</w:t>
            </w:r>
            <w:r>
              <w:t xml:space="preserve"> </w:t>
            </w:r>
            <w:r>
              <w:t xml:space="preserve">promedio de la época 5 (</w:t>
            </w:r>
            <w:r>
              <w:rPr>
                <w:rStyle w:val="VerbatimChar"/>
              </w:rPr>
              <w:t xml:space="preserve">TrainOutput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0.4042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eval_loss</w:t>
            </w:r>
            <w:r>
              <w:t xml:space="preserve"> </w:t>
            </w:r>
            <w:r>
              <w:t xml:space="preserve">final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0.0827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mean_token_accuracy</w:t>
            </w:r>
            <w:r>
              <w:t xml:space="preserve"> </w:t>
            </w:r>
            <w:r>
              <w:t xml:space="preserve">(train / eval)</w:t>
            </w:r>
          </w:p>
        </w:tc>
        <w:tc>
          <w:tcPr/>
          <w:p>
            <w:pPr>
              <w:pStyle w:val="Compact"/>
            </w:pPr>
            <w:r>
              <w:t xml:space="preserve">0.9866 / 0.9816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train_runtime</w:t>
            </w:r>
          </w:p>
        </w:tc>
        <w:tc>
          <w:tcPr/>
          <w:p>
            <w:pPr>
              <w:pStyle w:val="Compact"/>
            </w:pPr>
            <w:r>
              <w:t xml:space="preserve">711.6 s (~11.9 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total_flos</w:t>
            </w:r>
          </w:p>
        </w:tc>
        <w:tc>
          <w:tcPr/>
          <w:p>
            <w:pPr>
              <w:pStyle w:val="Compact"/>
            </w:pPr>
            <w:r>
              <w:t xml:space="preserve">9.92e15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PEFT / TRL / Transformers / PyTorch / Datasets</w:t>
            </w:r>
          </w:p>
        </w:tc>
        <w:tc>
          <w:tcPr/>
          <w:p>
            <w:pPr>
              <w:pStyle w:val="Compact"/>
            </w:pPr>
            <w:r>
              <w:t xml:space="preserve">0.21.2 / 1.15.0 / 5.19.0 / 2.14.1 / 5.1.0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Precisión terminológica importante.</w:t>
      </w:r>
      <w:r>
        <w:t xml:space="preserve"> </w:t>
      </w:r>
      <w:r>
        <w:t xml:space="preserve">El valor</w:t>
      </w:r>
      <w:r>
        <w:t xml:space="preserve"> </w:t>
      </w:r>
      <w:r>
        <w:t xml:space="preserve">“loss 0.404”</w:t>
      </w:r>
      <w:r>
        <w:t xml:space="preserve"> </w:t>
      </w:r>
      <w:r>
        <w:t xml:space="preserve">citado en</w:t>
      </w:r>
      <w:r>
        <w:t xml:space="preserve"> </w:t>
      </w:r>
      <w:r>
        <w:rPr>
          <w:rStyle w:val="VerbatimChar"/>
        </w:rPr>
        <w:t xml:space="preserve">RUTA.md</w:t>
      </w:r>
      <w:r>
        <w:t xml:space="preserve"> </w:t>
      </w:r>
      <w:r>
        <w:t xml:space="preserve">y en el README</w:t>
      </w:r>
      <w:r>
        <w:t xml:space="preserve"> </w:t>
      </w:r>
      <w:r>
        <w:t xml:space="preserve">es el</w:t>
      </w:r>
      <w:r>
        <w:t xml:space="preserve"> </w:t>
      </w:r>
      <w:r>
        <w:rPr>
          <w:b/>
          <w:bCs/>
        </w:rPr>
        <w:t xml:space="preserve">promedio del loss de la época 5</w:t>
      </w:r>
      <w:r>
        <w:t xml:space="preserve"> </w:t>
      </w:r>
      <w:r>
        <w:t xml:space="preserve">(</w:t>
      </w:r>
      <w:r>
        <w:rPr>
          <w:rStyle w:val="VerbatimChar"/>
        </w:rPr>
        <w:t xml:space="preserve">train_loss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TrainOutput</w:t>
      </w:r>
      <w:r>
        <w:t xml:space="preserve">), no el loss del último</w:t>
      </w:r>
      <w:r>
        <w:t xml:space="preserve"> </w:t>
      </w:r>
      <w:r>
        <w:t xml:space="preserve">paso (0.0517) ni el</w:t>
      </w:r>
      <w:r>
        <w:t xml:space="preserve"> </w:t>
      </w:r>
      <w:r>
        <w:rPr>
          <w:rStyle w:val="VerbatimChar"/>
        </w:rPr>
        <w:t xml:space="preserve">eval_loss</w:t>
      </w:r>
      <w:r>
        <w:t xml:space="preserve"> </w:t>
      </w:r>
      <w:r>
        <w:t xml:space="preserve">(0.0827). La memoria debe citar los tres valores con su definición.</w:t>
      </w:r>
    </w:p>
    <w:bookmarkEnd w:id="27"/>
    <w:bookmarkStart w:id="28" w:name="entorno-de-ejecución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7.4 Entorno de ejecución</w:t>
      </w:r>
    </w:p>
    <w:p>
      <w:pPr>
        <w:pStyle w:val="Compact"/>
        <w:numPr>
          <w:ilvl w:val="0"/>
          <w:numId w:val="1010"/>
        </w:numPr>
      </w:pPr>
      <w:r>
        <w:t xml:space="preserve">El entrenamiento se ejecutó en</w:t>
      </w:r>
      <w:r>
        <w:t xml:space="preserve"> </w:t>
      </w:r>
      <w:r>
        <w:rPr>
          <w:b/>
          <w:bCs/>
        </w:rPr>
        <w:t xml:space="preserve">WSL2</w:t>
      </w:r>
      <w:r>
        <w:t xml:space="preserve"> </w:t>
      </w:r>
      <w:r>
        <w:t xml:space="preserve">(Linux + CUDA), no en Windows nativo, porque</w:t>
      </w:r>
      <w:r>
        <w:t xml:space="preserve"> </w:t>
      </w:r>
      <w:r>
        <w:rPr>
          <w:rStyle w:val="VerbatimChar"/>
        </w:rPr>
        <w:t xml:space="preserve">bitsandbytes</w:t>
      </w:r>
      <w:r>
        <w:t xml:space="preserve"> </w:t>
      </w:r>
      <w:r>
        <w:t xml:space="preserve">no soporta oficialmente Windows.</w:t>
      </w:r>
    </w:p>
    <w:p>
      <w:pPr>
        <w:pStyle w:val="Compact"/>
        <w:numPr>
          <w:ilvl w:val="0"/>
          <w:numId w:val="1010"/>
        </w:numPr>
      </w:pPr>
      <w:r>
        <w:t xml:space="preserve">Se documenta un problema real de entorno: con</w:t>
      </w:r>
      <w:r>
        <w:t xml:space="preserve"> </w:t>
      </w:r>
      <w:r>
        <w:rPr>
          <w:b/>
          <w:bCs/>
        </w:rPr>
        <w:t xml:space="preserve">Python 3.14</w:t>
      </w:r>
      <w:r>
        <w:t xml:space="preserve"> </w:t>
      </w:r>
      <w:r>
        <w:t xml:space="preserve">sin</w:t>
      </w:r>
      <w:r>
        <w:t xml:space="preserve"> </w:t>
      </w:r>
      <w:r>
        <w:rPr>
          <w:rStyle w:val="VerbatimChar"/>
        </w:rPr>
        <w:t xml:space="preserve">python3.14-dev</w:t>
      </w:r>
      <w:r>
        <w:t xml:space="preserve">, el kernel</w:t>
      </w:r>
      <w:r>
        <w:t xml:space="preserve"> </w:t>
      </w:r>
      <w:r>
        <w:t xml:space="preserve">Triton de TRL 1.x compila un helper con gcc y falla por</w:t>
      </w:r>
      <w:r>
        <w:t xml:space="preserve"> </w:t>
      </w:r>
      <w:r>
        <w:rPr>
          <w:rStyle w:val="VerbatimChar"/>
        </w:rPr>
        <w:t xml:space="preserve">Python.h</w:t>
      </w:r>
      <w:r>
        <w:t xml:space="preserve"> </w:t>
      </w:r>
      <w:r>
        <w:t xml:space="preserve">ausente. El workaround</w:t>
      </w:r>
      <w:r>
        <w:t xml:space="preserve"> </w:t>
      </w:r>
      <w:r>
        <w:t xml:space="preserve">registrado en</w:t>
      </w:r>
      <w:r>
        <w:t xml:space="preserve"> </w:t>
      </w:r>
      <w:r>
        <w:rPr>
          <w:rStyle w:val="VerbatimChar"/>
        </w:rPr>
        <w:t xml:space="preserve">finetune/README.md</w:t>
      </w:r>
      <w:r>
        <w:t xml:space="preserve"> </w:t>
      </w:r>
      <w:r>
        <w:t xml:space="preserve">es descargar los</w:t>
      </w:r>
      <w:r>
        <w:t xml:space="preserve"> </w:t>
      </w:r>
      <w:r>
        <w:rPr>
          <w:rStyle w:val="VerbatimChar"/>
        </w:rPr>
        <w:t xml:space="preserve">.deb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python3.14-dev</w:t>
      </w:r>
      <w:r>
        <w:t xml:space="preserve">, extraerlos en</w:t>
      </w:r>
      <w:r>
        <w:t xml:space="preserve"> </w:t>
      </w:r>
      <w:r>
        <w:rPr>
          <w:rStyle w:val="VerbatimChar"/>
        </w:rPr>
        <w:t xml:space="preserve">~/pyheaders</w:t>
      </w:r>
      <w:r>
        <w:t xml:space="preserve"> </w:t>
      </w:r>
      <w:r>
        <w:t xml:space="preserve">y exportar</w:t>
      </w:r>
      <w:r>
        <w:t xml:space="preserve"> </w:t>
      </w:r>
      <w:r>
        <w:rPr>
          <w:rStyle w:val="VerbatimChar"/>
        </w:rPr>
        <w:t xml:space="preserve">CPATH</w:t>
      </w:r>
      <w:r>
        <w:t xml:space="preserve"> </w:t>
      </w:r>
      <w:r>
        <w:t xml:space="preserve">antes de entrenar.</w:t>
      </w:r>
    </w:p>
    <w:p>
      <w:pPr>
        <w:pStyle w:val="Compact"/>
        <w:numPr>
          <w:ilvl w:val="0"/>
          <w:numId w:val="1010"/>
        </w:numPr>
      </w:pPr>
      <w:r>
        <w:t xml:space="preserve">El hardware (RTX 3060 12 GB, 32 GB DDR4, Ryzen 7 5700X) figura en la documentación del proyecto</w:t>
      </w:r>
      <w:r>
        <w:t xml:space="preserve"> </w:t>
      </w:r>
      <w:r>
        <w:rPr>
          <w:b/>
          <w:bCs/>
        </w:rPr>
        <w:t xml:space="preserve">[NOV]</w:t>
      </w:r>
      <w:r>
        <w:t xml:space="preserve"> </w:t>
      </w:r>
      <w:r>
        <w:t xml:space="preserve">(no se verificó desde el repositorio).</w:t>
      </w:r>
    </w:p>
    <w:bookmarkEnd w:id="28"/>
    <w:bookmarkEnd w:id="29"/>
    <w:bookmarkStart w:id="33" w:name="exportación-cuantización-e-inferencia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8. Exportación, cuantización e inferencia</w:t>
      </w:r>
    </w:p>
    <w:bookmarkStart w:id="30" w:name="merge-del-adaptador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8.1 Merge del adaptador</w:t>
      </w:r>
    </w:p>
    <w:p>
      <w:pPr>
        <w:pStyle w:val="FirstParagraph"/>
      </w:pPr>
      <w:r>
        <w:rPr>
          <w:rStyle w:val="VerbatimChar"/>
        </w:rPr>
        <w:t xml:space="preserve">export_gguf.py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Carga el modelo base en</w:t>
      </w:r>
      <w:r>
        <w:t xml:space="preserve"> </w:t>
      </w:r>
      <w:r>
        <w:rPr>
          <w:b/>
          <w:bCs/>
        </w:rPr>
        <w:t xml:space="preserve">fp16 sobre CPU</w:t>
      </w:r>
      <w:r>
        <w:t xml:space="preserve"> </w:t>
      </w:r>
      <w:r>
        <w:t xml:space="preserve">(</w:t>
      </w:r>
      <w:r>
        <w:rPr>
          <w:rStyle w:val="VerbatimChar"/>
        </w:rPr>
        <w:t xml:space="preserve">device_map="cpu"</w:t>
      </w:r>
      <w:r>
        <w:t xml:space="preserve">), porque el modelo completo en</w:t>
      </w:r>
      <w:r>
        <w:t xml:space="preserve"> </w:t>
      </w:r>
      <w:r>
        <w:t xml:space="preserve">fp16 no cabe en la VRAM de 12 GB.</w:t>
      </w:r>
    </w:p>
    <w:p>
      <w:pPr>
        <w:pStyle w:val="Compact"/>
        <w:numPr>
          <w:ilvl w:val="0"/>
          <w:numId w:val="1011"/>
        </w:numPr>
      </w:pPr>
      <w:r>
        <w:t xml:space="preserve">Aplica el adaptador con</w:t>
      </w:r>
      <w:r>
        <w:t xml:space="preserve"> </w:t>
      </w:r>
      <w:r>
        <w:rPr>
          <w:rStyle w:val="VerbatimChar"/>
        </w:rPr>
        <w:t xml:space="preserve">PeftModel.from_pretrained</w:t>
      </w:r>
      <w:r>
        <w:t xml:space="preserve"> </w:t>
      </w:r>
      <w:r>
        <w:t xml:space="preserve">y ejecuta</w:t>
      </w:r>
      <w:r>
        <w:t xml:space="preserve"> </w:t>
      </w:r>
      <w:r>
        <w:rPr>
          <w:rStyle w:val="VerbatimChar"/>
        </w:rPr>
        <w:t xml:space="preserve">merge_and_unload()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Guarda el modelo fusionado en</w:t>
      </w:r>
      <w:r>
        <w:t xml:space="preserve"> </w:t>
      </w:r>
      <w:r>
        <w:rPr>
          <w:rStyle w:val="VerbatimChar"/>
        </w:rPr>
        <w:t xml:space="preserve">merged-model/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safe_serialization=True</w:t>
      </w:r>
      <w:r>
        <w:t xml:space="preserve">.</w:t>
      </w:r>
    </w:p>
    <w:p>
      <w:pPr>
        <w:pStyle w:val="FirstParagraph"/>
      </w:pPr>
      <w:r>
        <w:t xml:space="preserve">Evidencia (</w:t>
      </w:r>
      <w:r>
        <w:rPr>
          <w:rStyle w:val="VerbatimChar"/>
        </w:rPr>
        <w:t xml:space="preserve">finetune/export.log</w:t>
      </w:r>
      <w:r>
        <w:t xml:space="preserve">): carga de pesos en 339 shards, fusión y escritura del modelo</w:t>
      </w:r>
      <w:r>
        <w:t xml:space="preserve"> </w:t>
      </w:r>
      <w:r>
        <w:t xml:space="preserve">(~88 s). El pico de RAM ronda los</w:t>
      </w:r>
      <w:r>
        <w:t xml:space="preserve"> </w:t>
      </w:r>
      <w:r>
        <w:rPr>
          <w:b/>
          <w:bCs/>
        </w:rPr>
        <w:t xml:space="preserve">28 GB</w:t>
      </w:r>
      <w:r>
        <w:t xml:space="preserve"> </w:t>
      </w:r>
      <w:r>
        <w:t xml:space="preserve">(advertencia documentada).</w:t>
      </w:r>
    </w:p>
    <w:bookmarkEnd w:id="30"/>
    <w:bookmarkStart w:id="31" w:name="conversión-a-gguf-y-cuantización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8.2 Conversión a GGUF y cuantización</w:t>
      </w:r>
    </w:p>
    <w:p>
      <w:pPr>
        <w:pStyle w:val="FirstParagraph"/>
      </w:pPr>
      <w:r>
        <w:t xml:space="preserve">Con llama.cpp: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llama.cpp/convert_hf_to_gguf.py merged-model </w:t>
      </w:r>
      <w:r>
        <w:rPr>
          <w:rStyle w:val="AttributeTok"/>
        </w:rPr>
        <w:t xml:space="preserve">--outfile</w:t>
      </w:r>
      <w:r>
        <w:rPr>
          <w:rStyle w:val="NormalTok"/>
        </w:rPr>
        <w:t xml:space="preserve"> cerberusai-f16.gguf </w:t>
      </w:r>
      <w:r>
        <w:rPr>
          <w:rStyle w:val="AttributeTok"/>
        </w:rPr>
        <w:t xml:space="preserve">--outtype</w:t>
      </w:r>
      <w:r>
        <w:rPr>
          <w:rStyle w:val="NormalTok"/>
        </w:rPr>
        <w:t xml:space="preserve"> f16</w:t>
      </w:r>
      <w:r>
        <w:br/>
      </w:r>
      <w:r>
        <w:rPr>
          <w:rStyle w:val="ExtensionTok"/>
        </w:rPr>
        <w:t xml:space="preserve">llama.cpp/build/bin/llama-quantize</w:t>
      </w:r>
      <w:r>
        <w:rPr>
          <w:rStyle w:val="NormalTok"/>
        </w:rPr>
        <w:t xml:space="preserve"> cerberusai-f16.gguf cerberusai-q8_0.gguf Q8_0</w:t>
      </w:r>
    </w:p>
    <w:p>
      <w:pPr>
        <w:pStyle w:val="FirstParagraph"/>
      </w:pPr>
      <w:r>
        <w:t xml:space="preserve">Se obtuvo</w:t>
      </w:r>
      <w:r>
        <w:t xml:space="preserve"> </w:t>
      </w:r>
      <w:r>
        <w:rPr>
          <w:rStyle w:val="VerbatimChar"/>
        </w:rPr>
        <w:t xml:space="preserve">cerberusai-f16.gguf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cerberusai-q8_0.gguf</w:t>
      </w:r>
      <w:r>
        <w:t xml:space="preserve"> </w:t>
      </w:r>
      <w:r>
        <w:t xml:space="preserve">(≈7.5 GB, según</w:t>
      </w:r>
      <w:r>
        <w:t xml:space="preserve"> </w:t>
      </w:r>
      <w:r>
        <w:rPr>
          <w:rStyle w:val="VerbatimChar"/>
        </w:rPr>
        <w:t xml:space="preserve">RUTA.md</w:t>
      </w:r>
      <w:r>
        <w:t xml:space="preserve">).</w:t>
      </w:r>
    </w:p>
    <w:bookmarkEnd w:id="31"/>
    <w:bookmarkStart w:id="32" w:name="registro-en-ollama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8.3 Registro en Ollama</w:t>
      </w:r>
    </w:p>
    <w:p>
      <w:pPr>
        <w:pStyle w:val="FirstParagraph"/>
      </w:pPr>
      <w:r>
        <w:rPr>
          <w:rStyle w:val="VerbatimChar"/>
        </w:rPr>
        <w:t xml:space="preserve">finetune/Modelfile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FROM ./cerberusai-q8_0.gguf</w:t>
      </w:r>
      <w:r>
        <w:br/>
      </w:r>
      <w:r>
        <w:br/>
      </w:r>
      <w:r>
        <w:rPr>
          <w:rStyle w:val="VerbatimChar"/>
        </w:rPr>
        <w:t xml:space="preserve">PARAMETER temperature 0.2</w:t>
      </w:r>
      <w:r>
        <w:br/>
      </w:r>
      <w:r>
        <w:rPr>
          <w:rStyle w:val="VerbatimChar"/>
        </w:rPr>
        <w:t xml:space="preserve">PARAMETER top_p 0.9</w:t>
      </w:r>
      <w:r>
        <w:br/>
      </w:r>
      <w:r>
        <w:rPr>
          <w:rStyle w:val="VerbatimChar"/>
        </w:rPr>
        <w:t xml:space="preserve">PARAMETER repeat_penalty 1.1</w:t>
      </w:r>
      <w:r>
        <w:br/>
      </w:r>
      <w:r>
        <w:rPr>
          <w:rStyle w:val="VerbatimChar"/>
        </w:rPr>
        <w:t xml:space="preserve">PARAMETER num_ctx 4096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create cerberusai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Modelfile</w:t>
      </w:r>
    </w:p>
    <w:p>
      <w:pPr>
        <w:pStyle w:val="FirstParagraph"/>
      </w:pPr>
      <w:r>
        <w:t xml:space="preserve">El prompt de sistema se envía desde la API (</w:t>
      </w:r>
      <w:r>
        <w:rPr>
          <w:rStyle w:val="VerbatimChar"/>
        </w:rPr>
        <w:t xml:space="preserve">system_prompt.txt</w:t>
      </w:r>
      <w:r>
        <w:t xml:space="preserve">); no se fija en el</w:t>
      </w:r>
      <w:r>
        <w:t xml:space="preserve"> </w:t>
      </w:r>
      <w:r>
        <w:rPr>
          <w:rStyle w:val="VerbatimChar"/>
        </w:rPr>
        <w:t xml:space="preserve">Modelfile</w:t>
      </w:r>
      <w:r>
        <w:t xml:space="preserve">.</w:t>
      </w:r>
    </w:p>
    <w:bookmarkEnd w:id="32"/>
    <w:bookmarkEnd w:id="33"/>
    <w:bookmarkStart w:id="40" w:name="api-fastapi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9. API FastAPI</w:t>
      </w:r>
    </w:p>
    <w:bookmarkStart w:id="34" w:name="componentes-y-arranque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9.1 Componentes y arranque</w:t>
      </w:r>
    </w:p>
    <w:p>
      <w:pPr>
        <w:pStyle w:val="FirstParagraph"/>
      </w:pPr>
      <w:r>
        <w:rPr>
          <w:rStyle w:val="VerbatimChar"/>
        </w:rPr>
        <w:t xml:space="preserve">CerberusAI/api/main.py</w:t>
      </w:r>
      <w:r>
        <w:t xml:space="preserve"> </w:t>
      </w:r>
      <w:r>
        <w:t xml:space="preserve">define una aplicación FastAPI (</w:t>
      </w:r>
      <w:r>
        <w:rPr>
          <w:rStyle w:val="VerbatimChar"/>
        </w:rPr>
        <w:t xml:space="preserve">CerberusAI API</w:t>
      </w:r>
      <w:r>
        <w:t xml:space="preserve">, versión 0.1.0).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CerberusAI/api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requirements-api.txt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main:app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127.0.0.1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FirstParagraph"/>
      </w:pPr>
      <w:r>
        <w:t xml:space="preserve">Dependencias: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,</w:t>
      </w:r>
      <w:r>
        <w:t xml:space="preserve"> </w:t>
      </w:r>
      <w:r>
        <w:rPr>
          <w:rStyle w:val="VerbatimChar"/>
        </w:rPr>
        <w:t xml:space="preserve">uvicorn[standard]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.</w:t>
      </w:r>
    </w:p>
    <w:bookmarkEnd w:id="34"/>
    <w:bookmarkStart w:id="35" w:name="endpoints-y-contratos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9.2 Endpoints y contratos</w:t>
      </w:r>
    </w:p>
    <w:p>
      <w:pPr>
        <w:pStyle w:val="FirstParagraph"/>
      </w:pPr>
      <w:r>
        <w:rPr>
          <w:rStyle w:val="VerbatimChar"/>
          <w:b/>
          <w:bCs/>
        </w:rPr>
        <w:t xml:space="preserve">GET /health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"cerberusai"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"ollama"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"http://localhost:11434"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  <w:b/>
          <w:bCs/>
        </w:rPr>
        <w:t xml:space="preserve">POST /chat</w:t>
      </w:r>
    </w:p>
    <w:p>
      <w:pPr>
        <w:pStyle w:val="BodyText"/>
      </w:pPr>
      <w:r>
        <w:t xml:space="preserve">Petición (</w:t>
      </w:r>
      <w:r>
        <w:rPr>
          <w:rStyle w:val="VerbatimChar"/>
        </w:rPr>
        <w:t xml:space="preserve">ChatRequest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"imprime los numeros del 1 al 5 con un ciclo para"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role</w:t>
      </w:r>
      <w:r>
        <w:t xml:space="preserve"> </w:t>
      </w:r>
      <w:r>
        <w:t xml:space="preserve">admite</w:t>
      </w:r>
      <w:r>
        <w:t xml:space="preserve"> </w:t>
      </w:r>
      <w:r>
        <w:rPr>
          <w:rStyle w:val="VerbatimChar"/>
        </w:rPr>
        <w:t xml:space="preserve">generar</w:t>
      </w:r>
      <w:r>
        <w:t xml:space="preserve">,</w:t>
      </w:r>
      <w:r>
        <w:t xml:space="preserve"> </w:t>
      </w:r>
      <w:r>
        <w:rPr>
          <w:rStyle w:val="VerbatimChar"/>
        </w:rPr>
        <w:t xml:space="preserve">explicar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corregir</w:t>
      </w:r>
      <w:r>
        <w:t xml:space="preserve"> </w:t>
      </w:r>
      <w:r>
        <w:t xml:space="preserve">(por defecto</w:t>
      </w:r>
      <w:r>
        <w:t xml:space="preserve"> </w:t>
      </w:r>
      <w:r>
        <w:rPr>
          <w:rStyle w:val="VerbatimChar"/>
        </w:rPr>
        <w:t xml:space="preserve">generar</w:t>
      </w:r>
      <w:r>
        <w:t xml:space="preserve">).</w:t>
      </w:r>
    </w:p>
    <w:p>
      <w:pPr>
        <w:pStyle w:val="BodyText"/>
      </w:pPr>
      <w:r>
        <w:t xml:space="preserve">Respuesta (</w:t>
      </w:r>
      <w:r>
        <w:rPr>
          <w:rStyle w:val="VerbatimChar"/>
        </w:rPr>
        <w:t xml:space="preserve">ChatResponse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"texto"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"es_codigo"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"codigo"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"clase Programa(){ ... 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"compila"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"error_compilacion"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comportamiento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9.3 Comportamiento</w:t>
      </w:r>
    </w:p>
    <w:p>
      <w:pPr>
        <w:pStyle w:val="Compact"/>
        <w:numPr>
          <w:ilvl w:val="0"/>
          <w:numId w:val="1012"/>
        </w:numPr>
      </w:pPr>
      <w:r>
        <w:t xml:space="preserve">Se aplica un prefijo según el rol (</w:t>
      </w:r>
      <w:r>
        <w:rPr>
          <w:rStyle w:val="VerbatimChar"/>
        </w:rPr>
        <w:t xml:space="preserve">ROLES</w:t>
      </w:r>
      <w:r>
        <w:t xml:space="preserve">) a la petición.</w:t>
      </w:r>
    </w:p>
    <w:p>
      <w:pPr>
        <w:pStyle w:val="Compact"/>
        <w:numPr>
          <w:ilvl w:val="0"/>
          <w:numId w:val="1012"/>
        </w:numPr>
      </w:pPr>
      <w:r>
        <w:t xml:space="preserve">Se envía a Ollama</w:t>
      </w:r>
      <w:r>
        <w:t xml:space="preserve"> </w:t>
      </w:r>
      <w:r>
        <w:rPr>
          <w:rStyle w:val="VerbatimChar"/>
        </w:rPr>
        <w:t xml:space="preserve">POST /api/chat</w:t>
      </w:r>
      <w:r>
        <w:t xml:space="preserve"> </w:t>
      </w:r>
      <w:r>
        <w:t xml:space="preserve">(no streaming,</w:t>
      </w:r>
      <w:r>
        <w:t xml:space="preserve"> </w:t>
      </w:r>
      <w:r>
        <w:rPr>
          <w:rStyle w:val="VerbatimChar"/>
        </w:rPr>
        <w:t xml:space="preserve">temperature=0.2</w:t>
      </w:r>
      <w:r>
        <w:t xml:space="preserve">) con el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system_prompt.txt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Se extrae el código de la respuesta: primer bloque entre</w:t>
      </w:r>
      <w:r>
        <w:t xml:space="preserve"> </w:t>
      </w:r>
      <w:r>
        <w:rPr>
          <w:i/>
          <w:iCs/>
        </w:rPr>
        <w:t xml:space="preserve">fences</w:t>
      </w:r>
      <w:r>
        <w:t xml:space="preserve"> </w:t>
      </w:r>
      <w:r>
        <w:t xml:space="preserve">de Markdown o, si no hay,</w:t>
      </w:r>
      <w:r>
        <w:t xml:space="preserve"> </w:t>
      </w:r>
      <w:r>
        <w:t xml:space="preserve">el texto completo si contiene una declaración</w:t>
      </w:r>
      <w:r>
        <w:t xml:space="preserve"> </w:t>
      </w:r>
      <w:r>
        <w:rPr>
          <w:rStyle w:val="VerbatimChar"/>
        </w:rPr>
        <w:t xml:space="preserve">clase Nombre()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Para</w:t>
      </w:r>
      <w:r>
        <w:t xml:space="preserve"> </w:t>
      </w:r>
      <w:r>
        <w:rPr>
          <w:rStyle w:val="VerbatimChar"/>
        </w:rPr>
        <w:t xml:space="preserve">generar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corregir</w:t>
      </w:r>
      <w:r>
        <w:t xml:space="preserve">, el código se valida con</w:t>
      </w:r>
      <w:r>
        <w:t xml:space="preserve"> </w:t>
      </w:r>
      <w:r>
        <w:rPr>
          <w:rStyle w:val="VerbatimChar"/>
        </w:rPr>
        <w:t xml:space="preserve">audit.CompiladorCLI</w:t>
      </w:r>
      <w:r>
        <w:t xml:space="preserve"> </w:t>
      </w:r>
      <w:r>
        <w:t xml:space="preserve">(subproceso Java,</w:t>
      </w:r>
      <w:r>
        <w:t xml:space="preserve"> </w:t>
      </w:r>
      <w:r>
        <w:t xml:space="preserve">timeout 60 s). Para</w:t>
      </w:r>
      <w:r>
        <w:t xml:space="preserve"> </w:t>
      </w:r>
      <w:r>
        <w:rPr>
          <w:rStyle w:val="VerbatimChar"/>
        </w:rPr>
        <w:t xml:space="preserve">explicar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compila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error_compilacion</w:t>
      </w:r>
      <w:r>
        <w:t xml:space="preserve"> </w:t>
      </w:r>
      <w:r>
        <w:t xml:space="preserve">son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bookmarkEnd w:id="36"/>
    <w:bookmarkStart w:id="37" w:name="variables-de-entorno"/>
    <w:p>
      <w:pPr>
        <w:pStyle w:val="Heading2"/>
      </w:pPr>
      <w:r>
        <w:rPr>
          <w:rStyle w:val="SectionNumber"/>
        </w:rPr>
        <w:t xml:space="preserve">9.4</w:t>
      </w:r>
      <w:r>
        <w:tab/>
      </w:r>
      <w:r>
        <w:t xml:space="preserve">9.4 Variables de entorno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OLLAMA_BASE_URL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http://localhost:11434</w:t>
            </w:r>
          </w:p>
        </w:tc>
        <w:tc>
          <w:tcPr/>
          <w:p>
            <w:pPr>
              <w:pStyle w:val="Compact"/>
            </w:pPr>
            <w:r>
              <w:t xml:space="preserve">URL de Ollama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cerberusai</w:t>
            </w:r>
          </w:p>
        </w:tc>
        <w:tc>
          <w:tcPr/>
          <w:p>
            <w:pPr>
              <w:pStyle w:val="Compact"/>
            </w:pPr>
            <w:r>
              <w:t xml:space="preserve">Modelo servido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SYSTEM_PROMPT_PATH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../finetune/system_prompt.txt</w:t>
            </w:r>
          </w:p>
        </w:tc>
        <w:tc>
          <w:tcPr/>
          <w:p>
            <w:pPr>
              <w:pStyle w:val="Compact"/>
            </w:pPr>
            <w:r>
              <w:t xml:space="preserve">Prompt de sistema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../../target/classes</w:t>
            </w:r>
          </w:p>
        </w:tc>
        <w:tc>
          <w:tcPr/>
          <w:p>
            <w:pPr>
              <w:pStyle w:val="Compact"/>
            </w:pPr>
            <w:r>
              <w:t xml:space="preserve">Classpath del oráculo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Ejecutable de Java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COMPILER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audit.CompiladorCLI</w:t>
            </w:r>
          </w:p>
        </w:tc>
        <w:tc>
          <w:tcPr/>
          <w:p>
            <w:pPr>
              <w:pStyle w:val="Compact"/>
            </w:pPr>
            <w:r>
              <w:t xml:space="preserve">Clase del oráculo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Timeout (s) de la llamada a Ollama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CERBERUSAI_API_KEY</w:t>
            </w:r>
          </w:p>
        </w:tc>
        <w:tc>
          <w:tcPr/>
          <w:p>
            <w:pPr>
              <w:pStyle w:val="Compact"/>
            </w:pPr>
            <w:r>
              <w:t xml:space="preserve">vacío</w:t>
            </w:r>
          </w:p>
        </w:tc>
        <w:tc>
          <w:tcPr/>
          <w:p>
            <w:pPr>
              <w:pStyle w:val="Compact"/>
            </w:pPr>
            <w:r>
              <w:t xml:space="preserve">Clave exigida en</w:t>
            </w:r>
            <w:r>
              <w:t xml:space="preserve"> </w:t>
            </w:r>
            <w:r>
              <w:rPr>
                <w:rStyle w:val="VerbatimChar"/>
              </w:rPr>
              <w:t xml:space="preserve">X-API-Key</w:t>
            </w:r>
            <w:r>
              <w:t xml:space="preserve">; vacío = sin autenticación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CERBERUSAI_RATE_LIMIT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Peticiones por IP y ventana;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desactiva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CERBERUSAI_RATE_WINDOW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Ventana del rate limit, en segundos</w:t>
            </w:r>
          </w:p>
        </w:tc>
      </w:tr>
    </w:tbl>
    <w:bookmarkEnd w:id="37"/>
    <w:bookmarkStart w:id="38" w:name="errores"/>
    <w:p>
      <w:pPr>
        <w:pStyle w:val="Heading2"/>
      </w:pPr>
      <w:r>
        <w:rPr>
          <w:rStyle w:val="SectionNumber"/>
        </w:rPr>
        <w:t xml:space="preserve">9.5</w:t>
      </w:r>
      <w:r>
        <w:tab/>
      </w:r>
      <w:r>
        <w:t xml:space="preserve">9.5 Errores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401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CERBERUSAI_API_KEY</w:t>
      </w:r>
      <w:r>
        <w:t xml:space="preserve"> </w:t>
      </w:r>
      <w:r>
        <w:t xml:space="preserve">está definida y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falta o no coincide.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429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cuando se supera el rate limit por IP.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502</w:t>
      </w:r>
      <w:r>
        <w:t xml:space="preserve"> </w:t>
      </w:r>
      <w:r>
        <w:t xml:space="preserve">si Ollama no responde o devuelve error HTTP (</w:t>
      </w:r>
      <w:r>
        <w:rPr>
          <w:rStyle w:val="VerbatimChar"/>
        </w:rPr>
        <w:t xml:space="preserve">HTTPException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Si la validación con el oráculo falla por indisponibilidad (Java/classpath), la API</w:t>
      </w:r>
      <w:r>
        <w:t xml:space="preserve"> </w:t>
      </w:r>
      <w:r>
        <w:rPr>
          <w:b/>
          <w:bCs/>
        </w:rPr>
        <w:t xml:space="preserve">degrada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compila=null</w:t>
      </w:r>
      <w:r>
        <w:t xml:space="preserve"> </w:t>
      </w:r>
      <w:r>
        <w:t xml:space="preserve">sin romper la respuesta.</w:t>
      </w:r>
    </w:p>
    <w:bookmarkEnd w:id="38"/>
    <w:bookmarkStart w:id="39" w:name="X7418a6b875ec517aa749047b1725c8e2e283129"/>
    <w:p>
      <w:pPr>
        <w:pStyle w:val="Heading2"/>
      </w:pPr>
      <w:r>
        <w:rPr>
          <w:rStyle w:val="SectionNumber"/>
        </w:rPr>
        <w:t xml:space="preserve">9.6</w:t>
      </w:r>
      <w:r>
        <w:tab/>
      </w:r>
      <w:r>
        <w:t xml:space="preserve">9.6 Exposición remota y acceso desde cualquier red</w:t>
      </w:r>
    </w:p>
    <w:p>
      <w:pPr>
        <w:pStyle w:val="FirstParagraph"/>
      </w:pPr>
      <w:r>
        <w:t xml:space="preserve">El acceso remoto se automatiza con</w:t>
      </w:r>
      <w:r>
        <w:t xml:space="preserve"> </w:t>
      </w:r>
      <w:r>
        <w:rPr>
          <w:rStyle w:val="VerbatimChar"/>
        </w:rPr>
        <w:t xml:space="preserve">CerberusAI/api/tunel_rapido.cmd</w:t>
      </w:r>
      <w:r>
        <w:t xml:space="preserve"> </w:t>
      </w:r>
      <w:r>
        <w:t xml:space="preserve">(envoltorio de</w:t>
      </w:r>
      <w:r>
        <w:t xml:space="preserve"> </w:t>
      </w:r>
      <w:r>
        <w:rPr>
          <w:rStyle w:val="VerbatimChar"/>
        </w:rPr>
        <w:t xml:space="preserve">tunel_rapido.ps1</w:t>
      </w:r>
      <w:r>
        <w:t xml:space="preserve">). El script:</w:t>
      </w:r>
    </w:p>
    <w:p>
      <w:pPr>
        <w:pStyle w:val="Compact"/>
        <w:numPr>
          <w:ilvl w:val="0"/>
          <w:numId w:val="1014"/>
        </w:numPr>
      </w:pPr>
      <w:r>
        <w:t xml:space="preserve">Reutiliza</w:t>
      </w:r>
      <w:r>
        <w:t xml:space="preserve"> </w:t>
      </w:r>
      <w:r>
        <w:rPr>
          <w:rStyle w:val="VerbatimChar"/>
        </w:rPr>
        <w:t xml:space="preserve">CERBERUSAI_API_KEY</w:t>
      </w:r>
      <w:r>
        <w:t xml:space="preserve"> </w:t>
      </w:r>
      <w:r>
        <w:t xml:space="preserve">o genera una clave aleatoria en</w:t>
      </w:r>
      <w:r>
        <w:t xml:space="preserve"> </w:t>
      </w:r>
      <w:r>
        <w:rPr>
          <w:rStyle w:val="VerbatimChar"/>
        </w:rPr>
        <w:t xml:space="preserve">api_key.txt</w:t>
      </w:r>
      <w:r>
        <w:t xml:space="preserve"> </w:t>
      </w:r>
      <w:r>
        <w:t xml:space="preserve">(gitignored).</w:t>
      </w:r>
    </w:p>
    <w:p>
      <w:pPr>
        <w:pStyle w:val="Compact"/>
        <w:numPr>
          <w:ilvl w:val="0"/>
          <w:numId w:val="1014"/>
        </w:numPr>
      </w:pPr>
      <w:r>
        <w:t xml:space="preserve">Arranca uvicorn en</w:t>
      </w:r>
      <w:r>
        <w:t xml:space="preserve"> </w:t>
      </w:r>
      <w:r>
        <w:rPr>
          <w:rStyle w:val="VerbatimChar"/>
        </w:rPr>
        <w:t xml:space="preserve">127.0.0.1:8000</w:t>
      </w:r>
      <w:r>
        <w:t xml:space="preserve"> </w:t>
      </w:r>
      <w:r>
        <w:t xml:space="preserve">si la API no está activa.</w:t>
      </w:r>
    </w:p>
    <w:p>
      <w:pPr>
        <w:pStyle w:val="Compact"/>
        <w:numPr>
          <w:ilvl w:val="0"/>
          <w:numId w:val="1014"/>
        </w:numPr>
      </w:pPr>
      <w:r>
        <w:t xml:space="preserve">Lanza</w:t>
      </w:r>
      <w:r>
        <w:t xml:space="preserve"> </w:t>
      </w:r>
      <w:r>
        <w:rPr>
          <w:rStyle w:val="VerbatimChar"/>
        </w:rPr>
        <w:t xml:space="preserve">cloudflared tunnel --url http://127.0.0.1:8000 --no-autoupdate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Extrae la URL</w:t>
      </w:r>
      <w:r>
        <w:t xml:space="preserve"> </w:t>
      </w:r>
      <w:r>
        <w:rPr>
          <w:rStyle w:val="VerbatimChar"/>
        </w:rPr>
        <w:t xml:space="preserve">https://...trycloudflare.com</w:t>
      </w:r>
      <w:r>
        <w:t xml:space="preserve"> </w:t>
      </w:r>
      <w:r>
        <w:t xml:space="preserve">(temporal, cambia en cada arranque), la imprime y</w:t>
      </w:r>
      <w:r>
        <w:t xml:space="preserve"> </w:t>
      </w:r>
      <w:r>
        <w:t xml:space="preserve">la guarda en</w:t>
      </w:r>
      <w:r>
        <w:t xml:space="preserve"> </w:t>
      </w:r>
      <w:r>
        <w:rPr>
          <w:rStyle w:val="VerbatimChar"/>
        </w:rPr>
        <w:t xml:space="preserve">url_tunel.txt</w:t>
      </w:r>
      <w:r>
        <w:t xml:space="preserve"> </w:t>
      </w:r>
      <w:r>
        <w:t xml:space="preserve">(gitignored).</w:t>
      </w:r>
    </w:p>
    <w:p>
      <w:pPr>
        <w:pStyle w:val="Compact"/>
        <w:numPr>
          <w:ilvl w:val="0"/>
          <w:numId w:val="1014"/>
        </w:numPr>
      </w:pPr>
      <w:r>
        <w:t xml:space="preserve">Mantiene API y túnel activos hasta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.</w:t>
      </w:r>
    </w:p>
    <w:p>
      <w:pPr>
        <w:pStyle w:val="FirstParagraph"/>
      </w:pPr>
      <w:r>
        <w:t xml:space="preserve">La API exige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cuando</w:t>
      </w:r>
      <w:r>
        <w:t xml:space="preserve"> </w:t>
      </w:r>
      <w:r>
        <w:rPr>
          <w:rStyle w:val="VerbatimChar"/>
        </w:rPr>
        <w:t xml:space="preserve">CERBERUSAI_API_KEY</w:t>
      </w:r>
      <w:r>
        <w:t xml:space="preserve"> </w:t>
      </w:r>
      <w:r>
        <w:t xml:space="preserve">está definida y aplica un rate limit por IP</w:t>
      </w:r>
      <w:r>
        <w:t xml:space="preserve"> </w:t>
      </w:r>
      <w:r>
        <w:t xml:space="preserve">(</w:t>
      </w:r>
      <w:r>
        <w:rPr>
          <w:rStyle w:val="VerbatimChar"/>
        </w:rPr>
        <w:t xml:space="preserve">CERBERUSAI_RATE_LIMIT</w:t>
      </w:r>
      <w:r>
        <w:t xml:space="preserve"> </w:t>
      </w:r>
      <w:r>
        <w:t xml:space="preserve">= 20 peticiones,</w:t>
      </w:r>
      <w:r>
        <w:t xml:space="preserve"> </w:t>
      </w:r>
      <w:r>
        <w:rPr>
          <w:rStyle w:val="VerbatimChar"/>
        </w:rPr>
        <w:t xml:space="preserve">CERBERUSAI_RATE_WINDOW</w:t>
      </w:r>
      <w:r>
        <w:t xml:space="preserve"> </w:t>
      </w:r>
      <w:r>
        <w:t xml:space="preserve">= 60 s por defecto). Detrás del</w:t>
      </w:r>
      <w:r>
        <w:t xml:space="preserve"> </w:t>
      </w:r>
      <w:r>
        <w:t xml:space="preserve">túnel usa</w:t>
      </w:r>
      <w:r>
        <w:t xml:space="preserve"> </w:t>
      </w:r>
      <w:r>
        <w:rPr>
          <w:rStyle w:val="VerbatimChar"/>
        </w:rPr>
        <w:t xml:space="preserve">CF-Connecting-IP</w:t>
      </w:r>
      <w:r>
        <w:t xml:space="preserve"> </w:t>
      </w:r>
      <w:r>
        <w:t xml:space="preserve">(con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 </w:t>
      </w:r>
      <w:r>
        <w:t xml:space="preserve">como respaldo). El cliente toma la URL de</w:t>
      </w:r>
      <w:r>
        <w:t xml:space="preserve"> </w:t>
      </w:r>
      <w:r>
        <w:rPr>
          <w:b/>
          <w:bCs/>
        </w:rPr>
        <w:t xml:space="preserve">Opciones → Configurar API de CerberusAI…</w:t>
      </w:r>
      <w:r>
        <w:t xml:space="preserve"> </w:t>
      </w:r>
      <w:r>
        <w:t xml:space="preserve">(Preferences;</w:t>
      </w:r>
      <w:r>
        <w:t xml:space="preserve"> </w:t>
      </w:r>
      <w:r>
        <w:rPr>
          <w:rStyle w:val="VerbatimChar"/>
        </w:rPr>
        <w:t xml:space="preserve">CERBERUSAI_API_URL</w:t>
      </w:r>
      <w:r>
        <w:t xml:space="preserve"> </w:t>
      </w:r>
      <w:r>
        <w:t xml:space="preserve">como fallback)</w:t>
      </w:r>
      <w:r>
        <w:t xml:space="preserve"> </w:t>
      </w:r>
      <w:r>
        <w:t xml:space="preserve">y envía la clave mediante</w:t>
      </w:r>
      <w:r>
        <w:t xml:space="preserve"> </w:t>
      </w:r>
      <w:r>
        <w:rPr>
          <w:rStyle w:val="VerbatimChar"/>
        </w:rPr>
        <w:t xml:space="preserve">CERBERUSAI_API_KEY</w:t>
      </w:r>
      <w:r>
        <w:t xml:space="preserve">.</w:t>
      </w:r>
    </w:p>
    <w:bookmarkEnd w:id="39"/>
    <w:bookmarkEnd w:id="40"/>
    <w:bookmarkStart w:id="44" w:name="integración-con-el-ide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10. Integración con el IDE</w:t>
      </w:r>
    </w:p>
    <w:bookmarkStart w:id="41" w:name="cliente-http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10.1 Cliente HTTP</w:t>
      </w:r>
    </w:p>
    <w:p>
      <w:pPr>
        <w:pStyle w:val="FirstParagraph"/>
      </w:pPr>
      <w:r>
        <w:rPr>
          <w:rStyle w:val="VerbatimChar"/>
        </w:rPr>
        <w:t xml:space="preserve">src/main/java/cliente/ClienteCerberusAI.java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Java puro (sin JavaFX),</w:t>
      </w:r>
      <w:r>
        <w:t xml:space="preserve"> </w:t>
      </w:r>
      <w:r>
        <w:rPr>
          <w:rStyle w:val="VerbatimChar"/>
        </w:rPr>
        <w:t xml:space="preserve">HttpClient</w:t>
      </w:r>
      <w:r>
        <w:t xml:space="preserve"> </w:t>
      </w:r>
      <w:r>
        <w:t xml:space="preserve">+ Jackson.</w:t>
      </w:r>
    </w:p>
    <w:p>
      <w:pPr>
        <w:pStyle w:val="Compact"/>
        <w:numPr>
          <w:ilvl w:val="0"/>
          <w:numId w:val="1015"/>
        </w:numPr>
      </w:pPr>
      <w:r>
        <w:t xml:space="preserve">Fuerza</w:t>
      </w:r>
      <w:r>
        <w:t xml:space="preserve"> </w:t>
      </w:r>
      <w:r>
        <w:rPr>
          <w:b/>
          <w:bCs/>
        </w:rPr>
        <w:t xml:space="preserve">HTTP/1.1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HttpClient.Version.HTTP_1_1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URL_POR_DEFECTO = http://localhost:8000</w:t>
      </w:r>
      <w:r>
        <w:t xml:space="preserve">;</w:t>
      </w:r>
      <w:r>
        <w:t xml:space="preserve"> </w:t>
      </w:r>
      <w:r>
        <w:rPr>
          <w:rStyle w:val="VerbatimChar"/>
        </w:rPr>
        <w:t xml:space="preserve">TIEMPO_LIMITE_POR_DEFECTO = 180 s</w:t>
      </w:r>
      <w:r>
        <w:t xml:space="preserve">;</w:t>
      </w:r>
      <w:r>
        <w:t xml:space="preserve"> </w:t>
      </w:r>
      <w:r>
        <w:t xml:space="preserve">conexión</w:t>
      </w:r>
      <w:r>
        <w:t xml:space="preserve"> </w:t>
      </w:r>
      <w:r>
        <w:rPr>
          <w:rStyle w:val="VerbatimChar"/>
        </w:rPr>
        <w:t xml:space="preserve">10 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CERBERUSAI_API_URL</w:t>
      </w:r>
      <w:r>
        <w:t xml:space="preserve"> </w:t>
      </w:r>
      <w:r>
        <w:t xml:space="preserve">aporta la URL por defecto; la preferencia guardada desde</w:t>
      </w:r>
      <w:r>
        <w:t xml:space="preserve"> </w:t>
      </w:r>
      <w:r>
        <w:rPr>
          <w:b/>
          <w:bCs/>
        </w:rPr>
        <w:t xml:space="preserve">Opciones → Configurar API de CerberusAI…</w:t>
      </w:r>
      <w:r>
        <w:t xml:space="preserve"> </w:t>
      </w:r>
      <w:r>
        <w:t xml:space="preserve">tiene prioridad.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CERBERUSAI_API_KEY</w:t>
      </w:r>
      <w:r>
        <w:t xml:space="preserve"> </w:t>
      </w:r>
      <w:r>
        <w:t xml:space="preserve">aporta la clave;</w:t>
      </w:r>
      <w:r>
        <w:t xml:space="preserve"> </w:t>
      </w:r>
      <w:r>
        <w:rPr>
          <w:rStyle w:val="VerbatimChar"/>
        </w:rPr>
        <w:t xml:space="preserve">chat()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ping()</w:t>
      </w:r>
      <w:r>
        <w:t xml:space="preserve"> </w:t>
      </w:r>
      <w:r>
        <w:t xml:space="preserve">envían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Records</w:t>
      </w:r>
      <w:r>
        <w:t xml:space="preserve"> </w:t>
      </w:r>
      <w:r>
        <w:rPr>
          <w:rStyle w:val="VerbatimChar"/>
        </w:rPr>
        <w:t xml:space="preserve">Solicitud(String role, String prompt)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Respuesta(texto, es_codigo, codigo, compila, error_compilacion)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Métodos</w:t>
      </w:r>
      <w:r>
        <w:t xml:space="preserve"> </w:t>
      </w:r>
      <w:r>
        <w:rPr>
          <w:rStyle w:val="VerbatimChar"/>
        </w:rPr>
        <w:t xml:space="preserve">chat(rol, prompt)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ping()</w:t>
      </w:r>
      <w:r>
        <w:t xml:space="preserve">; en error HTTP extrae el campo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 </w:t>
      </w:r>
      <w:r>
        <w:t xml:space="preserve">de FastAPI y</w:t>
      </w:r>
      <w:r>
        <w:t xml:space="preserve"> </w:t>
      </w:r>
      <w:r>
        <w:t xml:space="preserve">añade el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cuando la respuesta es</w:t>
      </w:r>
      <w:r>
        <w:t xml:space="preserve"> </w:t>
      </w:r>
      <w:r>
        <w:rPr>
          <w:rStyle w:val="VerbatimChar"/>
        </w:rPr>
        <w:t xml:space="preserve">429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module-info.java</w:t>
      </w:r>
      <w:r>
        <w:t xml:space="preserve"> </w:t>
      </w:r>
      <w:r>
        <w:t xml:space="preserve">requiere</w:t>
      </w:r>
      <w:r>
        <w:t xml:space="preserve"> </w:t>
      </w:r>
      <w:r>
        <w:rPr>
          <w:rStyle w:val="VerbatimChar"/>
        </w:rPr>
        <w:t xml:space="preserve">java.net.http</w:t>
      </w:r>
      <w:r>
        <w:t xml:space="preserve">,</w:t>
      </w:r>
      <w:r>
        <w:t xml:space="preserve"> </w:t>
      </w:r>
      <w:r>
        <w:rPr>
          <w:rStyle w:val="VerbatimChar"/>
        </w:rPr>
        <w:t xml:space="preserve">java.prefs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com.fasterxml.jackson.databind</w:t>
      </w:r>
      <w:r>
        <w:t xml:space="preserve">, y abre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 </w:t>
      </w:r>
      <w:r>
        <w:t xml:space="preserve">a Jackson.</w:t>
      </w:r>
    </w:p>
    <w:bookmarkEnd w:id="41"/>
    <w:bookmarkStart w:id="42" w:name="panel-de-chat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10.2 Panel de chat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src/main/resources/ui/chat_cerberus.fxml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src/main/java/ui/ChatCerberusController.java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Componente</w:t>
      </w:r>
      <w:r>
        <w:t xml:space="preserve"> </w:t>
      </w:r>
      <w:r>
        <w:rPr>
          <w:b/>
          <w:bCs/>
        </w:rPr>
        <w:t xml:space="preserve">autocontenido</w:t>
      </w:r>
      <w:r>
        <w:t xml:space="preserve">: no conoce el editor. El contenedor conecta un handler:</w:t>
      </w:r>
    </w:p>
    <w:p>
      <w:pPr>
        <w:pStyle w:val="SourceCode"/>
      </w:pPr>
      <w:r>
        <w:rPr>
          <w:rStyle w:val="NormalTok"/>
        </w:rPr>
        <w:t xml:space="preserve">chatCerberusController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setInsertarHandler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codigo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txtCodigo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codigo</w:t>
      </w:r>
      <w:r>
        <w:rPr>
          <w:rStyle w:val="OperatorTok"/>
        </w:rPr>
        <w:t xml:space="preserve">));</w:t>
      </w:r>
    </w:p>
    <w:p>
      <w:pPr>
        <w:pStyle w:val="Compact"/>
        <w:numPr>
          <w:ilvl w:val="0"/>
          <w:numId w:val="1017"/>
        </w:numPr>
      </w:pPr>
      <w:r>
        <w:t xml:space="preserve">Roles en un</w:t>
      </w:r>
      <w:r>
        <w:t xml:space="preserve"> </w:t>
      </w:r>
      <w:r>
        <w:rPr>
          <w:rStyle w:val="VerbatimChar"/>
        </w:rPr>
        <w:t xml:space="preserve">ComboBox</w:t>
      </w:r>
      <w:r>
        <w:t xml:space="preserve"> </w:t>
      </w:r>
      <w:r>
        <w:t xml:space="preserve">(Generar, Explicar, Corregir), prompt, botón ENVIAR y botón</w:t>
      </w:r>
      <w:r>
        <w:t xml:space="preserve"> </w:t>
      </w:r>
      <w:r>
        <w:rPr>
          <w:b/>
          <w:bCs/>
        </w:rPr>
        <w:t xml:space="preserve">INSERTAR EN EDITOR</w:t>
      </w:r>
      <w:r>
        <w:t xml:space="preserve"> </w:t>
      </w:r>
      <w:r>
        <w:t xml:space="preserve">(deshabilitado si no hay código o no hay handler).</w:t>
      </w:r>
    </w:p>
    <w:p>
      <w:pPr>
        <w:pStyle w:val="Compact"/>
        <w:numPr>
          <w:ilvl w:val="0"/>
          <w:numId w:val="1017"/>
        </w:numPr>
      </w:pPr>
      <w:r>
        <w:t xml:space="preserve">La URL de la API</w:t>
      </w:r>
      <w:r>
        <w:t xml:space="preserve"> </w:t>
      </w:r>
      <w:r>
        <w:rPr>
          <w:b/>
          <w:bCs/>
        </w:rPr>
        <w:t xml:space="preserve">no se muestra</w:t>
      </w:r>
      <w:r>
        <w:t xml:space="preserve"> </w:t>
      </w:r>
      <w:r>
        <w:t xml:space="preserve">en el chat: se configura en</w:t>
      </w:r>
      <w:r>
        <w:t xml:space="preserve"> </w:t>
      </w:r>
      <w:r>
        <w:rPr>
          <w:rStyle w:val="VerbatimChar"/>
        </w:rPr>
        <w:t xml:space="preserve">Opciones → Configurar API de CerberusAI...</w:t>
      </w:r>
      <w:r>
        <w:t xml:space="preserve"> </w:t>
      </w:r>
      <w:r>
        <w:t xml:space="preserve">y se persiste con</w:t>
      </w:r>
      <w:r>
        <w:t xml:space="preserve"> </w:t>
      </w:r>
      <w:r>
        <w:rPr>
          <w:rStyle w:val="VerbatimChar"/>
        </w:rPr>
        <w:t xml:space="preserve">java.util.prefs.Preferences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cerberusai.api.url</w:t>
      </w:r>
      <w:r>
        <w:t xml:space="preserve">);</w:t>
      </w:r>
      <w:r>
        <w:t xml:space="preserve"> </w:t>
      </w:r>
      <w:r>
        <w:rPr>
          <w:rStyle w:val="VerbatimChar"/>
        </w:rPr>
        <w:t xml:space="preserve">CERBERUSAI_API_URL</w:t>
      </w:r>
      <w:r>
        <w:t xml:space="preserve"> </w:t>
      </w:r>
      <w:r>
        <w:t xml:space="preserve">actúa como fallback.</w:t>
      </w:r>
    </w:p>
    <w:p>
      <w:pPr>
        <w:pStyle w:val="Compact"/>
        <w:numPr>
          <w:ilvl w:val="0"/>
          <w:numId w:val="1017"/>
        </w:numPr>
      </w:pPr>
      <w:r>
        <w:t xml:space="preserve">La llamada se ejecuta en un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de JavaFX para no bloquear la UI; el estado muestra si el</w:t>
      </w:r>
      <w:r>
        <w:t xml:space="preserve"> </w:t>
      </w:r>
      <w:r>
        <w:t xml:space="preserve">código compila (</w:t>
      </w:r>
      <w:r>
        <w:rPr>
          <w:rStyle w:val="VerbatimChar"/>
        </w:rPr>
        <w:t xml:space="preserve">compila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main/PreviewChat.java</w:t>
      </w:r>
      <w:r>
        <w:t xml:space="preserve"> </w:t>
      </w:r>
      <w:r>
        <w:t xml:space="preserve">es un lanzador de desarrollo que muestra solo el panel junto a un editor</w:t>
      </w:r>
      <w:r>
        <w:t xml:space="preserve"> </w:t>
      </w:r>
      <w:r>
        <w:t xml:space="preserve">simulado; incluye un</w:t>
      </w:r>
      <w:r>
        <w:t xml:space="preserve"> </w:t>
      </w:r>
      <w:r>
        <w:rPr>
          <w:i/>
          <w:iCs/>
        </w:rPr>
        <w:t xml:space="preserve">smoke test</w:t>
      </w:r>
      <w:r>
        <w:t xml:space="preserve"> </w:t>
      </w:r>
      <w:r>
        <w:t xml:space="preserve">sin ventana con</w:t>
      </w:r>
      <w:r>
        <w:t xml:space="preserve"> </w:t>
      </w:r>
      <w:r>
        <w:rPr>
          <w:rStyle w:val="VerbatimChar"/>
        </w:rPr>
        <w:t xml:space="preserve">CERBERUS_PREVIEW_CHECK=1</w:t>
      </w:r>
      <w:r>
        <w:t xml:space="preserve">.</w:t>
      </w:r>
    </w:p>
    <w:bookmarkEnd w:id="42"/>
    <w:bookmarkStart w:id="43" w:name="estado-de-integración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10.3 Estado de integración</w:t>
      </w:r>
    </w:p>
    <w:p>
      <w:pPr>
        <w:pStyle w:val="FirstParagraph"/>
      </w:pPr>
      <w:r>
        <w:t xml:space="preserve">El componente está</w:t>
      </w:r>
      <w:r>
        <w:t xml:space="preserve"> </w:t>
      </w:r>
      <w:r>
        <w:rPr>
          <w:b/>
          <w:bCs/>
        </w:rPr>
        <w:t xml:space="preserve">integrado en la ventana principal</w:t>
      </w:r>
      <w:r>
        <w:t xml:space="preserve"> </w:t>
      </w:r>
      <w:r>
        <w:t xml:space="preserve">(</w:t>
      </w:r>
      <w:r>
        <w:rPr>
          <w:rStyle w:val="VerbatimChar"/>
        </w:rPr>
        <w:t xml:space="preserve">ui/principal.fxml</w:t>
      </w:r>
      <w:r>
        <w:t xml:space="preserve">) mediante</w:t>
      </w:r>
      <w:r>
        <w:t xml:space="preserve"> </w:t>
      </w:r>
      <w:r>
        <w:rPr>
          <w:rStyle w:val="VerbatimChar"/>
        </w:rPr>
        <w:t xml:space="preserve">&lt;fx:include source="chat_cerberus.fxml" fx:id="chatCerberus"/&gt;</w:t>
      </w:r>
      <w:r>
        <w:t xml:space="preserve"> </w:t>
      </w:r>
      <w:r>
        <w:t xml:space="preserve">y el campo</w:t>
      </w:r>
      <w:r>
        <w:t xml:space="preserve"> </w:t>
      </w:r>
      <w:r>
        <w:rPr>
          <w:rStyle w:val="VerbatimChar"/>
        </w:rPr>
        <w:t xml:space="preserve">chatCerberusController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InterfazPrincipalController</w:t>
      </w:r>
      <w:r>
        <w:t xml:space="preserve">. El panel incluye la cabecera de</w:t>
      </w:r>
      <w:r>
        <w:t xml:space="preserve"> </w:t>
      </w:r>
      <w:r>
        <w:t xml:space="preserve">CERBERUSai y el botón</w:t>
      </w:r>
      <w:r>
        <w:t xml:space="preserve"> </w:t>
      </w:r>
      <w:r>
        <w:rPr>
          <w:b/>
          <w:bCs/>
        </w:rPr>
        <w:t xml:space="preserve">INSERTAR EN EDITOR</w:t>
      </w:r>
      <w:r>
        <w:t xml:space="preserve"> </w:t>
      </w:r>
      <w:r>
        <w:t xml:space="preserve">escribe en</w:t>
      </w:r>
      <w:r>
        <w:t xml:space="preserve"> </w:t>
      </w:r>
      <w:r>
        <w:rPr>
          <w:rStyle w:val="VerbatimChar"/>
        </w:rPr>
        <w:t xml:space="preserve">txtCodigo</w:t>
      </w:r>
      <w:r>
        <w:t xml:space="preserve">.</w:t>
      </w:r>
    </w:p>
    <w:bookmarkEnd w:id="43"/>
    <w:bookmarkEnd w:id="44"/>
    <w:bookmarkStart w:id="50" w:name="evaluación-experimental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11. Evaluación experimental</w:t>
      </w:r>
    </w:p>
    <w:bookmarkStart w:id="45" w:name="harness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t xml:space="preserve">11.1 Harness</w:t>
      </w:r>
    </w:p>
    <w:p>
      <w:pPr>
        <w:pStyle w:val="FirstParagraph"/>
      </w:pPr>
      <w:r>
        <w:rPr>
          <w:rStyle w:val="VerbatimChar"/>
        </w:rPr>
        <w:t xml:space="preserve">CerberusAI/eval/eval_harness.py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Carga tareas de un dataset (por defecto</w:t>
      </w:r>
      <w:r>
        <w:t xml:space="preserve"> </w:t>
      </w:r>
      <w:r>
        <w:rPr>
          <w:rStyle w:val="VerbatimChar"/>
        </w:rPr>
        <w:t xml:space="preserve">eval.jsonl</w:t>
      </w:r>
      <w:r>
        <w:t xml:space="preserve">, categoría</w:t>
      </w:r>
      <w:r>
        <w:t xml:space="preserve"> </w:t>
      </w:r>
      <w:r>
        <w:rPr>
          <w:rStyle w:val="VerbatimChar"/>
        </w:rPr>
        <w:t xml:space="preserve">generation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Genera con Ollama (</w:t>
      </w:r>
      <w:r>
        <w:rPr>
          <w:rStyle w:val="VerbatimChar"/>
        </w:rPr>
        <w:t xml:space="preserve">POST /api/chat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temperature=0.0</w:t>
      </w:r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Extrae el código (fences o programa completo).</w:t>
      </w:r>
    </w:p>
    <w:p>
      <w:pPr>
        <w:pStyle w:val="Compact"/>
        <w:numPr>
          <w:ilvl w:val="0"/>
          <w:numId w:val="1018"/>
        </w:numPr>
      </w:pPr>
      <w:r>
        <w:t xml:space="preserve">Lo valida con</w:t>
      </w:r>
      <w:r>
        <w:t xml:space="preserve"> </w:t>
      </w:r>
      <w:r>
        <w:rPr>
          <w:rStyle w:val="VerbatimChar"/>
        </w:rPr>
        <w:t xml:space="preserve">audit.CompiladorCLI</w:t>
      </w:r>
      <w:r>
        <w:t xml:space="preserve"> </w:t>
      </w:r>
      <w:r>
        <w:t xml:space="preserve">(subproceso Java, UTF-8).</w:t>
      </w:r>
    </w:p>
    <w:p>
      <w:pPr>
        <w:pStyle w:val="Compact"/>
        <w:numPr>
          <w:ilvl w:val="0"/>
          <w:numId w:val="1018"/>
        </w:numPr>
      </w:pPr>
      <w:r>
        <w:t xml:space="preserve">Métricas:</w:t>
      </w:r>
      <w:r>
        <w:t xml:space="preserve"> </w:t>
      </w:r>
      <w:r>
        <w:rPr>
          <w:b/>
          <w:bCs/>
        </w:rPr>
        <w:t xml:space="preserve">tasa de compilación</w:t>
      </w:r>
      <w:r>
        <w:t xml:space="preserve"> </w:t>
      </w:r>
      <w:r>
        <w:t xml:space="preserve">(primaria),</w:t>
      </w:r>
      <w:r>
        <w:t xml:space="preserve"> </w:t>
      </w:r>
      <w:r>
        <w:rPr>
          <w:b/>
          <w:bCs/>
        </w:rPr>
        <w:t xml:space="preserve">exact-match normalizado</w:t>
      </w:r>
      <w:r>
        <w:t xml:space="preserve"> </w:t>
      </w:r>
      <w:r>
        <w:t xml:space="preserve">(secundaria) y</w:t>
      </w:r>
      <w:r>
        <w:t xml:space="preserve"> </w:t>
      </w:r>
      <w:r>
        <w:rPr>
          <w:b/>
          <w:bCs/>
        </w:rPr>
        <w:t xml:space="preserve">desglose de errores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Solo usa la biblioteca estándar de Python.</w:t>
      </w:r>
    </w:p>
    <w:p>
      <w:pPr>
        <w:pStyle w:val="FirstParagraph"/>
      </w:pPr>
      <w:r>
        <w:rPr>
          <w:rStyle w:val="VerbatimChar"/>
        </w:rPr>
        <w:t xml:space="preserve">CerberusAI/eval/run_eval.py</w:t>
      </w:r>
      <w:r>
        <w:t xml:space="preserve"> </w:t>
      </w:r>
      <w:r>
        <w:t xml:space="preserve">ejecuta el harness sobre dos modelos y compara.</w:t>
      </w:r>
    </w:p>
    <w:bookmarkEnd w:id="45"/>
    <w:bookmarkStart w:id="46" w:name="diseño-experimental"/>
    <w:p>
      <w:pPr>
        <w:pStyle w:val="Heading2"/>
      </w:pPr>
      <w:r>
        <w:rPr>
          <w:rStyle w:val="SectionNumber"/>
        </w:rPr>
        <w:t xml:space="preserve">11.2</w:t>
      </w:r>
      <w:r>
        <w:tab/>
      </w:r>
      <w:r>
        <w:t xml:space="preserve">11.2 Diseño experimental</w:t>
      </w:r>
    </w:p>
    <w:p>
      <w:pPr>
        <w:pStyle w:val="Compact"/>
        <w:numPr>
          <w:ilvl w:val="0"/>
          <w:numId w:val="1019"/>
        </w:numPr>
      </w:pPr>
      <w:r>
        <w:t xml:space="preserve">Conjunto de evaluación: las</w:t>
      </w:r>
      <w:r>
        <w:t xml:space="preserve"> </w:t>
      </w:r>
      <w:r>
        <w:rPr>
          <w:b/>
          <w:bCs/>
        </w:rPr>
        <w:t xml:space="preserve">9 tareas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generation</w:t>
      </w:r>
      <w:r>
        <w:t xml:space="preserve"> </w:t>
      </w:r>
      <w:r>
        <w:t xml:space="preserve">del split de evaluación (</w:t>
      </w:r>
      <w:r>
        <w:rPr>
          <w:rStyle w:val="VerbatimChar"/>
        </w:rPr>
        <w:t xml:space="preserve">eval.jsonl</w:t>
      </w:r>
      <w:r>
        <w:t xml:space="preserve">),</w:t>
      </w:r>
      <w:r>
        <w:t xml:space="preserve"> </w:t>
      </w:r>
      <w:r>
        <w:t xml:space="preserve">generadas con semilla 42 y estratificación por categoría.</w:t>
      </w:r>
    </w:p>
    <w:p>
      <w:pPr>
        <w:pStyle w:val="Compact"/>
        <w:numPr>
          <w:ilvl w:val="0"/>
          <w:numId w:val="1019"/>
        </w:numPr>
      </w:pPr>
      <w:r>
        <w:t xml:space="preserve">Modelos comparados:</w:t>
      </w:r>
      <w:r>
        <w:t xml:space="preserve"> </w:t>
      </w:r>
      <w:r>
        <w:rPr>
          <w:rStyle w:val="VerbatimChar"/>
        </w:rPr>
        <w:t xml:space="preserve">qwen2.5-coder:7b</w:t>
      </w:r>
      <w:r>
        <w:t xml:space="preserve"> </w:t>
      </w:r>
      <w:r>
        <w:t xml:space="preserve">(base, Ollama) y</w:t>
      </w:r>
      <w:r>
        <w:t xml:space="preserve"> </w:t>
      </w:r>
      <w:r>
        <w:rPr>
          <w:rStyle w:val="VerbatimChar"/>
        </w:rPr>
        <w:t xml:space="preserve">cerberusai</w:t>
      </w:r>
      <w:r>
        <w:t xml:space="preserve"> </w:t>
      </w:r>
      <w:r>
        <w:t xml:space="preserve">(fine-tuned).</w:t>
      </w:r>
    </w:p>
    <w:p>
      <w:pPr>
        <w:pStyle w:val="Compact"/>
        <w:numPr>
          <w:ilvl w:val="0"/>
          <w:numId w:val="1019"/>
        </w:numPr>
      </w:pPr>
      <w:r>
        <w:t xml:space="preserve">Mismo</w:t>
      </w:r>
      <w:r>
        <w:t xml:space="preserve"> </w:t>
      </w:r>
      <w:r>
        <w:rPr>
          <w:rStyle w:val="VerbatimChar"/>
        </w:rPr>
        <w:t xml:space="preserve">system_prompt</w:t>
      </w:r>
      <w:r>
        <w:t xml:space="preserve">, misma temperatura (0.0) y mismo oráculo para ambos.</w:t>
      </w:r>
    </w:p>
    <w:bookmarkEnd w:id="46"/>
    <w:bookmarkStart w:id="47" w:name="resultados-registrados"/>
    <w:p>
      <w:pPr>
        <w:pStyle w:val="Heading2"/>
      </w:pPr>
      <w:r>
        <w:rPr>
          <w:rStyle w:val="SectionNumber"/>
        </w:rPr>
        <w:t xml:space="preserve">11.3</w:t>
      </w:r>
      <w:r>
        <w:tab/>
      </w:r>
      <w:r>
        <w:t xml:space="preserve">11.3 Resultados registrados</w:t>
      </w:r>
    </w:p>
    <w:p>
      <w:pPr>
        <w:pStyle w:val="FirstParagraph"/>
      </w:pPr>
      <w:r>
        <w:t xml:space="preserve">Evidencia:</w:t>
      </w:r>
      <w:r>
        <w:t xml:space="preserve"> </w:t>
      </w:r>
      <w:r>
        <w:rPr>
          <w:rStyle w:val="VerbatimChar"/>
        </w:rPr>
        <w:t xml:space="preserve">CerberusAI/eval/resultados_base_vs_ft.txt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Modelo</w:t>
            </w:r>
          </w:p>
        </w:tc>
        <w:tc>
          <w:tcPr/>
          <w:p>
            <w:pPr>
              <w:pStyle w:val="Compact"/>
            </w:pPr>
            <w:r>
              <w:t xml:space="preserve">Compilación</w:t>
            </w:r>
          </w:p>
        </w:tc>
        <w:tc>
          <w:tcPr/>
          <w:p>
            <w:pPr>
              <w:pStyle w:val="Compact"/>
            </w:pPr>
            <w:r>
              <w:t xml:space="preserve">Exact-match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qwen2.5-coder:7b</w:t>
            </w:r>
          </w:p>
        </w:tc>
        <w:tc>
          <w:tcPr/>
          <w:p>
            <w:pPr>
              <w:pStyle w:val="Compact"/>
            </w:pPr>
            <w:r>
              <w:t xml:space="preserve">4/9 (44 %)</w:t>
            </w:r>
          </w:p>
        </w:tc>
        <w:tc>
          <w:tcPr/>
          <w:p>
            <w:pPr>
              <w:pStyle w:val="Compact"/>
            </w:pPr>
            <w:r>
              <w:t xml:space="preserve">0/9 (0 %)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cerberusai</w:t>
            </w:r>
          </w:p>
        </w:tc>
        <w:tc>
          <w:tcPr/>
          <w:p>
            <w:pPr>
              <w:pStyle w:val="Compact"/>
            </w:pPr>
            <w:r>
              <w:t xml:space="preserve">8/9 (89 %)</w:t>
            </w:r>
          </w:p>
        </w:tc>
        <w:tc>
          <w:tcPr/>
          <w:p>
            <w:pPr>
              <w:pStyle w:val="Compact"/>
            </w:pPr>
            <w:r>
              <w:t xml:space="preserve">3/9 (33 %)</w:t>
            </w:r>
          </w:p>
        </w:tc>
      </w:tr>
    </w:tbl>
    <w:p>
      <w:pPr>
        <w:pStyle w:val="BodyText"/>
      </w:pPr>
      <w:r>
        <w:t xml:space="preserve">Mejora en tasa de compilación:</w:t>
      </w:r>
      <w:r>
        <w:t xml:space="preserve"> </w:t>
      </w:r>
      <w:r>
        <w:rPr>
          <w:b/>
          <w:bCs/>
        </w:rPr>
        <w:t xml:space="preserve">+44 puntos porcentuales</w:t>
      </w:r>
      <w:r>
        <w:t xml:space="preserve">.</w:t>
      </w:r>
    </w:p>
    <w:p>
      <w:pPr>
        <w:pStyle w:val="BodyText"/>
      </w:pPr>
      <w:r>
        <w:t xml:space="preserve">Errores típicos del modelo base: uso de una función inexistente (</w:t>
      </w:r>
      <w:r>
        <w:rPr>
          <w:rStyle w:val="VerbatimChar"/>
        </w:rPr>
        <w:t xml:space="preserve">Funcion no encontrada: leer</w:t>
      </w:r>
      <w:r>
        <w:t xml:space="preserve">),</w:t>
      </w:r>
      <w:r>
        <w:t xml:space="preserve"> </w:t>
      </w:r>
      <w:r>
        <w:t xml:space="preserve">uso de palabras reservadas como identificadores, ausencia de</w:t>
      </w:r>
      <w:r>
        <w:t xml:space="preserve"> </w:t>
      </w:r>
      <w:r>
        <w:rPr>
          <w:rStyle w:val="VerbatimChar"/>
        </w:rPr>
        <w:t xml:space="preserve">principal</w:t>
      </w:r>
      <w:r>
        <w:t xml:space="preserve"> </w:t>
      </w:r>
      <w:r>
        <w:t xml:space="preserve">y construcciones no</w:t>
      </w:r>
      <w:r>
        <w:t xml:space="preserve"> </w:t>
      </w:r>
      <w:r>
        <w:t xml:space="preserve">reconocidas. El fine-tuned reduce esos fallos a un único caso (</w:t>
      </w:r>
      <w:r>
        <w:rPr>
          <w:rStyle w:val="VerbatimChar"/>
        </w:rPr>
        <w:t xml:space="preserve">No se reconoce la instruccion</w:t>
      </w:r>
      <w:r>
        <w:t xml:space="preserve">).</w:t>
      </w:r>
    </w:p>
    <w:bookmarkEnd w:id="47"/>
    <w:bookmarkStart w:id="48" w:name="X59a6e592fc5cf60aba7c7555956c42fd58bf6c1"/>
    <w:p>
      <w:pPr>
        <w:pStyle w:val="Heading2"/>
      </w:pPr>
      <w:r>
        <w:rPr>
          <w:rStyle w:val="SectionNumber"/>
        </w:rPr>
        <w:t xml:space="preserve">11.4</w:t>
      </w:r>
      <w:r>
        <w:tab/>
      </w:r>
      <w:r>
        <w:t xml:space="preserve">11.4 Verificación del compilador (independiente del modelo)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audit.TestSuite</w:t>
      </w:r>
      <w:r>
        <w:t xml:space="preserve">:</w:t>
      </w:r>
      <w:r>
        <w:t xml:space="preserve"> </w:t>
      </w:r>
      <w:r>
        <w:rPr>
          <w:b/>
          <w:bCs/>
        </w:rPr>
        <w:t xml:space="preserve">99/99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audit.CompilerProbe</w:t>
      </w:r>
      <w:r>
        <w:t xml:space="preserve">:</w:t>
      </w:r>
      <w:r>
        <w:t xml:space="preserve"> </w:t>
      </w:r>
      <w:r>
        <w:rPr>
          <w:b/>
          <w:bCs/>
        </w:rPr>
        <w:t xml:space="preserve">48/48</w:t>
      </w:r>
      <w:r>
        <w:t xml:space="preserve">.</w:t>
      </w:r>
    </w:p>
    <w:bookmarkEnd w:id="48"/>
    <w:bookmarkStart w:id="49" w:name="limitaciones-experimentales"/>
    <w:p>
      <w:pPr>
        <w:pStyle w:val="Heading2"/>
      </w:pPr>
      <w:r>
        <w:rPr>
          <w:rStyle w:val="SectionNumber"/>
        </w:rPr>
        <w:t xml:space="preserve">11.5</w:t>
      </w:r>
      <w:r>
        <w:tab/>
      </w:r>
      <w:r>
        <w:t xml:space="preserve">11.5 Limitaciones experimentales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Tamaño muestral</w:t>
      </w:r>
      <w:r>
        <w:t xml:space="preserve">: 9 tareas de generación; insuficiente para conclusiones estadísticas.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Una sola semilla</w:t>
      </w:r>
      <w:r>
        <w:t xml:space="preserve">: no hay repeticiones ni intervalos de confianza.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Exact-match frágil</w:t>
      </w:r>
      <w:r>
        <w:t xml:space="preserve">: normaliza espacios, pero el modelo elige su propio formato y nombres;</w:t>
      </w:r>
      <w:r>
        <w:t xml:space="preserve"> </w:t>
      </w:r>
      <w:r>
        <w:t xml:space="preserve">la métrica primaria es la compilación.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Sin evaluación de explicación/corrección</w:t>
      </w:r>
      <w:r>
        <w:t xml:space="preserve">: no hay intérprete que permita comparar salidas;</w:t>
      </w:r>
      <w:r>
        <w:t xml:space="preserve"> </w:t>
      </w:r>
      <w:r>
        <w:t xml:space="preserve">solo se mide compilación de código.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Posible ambigüedad del modelo base</w:t>
      </w:r>
      <w:r>
        <w:t xml:space="preserve">: el plan menciona</w:t>
      </w:r>
      <w:r>
        <w:t xml:space="preserve"> </w:t>
      </w:r>
      <w:r>
        <w:rPr>
          <w:rStyle w:val="VerbatimChar"/>
        </w:rPr>
        <w:t xml:space="preserve">qwen2.5-coder:7b-instruct</w:t>
      </w:r>
      <w:r>
        <w:t xml:space="preserve">, mientras</w:t>
      </w:r>
      <w:r>
        <w:t xml:space="preserve"> </w:t>
      </w:r>
      <w:r>
        <w:t xml:space="preserve">los resultados usan</w:t>
      </w:r>
      <w:r>
        <w:t xml:space="preserve"> </w:t>
      </w:r>
      <w:r>
        <w:rPr>
          <w:rStyle w:val="VerbatimChar"/>
        </w:rPr>
        <w:t xml:space="preserve">qwen2.5-coder:7b</w:t>
      </w:r>
      <w:r>
        <w:t xml:space="preserve">. Debe confirmarse que es el mismo modelo.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Sesgo de dominio</w:t>
      </w:r>
      <w:r>
        <w:t xml:space="preserve">: el dataset es pequeño (93 entradas) y de una sola fuente/documentación.</w:t>
      </w:r>
    </w:p>
    <w:bookmarkEnd w:id="49"/>
    <w:bookmarkEnd w:id="50"/>
    <w:bookmarkStart w:id="56" w:name="instalación-y-operación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12. Instalación y operación</w:t>
      </w:r>
    </w:p>
    <w:bookmarkStart w:id="51" w:name="requisitos"/>
    <w:p>
      <w:pPr>
        <w:pStyle w:val="Heading2"/>
      </w:pPr>
      <w:r>
        <w:rPr>
          <w:rStyle w:val="SectionNumber"/>
        </w:rPr>
        <w:t xml:space="preserve">12.1</w:t>
      </w:r>
      <w:r>
        <w:tab/>
      </w:r>
      <w:r>
        <w:t xml:space="preserve">12.1 Requisitos</w:t>
      </w:r>
    </w:p>
    <w:p>
      <w:pPr>
        <w:pStyle w:val="Compact"/>
        <w:numPr>
          <w:ilvl w:val="0"/>
          <w:numId w:val="1022"/>
        </w:numPr>
      </w:pPr>
      <w:r>
        <w:t xml:space="preserve">Windows + JDK 24 (compilador y IDE).</w:t>
      </w:r>
    </w:p>
    <w:p>
      <w:pPr>
        <w:pStyle w:val="Compact"/>
        <w:numPr>
          <w:ilvl w:val="0"/>
          <w:numId w:val="1022"/>
        </w:numPr>
      </w:pPr>
      <w:r>
        <w:t xml:space="preserve">Python 3.14 (venv en</w:t>
      </w:r>
      <w:r>
        <w:t xml:space="preserve"> </w:t>
      </w:r>
      <w:r>
        <w:rPr>
          <w:rStyle w:val="VerbatimChar"/>
        </w:rPr>
        <w:t xml:space="preserve">CerberusAI/.venv</w:t>
      </w:r>
      <w:r>
        <w:t xml:space="preserve"> </w:t>
      </w:r>
      <w:r>
        <w:t xml:space="preserve">para la API).</w:t>
      </w:r>
    </w:p>
    <w:p>
      <w:pPr>
        <w:pStyle w:val="Compact"/>
        <w:numPr>
          <w:ilvl w:val="0"/>
          <w:numId w:val="1022"/>
        </w:numPr>
      </w:pPr>
      <w:r>
        <w:t xml:space="preserve">WSL2 con CUDA (fine-tuning).</w:t>
      </w:r>
    </w:p>
    <w:p>
      <w:pPr>
        <w:pStyle w:val="Compact"/>
        <w:numPr>
          <w:ilvl w:val="0"/>
          <w:numId w:val="1022"/>
        </w:numPr>
      </w:pPr>
      <w:r>
        <w:t xml:space="preserve">Ollama.</w:t>
      </w:r>
    </w:p>
    <w:bookmarkEnd w:id="51"/>
    <w:bookmarkStart w:id="52" w:name="compilador"/>
    <w:p>
      <w:pPr>
        <w:pStyle w:val="Heading2"/>
      </w:pPr>
      <w:r>
        <w:rPr>
          <w:rStyle w:val="SectionNumber"/>
        </w:rPr>
        <w:t xml:space="preserve">12.2</w:t>
      </w:r>
      <w:r>
        <w:tab/>
      </w:r>
      <w:r>
        <w:t xml:space="preserve">12.2 Compilador</w:t>
      </w:r>
    </w:p>
    <w:p>
      <w:pPr>
        <w:pStyle w:val="SourceCode"/>
      </w:pPr>
      <w:r>
        <w:rPr>
          <w:rStyle w:val="NormalTok"/>
        </w:rPr>
        <w:t xml:space="preserve">mvnw.cmd clean compile</w:t>
      </w:r>
      <w:r>
        <w:br/>
      </w:r>
      <w:r>
        <w:rPr>
          <w:rStyle w:val="NormalTok"/>
        </w:rPr>
        <w:t xml:space="preserve">java </w:t>
      </w:r>
      <w:r>
        <w:rPr>
          <w:rStyle w:val="AttributeTok"/>
        </w:rPr>
        <w:t xml:space="preserve">-cp</w:t>
      </w:r>
      <w:r>
        <w:rPr>
          <w:rStyle w:val="NormalTok"/>
        </w:rPr>
        <w:t xml:space="preserve"> target\classes audit.TestSuite</w:t>
      </w:r>
      <w:r>
        <w:br/>
      </w:r>
      <w:r>
        <w:rPr>
          <w:rStyle w:val="NormalTok"/>
        </w:rPr>
        <w:t xml:space="preserve">java </w:t>
      </w:r>
      <w:r>
        <w:rPr>
          <w:rStyle w:val="AttributeTok"/>
        </w:rPr>
        <w:t xml:space="preserve">-cp</w:t>
      </w:r>
      <w:r>
        <w:rPr>
          <w:rStyle w:val="NormalTok"/>
        </w:rPr>
        <w:t xml:space="preserve"> target\classes audit.CompilerProbe</w:t>
      </w:r>
      <w:r>
        <w:br/>
      </w:r>
      <w:r>
        <w:rPr>
          <w:rStyle w:val="NormalTok"/>
        </w:rPr>
        <w:t xml:space="preserve">java </w:t>
      </w:r>
      <w:r>
        <w:rPr>
          <w:rStyle w:val="AttributeTok"/>
        </w:rPr>
        <w:t xml:space="preserve">-cp</w:t>
      </w:r>
      <w:r>
        <w:rPr>
          <w:rStyle w:val="NormalTok"/>
        </w:rPr>
        <w:t xml:space="preserve"> target\classes audit.CompiladorCLI tests\valid\01_hola_mundo.txt</w:t>
      </w:r>
    </w:p>
    <w:bookmarkEnd w:id="52"/>
    <w:bookmarkStart w:id="53" w:name="datos-y-fine-tuning-wsl2"/>
    <w:p>
      <w:pPr>
        <w:pStyle w:val="Heading2"/>
      </w:pPr>
      <w:r>
        <w:rPr>
          <w:rStyle w:val="SectionNumber"/>
        </w:rPr>
        <w:t xml:space="preserve">12.3</w:t>
      </w:r>
      <w:r>
        <w:tab/>
      </w:r>
      <w:r>
        <w:t xml:space="preserve">12.3 Datos y fine-tuning (WSL2)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CerberusAI/finetune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to_chat.py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../dataset/cerberus_dataset_v2.jsonl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chat_all.jsonl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split.py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chat_all.jsonl </w:t>
      </w:r>
      <w:r>
        <w:rPr>
          <w:rStyle w:val="AttributeTok"/>
        </w:rPr>
        <w:t xml:space="preserve">--out-dir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--eval-ratio</w:t>
      </w:r>
      <w:r>
        <w:rPr>
          <w:rStyle w:val="NormalTok"/>
        </w:rPr>
        <w:t xml:space="preserve"> 0.2 </w:t>
      </w:r>
      <w:r>
        <w:rPr>
          <w:rStyle w:val="AttributeTok"/>
        </w:rPr>
        <w:t xml:space="preserve">--seed</w:t>
      </w:r>
      <w:r>
        <w:rPr>
          <w:rStyle w:val="NormalTok"/>
        </w:rPr>
        <w:t xml:space="preserve"> 42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train_qlora.py </w:t>
      </w:r>
      <w:r>
        <w:rPr>
          <w:rStyle w:val="AttributeTok"/>
        </w:rPr>
        <w:t xml:space="preserve">--check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train_qlora.py </w:t>
      </w:r>
      <w:r>
        <w:rPr>
          <w:rStyle w:val="AttributeTok"/>
        </w:rPr>
        <w:t xml:space="preserve">--epochs</w:t>
      </w:r>
      <w:r>
        <w:rPr>
          <w:rStyle w:val="NormalTok"/>
        </w:rPr>
        <w:t xml:space="preserve"> 5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export_gguf.py</w:t>
      </w:r>
      <w:r>
        <w:br/>
      </w:r>
      <w:r>
        <w:rPr>
          <w:rStyle w:val="CommentTok"/>
        </w:rPr>
        <w:t xml:space="preserve"># convertir a GGUF y cuantizar (llama.cpp)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create cerberusai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Modelfile</w:t>
      </w:r>
    </w:p>
    <w:bookmarkEnd w:id="53"/>
    <w:bookmarkStart w:id="54" w:name="api-y-túnel"/>
    <w:p>
      <w:pPr>
        <w:pStyle w:val="Heading2"/>
      </w:pPr>
      <w:r>
        <w:rPr>
          <w:rStyle w:val="SectionNumber"/>
        </w:rPr>
        <w:t xml:space="preserve">12.4</w:t>
      </w:r>
      <w:r>
        <w:tab/>
      </w:r>
      <w:r>
        <w:t xml:space="preserve">12.4 API y túnel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CerberusAI\api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\tunel_rapido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cmd</w:t>
      </w:r>
    </w:p>
    <w:p>
      <w:pPr>
        <w:pStyle w:val="FirstParagraph"/>
      </w:pPr>
      <w:r>
        <w:t xml:space="preserve">El script arranca uvicorn en</w:t>
      </w:r>
      <w:r>
        <w:t xml:space="preserve"> </w:t>
      </w:r>
      <w:r>
        <w:rPr>
          <w:rStyle w:val="VerbatimChar"/>
        </w:rPr>
        <w:t xml:space="preserve">127.0.0.1:8000</w:t>
      </w:r>
      <w:r>
        <w:t xml:space="preserve">, genera/reutiliza</w:t>
      </w:r>
      <w:r>
        <w:t xml:space="preserve"> </w:t>
      </w:r>
      <w:r>
        <w:rPr>
          <w:rStyle w:val="VerbatimChar"/>
        </w:rPr>
        <w:t xml:space="preserve">api_key.txt</w:t>
      </w:r>
      <w:r>
        <w:t xml:space="preserve">, lanza</w:t>
      </w:r>
      <w:r>
        <w:t xml:space="preserve"> </w:t>
      </w:r>
      <w:r>
        <w:rPr>
          <w:rStyle w:val="VerbatimChar"/>
        </w:rPr>
        <w:t xml:space="preserve">cloudflared</w:t>
      </w:r>
      <w:r>
        <w:t xml:space="preserve"> </w:t>
      </w:r>
      <w:r>
        <w:t xml:space="preserve">y escribe la URL pública en</w:t>
      </w:r>
      <w:r>
        <w:t xml:space="preserve"> </w:t>
      </w:r>
      <w:r>
        <w:rPr>
          <w:rStyle w:val="VerbatimChar"/>
        </w:rPr>
        <w:t xml:space="preserve">url_tunel.txt</w:t>
      </w:r>
      <w:r>
        <w:t xml:space="preserve">. Para un arranque manual equivalente: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CerberusAI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CERBERUSAI_API_KEY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"una-clave-larga-y-aleatoria"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uvicorn 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app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host </w:t>
      </w:r>
      <w:r>
        <w:rPr>
          <w:rStyle w:val="DecValTok"/>
        </w:rPr>
        <w:t xml:space="preserve">127.0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8000</w:t>
      </w:r>
      <w:r>
        <w:br/>
      </w:r>
      <w:r>
        <w:rPr>
          <w:rStyle w:val="DataTypeTok"/>
        </w:rPr>
        <w:t xml:space="preserve">cloudflared</w:t>
      </w:r>
      <w:r>
        <w:rPr>
          <w:rStyle w:val="NormalTok"/>
        </w:rPr>
        <w:t xml:space="preserve"> tunnel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url http</w:t>
      </w:r>
      <w:r>
        <w:rPr>
          <w:rStyle w:val="OperatorTok"/>
        </w:rPr>
        <w:t xml:space="preserve">://</w:t>
      </w:r>
      <w:r>
        <w:rPr>
          <w:rStyle w:val="NormalTok"/>
        </w:rPr>
        <w:t xml:space="preserve">localhost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8000</w:t>
      </w:r>
    </w:p>
    <w:bookmarkEnd w:id="54"/>
    <w:bookmarkStart w:id="55" w:name="mantenimiento"/>
    <w:p>
      <w:pPr>
        <w:pStyle w:val="Heading2"/>
      </w:pPr>
      <w:r>
        <w:rPr>
          <w:rStyle w:val="SectionNumber"/>
        </w:rPr>
        <w:t xml:space="preserve">12.5</w:t>
      </w:r>
      <w:r>
        <w:tab/>
      </w:r>
      <w:r>
        <w:t xml:space="preserve">12.5 Mantenimiento</w:t>
      </w:r>
    </w:p>
    <w:p>
      <w:pPr>
        <w:pStyle w:val="Compact"/>
        <w:numPr>
          <w:ilvl w:val="0"/>
          <w:numId w:val="1023"/>
        </w:numPr>
      </w:pPr>
      <w:r>
        <w:t xml:space="preserve">Actualizar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para artefactos pesados (</w:t>
      </w:r>
      <w:r>
        <w:rPr>
          <w:rStyle w:val="VerbatimChar"/>
        </w:rPr>
        <w:t xml:space="preserve">lora-adapter/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merged-model/</w:t>
      </w:r>
      <w:r>
        <w:t xml:space="preserve">,</w:t>
      </w:r>
      <w:r>
        <w:t xml:space="preserve"> </w:t>
      </w:r>
      <w:r>
        <w:rPr>
          <w:rStyle w:val="VerbatimChar"/>
        </w:rPr>
        <w:t xml:space="preserve">*.gguf</w:t>
      </w:r>
      <w:r>
        <w:t xml:space="preserve">,</w:t>
      </w:r>
      <w:r>
        <w:t xml:space="preserve"> </w:t>
      </w:r>
      <w:r>
        <w:rPr>
          <w:rStyle w:val="VerbatimChar"/>
        </w:rPr>
        <w:t xml:space="preserve">*.log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.venv/</w:t>
      </w:r>
      <w:r>
        <w:t xml:space="preserve">,</w:t>
      </w:r>
      <w:r>
        <w:t xml:space="preserve"> </w:t>
      </w:r>
      <w:r>
        <w:rPr>
          <w:rStyle w:val="VerbatimChar"/>
        </w:rPr>
        <w:t xml:space="preserve">__pycache__/</w:t>
      </w:r>
      <w:r>
        <w:t xml:space="preserve">,</w:t>
      </w:r>
      <w:r>
        <w:t xml:space="preserve"> </w:t>
      </w:r>
      <w:r>
        <w:rPr>
          <w:rStyle w:val="VerbatimChar"/>
        </w:rPr>
        <w:t xml:space="preserve">*.pyc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t xml:space="preserve">Re-ejecutar el harness tras cambios de modelo; regenerar el split con semilla fija.</w:t>
      </w:r>
    </w:p>
    <w:p>
      <w:pPr>
        <w:pStyle w:val="Compact"/>
        <w:numPr>
          <w:ilvl w:val="0"/>
          <w:numId w:val="1023"/>
        </w:numPr>
      </w:pPr>
      <w:r>
        <w:t xml:space="preserve">Reentrenar si cambia el compilador o el dataset; versionar el</w:t>
      </w:r>
      <w:r>
        <w:t xml:space="preserve"> </w:t>
      </w:r>
      <w:r>
        <w:rPr>
          <w:rStyle w:val="VerbatimChar"/>
        </w:rPr>
        <w:t xml:space="preserve">adapter_config.json</w:t>
      </w:r>
      <w:r>
        <w:t xml:space="preserve">.</w:t>
      </w:r>
    </w:p>
    <w:bookmarkEnd w:id="55"/>
    <w:bookmarkEnd w:id="56"/>
    <w:bookmarkStart w:id="60" w:name="seguridad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13. Seguridad</w:t>
      </w:r>
    </w:p>
    <w:bookmarkStart w:id="57" w:name="protecciones-existentes"/>
    <w:p>
      <w:pPr>
        <w:pStyle w:val="Heading2"/>
      </w:pPr>
      <w:r>
        <w:rPr>
          <w:rStyle w:val="SectionNumber"/>
        </w:rPr>
        <w:t xml:space="preserve">13.1</w:t>
      </w:r>
      <w:r>
        <w:tab/>
      </w:r>
      <w:r>
        <w:t xml:space="preserve">13.1 Protecciones existentes</w:t>
      </w:r>
    </w:p>
    <w:p>
      <w:pPr>
        <w:pStyle w:val="Compact"/>
        <w:numPr>
          <w:ilvl w:val="0"/>
          <w:numId w:val="1024"/>
        </w:numPr>
      </w:pPr>
      <w:r>
        <w:t xml:space="preserve">El código generado</w:t>
      </w:r>
      <w:r>
        <w:t xml:space="preserve"> </w:t>
      </w:r>
      <w:r>
        <w:rPr>
          <w:b/>
          <w:bCs/>
        </w:rPr>
        <w:t xml:space="preserve">no se ejecuta</w:t>
      </w:r>
      <w:r>
        <w:t xml:space="preserve">: el oráculo solo lo analiza (lexer/parser). No hay ejecución</w:t>
      </w:r>
      <w:r>
        <w:t xml:space="preserve"> </w:t>
      </w:r>
      <w:r>
        <w:t xml:space="preserve">arbitraria de código del modelo.</w:t>
      </w:r>
    </w:p>
    <w:p>
      <w:pPr>
        <w:pStyle w:val="Compact"/>
        <w:numPr>
          <w:ilvl w:val="0"/>
          <w:numId w:val="1024"/>
        </w:numPr>
      </w:pPr>
      <w:r>
        <w:t xml:space="preserve">La API valida el código con el oráculo antes de marcarlo como insertable.</w:t>
      </w:r>
    </w:p>
    <w:p>
      <w:pPr>
        <w:pStyle w:val="Compact"/>
        <w:numPr>
          <w:ilvl w:val="0"/>
          <w:numId w:val="1024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Modelfile</w:t>
      </w:r>
      <w:r>
        <w:t xml:space="preserve"> </w:t>
      </w:r>
      <w:r>
        <w:t xml:space="preserve">fija parámetros conservadores; el prompt de sistema restringe el dominio.</w:t>
      </w:r>
    </w:p>
    <w:p>
      <w:pPr>
        <w:pStyle w:val="Compact"/>
        <w:numPr>
          <w:ilvl w:val="0"/>
          <w:numId w:val="1024"/>
        </w:numPr>
      </w:pPr>
      <w:r>
        <w:t xml:space="preserve">El modelo y los datos permanecen locales.</w:t>
      </w:r>
    </w:p>
    <w:p>
      <w:pPr>
        <w:pStyle w:val="Compact"/>
        <w:numPr>
          <w:ilvl w:val="0"/>
          <w:numId w:val="1024"/>
        </w:numPr>
      </w:pPr>
      <w:r>
        <w:t xml:space="preserve">Si</w:t>
      </w:r>
      <w:r>
        <w:t xml:space="preserve"> </w:t>
      </w:r>
      <w:r>
        <w:rPr>
          <w:rStyle w:val="VerbatimChar"/>
        </w:rPr>
        <w:t xml:space="preserve">CERBERUSAI_API_KEY</w:t>
      </w:r>
      <w:r>
        <w:t xml:space="preserve"> </w:t>
      </w:r>
      <w:r>
        <w:t xml:space="preserve">está definida, la API exige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en todos los endpoints.</w:t>
      </w:r>
    </w:p>
    <w:p>
      <w:pPr>
        <w:pStyle w:val="Compact"/>
        <w:numPr>
          <w:ilvl w:val="0"/>
          <w:numId w:val="1024"/>
        </w:numPr>
      </w:pPr>
      <w:r>
        <w:t xml:space="preserve">Rate limit por IP en memoria (</w:t>
      </w:r>
      <w:r>
        <w:rPr>
          <w:rStyle w:val="VerbatimChar"/>
        </w:rPr>
        <w:t xml:space="preserve">CERBERUSAI_RATE_LIMIT</w:t>
      </w:r>
      <w:r>
        <w:t xml:space="preserve">/</w:t>
      </w:r>
      <w:r>
        <w:rPr>
          <w:rStyle w:val="VerbatimChar"/>
        </w:rPr>
        <w:t xml:space="preserve">CERBERUSAI_RATE_WINDOW</w:t>
      </w:r>
      <w:r>
        <w:t xml:space="preserve">); detrás del túnel</w:t>
      </w:r>
      <w:r>
        <w:t xml:space="preserve"> </w:t>
      </w:r>
      <w:r>
        <w:t xml:space="preserve">se identifica al cliente con</w:t>
      </w:r>
      <w:r>
        <w:t xml:space="preserve"> </w:t>
      </w:r>
      <w:r>
        <w:rPr>
          <w:rStyle w:val="VerbatimChar"/>
        </w:rPr>
        <w:t xml:space="preserve">CF-Connecting-IP</w:t>
      </w:r>
      <w:r>
        <w:t xml:space="preserve">/</w:t>
      </w:r>
      <w:r>
        <w:rPr>
          <w:rStyle w:val="VerbatimChar"/>
        </w:rPr>
        <w:t xml:space="preserve">X-Forwarded-For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El script del túnel genera una clave aleatoria y la guarda en</w:t>
      </w:r>
      <w:r>
        <w:t xml:space="preserve"> </w:t>
      </w:r>
      <w:r>
        <w:rPr>
          <w:rStyle w:val="VerbatimChar"/>
        </w:rPr>
        <w:t xml:space="preserve">api_key.txt</w:t>
      </w:r>
      <w:r>
        <w:t xml:space="preserve"> </w:t>
      </w:r>
      <w:r>
        <w:t xml:space="preserve">(gitignored).</w:t>
      </w:r>
    </w:p>
    <w:bookmarkEnd w:id="57"/>
    <w:bookmarkStart w:id="58" w:name="riesgos"/>
    <w:p>
      <w:pPr>
        <w:pStyle w:val="Heading2"/>
      </w:pPr>
      <w:r>
        <w:rPr>
          <w:rStyle w:val="SectionNumber"/>
        </w:rPr>
        <w:t xml:space="preserve">13.2</w:t>
      </w:r>
      <w:r>
        <w:tab/>
      </w:r>
      <w:r>
        <w:t xml:space="preserve">13.2 Riesgos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Clave filtrada o compartida</w:t>
      </w:r>
      <w:r>
        <w:t xml:space="preserve">: el quick tunnel publica la API en Internet; quien tenga la URL</w:t>
      </w:r>
      <w:r>
        <w:t xml:space="preserve"> </w:t>
      </w:r>
      <w:r>
        <w:t xml:space="preserve">y la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puede invocarla (abuso, coste de GPU, denegación de servicio).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Rate limit en memoria</w:t>
      </w:r>
      <w:r>
        <w:t xml:space="preserve">: se reinicia con el proceso y no se comparte entre varios workers; no</w:t>
      </w:r>
      <w:r>
        <w:t xml:space="preserve"> </w:t>
      </w:r>
      <w:r>
        <w:t xml:space="preserve">sustituye a Cloudflare Access ni a cuotas por usuario.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Sin CORS configurado</w:t>
      </w:r>
      <w:r>
        <w:t xml:space="preserve"> </w:t>
      </w:r>
      <w:r>
        <w:t xml:space="preserve">(no afecta al cliente Java, pero limita un futuro cliente web).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Prompt injection</w:t>
      </w:r>
      <w:r>
        <w:t xml:space="preserve">: un usuario podría intentar que el modelo ignore el sistema; el impacto se</w:t>
      </w:r>
      <w:r>
        <w:t xml:space="preserve"> </w:t>
      </w:r>
      <w:r>
        <w:t xml:space="preserve">limita a la respuesta (no se ejecuta código).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Subproceso del oráculo</w:t>
      </w:r>
      <w:r>
        <w:t xml:space="preserve">: la API invoca</w:t>
      </w:r>
      <w:r>
        <w:t xml:space="preserve"> </w:t>
      </w:r>
      <w:r>
        <w:rPr>
          <w:rStyle w:val="VerbatimChar"/>
        </w:rPr>
        <w:t xml:space="preserve">java</w:t>
      </w:r>
      <w:r>
        <w:t xml:space="preserve"> </w:t>
      </w:r>
      <w:r>
        <w:t xml:space="preserve">con el</w:t>
      </w:r>
      <w:r>
        <w:t xml:space="preserve"> </w:t>
      </w:r>
      <w:r>
        <w:rPr>
          <w:rStyle w:val="VerbatimChar"/>
        </w:rPr>
        <w:t xml:space="preserve">CLASSPATH</w:t>
      </w:r>
      <w:r>
        <w:t xml:space="preserve"> </w:t>
      </w:r>
      <w:r>
        <w:t xml:space="preserve">configurado; un classpath</w:t>
      </w:r>
      <w:r>
        <w:t xml:space="preserve"> </w:t>
      </w:r>
      <w:r>
        <w:t xml:space="preserve">malicioso podría cargar clases no previstas. Debe mantenerse bajo control del operador.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Dependencias</w:t>
      </w:r>
      <w:r>
        <w:t xml:space="preserve">: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 </w:t>
      </w:r>
      <w:r>
        <w:t xml:space="preserve">sin versiones fijas puede introducir cambios incompatibles.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Clave en disco</w:t>
      </w:r>
      <w:r>
        <w:t xml:space="preserve">:</w:t>
      </w:r>
      <w:r>
        <w:t xml:space="preserve"> </w:t>
      </w:r>
      <w:r>
        <w:rPr>
          <w:rStyle w:val="VerbatimChar"/>
        </w:rPr>
        <w:t xml:space="preserve">api_key.txt</w:t>
      </w:r>
      <w:r>
        <w:t xml:space="preserve"> </w:t>
      </w:r>
      <w:r>
        <w:t xml:space="preserve">es un secreto local en texto plano; no debe versionarse ni</w:t>
      </w:r>
      <w:r>
        <w:t xml:space="preserve"> </w:t>
      </w:r>
      <w:r>
        <w:t xml:space="preserve">compartirse.</w:t>
      </w:r>
    </w:p>
    <w:bookmarkEnd w:id="58"/>
    <w:bookmarkStart w:id="59" w:name="mejoras-recomendadas"/>
    <w:p>
      <w:pPr>
        <w:pStyle w:val="Heading2"/>
      </w:pPr>
      <w:r>
        <w:rPr>
          <w:rStyle w:val="SectionNumber"/>
        </w:rPr>
        <w:t xml:space="preserve">13.3</w:t>
      </w:r>
      <w:r>
        <w:tab/>
      </w:r>
      <w:r>
        <w:t xml:space="preserve">13.3 Mejoras recomendadas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Cloudflare Access</w:t>
      </w:r>
      <w:r>
        <w:t xml:space="preserve"> </w:t>
      </w:r>
      <w:r>
        <w:t xml:space="preserve">o una capa de identidad para el túnel (además de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Cuotas por usuario, límites distribuidos y timeouts estrictos.</w:t>
      </w:r>
    </w:p>
    <w:p>
      <w:pPr>
        <w:pStyle w:val="Compact"/>
        <w:numPr>
          <w:ilvl w:val="0"/>
          <w:numId w:val="1026"/>
        </w:numPr>
      </w:pPr>
      <w:r>
        <w:t xml:space="preserve">Rotar</w:t>
      </w:r>
      <w:r>
        <w:t xml:space="preserve"> </w:t>
      </w:r>
      <w:r>
        <w:rPr>
          <w:rStyle w:val="VerbatimChar"/>
        </w:rPr>
        <w:t xml:space="preserve">CERBERUSAI_API_KEY</w:t>
      </w:r>
      <w:r>
        <w:t xml:space="preserve"> </w:t>
      </w:r>
      <w:r>
        <w:t xml:space="preserve">y no reutilizarla entre equipos.</w:t>
      </w:r>
    </w:p>
    <w:p>
      <w:pPr>
        <w:pStyle w:val="Compact"/>
        <w:numPr>
          <w:ilvl w:val="0"/>
          <w:numId w:val="1026"/>
        </w:numPr>
      </w:pPr>
      <w:r>
        <w:t xml:space="preserve">Fijar versiones en los</w:t>
      </w:r>
      <w:r>
        <w:t xml:space="preserve"> </w:t>
      </w:r>
      <w:r>
        <w:rPr>
          <w:rStyle w:val="VerbatimChar"/>
        </w:rPr>
        <w:t xml:space="preserve">requirements</w:t>
      </w:r>
      <w:r>
        <w:t xml:space="preserve"> </w:t>
      </w:r>
      <w:r>
        <w:t xml:space="preserve">y verificar hashes.</w:t>
      </w:r>
    </w:p>
    <w:p>
      <w:pPr>
        <w:pStyle w:val="Compact"/>
        <w:numPr>
          <w:ilvl w:val="0"/>
          <w:numId w:val="1026"/>
        </w:numPr>
      </w:pPr>
      <w:r>
        <w:t xml:space="preserve">Endurecer el arranque del subproceso (classpath absoluto y de confianza).</w:t>
      </w:r>
    </w:p>
    <w:p>
      <w:pPr>
        <w:pStyle w:val="Compact"/>
        <w:numPr>
          <w:ilvl w:val="0"/>
          <w:numId w:val="1026"/>
        </w:numPr>
      </w:pPr>
      <w:r>
        <w:t xml:space="preserve">CORS explícito si se añade cliente web.</w:t>
      </w:r>
    </w:p>
    <w:p>
      <w:pPr>
        <w:pStyle w:val="Compact"/>
        <w:numPr>
          <w:ilvl w:val="0"/>
          <w:numId w:val="1026"/>
        </w:numPr>
      </w:pPr>
      <w:r>
        <w:t xml:space="preserve">Registro de peticiones sin datos sensibles.</w:t>
      </w:r>
    </w:p>
    <w:bookmarkEnd w:id="59"/>
    <w:bookmarkEnd w:id="60"/>
    <w:bookmarkStart w:id="64" w:name="Xf733282d0cd03c2f84e176f9a90abaef7c5f6d4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14. Decisiones de diseño, alternativas y trabajo futuro</w:t>
      </w:r>
    </w:p>
    <w:bookmarkStart w:id="61" w:name="decisiones"/>
    <w:p>
      <w:pPr>
        <w:pStyle w:val="Heading2"/>
      </w:pPr>
      <w:r>
        <w:rPr>
          <w:rStyle w:val="SectionNumber"/>
        </w:rPr>
        <w:t xml:space="preserve">14.1</w:t>
      </w:r>
      <w:r>
        <w:tab/>
      </w:r>
      <w:r>
        <w:t xml:space="preserve">14.1 Decisiones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Modelo local (Ollama)</w:t>
      </w:r>
      <w:r>
        <w:t xml:space="preserve">: privacidad y control; el modelo vive en la máquina con GPU.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QLoRA 4-bit</w:t>
      </w:r>
      <w:r>
        <w:t xml:space="preserve">: única opción viable en 12 GB de VRAM para un 7B.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Oráculo con el compilador real</w:t>
      </w:r>
      <w:r>
        <w:t xml:space="preserve">: evita métricas subjetivas para código.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ChatML pre-renderizado</w:t>
      </w:r>
      <w:r>
        <w:t xml:space="preserve">: simplicidad y compatibilidad con</w:t>
      </w:r>
      <w:r>
        <w:t xml:space="preserve"> </w:t>
      </w:r>
      <w:r>
        <w:rPr>
          <w:rStyle w:val="VerbatimChar"/>
        </w:rPr>
        <w:t xml:space="preserve">dataset_text_field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API intermedia</w:t>
      </w:r>
      <w:r>
        <w:t xml:space="preserve">: desacopla el IDE (Java) del ecosistema Python/IA.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Quick tunnel</w:t>
      </w:r>
      <w:r>
        <w:t xml:space="preserve">: acceso remoto sin abrir puertos ni contratar infraestructura.</w:t>
      </w:r>
    </w:p>
    <w:bookmarkEnd w:id="61"/>
    <w:bookmarkStart w:id="62" w:name="alternativas-consideradas-o-posibles"/>
    <w:p>
      <w:pPr>
        <w:pStyle w:val="Heading2"/>
      </w:pPr>
      <w:r>
        <w:rPr>
          <w:rStyle w:val="SectionNumber"/>
        </w:rPr>
        <w:t xml:space="preserve">14.2</w:t>
      </w:r>
      <w:r>
        <w:tab/>
      </w:r>
      <w:r>
        <w:t xml:space="preserve">14.2 Alternativas consideradas o posibles</w:t>
      </w:r>
    </w:p>
    <w:p>
      <w:pPr>
        <w:pStyle w:val="Compact"/>
        <w:numPr>
          <w:ilvl w:val="0"/>
          <w:numId w:val="1028"/>
        </w:numPr>
      </w:pPr>
      <w:r>
        <w:t xml:space="preserve">Fine-tuning completo (no viable por VRAM) o LoRA en precisión completa.</w:t>
      </w:r>
    </w:p>
    <w:p>
      <w:pPr>
        <w:pStyle w:val="Compact"/>
        <w:numPr>
          <w:ilvl w:val="0"/>
          <w:numId w:val="1028"/>
        </w:numPr>
      </w:pPr>
      <w:r>
        <w:t xml:space="preserve">Otros modelos base (p. ej. variantes más pequeñas) para acelerar iteración.</w:t>
      </w:r>
    </w:p>
    <w:p>
      <w:pPr>
        <w:pStyle w:val="Compact"/>
        <w:numPr>
          <w:ilvl w:val="0"/>
          <w:numId w:val="1028"/>
        </w:numPr>
      </w:pPr>
      <w:r>
        <w:t xml:space="preserve">Inferencia directa con Transformers en lugar de Ollama (más control, más complejidad).</w:t>
      </w:r>
    </w:p>
    <w:p>
      <w:pPr>
        <w:pStyle w:val="Compact"/>
        <w:numPr>
          <w:ilvl w:val="0"/>
          <w:numId w:val="1028"/>
        </w:numPr>
      </w:pPr>
      <w:r>
        <w:t xml:space="preserve">Despliegue de la API en AWS con túnel inverso (descartado por simplicidad).</w:t>
      </w:r>
    </w:p>
    <w:bookmarkEnd w:id="62"/>
    <w:bookmarkStart w:id="63" w:name="trabajo-futuro"/>
    <w:p>
      <w:pPr>
        <w:pStyle w:val="Heading2"/>
      </w:pPr>
      <w:r>
        <w:rPr>
          <w:rStyle w:val="SectionNumber"/>
        </w:rPr>
        <w:t xml:space="preserve">14.3</w:t>
      </w:r>
      <w:r>
        <w:tab/>
      </w:r>
      <w:r>
        <w:t xml:space="preserve">14.3 Trabajo futuro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Ampliar el dataset</w:t>
      </w:r>
      <w:r>
        <w:t xml:space="preserve"> </w:t>
      </w:r>
      <w:r>
        <w:t xml:space="preserve">(más generación y ejemplos de corrección de código roto).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Evaluar explicación/corrección</w:t>
      </w:r>
      <w:r>
        <w:t xml:space="preserve"> </w:t>
      </w:r>
      <w:r>
        <w:t xml:space="preserve">(LLM-as-judge u otra métrica).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Mejorar el chat</w:t>
      </w:r>
      <w:r>
        <w:t xml:space="preserve"> </w:t>
      </w:r>
      <w:r>
        <w:t xml:space="preserve">con historial/persistencia de conversación (la integración base ya está hecha).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Dominio estable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Cloudflare Access</w:t>
      </w:r>
      <w:r>
        <w:t xml:space="preserve"> </w:t>
      </w:r>
      <w:r>
        <w:t xml:space="preserve">para el túnel (la autenticación por API Key ya está implementada).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Repetir experimentos</w:t>
      </w:r>
      <w:r>
        <w:t xml:space="preserve"> </w:t>
      </w:r>
      <w:r>
        <w:t xml:space="preserve">con varias semillas y un conjunto mayor.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Aumento de datos</w:t>
      </w:r>
      <w:r>
        <w:t xml:space="preserve"> </w:t>
      </w:r>
      <w:r>
        <w:t xml:space="preserve">para robustez.</w:t>
      </w:r>
    </w:p>
    <w:bookmarkEnd w:id="63"/>
    <w:bookmarkEnd w:id="64"/>
    <w:bookmarkStart w:id="67" w:name="referencias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15. Referencias</w:t>
      </w:r>
    </w:p>
    <w:p>
      <w:pPr>
        <w:pStyle w:val="FirstParagraph"/>
      </w:pPr>
      <w:r>
        <w:t xml:space="preserve">Las siguientes son fuentes reales recomendadas; las URLs deben verificarse antes de publicar.</w:t>
      </w:r>
    </w:p>
    <w:p>
      <w:pPr>
        <w:pStyle w:val="Compact"/>
        <w:numPr>
          <w:ilvl w:val="0"/>
          <w:numId w:val="1030"/>
        </w:numPr>
      </w:pPr>
      <w:r>
        <w:t xml:space="preserve">Hu, E. et al. </w:t>
      </w:r>
      <w:r>
        <w:rPr>
          <w:i/>
          <w:iCs/>
        </w:rPr>
        <w:t xml:space="preserve">LoRA: Low-Rank Adaptation of Large Language Models</w:t>
      </w:r>
      <w:r>
        <w:t xml:space="preserve">. arXiv:2106.09685.</w:t>
      </w:r>
    </w:p>
    <w:p>
      <w:pPr>
        <w:pStyle w:val="Compact"/>
        <w:numPr>
          <w:ilvl w:val="0"/>
          <w:numId w:val="1030"/>
        </w:numPr>
      </w:pPr>
      <w:r>
        <w:t xml:space="preserve">Dettmers, T. et al. </w:t>
      </w:r>
      <w:r>
        <w:rPr>
          <w:i/>
          <w:iCs/>
        </w:rPr>
        <w:t xml:space="preserve">QLoRA: Efficient Finetuning of Quantized LLMs</w:t>
      </w:r>
      <w:r>
        <w:t xml:space="preserve">. arXiv:2305.14314.</w:t>
      </w:r>
    </w:p>
    <w:p>
      <w:pPr>
        <w:pStyle w:val="Compact"/>
        <w:numPr>
          <w:ilvl w:val="0"/>
          <w:numId w:val="1030"/>
        </w:numPr>
      </w:pPr>
      <w:r>
        <w:t xml:space="preserve">Hugging Face.</w:t>
      </w:r>
      <w:r>
        <w:t xml:space="preserve"> </w:t>
      </w:r>
      <w:r>
        <w:rPr>
          <w:i/>
          <w:iCs/>
        </w:rPr>
        <w:t xml:space="preserve">TRL: Transformer Reinforcement Learning</w:t>
      </w:r>
      <w:r>
        <w:t xml:space="preserve"> </w:t>
      </w:r>
      <w:r>
        <w:t xml:space="preserve">(documentación del proyecto).</w:t>
      </w:r>
    </w:p>
    <w:p>
      <w:pPr>
        <w:pStyle w:val="Compact"/>
        <w:numPr>
          <w:ilvl w:val="0"/>
          <w:numId w:val="1030"/>
        </w:numPr>
      </w:pPr>
      <w:r>
        <w:t xml:space="preserve">Qwen Team.</w:t>
      </w:r>
      <w:r>
        <w:t xml:space="preserve"> </w:t>
      </w:r>
      <w:r>
        <w:rPr>
          <w:i/>
          <w:iCs/>
        </w:rPr>
        <w:t xml:space="preserve">Qwen2.5-Coder</w:t>
      </w:r>
      <w:r>
        <w:t xml:space="preserve"> </w:t>
      </w:r>
      <w:r>
        <w:t xml:space="preserve">(model card en Hugging Face).</w:t>
      </w:r>
    </w:p>
    <w:p>
      <w:pPr>
        <w:pStyle w:val="Compact"/>
        <w:numPr>
          <w:ilvl w:val="0"/>
          <w:numId w:val="1030"/>
        </w:numPr>
      </w:pPr>
      <w:r>
        <w:t xml:space="preserve">Ollama. Documentación oficial de la API y de</w:t>
      </w:r>
      <w:r>
        <w:t xml:space="preserve"> </w:t>
      </w:r>
      <w:r>
        <w:rPr>
          <w:rStyle w:val="VerbatimChar"/>
        </w:rPr>
        <w:t xml:space="preserve">Modelfile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llama.cpp. Documentación de conversión a GGUF y cuantización.</w:t>
      </w:r>
    </w:p>
    <w:p>
      <w:pPr>
        <w:pStyle w:val="Compact"/>
        <w:numPr>
          <w:ilvl w:val="0"/>
          <w:numId w:val="1030"/>
        </w:numPr>
      </w:pPr>
      <w:r>
        <w:t xml:space="preserve">FastAPI. Documentación oficial.</w:t>
      </w:r>
    </w:p>
    <w:p>
      <w:pPr>
        <w:pStyle w:val="Compact"/>
        <w:numPr>
          <w:ilvl w:val="0"/>
          <w:numId w:val="1030"/>
        </w:numPr>
      </w:pPr>
      <w:r>
        <w:t xml:space="preserve">Hugging Face.</w:t>
      </w:r>
      <w:r>
        <w:t xml:space="preserve"> </w:t>
      </w:r>
      <w:r>
        <w:rPr>
          <w:i/>
          <w:iCs/>
        </w:rPr>
        <w:t xml:space="preserve">PEFT</w:t>
      </w:r>
      <w:r>
        <w:t xml:space="preserve"> </w:t>
      </w:r>
      <w:r>
        <w:t xml:space="preserve">(Parameter-Efficient Fine-Tuning).</w:t>
      </w:r>
    </w:p>
    <w:p>
      <w:pPr>
        <w:pStyle w:val="Compact"/>
        <w:numPr>
          <w:ilvl w:val="0"/>
          <w:numId w:val="1030"/>
        </w:numPr>
      </w:pPr>
      <w:r>
        <w:t xml:space="preserve">bitsandbytes. Documentación oficial (cuantización 4/8 bits).</w:t>
      </w:r>
    </w:p>
    <w:p>
      <w:r>
        <w:pict>
          <v:rect style="width:0;height:1.5pt" o:hralign="center" o:hrstd="t" o:hr="t"/>
        </w:pict>
      </w:r>
    </w:p>
    <w:bookmarkStart w:id="65" w:name="anexo-a.-trazabilidad-de-evidencia"/>
    <w:p>
      <w:pPr>
        <w:pStyle w:val="Heading2"/>
      </w:pPr>
      <w:r>
        <w:rPr>
          <w:rStyle w:val="SectionNumber"/>
        </w:rPr>
        <w:t xml:space="preserve">15.1</w:t>
      </w:r>
      <w:r>
        <w:tab/>
      </w:r>
      <w:r>
        <w:t xml:space="preserve">Anexo A. Trazabilidad de evidencia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Afirmación</w:t>
            </w:r>
          </w:p>
        </w:tc>
        <w:tc>
          <w:tcPr/>
          <w:p>
            <w:pPr>
              <w:pStyle w:val="Compact"/>
            </w:pPr>
            <w:r>
              <w:t xml:space="preserve">Evidencia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QLoRA 4-bit NF4/bf16/doble cuantización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finetune/train_qlora.py</w:t>
            </w:r>
            <w:r>
              <w:t xml:space="preserve">, líneas 117–122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LoRA r=16, α=32, dropout 0.05, 7 módulos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train_qlora.py</w:t>
            </w:r>
            <w:r>
              <w:t xml:space="preserve"> </w:t>
            </w:r>
            <w:r>
              <w:t xml:space="preserve">128–136;</w:t>
            </w:r>
            <w:r>
              <w:t xml:space="preserve"> </w:t>
            </w:r>
            <w:r>
              <w:rPr>
                <w:rStyle w:val="VerbatimChar"/>
              </w:rPr>
              <w:t xml:space="preserve">lora-adapter/adapter_config.json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epochs, 50 pasos, batch 2, grad-accum 4, lr 2e-4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train_qlora.py</w:t>
            </w:r>
            <w:r>
              <w:t xml:space="preserve"> </w:t>
            </w:r>
            <w:r>
              <w:t xml:space="preserve">141–162;</w:t>
            </w:r>
            <w:r>
              <w:t xml:space="preserve"> </w:t>
            </w:r>
            <w:r>
              <w:rPr>
                <w:rStyle w:val="VerbatimChar"/>
              </w:rPr>
              <w:t xml:space="preserve">trainer_state.json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 promedio época 5 = 0.4042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finetune/train.log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train_loss: 0.4042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Loss final del paso = 0.0517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trainer_state.json</w:t>
            </w:r>
            <w:r>
              <w:t xml:space="preserve"> </w:t>
            </w:r>
            <w:r>
              <w:t xml:space="preserve">(step 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eval_loss final = 0.0827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trainer_state.json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~11.9 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train.log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train_runtime: 711.6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 fp16 CPU, 339 shards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finetune/export.log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GGUF Q8_0 ≈7.5 GB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RUTA.md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 44 % → 89 %, exact 33 %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eval/resultados_base_vs_ft.txt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/chat</w:t>
            </w:r>
            <w:r>
              <w:t xml:space="preserve">, validación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api/main.py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 HTTP/1.1 + Jackson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cliente/ClienteCerberusAI.java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integrado con insertar en editor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ui/ChatCerberusController.java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ui/chat_cerberus.fxml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ui/principal.fxml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Suite 99/99 y sonda 48/48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audit.TestSuite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audit.CompilerProbe</w:t>
            </w:r>
          </w:p>
        </w:tc>
      </w:tr>
    </w:tbl>
    <w:bookmarkEnd w:id="65"/>
    <w:bookmarkStart w:id="66" w:name="Xebc648dd82401a6fce5a3f97864cdcabc350fa1"/>
    <w:p>
      <w:pPr>
        <w:pStyle w:val="Heading2"/>
      </w:pPr>
      <w:r>
        <w:rPr>
          <w:rStyle w:val="SectionNumber"/>
        </w:rPr>
        <w:t xml:space="preserve">15.2</w:t>
      </w:r>
      <w:r>
        <w:tab/>
      </w:r>
      <w:r>
        <w:t xml:space="preserve">Anexo B. Nota de reproducibilidad documental</w:t>
      </w:r>
    </w:p>
    <w:p>
      <w:pPr>
        <w:pStyle w:val="FirstParagraph"/>
      </w:pPr>
      <w:r>
        <w:t xml:space="preserve">Este documento se genera a partir de</w:t>
      </w:r>
      <w:r>
        <w:t xml:space="preserve"> </w:t>
      </w:r>
      <w:r>
        <w:rPr>
          <w:rStyle w:val="VerbatimChar"/>
        </w:rPr>
        <w:t xml:space="preserve">CerberusAI/docs/CERBERUSAI_MEMORIA.md</w:t>
      </w:r>
      <w:r>
        <w:t xml:space="preserve"> </w:t>
      </w:r>
      <w:r>
        <w:t xml:space="preserve">mediante Pandoc</w:t>
      </w:r>
      <w:r>
        <w:t xml:space="preserve"> </w:t>
      </w:r>
      <w:r>
        <w:t xml:space="preserve">(3.9). La fuente Markdown es la única fuente de verdad; el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se regenera con: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pypandoc; pypandoc.convert_file('CERBERUSAI_MEMORIA.md','docx',outputfile='CERBERUSAI_MEMORIA.docx',extra_args=['--toc','--toc-depth=2','--number-sections'])"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CerberusAI — Documentación técnica y experimental</dc:title>
  <dc:creator>Proyecto CerberusIDE-IA</dc:creator>
  <dc:language>es</dc:language>
  <cp:keywords/>
  <dcterms:created xsi:type="dcterms:W3CDTF">2026-10-24T01:01:01Z</dcterms:created>
  <dcterms:modified xsi:type="dcterms:W3CDTF">2026-10-24T01:01:01Z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2026-10-11</vt:lpwstr>
  </property>
  <property fmtid="{D5CDD505-2E9C-101B-9397-08002B2CF9AE}" pid="3" name="subtitle">
    <vt:lpwstr>Módulo de Inteligencia Artificial del proyecto CerberusIDE-IA</vt:lpwstr>
  </property>
</Properties>
</file>