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0D870" w14:textId="77777777" w:rsidR="002114E3" w:rsidRDefault="002114E3">
      <w:pPr>
        <w:jc w:val="center"/>
        <w:rPr>
          <w:b/>
          <w:sz w:val="44"/>
          <w:szCs w:val="44"/>
        </w:rPr>
      </w:pPr>
    </w:p>
    <w:p w14:paraId="305311CD" w14:textId="77777777" w:rsidR="002114E3" w:rsidRDefault="002114E3">
      <w:pPr>
        <w:jc w:val="center"/>
        <w:rPr>
          <w:b/>
          <w:sz w:val="44"/>
          <w:szCs w:val="44"/>
        </w:rPr>
      </w:pPr>
    </w:p>
    <w:p w14:paraId="4BD91A3A" w14:textId="18EBFCEF" w:rsidR="005D5821" w:rsidRPr="002802C0" w:rsidRDefault="000100B7">
      <w:pPr>
        <w:jc w:val="center"/>
        <w:rPr>
          <w:sz w:val="44"/>
          <w:szCs w:val="44"/>
        </w:rPr>
      </w:pPr>
      <w:proofErr w:type="spellStart"/>
      <w:r w:rsidRPr="002802C0">
        <w:rPr>
          <w:b/>
          <w:sz w:val="44"/>
          <w:szCs w:val="44"/>
        </w:rPr>
        <w:t>BeezKnees</w:t>
      </w:r>
      <w:proofErr w:type="spellEnd"/>
      <w:r w:rsidRPr="002802C0">
        <w:rPr>
          <w:b/>
          <w:sz w:val="44"/>
          <w:szCs w:val="44"/>
        </w:rPr>
        <w:br/>
      </w:r>
    </w:p>
    <w:p w14:paraId="7CEFEFE6" w14:textId="77777777" w:rsidR="002802C0" w:rsidRDefault="000100B7">
      <w:pPr>
        <w:pStyle w:val="BeezKneesTitle"/>
        <w:jc w:val="center"/>
      </w:pPr>
      <w:r>
        <w:t xml:space="preserve">Varroa Control in the UK </w:t>
      </w:r>
    </w:p>
    <w:p w14:paraId="62CFEEAC" w14:textId="144193DC" w:rsidR="005D5821" w:rsidRDefault="00C073D5" w:rsidP="002802C0">
      <w:pPr>
        <w:pStyle w:val="BeezKneesTitle"/>
        <w:ind w:left="284" w:hanging="284"/>
        <w:jc w:val="center"/>
      </w:pPr>
      <w:r w:rsidRPr="008226CF">
        <w:rPr>
          <w:bCs/>
        </w:rPr>
        <w:t>Non-Chemical Methods</w:t>
      </w:r>
    </w:p>
    <w:p w14:paraId="5E0420E3" w14:textId="4E55A2F2" w:rsidR="005D5821" w:rsidRDefault="00644F80">
      <w:pPr>
        <w:pStyle w:val="BeezKneesSubtitle"/>
        <w:jc w:val="center"/>
      </w:pPr>
      <w:r>
        <w:t>An Integrated Pest Management (IPM) Guide for Beekeepers</w:t>
      </w:r>
    </w:p>
    <w:p w14:paraId="5F6E8D96" w14:textId="77777777" w:rsidR="005D5821" w:rsidRDefault="000100B7">
      <w:pPr>
        <w:jc w:val="center"/>
      </w:pPr>
      <w:r>
        <w:br/>
        <w:t>https://beezknees.co.uk</w:t>
      </w:r>
      <w:r>
        <w:br/>
        <w:t>Last updated: December 2025</w:t>
      </w:r>
    </w:p>
    <w:p w14:paraId="57764E39" w14:textId="77777777" w:rsidR="00887F02" w:rsidRDefault="00887F02">
      <w:pPr>
        <w:jc w:val="center"/>
      </w:pPr>
    </w:p>
    <w:p w14:paraId="54BC9895" w14:textId="623667C4" w:rsidR="00887F02" w:rsidRPr="00887F02" w:rsidRDefault="00887F02">
      <w:pPr>
        <w:jc w:val="center"/>
        <w:rPr>
          <w:sz w:val="40"/>
          <w:szCs w:val="40"/>
        </w:rPr>
      </w:pPr>
      <w:r w:rsidRPr="00887F02">
        <w:rPr>
          <w:rFonts w:ascii="Segoe UI Emoji" w:eastAsiaTheme="minorHAnsi" w:hAnsi="Segoe UI Emoji" w:cs="Segoe UI Emoji"/>
          <w:b/>
          <w:bCs/>
          <w:sz w:val="40"/>
          <w:szCs w:val="40"/>
        </w:rPr>
        <w:t>📄</w:t>
      </w:r>
    </w:p>
    <w:p w14:paraId="0D3BD62B" w14:textId="5925B913" w:rsidR="002802C0" w:rsidRDefault="002802C0"/>
    <w:p w14:paraId="271CBD1A" w14:textId="77777777" w:rsidR="002802C0" w:rsidRDefault="002802C0">
      <w:pPr>
        <w:rPr>
          <w:rFonts w:asciiTheme="majorHAnsi" w:eastAsiaTheme="majorEastAsia" w:hAnsiTheme="majorHAnsi" w:cstheme="majorBidi"/>
          <w:b/>
          <w:bCs/>
          <w:color w:val="000000" w:themeColor="text1"/>
          <w:sz w:val="28"/>
          <w:szCs w:val="28"/>
        </w:rPr>
      </w:pPr>
      <w:r>
        <w:rPr>
          <w:color w:val="000000" w:themeColor="text1"/>
        </w:rPr>
        <w:br w:type="page"/>
      </w:r>
    </w:p>
    <w:p w14:paraId="7923AFCF" w14:textId="7E413860" w:rsidR="005D5821" w:rsidRPr="00D54596" w:rsidRDefault="000100B7" w:rsidP="002802C0">
      <w:pPr>
        <w:pStyle w:val="Heading1"/>
        <w:rPr>
          <w:color w:val="000000" w:themeColor="text1"/>
        </w:rPr>
      </w:pPr>
      <w:r w:rsidRPr="00D54596">
        <w:rPr>
          <w:color w:val="000000" w:themeColor="text1"/>
        </w:rPr>
        <w:lastRenderedPageBreak/>
        <w:t>Introduction</w:t>
      </w:r>
    </w:p>
    <w:p w14:paraId="30AF5CB2" w14:textId="77777777" w:rsidR="004F2AAF" w:rsidRPr="008226CF" w:rsidRDefault="004F2AAF" w:rsidP="004F2AAF">
      <w:pPr>
        <w:spacing w:after="160" w:line="278" w:lineRule="auto"/>
      </w:pPr>
      <w:r w:rsidRPr="008226CF">
        <w:t xml:space="preserve">Varroa destructor is now present in most UK </w:t>
      </w:r>
      <w:proofErr w:type="gramStart"/>
      <w:r w:rsidRPr="008226CF">
        <w:t>honey bee</w:t>
      </w:r>
      <w:proofErr w:type="gramEnd"/>
      <w:r w:rsidRPr="008226CF">
        <w:t xml:space="preserve"> colonies. While approved chemical treatments are often necessary, many beekeepers also use non-chemical (biotechnical) methods to help reduce mite levels, slow resistance, and support long-term colony health.</w:t>
      </w:r>
    </w:p>
    <w:p w14:paraId="5283DEA5" w14:textId="77777777" w:rsidR="004F2AAF" w:rsidRPr="008226CF" w:rsidRDefault="004F2AAF" w:rsidP="004F2AAF">
      <w:pPr>
        <w:spacing w:after="160" w:line="278" w:lineRule="auto"/>
      </w:pPr>
      <w:r w:rsidRPr="008226CF">
        <w:t>This guide explains the main non-chemical approaches used in the UK, what they aim to achieve, and their limitations. These methods are usually most effective when used as part of an Integrated Pest Management (IPM) strategy alongside regular monitoring.</w:t>
      </w:r>
    </w:p>
    <w:p w14:paraId="280152CF" w14:textId="77777777" w:rsidR="004F2AAF" w:rsidRPr="008226CF" w:rsidRDefault="004F2AAF" w:rsidP="004F2AAF">
      <w:pPr>
        <w:spacing w:after="160" w:line="278" w:lineRule="auto"/>
      </w:pPr>
      <w:r w:rsidRPr="008226CF">
        <w:t>Important: Non-chemical methods rarely eliminate varroa on their own. Monitoring remains essential, and approved treatments may still be required.</w:t>
      </w:r>
    </w:p>
    <w:p w14:paraId="5B48BE1C" w14:textId="77777777" w:rsidR="003A1392" w:rsidRPr="001F0B9D" w:rsidRDefault="003A1392" w:rsidP="003A1392">
      <w:pPr>
        <w:pStyle w:val="Heading1"/>
        <w:rPr>
          <w:color w:val="auto"/>
        </w:rPr>
      </w:pPr>
      <w:r w:rsidRPr="001F0B9D">
        <w:rPr>
          <w:color w:val="auto"/>
        </w:rPr>
        <w:t>What “Non-Chemical” Varroa Control Means</w:t>
      </w:r>
    </w:p>
    <w:p w14:paraId="10B21815" w14:textId="77777777" w:rsidR="003A1392" w:rsidRPr="008226CF" w:rsidRDefault="003A1392" w:rsidP="003A1392">
      <w:pPr>
        <w:spacing w:after="160" w:line="278" w:lineRule="auto"/>
      </w:pPr>
      <w:r w:rsidRPr="008226CF">
        <w:t>Non-chemical control methods:</w:t>
      </w:r>
    </w:p>
    <w:p w14:paraId="1B52A44A" w14:textId="77777777" w:rsidR="003A1392" w:rsidRPr="008226CF" w:rsidRDefault="003A1392" w:rsidP="003A1392">
      <w:pPr>
        <w:numPr>
          <w:ilvl w:val="0"/>
          <w:numId w:val="30"/>
        </w:numPr>
        <w:spacing w:after="160" w:line="278" w:lineRule="auto"/>
      </w:pPr>
      <w:r w:rsidRPr="008226CF">
        <w:t xml:space="preserve">Do </w:t>
      </w:r>
      <w:r w:rsidRPr="008226CF">
        <w:rPr>
          <w:b/>
          <w:bCs/>
        </w:rPr>
        <w:t>not</w:t>
      </w:r>
      <w:r w:rsidRPr="008226CF">
        <w:t xml:space="preserve"> involve veterinary medicines</w:t>
      </w:r>
    </w:p>
    <w:p w14:paraId="4C75695F" w14:textId="77777777" w:rsidR="003A1392" w:rsidRPr="008226CF" w:rsidRDefault="003A1392" w:rsidP="003A1392">
      <w:pPr>
        <w:numPr>
          <w:ilvl w:val="0"/>
          <w:numId w:val="30"/>
        </w:numPr>
        <w:spacing w:after="160" w:line="278" w:lineRule="auto"/>
      </w:pPr>
      <w:r w:rsidRPr="008226CF">
        <w:t xml:space="preserve">Aim to </w:t>
      </w:r>
      <w:r w:rsidRPr="008226CF">
        <w:rPr>
          <w:b/>
          <w:bCs/>
        </w:rPr>
        <w:t>reduce mite reproduction or spread</w:t>
      </w:r>
    </w:p>
    <w:p w14:paraId="4F584E15" w14:textId="77777777" w:rsidR="003A1392" w:rsidRPr="008226CF" w:rsidRDefault="003A1392" w:rsidP="003A1392">
      <w:pPr>
        <w:numPr>
          <w:ilvl w:val="0"/>
          <w:numId w:val="30"/>
        </w:numPr>
        <w:spacing w:after="160" w:line="278" w:lineRule="auto"/>
      </w:pPr>
      <w:r w:rsidRPr="008226CF">
        <w:t xml:space="preserve">Often work by exploiting the </w:t>
      </w:r>
      <w:r w:rsidRPr="008226CF">
        <w:rPr>
          <w:b/>
          <w:bCs/>
        </w:rPr>
        <w:t>varroa life cycle</w:t>
      </w:r>
    </w:p>
    <w:p w14:paraId="09B85D0A" w14:textId="77777777" w:rsidR="003A1392" w:rsidRPr="008226CF" w:rsidRDefault="003A1392" w:rsidP="003A1392">
      <w:pPr>
        <w:numPr>
          <w:ilvl w:val="0"/>
          <w:numId w:val="30"/>
        </w:numPr>
        <w:spacing w:after="160" w:line="278" w:lineRule="auto"/>
      </w:pPr>
      <w:r w:rsidRPr="008226CF">
        <w:t>Help reduce reliance on repeated use of the same treatment type</w:t>
      </w:r>
    </w:p>
    <w:p w14:paraId="00D60135" w14:textId="77777777" w:rsidR="003A1392" w:rsidRPr="008226CF" w:rsidRDefault="003A1392" w:rsidP="003A1392">
      <w:pPr>
        <w:spacing w:after="160" w:line="278" w:lineRule="auto"/>
      </w:pPr>
      <w:r w:rsidRPr="008226CF">
        <w:t xml:space="preserve">They are sometimes called </w:t>
      </w:r>
      <w:r w:rsidRPr="008226CF">
        <w:rPr>
          <w:b/>
          <w:bCs/>
        </w:rPr>
        <w:t>biotechnical methods</w:t>
      </w:r>
      <w:r w:rsidRPr="008226CF">
        <w:t xml:space="preserve"> and are widely </w:t>
      </w:r>
      <w:proofErr w:type="spellStart"/>
      <w:r w:rsidRPr="008226CF">
        <w:t>recognised</w:t>
      </w:r>
      <w:proofErr w:type="spellEnd"/>
      <w:r w:rsidRPr="008226CF">
        <w:t xml:space="preserve"> in UK beekeeping education.</w:t>
      </w:r>
    </w:p>
    <w:p w14:paraId="68904B6C" w14:textId="77777777" w:rsidR="003A1392" w:rsidRPr="001F0B9D" w:rsidRDefault="003A1392" w:rsidP="003A1392">
      <w:pPr>
        <w:pStyle w:val="Heading1"/>
        <w:rPr>
          <w:color w:val="auto"/>
        </w:rPr>
      </w:pPr>
      <w:r w:rsidRPr="001F0B9D">
        <w:rPr>
          <w:color w:val="auto"/>
        </w:rPr>
        <w:t>Common Non-Chemical Varroa Control Methods (UK)</w:t>
      </w:r>
    </w:p>
    <w:p w14:paraId="02AA6171" w14:textId="77777777" w:rsidR="003A1392" w:rsidRPr="008226CF" w:rsidRDefault="003A1392" w:rsidP="003A1392">
      <w:pPr>
        <w:spacing w:after="160" w:line="278" w:lineRule="auto"/>
        <w:rPr>
          <w:b/>
          <w:bCs/>
        </w:rPr>
      </w:pPr>
      <w:r w:rsidRPr="008226CF">
        <w:rPr>
          <w:b/>
          <w:bCs/>
        </w:rPr>
        <w:t>Overview Table</w:t>
      </w:r>
    </w:p>
    <w:tbl>
      <w:tblPr>
        <w:tblStyle w:val="GridTable4-Accent6"/>
        <w:tblW w:w="0" w:type="auto"/>
        <w:tblLook w:val="04A0" w:firstRow="1" w:lastRow="0" w:firstColumn="1" w:lastColumn="0" w:noHBand="0" w:noVBand="1"/>
      </w:tblPr>
      <w:tblGrid>
        <w:gridCol w:w="2430"/>
        <w:gridCol w:w="2713"/>
        <w:gridCol w:w="2725"/>
        <w:gridCol w:w="1989"/>
      </w:tblGrid>
      <w:tr w:rsidR="003A1392" w:rsidRPr="008226CF" w14:paraId="2830AB2D" w14:textId="77777777" w:rsidTr="003A13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68D6C2" w14:textId="77777777" w:rsidR="003A1392" w:rsidRPr="008226CF" w:rsidRDefault="003A1392" w:rsidP="001D20D5">
            <w:pPr>
              <w:spacing w:after="160" w:line="278" w:lineRule="auto"/>
            </w:pPr>
            <w:r w:rsidRPr="008226CF">
              <w:t>Method</w:t>
            </w:r>
          </w:p>
        </w:tc>
        <w:tc>
          <w:tcPr>
            <w:tcW w:w="0" w:type="auto"/>
            <w:hideMark/>
          </w:tcPr>
          <w:p w14:paraId="1A03BEDA" w14:textId="77777777" w:rsidR="003A1392" w:rsidRPr="008226CF" w:rsidRDefault="003A1392" w:rsidP="001D20D5">
            <w:pPr>
              <w:spacing w:after="160" w:line="278" w:lineRule="auto"/>
              <w:cnfStyle w:val="100000000000" w:firstRow="1" w:lastRow="0" w:firstColumn="0" w:lastColumn="0" w:oddVBand="0" w:evenVBand="0" w:oddHBand="0" w:evenHBand="0" w:firstRowFirstColumn="0" w:firstRowLastColumn="0" w:lastRowFirstColumn="0" w:lastRowLastColumn="0"/>
            </w:pPr>
            <w:r w:rsidRPr="008226CF">
              <w:t>What it targets</w:t>
            </w:r>
          </w:p>
        </w:tc>
        <w:tc>
          <w:tcPr>
            <w:tcW w:w="0" w:type="auto"/>
            <w:hideMark/>
          </w:tcPr>
          <w:p w14:paraId="1CBD6AAB" w14:textId="77777777" w:rsidR="003A1392" w:rsidRPr="008226CF" w:rsidRDefault="003A1392" w:rsidP="001D20D5">
            <w:pPr>
              <w:spacing w:after="160" w:line="278" w:lineRule="auto"/>
              <w:cnfStyle w:val="100000000000" w:firstRow="1" w:lastRow="0" w:firstColumn="0" w:lastColumn="0" w:oddVBand="0" w:evenVBand="0" w:oddHBand="0" w:evenHBand="0" w:firstRowFirstColumn="0" w:firstRowLastColumn="0" w:lastRowFirstColumn="0" w:lastRowLastColumn="0"/>
            </w:pPr>
            <w:r w:rsidRPr="008226CF">
              <w:t>When it’s typically used</w:t>
            </w:r>
          </w:p>
        </w:tc>
        <w:tc>
          <w:tcPr>
            <w:tcW w:w="0" w:type="auto"/>
            <w:hideMark/>
          </w:tcPr>
          <w:p w14:paraId="29B1E1D0" w14:textId="77777777" w:rsidR="003A1392" w:rsidRPr="008226CF" w:rsidRDefault="003A1392" w:rsidP="001D20D5">
            <w:pPr>
              <w:spacing w:after="160" w:line="278" w:lineRule="auto"/>
              <w:cnfStyle w:val="100000000000" w:firstRow="1" w:lastRow="0" w:firstColumn="0" w:lastColumn="0" w:oddVBand="0" w:evenVBand="0" w:oddHBand="0" w:evenHBand="0" w:firstRowFirstColumn="0" w:firstRowLastColumn="0" w:lastRowFirstColumn="0" w:lastRowLastColumn="0"/>
            </w:pPr>
            <w:r w:rsidRPr="008226CF">
              <w:t>Key limitation</w:t>
            </w:r>
          </w:p>
        </w:tc>
      </w:tr>
      <w:tr w:rsidR="003A1392" w:rsidRPr="008226CF" w14:paraId="6CB6F740" w14:textId="77777777" w:rsidTr="003A13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23A32E" w14:textId="77777777" w:rsidR="003A1392" w:rsidRPr="008226CF" w:rsidRDefault="003A1392" w:rsidP="001D20D5">
            <w:pPr>
              <w:spacing w:after="160" w:line="278" w:lineRule="auto"/>
            </w:pPr>
            <w:r w:rsidRPr="008226CF">
              <w:t>Drone brood removal</w:t>
            </w:r>
          </w:p>
        </w:tc>
        <w:tc>
          <w:tcPr>
            <w:tcW w:w="0" w:type="auto"/>
            <w:hideMark/>
          </w:tcPr>
          <w:p w14:paraId="683800A3" w14:textId="77777777" w:rsidR="003A1392" w:rsidRPr="008226CF" w:rsidRDefault="003A1392" w:rsidP="001D20D5">
            <w:pPr>
              <w:spacing w:after="160" w:line="278" w:lineRule="auto"/>
              <w:cnfStyle w:val="000000100000" w:firstRow="0" w:lastRow="0" w:firstColumn="0" w:lastColumn="0" w:oddVBand="0" w:evenVBand="0" w:oddHBand="1" w:evenHBand="0" w:firstRowFirstColumn="0" w:firstRowLastColumn="0" w:lastRowFirstColumn="0" w:lastRowLastColumn="0"/>
            </w:pPr>
            <w:r w:rsidRPr="008226CF">
              <w:t>Reproduction in drone cells</w:t>
            </w:r>
          </w:p>
        </w:tc>
        <w:tc>
          <w:tcPr>
            <w:tcW w:w="0" w:type="auto"/>
            <w:hideMark/>
          </w:tcPr>
          <w:p w14:paraId="477D60D4" w14:textId="77777777" w:rsidR="003A1392" w:rsidRPr="008226CF" w:rsidRDefault="003A1392" w:rsidP="001D20D5">
            <w:pPr>
              <w:spacing w:after="160" w:line="278" w:lineRule="auto"/>
              <w:cnfStyle w:val="000000100000" w:firstRow="0" w:lastRow="0" w:firstColumn="0" w:lastColumn="0" w:oddVBand="0" w:evenVBand="0" w:oddHBand="1" w:evenHBand="0" w:firstRowFirstColumn="0" w:firstRowLastColumn="0" w:lastRowFirstColumn="0" w:lastRowLastColumn="0"/>
            </w:pPr>
            <w:r w:rsidRPr="008226CF">
              <w:t>Spring / early summer</w:t>
            </w:r>
          </w:p>
        </w:tc>
        <w:tc>
          <w:tcPr>
            <w:tcW w:w="0" w:type="auto"/>
            <w:hideMark/>
          </w:tcPr>
          <w:p w14:paraId="2FF88945" w14:textId="77777777" w:rsidR="003A1392" w:rsidRPr="008226CF" w:rsidRDefault="003A1392" w:rsidP="001D20D5">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8226CF">
              <w:t>Labour</w:t>
            </w:r>
            <w:proofErr w:type="spellEnd"/>
            <w:r w:rsidRPr="008226CF">
              <w:t>-intensive</w:t>
            </w:r>
          </w:p>
        </w:tc>
      </w:tr>
      <w:tr w:rsidR="003A1392" w:rsidRPr="008226CF" w14:paraId="0234B11B" w14:textId="77777777" w:rsidTr="003A1392">
        <w:tc>
          <w:tcPr>
            <w:cnfStyle w:val="001000000000" w:firstRow="0" w:lastRow="0" w:firstColumn="1" w:lastColumn="0" w:oddVBand="0" w:evenVBand="0" w:oddHBand="0" w:evenHBand="0" w:firstRowFirstColumn="0" w:firstRowLastColumn="0" w:lastRowFirstColumn="0" w:lastRowLastColumn="0"/>
            <w:tcW w:w="0" w:type="auto"/>
            <w:hideMark/>
          </w:tcPr>
          <w:p w14:paraId="423854A0" w14:textId="77777777" w:rsidR="003A1392" w:rsidRPr="008226CF" w:rsidRDefault="003A1392" w:rsidP="001D20D5">
            <w:pPr>
              <w:spacing w:after="160" w:line="278" w:lineRule="auto"/>
            </w:pPr>
            <w:r w:rsidRPr="008226CF">
              <w:t>Brood break strategies</w:t>
            </w:r>
          </w:p>
        </w:tc>
        <w:tc>
          <w:tcPr>
            <w:tcW w:w="0" w:type="auto"/>
            <w:hideMark/>
          </w:tcPr>
          <w:p w14:paraId="06135A11" w14:textId="77777777" w:rsidR="003A1392" w:rsidRPr="008226CF" w:rsidRDefault="003A1392" w:rsidP="001D20D5">
            <w:pPr>
              <w:spacing w:after="160" w:line="278" w:lineRule="auto"/>
              <w:cnfStyle w:val="000000000000" w:firstRow="0" w:lastRow="0" w:firstColumn="0" w:lastColumn="0" w:oddVBand="0" w:evenVBand="0" w:oddHBand="0" w:evenHBand="0" w:firstRowFirstColumn="0" w:firstRowLastColumn="0" w:lastRowFirstColumn="0" w:lastRowLastColumn="0"/>
            </w:pPr>
            <w:r w:rsidRPr="008226CF">
              <w:t>Mites in capped brood</w:t>
            </w:r>
          </w:p>
        </w:tc>
        <w:tc>
          <w:tcPr>
            <w:tcW w:w="0" w:type="auto"/>
            <w:hideMark/>
          </w:tcPr>
          <w:p w14:paraId="2F72ECC8" w14:textId="77777777" w:rsidR="003A1392" w:rsidRPr="008226CF" w:rsidRDefault="003A1392" w:rsidP="001D20D5">
            <w:pPr>
              <w:spacing w:after="160" w:line="278" w:lineRule="auto"/>
              <w:cnfStyle w:val="000000000000" w:firstRow="0" w:lastRow="0" w:firstColumn="0" w:lastColumn="0" w:oddVBand="0" w:evenVBand="0" w:oddHBand="0" w:evenHBand="0" w:firstRowFirstColumn="0" w:firstRowLastColumn="0" w:lastRowFirstColumn="0" w:lastRowLastColumn="0"/>
            </w:pPr>
            <w:r w:rsidRPr="008226CF">
              <w:t>Swarm season / requeening</w:t>
            </w:r>
          </w:p>
        </w:tc>
        <w:tc>
          <w:tcPr>
            <w:tcW w:w="0" w:type="auto"/>
            <w:hideMark/>
          </w:tcPr>
          <w:p w14:paraId="66F28DBE" w14:textId="77777777" w:rsidR="003A1392" w:rsidRPr="008226CF" w:rsidRDefault="003A1392" w:rsidP="001D20D5">
            <w:pPr>
              <w:spacing w:after="160" w:line="278" w:lineRule="auto"/>
              <w:cnfStyle w:val="000000000000" w:firstRow="0" w:lastRow="0" w:firstColumn="0" w:lastColumn="0" w:oddVBand="0" w:evenVBand="0" w:oddHBand="0" w:evenHBand="0" w:firstRowFirstColumn="0" w:firstRowLastColumn="0" w:lastRowFirstColumn="0" w:lastRowLastColumn="0"/>
            </w:pPr>
            <w:r w:rsidRPr="008226CF">
              <w:t>Requires planning</w:t>
            </w:r>
          </w:p>
        </w:tc>
      </w:tr>
      <w:tr w:rsidR="003A1392" w:rsidRPr="008226CF" w14:paraId="78E69D9C" w14:textId="77777777" w:rsidTr="003A13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7B0EAF" w14:textId="77777777" w:rsidR="003A1392" w:rsidRPr="008226CF" w:rsidRDefault="003A1392" w:rsidP="001D20D5">
            <w:pPr>
              <w:spacing w:after="160" w:line="278" w:lineRule="auto"/>
            </w:pPr>
            <w:r w:rsidRPr="008226CF">
              <w:t>Shook swarm</w:t>
            </w:r>
          </w:p>
        </w:tc>
        <w:tc>
          <w:tcPr>
            <w:tcW w:w="0" w:type="auto"/>
            <w:hideMark/>
          </w:tcPr>
          <w:p w14:paraId="1DEF1A0F" w14:textId="77777777" w:rsidR="003A1392" w:rsidRPr="008226CF" w:rsidRDefault="003A1392" w:rsidP="001D20D5">
            <w:pPr>
              <w:spacing w:after="160" w:line="278" w:lineRule="auto"/>
              <w:cnfStyle w:val="000000100000" w:firstRow="0" w:lastRow="0" w:firstColumn="0" w:lastColumn="0" w:oddVBand="0" w:evenVBand="0" w:oddHBand="1" w:evenHBand="0" w:firstRowFirstColumn="0" w:firstRowLastColumn="0" w:lastRowFirstColumn="0" w:lastRowLastColumn="0"/>
            </w:pPr>
            <w:r w:rsidRPr="008226CF">
              <w:t>Mites in brood</w:t>
            </w:r>
          </w:p>
        </w:tc>
        <w:tc>
          <w:tcPr>
            <w:tcW w:w="0" w:type="auto"/>
            <w:hideMark/>
          </w:tcPr>
          <w:p w14:paraId="78C76AB1" w14:textId="77777777" w:rsidR="003A1392" w:rsidRPr="008226CF" w:rsidRDefault="003A1392" w:rsidP="001D20D5">
            <w:pPr>
              <w:spacing w:after="160" w:line="278" w:lineRule="auto"/>
              <w:cnfStyle w:val="000000100000" w:firstRow="0" w:lastRow="0" w:firstColumn="0" w:lastColumn="0" w:oddVBand="0" w:evenVBand="0" w:oddHBand="1" w:evenHBand="0" w:firstRowFirstColumn="0" w:firstRowLastColumn="0" w:lastRowFirstColumn="0" w:lastRowLastColumn="0"/>
            </w:pPr>
            <w:r w:rsidRPr="008226CF">
              <w:t>Spring / early summer</w:t>
            </w:r>
          </w:p>
        </w:tc>
        <w:tc>
          <w:tcPr>
            <w:tcW w:w="0" w:type="auto"/>
            <w:hideMark/>
          </w:tcPr>
          <w:p w14:paraId="1554FFD0" w14:textId="77777777" w:rsidR="003A1392" w:rsidRPr="008226CF" w:rsidRDefault="003A1392" w:rsidP="001D20D5">
            <w:pPr>
              <w:spacing w:after="160" w:line="278" w:lineRule="auto"/>
              <w:cnfStyle w:val="000000100000" w:firstRow="0" w:lastRow="0" w:firstColumn="0" w:lastColumn="0" w:oddVBand="0" w:evenVBand="0" w:oddHBand="1" w:evenHBand="0" w:firstRowFirstColumn="0" w:firstRowLastColumn="0" w:lastRowFirstColumn="0" w:lastRowLastColumn="0"/>
            </w:pPr>
            <w:r w:rsidRPr="008226CF">
              <w:t>Disruptive</w:t>
            </w:r>
          </w:p>
        </w:tc>
      </w:tr>
      <w:tr w:rsidR="003A1392" w:rsidRPr="008226CF" w14:paraId="18A67E3E" w14:textId="77777777" w:rsidTr="003A1392">
        <w:tc>
          <w:tcPr>
            <w:cnfStyle w:val="001000000000" w:firstRow="0" w:lastRow="0" w:firstColumn="1" w:lastColumn="0" w:oddVBand="0" w:evenVBand="0" w:oddHBand="0" w:evenHBand="0" w:firstRowFirstColumn="0" w:firstRowLastColumn="0" w:lastRowFirstColumn="0" w:lastRowLastColumn="0"/>
            <w:tcW w:w="0" w:type="auto"/>
            <w:hideMark/>
          </w:tcPr>
          <w:p w14:paraId="42395BB7" w14:textId="77777777" w:rsidR="003A1392" w:rsidRPr="008226CF" w:rsidRDefault="003A1392" w:rsidP="001D20D5">
            <w:pPr>
              <w:spacing w:after="160" w:line="278" w:lineRule="auto"/>
            </w:pPr>
            <w:r w:rsidRPr="008226CF">
              <w:t>Comb renewal</w:t>
            </w:r>
          </w:p>
        </w:tc>
        <w:tc>
          <w:tcPr>
            <w:tcW w:w="0" w:type="auto"/>
            <w:hideMark/>
          </w:tcPr>
          <w:p w14:paraId="2D8040A4" w14:textId="77777777" w:rsidR="003A1392" w:rsidRPr="008226CF" w:rsidRDefault="003A1392" w:rsidP="001D20D5">
            <w:pPr>
              <w:spacing w:after="160" w:line="278" w:lineRule="auto"/>
              <w:cnfStyle w:val="000000000000" w:firstRow="0" w:lastRow="0" w:firstColumn="0" w:lastColumn="0" w:oddVBand="0" w:evenVBand="0" w:oddHBand="0" w:evenHBand="0" w:firstRowFirstColumn="0" w:firstRowLastColumn="0" w:lastRowFirstColumn="0" w:lastRowLastColumn="0"/>
            </w:pPr>
            <w:r w:rsidRPr="008226CF">
              <w:t>Long-term disease pressure</w:t>
            </w:r>
          </w:p>
        </w:tc>
        <w:tc>
          <w:tcPr>
            <w:tcW w:w="0" w:type="auto"/>
            <w:hideMark/>
          </w:tcPr>
          <w:p w14:paraId="2C3CA028" w14:textId="77777777" w:rsidR="003A1392" w:rsidRPr="008226CF" w:rsidRDefault="003A1392" w:rsidP="001D20D5">
            <w:pPr>
              <w:spacing w:after="160" w:line="278" w:lineRule="auto"/>
              <w:cnfStyle w:val="000000000000" w:firstRow="0" w:lastRow="0" w:firstColumn="0" w:lastColumn="0" w:oddVBand="0" w:evenVBand="0" w:oddHBand="0" w:evenHBand="0" w:firstRowFirstColumn="0" w:firstRowLastColumn="0" w:lastRowFirstColumn="0" w:lastRowLastColumn="0"/>
            </w:pPr>
            <w:r w:rsidRPr="008226CF">
              <w:t>Ongoing</w:t>
            </w:r>
          </w:p>
        </w:tc>
        <w:tc>
          <w:tcPr>
            <w:tcW w:w="0" w:type="auto"/>
            <w:hideMark/>
          </w:tcPr>
          <w:p w14:paraId="2CD8EA6F" w14:textId="77777777" w:rsidR="003A1392" w:rsidRPr="008226CF" w:rsidRDefault="003A1392" w:rsidP="001D20D5">
            <w:pPr>
              <w:spacing w:after="160" w:line="278" w:lineRule="auto"/>
              <w:cnfStyle w:val="000000000000" w:firstRow="0" w:lastRow="0" w:firstColumn="0" w:lastColumn="0" w:oddVBand="0" w:evenVBand="0" w:oddHBand="0" w:evenHBand="0" w:firstRowFirstColumn="0" w:firstRowLastColumn="0" w:lastRowFirstColumn="0" w:lastRowLastColumn="0"/>
            </w:pPr>
            <w:r w:rsidRPr="008226CF">
              <w:t>Slow impact</w:t>
            </w:r>
          </w:p>
        </w:tc>
      </w:tr>
      <w:tr w:rsidR="003A1392" w:rsidRPr="008226CF" w14:paraId="271ABCAB" w14:textId="77777777" w:rsidTr="003A13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5C2CD" w14:textId="77777777" w:rsidR="003A1392" w:rsidRPr="008226CF" w:rsidRDefault="003A1392" w:rsidP="001D20D5">
            <w:pPr>
              <w:spacing w:after="160" w:line="278" w:lineRule="auto"/>
            </w:pPr>
            <w:r w:rsidRPr="008226CF">
              <w:t>Open mesh floor</w:t>
            </w:r>
          </w:p>
        </w:tc>
        <w:tc>
          <w:tcPr>
            <w:tcW w:w="0" w:type="auto"/>
            <w:hideMark/>
          </w:tcPr>
          <w:p w14:paraId="7D4F07BD" w14:textId="77777777" w:rsidR="003A1392" w:rsidRPr="008226CF" w:rsidRDefault="003A1392" w:rsidP="001D20D5">
            <w:pPr>
              <w:spacing w:after="160" w:line="278" w:lineRule="auto"/>
              <w:cnfStyle w:val="000000100000" w:firstRow="0" w:lastRow="0" w:firstColumn="0" w:lastColumn="0" w:oddVBand="0" w:evenVBand="0" w:oddHBand="1" w:evenHBand="0" w:firstRowFirstColumn="0" w:firstRowLastColumn="0" w:lastRowFirstColumn="0" w:lastRowLastColumn="0"/>
            </w:pPr>
            <w:r w:rsidRPr="008226CF">
              <w:t xml:space="preserve">Natural </w:t>
            </w:r>
            <w:proofErr w:type="gramStart"/>
            <w:r w:rsidRPr="008226CF">
              <w:t>mite</w:t>
            </w:r>
            <w:proofErr w:type="gramEnd"/>
            <w:r w:rsidRPr="008226CF">
              <w:t xml:space="preserve"> drop</w:t>
            </w:r>
          </w:p>
        </w:tc>
        <w:tc>
          <w:tcPr>
            <w:tcW w:w="0" w:type="auto"/>
            <w:hideMark/>
          </w:tcPr>
          <w:p w14:paraId="5BE8D29F" w14:textId="77777777" w:rsidR="003A1392" w:rsidRPr="008226CF" w:rsidRDefault="003A1392" w:rsidP="001D20D5">
            <w:pPr>
              <w:spacing w:after="160" w:line="278" w:lineRule="auto"/>
              <w:cnfStyle w:val="000000100000" w:firstRow="0" w:lastRow="0" w:firstColumn="0" w:lastColumn="0" w:oddVBand="0" w:evenVBand="0" w:oddHBand="1" w:evenHBand="0" w:firstRowFirstColumn="0" w:firstRowLastColumn="0" w:lastRowFirstColumn="0" w:lastRowLastColumn="0"/>
            </w:pPr>
            <w:r w:rsidRPr="008226CF">
              <w:t>Year-round</w:t>
            </w:r>
          </w:p>
        </w:tc>
        <w:tc>
          <w:tcPr>
            <w:tcW w:w="0" w:type="auto"/>
            <w:hideMark/>
          </w:tcPr>
          <w:p w14:paraId="0DE50C6F" w14:textId="77777777" w:rsidR="003A1392" w:rsidRPr="008226CF" w:rsidRDefault="003A1392" w:rsidP="001D20D5">
            <w:pPr>
              <w:spacing w:after="160" w:line="278" w:lineRule="auto"/>
              <w:cnfStyle w:val="000000100000" w:firstRow="0" w:lastRow="0" w:firstColumn="0" w:lastColumn="0" w:oddVBand="0" w:evenVBand="0" w:oddHBand="1" w:evenHBand="0" w:firstRowFirstColumn="0" w:firstRowLastColumn="0" w:lastRowFirstColumn="0" w:lastRowLastColumn="0"/>
            </w:pPr>
            <w:r w:rsidRPr="008226CF">
              <w:t>Limited effect alone</w:t>
            </w:r>
          </w:p>
        </w:tc>
      </w:tr>
      <w:tr w:rsidR="003A1392" w:rsidRPr="008226CF" w14:paraId="13E7013A" w14:textId="77777777" w:rsidTr="003A1392">
        <w:tc>
          <w:tcPr>
            <w:cnfStyle w:val="001000000000" w:firstRow="0" w:lastRow="0" w:firstColumn="1" w:lastColumn="0" w:oddVBand="0" w:evenVBand="0" w:oddHBand="0" w:evenHBand="0" w:firstRowFirstColumn="0" w:firstRowLastColumn="0" w:lastRowFirstColumn="0" w:lastRowLastColumn="0"/>
            <w:tcW w:w="0" w:type="auto"/>
            <w:hideMark/>
          </w:tcPr>
          <w:p w14:paraId="47C4A464" w14:textId="77777777" w:rsidR="003A1392" w:rsidRPr="008226CF" w:rsidRDefault="003A1392" w:rsidP="001D20D5">
            <w:pPr>
              <w:spacing w:after="160" w:line="278" w:lineRule="auto"/>
            </w:pPr>
            <w:r w:rsidRPr="008226CF">
              <w:t>Sugar dusting</w:t>
            </w:r>
          </w:p>
        </w:tc>
        <w:tc>
          <w:tcPr>
            <w:tcW w:w="0" w:type="auto"/>
            <w:hideMark/>
          </w:tcPr>
          <w:p w14:paraId="5DE379FA" w14:textId="77777777" w:rsidR="003A1392" w:rsidRPr="008226CF" w:rsidRDefault="003A1392" w:rsidP="001D20D5">
            <w:pPr>
              <w:spacing w:after="160" w:line="278" w:lineRule="auto"/>
              <w:cnfStyle w:val="000000000000" w:firstRow="0" w:lastRow="0" w:firstColumn="0" w:lastColumn="0" w:oddVBand="0" w:evenVBand="0" w:oddHBand="0" w:evenHBand="0" w:firstRowFirstColumn="0" w:firstRowLastColumn="0" w:lastRowFirstColumn="0" w:lastRowLastColumn="0"/>
            </w:pPr>
            <w:r w:rsidRPr="008226CF">
              <w:t>Phoretic mites</w:t>
            </w:r>
          </w:p>
        </w:tc>
        <w:tc>
          <w:tcPr>
            <w:tcW w:w="0" w:type="auto"/>
            <w:hideMark/>
          </w:tcPr>
          <w:p w14:paraId="7ACB4A00" w14:textId="77777777" w:rsidR="003A1392" w:rsidRPr="008226CF" w:rsidRDefault="003A1392" w:rsidP="001D20D5">
            <w:pPr>
              <w:spacing w:after="160" w:line="278" w:lineRule="auto"/>
              <w:cnfStyle w:val="000000000000" w:firstRow="0" w:lastRow="0" w:firstColumn="0" w:lastColumn="0" w:oddVBand="0" w:evenVBand="0" w:oddHBand="0" w:evenHBand="0" w:firstRowFirstColumn="0" w:firstRowLastColumn="0" w:lastRowFirstColumn="0" w:lastRowLastColumn="0"/>
            </w:pPr>
            <w:r w:rsidRPr="008226CF">
              <w:t>Any time</w:t>
            </w:r>
          </w:p>
        </w:tc>
        <w:tc>
          <w:tcPr>
            <w:tcW w:w="0" w:type="auto"/>
            <w:hideMark/>
          </w:tcPr>
          <w:p w14:paraId="63E2EE90" w14:textId="77777777" w:rsidR="003A1392" w:rsidRPr="008226CF" w:rsidRDefault="003A1392" w:rsidP="001D20D5">
            <w:pPr>
              <w:spacing w:after="160" w:line="278" w:lineRule="auto"/>
              <w:cnfStyle w:val="000000000000" w:firstRow="0" w:lastRow="0" w:firstColumn="0" w:lastColumn="0" w:oddVBand="0" w:evenVBand="0" w:oddHBand="0" w:evenHBand="0" w:firstRowFirstColumn="0" w:firstRowLastColumn="0" w:lastRowFirstColumn="0" w:lastRowLastColumn="0"/>
            </w:pPr>
            <w:r w:rsidRPr="008226CF">
              <w:t>Evidence mixed</w:t>
            </w:r>
          </w:p>
        </w:tc>
      </w:tr>
      <w:tr w:rsidR="003A1392" w:rsidRPr="008226CF" w14:paraId="0E2938E3" w14:textId="77777777" w:rsidTr="003A13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6CBAA" w14:textId="77777777" w:rsidR="003A1392" w:rsidRPr="008226CF" w:rsidRDefault="003A1392" w:rsidP="001D20D5">
            <w:pPr>
              <w:spacing w:after="160" w:line="278" w:lineRule="auto"/>
            </w:pPr>
            <w:r w:rsidRPr="008226CF">
              <w:t>Stock selection</w:t>
            </w:r>
          </w:p>
        </w:tc>
        <w:tc>
          <w:tcPr>
            <w:tcW w:w="0" w:type="auto"/>
            <w:hideMark/>
          </w:tcPr>
          <w:p w14:paraId="0B5FF813" w14:textId="77777777" w:rsidR="003A1392" w:rsidRPr="008226CF" w:rsidRDefault="003A1392" w:rsidP="001D20D5">
            <w:pPr>
              <w:spacing w:after="160" w:line="278" w:lineRule="auto"/>
              <w:cnfStyle w:val="000000100000" w:firstRow="0" w:lastRow="0" w:firstColumn="0" w:lastColumn="0" w:oddVBand="0" w:evenVBand="0" w:oddHBand="1" w:evenHBand="0" w:firstRowFirstColumn="0" w:firstRowLastColumn="0" w:lastRowFirstColumn="0" w:lastRowLastColumn="0"/>
            </w:pPr>
            <w:r w:rsidRPr="008226CF">
              <w:t>Colony hygiene traits</w:t>
            </w:r>
          </w:p>
        </w:tc>
        <w:tc>
          <w:tcPr>
            <w:tcW w:w="0" w:type="auto"/>
            <w:hideMark/>
          </w:tcPr>
          <w:p w14:paraId="7BBCB708" w14:textId="77777777" w:rsidR="003A1392" w:rsidRPr="008226CF" w:rsidRDefault="003A1392" w:rsidP="001D20D5">
            <w:pPr>
              <w:spacing w:after="160" w:line="278" w:lineRule="auto"/>
              <w:cnfStyle w:val="000000100000" w:firstRow="0" w:lastRow="0" w:firstColumn="0" w:lastColumn="0" w:oddVBand="0" w:evenVBand="0" w:oddHBand="1" w:evenHBand="0" w:firstRowFirstColumn="0" w:firstRowLastColumn="0" w:lastRowFirstColumn="0" w:lastRowLastColumn="0"/>
            </w:pPr>
            <w:r w:rsidRPr="008226CF">
              <w:t>Long-term</w:t>
            </w:r>
          </w:p>
        </w:tc>
        <w:tc>
          <w:tcPr>
            <w:tcW w:w="0" w:type="auto"/>
            <w:hideMark/>
          </w:tcPr>
          <w:p w14:paraId="11C6AEB6" w14:textId="77777777" w:rsidR="003A1392" w:rsidRPr="008226CF" w:rsidRDefault="003A1392" w:rsidP="001D20D5">
            <w:pPr>
              <w:spacing w:after="160" w:line="278" w:lineRule="auto"/>
              <w:cnfStyle w:val="000000100000" w:firstRow="0" w:lastRow="0" w:firstColumn="0" w:lastColumn="0" w:oddVBand="0" w:evenVBand="0" w:oddHBand="1" w:evenHBand="0" w:firstRowFirstColumn="0" w:firstRowLastColumn="0" w:lastRowFirstColumn="0" w:lastRowLastColumn="0"/>
            </w:pPr>
            <w:r w:rsidRPr="008226CF">
              <w:t>Gradual benefit</w:t>
            </w:r>
          </w:p>
        </w:tc>
      </w:tr>
    </w:tbl>
    <w:p w14:paraId="5E781BDA" w14:textId="448FEF25" w:rsidR="003A1392" w:rsidRPr="008226CF" w:rsidRDefault="003A1392" w:rsidP="003A1392">
      <w:pPr>
        <w:spacing w:after="160" w:line="278" w:lineRule="auto"/>
      </w:pPr>
    </w:p>
    <w:p w14:paraId="40D16DA9" w14:textId="77777777" w:rsidR="003A1392" w:rsidRPr="001F0B9D" w:rsidRDefault="003A1392" w:rsidP="003A1392">
      <w:pPr>
        <w:pStyle w:val="Heading1"/>
        <w:rPr>
          <w:color w:val="auto"/>
        </w:rPr>
      </w:pPr>
      <w:r w:rsidRPr="001F0B9D">
        <w:rPr>
          <w:color w:val="auto"/>
        </w:rPr>
        <w:lastRenderedPageBreak/>
        <w:t>Drone Brood Removal (Drone Brood Trapping)</w:t>
      </w:r>
    </w:p>
    <w:p w14:paraId="3D68C2B6" w14:textId="77777777" w:rsidR="003A1392" w:rsidRPr="008226CF" w:rsidRDefault="003A1392" w:rsidP="003A1392">
      <w:pPr>
        <w:spacing w:after="160" w:line="278" w:lineRule="auto"/>
      </w:pPr>
      <w:r w:rsidRPr="008226CF">
        <w:t xml:space="preserve">Varroa mites prefer </w:t>
      </w:r>
      <w:r w:rsidRPr="008226CF">
        <w:rPr>
          <w:b/>
          <w:bCs/>
        </w:rPr>
        <w:t>drone brood</w:t>
      </w:r>
      <w:r w:rsidRPr="008226CF">
        <w:t xml:space="preserve"> because drones take longer to develop, giving mites more time to reproduce under the capping.</w:t>
      </w:r>
    </w:p>
    <w:p w14:paraId="7702A38B" w14:textId="77777777" w:rsidR="003A1392" w:rsidRPr="008226CF" w:rsidRDefault="003A1392" w:rsidP="003A1392">
      <w:pPr>
        <w:spacing w:after="160" w:line="278" w:lineRule="auto"/>
      </w:pPr>
      <w:r w:rsidRPr="008226CF">
        <w:t>Some beekeepers encourage drone brood on a designated frame and remove it before emergence. This physically removes mites from the colony.</w:t>
      </w:r>
    </w:p>
    <w:p w14:paraId="3B490D1F" w14:textId="77777777" w:rsidR="003A1392" w:rsidRPr="008226CF" w:rsidRDefault="003A1392" w:rsidP="003A1392">
      <w:pPr>
        <w:spacing w:after="160" w:line="278" w:lineRule="auto"/>
      </w:pPr>
      <w:r w:rsidRPr="008226CF">
        <w:rPr>
          <w:b/>
          <w:bCs/>
        </w:rPr>
        <w:t>Why it helps</w:t>
      </w:r>
    </w:p>
    <w:p w14:paraId="7C894163" w14:textId="77777777" w:rsidR="003A1392" w:rsidRPr="008226CF" w:rsidRDefault="003A1392" w:rsidP="003A1392">
      <w:pPr>
        <w:numPr>
          <w:ilvl w:val="0"/>
          <w:numId w:val="31"/>
        </w:numPr>
        <w:spacing w:after="160" w:line="278" w:lineRule="auto"/>
      </w:pPr>
      <w:r w:rsidRPr="008226CF">
        <w:t>Targets mite reproduction</w:t>
      </w:r>
    </w:p>
    <w:p w14:paraId="389E7F15" w14:textId="77777777" w:rsidR="003A1392" w:rsidRPr="008226CF" w:rsidRDefault="003A1392" w:rsidP="003A1392">
      <w:pPr>
        <w:numPr>
          <w:ilvl w:val="0"/>
          <w:numId w:val="31"/>
        </w:numPr>
        <w:spacing w:after="160" w:line="278" w:lineRule="auto"/>
      </w:pPr>
      <w:r w:rsidRPr="008226CF">
        <w:t>No chemicals or residues</w:t>
      </w:r>
    </w:p>
    <w:p w14:paraId="337E15E2" w14:textId="77777777" w:rsidR="003A1392" w:rsidRPr="008226CF" w:rsidRDefault="003A1392" w:rsidP="003A1392">
      <w:pPr>
        <w:numPr>
          <w:ilvl w:val="0"/>
          <w:numId w:val="31"/>
        </w:numPr>
        <w:spacing w:after="160" w:line="278" w:lineRule="auto"/>
      </w:pPr>
      <w:r w:rsidRPr="008226CF">
        <w:t>Useful during spring build-up</w:t>
      </w:r>
    </w:p>
    <w:p w14:paraId="071A3CFF" w14:textId="77777777" w:rsidR="003A1392" w:rsidRPr="008226CF" w:rsidRDefault="003A1392" w:rsidP="003A1392">
      <w:pPr>
        <w:spacing w:after="160" w:line="278" w:lineRule="auto"/>
      </w:pPr>
      <w:r w:rsidRPr="008226CF">
        <w:rPr>
          <w:b/>
          <w:bCs/>
        </w:rPr>
        <w:t>Limitations</w:t>
      </w:r>
    </w:p>
    <w:p w14:paraId="14A2B777" w14:textId="77777777" w:rsidR="003A1392" w:rsidRPr="008226CF" w:rsidRDefault="003A1392" w:rsidP="003A1392">
      <w:pPr>
        <w:numPr>
          <w:ilvl w:val="0"/>
          <w:numId w:val="32"/>
        </w:numPr>
        <w:spacing w:after="160" w:line="278" w:lineRule="auto"/>
      </w:pPr>
      <w:r w:rsidRPr="008226CF">
        <w:t>Only removes a proportion of mites</w:t>
      </w:r>
    </w:p>
    <w:p w14:paraId="416505E1" w14:textId="77777777" w:rsidR="003A1392" w:rsidRPr="008226CF" w:rsidRDefault="003A1392" w:rsidP="003A1392">
      <w:pPr>
        <w:numPr>
          <w:ilvl w:val="0"/>
          <w:numId w:val="32"/>
        </w:numPr>
        <w:spacing w:after="160" w:line="278" w:lineRule="auto"/>
      </w:pPr>
      <w:r w:rsidRPr="008226CF">
        <w:t>Requires regular inspections</w:t>
      </w:r>
    </w:p>
    <w:p w14:paraId="5B9F64AD" w14:textId="77777777" w:rsidR="003A1392" w:rsidRPr="008226CF" w:rsidRDefault="003A1392" w:rsidP="003A1392">
      <w:pPr>
        <w:numPr>
          <w:ilvl w:val="0"/>
          <w:numId w:val="32"/>
        </w:numPr>
        <w:spacing w:after="160" w:line="278" w:lineRule="auto"/>
      </w:pPr>
      <w:r w:rsidRPr="008226CF">
        <w:t>Not a stand-alone solution</w:t>
      </w:r>
    </w:p>
    <w:p w14:paraId="71DFCC03" w14:textId="77777777" w:rsidR="003A1392" w:rsidRPr="001F0B9D" w:rsidRDefault="003A1392" w:rsidP="003A1392">
      <w:pPr>
        <w:pStyle w:val="Heading1"/>
        <w:rPr>
          <w:color w:val="auto"/>
        </w:rPr>
      </w:pPr>
      <w:r w:rsidRPr="001F0B9D">
        <w:rPr>
          <w:color w:val="auto"/>
        </w:rPr>
        <w:t>Brood Break Strategies</w:t>
      </w:r>
    </w:p>
    <w:p w14:paraId="31A28E2B" w14:textId="77777777" w:rsidR="003A1392" w:rsidRPr="008226CF" w:rsidRDefault="003A1392" w:rsidP="003A1392">
      <w:pPr>
        <w:spacing w:after="160" w:line="278" w:lineRule="auto"/>
      </w:pPr>
      <w:r w:rsidRPr="008226CF">
        <w:t xml:space="preserve">Varroa </w:t>
      </w:r>
      <w:proofErr w:type="gramStart"/>
      <w:r w:rsidRPr="008226CF">
        <w:t>reproduce</w:t>
      </w:r>
      <w:proofErr w:type="gramEnd"/>
      <w:r w:rsidRPr="008226CF">
        <w:t xml:space="preserve"> inside sealed brood. Temporarily interrupting brood rearing reduces the number of protected mites.</w:t>
      </w:r>
    </w:p>
    <w:p w14:paraId="4434E3DC" w14:textId="77777777" w:rsidR="003A1392" w:rsidRPr="008226CF" w:rsidRDefault="003A1392" w:rsidP="003A1392">
      <w:pPr>
        <w:spacing w:after="160" w:line="278" w:lineRule="auto"/>
      </w:pPr>
      <w:r w:rsidRPr="008226CF">
        <w:t>Examples include:</w:t>
      </w:r>
    </w:p>
    <w:p w14:paraId="3C163967" w14:textId="77777777" w:rsidR="003A1392" w:rsidRPr="008226CF" w:rsidRDefault="003A1392" w:rsidP="003A1392">
      <w:pPr>
        <w:numPr>
          <w:ilvl w:val="0"/>
          <w:numId w:val="33"/>
        </w:numPr>
        <w:spacing w:after="160" w:line="278" w:lineRule="auto"/>
      </w:pPr>
      <w:r w:rsidRPr="008226CF">
        <w:t>Natural brood breaks after swarming</w:t>
      </w:r>
    </w:p>
    <w:p w14:paraId="3BA4ED06" w14:textId="77777777" w:rsidR="003A1392" w:rsidRPr="008226CF" w:rsidRDefault="003A1392" w:rsidP="003A1392">
      <w:pPr>
        <w:numPr>
          <w:ilvl w:val="0"/>
          <w:numId w:val="33"/>
        </w:numPr>
        <w:spacing w:after="160" w:line="278" w:lineRule="auto"/>
      </w:pPr>
      <w:r w:rsidRPr="008226CF">
        <w:t>Planned splits</w:t>
      </w:r>
    </w:p>
    <w:p w14:paraId="4125D965" w14:textId="77777777" w:rsidR="003A1392" w:rsidRPr="008226CF" w:rsidRDefault="003A1392" w:rsidP="003A1392">
      <w:pPr>
        <w:numPr>
          <w:ilvl w:val="0"/>
          <w:numId w:val="33"/>
        </w:numPr>
        <w:spacing w:after="160" w:line="278" w:lineRule="auto"/>
      </w:pPr>
      <w:r w:rsidRPr="008226CF">
        <w:t>Temporary queen caging (used by experienced beekeepers)</w:t>
      </w:r>
    </w:p>
    <w:p w14:paraId="6411C5D7" w14:textId="77777777" w:rsidR="003A1392" w:rsidRPr="008226CF" w:rsidRDefault="003A1392" w:rsidP="003A1392">
      <w:pPr>
        <w:spacing w:after="160" w:line="278" w:lineRule="auto"/>
      </w:pPr>
      <w:r w:rsidRPr="008226CF">
        <w:rPr>
          <w:b/>
          <w:bCs/>
        </w:rPr>
        <w:t>Why it helps</w:t>
      </w:r>
    </w:p>
    <w:p w14:paraId="18DFB441" w14:textId="77777777" w:rsidR="003A1392" w:rsidRPr="008226CF" w:rsidRDefault="003A1392" w:rsidP="003A1392">
      <w:pPr>
        <w:numPr>
          <w:ilvl w:val="0"/>
          <w:numId w:val="34"/>
        </w:numPr>
        <w:spacing w:after="160" w:line="278" w:lineRule="auto"/>
      </w:pPr>
      <w:r w:rsidRPr="008226CF">
        <w:t>Exposes more mites on adult bees</w:t>
      </w:r>
    </w:p>
    <w:p w14:paraId="5912F1B6" w14:textId="77777777" w:rsidR="003A1392" w:rsidRPr="008226CF" w:rsidRDefault="003A1392" w:rsidP="003A1392">
      <w:pPr>
        <w:numPr>
          <w:ilvl w:val="0"/>
          <w:numId w:val="34"/>
        </w:numPr>
        <w:spacing w:after="160" w:line="278" w:lineRule="auto"/>
      </w:pPr>
      <w:r w:rsidRPr="008226CF">
        <w:t>Can improve effectiveness of follow-up treatments</w:t>
      </w:r>
    </w:p>
    <w:p w14:paraId="46CFB3A0" w14:textId="77777777" w:rsidR="003A1392" w:rsidRPr="008226CF" w:rsidRDefault="003A1392" w:rsidP="003A1392">
      <w:pPr>
        <w:spacing w:after="160" w:line="278" w:lineRule="auto"/>
      </w:pPr>
      <w:r w:rsidRPr="008226CF">
        <w:rPr>
          <w:b/>
          <w:bCs/>
        </w:rPr>
        <w:t>Limitations</w:t>
      </w:r>
    </w:p>
    <w:p w14:paraId="292AD92B" w14:textId="77777777" w:rsidR="003A1392" w:rsidRPr="008226CF" w:rsidRDefault="003A1392" w:rsidP="003A1392">
      <w:pPr>
        <w:numPr>
          <w:ilvl w:val="0"/>
          <w:numId w:val="35"/>
        </w:numPr>
        <w:spacing w:after="160" w:line="278" w:lineRule="auto"/>
      </w:pPr>
      <w:r w:rsidRPr="008226CF">
        <w:t>Requires good timing</w:t>
      </w:r>
    </w:p>
    <w:p w14:paraId="6BDA0A81" w14:textId="77777777" w:rsidR="003A1392" w:rsidRPr="008226CF" w:rsidRDefault="003A1392" w:rsidP="003A1392">
      <w:pPr>
        <w:numPr>
          <w:ilvl w:val="0"/>
          <w:numId w:val="35"/>
        </w:numPr>
        <w:spacing w:after="160" w:line="278" w:lineRule="auto"/>
      </w:pPr>
      <w:r w:rsidRPr="008226CF">
        <w:t>Not suitable for all colonies or seasons</w:t>
      </w:r>
    </w:p>
    <w:p w14:paraId="26D1E66F" w14:textId="112EC4B6" w:rsidR="003A1392" w:rsidRPr="008226CF" w:rsidRDefault="003A1392" w:rsidP="003A1392">
      <w:pPr>
        <w:spacing w:after="160" w:line="278" w:lineRule="auto"/>
      </w:pPr>
    </w:p>
    <w:p w14:paraId="77742836" w14:textId="77777777" w:rsidR="001F0B9D" w:rsidRDefault="001F0B9D">
      <w:pPr>
        <w:rPr>
          <w:rFonts w:asciiTheme="majorHAnsi" w:eastAsiaTheme="majorEastAsia" w:hAnsiTheme="majorHAnsi" w:cstheme="majorBidi"/>
          <w:color w:val="E36C0A" w:themeColor="accent6" w:themeShade="BF"/>
          <w:sz w:val="40"/>
          <w:szCs w:val="40"/>
        </w:rPr>
      </w:pPr>
      <w:r>
        <w:br w:type="page"/>
      </w:r>
    </w:p>
    <w:p w14:paraId="5D81F5A2" w14:textId="1310680B" w:rsidR="003A1392" w:rsidRPr="001F0B9D" w:rsidRDefault="003A1392" w:rsidP="003A1392">
      <w:pPr>
        <w:pStyle w:val="Heading1"/>
        <w:rPr>
          <w:color w:val="auto"/>
        </w:rPr>
      </w:pPr>
      <w:r w:rsidRPr="001F0B9D">
        <w:rPr>
          <w:color w:val="auto"/>
        </w:rPr>
        <w:lastRenderedPageBreak/>
        <w:t>Shook Swarm Method</w:t>
      </w:r>
    </w:p>
    <w:p w14:paraId="5DB9225D" w14:textId="77777777" w:rsidR="003A1392" w:rsidRPr="008226CF" w:rsidRDefault="003A1392" w:rsidP="003A1392">
      <w:pPr>
        <w:spacing w:after="160" w:line="278" w:lineRule="auto"/>
      </w:pPr>
      <w:r w:rsidRPr="008226CF">
        <w:t>A shook swarm involves moving adult bees onto fresh foundation, leaving brood (and many mites) behind.</w:t>
      </w:r>
    </w:p>
    <w:p w14:paraId="226833D0" w14:textId="77777777" w:rsidR="003A1392" w:rsidRPr="008226CF" w:rsidRDefault="003A1392" w:rsidP="003A1392">
      <w:pPr>
        <w:spacing w:after="160" w:line="278" w:lineRule="auto"/>
      </w:pPr>
      <w:r w:rsidRPr="008226CF">
        <w:rPr>
          <w:b/>
          <w:bCs/>
        </w:rPr>
        <w:t>Why it helps</w:t>
      </w:r>
    </w:p>
    <w:p w14:paraId="129866DE" w14:textId="77777777" w:rsidR="003A1392" w:rsidRPr="008226CF" w:rsidRDefault="003A1392" w:rsidP="003A1392">
      <w:pPr>
        <w:numPr>
          <w:ilvl w:val="0"/>
          <w:numId w:val="36"/>
        </w:numPr>
        <w:spacing w:after="160" w:line="278" w:lineRule="auto"/>
      </w:pPr>
      <w:r w:rsidRPr="008226CF">
        <w:t>Resets comb</w:t>
      </w:r>
    </w:p>
    <w:p w14:paraId="7BAEFDE1" w14:textId="77777777" w:rsidR="003A1392" w:rsidRPr="008226CF" w:rsidRDefault="003A1392" w:rsidP="003A1392">
      <w:pPr>
        <w:numPr>
          <w:ilvl w:val="0"/>
          <w:numId w:val="36"/>
        </w:numPr>
        <w:spacing w:after="160" w:line="278" w:lineRule="auto"/>
      </w:pPr>
      <w:r w:rsidRPr="008226CF">
        <w:t>Reduces brood-associated mites</w:t>
      </w:r>
    </w:p>
    <w:p w14:paraId="034E9987" w14:textId="77777777" w:rsidR="003A1392" w:rsidRPr="008226CF" w:rsidRDefault="003A1392" w:rsidP="003A1392">
      <w:pPr>
        <w:numPr>
          <w:ilvl w:val="0"/>
          <w:numId w:val="36"/>
        </w:numPr>
        <w:spacing w:after="160" w:line="278" w:lineRule="auto"/>
      </w:pPr>
      <w:r w:rsidRPr="008226CF">
        <w:t>Useful in disease control contexts</w:t>
      </w:r>
    </w:p>
    <w:p w14:paraId="79647C06" w14:textId="77777777" w:rsidR="003A1392" w:rsidRPr="008226CF" w:rsidRDefault="003A1392" w:rsidP="003A1392">
      <w:pPr>
        <w:spacing w:after="160" w:line="278" w:lineRule="auto"/>
      </w:pPr>
      <w:r w:rsidRPr="008226CF">
        <w:rPr>
          <w:b/>
          <w:bCs/>
        </w:rPr>
        <w:t>Limitations</w:t>
      </w:r>
    </w:p>
    <w:p w14:paraId="1EF6E3ED" w14:textId="77777777" w:rsidR="003A1392" w:rsidRPr="008226CF" w:rsidRDefault="003A1392" w:rsidP="003A1392">
      <w:pPr>
        <w:numPr>
          <w:ilvl w:val="0"/>
          <w:numId w:val="37"/>
        </w:numPr>
        <w:spacing w:after="160" w:line="278" w:lineRule="auto"/>
      </w:pPr>
      <w:r w:rsidRPr="008226CF">
        <w:t>Highly disruptive</w:t>
      </w:r>
    </w:p>
    <w:p w14:paraId="0092BB51" w14:textId="77777777" w:rsidR="003A1392" w:rsidRPr="008226CF" w:rsidRDefault="003A1392" w:rsidP="003A1392">
      <w:pPr>
        <w:numPr>
          <w:ilvl w:val="0"/>
          <w:numId w:val="37"/>
        </w:numPr>
        <w:spacing w:after="160" w:line="278" w:lineRule="auto"/>
      </w:pPr>
      <w:r w:rsidRPr="008226CF">
        <w:t>Requires strong colonies and good conditions</w:t>
      </w:r>
    </w:p>
    <w:p w14:paraId="1828B917" w14:textId="77777777" w:rsidR="003A1392" w:rsidRPr="008226CF" w:rsidRDefault="003A1392" w:rsidP="003A1392">
      <w:pPr>
        <w:numPr>
          <w:ilvl w:val="0"/>
          <w:numId w:val="37"/>
        </w:numPr>
        <w:spacing w:after="160" w:line="278" w:lineRule="auto"/>
      </w:pPr>
      <w:r w:rsidRPr="008226CF">
        <w:t>Not routine management for beginners</w:t>
      </w:r>
    </w:p>
    <w:p w14:paraId="6943CA71" w14:textId="77777777" w:rsidR="003A1392" w:rsidRPr="001F0B9D" w:rsidRDefault="003A1392" w:rsidP="003A1392">
      <w:pPr>
        <w:pStyle w:val="Heading1"/>
        <w:rPr>
          <w:color w:val="auto"/>
        </w:rPr>
      </w:pPr>
      <w:r w:rsidRPr="001F0B9D">
        <w:rPr>
          <w:color w:val="auto"/>
        </w:rPr>
        <w:t>Comb Renewal</w:t>
      </w:r>
    </w:p>
    <w:p w14:paraId="68BA3A9F" w14:textId="77777777" w:rsidR="003A1392" w:rsidRPr="008226CF" w:rsidRDefault="003A1392" w:rsidP="003A1392">
      <w:pPr>
        <w:spacing w:after="160" w:line="278" w:lineRule="auto"/>
      </w:pPr>
      <w:r w:rsidRPr="008226CF">
        <w:t xml:space="preserve">Old comb can </w:t>
      </w:r>
      <w:proofErr w:type="spellStart"/>
      <w:r w:rsidRPr="008226CF">
        <w:t>harbour</w:t>
      </w:r>
      <w:proofErr w:type="spellEnd"/>
      <w:r w:rsidRPr="008226CF">
        <w:t xml:space="preserve"> disease spores, residues, and pests.</w:t>
      </w:r>
    </w:p>
    <w:p w14:paraId="4B67E357" w14:textId="77777777" w:rsidR="003A1392" w:rsidRPr="008226CF" w:rsidRDefault="003A1392" w:rsidP="003A1392">
      <w:pPr>
        <w:spacing w:after="160" w:line="278" w:lineRule="auto"/>
      </w:pPr>
      <w:r w:rsidRPr="008226CF">
        <w:t>Regular replacement of old brood comb:</w:t>
      </w:r>
    </w:p>
    <w:p w14:paraId="6B896AED" w14:textId="77777777" w:rsidR="003A1392" w:rsidRPr="008226CF" w:rsidRDefault="003A1392" w:rsidP="003A1392">
      <w:pPr>
        <w:numPr>
          <w:ilvl w:val="0"/>
          <w:numId w:val="38"/>
        </w:numPr>
        <w:spacing w:after="160" w:line="278" w:lineRule="auto"/>
      </w:pPr>
      <w:r w:rsidRPr="008226CF">
        <w:t>Improves overall hive hygiene</w:t>
      </w:r>
    </w:p>
    <w:p w14:paraId="11D7FCA3" w14:textId="77777777" w:rsidR="003A1392" w:rsidRPr="008226CF" w:rsidRDefault="003A1392" w:rsidP="003A1392">
      <w:pPr>
        <w:numPr>
          <w:ilvl w:val="0"/>
          <w:numId w:val="38"/>
        </w:numPr>
        <w:spacing w:after="160" w:line="278" w:lineRule="auto"/>
      </w:pPr>
      <w:r w:rsidRPr="008226CF">
        <w:t>Supports healthier brood rearing</w:t>
      </w:r>
    </w:p>
    <w:p w14:paraId="2603BA7B" w14:textId="77777777" w:rsidR="003A1392" w:rsidRPr="008226CF" w:rsidRDefault="003A1392" w:rsidP="003A1392">
      <w:pPr>
        <w:numPr>
          <w:ilvl w:val="0"/>
          <w:numId w:val="38"/>
        </w:numPr>
        <w:spacing w:after="160" w:line="278" w:lineRule="auto"/>
      </w:pPr>
      <w:r w:rsidRPr="008226CF">
        <w:t xml:space="preserve">Helps colonies cope better with stressors like </w:t>
      </w:r>
      <w:proofErr w:type="gramStart"/>
      <w:r w:rsidRPr="008226CF">
        <w:t>varroa</w:t>
      </w:r>
      <w:proofErr w:type="gramEnd"/>
    </w:p>
    <w:p w14:paraId="7815BC2C" w14:textId="77777777" w:rsidR="003A1392" w:rsidRPr="008226CF" w:rsidRDefault="003A1392" w:rsidP="003A1392">
      <w:pPr>
        <w:spacing w:after="160" w:line="278" w:lineRule="auto"/>
      </w:pPr>
      <w:r w:rsidRPr="008226CF">
        <w:rPr>
          <w:b/>
          <w:bCs/>
        </w:rPr>
        <w:t>Best practice</w:t>
      </w:r>
    </w:p>
    <w:p w14:paraId="74E0ECBA" w14:textId="77777777" w:rsidR="003A1392" w:rsidRPr="008226CF" w:rsidRDefault="003A1392" w:rsidP="003A1392">
      <w:pPr>
        <w:numPr>
          <w:ilvl w:val="0"/>
          <w:numId w:val="39"/>
        </w:numPr>
        <w:spacing w:after="160" w:line="278" w:lineRule="auto"/>
      </w:pPr>
      <w:r w:rsidRPr="008226CF">
        <w:t>Gradual replacement over several seasons</w:t>
      </w:r>
    </w:p>
    <w:p w14:paraId="73E68870" w14:textId="77777777" w:rsidR="003A1392" w:rsidRPr="008226CF" w:rsidRDefault="003A1392" w:rsidP="003A1392">
      <w:pPr>
        <w:numPr>
          <w:ilvl w:val="0"/>
          <w:numId w:val="39"/>
        </w:numPr>
        <w:spacing w:after="160" w:line="278" w:lineRule="auto"/>
      </w:pPr>
      <w:r w:rsidRPr="008226CF">
        <w:t>Integrated into routine hive management</w:t>
      </w:r>
    </w:p>
    <w:p w14:paraId="0AAC317E" w14:textId="77777777" w:rsidR="003A1392" w:rsidRPr="001F0B9D" w:rsidRDefault="003A1392" w:rsidP="003A1392">
      <w:pPr>
        <w:pStyle w:val="Heading1"/>
        <w:rPr>
          <w:color w:val="auto"/>
        </w:rPr>
      </w:pPr>
      <w:r w:rsidRPr="001F0B9D">
        <w:rPr>
          <w:color w:val="auto"/>
        </w:rPr>
        <w:t>Open Mesh Floors and Monitoring Boards</w:t>
      </w:r>
    </w:p>
    <w:p w14:paraId="0AF36BFE" w14:textId="77777777" w:rsidR="003A1392" w:rsidRPr="008226CF" w:rsidRDefault="003A1392" w:rsidP="003A1392">
      <w:pPr>
        <w:spacing w:after="160" w:line="278" w:lineRule="auto"/>
      </w:pPr>
      <w:r w:rsidRPr="008226CF">
        <w:t>Open mesh floors allow some mites to fall out of the hive naturally and support monitoring.</w:t>
      </w:r>
    </w:p>
    <w:p w14:paraId="3782B21C" w14:textId="77777777" w:rsidR="003A1392" w:rsidRPr="008226CF" w:rsidRDefault="003A1392" w:rsidP="003A1392">
      <w:pPr>
        <w:spacing w:after="160" w:line="278" w:lineRule="auto"/>
      </w:pPr>
      <w:r w:rsidRPr="008226CF">
        <w:rPr>
          <w:b/>
          <w:bCs/>
        </w:rPr>
        <w:t>Important note</w:t>
      </w:r>
    </w:p>
    <w:p w14:paraId="2BF7B6E9" w14:textId="77777777" w:rsidR="003A1392" w:rsidRPr="008226CF" w:rsidRDefault="003A1392" w:rsidP="003A1392">
      <w:pPr>
        <w:numPr>
          <w:ilvl w:val="0"/>
          <w:numId w:val="40"/>
        </w:numPr>
        <w:spacing w:after="160" w:line="278" w:lineRule="auto"/>
      </w:pPr>
      <w:r w:rsidRPr="008226CF">
        <w:t xml:space="preserve">They are primarily a </w:t>
      </w:r>
      <w:r w:rsidRPr="008226CF">
        <w:rPr>
          <w:b/>
          <w:bCs/>
        </w:rPr>
        <w:t>monitoring aid</w:t>
      </w:r>
    </w:p>
    <w:p w14:paraId="5930E135" w14:textId="77777777" w:rsidR="003A1392" w:rsidRPr="008226CF" w:rsidRDefault="003A1392" w:rsidP="003A1392">
      <w:pPr>
        <w:numPr>
          <w:ilvl w:val="0"/>
          <w:numId w:val="40"/>
        </w:numPr>
        <w:spacing w:after="160" w:line="278" w:lineRule="auto"/>
      </w:pPr>
      <w:r w:rsidRPr="008226CF">
        <w:t>Alone, they do not control varroa at damaging levels</w:t>
      </w:r>
    </w:p>
    <w:p w14:paraId="433CA2EB" w14:textId="017957B5" w:rsidR="003A1392" w:rsidRPr="008226CF" w:rsidRDefault="003A1392" w:rsidP="003A1392">
      <w:pPr>
        <w:spacing w:after="160" w:line="278" w:lineRule="auto"/>
      </w:pPr>
    </w:p>
    <w:p w14:paraId="2311FEE5" w14:textId="77777777" w:rsidR="001F0B9D" w:rsidRDefault="001F0B9D">
      <w:pPr>
        <w:rPr>
          <w:rFonts w:asciiTheme="majorHAnsi" w:eastAsiaTheme="majorEastAsia" w:hAnsiTheme="majorHAnsi" w:cstheme="majorBidi"/>
          <w:color w:val="E36C0A" w:themeColor="accent6" w:themeShade="BF"/>
          <w:sz w:val="40"/>
          <w:szCs w:val="40"/>
        </w:rPr>
      </w:pPr>
      <w:r>
        <w:br w:type="page"/>
      </w:r>
    </w:p>
    <w:p w14:paraId="0842E418" w14:textId="29AB1359" w:rsidR="003A1392" w:rsidRPr="001F0B9D" w:rsidRDefault="003A1392" w:rsidP="003A1392">
      <w:pPr>
        <w:pStyle w:val="Heading1"/>
        <w:rPr>
          <w:color w:val="auto"/>
        </w:rPr>
      </w:pPr>
      <w:r w:rsidRPr="001F0B9D">
        <w:rPr>
          <w:color w:val="auto"/>
        </w:rPr>
        <w:lastRenderedPageBreak/>
        <w:t>Sugar Dusting (Icing Sugar)</w:t>
      </w:r>
    </w:p>
    <w:p w14:paraId="09353494" w14:textId="77777777" w:rsidR="003A1392" w:rsidRPr="008226CF" w:rsidRDefault="003A1392" w:rsidP="003A1392">
      <w:pPr>
        <w:spacing w:after="160" w:line="278" w:lineRule="auto"/>
      </w:pPr>
      <w:r w:rsidRPr="008226CF">
        <w:t>Dusting adult bees with icing sugar aims to encourage grooming and dislodge mites.</w:t>
      </w:r>
    </w:p>
    <w:p w14:paraId="592ECCA8" w14:textId="77777777" w:rsidR="003A1392" w:rsidRPr="008226CF" w:rsidRDefault="003A1392" w:rsidP="003A1392">
      <w:pPr>
        <w:spacing w:after="160" w:line="278" w:lineRule="auto"/>
      </w:pPr>
      <w:r w:rsidRPr="008226CF">
        <w:rPr>
          <w:b/>
          <w:bCs/>
        </w:rPr>
        <w:t>Current understanding</w:t>
      </w:r>
    </w:p>
    <w:p w14:paraId="736E4064" w14:textId="77777777" w:rsidR="003A1392" w:rsidRPr="008226CF" w:rsidRDefault="003A1392" w:rsidP="003A1392">
      <w:pPr>
        <w:numPr>
          <w:ilvl w:val="0"/>
          <w:numId w:val="41"/>
        </w:numPr>
        <w:spacing w:after="160" w:line="278" w:lineRule="auto"/>
      </w:pPr>
      <w:r w:rsidRPr="008226CF">
        <w:t>May dislodge some phoretic mites</w:t>
      </w:r>
    </w:p>
    <w:p w14:paraId="67A923BA" w14:textId="77777777" w:rsidR="003A1392" w:rsidRPr="008226CF" w:rsidRDefault="003A1392" w:rsidP="003A1392">
      <w:pPr>
        <w:numPr>
          <w:ilvl w:val="0"/>
          <w:numId w:val="41"/>
        </w:numPr>
        <w:spacing w:after="160" w:line="278" w:lineRule="auto"/>
      </w:pPr>
      <w:r w:rsidRPr="008226CF">
        <w:t>Scientific evidence for long-term control is mixed</w:t>
      </w:r>
    </w:p>
    <w:p w14:paraId="5ECC89E2" w14:textId="77777777" w:rsidR="003A1392" w:rsidRPr="008226CF" w:rsidRDefault="003A1392" w:rsidP="003A1392">
      <w:pPr>
        <w:numPr>
          <w:ilvl w:val="0"/>
          <w:numId w:val="41"/>
        </w:numPr>
        <w:spacing w:after="160" w:line="278" w:lineRule="auto"/>
      </w:pPr>
      <w:r w:rsidRPr="008226CF">
        <w:t>Should never replace proper monitoring or treatments</w:t>
      </w:r>
    </w:p>
    <w:p w14:paraId="1431F725" w14:textId="77777777" w:rsidR="003A1392" w:rsidRPr="001F0B9D" w:rsidRDefault="003A1392" w:rsidP="003A1392">
      <w:pPr>
        <w:pStyle w:val="Heading1"/>
        <w:rPr>
          <w:color w:val="auto"/>
        </w:rPr>
      </w:pPr>
      <w:r w:rsidRPr="001F0B9D">
        <w:rPr>
          <w:color w:val="auto"/>
        </w:rPr>
        <w:t>Selecting and Breeding from Better Colonies</w:t>
      </w:r>
    </w:p>
    <w:p w14:paraId="5BE2FA97" w14:textId="77777777" w:rsidR="003A1392" w:rsidRPr="008226CF" w:rsidRDefault="003A1392" w:rsidP="003A1392">
      <w:pPr>
        <w:spacing w:after="160" w:line="278" w:lineRule="auto"/>
      </w:pPr>
      <w:r w:rsidRPr="008226CF">
        <w:t>Some colonies show better:</w:t>
      </w:r>
    </w:p>
    <w:p w14:paraId="2DB45CE1" w14:textId="77777777" w:rsidR="003A1392" w:rsidRPr="008226CF" w:rsidRDefault="003A1392" w:rsidP="003A1392">
      <w:pPr>
        <w:numPr>
          <w:ilvl w:val="0"/>
          <w:numId w:val="42"/>
        </w:numPr>
        <w:spacing w:after="160" w:line="278" w:lineRule="auto"/>
      </w:pPr>
      <w:r w:rsidRPr="008226CF">
        <w:t xml:space="preserve">Hygienic </w:t>
      </w:r>
      <w:proofErr w:type="spellStart"/>
      <w:r w:rsidRPr="008226CF">
        <w:t>behaviour</w:t>
      </w:r>
      <w:proofErr w:type="spellEnd"/>
    </w:p>
    <w:p w14:paraId="7B5BFE66" w14:textId="77777777" w:rsidR="003A1392" w:rsidRPr="008226CF" w:rsidRDefault="003A1392" w:rsidP="003A1392">
      <w:pPr>
        <w:numPr>
          <w:ilvl w:val="0"/>
          <w:numId w:val="42"/>
        </w:numPr>
        <w:spacing w:after="160" w:line="278" w:lineRule="auto"/>
      </w:pPr>
      <w:r w:rsidRPr="008226CF">
        <w:t xml:space="preserve">Grooming </w:t>
      </w:r>
      <w:proofErr w:type="spellStart"/>
      <w:r w:rsidRPr="008226CF">
        <w:t>behaviour</w:t>
      </w:r>
      <w:proofErr w:type="spellEnd"/>
    </w:p>
    <w:p w14:paraId="133B8705" w14:textId="77777777" w:rsidR="003A1392" w:rsidRPr="008226CF" w:rsidRDefault="003A1392" w:rsidP="003A1392">
      <w:pPr>
        <w:numPr>
          <w:ilvl w:val="0"/>
          <w:numId w:val="42"/>
        </w:numPr>
        <w:spacing w:after="160" w:line="278" w:lineRule="auto"/>
      </w:pPr>
      <w:r w:rsidRPr="008226CF">
        <w:t>Ability to cope with mite pressure</w:t>
      </w:r>
    </w:p>
    <w:p w14:paraId="6DB776F2" w14:textId="77777777" w:rsidR="003A1392" w:rsidRPr="008226CF" w:rsidRDefault="003A1392" w:rsidP="003A1392">
      <w:pPr>
        <w:spacing w:after="160" w:line="278" w:lineRule="auto"/>
      </w:pPr>
      <w:r w:rsidRPr="008226CF">
        <w:t>Over time, selecting queens from such colonies may improve resilience.</w:t>
      </w:r>
    </w:p>
    <w:p w14:paraId="325B2198" w14:textId="77777777" w:rsidR="003A1392" w:rsidRPr="008226CF" w:rsidRDefault="003A1392" w:rsidP="003A1392">
      <w:pPr>
        <w:spacing w:after="160" w:line="278" w:lineRule="auto"/>
      </w:pPr>
      <w:r w:rsidRPr="008226CF">
        <w:rPr>
          <w:b/>
          <w:bCs/>
        </w:rPr>
        <w:t>This is a long-term strategy</w:t>
      </w:r>
      <w:r w:rsidRPr="008226CF">
        <w:t>, not a short-term fix.</w:t>
      </w:r>
    </w:p>
    <w:p w14:paraId="2E079732" w14:textId="77777777" w:rsidR="003A1392" w:rsidRPr="001F0B9D" w:rsidRDefault="003A1392" w:rsidP="003A1392">
      <w:pPr>
        <w:pStyle w:val="Heading1"/>
        <w:rPr>
          <w:color w:val="auto"/>
        </w:rPr>
      </w:pPr>
      <w:r w:rsidRPr="001F0B9D">
        <w:rPr>
          <w:color w:val="auto"/>
        </w:rPr>
        <w:t>What Non-Chemical Methods Can – and Can’t – Do</w:t>
      </w:r>
    </w:p>
    <w:p w14:paraId="744024EA" w14:textId="77777777" w:rsidR="003A1392" w:rsidRPr="008226CF" w:rsidRDefault="003A1392" w:rsidP="003A1392">
      <w:pPr>
        <w:spacing w:after="160" w:line="278" w:lineRule="auto"/>
        <w:rPr>
          <w:b/>
          <w:bCs/>
        </w:rPr>
      </w:pPr>
      <w:r w:rsidRPr="008226CF">
        <w:rPr>
          <w:b/>
          <w:bCs/>
        </w:rPr>
        <w:t>They CAN:</w:t>
      </w:r>
    </w:p>
    <w:p w14:paraId="5BD51759" w14:textId="77777777" w:rsidR="003A1392" w:rsidRPr="008226CF" w:rsidRDefault="003A1392" w:rsidP="003A1392">
      <w:pPr>
        <w:numPr>
          <w:ilvl w:val="0"/>
          <w:numId w:val="43"/>
        </w:numPr>
        <w:spacing w:after="160" w:line="278" w:lineRule="auto"/>
      </w:pPr>
      <w:r w:rsidRPr="008226CF">
        <w:t>Reduce mite reproduction</w:t>
      </w:r>
    </w:p>
    <w:p w14:paraId="18ED925E" w14:textId="77777777" w:rsidR="003A1392" w:rsidRPr="008226CF" w:rsidRDefault="003A1392" w:rsidP="003A1392">
      <w:pPr>
        <w:numPr>
          <w:ilvl w:val="0"/>
          <w:numId w:val="43"/>
        </w:numPr>
        <w:spacing w:after="160" w:line="278" w:lineRule="auto"/>
      </w:pPr>
      <w:r w:rsidRPr="008226CF">
        <w:t>Support chemical treatments</w:t>
      </w:r>
    </w:p>
    <w:p w14:paraId="6D14DC3D" w14:textId="77777777" w:rsidR="003A1392" w:rsidRPr="008226CF" w:rsidRDefault="003A1392" w:rsidP="003A1392">
      <w:pPr>
        <w:numPr>
          <w:ilvl w:val="0"/>
          <w:numId w:val="43"/>
        </w:numPr>
        <w:spacing w:after="160" w:line="278" w:lineRule="auto"/>
      </w:pPr>
      <w:r w:rsidRPr="008226CF">
        <w:t>Slow resistance development</w:t>
      </w:r>
    </w:p>
    <w:p w14:paraId="545203EC" w14:textId="77777777" w:rsidR="003A1392" w:rsidRPr="008226CF" w:rsidRDefault="003A1392" w:rsidP="003A1392">
      <w:pPr>
        <w:numPr>
          <w:ilvl w:val="0"/>
          <w:numId w:val="43"/>
        </w:numPr>
        <w:spacing w:after="160" w:line="278" w:lineRule="auto"/>
      </w:pPr>
      <w:r w:rsidRPr="008226CF">
        <w:t>Improve overall colony management</w:t>
      </w:r>
    </w:p>
    <w:p w14:paraId="696D66FF" w14:textId="77777777" w:rsidR="003A1392" w:rsidRPr="008226CF" w:rsidRDefault="003A1392" w:rsidP="003A1392">
      <w:pPr>
        <w:spacing w:after="160" w:line="278" w:lineRule="auto"/>
        <w:rPr>
          <w:b/>
          <w:bCs/>
        </w:rPr>
      </w:pPr>
      <w:r w:rsidRPr="008226CF">
        <w:rPr>
          <w:b/>
          <w:bCs/>
        </w:rPr>
        <w:t>They CANNOT:</w:t>
      </w:r>
    </w:p>
    <w:p w14:paraId="251544EA" w14:textId="77777777" w:rsidR="003A1392" w:rsidRPr="008226CF" w:rsidRDefault="003A1392" w:rsidP="003A1392">
      <w:pPr>
        <w:numPr>
          <w:ilvl w:val="0"/>
          <w:numId w:val="44"/>
        </w:numPr>
        <w:spacing w:after="160" w:line="278" w:lineRule="auto"/>
      </w:pPr>
      <w:r w:rsidRPr="008226CF">
        <w:t>Eliminate varroa permanently</w:t>
      </w:r>
    </w:p>
    <w:p w14:paraId="3C019DA6" w14:textId="77777777" w:rsidR="003A1392" w:rsidRPr="008226CF" w:rsidRDefault="003A1392" w:rsidP="003A1392">
      <w:pPr>
        <w:numPr>
          <w:ilvl w:val="0"/>
          <w:numId w:val="44"/>
        </w:numPr>
        <w:spacing w:after="160" w:line="278" w:lineRule="auto"/>
      </w:pPr>
      <w:r w:rsidRPr="008226CF">
        <w:t>Replace monitoring</w:t>
      </w:r>
    </w:p>
    <w:p w14:paraId="2509BE93" w14:textId="77777777" w:rsidR="003A1392" w:rsidRPr="008226CF" w:rsidRDefault="003A1392" w:rsidP="003A1392">
      <w:pPr>
        <w:numPr>
          <w:ilvl w:val="0"/>
          <w:numId w:val="44"/>
        </w:numPr>
        <w:spacing w:after="160" w:line="278" w:lineRule="auto"/>
      </w:pPr>
      <w:r w:rsidRPr="008226CF">
        <w:t>Guarantee colony survival on their own</w:t>
      </w:r>
    </w:p>
    <w:p w14:paraId="01E0DC02" w14:textId="394B6075" w:rsidR="003A1392" w:rsidRPr="008226CF" w:rsidRDefault="003A1392" w:rsidP="003A1392">
      <w:pPr>
        <w:spacing w:after="160" w:line="278" w:lineRule="auto"/>
      </w:pPr>
    </w:p>
    <w:p w14:paraId="1F03D980" w14:textId="77777777" w:rsidR="001F0B9D" w:rsidRDefault="001F0B9D">
      <w:pPr>
        <w:rPr>
          <w:rFonts w:asciiTheme="majorHAnsi" w:eastAsiaTheme="majorEastAsia" w:hAnsiTheme="majorHAnsi" w:cstheme="majorBidi"/>
          <w:color w:val="E36C0A" w:themeColor="accent6" w:themeShade="BF"/>
          <w:sz w:val="40"/>
          <w:szCs w:val="40"/>
        </w:rPr>
      </w:pPr>
      <w:r>
        <w:br w:type="page"/>
      </w:r>
    </w:p>
    <w:p w14:paraId="2A64DA99" w14:textId="689B0B0D" w:rsidR="003A1392" w:rsidRPr="001F0B9D" w:rsidRDefault="003A1392" w:rsidP="003A1392">
      <w:pPr>
        <w:pStyle w:val="Heading1"/>
        <w:rPr>
          <w:color w:val="auto"/>
        </w:rPr>
      </w:pPr>
      <w:r w:rsidRPr="001F0B9D">
        <w:rPr>
          <w:color w:val="auto"/>
        </w:rPr>
        <w:lastRenderedPageBreak/>
        <w:t>Best Practice Summary</w:t>
      </w:r>
    </w:p>
    <w:p w14:paraId="7A22D6F4" w14:textId="77777777" w:rsidR="003A1392" w:rsidRPr="008226CF" w:rsidRDefault="003A1392" w:rsidP="003A1392">
      <w:pPr>
        <w:numPr>
          <w:ilvl w:val="0"/>
          <w:numId w:val="45"/>
        </w:numPr>
        <w:spacing w:after="160" w:line="278" w:lineRule="auto"/>
      </w:pPr>
      <w:r w:rsidRPr="008226CF">
        <w:t>Monitor regularly</w:t>
      </w:r>
    </w:p>
    <w:p w14:paraId="259D4867" w14:textId="77777777" w:rsidR="003A1392" w:rsidRPr="008226CF" w:rsidRDefault="003A1392" w:rsidP="003A1392">
      <w:pPr>
        <w:numPr>
          <w:ilvl w:val="0"/>
          <w:numId w:val="45"/>
        </w:numPr>
        <w:spacing w:after="160" w:line="278" w:lineRule="auto"/>
      </w:pPr>
      <w:r w:rsidRPr="008226CF">
        <w:t xml:space="preserve">Understand the </w:t>
      </w:r>
      <w:proofErr w:type="gramStart"/>
      <w:r w:rsidRPr="008226CF">
        <w:t>varroa life cycle</w:t>
      </w:r>
      <w:proofErr w:type="gramEnd"/>
    </w:p>
    <w:p w14:paraId="1DEF5157" w14:textId="77777777" w:rsidR="003A1392" w:rsidRPr="008226CF" w:rsidRDefault="003A1392" w:rsidP="003A1392">
      <w:pPr>
        <w:numPr>
          <w:ilvl w:val="0"/>
          <w:numId w:val="45"/>
        </w:numPr>
        <w:spacing w:after="160" w:line="278" w:lineRule="auto"/>
      </w:pPr>
      <w:r w:rsidRPr="008226CF">
        <w:t>Combine methods sensibly</w:t>
      </w:r>
    </w:p>
    <w:p w14:paraId="011039BF" w14:textId="77777777" w:rsidR="003A1392" w:rsidRPr="008226CF" w:rsidRDefault="003A1392" w:rsidP="003A1392">
      <w:pPr>
        <w:numPr>
          <w:ilvl w:val="0"/>
          <w:numId w:val="45"/>
        </w:numPr>
        <w:spacing w:after="160" w:line="278" w:lineRule="auto"/>
      </w:pPr>
      <w:r w:rsidRPr="008226CF">
        <w:t>Keep records of what works</w:t>
      </w:r>
    </w:p>
    <w:p w14:paraId="6683FE45" w14:textId="77777777" w:rsidR="003A1392" w:rsidRPr="008226CF" w:rsidRDefault="003A1392" w:rsidP="003A1392">
      <w:pPr>
        <w:numPr>
          <w:ilvl w:val="0"/>
          <w:numId w:val="45"/>
        </w:numPr>
        <w:spacing w:after="160" w:line="278" w:lineRule="auto"/>
      </w:pPr>
      <w:r w:rsidRPr="008226CF">
        <w:t>Review outcomes year-to-year</w:t>
      </w:r>
    </w:p>
    <w:p w14:paraId="58FAFBDA" w14:textId="77777777" w:rsidR="003A1392" w:rsidRPr="001F0B9D" w:rsidRDefault="003A1392" w:rsidP="003A1392">
      <w:pPr>
        <w:pStyle w:val="Heading1"/>
        <w:rPr>
          <w:color w:val="auto"/>
        </w:rPr>
      </w:pPr>
      <w:r w:rsidRPr="001F0B9D">
        <w:rPr>
          <w:color w:val="auto"/>
        </w:rPr>
        <w:t>Official Guidance and Further Reading</w:t>
      </w:r>
    </w:p>
    <w:p w14:paraId="2F9CBD54" w14:textId="77777777" w:rsidR="003A1392" w:rsidRPr="008226CF" w:rsidRDefault="003A1392" w:rsidP="003A1392">
      <w:pPr>
        <w:numPr>
          <w:ilvl w:val="0"/>
          <w:numId w:val="46"/>
        </w:numPr>
        <w:spacing w:after="160" w:line="278" w:lineRule="auto"/>
      </w:pPr>
      <w:r w:rsidRPr="008226CF">
        <w:t xml:space="preserve">National Bee Unit / </w:t>
      </w:r>
      <w:proofErr w:type="spellStart"/>
      <w:r w:rsidRPr="008226CF">
        <w:t>BeeBase</w:t>
      </w:r>
      <w:proofErr w:type="spellEnd"/>
      <w:r w:rsidRPr="008226CF">
        <w:br/>
      </w:r>
      <w:hyperlink r:id="rId8" w:tgtFrame="_new" w:history="1">
        <w:r w:rsidRPr="008226CF">
          <w:rPr>
            <w:rStyle w:val="Hyperlink"/>
          </w:rPr>
          <w:t>https://www.nationalbeeunit.com</w:t>
        </w:r>
      </w:hyperlink>
    </w:p>
    <w:p w14:paraId="2B17FEE8" w14:textId="77777777" w:rsidR="003A1392" w:rsidRPr="008226CF" w:rsidRDefault="003A1392" w:rsidP="003A1392">
      <w:pPr>
        <w:numPr>
          <w:ilvl w:val="0"/>
          <w:numId w:val="46"/>
        </w:numPr>
        <w:spacing w:after="160" w:line="278" w:lineRule="auto"/>
      </w:pPr>
      <w:r w:rsidRPr="008226CF">
        <w:t>British Beekeepers Association</w:t>
      </w:r>
      <w:r w:rsidRPr="008226CF">
        <w:br/>
      </w:r>
      <w:hyperlink r:id="rId9" w:tgtFrame="_new" w:history="1">
        <w:r w:rsidRPr="008226CF">
          <w:rPr>
            <w:rStyle w:val="Hyperlink"/>
          </w:rPr>
          <w:t>https://www.bbka.org.uk</w:t>
        </w:r>
      </w:hyperlink>
    </w:p>
    <w:p w14:paraId="02703CA3" w14:textId="2BCF95E3" w:rsidR="003A1392" w:rsidRPr="001F0B9D" w:rsidRDefault="003A1392" w:rsidP="003A1392">
      <w:pPr>
        <w:numPr>
          <w:ilvl w:val="0"/>
          <w:numId w:val="46"/>
        </w:numPr>
        <w:spacing w:after="160" w:line="278" w:lineRule="auto"/>
        <w:rPr>
          <w:rFonts w:ascii="Segoe UI Emoji" w:hAnsi="Segoe UI Emoji" w:cs="Segoe UI Emoji"/>
          <w:b/>
          <w:bCs/>
        </w:rPr>
      </w:pPr>
      <w:proofErr w:type="spellStart"/>
      <w:r w:rsidRPr="008226CF">
        <w:t>BeezKnees</w:t>
      </w:r>
      <w:proofErr w:type="spellEnd"/>
      <w:r w:rsidRPr="008226CF">
        <w:t xml:space="preserve"> – Varroa Management</w:t>
      </w:r>
      <w:r w:rsidRPr="008226CF">
        <w:br/>
      </w:r>
      <w:hyperlink r:id="rId10" w:tgtFrame="_new" w:history="1">
        <w:r w:rsidRPr="008226CF">
          <w:rPr>
            <w:rStyle w:val="Hyperlink"/>
          </w:rPr>
          <w:t>https://beezknees.co.uk/varroa-management</w:t>
        </w:r>
      </w:hyperlink>
    </w:p>
    <w:p w14:paraId="045D2D1A" w14:textId="77777777" w:rsidR="003A1392" w:rsidRDefault="003A1392" w:rsidP="003A1392">
      <w:pPr>
        <w:spacing w:after="160" w:line="278" w:lineRule="auto"/>
        <w:rPr>
          <w:rFonts w:ascii="Segoe UI Emoji" w:hAnsi="Segoe UI Emoji" w:cs="Segoe UI Emoji"/>
          <w:b/>
          <w:bCs/>
        </w:rPr>
      </w:pPr>
    </w:p>
    <w:p w14:paraId="33DC0D4E" w14:textId="77777777" w:rsidR="003A1392" w:rsidRDefault="003A1392" w:rsidP="003A1392">
      <w:pPr>
        <w:spacing w:after="160" w:line="278" w:lineRule="auto"/>
        <w:rPr>
          <w:rFonts w:ascii="Segoe UI Emoji" w:hAnsi="Segoe UI Emoji" w:cs="Segoe UI Emoji"/>
          <w:b/>
          <w:bCs/>
        </w:rPr>
      </w:pPr>
    </w:p>
    <w:p w14:paraId="75DAADF9" w14:textId="77777777" w:rsidR="003A1392" w:rsidRDefault="003A1392" w:rsidP="003A1392">
      <w:pPr>
        <w:spacing w:after="160" w:line="278" w:lineRule="auto"/>
        <w:rPr>
          <w:rFonts w:ascii="Segoe UI Emoji" w:hAnsi="Segoe UI Emoji" w:cs="Segoe UI Emoji"/>
          <w:b/>
          <w:bCs/>
        </w:rPr>
      </w:pPr>
    </w:p>
    <w:p w14:paraId="7F2A1786" w14:textId="77777777" w:rsidR="003A1392" w:rsidRDefault="003A1392" w:rsidP="003A1392">
      <w:pPr>
        <w:spacing w:after="160" w:line="278" w:lineRule="auto"/>
        <w:rPr>
          <w:rFonts w:ascii="Segoe UI Emoji" w:hAnsi="Segoe UI Emoji" w:cs="Segoe UI Emoji"/>
          <w:b/>
          <w:bCs/>
        </w:rPr>
      </w:pPr>
    </w:p>
    <w:p w14:paraId="706C02B7" w14:textId="77777777" w:rsidR="003A1392" w:rsidRDefault="003A1392" w:rsidP="003A1392">
      <w:pPr>
        <w:spacing w:after="160" w:line="278" w:lineRule="auto"/>
        <w:rPr>
          <w:rFonts w:ascii="Segoe UI Emoji" w:hAnsi="Segoe UI Emoji" w:cs="Segoe UI Emoji"/>
          <w:b/>
          <w:bCs/>
        </w:rPr>
      </w:pPr>
    </w:p>
    <w:p w14:paraId="76659914" w14:textId="77777777" w:rsidR="003A1392" w:rsidRDefault="003A1392" w:rsidP="003A1392">
      <w:pPr>
        <w:spacing w:after="160" w:line="278" w:lineRule="auto"/>
        <w:rPr>
          <w:rFonts w:ascii="Segoe UI Emoji" w:hAnsi="Segoe UI Emoji" w:cs="Segoe UI Emoji"/>
          <w:b/>
          <w:bCs/>
        </w:rPr>
      </w:pPr>
    </w:p>
    <w:p w14:paraId="5B4F7DC9" w14:textId="3F141F78" w:rsidR="003A1392" w:rsidRPr="008226CF" w:rsidRDefault="003A1392" w:rsidP="003A1392">
      <w:pPr>
        <w:spacing w:after="160" w:line="278" w:lineRule="auto"/>
      </w:pPr>
    </w:p>
    <w:p w14:paraId="13996023" w14:textId="77777777" w:rsidR="003A1392" w:rsidRPr="0051085F" w:rsidRDefault="003A1392" w:rsidP="003A1392">
      <w:pPr>
        <w:rPr>
          <w:rFonts w:ascii="Cambria" w:hAnsi="Cambria"/>
          <w:sz w:val="22"/>
          <w:szCs w:val="22"/>
        </w:rPr>
      </w:pPr>
      <w:r>
        <w:rPr>
          <w:rFonts w:ascii="Segoe UI Emoji" w:hAnsi="Segoe UI Emoji" w:cs="Segoe UI Emoji"/>
        </w:rPr>
        <w:br/>
      </w:r>
      <w:r>
        <w:rPr>
          <w:rFonts w:ascii="Segoe UI Emoji" w:hAnsi="Segoe UI Emoji" w:cs="Segoe UI Emoji"/>
        </w:rPr>
        <w:br/>
      </w:r>
    </w:p>
    <w:sectPr w:rsidR="003A1392" w:rsidRPr="0051085F" w:rsidSect="00D54596">
      <w:footerReference w:type="default" r:id="rId11"/>
      <w:pgSz w:w="12240" w:h="15840"/>
      <w:pgMar w:top="993" w:right="758" w:bottom="1440"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58BC8" w14:textId="77777777" w:rsidR="00B30E04" w:rsidRDefault="00B30E04" w:rsidP="002802C0">
      <w:pPr>
        <w:spacing w:after="0" w:line="240" w:lineRule="auto"/>
      </w:pPr>
      <w:r>
        <w:separator/>
      </w:r>
    </w:p>
  </w:endnote>
  <w:endnote w:type="continuationSeparator" w:id="0">
    <w:p w14:paraId="64C14910" w14:textId="77777777" w:rsidR="00B30E04" w:rsidRDefault="00B30E04" w:rsidP="002802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F0" w14:textId="14FE7F17" w:rsidR="002802C0" w:rsidRDefault="002802C0" w:rsidP="002114E3">
    <w:pPr>
      <w:spacing w:after="160" w:line="278" w:lineRule="auto"/>
      <w:rPr>
        <w:rFonts w:ascii="Cambria" w:hAnsi="Cambria"/>
        <w:sz w:val="16"/>
        <w:szCs w:val="16"/>
      </w:rPr>
    </w:pPr>
    <w:r w:rsidRPr="0051085F">
      <w:rPr>
        <w:rFonts w:ascii="Segoe UI Emoji" w:hAnsi="Segoe UI Emoji" w:cs="Segoe UI Emoji"/>
        <w:b/>
        <w:bCs/>
        <w:sz w:val="16"/>
        <w:szCs w:val="16"/>
      </w:rPr>
      <w:t>⚠️</w:t>
    </w:r>
    <w:r w:rsidRPr="0051085F">
      <w:rPr>
        <w:rFonts w:ascii="Cambria" w:hAnsi="Cambria"/>
        <w:b/>
        <w:bCs/>
        <w:sz w:val="16"/>
        <w:szCs w:val="16"/>
      </w:rPr>
      <w:t xml:space="preserve"> </w:t>
    </w:r>
    <w:r w:rsidRPr="0051085F">
      <w:rPr>
        <w:rFonts w:ascii="Cambria" w:hAnsi="Cambria"/>
        <w:sz w:val="16"/>
        <w:szCs w:val="16"/>
      </w:rPr>
      <w:t xml:space="preserve">This document is provided for </w:t>
    </w:r>
    <w:r w:rsidRPr="0051085F">
      <w:rPr>
        <w:rFonts w:ascii="Cambria" w:hAnsi="Cambria"/>
        <w:b/>
        <w:bCs/>
        <w:sz w:val="16"/>
        <w:szCs w:val="16"/>
      </w:rPr>
      <w:t>educational purposes only</w:t>
    </w:r>
    <w:r w:rsidRPr="0051085F">
      <w:rPr>
        <w:rFonts w:ascii="Cambria" w:hAnsi="Cambria"/>
        <w:sz w:val="16"/>
        <w:szCs w:val="16"/>
      </w:rPr>
      <w:t>.</w:t>
    </w:r>
    <w:r w:rsidR="002114E3" w:rsidRPr="002114E3">
      <w:rPr>
        <w:rFonts w:ascii="Cambria" w:hAnsi="Cambria"/>
        <w:sz w:val="16"/>
        <w:szCs w:val="16"/>
      </w:rPr>
      <w:t xml:space="preserve"> </w:t>
    </w:r>
    <w:r w:rsidRPr="0051085F">
      <w:rPr>
        <w:rFonts w:ascii="Cambria" w:hAnsi="Cambria"/>
        <w:sz w:val="16"/>
        <w:szCs w:val="16"/>
      </w:rPr>
      <w:t xml:space="preserve">It does </w:t>
    </w:r>
    <w:r w:rsidRPr="0051085F">
      <w:rPr>
        <w:rFonts w:ascii="Cambria" w:hAnsi="Cambria"/>
        <w:b/>
        <w:bCs/>
        <w:sz w:val="16"/>
        <w:szCs w:val="16"/>
      </w:rPr>
      <w:t>not</w:t>
    </w:r>
    <w:r w:rsidRPr="0051085F">
      <w:rPr>
        <w:rFonts w:ascii="Cambria" w:hAnsi="Cambria"/>
        <w:sz w:val="16"/>
        <w:szCs w:val="16"/>
      </w:rPr>
      <w:t xml:space="preserve"> replace:</w:t>
    </w:r>
    <w:r w:rsidR="002114E3">
      <w:rPr>
        <w:rFonts w:ascii="Cambria" w:hAnsi="Cambria"/>
        <w:sz w:val="16"/>
        <w:szCs w:val="16"/>
      </w:rPr>
      <w:t xml:space="preserve"> </w:t>
    </w:r>
    <w:r w:rsidRPr="0051085F">
      <w:rPr>
        <w:rFonts w:ascii="Cambria" w:hAnsi="Cambria"/>
        <w:sz w:val="16"/>
        <w:szCs w:val="16"/>
      </w:rPr>
      <w:t>Product instructions</w:t>
    </w:r>
    <w:r w:rsidR="002114E3" w:rsidRPr="002114E3">
      <w:rPr>
        <w:rFonts w:ascii="Cambria" w:hAnsi="Cambria"/>
        <w:sz w:val="16"/>
        <w:szCs w:val="16"/>
      </w:rPr>
      <w:t xml:space="preserve">, </w:t>
    </w:r>
    <w:r w:rsidRPr="0051085F">
      <w:rPr>
        <w:rFonts w:ascii="Cambria" w:hAnsi="Cambria"/>
        <w:sz w:val="16"/>
        <w:szCs w:val="16"/>
      </w:rPr>
      <w:t>Veterinary advice</w:t>
    </w:r>
    <w:r w:rsidR="002114E3" w:rsidRPr="002114E3">
      <w:rPr>
        <w:rFonts w:ascii="Cambria" w:hAnsi="Cambria"/>
        <w:sz w:val="16"/>
        <w:szCs w:val="16"/>
      </w:rPr>
      <w:t xml:space="preserve">, </w:t>
    </w:r>
    <w:r w:rsidRPr="0051085F">
      <w:rPr>
        <w:rFonts w:ascii="Cambria" w:hAnsi="Cambria"/>
        <w:sz w:val="16"/>
        <w:szCs w:val="16"/>
      </w:rPr>
      <w:t>Official UK guidance</w:t>
    </w:r>
    <w:r w:rsidR="002114E3">
      <w:rPr>
        <w:rFonts w:ascii="Cambria" w:hAnsi="Cambria"/>
        <w:sz w:val="16"/>
        <w:szCs w:val="16"/>
      </w:rPr>
      <w:t>.</w:t>
    </w:r>
  </w:p>
  <w:p w14:paraId="79A37C70" w14:textId="4D287653" w:rsidR="00156F7A" w:rsidRPr="0051085F" w:rsidRDefault="00156F7A" w:rsidP="002114E3">
    <w:pPr>
      <w:spacing w:after="160" w:line="278" w:lineRule="auto"/>
      <w:rPr>
        <w:rFonts w:ascii="Cambria" w:hAnsi="Cambria"/>
        <w:sz w:val="16"/>
        <w:szCs w:val="16"/>
      </w:rPr>
    </w:pPr>
    <w:r>
      <w:rPr>
        <w:rFonts w:ascii="Cambria" w:hAnsi="Cambria"/>
        <w:sz w:val="16"/>
        <w:szCs w:val="16"/>
      </w:rPr>
      <w:t>Varroa control methods must be chosen based on colony condition, time of year, monitoring results and current UK guidance.</w:t>
    </w:r>
  </w:p>
  <w:p w14:paraId="3B97C98E" w14:textId="77777777" w:rsidR="00156F7A" w:rsidRPr="008226CF" w:rsidRDefault="00156F7A" w:rsidP="00156F7A">
    <w:pPr>
      <w:spacing w:after="160" w:line="278" w:lineRule="auto"/>
      <w:rPr>
        <w:sz w:val="16"/>
        <w:szCs w:val="16"/>
      </w:rPr>
    </w:pPr>
    <w:r w:rsidRPr="008226CF">
      <w:rPr>
        <w:sz w:val="16"/>
        <w:szCs w:val="16"/>
      </w:rPr>
      <w:t>Always follow manufacturer instructions for any licensed treatment and seek advice from your local association or bee inspector if unsure.</w:t>
    </w:r>
  </w:p>
  <w:p w14:paraId="3E98FB8E" w14:textId="3B3356DA" w:rsidR="002802C0" w:rsidRPr="00156F7A" w:rsidRDefault="002802C0" w:rsidP="00156F7A">
    <w:pPr>
      <w:pStyle w:val="Foo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1A342" w14:textId="77777777" w:rsidR="00B30E04" w:rsidRDefault="00B30E04" w:rsidP="002802C0">
      <w:pPr>
        <w:spacing w:after="0" w:line="240" w:lineRule="auto"/>
      </w:pPr>
      <w:r>
        <w:separator/>
      </w:r>
    </w:p>
  </w:footnote>
  <w:footnote w:type="continuationSeparator" w:id="0">
    <w:p w14:paraId="3A6F2504" w14:textId="77777777" w:rsidR="00B30E04" w:rsidRDefault="00B30E04" w:rsidP="002802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C22888"/>
    <w:multiLevelType w:val="multilevel"/>
    <w:tmpl w:val="6CC6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5F2000"/>
    <w:multiLevelType w:val="multilevel"/>
    <w:tmpl w:val="A5D2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D65D3F"/>
    <w:multiLevelType w:val="multilevel"/>
    <w:tmpl w:val="EE98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B3102A"/>
    <w:multiLevelType w:val="multilevel"/>
    <w:tmpl w:val="88D8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A58D9"/>
    <w:multiLevelType w:val="multilevel"/>
    <w:tmpl w:val="98B6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8F43C7"/>
    <w:multiLevelType w:val="multilevel"/>
    <w:tmpl w:val="B820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06F3B"/>
    <w:multiLevelType w:val="multilevel"/>
    <w:tmpl w:val="EF02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2551D2"/>
    <w:multiLevelType w:val="multilevel"/>
    <w:tmpl w:val="68B2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8232E2"/>
    <w:multiLevelType w:val="multilevel"/>
    <w:tmpl w:val="750CB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4E3124"/>
    <w:multiLevelType w:val="multilevel"/>
    <w:tmpl w:val="D942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D01244"/>
    <w:multiLevelType w:val="multilevel"/>
    <w:tmpl w:val="DBD6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737034"/>
    <w:multiLevelType w:val="multilevel"/>
    <w:tmpl w:val="A372B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BE612D"/>
    <w:multiLevelType w:val="multilevel"/>
    <w:tmpl w:val="8F34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4779EB"/>
    <w:multiLevelType w:val="multilevel"/>
    <w:tmpl w:val="078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ED09C8"/>
    <w:multiLevelType w:val="multilevel"/>
    <w:tmpl w:val="CF5EC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803497"/>
    <w:multiLevelType w:val="multilevel"/>
    <w:tmpl w:val="6C2A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062773"/>
    <w:multiLevelType w:val="multilevel"/>
    <w:tmpl w:val="5DC0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D92874"/>
    <w:multiLevelType w:val="multilevel"/>
    <w:tmpl w:val="622C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E40B83"/>
    <w:multiLevelType w:val="multilevel"/>
    <w:tmpl w:val="9FA61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F608AE"/>
    <w:multiLevelType w:val="multilevel"/>
    <w:tmpl w:val="64D6C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9C01C4"/>
    <w:multiLevelType w:val="multilevel"/>
    <w:tmpl w:val="B5EC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5E177D"/>
    <w:multiLevelType w:val="multilevel"/>
    <w:tmpl w:val="AA087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1162A1"/>
    <w:multiLevelType w:val="multilevel"/>
    <w:tmpl w:val="FF60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7D0B1C"/>
    <w:multiLevelType w:val="multilevel"/>
    <w:tmpl w:val="E0F6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07421B"/>
    <w:multiLevelType w:val="multilevel"/>
    <w:tmpl w:val="8E2A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AE4260"/>
    <w:multiLevelType w:val="multilevel"/>
    <w:tmpl w:val="47D8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6E3049"/>
    <w:multiLevelType w:val="multilevel"/>
    <w:tmpl w:val="3EA6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D31AE3"/>
    <w:multiLevelType w:val="multilevel"/>
    <w:tmpl w:val="3510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84036"/>
    <w:multiLevelType w:val="multilevel"/>
    <w:tmpl w:val="38A4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36728"/>
    <w:multiLevelType w:val="multilevel"/>
    <w:tmpl w:val="84E84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130FE"/>
    <w:multiLevelType w:val="multilevel"/>
    <w:tmpl w:val="572C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575BE6"/>
    <w:multiLevelType w:val="multilevel"/>
    <w:tmpl w:val="B714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E32B83"/>
    <w:multiLevelType w:val="multilevel"/>
    <w:tmpl w:val="E45EA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331FEA"/>
    <w:multiLevelType w:val="multilevel"/>
    <w:tmpl w:val="FDC0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39606B"/>
    <w:multiLevelType w:val="multilevel"/>
    <w:tmpl w:val="597E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034B42"/>
    <w:multiLevelType w:val="multilevel"/>
    <w:tmpl w:val="EC1C7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621DD8"/>
    <w:multiLevelType w:val="multilevel"/>
    <w:tmpl w:val="536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5D3725"/>
    <w:multiLevelType w:val="multilevel"/>
    <w:tmpl w:val="7D02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0321706">
    <w:abstractNumId w:val="8"/>
  </w:num>
  <w:num w:numId="2" w16cid:durableId="1229613695">
    <w:abstractNumId w:val="6"/>
  </w:num>
  <w:num w:numId="3" w16cid:durableId="1428622774">
    <w:abstractNumId w:val="5"/>
  </w:num>
  <w:num w:numId="4" w16cid:durableId="1460416878">
    <w:abstractNumId w:val="4"/>
  </w:num>
  <w:num w:numId="5" w16cid:durableId="239020755">
    <w:abstractNumId w:val="7"/>
  </w:num>
  <w:num w:numId="6" w16cid:durableId="1581327462">
    <w:abstractNumId w:val="3"/>
  </w:num>
  <w:num w:numId="7" w16cid:durableId="1012611338">
    <w:abstractNumId w:val="2"/>
  </w:num>
  <w:num w:numId="8" w16cid:durableId="1431584744">
    <w:abstractNumId w:val="1"/>
  </w:num>
  <w:num w:numId="9" w16cid:durableId="1256283505">
    <w:abstractNumId w:val="0"/>
  </w:num>
  <w:num w:numId="10" w16cid:durableId="1778671313">
    <w:abstractNumId w:val="27"/>
  </w:num>
  <w:num w:numId="11" w16cid:durableId="834607717">
    <w:abstractNumId w:val="18"/>
  </w:num>
  <w:num w:numId="12" w16cid:durableId="1732968541">
    <w:abstractNumId w:val="25"/>
  </w:num>
  <w:num w:numId="13" w16cid:durableId="1901674699">
    <w:abstractNumId w:val="15"/>
  </w:num>
  <w:num w:numId="14" w16cid:durableId="144778960">
    <w:abstractNumId w:val="43"/>
  </w:num>
  <w:num w:numId="15" w16cid:durableId="1936982412">
    <w:abstractNumId w:val="24"/>
  </w:num>
  <w:num w:numId="16" w16cid:durableId="1479493562">
    <w:abstractNumId w:val="12"/>
  </w:num>
  <w:num w:numId="17" w16cid:durableId="130637722">
    <w:abstractNumId w:val="46"/>
  </w:num>
  <w:num w:numId="18" w16cid:durableId="890190275">
    <w:abstractNumId w:val="41"/>
  </w:num>
  <w:num w:numId="19" w16cid:durableId="1723208333">
    <w:abstractNumId w:val="26"/>
  </w:num>
  <w:num w:numId="20" w16cid:durableId="290401304">
    <w:abstractNumId w:val="32"/>
  </w:num>
  <w:num w:numId="21" w16cid:durableId="172302000">
    <w:abstractNumId w:val="30"/>
  </w:num>
  <w:num w:numId="22" w16cid:durableId="1585070984">
    <w:abstractNumId w:val="42"/>
  </w:num>
  <w:num w:numId="23" w16cid:durableId="126514034">
    <w:abstractNumId w:val="9"/>
  </w:num>
  <w:num w:numId="24" w16cid:durableId="2068915597">
    <w:abstractNumId w:val="28"/>
  </w:num>
  <w:num w:numId="25" w16cid:durableId="571505483">
    <w:abstractNumId w:val="13"/>
  </w:num>
  <w:num w:numId="26" w16cid:durableId="377509570">
    <w:abstractNumId w:val="35"/>
  </w:num>
  <w:num w:numId="27" w16cid:durableId="1798181521">
    <w:abstractNumId w:val="14"/>
  </w:num>
  <w:num w:numId="28" w16cid:durableId="337194201">
    <w:abstractNumId w:val="10"/>
  </w:num>
  <w:num w:numId="29" w16cid:durableId="1875995983">
    <w:abstractNumId w:val="31"/>
  </w:num>
  <w:num w:numId="30" w16cid:durableId="490799909">
    <w:abstractNumId w:val="16"/>
  </w:num>
  <w:num w:numId="31" w16cid:durableId="338238006">
    <w:abstractNumId w:val="23"/>
  </w:num>
  <w:num w:numId="32" w16cid:durableId="1145977367">
    <w:abstractNumId w:val="33"/>
  </w:num>
  <w:num w:numId="33" w16cid:durableId="1792824185">
    <w:abstractNumId w:val="29"/>
  </w:num>
  <w:num w:numId="34" w16cid:durableId="1900247033">
    <w:abstractNumId w:val="17"/>
  </w:num>
  <w:num w:numId="35" w16cid:durableId="805702772">
    <w:abstractNumId w:val="36"/>
  </w:num>
  <w:num w:numId="36" w16cid:durableId="1441141594">
    <w:abstractNumId w:val="39"/>
  </w:num>
  <w:num w:numId="37" w16cid:durableId="1906336496">
    <w:abstractNumId w:val="19"/>
  </w:num>
  <w:num w:numId="38" w16cid:durableId="846362113">
    <w:abstractNumId w:val="34"/>
  </w:num>
  <w:num w:numId="39" w16cid:durableId="458956100">
    <w:abstractNumId w:val="37"/>
  </w:num>
  <w:num w:numId="40" w16cid:durableId="1528521457">
    <w:abstractNumId w:val="45"/>
  </w:num>
  <w:num w:numId="41" w16cid:durableId="272127934">
    <w:abstractNumId w:val="44"/>
  </w:num>
  <w:num w:numId="42" w16cid:durableId="119618083">
    <w:abstractNumId w:val="38"/>
  </w:num>
  <w:num w:numId="43" w16cid:durableId="1747074096">
    <w:abstractNumId w:val="11"/>
  </w:num>
  <w:num w:numId="44" w16cid:durableId="564031317">
    <w:abstractNumId w:val="22"/>
  </w:num>
  <w:num w:numId="45" w16cid:durableId="250892390">
    <w:abstractNumId w:val="40"/>
  </w:num>
  <w:num w:numId="46" w16cid:durableId="673799601">
    <w:abstractNumId w:val="21"/>
  </w:num>
  <w:num w:numId="47" w16cid:durableId="188883317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0B7"/>
    <w:rsid w:val="00034616"/>
    <w:rsid w:val="0006063C"/>
    <w:rsid w:val="0015074B"/>
    <w:rsid w:val="00156F7A"/>
    <w:rsid w:val="00185066"/>
    <w:rsid w:val="001A644B"/>
    <w:rsid w:val="001F0B9D"/>
    <w:rsid w:val="002114E3"/>
    <w:rsid w:val="002802C0"/>
    <w:rsid w:val="0029639D"/>
    <w:rsid w:val="00326F90"/>
    <w:rsid w:val="00350B9D"/>
    <w:rsid w:val="003A1392"/>
    <w:rsid w:val="003B24EC"/>
    <w:rsid w:val="003E2683"/>
    <w:rsid w:val="0044125C"/>
    <w:rsid w:val="004F2AAF"/>
    <w:rsid w:val="00586008"/>
    <w:rsid w:val="005D5821"/>
    <w:rsid w:val="00644F80"/>
    <w:rsid w:val="007B717D"/>
    <w:rsid w:val="00887F02"/>
    <w:rsid w:val="00A2092D"/>
    <w:rsid w:val="00A94D3B"/>
    <w:rsid w:val="00AA1D8D"/>
    <w:rsid w:val="00B30E04"/>
    <w:rsid w:val="00B47730"/>
    <w:rsid w:val="00B50768"/>
    <w:rsid w:val="00C073D5"/>
    <w:rsid w:val="00CB0664"/>
    <w:rsid w:val="00D22279"/>
    <w:rsid w:val="00D54596"/>
    <w:rsid w:val="00EE3C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2A548D"/>
  <w14:defaultImageDpi w14:val="300"/>
  <w15:docId w15:val="{ED04C5B8-61F2-45D9-A25A-C61951145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4E3"/>
  </w:style>
  <w:style w:type="paragraph" w:styleId="Heading1">
    <w:name w:val="heading 1"/>
    <w:basedOn w:val="Normal"/>
    <w:next w:val="Normal"/>
    <w:link w:val="Heading1Char"/>
    <w:uiPriority w:val="9"/>
    <w:qFormat/>
    <w:rsid w:val="002114E3"/>
    <w:pPr>
      <w:keepNext/>
      <w:keepLines/>
      <w:spacing w:before="360" w:after="40" w:line="240" w:lineRule="auto"/>
      <w:outlineLvl w:val="0"/>
    </w:pPr>
    <w:rPr>
      <w:rFonts w:asciiTheme="majorHAnsi" w:eastAsiaTheme="majorEastAsia" w:hAnsiTheme="majorHAnsi" w:cstheme="majorBidi"/>
      <w:color w:val="E36C0A" w:themeColor="accent6" w:themeShade="BF"/>
      <w:sz w:val="40"/>
      <w:szCs w:val="40"/>
    </w:rPr>
  </w:style>
  <w:style w:type="paragraph" w:styleId="Heading2">
    <w:name w:val="heading 2"/>
    <w:basedOn w:val="Normal"/>
    <w:next w:val="Normal"/>
    <w:link w:val="Heading2Char"/>
    <w:uiPriority w:val="9"/>
    <w:unhideWhenUsed/>
    <w:qFormat/>
    <w:rsid w:val="002114E3"/>
    <w:pPr>
      <w:keepNext/>
      <w:keepLines/>
      <w:spacing w:before="80" w:after="0" w:line="240" w:lineRule="auto"/>
      <w:outlineLvl w:val="1"/>
    </w:pPr>
    <w:rPr>
      <w:rFonts w:asciiTheme="majorHAnsi" w:eastAsiaTheme="majorEastAsia" w:hAnsiTheme="majorHAnsi" w:cstheme="majorBidi"/>
      <w:color w:val="E36C0A" w:themeColor="accent6" w:themeShade="BF"/>
      <w:sz w:val="28"/>
      <w:szCs w:val="28"/>
    </w:rPr>
  </w:style>
  <w:style w:type="paragraph" w:styleId="Heading3">
    <w:name w:val="heading 3"/>
    <w:basedOn w:val="Normal"/>
    <w:next w:val="Normal"/>
    <w:link w:val="Heading3Char"/>
    <w:uiPriority w:val="9"/>
    <w:unhideWhenUsed/>
    <w:qFormat/>
    <w:rsid w:val="002114E3"/>
    <w:pPr>
      <w:keepNext/>
      <w:keepLines/>
      <w:spacing w:before="80" w:after="0" w:line="240" w:lineRule="auto"/>
      <w:outlineLvl w:val="2"/>
    </w:pPr>
    <w:rPr>
      <w:rFonts w:asciiTheme="majorHAnsi" w:eastAsiaTheme="majorEastAsia" w:hAnsiTheme="majorHAnsi" w:cstheme="majorBidi"/>
      <w:color w:val="E36C0A" w:themeColor="accent6" w:themeShade="BF"/>
      <w:sz w:val="24"/>
      <w:szCs w:val="24"/>
    </w:rPr>
  </w:style>
  <w:style w:type="paragraph" w:styleId="Heading4">
    <w:name w:val="heading 4"/>
    <w:basedOn w:val="Normal"/>
    <w:next w:val="Normal"/>
    <w:link w:val="Heading4Char"/>
    <w:uiPriority w:val="9"/>
    <w:unhideWhenUsed/>
    <w:qFormat/>
    <w:rsid w:val="002114E3"/>
    <w:pPr>
      <w:keepNext/>
      <w:keepLines/>
      <w:spacing w:before="80" w:after="0"/>
      <w:outlineLvl w:val="3"/>
    </w:pPr>
    <w:rPr>
      <w:rFonts w:asciiTheme="majorHAnsi" w:eastAsiaTheme="majorEastAsia" w:hAnsiTheme="majorHAnsi" w:cstheme="majorBidi"/>
      <w:color w:val="F79646" w:themeColor="accent6"/>
      <w:sz w:val="22"/>
      <w:szCs w:val="22"/>
    </w:rPr>
  </w:style>
  <w:style w:type="paragraph" w:styleId="Heading5">
    <w:name w:val="heading 5"/>
    <w:basedOn w:val="Normal"/>
    <w:next w:val="Normal"/>
    <w:link w:val="Heading5Char"/>
    <w:uiPriority w:val="9"/>
    <w:semiHidden/>
    <w:unhideWhenUsed/>
    <w:qFormat/>
    <w:rsid w:val="002114E3"/>
    <w:pPr>
      <w:keepNext/>
      <w:keepLines/>
      <w:spacing w:before="40" w:after="0"/>
      <w:outlineLvl w:val="4"/>
    </w:pPr>
    <w:rPr>
      <w:rFonts w:asciiTheme="majorHAnsi" w:eastAsiaTheme="majorEastAsia" w:hAnsiTheme="majorHAnsi" w:cstheme="majorBidi"/>
      <w:i/>
      <w:iCs/>
      <w:color w:val="F79646" w:themeColor="accent6"/>
      <w:sz w:val="22"/>
      <w:szCs w:val="22"/>
    </w:rPr>
  </w:style>
  <w:style w:type="paragraph" w:styleId="Heading6">
    <w:name w:val="heading 6"/>
    <w:basedOn w:val="Normal"/>
    <w:next w:val="Normal"/>
    <w:link w:val="Heading6Char"/>
    <w:uiPriority w:val="9"/>
    <w:semiHidden/>
    <w:unhideWhenUsed/>
    <w:qFormat/>
    <w:rsid w:val="002114E3"/>
    <w:pPr>
      <w:keepNext/>
      <w:keepLines/>
      <w:spacing w:before="40" w:after="0"/>
      <w:outlineLvl w:val="5"/>
    </w:pPr>
    <w:rPr>
      <w:rFonts w:asciiTheme="majorHAnsi" w:eastAsiaTheme="majorEastAsia" w:hAnsiTheme="majorHAnsi" w:cstheme="majorBidi"/>
      <w:color w:val="F79646" w:themeColor="accent6"/>
    </w:rPr>
  </w:style>
  <w:style w:type="paragraph" w:styleId="Heading7">
    <w:name w:val="heading 7"/>
    <w:basedOn w:val="Normal"/>
    <w:next w:val="Normal"/>
    <w:link w:val="Heading7Char"/>
    <w:uiPriority w:val="9"/>
    <w:semiHidden/>
    <w:unhideWhenUsed/>
    <w:qFormat/>
    <w:rsid w:val="002114E3"/>
    <w:pPr>
      <w:keepNext/>
      <w:keepLines/>
      <w:spacing w:before="40" w:after="0"/>
      <w:outlineLvl w:val="6"/>
    </w:pPr>
    <w:rPr>
      <w:rFonts w:asciiTheme="majorHAnsi" w:eastAsiaTheme="majorEastAsia" w:hAnsiTheme="majorHAnsi" w:cstheme="majorBidi"/>
      <w:b/>
      <w:bCs/>
      <w:color w:val="F79646" w:themeColor="accent6"/>
    </w:rPr>
  </w:style>
  <w:style w:type="paragraph" w:styleId="Heading8">
    <w:name w:val="heading 8"/>
    <w:basedOn w:val="Normal"/>
    <w:next w:val="Normal"/>
    <w:link w:val="Heading8Char"/>
    <w:uiPriority w:val="9"/>
    <w:semiHidden/>
    <w:unhideWhenUsed/>
    <w:qFormat/>
    <w:rsid w:val="002114E3"/>
    <w:pPr>
      <w:keepNext/>
      <w:keepLines/>
      <w:spacing w:before="40" w:after="0"/>
      <w:outlineLvl w:val="7"/>
    </w:pPr>
    <w:rPr>
      <w:rFonts w:asciiTheme="majorHAnsi" w:eastAsiaTheme="majorEastAsia" w:hAnsiTheme="majorHAnsi" w:cstheme="majorBidi"/>
      <w:b/>
      <w:bCs/>
      <w:i/>
      <w:iCs/>
      <w:color w:val="F79646" w:themeColor="accent6"/>
      <w:sz w:val="20"/>
      <w:szCs w:val="20"/>
    </w:rPr>
  </w:style>
  <w:style w:type="paragraph" w:styleId="Heading9">
    <w:name w:val="heading 9"/>
    <w:basedOn w:val="Normal"/>
    <w:next w:val="Normal"/>
    <w:link w:val="Heading9Char"/>
    <w:uiPriority w:val="9"/>
    <w:semiHidden/>
    <w:unhideWhenUsed/>
    <w:qFormat/>
    <w:rsid w:val="002114E3"/>
    <w:pPr>
      <w:keepNext/>
      <w:keepLines/>
      <w:spacing w:before="40" w:after="0"/>
      <w:outlineLvl w:val="8"/>
    </w:pPr>
    <w:rPr>
      <w:rFonts w:asciiTheme="majorHAnsi" w:eastAsiaTheme="majorEastAsia" w:hAnsiTheme="majorHAnsi" w:cstheme="majorBidi"/>
      <w:i/>
      <w:iCs/>
      <w:color w:val="F79646"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2114E3"/>
    <w:pPr>
      <w:spacing w:after="0" w:line="240" w:lineRule="auto"/>
    </w:pPr>
  </w:style>
  <w:style w:type="character" w:customStyle="1" w:styleId="Heading1Char">
    <w:name w:val="Heading 1 Char"/>
    <w:basedOn w:val="DefaultParagraphFont"/>
    <w:link w:val="Heading1"/>
    <w:uiPriority w:val="9"/>
    <w:rsid w:val="002114E3"/>
    <w:rPr>
      <w:rFonts w:asciiTheme="majorHAnsi" w:eastAsiaTheme="majorEastAsia" w:hAnsiTheme="majorHAnsi" w:cstheme="majorBidi"/>
      <w:color w:val="E36C0A" w:themeColor="accent6" w:themeShade="BF"/>
      <w:sz w:val="40"/>
      <w:szCs w:val="40"/>
    </w:rPr>
  </w:style>
  <w:style w:type="character" w:customStyle="1" w:styleId="Heading2Char">
    <w:name w:val="Heading 2 Char"/>
    <w:basedOn w:val="DefaultParagraphFont"/>
    <w:link w:val="Heading2"/>
    <w:uiPriority w:val="9"/>
    <w:rsid w:val="002114E3"/>
    <w:rPr>
      <w:rFonts w:asciiTheme="majorHAnsi" w:eastAsiaTheme="majorEastAsia" w:hAnsiTheme="majorHAnsi" w:cstheme="majorBidi"/>
      <w:color w:val="E36C0A" w:themeColor="accent6" w:themeShade="BF"/>
      <w:sz w:val="28"/>
      <w:szCs w:val="28"/>
    </w:rPr>
  </w:style>
  <w:style w:type="character" w:customStyle="1" w:styleId="Heading3Char">
    <w:name w:val="Heading 3 Char"/>
    <w:basedOn w:val="DefaultParagraphFont"/>
    <w:link w:val="Heading3"/>
    <w:uiPriority w:val="9"/>
    <w:rsid w:val="002114E3"/>
    <w:rPr>
      <w:rFonts w:asciiTheme="majorHAnsi" w:eastAsiaTheme="majorEastAsia" w:hAnsiTheme="majorHAnsi" w:cstheme="majorBidi"/>
      <w:color w:val="E36C0A" w:themeColor="accent6" w:themeShade="BF"/>
      <w:sz w:val="24"/>
      <w:szCs w:val="24"/>
    </w:rPr>
  </w:style>
  <w:style w:type="paragraph" w:styleId="Title">
    <w:name w:val="Title"/>
    <w:basedOn w:val="Normal"/>
    <w:next w:val="Normal"/>
    <w:link w:val="TitleChar"/>
    <w:uiPriority w:val="10"/>
    <w:qFormat/>
    <w:rsid w:val="002114E3"/>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2114E3"/>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2114E3"/>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2114E3"/>
    <w:rPr>
      <w:rFonts w:asciiTheme="majorHAnsi" w:eastAsiaTheme="majorEastAsia" w:hAnsiTheme="majorHAnsi" w:cstheme="majorBidi"/>
      <w:sz w:val="30"/>
      <w:szCs w:val="30"/>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2114E3"/>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2114E3"/>
    <w:rPr>
      <w:i/>
      <w:iCs/>
      <w:color w:val="262626" w:themeColor="text1" w:themeTint="D9"/>
    </w:rPr>
  </w:style>
  <w:style w:type="character" w:customStyle="1" w:styleId="Heading4Char">
    <w:name w:val="Heading 4 Char"/>
    <w:basedOn w:val="DefaultParagraphFont"/>
    <w:link w:val="Heading4"/>
    <w:uiPriority w:val="9"/>
    <w:rsid w:val="002114E3"/>
    <w:rPr>
      <w:rFonts w:asciiTheme="majorHAnsi" w:eastAsiaTheme="majorEastAsia" w:hAnsiTheme="majorHAnsi" w:cstheme="majorBidi"/>
      <w:color w:val="F79646" w:themeColor="accent6"/>
      <w:sz w:val="22"/>
      <w:szCs w:val="22"/>
    </w:rPr>
  </w:style>
  <w:style w:type="character" w:customStyle="1" w:styleId="Heading5Char">
    <w:name w:val="Heading 5 Char"/>
    <w:basedOn w:val="DefaultParagraphFont"/>
    <w:link w:val="Heading5"/>
    <w:uiPriority w:val="9"/>
    <w:semiHidden/>
    <w:rsid w:val="002114E3"/>
    <w:rPr>
      <w:rFonts w:asciiTheme="majorHAnsi" w:eastAsiaTheme="majorEastAsia" w:hAnsiTheme="majorHAnsi" w:cstheme="majorBidi"/>
      <w:i/>
      <w:iCs/>
      <w:color w:val="F79646" w:themeColor="accent6"/>
      <w:sz w:val="22"/>
      <w:szCs w:val="22"/>
    </w:rPr>
  </w:style>
  <w:style w:type="character" w:customStyle="1" w:styleId="Heading6Char">
    <w:name w:val="Heading 6 Char"/>
    <w:basedOn w:val="DefaultParagraphFont"/>
    <w:link w:val="Heading6"/>
    <w:uiPriority w:val="9"/>
    <w:semiHidden/>
    <w:rsid w:val="002114E3"/>
    <w:rPr>
      <w:rFonts w:asciiTheme="majorHAnsi" w:eastAsiaTheme="majorEastAsia" w:hAnsiTheme="majorHAnsi" w:cstheme="majorBidi"/>
      <w:color w:val="F79646" w:themeColor="accent6"/>
    </w:rPr>
  </w:style>
  <w:style w:type="character" w:customStyle="1" w:styleId="Heading7Char">
    <w:name w:val="Heading 7 Char"/>
    <w:basedOn w:val="DefaultParagraphFont"/>
    <w:link w:val="Heading7"/>
    <w:uiPriority w:val="9"/>
    <w:semiHidden/>
    <w:rsid w:val="002114E3"/>
    <w:rPr>
      <w:rFonts w:asciiTheme="majorHAnsi" w:eastAsiaTheme="majorEastAsia" w:hAnsiTheme="majorHAnsi" w:cstheme="majorBidi"/>
      <w:b/>
      <w:bCs/>
      <w:color w:val="F79646" w:themeColor="accent6"/>
    </w:rPr>
  </w:style>
  <w:style w:type="character" w:customStyle="1" w:styleId="Heading8Char">
    <w:name w:val="Heading 8 Char"/>
    <w:basedOn w:val="DefaultParagraphFont"/>
    <w:link w:val="Heading8"/>
    <w:uiPriority w:val="9"/>
    <w:semiHidden/>
    <w:rsid w:val="002114E3"/>
    <w:rPr>
      <w:rFonts w:asciiTheme="majorHAnsi" w:eastAsiaTheme="majorEastAsia" w:hAnsiTheme="majorHAnsi" w:cstheme="majorBidi"/>
      <w:b/>
      <w:bCs/>
      <w:i/>
      <w:iCs/>
      <w:color w:val="F79646" w:themeColor="accent6"/>
      <w:sz w:val="20"/>
      <w:szCs w:val="20"/>
    </w:rPr>
  </w:style>
  <w:style w:type="character" w:customStyle="1" w:styleId="Heading9Char">
    <w:name w:val="Heading 9 Char"/>
    <w:basedOn w:val="DefaultParagraphFont"/>
    <w:link w:val="Heading9"/>
    <w:uiPriority w:val="9"/>
    <w:semiHidden/>
    <w:rsid w:val="002114E3"/>
    <w:rPr>
      <w:rFonts w:asciiTheme="majorHAnsi" w:eastAsiaTheme="majorEastAsia" w:hAnsiTheme="majorHAnsi" w:cstheme="majorBidi"/>
      <w:i/>
      <w:iCs/>
      <w:color w:val="F79646" w:themeColor="accent6"/>
      <w:sz w:val="20"/>
      <w:szCs w:val="20"/>
    </w:rPr>
  </w:style>
  <w:style w:type="paragraph" w:styleId="Caption">
    <w:name w:val="caption"/>
    <w:basedOn w:val="Normal"/>
    <w:next w:val="Normal"/>
    <w:uiPriority w:val="35"/>
    <w:semiHidden/>
    <w:unhideWhenUsed/>
    <w:qFormat/>
    <w:rsid w:val="002114E3"/>
    <w:pPr>
      <w:spacing w:line="240" w:lineRule="auto"/>
    </w:pPr>
    <w:rPr>
      <w:b/>
      <w:bCs/>
      <w:smallCaps/>
      <w:color w:val="595959" w:themeColor="text1" w:themeTint="A6"/>
    </w:rPr>
  </w:style>
  <w:style w:type="character" w:styleId="Strong">
    <w:name w:val="Strong"/>
    <w:basedOn w:val="DefaultParagraphFont"/>
    <w:uiPriority w:val="22"/>
    <w:qFormat/>
    <w:rsid w:val="002114E3"/>
    <w:rPr>
      <w:b/>
      <w:bCs/>
    </w:rPr>
  </w:style>
  <w:style w:type="character" w:styleId="Emphasis">
    <w:name w:val="Emphasis"/>
    <w:basedOn w:val="DefaultParagraphFont"/>
    <w:uiPriority w:val="20"/>
    <w:qFormat/>
    <w:rsid w:val="002114E3"/>
    <w:rPr>
      <w:i/>
      <w:iCs/>
      <w:color w:val="F79646" w:themeColor="accent6"/>
    </w:rPr>
  </w:style>
  <w:style w:type="paragraph" w:styleId="IntenseQuote">
    <w:name w:val="Intense Quote"/>
    <w:basedOn w:val="Normal"/>
    <w:next w:val="Normal"/>
    <w:link w:val="IntenseQuoteChar"/>
    <w:uiPriority w:val="30"/>
    <w:qFormat/>
    <w:rsid w:val="002114E3"/>
    <w:pPr>
      <w:spacing w:before="160" w:after="160" w:line="264" w:lineRule="auto"/>
      <w:ind w:left="720" w:right="720"/>
      <w:jc w:val="center"/>
    </w:pPr>
    <w:rPr>
      <w:rFonts w:asciiTheme="majorHAnsi" w:eastAsiaTheme="majorEastAsia" w:hAnsiTheme="majorHAnsi" w:cstheme="majorBidi"/>
      <w:i/>
      <w:iCs/>
      <w:color w:val="F79646" w:themeColor="accent6"/>
      <w:sz w:val="32"/>
      <w:szCs w:val="32"/>
    </w:rPr>
  </w:style>
  <w:style w:type="character" w:customStyle="1" w:styleId="IntenseQuoteChar">
    <w:name w:val="Intense Quote Char"/>
    <w:basedOn w:val="DefaultParagraphFont"/>
    <w:link w:val="IntenseQuote"/>
    <w:uiPriority w:val="30"/>
    <w:rsid w:val="002114E3"/>
    <w:rPr>
      <w:rFonts w:asciiTheme="majorHAnsi" w:eastAsiaTheme="majorEastAsia" w:hAnsiTheme="majorHAnsi" w:cstheme="majorBidi"/>
      <w:i/>
      <w:iCs/>
      <w:color w:val="F79646" w:themeColor="accent6"/>
      <w:sz w:val="32"/>
      <w:szCs w:val="32"/>
    </w:rPr>
  </w:style>
  <w:style w:type="character" w:styleId="SubtleEmphasis">
    <w:name w:val="Subtle Emphasis"/>
    <w:basedOn w:val="DefaultParagraphFont"/>
    <w:uiPriority w:val="19"/>
    <w:qFormat/>
    <w:rsid w:val="002114E3"/>
    <w:rPr>
      <w:i/>
      <w:iCs/>
    </w:rPr>
  </w:style>
  <w:style w:type="character" w:styleId="IntenseEmphasis">
    <w:name w:val="Intense Emphasis"/>
    <w:basedOn w:val="DefaultParagraphFont"/>
    <w:uiPriority w:val="21"/>
    <w:qFormat/>
    <w:rsid w:val="002114E3"/>
    <w:rPr>
      <w:b/>
      <w:bCs/>
      <w:i/>
      <w:iCs/>
    </w:rPr>
  </w:style>
  <w:style w:type="character" w:styleId="SubtleReference">
    <w:name w:val="Subtle Reference"/>
    <w:basedOn w:val="DefaultParagraphFont"/>
    <w:uiPriority w:val="31"/>
    <w:qFormat/>
    <w:rsid w:val="002114E3"/>
    <w:rPr>
      <w:smallCaps/>
      <w:color w:val="595959" w:themeColor="text1" w:themeTint="A6"/>
    </w:rPr>
  </w:style>
  <w:style w:type="character" w:styleId="IntenseReference">
    <w:name w:val="Intense Reference"/>
    <w:basedOn w:val="DefaultParagraphFont"/>
    <w:uiPriority w:val="32"/>
    <w:qFormat/>
    <w:rsid w:val="002114E3"/>
    <w:rPr>
      <w:b/>
      <w:bCs/>
      <w:smallCaps/>
      <w:color w:val="F79646" w:themeColor="accent6"/>
    </w:rPr>
  </w:style>
  <w:style w:type="character" w:styleId="BookTitle">
    <w:name w:val="Book Title"/>
    <w:basedOn w:val="DefaultParagraphFont"/>
    <w:uiPriority w:val="33"/>
    <w:qFormat/>
    <w:rsid w:val="002114E3"/>
    <w:rPr>
      <w:b/>
      <w:bCs/>
      <w:caps w:val="0"/>
      <w:smallCaps/>
      <w:spacing w:val="7"/>
      <w:sz w:val="21"/>
      <w:szCs w:val="21"/>
    </w:rPr>
  </w:style>
  <w:style w:type="paragraph" w:styleId="TOCHeading">
    <w:name w:val="TOC Heading"/>
    <w:basedOn w:val="Heading1"/>
    <w:next w:val="Normal"/>
    <w:uiPriority w:val="39"/>
    <w:semiHidden/>
    <w:unhideWhenUsed/>
    <w:qFormat/>
    <w:rsid w:val="002114E3"/>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eezKneesTitle">
    <w:name w:val="BeezKnees Title"/>
    <w:rPr>
      <w:b/>
      <w:sz w:val="60"/>
    </w:rPr>
  </w:style>
  <w:style w:type="paragraph" w:customStyle="1" w:styleId="BeezKneesSubtitle">
    <w:name w:val="BeezKnees Subtitle"/>
    <w:rPr>
      <w:sz w:val="32"/>
    </w:rPr>
  </w:style>
  <w:style w:type="paragraph" w:customStyle="1" w:styleId="BeezKneesBody">
    <w:name w:val="BeezKnees Body"/>
    <w:rPr>
      <w:sz w:val="22"/>
    </w:rPr>
  </w:style>
  <w:style w:type="character" w:styleId="Hyperlink">
    <w:name w:val="Hyperlink"/>
    <w:basedOn w:val="DefaultParagraphFont"/>
    <w:uiPriority w:val="99"/>
    <w:unhideWhenUsed/>
    <w:rsid w:val="002802C0"/>
    <w:rPr>
      <w:color w:val="0000FF" w:themeColor="hyperlink"/>
      <w:u w:val="single"/>
    </w:rPr>
  </w:style>
  <w:style w:type="table" w:styleId="GridTable4-Accent6">
    <w:name w:val="Grid Table 4 Accent 6"/>
    <w:basedOn w:val="TableNormal"/>
    <w:uiPriority w:val="49"/>
    <w:rsid w:val="00D5459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beeunit.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beezknees.co.uk/varroa-management" TargetMode="External"/><Relationship Id="rId4" Type="http://schemas.openxmlformats.org/officeDocument/2006/relationships/settings" Target="settings.xml"/><Relationship Id="rId9" Type="http://schemas.openxmlformats.org/officeDocument/2006/relationships/hyperlink" Target="https://www.bbka.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675</Words>
  <Characters>4193</Characters>
  <Application>Microsoft Office Word</Application>
  <DocSecurity>0</DocSecurity>
  <Lines>165</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Colin Chorley</cp:lastModifiedBy>
  <cp:revision>15</cp:revision>
  <cp:lastPrinted>2025-12-15T21:31:00Z</cp:lastPrinted>
  <dcterms:created xsi:type="dcterms:W3CDTF">2025-12-15T19:26:00Z</dcterms:created>
  <dcterms:modified xsi:type="dcterms:W3CDTF">2025-12-15T21:31:00Z</dcterms:modified>
  <cp:category/>
</cp:coreProperties>
</file>