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730A" w14:textId="48FE4E54" w:rsidR="00BA0425" w:rsidRPr="009C4CC3" w:rsidRDefault="006C5720" w:rsidP="00BA0425">
      <w:pPr>
        <w:pStyle w:val="NormalWeb"/>
        <w:spacing w:line="48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Final</w:t>
      </w:r>
      <w:r w:rsidR="00BA0425" w:rsidRPr="009C4CC3">
        <w:rPr>
          <w:sz w:val="30"/>
          <w:szCs w:val="30"/>
        </w:rPr>
        <w:t xml:space="preserve"> Reflection</w:t>
      </w:r>
    </w:p>
    <w:p w14:paraId="02853A7A" w14:textId="07A9528D" w:rsidR="00BA0425" w:rsidRPr="009C4CC3" w:rsidRDefault="002E3BC4" w:rsidP="00BA0425">
      <w:pPr>
        <w:pStyle w:val="NormalWeb"/>
        <w:spacing w:line="480" w:lineRule="auto"/>
        <w:jc w:val="center"/>
        <w:rPr>
          <w:sz w:val="30"/>
          <w:szCs w:val="30"/>
        </w:rPr>
      </w:pPr>
      <w:r w:rsidRPr="00CE65B7">
        <w:rPr>
          <w:sz w:val="60"/>
          <w:szCs w:val="60"/>
          <w:highlight w:val="yellow"/>
        </w:rPr>
        <w:t xml:space="preserve">&lt;name&gt; </w:t>
      </w:r>
      <w:r w:rsidR="00BA0425" w:rsidRPr="00CE65B7">
        <w:rPr>
          <w:sz w:val="60"/>
          <w:szCs w:val="60"/>
          <w:highlight w:val="yellow"/>
        </w:rPr>
        <w:t>(</w:t>
      </w:r>
      <w:r w:rsidRPr="00CE65B7">
        <w:rPr>
          <w:sz w:val="60"/>
          <w:szCs w:val="60"/>
          <w:highlight w:val="yellow"/>
        </w:rPr>
        <w:t>&lt;id&gt;</w:t>
      </w:r>
      <w:r w:rsidR="00BA0425" w:rsidRPr="00CE65B7">
        <w:rPr>
          <w:sz w:val="60"/>
          <w:szCs w:val="60"/>
          <w:highlight w:val="yellow"/>
        </w:rPr>
        <w:t>)</w:t>
      </w:r>
      <w:r w:rsidR="00BA0425" w:rsidRPr="00047F44">
        <w:rPr>
          <w:sz w:val="60"/>
          <w:szCs w:val="60"/>
        </w:rPr>
        <w:br/>
      </w:r>
      <w:r>
        <w:rPr>
          <w:sz w:val="30"/>
          <w:szCs w:val="30"/>
        </w:rPr>
        <w:t>&lt;school&gt;</w:t>
      </w:r>
      <w:r w:rsidR="00BA0425" w:rsidRPr="009C4CC3">
        <w:rPr>
          <w:sz w:val="30"/>
          <w:szCs w:val="30"/>
        </w:rPr>
        <w:br/>
        <w:t xml:space="preserve">FOUN1014 – Critical Reading and Writing in Science and Technology and Medical Sciences </w:t>
      </w:r>
    </w:p>
    <w:p w14:paraId="4C2106E7" w14:textId="77777777" w:rsidR="00BA0425" w:rsidRPr="009C4CC3" w:rsidRDefault="00BA0425" w:rsidP="00BA042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9C4CC3">
        <w:rPr>
          <w:rFonts w:ascii="Times New Roman" w:eastAsia="Times New Roman" w:hAnsi="Times New Roman" w:cs="Times New Roman"/>
          <w:sz w:val="30"/>
          <w:szCs w:val="30"/>
        </w:rPr>
        <w:t>Loverne</w:t>
      </w:r>
      <w:proofErr w:type="spellEnd"/>
      <w:r w:rsidRPr="009C4CC3">
        <w:rPr>
          <w:rFonts w:ascii="Times New Roman" w:eastAsia="Times New Roman" w:hAnsi="Times New Roman" w:cs="Times New Roman"/>
          <w:sz w:val="30"/>
          <w:szCs w:val="30"/>
        </w:rPr>
        <w:t xml:space="preserve"> A. George</w:t>
      </w:r>
    </w:p>
    <w:p w14:paraId="2A12A8AF" w14:textId="207CD54E" w:rsidR="00BA0425" w:rsidRDefault="00BA0425" w:rsidP="00BA0425">
      <w:pPr>
        <w:pStyle w:val="NormalWeb"/>
        <w:spacing w:line="480" w:lineRule="auto"/>
        <w:jc w:val="center"/>
        <w:rPr>
          <w:sz w:val="30"/>
          <w:szCs w:val="30"/>
        </w:rPr>
      </w:pPr>
      <w:r w:rsidRPr="009C4CC3">
        <w:rPr>
          <w:sz w:val="30"/>
          <w:szCs w:val="30"/>
        </w:rPr>
        <w:t>12/09/2021</w:t>
      </w:r>
    </w:p>
    <w:p w14:paraId="700FDFEF" w14:textId="482D12B0" w:rsidR="006C5720" w:rsidRDefault="006C5720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0432D0E5" w14:textId="2C848456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72D591FC" w14:textId="064E59FA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06DE6ED1" w14:textId="1E4DF4BC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2FB29B9A" w14:textId="72082B79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3E78BA91" w14:textId="389A1F06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0443C7E8" w14:textId="77777777" w:rsidR="00A65529" w:rsidRDefault="00A65529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4D45609B" w14:textId="77777777" w:rsidR="006C5720" w:rsidRDefault="006C5720" w:rsidP="00BA0425">
      <w:pPr>
        <w:pStyle w:val="NormalWeb"/>
        <w:spacing w:line="480" w:lineRule="auto"/>
        <w:jc w:val="center"/>
        <w:rPr>
          <w:sz w:val="30"/>
          <w:szCs w:val="30"/>
        </w:rPr>
      </w:pPr>
    </w:p>
    <w:p w14:paraId="756817A9" w14:textId="25C5BD5E" w:rsidR="003C1901" w:rsidRDefault="004C6F54" w:rsidP="004C6F54">
      <w:pPr>
        <w:spacing w:line="480" w:lineRule="auto"/>
        <w:ind w:firstLine="720"/>
        <w:rPr>
          <w:rFonts w:ascii="Times" w:hAnsi="Times"/>
        </w:rPr>
      </w:pPr>
      <w:r w:rsidRPr="004C6F54">
        <w:rPr>
          <w:rFonts w:ascii="Times" w:hAnsi="Times"/>
        </w:rPr>
        <w:t xml:space="preserve">The great philosopher Fedrick </w:t>
      </w:r>
      <w:r w:rsidR="00516049" w:rsidRPr="004C6F54">
        <w:rPr>
          <w:rFonts w:ascii="Times" w:hAnsi="Times"/>
        </w:rPr>
        <w:t>Niet</w:t>
      </w:r>
      <w:r w:rsidR="00516049">
        <w:rPr>
          <w:rFonts w:ascii="Times" w:hAnsi="Times"/>
        </w:rPr>
        <w:t>z</w:t>
      </w:r>
      <w:r w:rsidR="00516049" w:rsidRPr="004C6F54">
        <w:rPr>
          <w:rFonts w:ascii="Times" w:hAnsi="Times"/>
        </w:rPr>
        <w:t>sche</w:t>
      </w:r>
      <w:r w:rsidRPr="004C6F54">
        <w:rPr>
          <w:rFonts w:ascii="Times" w:hAnsi="Times"/>
        </w:rPr>
        <w:t xml:space="preserve"> once said, “What doesn’t kill you makes you stronger”. UWI, Mona did not kill me so I’m here stronger, but I can’t give UWI all the credit, I should give FOUN-1014 </w:t>
      </w:r>
      <w:r w:rsidR="00355ADA" w:rsidRPr="004C6F54">
        <w:rPr>
          <w:rFonts w:ascii="Times" w:hAnsi="Times"/>
        </w:rPr>
        <w:t xml:space="preserve">some </w:t>
      </w:r>
      <w:r w:rsidRPr="004C6F54">
        <w:rPr>
          <w:rFonts w:ascii="Times" w:hAnsi="Times"/>
        </w:rPr>
        <w:t>credi</w:t>
      </w:r>
      <w:r w:rsidR="006105C8">
        <w:rPr>
          <w:rFonts w:ascii="Times" w:hAnsi="Times"/>
        </w:rPr>
        <w:t>t</w:t>
      </w:r>
      <w:r w:rsidR="00355ADA">
        <w:rPr>
          <w:rFonts w:ascii="Times" w:hAnsi="Times"/>
        </w:rPr>
        <w:t xml:space="preserve"> </w:t>
      </w:r>
      <w:r w:rsidRPr="004C6F54">
        <w:rPr>
          <w:rFonts w:ascii="Times" w:hAnsi="Times"/>
        </w:rPr>
        <w:t>too. So, I am here</w:t>
      </w:r>
      <w:r w:rsidR="00005594">
        <w:rPr>
          <w:rFonts w:ascii="Times" w:hAnsi="Times"/>
        </w:rPr>
        <w:t xml:space="preserve"> even stronger</w:t>
      </w:r>
      <w:r w:rsidRPr="004C6F54">
        <w:rPr>
          <w:rFonts w:ascii="Times" w:hAnsi="Times"/>
        </w:rPr>
        <w:t>.</w:t>
      </w:r>
      <w:r>
        <w:rPr>
          <w:rFonts w:ascii="Times" w:hAnsi="Times"/>
        </w:rPr>
        <w:t xml:space="preserve"> Being a </w:t>
      </w:r>
      <w:r w:rsidR="00005594">
        <w:rPr>
          <w:rFonts w:ascii="Times" w:hAnsi="Times"/>
        </w:rPr>
        <w:t>second-year</w:t>
      </w:r>
      <w:r>
        <w:rPr>
          <w:rFonts w:ascii="Times" w:hAnsi="Times"/>
        </w:rPr>
        <w:t xml:space="preserve"> computing student, </w:t>
      </w:r>
      <w:r w:rsidR="00005594">
        <w:rPr>
          <w:rFonts w:ascii="Times" w:hAnsi="Times"/>
        </w:rPr>
        <w:t xml:space="preserve">the trek </w:t>
      </w:r>
      <w:r w:rsidR="00770DAD">
        <w:rPr>
          <w:rFonts w:ascii="Times" w:hAnsi="Times"/>
        </w:rPr>
        <w:t>was not</w:t>
      </w:r>
      <w:r w:rsidR="00005594">
        <w:rPr>
          <w:rFonts w:ascii="Times" w:hAnsi="Times"/>
        </w:rPr>
        <w:t xml:space="preserve"> easy. This is a stage </w:t>
      </w:r>
      <w:r w:rsidR="00AF0805">
        <w:rPr>
          <w:rFonts w:ascii="Times" w:hAnsi="Times"/>
        </w:rPr>
        <w:t>wherein</w:t>
      </w:r>
      <w:r w:rsidR="00005594">
        <w:rPr>
          <w:rFonts w:ascii="Times" w:hAnsi="Times"/>
        </w:rPr>
        <w:t xml:space="preserve"> the wilderness</w:t>
      </w:r>
      <w:r w:rsidR="00F5045A">
        <w:rPr>
          <w:rFonts w:ascii="Times" w:hAnsi="Times"/>
        </w:rPr>
        <w:t xml:space="preserve">, </w:t>
      </w:r>
      <w:r w:rsidR="00005594">
        <w:rPr>
          <w:rFonts w:ascii="Times" w:hAnsi="Times"/>
        </w:rPr>
        <w:t>UWI’s best is thrown at you. Comp 21</w:t>
      </w:r>
      <w:r w:rsidR="00385D83">
        <w:rPr>
          <w:rFonts w:ascii="Times" w:hAnsi="Times"/>
        </w:rPr>
        <w:t>9</w:t>
      </w:r>
      <w:r w:rsidR="00005594">
        <w:rPr>
          <w:rFonts w:ascii="Times" w:hAnsi="Times"/>
        </w:rPr>
        <w:t xml:space="preserve">0 was thrown at </w:t>
      </w:r>
      <w:r w:rsidR="009E21D7">
        <w:rPr>
          <w:rFonts w:ascii="Times" w:hAnsi="Times"/>
        </w:rPr>
        <w:t>me;</w:t>
      </w:r>
      <w:r w:rsidR="00005594">
        <w:rPr>
          <w:rFonts w:ascii="Times" w:hAnsi="Times"/>
        </w:rPr>
        <w:t xml:space="preserve"> Comp 2201</w:t>
      </w:r>
      <w:r w:rsidR="00385D83">
        <w:rPr>
          <w:rFonts w:ascii="Times" w:hAnsi="Times"/>
        </w:rPr>
        <w:t xml:space="preserve"> was thrown at me and FOUN-1014 was thrown at me. However, I wasn’t alone on this trek; I had to team up with others </w:t>
      </w:r>
      <w:r w:rsidR="00D51434">
        <w:rPr>
          <w:rFonts w:ascii="Times" w:hAnsi="Times"/>
        </w:rPr>
        <w:t>to</w:t>
      </w:r>
      <w:r w:rsidR="00385D83">
        <w:rPr>
          <w:rFonts w:ascii="Times" w:hAnsi="Times"/>
        </w:rPr>
        <w:t xml:space="preserve"> march and fight FOUN-1014 with me, but that didn’t make it any easier</w:t>
      </w:r>
      <w:r w:rsidR="00770DAD">
        <w:rPr>
          <w:rFonts w:ascii="Times" w:hAnsi="Times"/>
        </w:rPr>
        <w:t>. We not only fought FOUN-1014,</w:t>
      </w:r>
      <w:r w:rsidR="00D51434">
        <w:rPr>
          <w:rFonts w:ascii="Times" w:hAnsi="Times"/>
        </w:rPr>
        <w:t xml:space="preserve"> but</w:t>
      </w:r>
      <w:r w:rsidR="00770DAD">
        <w:rPr>
          <w:rFonts w:ascii="Times" w:hAnsi="Times"/>
        </w:rPr>
        <w:t xml:space="preserve"> we also fought amongst ourselves. However</w:t>
      </w:r>
      <w:r w:rsidR="00D51434">
        <w:rPr>
          <w:rFonts w:ascii="Times" w:hAnsi="Times"/>
        </w:rPr>
        <w:t>,</w:t>
      </w:r>
      <w:r w:rsidR="00770DAD">
        <w:rPr>
          <w:rFonts w:ascii="Times" w:hAnsi="Times"/>
        </w:rPr>
        <w:t xml:space="preserve"> regardless of how daunting this trek was, I had learned</w:t>
      </w:r>
      <w:r w:rsidR="00F5045A">
        <w:rPr>
          <w:rFonts w:ascii="Times" w:hAnsi="Times"/>
        </w:rPr>
        <w:t xml:space="preserve"> lessons</w:t>
      </w:r>
      <w:r w:rsidR="00770DAD">
        <w:rPr>
          <w:rFonts w:ascii="Times" w:hAnsi="Times"/>
        </w:rPr>
        <w:t xml:space="preserve">. Two of the main things I have learned fighting </w:t>
      </w:r>
      <w:r w:rsidR="00AE2132">
        <w:rPr>
          <w:rFonts w:ascii="Times" w:hAnsi="Times"/>
        </w:rPr>
        <w:t xml:space="preserve">FOUN-1014 is the importance of the writer in </w:t>
      </w:r>
      <w:r w:rsidR="00FE31D1">
        <w:rPr>
          <w:rFonts w:ascii="Times" w:hAnsi="Times"/>
        </w:rPr>
        <w:t>academic research</w:t>
      </w:r>
      <w:r w:rsidR="00AE2132">
        <w:rPr>
          <w:rFonts w:ascii="Times" w:hAnsi="Times"/>
        </w:rPr>
        <w:t xml:space="preserve">, as well as the importance of referencing academic papers in </w:t>
      </w:r>
      <w:r w:rsidR="002A552A">
        <w:rPr>
          <w:rFonts w:ascii="Times" w:hAnsi="Times"/>
        </w:rPr>
        <w:t>research</w:t>
      </w:r>
      <w:r w:rsidR="00FE31D1">
        <w:rPr>
          <w:rFonts w:ascii="Times" w:hAnsi="Times"/>
        </w:rPr>
        <w:t>.</w:t>
      </w:r>
    </w:p>
    <w:p w14:paraId="702D6696" w14:textId="70172380" w:rsidR="00ED598F" w:rsidRDefault="006105C8" w:rsidP="004C6F54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Whe</w:t>
      </w:r>
      <w:r w:rsidR="00D51434">
        <w:rPr>
          <w:rFonts w:ascii="Times" w:hAnsi="Times"/>
        </w:rPr>
        <w:t>ther</w:t>
      </w:r>
      <w:r w:rsidR="00B61037">
        <w:rPr>
          <w:rFonts w:ascii="Times" w:hAnsi="Times"/>
        </w:rPr>
        <w:t xml:space="preserve"> we are reading a fictional book, watching a movie</w:t>
      </w:r>
      <w:r w:rsidR="00D51434">
        <w:rPr>
          <w:rFonts w:ascii="Times" w:hAnsi="Times"/>
        </w:rPr>
        <w:t>,</w:t>
      </w:r>
      <w:r w:rsidR="00B61037">
        <w:rPr>
          <w:rFonts w:ascii="Times" w:hAnsi="Times"/>
        </w:rPr>
        <w:t xml:space="preserve"> or listening to the news, the person presenting the information or content is as important </w:t>
      </w:r>
      <w:r w:rsidR="00D51434">
        <w:rPr>
          <w:rFonts w:ascii="Times" w:hAnsi="Times"/>
        </w:rPr>
        <w:t>as</w:t>
      </w:r>
      <w:r w:rsidR="00B61037">
        <w:rPr>
          <w:rFonts w:ascii="Times" w:hAnsi="Times"/>
        </w:rPr>
        <w:t xml:space="preserve"> the content itself</w:t>
      </w:r>
      <w:r w:rsidR="0080417D">
        <w:rPr>
          <w:rFonts w:ascii="Times" w:hAnsi="Times"/>
        </w:rPr>
        <w:t xml:space="preserve"> and</w:t>
      </w:r>
      <w:r w:rsidR="00B61037">
        <w:rPr>
          <w:rFonts w:ascii="Times" w:hAnsi="Times"/>
        </w:rPr>
        <w:t xml:space="preserve">, likewise, the same goes for academic writing. </w:t>
      </w:r>
      <w:r w:rsidR="00AF0805">
        <w:rPr>
          <w:rFonts w:ascii="Times" w:hAnsi="Times"/>
        </w:rPr>
        <w:t xml:space="preserve">This is the ethos in academic research, it is </w:t>
      </w:r>
      <w:r w:rsidR="00837A39">
        <w:rPr>
          <w:rFonts w:ascii="Times" w:hAnsi="Times"/>
        </w:rPr>
        <w:t>the authority and the credibility that the writer has, which will make it easier for them to drive their point or content into their audience. The stronger the ethos a writer has, the more confidence there will be in the author as well as the content.</w:t>
      </w:r>
      <w:r w:rsidR="00364E38">
        <w:rPr>
          <w:rFonts w:ascii="Times" w:hAnsi="Times"/>
        </w:rPr>
        <w:t xml:space="preserve"> How I came to hone this lesson when looking for the sources to add to </w:t>
      </w:r>
      <w:r w:rsidR="005564B0">
        <w:rPr>
          <w:rFonts w:ascii="Times" w:hAnsi="Times"/>
        </w:rPr>
        <w:t>the</w:t>
      </w:r>
      <w:r w:rsidR="00364E38">
        <w:rPr>
          <w:rFonts w:ascii="Times" w:hAnsi="Times"/>
        </w:rPr>
        <w:t xml:space="preserve"> discussion of my topic “How does exercise reduce the negative effects of stress”. </w:t>
      </w:r>
      <w:r w:rsidR="00037192">
        <w:rPr>
          <w:rFonts w:ascii="Times" w:hAnsi="Times"/>
        </w:rPr>
        <w:t>I need to know</w:t>
      </w:r>
      <w:r w:rsidR="00364E38">
        <w:rPr>
          <w:rFonts w:ascii="Times" w:hAnsi="Times"/>
        </w:rPr>
        <w:t xml:space="preserve"> </w:t>
      </w:r>
      <w:r w:rsidR="009E3253">
        <w:rPr>
          <w:rFonts w:ascii="Times" w:hAnsi="Times"/>
        </w:rPr>
        <w:t xml:space="preserve">the qualifications, experience &amp; previous work of the authors are of quality, so I can also produce a quality research paper.  </w:t>
      </w:r>
      <w:r w:rsidR="00380B69">
        <w:rPr>
          <w:rFonts w:ascii="Times" w:hAnsi="Times"/>
        </w:rPr>
        <w:t xml:space="preserve">This is a lesson that the beast FOUN-1014 has taught me. </w:t>
      </w:r>
      <w:r w:rsidR="005564B0">
        <w:rPr>
          <w:rFonts w:ascii="Times" w:hAnsi="Times"/>
        </w:rPr>
        <w:t xml:space="preserve">This lesson is important in my career field which is software engineering. Software engineering </w:t>
      </w:r>
      <w:r w:rsidR="00552F27">
        <w:rPr>
          <w:rFonts w:ascii="Times" w:hAnsi="Times"/>
        </w:rPr>
        <w:t xml:space="preserve">(SWEN) </w:t>
      </w:r>
      <w:r w:rsidR="005564B0">
        <w:rPr>
          <w:rFonts w:ascii="Times" w:hAnsi="Times"/>
        </w:rPr>
        <w:t xml:space="preserve">is an everchanging practice where new technology and research is always </w:t>
      </w:r>
      <w:r w:rsidR="005564B0">
        <w:rPr>
          <w:rFonts w:ascii="Times" w:hAnsi="Times"/>
        </w:rPr>
        <w:lastRenderedPageBreak/>
        <w:t xml:space="preserve">done to make processes and tools efficient, and there will be SWEN practitioners who </w:t>
      </w:r>
      <w:r w:rsidR="00B6180D">
        <w:rPr>
          <w:rFonts w:ascii="Times" w:hAnsi="Times"/>
        </w:rPr>
        <w:t>produce</w:t>
      </w:r>
      <w:r w:rsidR="005564B0">
        <w:rPr>
          <w:rFonts w:ascii="Times" w:hAnsi="Times"/>
        </w:rPr>
        <w:t xml:space="preserve"> quality research, and tools, and those who don’t. Therefore, </w:t>
      </w:r>
      <w:r w:rsidR="00B6180D">
        <w:rPr>
          <w:rFonts w:ascii="Times" w:hAnsi="Times"/>
        </w:rPr>
        <w:t>‘</w:t>
      </w:r>
      <w:r w:rsidR="005564B0">
        <w:rPr>
          <w:rFonts w:ascii="Times" w:hAnsi="Times"/>
        </w:rPr>
        <w:t>etho</w:t>
      </w:r>
      <w:r w:rsidR="00B6180D">
        <w:rPr>
          <w:rFonts w:ascii="Times" w:hAnsi="Times"/>
        </w:rPr>
        <w:t>s’</w:t>
      </w:r>
      <w:r w:rsidR="005564B0">
        <w:rPr>
          <w:rFonts w:ascii="Times" w:hAnsi="Times"/>
        </w:rPr>
        <w:t xml:space="preserve"> will allow me to know the difference. </w:t>
      </w:r>
    </w:p>
    <w:p w14:paraId="42B9D944" w14:textId="4138C52E" w:rsidR="00684C83" w:rsidRDefault="00684C83" w:rsidP="004C6F54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Another important lesson, that I’ve learned when battling the deadly hooves of FOUN-1014, is the importance of the audience. </w:t>
      </w:r>
      <w:r w:rsidR="00D55353">
        <w:rPr>
          <w:rFonts w:ascii="Times" w:hAnsi="Times"/>
        </w:rPr>
        <w:t>In my opinion</w:t>
      </w:r>
      <w:r w:rsidR="001729C0">
        <w:rPr>
          <w:rFonts w:ascii="Times" w:hAnsi="Times"/>
        </w:rPr>
        <w:t>,</w:t>
      </w:r>
      <w:r w:rsidR="00D55353">
        <w:rPr>
          <w:rFonts w:ascii="Times" w:hAnsi="Times"/>
        </w:rPr>
        <w:t xml:space="preserve"> this is the most important aspect of writing or research. Who will I be presenting to is important to ask as one can establish the context and </w:t>
      </w:r>
      <w:r w:rsidR="00D21932">
        <w:rPr>
          <w:rFonts w:ascii="Times" w:hAnsi="Times"/>
        </w:rPr>
        <w:t>know-how</w:t>
      </w:r>
      <w:r w:rsidR="00D55353">
        <w:rPr>
          <w:rFonts w:ascii="Times" w:hAnsi="Times"/>
        </w:rPr>
        <w:t xml:space="preserve"> to the appropriate language</w:t>
      </w:r>
      <w:r w:rsidR="001729C0">
        <w:rPr>
          <w:rFonts w:ascii="Times" w:hAnsi="Times"/>
        </w:rPr>
        <w:t>?</w:t>
      </w:r>
      <w:r w:rsidR="00210A00">
        <w:rPr>
          <w:rFonts w:ascii="Times" w:hAnsi="Times"/>
        </w:rPr>
        <w:t xml:space="preserve"> </w:t>
      </w:r>
      <w:r w:rsidR="00906147">
        <w:rPr>
          <w:rFonts w:ascii="Times" w:hAnsi="Times"/>
        </w:rPr>
        <w:t xml:space="preserve">When the audience is considered, the way the information is presented, as well as the language used is important. For instance, it is okay to use specific technical </w:t>
      </w:r>
      <w:r w:rsidR="00EF3328">
        <w:rPr>
          <w:rFonts w:ascii="Times" w:hAnsi="Times"/>
        </w:rPr>
        <w:t>jargon</w:t>
      </w:r>
      <w:r w:rsidR="00906147">
        <w:rPr>
          <w:rFonts w:ascii="Times" w:hAnsi="Times"/>
        </w:rPr>
        <w:t xml:space="preserve"> when researching for professionals in the same field of study</w:t>
      </w:r>
      <w:r w:rsidR="00EF3328">
        <w:rPr>
          <w:rFonts w:ascii="Times" w:hAnsi="Times"/>
        </w:rPr>
        <w:t>. Meanwhile</w:t>
      </w:r>
      <w:r w:rsidR="00906147">
        <w:rPr>
          <w:rFonts w:ascii="Times" w:hAnsi="Times"/>
        </w:rPr>
        <w:t xml:space="preserve"> while presenting to the general public, a softer tone must be used.</w:t>
      </w:r>
      <w:r w:rsidR="00EF3328">
        <w:rPr>
          <w:rFonts w:ascii="Times" w:hAnsi="Times"/>
        </w:rPr>
        <w:t xml:space="preserve"> This is important to my career because I will be one of the practitioners in SWEN where I have to document any work or </w:t>
      </w:r>
      <w:r w:rsidR="00D05066">
        <w:rPr>
          <w:rFonts w:ascii="Times" w:hAnsi="Times"/>
        </w:rPr>
        <w:t>tool,</w:t>
      </w:r>
      <w:r w:rsidR="00EF3328">
        <w:rPr>
          <w:rFonts w:ascii="Times" w:hAnsi="Times"/>
        </w:rPr>
        <w:t xml:space="preserve"> I create so anyone who wished to continue working on it or use it, will understand clearly as I would understand my audience. Whether they are users or other software engineers.</w:t>
      </w:r>
    </w:p>
    <w:p w14:paraId="39F15DDD" w14:textId="72DA01C4" w:rsidR="00D05066" w:rsidRDefault="00306777" w:rsidP="004C6F54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AB36C3">
        <w:rPr>
          <w:rFonts w:ascii="Times" w:hAnsi="Times"/>
        </w:rPr>
        <w:t xml:space="preserve">short </w:t>
      </w:r>
      <w:r>
        <w:rPr>
          <w:rFonts w:ascii="Times" w:hAnsi="Times"/>
        </w:rPr>
        <w:t xml:space="preserve">13 weeks of </w:t>
      </w:r>
      <w:r w:rsidR="004E0035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battle against FOUN-1014 </w:t>
      </w:r>
      <w:r w:rsidR="00AB36C3">
        <w:rPr>
          <w:rFonts w:ascii="Times" w:hAnsi="Times"/>
        </w:rPr>
        <w:t>were long and</w:t>
      </w:r>
      <w:r>
        <w:rPr>
          <w:rFonts w:ascii="Times" w:hAnsi="Times"/>
        </w:rPr>
        <w:t xml:space="preserve"> </w:t>
      </w:r>
      <w:r w:rsidRPr="00306777">
        <w:rPr>
          <w:rFonts w:ascii="Times" w:hAnsi="Times"/>
          <w:color w:val="FF0000"/>
        </w:rPr>
        <w:t>treacherous</w:t>
      </w:r>
      <w:r>
        <w:rPr>
          <w:rFonts w:ascii="Times" w:hAnsi="Times"/>
        </w:rPr>
        <w:t>. The scars earned and adversi</w:t>
      </w:r>
      <w:r w:rsidR="00AB36C3">
        <w:rPr>
          <w:rFonts w:ascii="Times" w:hAnsi="Times"/>
        </w:rPr>
        <w:t>ties faced</w:t>
      </w:r>
      <w:r>
        <w:rPr>
          <w:rFonts w:ascii="Times" w:hAnsi="Times"/>
        </w:rPr>
        <w:t xml:space="preserve"> </w:t>
      </w:r>
      <w:r w:rsidR="00AB36C3">
        <w:rPr>
          <w:rFonts w:ascii="Times" w:hAnsi="Times"/>
        </w:rPr>
        <w:t>were</w:t>
      </w:r>
      <w:r>
        <w:rPr>
          <w:rFonts w:ascii="Times" w:hAnsi="Times"/>
        </w:rPr>
        <w:t xml:space="preserve"> </w:t>
      </w:r>
      <w:r w:rsidR="004E0035">
        <w:rPr>
          <w:rFonts w:ascii="Times" w:hAnsi="Times"/>
        </w:rPr>
        <w:t>short-lived</w:t>
      </w:r>
      <w:r>
        <w:rPr>
          <w:rFonts w:ascii="Times" w:hAnsi="Times"/>
        </w:rPr>
        <w:t>, but the lesson</w:t>
      </w:r>
      <w:r w:rsidR="004E0035">
        <w:rPr>
          <w:rFonts w:ascii="Times" w:hAnsi="Times"/>
        </w:rPr>
        <w:t>s</w:t>
      </w:r>
      <w:r>
        <w:rPr>
          <w:rFonts w:ascii="Times" w:hAnsi="Times"/>
        </w:rPr>
        <w:t xml:space="preserve"> learned </w:t>
      </w:r>
      <w:r w:rsidR="00AB36C3">
        <w:rPr>
          <w:rFonts w:ascii="Times" w:hAnsi="Times"/>
        </w:rPr>
        <w:t>are</w:t>
      </w:r>
      <w:r>
        <w:rPr>
          <w:rFonts w:ascii="Times" w:hAnsi="Times"/>
        </w:rPr>
        <w:t xml:space="preserve"> foreve</w:t>
      </w:r>
      <w:r w:rsidR="00685972">
        <w:rPr>
          <w:rFonts w:ascii="Times" w:hAnsi="Times"/>
        </w:rPr>
        <w:t xml:space="preserve">r; knowing the audience and knowing the writer is important to be effective at producing critical and informative materials. </w:t>
      </w:r>
    </w:p>
    <w:p w14:paraId="267A1A3B" w14:textId="77777777" w:rsidR="00281894" w:rsidRDefault="00281894" w:rsidP="004C6F54">
      <w:pPr>
        <w:spacing w:line="480" w:lineRule="auto"/>
        <w:ind w:firstLine="720"/>
        <w:rPr>
          <w:rFonts w:ascii="Times" w:hAnsi="Times"/>
        </w:rPr>
      </w:pPr>
    </w:p>
    <w:p w14:paraId="2BD38BDB" w14:textId="77777777" w:rsidR="00FE31D1" w:rsidRPr="004C6F54" w:rsidRDefault="00FE31D1" w:rsidP="004C6F54">
      <w:pPr>
        <w:spacing w:line="480" w:lineRule="auto"/>
        <w:ind w:firstLine="720"/>
        <w:rPr>
          <w:rFonts w:ascii="Times" w:hAnsi="Times"/>
        </w:rPr>
      </w:pPr>
    </w:p>
    <w:sectPr w:rsidR="00FE31D1" w:rsidRPr="004C6F54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AE29" w14:textId="77777777" w:rsidR="00C72FC3" w:rsidRDefault="00C72FC3" w:rsidP="00BA0425">
      <w:r>
        <w:separator/>
      </w:r>
    </w:p>
  </w:endnote>
  <w:endnote w:type="continuationSeparator" w:id="0">
    <w:p w14:paraId="07DC2124" w14:textId="77777777" w:rsidR="00C72FC3" w:rsidRDefault="00C72FC3" w:rsidP="00BA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4DC5" w14:textId="77777777" w:rsidR="00C72FC3" w:rsidRDefault="00C72FC3" w:rsidP="00BA0425">
      <w:r>
        <w:separator/>
      </w:r>
    </w:p>
  </w:footnote>
  <w:footnote w:type="continuationSeparator" w:id="0">
    <w:p w14:paraId="672281C8" w14:textId="77777777" w:rsidR="00C72FC3" w:rsidRDefault="00C72FC3" w:rsidP="00BA0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4"/>
    <w:rsid w:val="00005594"/>
    <w:rsid w:val="00037192"/>
    <w:rsid w:val="00047F44"/>
    <w:rsid w:val="00154511"/>
    <w:rsid w:val="001729C0"/>
    <w:rsid w:val="00210A00"/>
    <w:rsid w:val="00281894"/>
    <w:rsid w:val="002A552A"/>
    <w:rsid w:val="002E3BC4"/>
    <w:rsid w:val="00306777"/>
    <w:rsid w:val="00335270"/>
    <w:rsid w:val="00355ADA"/>
    <w:rsid w:val="00364E38"/>
    <w:rsid w:val="00380B69"/>
    <w:rsid w:val="00385D83"/>
    <w:rsid w:val="003C1901"/>
    <w:rsid w:val="004C6F54"/>
    <w:rsid w:val="004E0035"/>
    <w:rsid w:val="00516049"/>
    <w:rsid w:val="00552F27"/>
    <w:rsid w:val="005564B0"/>
    <w:rsid w:val="006105C8"/>
    <w:rsid w:val="00684C83"/>
    <w:rsid w:val="00685972"/>
    <w:rsid w:val="006C5720"/>
    <w:rsid w:val="00770DAD"/>
    <w:rsid w:val="0080417D"/>
    <w:rsid w:val="00837A39"/>
    <w:rsid w:val="00906147"/>
    <w:rsid w:val="009E21D7"/>
    <w:rsid w:val="009E3253"/>
    <w:rsid w:val="00A65529"/>
    <w:rsid w:val="00AB36C3"/>
    <w:rsid w:val="00AE2132"/>
    <w:rsid w:val="00AF0805"/>
    <w:rsid w:val="00B20512"/>
    <w:rsid w:val="00B61037"/>
    <w:rsid w:val="00B6180D"/>
    <w:rsid w:val="00BA0425"/>
    <w:rsid w:val="00C72FC3"/>
    <w:rsid w:val="00CE65B7"/>
    <w:rsid w:val="00D05066"/>
    <w:rsid w:val="00D21932"/>
    <w:rsid w:val="00D51434"/>
    <w:rsid w:val="00D55353"/>
    <w:rsid w:val="00EC56B9"/>
    <w:rsid w:val="00EC5C47"/>
    <w:rsid w:val="00ED598F"/>
    <w:rsid w:val="00EF3328"/>
    <w:rsid w:val="00F5045A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FC6AD"/>
  <w15:docId w15:val="{657F9C11-BCFA-1A41-9691-BE72FBE0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425"/>
  </w:style>
  <w:style w:type="paragraph" w:styleId="Footer">
    <w:name w:val="footer"/>
    <w:basedOn w:val="Normal"/>
    <w:link w:val="FooterChar"/>
    <w:uiPriority w:val="99"/>
    <w:unhideWhenUsed/>
    <w:rsid w:val="00BA0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425"/>
  </w:style>
  <w:style w:type="paragraph" w:styleId="NormalWeb">
    <w:name w:val="Normal (Web)"/>
    <w:basedOn w:val="Normal"/>
    <w:uiPriority w:val="99"/>
    <w:semiHidden/>
    <w:unhideWhenUsed/>
    <w:rsid w:val="00BA04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742430-73DE-CE41-AD1D-633CE9CA2E14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2021-11-28T20:06:00Z</dcterms:created>
  <dcterms:modified xsi:type="dcterms:W3CDTF">2021-12-28T18:50:00Z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documentId_4139</vt:lpwstr>
  </property>
  <property fmtid="{D5CDD505-2E9C-101B-9397-08002B2CF9AE}" pid="3" name="grammarly_documentContext">
    <vt:lpwstr>{"goals":[],"domain":"general","emotions":[],"dialect":"american"}</vt:lpwstr>
  </property>
</Properties>
</file>