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2460" w:leader="none"/>
        </w:tabs>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tabs>
          <w:tab w:val="clear" w:pos="720"/>
          <w:tab w:val="left" w:pos="2460" w:leader="none"/>
        </w:tabs>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tabs>
          <w:tab w:val="clear" w:pos="720"/>
          <w:tab w:val="left" w:pos="2460" w:leader="none"/>
        </w:tabs>
        <w:jc w:val="center"/>
        <w:rPr>
          <w:b/>
          <w:b/>
          <w:bCs/>
        </w:rPr>
      </w:pPr>
      <w:r>
        <w:rPr>
          <w:rFonts w:cs="Times New Roman" w:ascii="Times New Roman" w:hAnsi="Times New Roman"/>
          <w:b/>
          <w:bCs/>
          <w:sz w:val="24"/>
          <w:szCs w:val="24"/>
        </w:rPr>
        <w:t>ST. PAUL’S UNIVERSITY</w:t>
      </w:r>
    </w:p>
    <w:p>
      <w:pPr>
        <w:pStyle w:val="Normal"/>
        <w:tabs>
          <w:tab w:val="clear" w:pos="720"/>
          <w:tab w:val="left" w:pos="2460" w:leader="none"/>
        </w:tabs>
        <w:jc w:val="center"/>
        <w:rPr>
          <w:b/>
          <w:b/>
          <w:bCs/>
        </w:rPr>
      </w:pPr>
      <w:r>
        <w:rPr>
          <w:rFonts w:cs="Times New Roman" w:ascii="Times New Roman" w:hAnsi="Times New Roman"/>
          <w:b/>
          <w:bCs/>
          <w:sz w:val="24"/>
          <w:szCs w:val="24"/>
        </w:rPr>
        <w:t>LIMURU CAMPUS</w:t>
      </w:r>
    </w:p>
    <w:p>
      <w:pPr>
        <w:pStyle w:val="Normal"/>
        <w:tabs>
          <w:tab w:val="clear" w:pos="720"/>
          <w:tab w:val="left" w:pos="2460" w:leader="none"/>
        </w:tabs>
        <w:jc w:val="center"/>
        <w:rPr>
          <w:b/>
          <w:b/>
          <w:bCs/>
        </w:rPr>
      </w:pPr>
      <w:r>
        <w:rPr>
          <w:rFonts w:cs="Times New Roman" w:ascii="Times New Roman" w:hAnsi="Times New Roman"/>
          <w:b/>
          <w:bCs/>
          <w:sz w:val="24"/>
          <w:szCs w:val="24"/>
        </w:rPr>
        <w:t>SCHOOL OF COMMUNICATIONS AND COMPUTER STUDIES</w:t>
      </w:r>
    </w:p>
    <w:p>
      <w:pPr>
        <w:pStyle w:val="Normal"/>
        <w:tabs>
          <w:tab w:val="clear" w:pos="720"/>
          <w:tab w:val="left" w:pos="2460" w:leader="none"/>
        </w:tabs>
        <w:jc w:val="center"/>
        <w:rPr>
          <w:b/>
          <w:b/>
          <w:bCs/>
        </w:rPr>
      </w:pPr>
      <w:r>
        <w:rPr>
          <w:rFonts w:cs="Times New Roman" w:ascii="Times New Roman" w:hAnsi="Times New Roman"/>
          <w:b/>
          <w:bCs/>
          <w:sz w:val="24"/>
          <w:szCs w:val="24"/>
        </w:rPr>
        <w:t xml:space="preserve">UNIT CODE: BAR 301 </w:t>
      </w:r>
    </w:p>
    <w:p>
      <w:pPr>
        <w:pStyle w:val="Normal"/>
        <w:tabs>
          <w:tab w:val="clear" w:pos="720"/>
          <w:tab w:val="left" w:pos="2460" w:leader="none"/>
        </w:tabs>
        <w:jc w:val="center"/>
        <w:rPr>
          <w:b/>
          <w:b/>
          <w:bCs/>
        </w:rPr>
      </w:pPr>
      <w:r>
        <w:rPr>
          <w:rFonts w:cs="Times New Roman" w:ascii="Times New Roman" w:hAnsi="Times New Roman"/>
          <w:b/>
          <w:bCs/>
          <w:sz w:val="24"/>
          <w:szCs w:val="24"/>
        </w:rPr>
        <w:t>UNIT TITTLE: RESEARCH  METHODS</w:t>
      </w:r>
    </w:p>
    <w:p>
      <w:pPr>
        <w:pStyle w:val="Normal"/>
        <w:tabs>
          <w:tab w:val="clear" w:pos="720"/>
          <w:tab w:val="left" w:pos="2460" w:leader="none"/>
        </w:tabs>
        <w:jc w:val="center"/>
        <w:rPr>
          <w:b/>
          <w:b/>
          <w:bCs/>
        </w:rPr>
      </w:pPr>
      <w:r>
        <w:rPr>
          <w:rFonts w:cs="Times New Roman" w:ascii="Times New Roman" w:hAnsi="Times New Roman"/>
          <w:b/>
          <w:bCs/>
          <w:sz w:val="24"/>
          <w:szCs w:val="24"/>
        </w:rPr>
        <w:t>MODE OF STUDY: REGULAR</w:t>
      </w:r>
    </w:p>
    <w:p>
      <w:pPr>
        <w:pStyle w:val="Normal"/>
        <w:tabs>
          <w:tab w:val="clear" w:pos="720"/>
          <w:tab w:val="left" w:pos="2460" w:leader="none"/>
        </w:tabs>
        <w:jc w:val="center"/>
        <w:rPr>
          <w:b/>
          <w:b/>
          <w:bCs/>
        </w:rPr>
      </w:pPr>
      <w:r>
        <w:rPr>
          <w:rFonts w:cs="Times New Roman" w:ascii="Times New Roman" w:hAnsi="Times New Roman"/>
          <w:b/>
          <w:bCs/>
          <w:sz w:val="24"/>
          <w:szCs w:val="24"/>
        </w:rPr>
        <w:t>REG NO: BSCMLMR107123</w:t>
      </w:r>
    </w:p>
    <w:p>
      <w:pPr>
        <w:pStyle w:val="Normal"/>
        <w:tabs>
          <w:tab w:val="clear" w:pos="720"/>
          <w:tab w:val="left" w:pos="2460" w:leader="none"/>
        </w:tabs>
        <w:jc w:val="center"/>
        <w:rPr>
          <w:b/>
          <w:b/>
          <w:bCs/>
        </w:rPr>
      </w:pPr>
      <w:r>
        <w:rPr>
          <w:rFonts w:cs="Times New Roman" w:ascii="Times New Roman" w:hAnsi="Times New Roman"/>
          <w:b/>
          <w:bCs/>
          <w:sz w:val="24"/>
          <w:szCs w:val="24"/>
        </w:rPr>
        <w:t xml:space="preserve">LECTURER NAME: DR. KAHUTHIA MWANGI </w:t>
      </w:r>
    </w:p>
    <w:p>
      <w:pPr>
        <w:pStyle w:val="Normal"/>
        <w:tabs>
          <w:tab w:val="clear" w:pos="720"/>
          <w:tab w:val="left" w:pos="2460" w:leader="none"/>
          <w:tab w:val="center" w:pos="4680" w:leader="none"/>
          <w:tab w:val="left" w:pos="6420" w:leader="none"/>
        </w:tabs>
        <w:rPr>
          <w:b/>
          <w:b/>
          <w:bCs/>
        </w:rPr>
      </w:pPr>
      <w:r>
        <w:rPr>
          <w:rFonts w:cs="Times New Roman" w:ascii="Times New Roman" w:hAnsi="Times New Roman"/>
          <w:b/>
          <w:bCs/>
          <w:sz w:val="24"/>
          <w:szCs w:val="24"/>
        </w:rPr>
        <w:tab/>
        <w:tab/>
        <w:t>TASK: BOOK REVIEW</w:t>
      </w:r>
    </w:p>
    <w:p>
      <w:pPr>
        <w:pStyle w:val="Normal"/>
        <w:tabs>
          <w:tab w:val="clear" w:pos="720"/>
          <w:tab w:val="left" w:pos="2460" w:leader="none"/>
        </w:tabs>
        <w:jc w:val="center"/>
        <w:rPr>
          <w:b/>
          <w:b/>
          <w:bCs/>
        </w:rPr>
      </w:pPr>
      <w:r>
        <w:rPr>
          <w:rFonts w:cs="Times New Roman" w:ascii="Times New Roman" w:hAnsi="Times New Roman"/>
          <w:b/>
          <w:bCs/>
          <w:sz w:val="24"/>
          <w:szCs w:val="24"/>
        </w:rPr>
        <w:t>DATE: 24</w:t>
      </w:r>
      <w:r>
        <w:rPr>
          <w:rFonts w:cs="Times New Roman" w:ascii="Times New Roman" w:hAnsi="Times New Roman"/>
          <w:b/>
          <w:bCs/>
          <w:sz w:val="24"/>
          <w:szCs w:val="24"/>
          <w:vertAlign w:val="superscript"/>
        </w:rPr>
        <w:t>TH</w:t>
      </w:r>
      <w:r>
        <w:rPr>
          <w:rFonts w:cs="Times New Roman" w:ascii="Times New Roman" w:hAnsi="Times New Roman"/>
          <w:b/>
          <w:bCs/>
          <w:sz w:val="24"/>
          <w:szCs w:val="24"/>
        </w:rPr>
        <w:t xml:space="preserve"> MARCH 202</w:t>
      </w:r>
      <w:bookmarkStart w:id="0" w:name="_GoBack"/>
      <w:bookmarkEnd w:id="0"/>
      <w:r>
        <w:rPr>
          <w:rFonts w:cs="Times New Roman" w:ascii="Times New Roman" w:hAnsi="Times New Roman"/>
          <w:b/>
          <w:bCs/>
          <w:sz w:val="24"/>
          <w:szCs w:val="24"/>
        </w:rPr>
        <w:t>4</w:t>
      </w:r>
    </w:p>
    <w:p>
      <w:pPr>
        <w:pStyle w:val="Normal"/>
        <w:tabs>
          <w:tab w:val="clear" w:pos="720"/>
          <w:tab w:val="left" w:pos="2460" w:leader="none"/>
        </w:tabs>
        <w:rPr>
          <w:rFonts w:ascii="Times New Roman" w:hAnsi="Times New Roman" w:cs="Times New Roman"/>
          <w:b/>
          <w:b/>
          <w:bCs/>
          <w:sz w:val="24"/>
          <w:szCs w:val="24"/>
        </w:rPr>
      </w:pPr>
      <w:r>
        <w:rPr>
          <w:rFonts w:cs="Times New Roman" w:ascii="Times New Roman" w:hAnsi="Times New Roman"/>
          <w:b/>
          <w:bCs/>
          <w:sz w:val="24"/>
          <w:szCs w:val="24"/>
        </w:rPr>
      </w:r>
    </w:p>
    <w:p>
      <w:pPr>
        <w:pStyle w:val="Normal"/>
        <w:tabs>
          <w:tab w:val="clear" w:pos="720"/>
          <w:tab w:val="left" w:pos="2460" w:leader="none"/>
        </w:tabs>
        <w:rPr>
          <w:rFonts w:ascii="Times New Roman" w:hAnsi="Times New Roman" w:cs="Times New Roman"/>
          <w:b/>
          <w:b/>
          <w:bCs/>
          <w:sz w:val="24"/>
          <w:szCs w:val="24"/>
        </w:rPr>
      </w:pPr>
      <w:r>
        <w:rPr>
          <w:rFonts w:cs="Times New Roman" w:ascii="Times New Roman" w:hAnsi="Times New Roman"/>
          <w:b/>
          <w:bCs/>
          <w:sz w:val="24"/>
          <w:szCs w:val="24"/>
        </w:rPr>
      </w:r>
    </w:p>
    <w:p>
      <w:pPr>
        <w:pStyle w:val="Normal"/>
        <w:tabs>
          <w:tab w:val="clear" w:pos="720"/>
          <w:tab w:val="left" w:pos="2460" w:leader="none"/>
        </w:tabs>
        <w:rPr>
          <w:rFonts w:ascii="Times New Roman" w:hAnsi="Times New Roman" w:cs="Times New Roman"/>
          <w:b/>
          <w:b/>
          <w:bCs/>
          <w:sz w:val="24"/>
          <w:szCs w:val="24"/>
        </w:rPr>
      </w:pPr>
      <w:r>
        <w:rPr>
          <w:rFonts w:cs="Times New Roman" w:ascii="Times New Roman" w:hAnsi="Times New Roman"/>
          <w:b/>
          <w:bCs/>
          <w:sz w:val="24"/>
          <w:szCs w:val="24"/>
        </w:rPr>
      </w:r>
    </w:p>
    <w:p>
      <w:pPr>
        <w:pStyle w:val="Normal"/>
        <w:tabs>
          <w:tab w:val="clear" w:pos="720"/>
          <w:tab w:val="left" w:pos="246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46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46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46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46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46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46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46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460" w:leader="none"/>
        </w:tabs>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jc w:val="center"/>
        <w:rPr/>
      </w:pPr>
      <w:r>
        <w:rPr>
          <w:rFonts w:cs="Times New Roman" w:ascii="Times New Roman" w:hAnsi="Times New Roman"/>
          <w:b/>
          <w:bCs/>
          <w:sz w:val="24"/>
          <w:szCs w:val="24"/>
          <w:u w:val="single"/>
        </w:rPr>
        <w:t>CHAPTER ONE</w:t>
      </w:r>
    </w:p>
    <w:p>
      <w:pPr>
        <w:pStyle w:val="Normal"/>
        <w:jc w:val="center"/>
        <w:rPr/>
      </w:pPr>
      <w:r>
        <w:rPr>
          <w:rFonts w:cs="Times New Roman" w:ascii="Times New Roman" w:hAnsi="Times New Roman"/>
          <w:b/>
          <w:bCs/>
          <w:sz w:val="24"/>
          <w:szCs w:val="24"/>
          <w:u w:val="single"/>
        </w:rPr>
        <w:t>Research Methodology</w:t>
      </w:r>
    </w:p>
    <w:p>
      <w:pPr>
        <w:pStyle w:val="Normal"/>
        <w:jc w:val="both"/>
        <w:rPr/>
      </w:pPr>
      <w:r>
        <w:rPr>
          <w:rFonts w:cs="Times New Roman" w:ascii="Times New Roman" w:hAnsi="Times New Roman"/>
          <w:sz w:val="24"/>
          <w:szCs w:val="24"/>
        </w:rPr>
        <w:tab/>
        <w:t>Research methodology refers to the systematic process of conducting research. It involves understanding various methods, techniques, and tools used to collect, analyze, and interpret data in a structured manner. Researchers need to be well-versed in research methodology to ensure the validity and reliability of their findings.</w:t>
      </w:r>
    </w:p>
    <w:p>
      <w:pPr>
        <w:pStyle w:val="Normal"/>
        <w:jc w:val="both"/>
        <w:rPr/>
      </w:pPr>
      <w:r>
        <w:rPr>
          <w:rFonts w:cs="Times New Roman" w:ascii="Times New Roman" w:hAnsi="Times New Roman"/>
          <w:sz w:val="24"/>
          <w:szCs w:val="24"/>
        </w:rPr>
        <w:t>Data collection methods are the techniques used to gather information for research purposes. Common methods include interviews, questionnaires, surveys, observations, and experiments. Each method has its advantages and limitations, and researchers must choose the most appropriate method based on their research objectives and the nature of the data they need to collect. The research process involves a series of steps, including formulating hypotheses, collecting data, analyzing facts, and drawing conclusions. Researchers follow a structured approach to ensure that their research is systematic, rigorous, and contributes to the existing body of knowledge in their field.</w:t>
      </w:r>
    </w:p>
    <w:p>
      <w:pPr>
        <w:pStyle w:val="Normal"/>
        <w:jc w:val="both"/>
        <w:rPr/>
      </w:pPr>
      <w:r>
        <w:rPr>
          <w:rFonts w:cs="Times New Roman" w:ascii="Times New Roman" w:hAnsi="Times New Roman"/>
          <w:sz w:val="24"/>
          <w:szCs w:val="24"/>
        </w:rPr>
        <w:t>Research plays a crucial role in informing policy-making, economic analysis, decision-making, and program development in government and business sectors. By conducting research, organizations can gather valuable insights, identify trends, and make informed decisions to improve their operations and outcomes. Hypotheses are educated guesses or assumptions that researchers make based on existing knowledge, observations, or theories. Researchers develop hypotheses through discussions, literature reviews, data analysis, and personal investigations. Hypotheses guide the research process and help researchers test their assumptions to draw meaningful conclusions.</w:t>
      </w:r>
    </w:p>
    <w:p>
      <w:pPr>
        <w:pStyle w:val="Normal"/>
        <w:jc w:val="both"/>
        <w:rPr/>
      </w:pPr>
      <w:r>
        <w:rPr>
          <w:rFonts w:cs="Times New Roman" w:ascii="Times New Roman" w:hAnsi="Times New Roman"/>
          <w:sz w:val="24"/>
          <w:szCs w:val="24"/>
        </w:rPr>
        <w:t>Research problems are specific questions or issues that researchers aim to address through their study. Researchers must carefully identify and formulate research problems to ensure that their research is focused, relevant, and contributes to knowledge advancement in their field. Research can be classified into various types based on factors such as purpose, time, environment, and methodology. Common types include empirical research, longitudinal research, field-setting research, laboratory research, and historical research. Each type of research serves a specific purpose and requires different approaches and methodologies.</w:t>
      </w:r>
    </w:p>
    <w:p>
      <w:pPr>
        <w:pStyle w:val="Normal"/>
        <w:jc w:val="both"/>
        <w:rPr/>
      </w:pPr>
      <w:r>
        <w:rPr>
          <w:rFonts w:cs="Times New Roman" w:ascii="Times New Roman" w:hAnsi="Times New Roman"/>
          <w:sz w:val="24"/>
          <w:szCs w:val="24"/>
        </w:rPr>
        <w:t xml:space="preserve">Sampling methods are techniques used to select a subset of individuals or items from a larger population for research purposes. Common sampling methods include simple random sampling, stratified sampling, quota sampling, and cluster sampling. Researchers must choose the most appropriate sampling method based on their research objectives and the characteristics of the population they are studying. </w:t>
      </w:r>
    </w:p>
    <w:p>
      <w:pPr>
        <w:pStyle w:val="Normal"/>
        <w:jc w:val="center"/>
        <w:rPr>
          <w:b/>
          <w:b/>
          <w:bCs/>
        </w:rPr>
      </w:pPr>
      <w:r>
        <w:rPr>
          <w:rFonts w:cs="Times New Roman" w:ascii="Times New Roman" w:hAnsi="Times New Roman"/>
          <w:b/>
          <w:bCs/>
          <w:sz w:val="24"/>
          <w:szCs w:val="24"/>
        </w:rPr>
        <w:fldChar w:fldCharType="begin"/>
      </w:r>
      <w:r>
        <w:rPr>
          <w:sz w:val="24"/>
          <w:b/>
          <w:szCs w:val="24"/>
          <w:bCs/>
          <w:rFonts w:cs="Times New Roman" w:ascii="Times New Roman" w:hAnsi="Times New Roman"/>
        </w:rPr>
        <w:instrText xml:space="preserve"> PAGE </w:instrText>
      </w:r>
      <w:r>
        <w:rPr>
          <w:sz w:val="24"/>
          <w:b/>
          <w:szCs w:val="24"/>
          <w:bCs/>
          <w:rFonts w:cs="Times New Roman" w:ascii="Times New Roman" w:hAnsi="Times New Roman"/>
        </w:rPr>
        <w:fldChar w:fldCharType="separate"/>
      </w:r>
      <w:r>
        <w:rPr>
          <w:sz w:val="24"/>
          <w:b/>
          <w:szCs w:val="24"/>
          <w:bCs/>
          <w:rFonts w:cs="Times New Roman" w:ascii="Times New Roman" w:hAnsi="Times New Roman"/>
        </w:rPr>
        <w:t>2</w:t>
      </w:r>
      <w:r>
        <w:rPr>
          <w:sz w:val="24"/>
          <w:b/>
          <w:szCs w:val="24"/>
          <w:bCs/>
          <w:rFonts w:cs="Times New Roman" w:ascii="Times New Roman" w:hAnsi="Times New Roman"/>
        </w:rPr>
        <w:fldChar w:fldCharType="end"/>
      </w:r>
    </w:p>
    <w:p>
      <w:pPr>
        <w:pStyle w:val="Normal"/>
        <w:jc w:val="both"/>
        <w:rPr/>
      </w:pPr>
      <w:r>
        <w:rPr>
          <w:rFonts w:cs="Times New Roman" w:ascii="Times New Roman" w:hAnsi="Times New Roman"/>
          <w:sz w:val="24"/>
          <w:szCs w:val="24"/>
        </w:rPr>
        <w:t>Conducting research comes with various challenges, such as maintaining ethical standards, ensuring data accuracy, managing resources effectively, and addressing biases. Researchers must navigate these challenges by following a code of conduct, seeking assistance when needed, and adopting efficient research practices to produce reliable and valid results.</w:t>
      </w:r>
    </w:p>
    <w:p>
      <w:pPr>
        <w:pStyle w:val="Normal"/>
        <w:jc w:val="center"/>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jc w:val="center"/>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jc w:val="center"/>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jc w:val="center"/>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jc w:val="center"/>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jc w:val="center"/>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jc w:val="center"/>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jc w:val="center"/>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jc w:val="center"/>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jc w:val="center"/>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jc w:val="center"/>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jc w:val="center"/>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jc w:val="center"/>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jc w:val="center"/>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jc w:val="center"/>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jc w:val="center"/>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jc w:val="center"/>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jc w:val="center"/>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jc w:val="center"/>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jc w:val="center"/>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jc w:val="center"/>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jc w:val="center"/>
        <w:rPr>
          <w:rFonts w:ascii="Times New Roman" w:hAnsi="Times New Roman" w:cs="Times New Roman"/>
          <w:b/>
          <w:b/>
          <w:bCs/>
          <w:sz w:val="24"/>
          <w:szCs w:val="24"/>
          <w:u w:val="none"/>
        </w:rPr>
      </w:pPr>
      <w:r>
        <w:rPr>
          <w:rFonts w:cs="Times New Roman" w:ascii="Times New Roman" w:hAnsi="Times New Roman"/>
          <w:b/>
          <w:bCs/>
          <w:sz w:val="24"/>
          <w:szCs w:val="24"/>
          <w:u w:val="none"/>
        </w:rPr>
        <w:fldChar w:fldCharType="begin"/>
      </w:r>
      <w:r>
        <w:rPr>
          <w:sz w:val="24"/>
          <w:u w:val="none"/>
          <w:b/>
          <w:szCs w:val="24"/>
          <w:bCs/>
          <w:rFonts w:cs="Times New Roman" w:ascii="Times New Roman" w:hAnsi="Times New Roman"/>
        </w:rPr>
        <w:instrText xml:space="preserve"> PAGE </w:instrText>
      </w:r>
      <w:r>
        <w:rPr>
          <w:sz w:val="24"/>
          <w:u w:val="none"/>
          <w:b/>
          <w:szCs w:val="24"/>
          <w:bCs/>
          <w:rFonts w:cs="Times New Roman" w:ascii="Times New Roman" w:hAnsi="Times New Roman"/>
        </w:rPr>
        <w:fldChar w:fldCharType="separate"/>
      </w:r>
      <w:r>
        <w:rPr>
          <w:sz w:val="24"/>
          <w:u w:val="none"/>
          <w:b/>
          <w:szCs w:val="24"/>
          <w:bCs/>
          <w:rFonts w:cs="Times New Roman" w:ascii="Times New Roman" w:hAnsi="Times New Roman"/>
        </w:rPr>
        <w:t>3</w:t>
      </w:r>
      <w:r>
        <w:rPr>
          <w:sz w:val="24"/>
          <w:u w:val="none"/>
          <w:b/>
          <w:szCs w:val="24"/>
          <w:bCs/>
          <w:rFonts w:cs="Times New Roman" w:ascii="Times New Roman" w:hAnsi="Times New Roman"/>
        </w:rPr>
        <w:fldChar w:fldCharType="end"/>
      </w:r>
    </w:p>
    <w:p>
      <w:pPr>
        <w:pStyle w:val="Normal"/>
        <w:jc w:val="center"/>
        <w:rPr/>
      </w:pPr>
      <w:r>
        <w:rPr>
          <w:rFonts w:cs="Times New Roman" w:ascii="Times New Roman" w:hAnsi="Times New Roman"/>
          <w:b/>
          <w:bCs/>
          <w:sz w:val="24"/>
          <w:szCs w:val="24"/>
          <w:u w:val="single"/>
        </w:rPr>
        <w:t>CHAPTER TWO</w:t>
      </w:r>
    </w:p>
    <w:p>
      <w:pPr>
        <w:pStyle w:val="Normal"/>
        <w:jc w:val="center"/>
        <w:rPr>
          <w:b/>
          <w:b/>
          <w:bCs/>
        </w:rPr>
      </w:pPr>
      <w:r>
        <w:rPr>
          <w:rFonts w:cs="Times New Roman" w:ascii="Times New Roman" w:hAnsi="Times New Roman"/>
          <w:b/>
          <w:bCs/>
          <w:sz w:val="24"/>
          <w:szCs w:val="24"/>
          <w:u w:val="single"/>
        </w:rPr>
        <w:t>Defining the Research Problem</w:t>
      </w:r>
    </w:p>
    <w:p>
      <w:pPr>
        <w:pStyle w:val="Normal"/>
        <w:jc w:val="both"/>
        <w:rPr/>
      </w:pPr>
      <w:r>
        <w:rPr>
          <w:rFonts w:cs="Times New Roman" w:ascii="Times New Roman" w:hAnsi="Times New Roman"/>
          <w:b w:val="false"/>
          <w:bCs w:val="false"/>
          <w:sz w:val="24"/>
          <w:szCs w:val="24"/>
          <w:u w:val="none"/>
        </w:rPr>
        <w:tab/>
        <w:t xml:space="preserve">Researchers should carefully evaluate the importance of the subject matter to ensure that the research contributes meaningfully to the field. This involves considering whether the research addresses practical issues faced by society or advances theoretical knowledge. </w:t>
      </w:r>
      <w:r>
        <w:rPr>
          <w:rFonts w:cs="Times New Roman" w:ascii="Times New Roman" w:hAnsi="Times New Roman"/>
          <w:sz w:val="24"/>
          <w:szCs w:val="24"/>
        </w:rPr>
        <w:t>Delving into the nature of the problem involves exploring its background, context, and implications. Understanding the problem thoroughly helps in formulating relevant research questions and hypotheses.</w:t>
      </w:r>
    </w:p>
    <w:p>
      <w:pPr>
        <w:pStyle w:val="Normal"/>
        <w:jc w:val="both"/>
        <w:rPr/>
      </w:pPr>
      <w:r>
        <w:rPr>
          <w:rFonts w:cs="Times New Roman" w:ascii="Times New Roman" w:hAnsi="Times New Roman"/>
          <w:b w:val="false"/>
          <w:bCs w:val="false"/>
          <w:sz w:val="24"/>
          <w:szCs w:val="24"/>
          <w:u w:val="none"/>
        </w:rPr>
        <w:t>Surveying existing literature is essential to identify gaps in knowledge, understand previous research findings, and ensure that the proposed research adds value to the existing body of knowledge. Defining the problem clearly involves specifying technical terms, stating basic assumptions, and outlining the criteria for selecting the research problem. It also includes considering the availability of data sources and setting the scope and limitations of the study.</w:t>
      </w:r>
    </w:p>
    <w:p>
      <w:pPr>
        <w:pStyle w:val="Normal"/>
        <w:jc w:val="both"/>
        <w:rPr/>
      </w:pPr>
      <w:r>
        <w:rPr>
          <w:rFonts w:cs="Times New Roman" w:ascii="Times New Roman" w:hAnsi="Times New Roman"/>
          <w:b w:val="false"/>
          <w:bCs w:val="false"/>
          <w:sz w:val="24"/>
          <w:szCs w:val="24"/>
          <w:u w:val="none"/>
        </w:rPr>
        <w:t>Refining the problem statement involves clarifying any technical terms or concepts that may be ambiguous. It also includes ensuring that the problem statement aligns with the research objectives and is feasible to investigate. Engaging in discussions with colleagues and experts helps in gaining diverse perspectives, generating new ideas, and refining the research problem. These discussions can provide valuable insights and suggestions for approaching the research problem effectively. Clearly defining the research problem enables researchers to identify the most relevant data sources and information needed to address the research questions. This ensures that the research focuses on key aspects and avoids unnecessary data collection. Well-defined research problems are essential for developing a strategic research plan. This includes selecting appropriate research methods, designing data collection procedures, and outlining the steps needed to achieve the research objectives. A well-defined research problem serves as a roadmap for finding effective solutions. It guides researchers in analyzing data, interpreting results, and drawing meaningful conclusions that contribute to the advancement of knowledge in the field.</w:t>
      </w:r>
    </w:p>
    <w:p>
      <w:pPr>
        <w:pStyle w:val="Normal"/>
        <w:jc w:val="both"/>
        <w:rPr/>
      </w:pPr>
      <w:r>
        <w:rPr>
          <w:rFonts w:cs="Times New Roman" w:ascii="Times New Roman" w:hAnsi="Times New Roman"/>
          <w:b w:val="false"/>
          <w:bCs w:val="false"/>
          <w:sz w:val="24"/>
          <w:szCs w:val="24"/>
          <w:u w:val="none"/>
        </w:rPr>
        <w:t xml:space="preserve">Defining research problems clearly helps in identifying optimal solutions by providing a structured approach to problem-solving. It allows researchers to evaluate different courses of action and select the most effective strategies for addressing the research problem.. Having  genuine passion for the research topic is crucial for maintaining motivation and enthusiasm throughout the research process. It fuels creativity, perseverance, and dedication to overcoming challenges and achieving research goals. </w:t>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center"/>
        <w:rPr>
          <w:b/>
          <w:b/>
          <w:bCs/>
        </w:rPr>
      </w:pPr>
      <w:r>
        <w:rPr>
          <w:rFonts w:cs="Times New Roman" w:ascii="Times New Roman" w:hAnsi="Times New Roman"/>
          <w:b/>
          <w:bCs/>
          <w:sz w:val="24"/>
          <w:szCs w:val="24"/>
          <w:u w:val="none"/>
        </w:rPr>
        <w:fldChar w:fldCharType="begin"/>
      </w:r>
      <w:r>
        <w:rPr>
          <w:sz w:val="24"/>
          <w:u w:val="none"/>
          <w:b/>
          <w:szCs w:val="24"/>
          <w:bCs/>
          <w:rFonts w:cs="Times New Roman" w:ascii="Times New Roman" w:hAnsi="Times New Roman"/>
        </w:rPr>
        <w:instrText xml:space="preserve"> PAGE </w:instrText>
      </w:r>
      <w:r>
        <w:rPr>
          <w:sz w:val="24"/>
          <w:u w:val="none"/>
          <w:b/>
          <w:szCs w:val="24"/>
          <w:bCs/>
          <w:rFonts w:cs="Times New Roman" w:ascii="Times New Roman" w:hAnsi="Times New Roman"/>
        </w:rPr>
        <w:fldChar w:fldCharType="separate"/>
      </w:r>
      <w:r>
        <w:rPr>
          <w:sz w:val="24"/>
          <w:u w:val="none"/>
          <w:b/>
          <w:szCs w:val="24"/>
          <w:bCs/>
          <w:rFonts w:cs="Times New Roman" w:ascii="Times New Roman" w:hAnsi="Times New Roman"/>
        </w:rPr>
        <w:t>4</w:t>
      </w:r>
      <w:r>
        <w:rPr>
          <w:sz w:val="24"/>
          <w:u w:val="none"/>
          <w:b/>
          <w:szCs w:val="24"/>
          <w:bCs/>
          <w:rFonts w:cs="Times New Roman" w:ascii="Times New Roman" w:hAnsi="Times New Roman"/>
        </w:rPr>
        <w:fldChar w:fldCharType="end"/>
      </w:r>
    </w:p>
    <w:p>
      <w:pPr>
        <w:pStyle w:val="Normal"/>
        <w:jc w:val="both"/>
        <w:rPr/>
      </w:pPr>
      <w:r>
        <w:rPr>
          <w:rFonts w:cs="Times New Roman" w:ascii="Times New Roman" w:hAnsi="Times New Roman"/>
          <w:b w:val="false"/>
          <w:bCs w:val="false"/>
          <w:sz w:val="24"/>
          <w:szCs w:val="24"/>
          <w:u w:val="none"/>
        </w:rPr>
        <w:t>Defining the research problem is a critical step that sets the foundation for the entire research process. It not only clarifies the research focus but also guides researchers in formulating hypotheses, designing studies, and interpreting results accurately.</w:t>
      </w:r>
    </w:p>
    <w:p>
      <w:pPr>
        <w:pStyle w:val="TextBody"/>
        <w:jc w:val="both"/>
        <w:rPr/>
      </w:pPr>
      <w:r>
        <w:rPr>
          <w:rFonts w:cs="Times New Roman" w:ascii="Times New Roman" w:hAnsi="Times New Roman"/>
          <w:b w:val="false"/>
          <w:bCs w:val="false"/>
          <w:sz w:val="24"/>
          <w:szCs w:val="24"/>
          <w:u w:val="none"/>
        </w:rPr>
        <w:t>Defining the research problem is a critical initial step in the research process, as it lays the foundation for the entire study. It involves clarifying the specific issue or question that the research aims to address, delineating its scope, and identifying key variables and concepts of interest. A well-defined research problem guides the selection of appropriate research methods, data collection techniques, and analytical approaches. It also helps in formulating research objectives and hypotheses, ensuring that the study is focused and purposeful. Additionally, a clear research problem facilitates communication with stakeholders and enhances the relevance and impact of the research findings. Thus, defining the research problem is paramount for conducting rigorous, systematic, and meaningful research.</w:t>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center"/>
        <w:rPr>
          <w:rFonts w:ascii="Times New Roman" w:hAnsi="Times New Roman" w:cs="Times New Roman"/>
          <w:b/>
          <w:b/>
          <w:bCs/>
          <w:sz w:val="24"/>
          <w:szCs w:val="24"/>
          <w:u w:val="none"/>
        </w:rPr>
      </w:pPr>
      <w:r>
        <w:rPr>
          <w:rFonts w:cs="Times New Roman" w:ascii="Times New Roman" w:hAnsi="Times New Roman"/>
          <w:b/>
          <w:bCs/>
          <w:sz w:val="24"/>
          <w:szCs w:val="24"/>
          <w:u w:val="none"/>
        </w:rPr>
        <w:fldChar w:fldCharType="begin"/>
      </w:r>
      <w:r>
        <w:rPr>
          <w:sz w:val="24"/>
          <w:u w:val="none"/>
          <w:b/>
          <w:szCs w:val="24"/>
          <w:bCs/>
          <w:rFonts w:cs="Times New Roman" w:ascii="Times New Roman" w:hAnsi="Times New Roman"/>
        </w:rPr>
        <w:instrText xml:space="preserve"> PAGE </w:instrText>
      </w:r>
      <w:r>
        <w:rPr>
          <w:sz w:val="24"/>
          <w:u w:val="none"/>
          <w:b/>
          <w:szCs w:val="24"/>
          <w:bCs/>
          <w:rFonts w:cs="Times New Roman" w:ascii="Times New Roman" w:hAnsi="Times New Roman"/>
        </w:rPr>
        <w:fldChar w:fldCharType="separate"/>
      </w:r>
      <w:r>
        <w:rPr>
          <w:sz w:val="24"/>
          <w:u w:val="none"/>
          <w:b/>
          <w:szCs w:val="24"/>
          <w:bCs/>
          <w:rFonts w:cs="Times New Roman" w:ascii="Times New Roman" w:hAnsi="Times New Roman"/>
        </w:rPr>
        <w:t>5</w:t>
      </w:r>
      <w:r>
        <w:rPr>
          <w:sz w:val="24"/>
          <w:u w:val="none"/>
          <w:b/>
          <w:szCs w:val="24"/>
          <w:bCs/>
          <w:rFonts w:cs="Times New Roman" w:ascii="Times New Roman" w:hAnsi="Times New Roman"/>
        </w:rPr>
        <w:fldChar w:fldCharType="end"/>
      </w:r>
    </w:p>
    <w:p>
      <w:pPr>
        <w:pStyle w:val="Normal"/>
        <w:jc w:val="center"/>
        <w:rPr/>
      </w:pPr>
      <w:r>
        <w:rPr>
          <w:rFonts w:cs="Times New Roman" w:ascii="Times New Roman" w:hAnsi="Times New Roman"/>
          <w:b/>
          <w:bCs/>
          <w:sz w:val="24"/>
          <w:szCs w:val="24"/>
          <w:u w:val="single"/>
        </w:rPr>
        <w:t>CHAPTER THREE</w:t>
      </w:r>
    </w:p>
    <w:p>
      <w:pPr>
        <w:pStyle w:val="Normal"/>
        <w:jc w:val="center"/>
        <w:rPr>
          <w:b/>
          <w:b/>
          <w:bCs/>
        </w:rPr>
      </w:pPr>
      <w:r>
        <w:rPr>
          <w:rFonts w:cs="Times New Roman" w:ascii="Times New Roman" w:hAnsi="Times New Roman"/>
          <w:b/>
          <w:bCs/>
          <w:sz w:val="24"/>
          <w:szCs w:val="24"/>
          <w:u w:val="single"/>
        </w:rPr>
        <w:t>Research Design</w:t>
      </w:r>
    </w:p>
    <w:p>
      <w:pPr>
        <w:pStyle w:val="Normal"/>
        <w:jc w:val="both"/>
        <w:rPr>
          <w:b w:val="false"/>
          <w:b w:val="false"/>
          <w:bCs w:val="false"/>
          <w:u w:val="none"/>
        </w:rPr>
      </w:pPr>
      <w:r>
        <w:rPr>
          <w:rFonts w:cs="Times New Roman" w:ascii="Times New Roman" w:hAnsi="Times New Roman"/>
          <w:b w:val="false"/>
          <w:bCs w:val="false"/>
          <w:sz w:val="24"/>
          <w:szCs w:val="24"/>
          <w:u w:val="none"/>
        </w:rPr>
        <w:tab/>
        <w:t>Sending questions in advance to respondents aids in effective contribution during interviews. This preparation ensures that respondents have time to consider their responses, leading to more insightful and detailed answers. Moreover, experience surveys help in defining problems concisely and formulating research hypotheses. By gathering information through an experience survey, researchers can better understand the issues at hand and develop clear research objectives. Additionally, experience surveys provide insights into practical research possibilities. The data collected from an experience survey can offer valuable insights into the feasibility and potential outcomes of different research approaches.</w:t>
      </w:r>
    </w:p>
    <w:p>
      <w:pPr>
        <w:pStyle w:val="Normal"/>
        <w:jc w:val="both"/>
        <w:rPr/>
      </w:pPr>
      <w:r>
        <w:rPr>
          <w:rFonts w:cs="Times New Roman" w:ascii="Times New Roman" w:hAnsi="Times New Roman"/>
          <w:b w:val="false"/>
          <w:bCs w:val="false"/>
          <w:sz w:val="24"/>
          <w:szCs w:val="24"/>
          <w:u w:val="none"/>
        </w:rPr>
        <w:t xml:space="preserve">Using examples to stimulate insights is useful for suggesting research hypotheses in areas with limited guidance. When existing literature is scarce, employing examples can help researchers generate hypotheses and explore new avenues of study. Furthermore, intensive study of selected instances related to the phenomenon of interest can provide a comprehensive understanding of the subject matter. By delving deeply into specific examples, researchers can identify patterns or trends that inform their research and contribute to a more nuanced analysis. </w:t>
      </w:r>
      <w:r>
        <w:rPr>
          <w:rFonts w:cs="Times New Roman" w:ascii="Times New Roman" w:hAnsi="Times New Roman"/>
          <w:sz w:val="24"/>
          <w:szCs w:val="24"/>
        </w:rPr>
        <w:t>Experiments examine statistical hypotheses related to research problems. Through experiments, researchers can test hypotheses and determine causal relationships between variables in a controlled setting. Different types of experiments include absolute and comparative experiments. Absolute experiments focus on the impact of a single factor, while comparative experiments compare the effects of multiple factors. Experimental units are predetermined plots or blocks where treatments are applied. These units serve as the basis for implementing different experimental conditions and allow researchers to analyze the effects of treatments on specific groups.</w:t>
      </w:r>
    </w:p>
    <w:p>
      <w:pPr>
        <w:pStyle w:val="Normal"/>
        <w:jc w:val="both"/>
        <w:rPr/>
      </w:pPr>
      <w:r>
        <w:rPr>
          <w:rFonts w:cs="Times New Roman" w:ascii="Times New Roman" w:hAnsi="Times New Roman"/>
          <w:b w:val="false"/>
          <w:bCs w:val="false"/>
          <w:sz w:val="24"/>
          <w:szCs w:val="24"/>
          <w:u w:val="none"/>
        </w:rPr>
        <w:t xml:space="preserve">Various factors influence research design, including information sources, researcher skills, study objectives, and available resources. Researchers must consider these factors to design studies that are methodologically sound and feasible. Design flexibility is crucial for exploratory studies, allowing researchers to adapt to emerging findings and explore new avenues of research. On the other hand, accuracy is essential for descriptive studies to ensure that data collection and analysis methods align with the research objectives and provide reliable results. Experimental design principles, such as replication, randomization, and local control, are essential for ensuring increased statistical accuracy in research studies. These principles help minimize bias and ensure the reliability of research findings. The completely randomized design involves the random assignment of subjects to treatments, reducing the influence of confounding variables and enhancing the internal validity of the study.Extraneous variables can impact dependent variables but are not part of the study's focus. </w:t>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center"/>
        <w:rPr>
          <w:b/>
          <w:b/>
          <w:bCs/>
        </w:rPr>
      </w:pPr>
      <w:r>
        <w:rPr>
          <w:rFonts w:cs="Times New Roman" w:ascii="Times New Roman" w:hAnsi="Times New Roman"/>
          <w:b/>
          <w:bCs/>
          <w:sz w:val="24"/>
          <w:szCs w:val="24"/>
          <w:u w:val="none"/>
        </w:rPr>
        <w:fldChar w:fldCharType="begin"/>
      </w:r>
      <w:r>
        <w:rPr>
          <w:sz w:val="24"/>
          <w:u w:val="none"/>
          <w:b/>
          <w:szCs w:val="24"/>
          <w:bCs/>
          <w:rFonts w:cs="Times New Roman" w:ascii="Times New Roman" w:hAnsi="Times New Roman"/>
        </w:rPr>
        <w:instrText xml:space="preserve"> PAGE </w:instrText>
      </w:r>
      <w:r>
        <w:rPr>
          <w:sz w:val="24"/>
          <w:u w:val="none"/>
          <w:b/>
          <w:szCs w:val="24"/>
          <w:bCs/>
          <w:rFonts w:cs="Times New Roman" w:ascii="Times New Roman" w:hAnsi="Times New Roman"/>
        </w:rPr>
        <w:fldChar w:fldCharType="separate"/>
      </w:r>
      <w:r>
        <w:rPr>
          <w:sz w:val="24"/>
          <w:u w:val="none"/>
          <w:b/>
          <w:szCs w:val="24"/>
          <w:bCs/>
          <w:rFonts w:cs="Times New Roman" w:ascii="Times New Roman" w:hAnsi="Times New Roman"/>
        </w:rPr>
        <w:t>6</w:t>
      </w:r>
      <w:r>
        <w:rPr>
          <w:sz w:val="24"/>
          <w:u w:val="none"/>
          <w:b/>
          <w:szCs w:val="24"/>
          <w:bCs/>
          <w:rFonts w:cs="Times New Roman" w:ascii="Times New Roman" w:hAnsi="Times New Roman"/>
        </w:rPr>
        <w:fldChar w:fldCharType="end"/>
      </w:r>
    </w:p>
    <w:p>
      <w:pPr>
        <w:pStyle w:val="Normal"/>
        <w:jc w:val="both"/>
        <w:rPr/>
      </w:pPr>
      <w:r>
        <w:rPr>
          <w:rFonts w:cs="Times New Roman" w:ascii="Times New Roman" w:hAnsi="Times New Roman"/>
          <w:b w:val="false"/>
          <w:bCs w:val="false"/>
          <w:sz w:val="24"/>
          <w:szCs w:val="24"/>
          <w:u w:val="none"/>
        </w:rPr>
        <w:t>Controlling for these variables is essential to isolate the effects of the independent variable on the dependent variable. Control is crucial to minimize extraneous variable effects in experimental research. By controlling for external factors, researchers can enhance the internal validity of their experiments and draw more accurate conclusions.</w:t>
      </w:r>
    </w:p>
    <w:p>
      <w:pPr>
        <w:pStyle w:val="Normal"/>
        <w:jc w:val="both"/>
        <w:rPr/>
      </w:pPr>
      <w:r>
        <w:rPr>
          <w:rFonts w:cs="Times New Roman" w:ascii="Times New Roman" w:hAnsi="Times New Roman"/>
          <w:b w:val="false"/>
          <w:bCs w:val="false"/>
          <w:sz w:val="24"/>
          <w:szCs w:val="24"/>
          <w:u w:val="none"/>
        </w:rPr>
        <w:t>Research hypotheses predict relationships between independent and dependent variables. Formulating clear hypotheses guides the research process and helps researchers test specific relationships. Experimental and non-experimental hypothesis-testing research aims to test research hypotheses. Both experimental and non-experimental studies use hypothesis testing to evaluate the validity of research hypotheses and draw meaningful conclusions. Detailed planning of processing and analysis procedures before starting research is cost-effective. Proper planning ensures that data processing and analysis are conducted efficiently and accurately, saving time and resources. Coding, tabulation accuracy checks, statistical computations, and significance tests are essential. These steps are crucial for transforming raw data into meaningful results and drawing valid conclusions from research findings. Adhering to principles such as replication, randomization, and local control is crucial for obtaining reliable experimental results. These principles enhance the validity and reliability of experimental findings. Replication enhances statistical accuracy and the reliability of experimental conclusions. By replicating experiments, researchers can verify the consistency of their results and strengthen the generalizability of their findings.</w:t>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center"/>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jc w:val="center"/>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jc w:val="center"/>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jc w:val="center"/>
        <w:rPr>
          <w:rFonts w:ascii="Times New Roman" w:hAnsi="Times New Roman" w:cs="Times New Roman"/>
          <w:b/>
          <w:b/>
          <w:bCs/>
          <w:sz w:val="24"/>
          <w:szCs w:val="24"/>
          <w:u w:val="none"/>
        </w:rPr>
      </w:pPr>
      <w:r>
        <w:rPr>
          <w:rFonts w:cs="Times New Roman" w:ascii="Times New Roman" w:hAnsi="Times New Roman"/>
          <w:b/>
          <w:bCs/>
          <w:sz w:val="24"/>
          <w:szCs w:val="24"/>
          <w:u w:val="none"/>
        </w:rPr>
        <w:fldChar w:fldCharType="begin"/>
      </w:r>
      <w:r>
        <w:rPr>
          <w:sz w:val="24"/>
          <w:u w:val="none"/>
          <w:b/>
          <w:szCs w:val="24"/>
          <w:bCs/>
          <w:rFonts w:cs="Times New Roman" w:ascii="Times New Roman" w:hAnsi="Times New Roman"/>
        </w:rPr>
        <w:instrText xml:space="preserve"> PAGE </w:instrText>
      </w:r>
      <w:r>
        <w:rPr>
          <w:sz w:val="24"/>
          <w:u w:val="none"/>
          <w:b/>
          <w:szCs w:val="24"/>
          <w:bCs/>
          <w:rFonts w:cs="Times New Roman" w:ascii="Times New Roman" w:hAnsi="Times New Roman"/>
        </w:rPr>
        <w:fldChar w:fldCharType="separate"/>
      </w:r>
      <w:r>
        <w:rPr>
          <w:sz w:val="24"/>
          <w:u w:val="none"/>
          <w:b/>
          <w:szCs w:val="24"/>
          <w:bCs/>
          <w:rFonts w:cs="Times New Roman" w:ascii="Times New Roman" w:hAnsi="Times New Roman"/>
        </w:rPr>
        <w:t>7</w:t>
      </w:r>
      <w:r>
        <w:rPr>
          <w:sz w:val="24"/>
          <w:u w:val="none"/>
          <w:b/>
          <w:szCs w:val="24"/>
          <w:bCs/>
          <w:rFonts w:cs="Times New Roman" w:ascii="Times New Roman" w:hAnsi="Times New Roman"/>
        </w:rPr>
        <w:fldChar w:fldCharType="end"/>
      </w:r>
    </w:p>
    <w:p>
      <w:pPr>
        <w:pStyle w:val="Normal"/>
        <w:jc w:val="center"/>
        <w:rPr/>
      </w:pPr>
      <w:r>
        <w:rPr>
          <w:rFonts w:cs="Times New Roman" w:ascii="Times New Roman" w:hAnsi="Times New Roman"/>
          <w:b/>
          <w:bCs/>
          <w:sz w:val="24"/>
          <w:szCs w:val="24"/>
          <w:u w:val="single"/>
        </w:rPr>
        <w:t>CHAPTER FOUR</w:t>
      </w:r>
    </w:p>
    <w:p>
      <w:pPr>
        <w:pStyle w:val="Normal"/>
        <w:jc w:val="center"/>
        <w:rPr>
          <w:b/>
          <w:b/>
          <w:bCs/>
        </w:rPr>
      </w:pPr>
      <w:r>
        <w:rPr>
          <w:rFonts w:cs="Times New Roman" w:ascii="Times New Roman" w:hAnsi="Times New Roman"/>
          <w:b/>
          <w:bCs/>
          <w:sz w:val="24"/>
          <w:szCs w:val="24"/>
          <w:u w:val="single"/>
        </w:rPr>
        <w:t>Sampling Design</w:t>
      </w:r>
    </w:p>
    <w:p>
      <w:pPr>
        <w:pStyle w:val="Normal"/>
        <w:jc w:val="both"/>
        <w:rPr>
          <w:b w:val="false"/>
          <w:b w:val="false"/>
          <w:bCs w:val="false"/>
          <w:u w:val="none"/>
        </w:rPr>
      </w:pPr>
      <w:r>
        <w:rPr>
          <w:rFonts w:cs="Times New Roman" w:ascii="Times New Roman" w:hAnsi="Times New Roman"/>
          <w:b w:val="false"/>
          <w:bCs w:val="false"/>
          <w:sz w:val="24"/>
          <w:szCs w:val="24"/>
          <w:u w:val="none"/>
        </w:rPr>
        <w:tab/>
        <w:t>In deliberate sampling, researchers intentionally select specific individuals or groups based on their characteristics or availability. While this method can provide valuable insights, there is a risk of bias as not all elements have an equal chance of being included in the sample.</w:t>
      </w:r>
    </w:p>
    <w:p>
      <w:pPr>
        <w:pStyle w:val="Normal"/>
        <w:jc w:val="both"/>
        <w:rPr/>
      </w:pPr>
      <w:r>
        <w:rPr>
          <w:rFonts w:cs="Times New Roman" w:ascii="Times New Roman" w:hAnsi="Times New Roman"/>
          <w:b w:val="false"/>
          <w:bCs w:val="false"/>
          <w:sz w:val="24"/>
          <w:szCs w:val="24"/>
          <w:u w:val="none"/>
        </w:rPr>
        <w:t xml:space="preserve">Quota sampling involves dividing the population into subgroups or quotas based on certain characteristics. Interviewers then fill these quotas with participants at their discretion. This method is convenient and cost-effective but may introduce interviewer bias. </w:t>
      </w:r>
      <w:r>
        <w:rPr>
          <w:rFonts w:cs="Times New Roman" w:ascii="Times New Roman" w:hAnsi="Times New Roman"/>
          <w:sz w:val="24"/>
          <w:szCs w:val="24"/>
        </w:rPr>
        <w:t>Proportional allocation is a sampling method where the sample sizes from different strata are determined based on the relative sizes of the strata in the population. This approach ensures that each stratum is represented proportionally in the sample, making it efficient for estimating population characteristics with equal cost per item selected.</w:t>
      </w:r>
      <w:r>
        <w:rPr>
          <w:rFonts w:cs="Times New Roman" w:ascii="Times New Roman" w:hAnsi="Times New Roman"/>
          <w:b w:val="false"/>
          <w:bCs w:val="false"/>
          <w:sz w:val="24"/>
          <w:szCs w:val="24"/>
          <w:u w:val="none"/>
        </w:rPr>
        <w:t xml:space="preserve"> Random sampling involves selecting samples in a way that every element in the population has an equal chance of being chosen. This method is particularly useful for finite populations where numbering is not feasible, ensuring unbiased representation and generalizability of results. Sequential sampling is a dynamic sampling technique where the sample size is not predetermined but determined as the study progresses based on specific decision rules. This method is commonly used in acceptance sampling plans in statistical quality control, allowing for adjustments based on evolving information.</w:t>
      </w:r>
    </w:p>
    <w:p>
      <w:pPr>
        <w:pStyle w:val="Normal"/>
        <w:jc w:val="both"/>
        <w:rPr/>
      </w:pPr>
      <w:r>
        <w:rPr>
          <w:rFonts w:cs="Times New Roman" w:ascii="Times New Roman" w:hAnsi="Times New Roman"/>
          <w:b w:val="false"/>
          <w:bCs w:val="false"/>
          <w:sz w:val="24"/>
          <w:szCs w:val="24"/>
          <w:u w:val="none"/>
        </w:rPr>
        <w:t>Data reporting can be influenced by various biases, including natural biases such as underreporting income or social desirability bias in psychological surveys. Additionally, the observer effect can introduce systematic bias when individuals modify their behavior due to being observed, impacting the accuracy of study results. When designing a sampling strategy, researchers must consider the advantages and limitations of different sampling methods. Simple random sampling is preferred for eliminating bias and ensuring representativeness, while purposive sampling may be more suitable for in-depth studies focusing on specific characteristics or groups. Stratified sampling involves dividing the population into homogeneous subgroups or strata based on specific characteristics. This method aims to ensure that each subgroup is adequately represented in the sample, leading to more precise estimates and reducing variability within the sample. Cluster sampling involves sampling clusters or groups of elements rather than individual units. This method is cost-effective and efficient, especially when dealing with large populations or geographically dispersed samples. It is commonly used in multi-stage and area sampling designs to simplify the sampling process and reduce administrative burden.</w:t>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TextBody"/>
        <w:jc w:val="center"/>
        <w:rPr>
          <w:b/>
          <w:b/>
          <w:bCs/>
        </w:rPr>
      </w:pPr>
      <w:r>
        <w:rPr>
          <w:rFonts w:cs="Times New Roman" w:ascii="Times New Roman" w:hAnsi="Times New Roman"/>
          <w:b/>
          <w:bCs/>
          <w:sz w:val="24"/>
          <w:szCs w:val="24"/>
          <w:u w:val="none"/>
        </w:rPr>
        <w:fldChar w:fldCharType="begin"/>
      </w:r>
      <w:r>
        <w:rPr>
          <w:sz w:val="24"/>
          <w:u w:val="none"/>
          <w:b/>
          <w:szCs w:val="24"/>
          <w:bCs/>
          <w:rFonts w:cs="Times New Roman" w:ascii="Times New Roman" w:hAnsi="Times New Roman"/>
        </w:rPr>
        <w:instrText xml:space="preserve"> PAGE </w:instrText>
      </w:r>
      <w:r>
        <w:rPr>
          <w:sz w:val="24"/>
          <w:u w:val="none"/>
          <w:b/>
          <w:szCs w:val="24"/>
          <w:bCs/>
          <w:rFonts w:cs="Times New Roman" w:ascii="Times New Roman" w:hAnsi="Times New Roman"/>
        </w:rPr>
        <w:fldChar w:fldCharType="separate"/>
      </w:r>
      <w:r>
        <w:rPr>
          <w:sz w:val="24"/>
          <w:u w:val="none"/>
          <w:b/>
          <w:szCs w:val="24"/>
          <w:bCs/>
          <w:rFonts w:cs="Times New Roman" w:ascii="Times New Roman" w:hAnsi="Times New Roman"/>
        </w:rPr>
        <w:t>8</w:t>
      </w:r>
      <w:r>
        <w:rPr>
          <w:sz w:val="24"/>
          <w:u w:val="none"/>
          <w:b/>
          <w:szCs w:val="24"/>
          <w:bCs/>
          <w:rFonts w:cs="Times New Roman" w:ascii="Times New Roman" w:hAnsi="Times New Roman"/>
        </w:rPr>
        <w:fldChar w:fldCharType="end"/>
      </w:r>
    </w:p>
    <w:p>
      <w:pPr>
        <w:pStyle w:val="TextBody"/>
        <w:jc w:val="both"/>
        <w:rPr/>
      </w:pPr>
      <w:r>
        <w:rPr>
          <w:rFonts w:cs="Times New Roman" w:ascii="Times New Roman" w:hAnsi="Times New Roman"/>
          <w:b w:val="false"/>
          <w:bCs w:val="false"/>
          <w:sz w:val="24"/>
          <w:szCs w:val="24"/>
          <w:u w:val="none"/>
        </w:rPr>
        <w:t>A sampling design acts as the blueprint for selecting participants in your research. It outlines the strategy for choosing a representative sample from the larger population you're interested in studying. There are various approaches, like random sampling where everyone has an equal chance of being chosen, or targeted methods where you select participants based on specific criteria. The chosen design should ensure your sample accurately reflects the population, allowing you to draw meaningful conclusions about the entire group you're researching.</w:t>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center"/>
        <w:rPr>
          <w:rFonts w:ascii="Times New Roman" w:hAnsi="Times New Roman" w:cs="Times New Roman"/>
          <w:b/>
          <w:b/>
          <w:bCs/>
          <w:sz w:val="24"/>
          <w:szCs w:val="24"/>
          <w:u w:val="none"/>
        </w:rPr>
      </w:pPr>
      <w:r>
        <w:rPr>
          <w:rFonts w:cs="Times New Roman" w:ascii="Times New Roman" w:hAnsi="Times New Roman"/>
          <w:b/>
          <w:bCs/>
          <w:sz w:val="24"/>
          <w:szCs w:val="24"/>
          <w:u w:val="none"/>
        </w:rPr>
        <w:fldChar w:fldCharType="begin"/>
      </w:r>
      <w:r>
        <w:rPr>
          <w:sz w:val="24"/>
          <w:u w:val="none"/>
          <w:b/>
          <w:szCs w:val="24"/>
          <w:bCs/>
          <w:rFonts w:cs="Times New Roman" w:ascii="Times New Roman" w:hAnsi="Times New Roman"/>
        </w:rPr>
        <w:instrText xml:space="preserve"> PAGE </w:instrText>
      </w:r>
      <w:r>
        <w:rPr>
          <w:sz w:val="24"/>
          <w:u w:val="none"/>
          <w:b/>
          <w:szCs w:val="24"/>
          <w:bCs/>
          <w:rFonts w:cs="Times New Roman" w:ascii="Times New Roman" w:hAnsi="Times New Roman"/>
        </w:rPr>
        <w:fldChar w:fldCharType="separate"/>
      </w:r>
      <w:r>
        <w:rPr>
          <w:sz w:val="24"/>
          <w:u w:val="none"/>
          <w:b/>
          <w:szCs w:val="24"/>
          <w:bCs/>
          <w:rFonts w:cs="Times New Roman" w:ascii="Times New Roman" w:hAnsi="Times New Roman"/>
        </w:rPr>
        <w:t>9</w:t>
      </w:r>
      <w:r>
        <w:rPr>
          <w:sz w:val="24"/>
          <w:u w:val="none"/>
          <w:b/>
          <w:szCs w:val="24"/>
          <w:bCs/>
          <w:rFonts w:cs="Times New Roman" w:ascii="Times New Roman" w:hAnsi="Times New Roman"/>
        </w:rPr>
        <w:fldChar w:fldCharType="end"/>
      </w:r>
    </w:p>
    <w:p>
      <w:pPr>
        <w:pStyle w:val="Normal"/>
        <w:jc w:val="center"/>
        <w:rPr/>
      </w:pPr>
      <w:r>
        <w:rPr>
          <w:rFonts w:cs="Times New Roman" w:ascii="Times New Roman" w:hAnsi="Times New Roman"/>
          <w:b/>
          <w:bCs/>
          <w:sz w:val="24"/>
          <w:szCs w:val="24"/>
          <w:u w:val="single"/>
        </w:rPr>
        <w:t>CHAPTER FIVE</w:t>
      </w:r>
    </w:p>
    <w:p>
      <w:pPr>
        <w:pStyle w:val="Normal"/>
        <w:jc w:val="center"/>
        <w:rPr>
          <w:b/>
          <w:b/>
          <w:bCs/>
        </w:rPr>
      </w:pPr>
      <w:r>
        <w:rPr>
          <w:rFonts w:cs="Times New Roman" w:ascii="Times New Roman" w:hAnsi="Times New Roman"/>
          <w:b/>
          <w:bCs/>
          <w:sz w:val="24"/>
          <w:szCs w:val="24"/>
          <w:u w:val="single"/>
        </w:rPr>
        <w:t>Measurement and Scaling Techniques</w:t>
      </w:r>
    </w:p>
    <w:p>
      <w:pPr>
        <w:pStyle w:val="Normal"/>
        <w:jc w:val="both"/>
        <w:rPr>
          <w:b w:val="false"/>
          <w:b w:val="false"/>
          <w:bCs w:val="false"/>
          <w:u w:val="none"/>
        </w:rPr>
      </w:pPr>
      <w:r>
        <w:rPr>
          <w:rFonts w:cs="Times New Roman" w:ascii="Times New Roman" w:hAnsi="Times New Roman"/>
          <w:b w:val="false"/>
          <w:bCs w:val="false"/>
          <w:sz w:val="24"/>
          <w:szCs w:val="24"/>
          <w:u w:val="none"/>
        </w:rPr>
        <w:tab/>
        <w:t>Scaling involves assigning numerical values to subjective concepts to measure attitudes or opinions. It helps quantify abstract ideas for analysis and comparison. Likert scales, despite their simplicity, may suffer from response bias due to the fixed intervals between points. Multidimensional scaling (MDS) is a method used to explore perceptual structures and cognitive processes by visualizing relationships between objects or concepts in a multidimensional space.</w:t>
      </w:r>
    </w:p>
    <w:p>
      <w:pPr>
        <w:pStyle w:val="Normal"/>
        <w:jc w:val="both"/>
        <w:rPr/>
      </w:pPr>
      <w:r>
        <w:rPr>
          <w:rFonts w:cs="Times New Roman" w:ascii="Times New Roman" w:hAnsi="Times New Roman"/>
          <w:b w:val="false"/>
          <w:bCs w:val="false"/>
          <w:sz w:val="24"/>
          <w:szCs w:val="24"/>
          <w:u w:val="none"/>
        </w:rPr>
        <w:t xml:space="preserve">Data scales range from nominal (categories without order) to ratio scales (with a true zero point). Interval scales, which have equal intervals but no true zero, allow for comparisons and inequalities between values. The progression from nominal to ratio scales provides increasingly detailed and precise information for researchers to analyze and interpret. </w:t>
      </w:r>
      <w:r>
        <w:rPr>
          <w:rFonts w:cs="Times New Roman" w:ascii="Times New Roman" w:hAnsi="Times New Roman"/>
          <w:sz w:val="24"/>
          <w:szCs w:val="24"/>
        </w:rPr>
        <w:t>Validity in measurement refers to the accuracy and relevance of the data collected. Content validity ensures that the measurement tool covers all relevant aspects of the concept being studied. Criterion-related validity assesses how well the measurement correlates with external criteria, while construct validity examines the theoretical underpinnings of the measurement. Measurement errors can stem from respondent bias, lack of precision in data collection, or inconsistencies in the measurement tool.</w:t>
      </w:r>
    </w:p>
    <w:p>
      <w:pPr>
        <w:pStyle w:val="Normal"/>
        <w:jc w:val="both"/>
        <w:rPr/>
      </w:pPr>
      <w:r>
        <w:rPr>
          <w:rFonts w:cs="Times New Roman" w:ascii="Times New Roman" w:hAnsi="Times New Roman"/>
          <w:b w:val="false"/>
          <w:bCs w:val="false"/>
          <w:sz w:val="24"/>
          <w:szCs w:val="24"/>
          <w:u w:val="none"/>
        </w:rPr>
        <w:t>Cumulative scales, such as Guttman’s scalogram, analyze respondent scores based on their agreement with favorable statements. By arranging responses in a cumulative order, researchers can determine if items form a unidimensional scale based on how respondents agree with statements. Guttman’s scalogram analysis helps identify patterns in respondent agreement, indicating the presence of a unidimensional scale or potential deviations from a consistent pattern.</w:t>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Measurement and scaling techniques in research methodology refer to the methods used to assign numerical values to the characteristics or attributes of objects, individuals, or phenomena under study. These techniques are crucial for quantifying abstract concepts and making them amenable to statistical analysis. Measurement involves the process of assigning numbers to represent specific attributes or variables, while scaling pertains to the arrangement of these numbers on a continuum according to their magnitude or intensity. Various scaling techniques, such as nominal, ordinal, interval, and ratio scales, offer different levels of measurement precision and allow researchers to capture the complexity and variability inherent in their data. Additionally, scaling techniques enable researchers to develop reliable and valid measures, facilitating the accurate assessment of relationships among variables and the testing of research hypotheses. Overall, understanding and employing appropriate measurement and scaling techniques are essential for ensuring the validity and reliability of research findings.</w:t>
      </w:r>
    </w:p>
    <w:p>
      <w:pPr>
        <w:pStyle w:val="Normal"/>
        <w:jc w:val="center"/>
        <w:rPr>
          <w:rFonts w:ascii="Times New Roman" w:hAnsi="Times New Roman" w:cs="Times New Roman"/>
          <w:b/>
          <w:b/>
          <w:bCs/>
          <w:sz w:val="24"/>
          <w:szCs w:val="24"/>
          <w:u w:val="none"/>
        </w:rPr>
      </w:pPr>
      <w:r>
        <w:rPr>
          <w:rFonts w:cs="Times New Roman" w:ascii="Times New Roman" w:hAnsi="Times New Roman"/>
          <w:b/>
          <w:bCs/>
          <w:sz w:val="24"/>
          <w:szCs w:val="24"/>
          <w:u w:val="none"/>
        </w:rPr>
        <w:fldChar w:fldCharType="begin"/>
      </w:r>
      <w:r>
        <w:rPr>
          <w:sz w:val="24"/>
          <w:u w:val="none"/>
          <w:b/>
          <w:szCs w:val="24"/>
          <w:bCs/>
          <w:rFonts w:cs="Times New Roman" w:ascii="Times New Roman" w:hAnsi="Times New Roman"/>
        </w:rPr>
        <w:instrText xml:space="preserve"> PAGE </w:instrText>
      </w:r>
      <w:r>
        <w:rPr>
          <w:sz w:val="24"/>
          <w:u w:val="none"/>
          <w:b/>
          <w:szCs w:val="24"/>
          <w:bCs/>
          <w:rFonts w:cs="Times New Roman" w:ascii="Times New Roman" w:hAnsi="Times New Roman"/>
        </w:rPr>
        <w:fldChar w:fldCharType="separate"/>
      </w:r>
      <w:r>
        <w:rPr>
          <w:sz w:val="24"/>
          <w:u w:val="none"/>
          <w:b/>
          <w:szCs w:val="24"/>
          <w:bCs/>
          <w:rFonts w:cs="Times New Roman" w:ascii="Times New Roman" w:hAnsi="Times New Roman"/>
        </w:rPr>
        <w:t>10</w:t>
      </w:r>
      <w:r>
        <w:rPr>
          <w:sz w:val="24"/>
          <w:u w:val="none"/>
          <w:b/>
          <w:szCs w:val="24"/>
          <w:bCs/>
          <w:rFonts w:cs="Times New Roman" w:ascii="Times New Roman" w:hAnsi="Times New Roman"/>
        </w:rPr>
        <w:fldChar w:fldCharType="end"/>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In addition to Guttman's scalogram, another important type of scaling technique is cumulative scaling. Cumulative scales, also known as cumulative or cumulative scaling, involve the analysis of respondent scores based on their agreement with favorable statements. These scales are constructed in a way that responses are arranged in a cumulative order, typically ranging from strongly disagree to strongly agree or from least favorable to most favorable. By organizing responses in this manner, researchers can assess the extent to which respondents agree with a series of statements or items related to a specific construct or concept. Cumulative scaling techniques, such as Guttman's scalogram analysis, are particularly valuable for evaluating the hierarchical structure of attitudes or behaviors. Through Guttman's scalogram analysis, researchers can identify patterns in respondent agreement, discerning whether items form a unidimensional scale based on the degree of respondent agreement. This analysis not only helps establish the presence of a unidimensional scale but also identifies potential deviations from a consistent pattern, providing valuable insights into the underlying structure of the construct being measured. Moreover, cumulative scaling techniques offer researchers a systematic approach to measuring complex concepts and exploring the interrelationships among different variables, ultimately enhancing the depth and validity of research findings.</w:t>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center"/>
        <w:rPr>
          <w:rFonts w:ascii="Times New Roman" w:hAnsi="Times New Roman" w:cs="Times New Roman"/>
          <w:b/>
          <w:b/>
          <w:bCs/>
          <w:sz w:val="24"/>
          <w:szCs w:val="24"/>
          <w:u w:val="none"/>
        </w:rPr>
      </w:pPr>
      <w:r>
        <w:rPr>
          <w:rFonts w:cs="Times New Roman" w:ascii="Times New Roman" w:hAnsi="Times New Roman"/>
          <w:b/>
          <w:bCs/>
          <w:sz w:val="24"/>
          <w:szCs w:val="24"/>
          <w:u w:val="none"/>
        </w:rPr>
        <w:fldChar w:fldCharType="begin"/>
      </w:r>
      <w:r>
        <w:rPr>
          <w:sz w:val="24"/>
          <w:u w:val="none"/>
          <w:b/>
          <w:szCs w:val="24"/>
          <w:bCs/>
          <w:rFonts w:cs="Times New Roman" w:ascii="Times New Roman" w:hAnsi="Times New Roman"/>
        </w:rPr>
        <w:instrText xml:space="preserve"> PAGE </w:instrText>
      </w:r>
      <w:r>
        <w:rPr>
          <w:sz w:val="24"/>
          <w:u w:val="none"/>
          <w:b/>
          <w:szCs w:val="24"/>
          <w:bCs/>
          <w:rFonts w:cs="Times New Roman" w:ascii="Times New Roman" w:hAnsi="Times New Roman"/>
        </w:rPr>
        <w:fldChar w:fldCharType="separate"/>
      </w:r>
      <w:r>
        <w:rPr>
          <w:sz w:val="24"/>
          <w:u w:val="none"/>
          <w:b/>
          <w:szCs w:val="24"/>
          <w:bCs/>
          <w:rFonts w:cs="Times New Roman" w:ascii="Times New Roman" w:hAnsi="Times New Roman"/>
        </w:rPr>
        <w:t>11</w:t>
      </w:r>
      <w:r>
        <w:rPr>
          <w:sz w:val="24"/>
          <w:u w:val="none"/>
          <w:b/>
          <w:szCs w:val="24"/>
          <w:bCs/>
          <w:rFonts w:cs="Times New Roman" w:ascii="Times New Roman" w:hAnsi="Times New Roman"/>
        </w:rPr>
        <w:fldChar w:fldCharType="end"/>
      </w:r>
    </w:p>
    <w:p>
      <w:pPr>
        <w:pStyle w:val="Normal"/>
        <w:jc w:val="center"/>
        <w:rPr/>
      </w:pPr>
      <w:r>
        <w:rPr>
          <w:rFonts w:cs="Times New Roman" w:ascii="Times New Roman" w:hAnsi="Times New Roman"/>
          <w:b/>
          <w:bCs/>
          <w:sz w:val="24"/>
          <w:szCs w:val="24"/>
          <w:u w:val="single"/>
        </w:rPr>
        <w:t>CHAPTER SIX</w:t>
      </w:r>
    </w:p>
    <w:p>
      <w:pPr>
        <w:pStyle w:val="Normal"/>
        <w:jc w:val="center"/>
        <w:rPr>
          <w:b/>
          <w:b/>
          <w:bCs/>
        </w:rPr>
      </w:pPr>
      <w:r>
        <w:rPr>
          <w:rFonts w:cs="Times New Roman" w:ascii="Times New Roman" w:hAnsi="Times New Roman"/>
          <w:b/>
          <w:bCs/>
          <w:sz w:val="24"/>
          <w:szCs w:val="24"/>
          <w:u w:val="single"/>
        </w:rPr>
        <w:t>Methods of Data Collection</w:t>
      </w:r>
    </w:p>
    <w:p>
      <w:pPr>
        <w:pStyle w:val="Normal"/>
        <w:jc w:val="both"/>
        <w:rPr>
          <w:b w:val="false"/>
          <w:b w:val="false"/>
          <w:bCs w:val="false"/>
          <w:u w:val="none"/>
        </w:rPr>
      </w:pPr>
      <w:r>
        <w:rPr>
          <w:rFonts w:cs="Times New Roman" w:ascii="Times New Roman" w:hAnsi="Times New Roman"/>
          <w:b w:val="false"/>
          <w:bCs w:val="false"/>
          <w:sz w:val="24"/>
          <w:szCs w:val="24"/>
          <w:u w:val="none"/>
        </w:rPr>
        <w:tab/>
        <w:t>Properly designing a questionnaire is essential for obtaining accurate and reliable responses. It is crucial to use clear and simple language to ensure that respondents understand the questions without bias. Questions should be structured logically, moving from easy to more difficult, with personal questions placed towards the end to maintain respondent engagement.</w:t>
      </w:r>
    </w:p>
    <w:p>
      <w:pPr>
        <w:pStyle w:val="Normal"/>
        <w:jc w:val="both"/>
        <w:rPr/>
      </w:pPr>
      <w:r>
        <w:rPr>
          <w:rFonts w:cs="Times New Roman" w:ascii="Times New Roman" w:hAnsi="Times New Roman"/>
          <w:b w:val="false"/>
          <w:bCs w:val="false"/>
          <w:sz w:val="24"/>
          <w:szCs w:val="24"/>
          <w:u w:val="none"/>
        </w:rPr>
        <w:t xml:space="preserve">The observation method is a valuable tool in data collection as it eliminates subjective bias that may arise from self-reporting. This method is particularly useful for studying non-verbal subjects or situations where verbal responses may not be reliable. It is less demanding on respondents as they do not need to actively participate in data collection. </w:t>
      </w:r>
      <w:r>
        <w:rPr>
          <w:rFonts w:cs="Times New Roman" w:ascii="Times New Roman" w:hAnsi="Times New Roman"/>
          <w:sz w:val="24"/>
          <w:szCs w:val="24"/>
        </w:rPr>
        <w:t>Pantry audits involve examining the contents of consumers' pantries to identify their preferences and consumption patterns.</w:t>
      </w:r>
      <w:r>
        <w:rPr>
          <w:rFonts w:cs="Times New Roman" w:ascii="Times New Roman" w:hAnsi="Times New Roman"/>
          <w:b w:val="false"/>
          <w:bCs w:val="false"/>
          <w:sz w:val="24"/>
          <w:szCs w:val="24"/>
          <w:u w:val="none"/>
        </w:rPr>
        <w:t xml:space="preserve"> Consumer panels are groups of individuals who maintain detailed records of their consumption habits over time, providing valuable insights into consumer behavior and preferences.</w:t>
      </w:r>
    </w:p>
    <w:p>
      <w:pPr>
        <w:pStyle w:val="TextBody"/>
        <w:jc w:val="both"/>
        <w:rPr/>
      </w:pPr>
      <w:r>
        <w:rPr>
          <w:rFonts w:cs="Times New Roman" w:ascii="Times New Roman" w:hAnsi="Times New Roman"/>
          <w:b w:val="false"/>
          <w:bCs w:val="false"/>
          <w:sz w:val="24"/>
          <w:szCs w:val="24"/>
          <w:u w:val="none"/>
        </w:rPr>
        <w:t>In addition to creating incomplete stories and utilizing techniques like the Thematic Apperception Test (T.A.T.), researchers employ various other methods to delve into the complexities of human cognition, emotions, and motivations. One such method is projective techniques, which involve presenting ambiguous stimuli to participants and analyzing their responses to gain insights into their unconscious thoughts and feelings. For example, the Rorschach Inkblot Test presents participants with symmetrical inkblot images and asks them to describe what they see, allowing researchers to explore underlying personality characteristics and psychological processes. Similarly, sentence completion tasks provide participants with partial sentences and prompt them to complete them, uncovering implicit attitudes, beliefs, and concerns. These projective techniques offer researchers a window into the subconscious mind, enabling them to uncover deeper layers of meaning and understanding that may not be accessible through direct questioning or self-report measures. By employing these innovative methods, researchers can gain a more comprehensive understanding of human behavior, motivations, and psychological functioning, thereby enriching the field of psychological research and practice.</w:t>
      </w:r>
    </w:p>
    <w:p>
      <w:pPr>
        <w:pStyle w:val="Normal"/>
        <w:jc w:val="both"/>
        <w:rPr/>
      </w:pPr>
      <w:r>
        <w:rPr>
          <w:rFonts w:cs="Times New Roman" w:ascii="Times New Roman" w:hAnsi="Times New Roman"/>
          <w:b w:val="false"/>
          <w:bCs w:val="false"/>
          <w:sz w:val="24"/>
          <w:szCs w:val="24"/>
          <w:u w:val="none"/>
        </w:rPr>
        <w:t xml:space="preserve">The case study method delves deep into the intricacies of behavior and social units, offering a nuanced understanding that broader studies might miss. Unlike surveys or experiments which paint a general picture, case studies allow researchers to become immersed in the specific context of an individual, group, event, or phenomenon. Imagine a researcher studying leadership styles. A survey might reveal broad trends, but a case study of a successful CEO could provide rich details about their decision-making processes, communication styles, and how they interact with employees. This depth of information is invaluable for formulating hypotheses about leadership effectiveness. Furthermore, researchers can use case studies to test existing hypotheses. </w:t>
      </w:r>
    </w:p>
    <w:p>
      <w:pPr>
        <w:pStyle w:val="Normal"/>
        <w:jc w:val="center"/>
        <w:rPr>
          <w:b/>
          <w:b/>
          <w:bCs/>
        </w:rPr>
      </w:pPr>
      <w:r>
        <w:rPr>
          <w:rFonts w:cs="Times New Roman" w:ascii="Times New Roman" w:hAnsi="Times New Roman"/>
          <w:b/>
          <w:bCs/>
          <w:sz w:val="24"/>
          <w:szCs w:val="24"/>
          <w:u w:val="none"/>
        </w:rPr>
        <w:fldChar w:fldCharType="begin"/>
      </w:r>
      <w:r>
        <w:rPr>
          <w:sz w:val="24"/>
          <w:u w:val="none"/>
          <w:b/>
          <w:szCs w:val="24"/>
          <w:bCs/>
          <w:rFonts w:cs="Times New Roman" w:ascii="Times New Roman" w:hAnsi="Times New Roman"/>
        </w:rPr>
        <w:instrText xml:space="preserve"> PAGE </w:instrText>
      </w:r>
      <w:r>
        <w:rPr>
          <w:sz w:val="24"/>
          <w:u w:val="none"/>
          <w:b/>
          <w:szCs w:val="24"/>
          <w:bCs/>
          <w:rFonts w:cs="Times New Roman" w:ascii="Times New Roman" w:hAnsi="Times New Roman"/>
        </w:rPr>
        <w:fldChar w:fldCharType="separate"/>
      </w:r>
      <w:r>
        <w:rPr>
          <w:sz w:val="24"/>
          <w:u w:val="none"/>
          <w:b/>
          <w:szCs w:val="24"/>
          <w:bCs/>
          <w:rFonts w:cs="Times New Roman" w:ascii="Times New Roman" w:hAnsi="Times New Roman"/>
        </w:rPr>
        <w:t>12</w:t>
      </w:r>
      <w:r>
        <w:rPr>
          <w:sz w:val="24"/>
          <w:u w:val="none"/>
          <w:b/>
          <w:szCs w:val="24"/>
          <w:bCs/>
          <w:rFonts w:cs="Times New Roman" w:ascii="Times New Roman" w:hAnsi="Times New Roman"/>
        </w:rPr>
        <w:fldChar w:fldCharType="end"/>
      </w:r>
    </w:p>
    <w:p>
      <w:pPr>
        <w:pStyle w:val="Normal"/>
        <w:jc w:val="both"/>
        <w:rPr/>
      </w:pPr>
      <w:r>
        <w:rPr>
          <w:rFonts w:cs="Times New Roman" w:ascii="Times New Roman" w:hAnsi="Times New Roman"/>
          <w:b w:val="false"/>
          <w:bCs w:val="false"/>
          <w:sz w:val="24"/>
          <w:szCs w:val="24"/>
          <w:u w:val="none"/>
        </w:rPr>
        <w:t>By intensely examining a specific case that embodies the characteristics of interest, they can assess whether the hypothesized relationships hold true in a real-world setting. This comprehensive approach empowers researchers to not only identify patterns and trends, but also to understand the underlying mechanisms and influences that shape behavior within a social unit.</w:t>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The methods you choose for data collection in your research act as tools to gather the information you need. This can involve surveys and questionnaires to capture participant responses, interviews for in-depth exploration of experiences, or observations to directly witness and record behaviors. Existing data sources like government reports or academic journals can also be valuable resources. The most appropriate method depends on your research question and the type of data you need to answer it effectively.</w:t>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center"/>
        <w:rPr>
          <w:rFonts w:ascii="Times New Roman" w:hAnsi="Times New Roman" w:cs="Times New Roman"/>
          <w:b/>
          <w:b/>
          <w:bCs/>
          <w:sz w:val="24"/>
          <w:szCs w:val="24"/>
          <w:u w:val="none"/>
        </w:rPr>
      </w:pPr>
      <w:r>
        <w:rPr>
          <w:rFonts w:cs="Times New Roman" w:ascii="Times New Roman" w:hAnsi="Times New Roman"/>
          <w:b/>
          <w:bCs/>
          <w:sz w:val="24"/>
          <w:szCs w:val="24"/>
          <w:u w:val="none"/>
        </w:rPr>
        <w:fldChar w:fldCharType="begin"/>
      </w:r>
      <w:r>
        <w:rPr>
          <w:sz w:val="24"/>
          <w:u w:val="none"/>
          <w:b/>
          <w:szCs w:val="24"/>
          <w:bCs/>
          <w:rFonts w:cs="Times New Roman" w:ascii="Times New Roman" w:hAnsi="Times New Roman"/>
        </w:rPr>
        <w:instrText xml:space="preserve"> PAGE </w:instrText>
      </w:r>
      <w:r>
        <w:rPr>
          <w:sz w:val="24"/>
          <w:u w:val="none"/>
          <w:b/>
          <w:szCs w:val="24"/>
          <w:bCs/>
          <w:rFonts w:cs="Times New Roman" w:ascii="Times New Roman" w:hAnsi="Times New Roman"/>
        </w:rPr>
        <w:fldChar w:fldCharType="separate"/>
      </w:r>
      <w:r>
        <w:rPr>
          <w:sz w:val="24"/>
          <w:u w:val="none"/>
          <w:b/>
          <w:szCs w:val="24"/>
          <w:bCs/>
          <w:rFonts w:cs="Times New Roman" w:ascii="Times New Roman" w:hAnsi="Times New Roman"/>
        </w:rPr>
        <w:t>13</w:t>
      </w:r>
      <w:r>
        <w:rPr>
          <w:sz w:val="24"/>
          <w:u w:val="none"/>
          <w:b/>
          <w:szCs w:val="24"/>
          <w:bCs/>
          <w:rFonts w:cs="Times New Roman" w:ascii="Times New Roman" w:hAnsi="Times New Roman"/>
        </w:rPr>
        <w:fldChar w:fldCharType="end"/>
      </w:r>
    </w:p>
    <w:p>
      <w:pPr>
        <w:pStyle w:val="Normal"/>
        <w:jc w:val="center"/>
        <w:rPr/>
      </w:pPr>
      <w:r>
        <w:rPr>
          <w:rFonts w:cs="Times New Roman" w:ascii="Times New Roman" w:hAnsi="Times New Roman"/>
          <w:b/>
          <w:bCs/>
          <w:sz w:val="24"/>
          <w:szCs w:val="24"/>
          <w:u w:val="single"/>
        </w:rPr>
        <w:t>CHAPTER SEVEN</w:t>
      </w:r>
    </w:p>
    <w:p>
      <w:pPr>
        <w:pStyle w:val="Normal"/>
        <w:jc w:val="center"/>
        <w:rPr>
          <w:b/>
          <w:b/>
          <w:bCs/>
        </w:rPr>
      </w:pPr>
      <w:r>
        <w:rPr>
          <w:rFonts w:cs="Times New Roman" w:ascii="Times New Roman" w:hAnsi="Times New Roman"/>
          <w:b/>
          <w:bCs/>
          <w:sz w:val="24"/>
          <w:szCs w:val="24"/>
          <w:u w:val="single"/>
        </w:rPr>
        <w:t>Processing and Analysis of Data</w:t>
      </w:r>
    </w:p>
    <w:p>
      <w:pPr>
        <w:pStyle w:val="Normal"/>
        <w:jc w:val="both"/>
        <w:rPr>
          <w:b w:val="false"/>
          <w:b w:val="false"/>
          <w:bCs w:val="false"/>
          <w:u w:val="none"/>
        </w:rPr>
      </w:pPr>
      <w:r>
        <w:rPr>
          <w:rStyle w:val="StrongEmphasis"/>
          <w:rFonts w:cs="Times New Roman" w:ascii="Times New Roman" w:hAnsi="Times New Roman"/>
          <w:b w:val="false"/>
          <w:bCs w:val="false"/>
          <w:sz w:val="24"/>
          <w:szCs w:val="24"/>
          <w:u w:val="none"/>
        </w:rPr>
        <w:tab/>
        <w:t>Data Analysis</w:t>
      </w:r>
      <w:r>
        <w:rPr>
          <w:rFonts w:cs="Times New Roman" w:ascii="Times New Roman" w:hAnsi="Times New Roman"/>
          <w:b w:val="false"/>
          <w:bCs w:val="false"/>
          <w:sz w:val="24"/>
          <w:szCs w:val="24"/>
          <w:u w:val="none"/>
        </w:rPr>
        <w:t xml:space="preserve"> involves interpreting data to extract meaningful insights. It includes descriptive analysis, which summarizes data, and inferential analysis, which makes predictions. Unidimensional analysis focuses on one variable, while bivariate and multivariate analysis examine relationships between two or more variables. Correlation analysis assesses the strength of relationships, while causal analysis determines cause and effect.</w:t>
      </w:r>
    </w:p>
    <w:p>
      <w:pPr>
        <w:pStyle w:val="Normal"/>
        <w:jc w:val="both"/>
        <w:rPr/>
      </w:pPr>
      <w:r>
        <w:rPr>
          <w:rStyle w:val="StrongEmphasis"/>
          <w:rFonts w:cs="Times New Roman" w:ascii="Times New Roman" w:hAnsi="Times New Roman"/>
          <w:b w:val="false"/>
          <w:bCs w:val="false"/>
          <w:sz w:val="24"/>
          <w:szCs w:val="24"/>
          <w:u w:val="none"/>
        </w:rPr>
        <w:t>Measures of Dispersion</w:t>
      </w:r>
      <w:r>
        <w:rPr>
          <w:rFonts w:cs="Times New Roman" w:ascii="Times New Roman" w:hAnsi="Times New Roman"/>
          <w:b w:val="false"/>
          <w:bCs w:val="false"/>
          <w:sz w:val="24"/>
          <w:szCs w:val="24"/>
          <w:u w:val="none"/>
        </w:rPr>
        <w:t xml:space="preserve"> like the standard deviation quantify the spread of data points. Researchers use these measures to understand variability within a dataset and test hypotheses. They provide valuable information about the distribution of data and help in making informed decisions based on the data's variability. </w:t>
      </w:r>
      <w:r>
        <w:rPr>
          <w:rStyle w:val="StrongEmphasis"/>
          <w:rFonts w:cs="Times New Roman" w:ascii="Times New Roman" w:hAnsi="Times New Roman"/>
          <w:b w:val="false"/>
          <w:bCs w:val="false"/>
          <w:sz w:val="24"/>
          <w:szCs w:val="24"/>
        </w:rPr>
        <w:t>Tabulation</w:t>
      </w:r>
      <w:r>
        <w:rPr>
          <w:rFonts w:cs="Times New Roman" w:ascii="Times New Roman" w:hAnsi="Times New Roman"/>
          <w:sz w:val="24"/>
          <w:szCs w:val="24"/>
        </w:rPr>
        <w:t xml:space="preserve"> organizes data systematically for easy interpretation. It aids in error detection, comparison, and statistical calculations. Whether done manually or with technology, effective tabulation requires proper alignment, clear labeling, and avoidance of abbreviations to ensure clarity and accuracy in presenting data.</w:t>
      </w:r>
    </w:p>
    <w:p>
      <w:pPr>
        <w:pStyle w:val="Normal"/>
        <w:jc w:val="both"/>
        <w:rPr/>
      </w:pPr>
      <w:r>
        <w:rPr>
          <w:rStyle w:val="StrongEmphasis"/>
          <w:rFonts w:cs="Times New Roman" w:ascii="Times New Roman" w:hAnsi="Times New Roman"/>
          <w:b w:val="false"/>
          <w:bCs w:val="false"/>
          <w:sz w:val="24"/>
          <w:szCs w:val="24"/>
          <w:u w:val="none"/>
        </w:rPr>
        <w:t>Measures of Central Tendency</w:t>
      </w:r>
      <w:r>
        <w:rPr>
          <w:rFonts w:cs="Times New Roman" w:ascii="Times New Roman" w:hAnsi="Times New Roman"/>
          <w:b w:val="false"/>
          <w:bCs w:val="false"/>
          <w:sz w:val="24"/>
          <w:szCs w:val="24"/>
          <w:u w:val="none"/>
        </w:rPr>
        <w:t xml:space="preserve"> such as mean, median, and mode represent the central value of a dataset. The mean is commonly used in economic and social studies, while the median is preferred when extreme values could skew the results. These measures provide a snapshot of the data's central position and help in understanding the dataset's overall characteristics. </w:t>
      </w:r>
      <w:r>
        <w:rPr>
          <w:rStyle w:val="StrongEmphasis"/>
          <w:rFonts w:cs="Times New Roman" w:ascii="Times New Roman" w:hAnsi="Times New Roman"/>
          <w:b w:val="false"/>
          <w:bCs w:val="false"/>
          <w:sz w:val="24"/>
          <w:szCs w:val="24"/>
          <w:u w:val="none"/>
        </w:rPr>
        <w:t>Association</w:t>
      </w:r>
      <w:r>
        <w:rPr>
          <w:rStyle w:val="StrongEmphasis"/>
          <w:rFonts w:cs="Times New Roman" w:ascii="Times New Roman" w:hAnsi="Times New Roman"/>
          <w:sz w:val="24"/>
          <w:szCs w:val="24"/>
          <w:u w:val="none"/>
        </w:rPr>
        <w:t xml:space="preserve"> </w:t>
      </w:r>
      <w:r>
        <w:rPr>
          <w:rStyle w:val="StrongEmphasis"/>
          <w:rFonts w:cs="Times New Roman" w:ascii="Times New Roman" w:hAnsi="Times New Roman"/>
          <w:b w:val="false"/>
          <w:bCs w:val="false"/>
          <w:sz w:val="24"/>
          <w:szCs w:val="24"/>
          <w:u w:val="none"/>
        </w:rPr>
        <w:t>Analysis</w:t>
      </w:r>
      <w:r>
        <w:rPr>
          <w:rFonts w:cs="Times New Roman" w:ascii="Times New Roman" w:hAnsi="Times New Roman"/>
          <w:b w:val="false"/>
          <w:bCs w:val="false"/>
          <w:sz w:val="24"/>
          <w:szCs w:val="24"/>
          <w:u w:val="none"/>
        </w:rPr>
        <w:t xml:space="preserve"> examines the relationship between attributes using association coefficients. Positive, negative, or neutral associations can be identified based on the frequencies of different classes. Understanding these associations helps in uncovering patterns and dependencies within the data. </w:t>
      </w:r>
      <w:r>
        <w:rPr>
          <w:rStyle w:val="StrongEmphasis"/>
          <w:rFonts w:cs="Times New Roman" w:ascii="Times New Roman" w:hAnsi="Times New Roman"/>
          <w:b w:val="false"/>
          <w:bCs w:val="false"/>
          <w:sz w:val="24"/>
          <w:szCs w:val="24"/>
          <w:u w:val="none"/>
        </w:rPr>
        <w:t>Editing</w:t>
      </w:r>
      <w:r>
        <w:rPr>
          <w:rFonts w:cs="Times New Roman" w:ascii="Times New Roman" w:hAnsi="Times New Roman"/>
          <w:b w:val="false"/>
          <w:bCs w:val="false"/>
          <w:sz w:val="24"/>
          <w:szCs w:val="24"/>
          <w:u w:val="none"/>
        </w:rPr>
        <w:t xml:space="preserve"> involves reviewing and correcting data for accuracy and completeness. Field editing ensures responses are accurately recorded and translated, while central editing involves a thorough review of completed forms for errors and missing information. Editors play a crucial role in ensuring data quality and reliability for further analysis. </w:t>
      </w:r>
    </w:p>
    <w:p>
      <w:pPr>
        <w:pStyle w:val="Normal"/>
        <w:jc w:val="both"/>
        <w:rPr/>
      </w:pPr>
      <w:r>
        <w:rPr>
          <w:rStyle w:val="StrongEmphasis"/>
          <w:rFonts w:cs="Times New Roman" w:ascii="Times New Roman" w:hAnsi="Times New Roman"/>
          <w:b w:val="false"/>
          <w:bCs w:val="false"/>
          <w:sz w:val="24"/>
          <w:szCs w:val="24"/>
          <w:u w:val="none"/>
        </w:rPr>
        <w:t>Time Series Analysis</w:t>
      </w:r>
      <w:r>
        <w:rPr>
          <w:rFonts w:cs="Times New Roman" w:ascii="Times New Roman" w:hAnsi="Times New Roman"/>
          <w:b w:val="false"/>
          <w:bCs w:val="false"/>
          <w:sz w:val="24"/>
          <w:szCs w:val="24"/>
          <w:u w:val="none"/>
        </w:rPr>
        <w:t xml:space="preserve"> focuses on analyzing data over time to identify patterns and trends. Components like cyclical, seasonal, and irregular fluctuations are studied to understand their impact on the data series. By isolating and measuring these effects, researchers can make informed decisions based on historical data trends. In addition to the mentioned points, it is essential to emphasize the importance of data quality in analysis. Clean, accurate, and well-organized data is crucial for meaningful analysis and reliable results. Data cleaning processes, such as removing duplicates, handling missing values, and ensuring consistency, are vital steps before proceeding with analysis. Moreover, data visualization techniques, such as charts and graphs, can enhance the understanding of complex data sets and facilitate better decision-making. By combining robust data analysis techniques with quality data management practices, researchers can derive valuable insights and make informed decisions based on sound evidence.</w:t>
      </w:r>
    </w:p>
    <w:p>
      <w:pPr>
        <w:pStyle w:val="Normal"/>
        <w:jc w:val="center"/>
        <w:rPr>
          <w:b/>
          <w:b/>
          <w:bCs/>
        </w:rPr>
      </w:pPr>
      <w:r>
        <w:rPr>
          <w:rFonts w:cs="Times New Roman" w:ascii="Times New Roman" w:hAnsi="Times New Roman"/>
          <w:b/>
          <w:bCs/>
          <w:sz w:val="24"/>
          <w:szCs w:val="24"/>
          <w:u w:val="none"/>
        </w:rPr>
        <w:fldChar w:fldCharType="begin"/>
      </w:r>
      <w:r>
        <w:rPr>
          <w:sz w:val="24"/>
          <w:u w:val="none"/>
          <w:b/>
          <w:szCs w:val="24"/>
          <w:bCs/>
          <w:rFonts w:cs="Times New Roman" w:ascii="Times New Roman" w:hAnsi="Times New Roman"/>
        </w:rPr>
        <w:instrText xml:space="preserve"> PAGE </w:instrText>
      </w:r>
      <w:r>
        <w:rPr>
          <w:sz w:val="24"/>
          <w:u w:val="none"/>
          <w:b/>
          <w:szCs w:val="24"/>
          <w:bCs/>
          <w:rFonts w:cs="Times New Roman" w:ascii="Times New Roman" w:hAnsi="Times New Roman"/>
        </w:rPr>
        <w:fldChar w:fldCharType="separate"/>
      </w:r>
      <w:r>
        <w:rPr>
          <w:sz w:val="24"/>
          <w:u w:val="none"/>
          <w:b/>
          <w:szCs w:val="24"/>
          <w:bCs/>
          <w:rFonts w:cs="Times New Roman" w:ascii="Times New Roman" w:hAnsi="Times New Roman"/>
        </w:rPr>
        <w:t>14</w:t>
      </w:r>
      <w:r>
        <w:rPr>
          <w:sz w:val="24"/>
          <w:u w:val="none"/>
          <w:b/>
          <w:szCs w:val="24"/>
          <w:bCs/>
          <w:rFonts w:cs="Times New Roman" w:ascii="Times New Roman" w:hAnsi="Times New Roman"/>
        </w:rPr>
        <w:fldChar w:fldCharType="end"/>
      </w:r>
    </w:p>
    <w:p>
      <w:pPr>
        <w:pStyle w:val="Normal"/>
        <w:jc w:val="both"/>
        <w:rPr/>
      </w:pPr>
      <w:r>
        <w:rPr>
          <w:rFonts w:cs="Times New Roman" w:ascii="Times New Roman" w:hAnsi="Times New Roman"/>
          <w:b w:val="false"/>
          <w:bCs w:val="false"/>
          <w:sz w:val="24"/>
          <w:szCs w:val="24"/>
          <w:u w:val="none"/>
        </w:rPr>
        <w:t>After collecting your research data, processing and analysis transform it from raw information into meaningful insights. Processing involves cleaning, organizing, and coding the data to prepare it for analysis. Then, you'll employ statistical techniques or qualitative coding methods to extract patterns, identify relationships, and ultimately answer your research questions. This analysis stage is where the magic happens, turning data points into a compelling story that unveils the significance of your research.</w:t>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center"/>
        <w:rPr>
          <w:rFonts w:ascii="Times New Roman" w:hAnsi="Times New Roman" w:cs="Times New Roman"/>
          <w:b/>
          <w:b/>
          <w:bCs/>
          <w:sz w:val="24"/>
          <w:szCs w:val="24"/>
          <w:u w:val="none"/>
        </w:rPr>
      </w:pPr>
      <w:r>
        <w:rPr>
          <w:rFonts w:cs="Times New Roman" w:ascii="Times New Roman" w:hAnsi="Times New Roman"/>
          <w:b/>
          <w:bCs/>
          <w:sz w:val="24"/>
          <w:szCs w:val="24"/>
          <w:u w:val="none"/>
        </w:rPr>
        <w:fldChar w:fldCharType="begin"/>
      </w:r>
      <w:r>
        <w:rPr>
          <w:sz w:val="24"/>
          <w:u w:val="none"/>
          <w:b/>
          <w:szCs w:val="24"/>
          <w:bCs/>
          <w:rFonts w:cs="Times New Roman" w:ascii="Times New Roman" w:hAnsi="Times New Roman"/>
        </w:rPr>
        <w:instrText xml:space="preserve"> PAGE </w:instrText>
      </w:r>
      <w:r>
        <w:rPr>
          <w:sz w:val="24"/>
          <w:u w:val="none"/>
          <w:b/>
          <w:szCs w:val="24"/>
          <w:bCs/>
          <w:rFonts w:cs="Times New Roman" w:ascii="Times New Roman" w:hAnsi="Times New Roman"/>
        </w:rPr>
        <w:fldChar w:fldCharType="separate"/>
      </w:r>
      <w:r>
        <w:rPr>
          <w:sz w:val="24"/>
          <w:u w:val="none"/>
          <w:b/>
          <w:szCs w:val="24"/>
          <w:bCs/>
          <w:rFonts w:cs="Times New Roman" w:ascii="Times New Roman" w:hAnsi="Times New Roman"/>
        </w:rPr>
        <w:t>15</w:t>
      </w:r>
      <w:r>
        <w:rPr>
          <w:sz w:val="24"/>
          <w:u w:val="none"/>
          <w:b/>
          <w:szCs w:val="24"/>
          <w:bCs/>
          <w:rFonts w:cs="Times New Roman" w:ascii="Times New Roman" w:hAnsi="Times New Roman"/>
        </w:rPr>
        <w:fldChar w:fldCharType="end"/>
      </w:r>
    </w:p>
    <w:p>
      <w:pPr>
        <w:pStyle w:val="Normal"/>
        <w:jc w:val="center"/>
        <w:rPr/>
      </w:pPr>
      <w:r>
        <w:rPr>
          <w:rFonts w:cs="Times New Roman" w:ascii="Times New Roman" w:hAnsi="Times New Roman"/>
          <w:b/>
          <w:bCs/>
          <w:sz w:val="24"/>
          <w:szCs w:val="24"/>
          <w:u w:val="single"/>
        </w:rPr>
        <w:t>CHAPTER EIGHT</w:t>
      </w:r>
    </w:p>
    <w:p>
      <w:pPr>
        <w:pStyle w:val="Normal"/>
        <w:jc w:val="center"/>
        <w:rPr>
          <w:b/>
          <w:b/>
          <w:bCs/>
        </w:rPr>
      </w:pPr>
      <w:r>
        <w:rPr>
          <w:rFonts w:cs="Times New Roman" w:ascii="Times New Roman" w:hAnsi="Times New Roman"/>
          <w:b/>
          <w:bCs/>
          <w:sz w:val="24"/>
          <w:szCs w:val="24"/>
          <w:u w:val="single"/>
        </w:rPr>
        <w:t>Sampling Fundamentals</w:t>
      </w:r>
    </w:p>
    <w:p>
      <w:pPr>
        <w:pStyle w:val="Normal"/>
        <w:jc w:val="both"/>
        <w:rPr>
          <w:b w:val="false"/>
          <w:b w:val="false"/>
          <w:bCs w:val="false"/>
          <w:u w:val="none"/>
        </w:rPr>
      </w:pPr>
      <w:r>
        <w:rPr>
          <w:rFonts w:cs="Times New Roman" w:ascii="Times New Roman" w:hAnsi="Times New Roman"/>
          <w:b w:val="false"/>
          <w:bCs w:val="false"/>
          <w:sz w:val="24"/>
          <w:szCs w:val="24"/>
          <w:u w:val="none"/>
        </w:rPr>
        <w:tab/>
        <w:t>The sampling distribution of the mean is a fundamental concept in statistics that plays a crucial role in estimating population parameters. It involves repeatedly taking random samples from a population, calculating the mean of each sample, and then examining the distribution of these sample means. The Central Limit Theorem states that as the sample size increases, the sampling distribution of the mean approaches a normal distribution, regardless of the shape of the population distribution. This property enables statisticians to make inferences about the population mean based on sample data. By understanding the characteristics of the sampling distribution, researchers can determine the precision of their estimates and assess the reliability of their findings.</w:t>
      </w:r>
    </w:p>
    <w:p>
      <w:pPr>
        <w:pStyle w:val="Normal"/>
        <w:jc w:val="both"/>
        <w:rPr/>
      </w:pPr>
      <w:r>
        <w:rPr>
          <w:rFonts w:cs="Times New Roman" w:ascii="Times New Roman" w:hAnsi="Times New Roman"/>
          <w:b w:val="false"/>
          <w:bCs w:val="false"/>
          <w:sz w:val="24"/>
          <w:szCs w:val="24"/>
          <w:u w:val="none"/>
        </w:rPr>
        <w:t xml:space="preserve">The F distribution is a probability distribution that is commonly used in statistical hypothesis testing. It is specifically employed in the analysis of variance (ANOVA) to compare the variances of two or more independent samples. The F distribution allows researchers to assess the significance of differences between sample variances and make informed decisions about the population parameters they are studying. By utilizing the F distribution, statisticians can determine whether observed differences between sample groups are statistically </w:t>
      </w:r>
      <w:r>
        <w:rPr>
          <w:rFonts w:cs="Times New Roman" w:ascii="Times New Roman" w:hAnsi="Times New Roman"/>
          <w:sz w:val="24"/>
          <w:szCs w:val="24"/>
        </w:rPr>
        <w:t>significant or simply due to random variation. This distribution is a valuable tool in experimental design and data analysis, providing a framework for drawing valid conclusions from research findings.</w:t>
      </w:r>
    </w:p>
    <w:p>
      <w:pPr>
        <w:pStyle w:val="Normal"/>
        <w:jc w:val="both"/>
        <w:rPr/>
      </w:pPr>
      <w:r>
        <w:rPr>
          <w:rFonts w:cs="Times New Roman" w:ascii="Times New Roman" w:hAnsi="Times New Roman"/>
          <w:b w:val="false"/>
          <w:bCs w:val="false"/>
          <w:sz w:val="24"/>
          <w:szCs w:val="24"/>
          <w:u w:val="none"/>
        </w:rPr>
        <w:t>Precision in statistics refers to the level of exactness and reliability in estimating population parameters based on sample data. It is a critical aspect of statistical inference, as it indicates the degree of confidence one can have in the estimated values. Precision is often expressed in terms of confidence intervals, which provide a range within which the true population parameter is likely to fall. By understanding the concept of precision, researchers can assess the accuracy of their estimates and make informed decisions based on the level of certainty they require. Precision plays a key role in hypothesis testing, sample size determination, and the interpretation of statistical results. Student's A-statistic is a statistical measure that is used in hypothesis testing to assess the significance of sample data in relation to population parameters. It serves as an alternative to the Student's t-ratio in certain one-sample cases, providing researchers with a tool to evaluate the reliability of their findings. Calculating and interpreting the A-statistic involves specific steps that allow researchers to determine whether observed differences between sample data and population parameters are statistically significant. By utilizing Student's A-statistic, researchers can make informed decisions about the validity of their hypotheses and the generalizability of their results.</w:t>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center"/>
        <w:rPr>
          <w:rFonts w:ascii="Times New Roman" w:hAnsi="Times New Roman" w:cs="Times New Roman"/>
          <w:b/>
          <w:b/>
          <w:bCs/>
          <w:sz w:val="24"/>
          <w:szCs w:val="24"/>
          <w:u w:val="none"/>
        </w:rPr>
      </w:pPr>
      <w:r>
        <w:rPr>
          <w:rFonts w:cs="Times New Roman" w:ascii="Times New Roman" w:hAnsi="Times New Roman"/>
          <w:b/>
          <w:bCs/>
          <w:sz w:val="24"/>
          <w:szCs w:val="24"/>
          <w:u w:val="none"/>
        </w:rPr>
        <w:fldChar w:fldCharType="begin"/>
      </w:r>
      <w:r>
        <w:rPr>
          <w:sz w:val="24"/>
          <w:u w:val="none"/>
          <w:b/>
          <w:szCs w:val="24"/>
          <w:bCs/>
          <w:rFonts w:cs="Times New Roman" w:ascii="Times New Roman" w:hAnsi="Times New Roman"/>
        </w:rPr>
        <w:instrText xml:space="preserve"> PAGE </w:instrText>
      </w:r>
      <w:r>
        <w:rPr>
          <w:sz w:val="24"/>
          <w:u w:val="none"/>
          <w:b/>
          <w:szCs w:val="24"/>
          <w:bCs/>
          <w:rFonts w:cs="Times New Roman" w:ascii="Times New Roman" w:hAnsi="Times New Roman"/>
        </w:rPr>
        <w:fldChar w:fldCharType="separate"/>
      </w:r>
      <w:r>
        <w:rPr>
          <w:sz w:val="24"/>
          <w:u w:val="none"/>
          <w:b/>
          <w:szCs w:val="24"/>
          <w:bCs/>
          <w:rFonts w:cs="Times New Roman" w:ascii="Times New Roman" w:hAnsi="Times New Roman"/>
        </w:rPr>
        <w:t>16</w:t>
      </w:r>
      <w:r>
        <w:rPr>
          <w:sz w:val="24"/>
          <w:u w:val="none"/>
          <w:b/>
          <w:szCs w:val="24"/>
          <w:bCs/>
          <w:rFonts w:cs="Times New Roman" w:ascii="Times New Roman" w:hAnsi="Times New Roman"/>
        </w:rPr>
        <w:fldChar w:fldCharType="end"/>
      </w:r>
    </w:p>
    <w:p>
      <w:pPr>
        <w:pStyle w:val="Normal"/>
        <w:jc w:val="both"/>
        <w:rPr/>
      </w:pPr>
      <w:r>
        <w:rPr>
          <w:rFonts w:cs="Times New Roman" w:ascii="Times New Roman" w:hAnsi="Times New Roman"/>
          <w:b w:val="false"/>
          <w:bCs w:val="false"/>
          <w:sz w:val="24"/>
          <w:szCs w:val="24"/>
          <w:u w:val="none"/>
        </w:rPr>
        <w:t>A sampling frame is a critical component of the sampling process in statistics, as it provides the list of sampling units from which a sample is drawn to represent a population. The sampling frame serves as the foundation for selecting a representative sample and ensuring that the sample accurately reflects the characteristics of the population of interest. It is essential for minimizing sampling bias and increasing the validity of statistical inferences drawn from the sample data. By carefully constructing a sampling frame that includes all relevant sampling units, researchers can enhance the reliability and generalizability of their study findings.</w:t>
      </w:r>
    </w:p>
    <w:p>
      <w:pPr>
        <w:pStyle w:val="Normal"/>
        <w:jc w:val="both"/>
        <w:rPr/>
      </w:pPr>
      <w:r>
        <w:rPr>
          <w:rFonts w:cs="Times New Roman" w:ascii="Times New Roman" w:hAnsi="Times New Roman"/>
          <w:b w:val="false"/>
          <w:bCs w:val="false"/>
          <w:sz w:val="24"/>
          <w:szCs w:val="24"/>
          <w:u w:val="none"/>
        </w:rPr>
        <w:t>Determining the appropriate sample size is a key consideration in statistical research, as it directly impacts the accuracy and reliability of study results. Two common approaches to sample size determination involve precision-based calculations and Bayesian statistics. The precision-based approach focuses on calculating the sample size needed to achieve a desired level of precision in estimating population parameters. By considering factors such as the desired level of confidence and the expected variability in the data, researchers can determine the optimal sample size for their study. Bayesian statistics offer an alternative approach to sample size determination, incorporating prior knowledge and beliefs to inform the sample size decision. By carefully selecting an appropriate sample size, researchers can enhance the validity and robustness of their statistical analyses and draw more accurate conclusions from their research findings.</w:t>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center"/>
        <w:rPr>
          <w:rFonts w:ascii="Times New Roman" w:hAnsi="Times New Roman" w:cs="Times New Roman"/>
          <w:b/>
          <w:b/>
          <w:bCs/>
          <w:sz w:val="24"/>
          <w:szCs w:val="24"/>
          <w:u w:val="none"/>
        </w:rPr>
      </w:pPr>
      <w:r>
        <w:rPr>
          <w:rFonts w:cs="Times New Roman" w:ascii="Times New Roman" w:hAnsi="Times New Roman"/>
          <w:b/>
          <w:bCs/>
          <w:sz w:val="24"/>
          <w:szCs w:val="24"/>
          <w:u w:val="none"/>
        </w:rPr>
        <w:fldChar w:fldCharType="begin"/>
      </w:r>
      <w:r>
        <w:rPr>
          <w:sz w:val="24"/>
          <w:u w:val="none"/>
          <w:b/>
          <w:szCs w:val="24"/>
          <w:bCs/>
          <w:rFonts w:cs="Times New Roman" w:ascii="Times New Roman" w:hAnsi="Times New Roman"/>
        </w:rPr>
        <w:instrText xml:space="preserve"> PAGE </w:instrText>
      </w:r>
      <w:r>
        <w:rPr>
          <w:sz w:val="24"/>
          <w:u w:val="none"/>
          <w:b/>
          <w:szCs w:val="24"/>
          <w:bCs/>
          <w:rFonts w:cs="Times New Roman" w:ascii="Times New Roman" w:hAnsi="Times New Roman"/>
        </w:rPr>
        <w:fldChar w:fldCharType="separate"/>
      </w:r>
      <w:r>
        <w:rPr>
          <w:sz w:val="24"/>
          <w:u w:val="none"/>
          <w:b/>
          <w:szCs w:val="24"/>
          <w:bCs/>
          <w:rFonts w:cs="Times New Roman" w:ascii="Times New Roman" w:hAnsi="Times New Roman"/>
        </w:rPr>
        <w:t>17</w:t>
      </w:r>
      <w:r>
        <w:rPr>
          <w:sz w:val="24"/>
          <w:u w:val="none"/>
          <w:b/>
          <w:szCs w:val="24"/>
          <w:bCs/>
          <w:rFonts w:cs="Times New Roman" w:ascii="Times New Roman" w:hAnsi="Times New Roman"/>
        </w:rPr>
        <w:fldChar w:fldCharType="end"/>
      </w:r>
    </w:p>
    <w:p>
      <w:pPr>
        <w:pStyle w:val="Normal"/>
        <w:jc w:val="center"/>
        <w:rPr/>
      </w:pPr>
      <w:r>
        <w:rPr>
          <w:rFonts w:cs="Times New Roman" w:ascii="Times New Roman" w:hAnsi="Times New Roman"/>
          <w:b/>
          <w:bCs/>
          <w:sz w:val="24"/>
          <w:szCs w:val="24"/>
          <w:u w:val="single"/>
        </w:rPr>
        <w:t>CHAPTER NINE</w:t>
      </w:r>
    </w:p>
    <w:p>
      <w:pPr>
        <w:pStyle w:val="Normal"/>
        <w:jc w:val="center"/>
        <w:rPr>
          <w:b/>
          <w:b/>
          <w:bCs/>
          <w:u w:val="single"/>
        </w:rPr>
      </w:pPr>
      <w:r>
        <w:rPr>
          <w:rFonts w:cs="Times New Roman" w:ascii="Times New Roman" w:hAnsi="Times New Roman"/>
          <w:b/>
          <w:bCs/>
          <w:sz w:val="24"/>
          <w:szCs w:val="24"/>
          <w:u w:val="single"/>
        </w:rPr>
        <w:t>Testing of Hypotheses I (Parametric or Standard Tests of Hypotheses)</w:t>
      </w:r>
    </w:p>
    <w:p>
      <w:pPr>
        <w:pStyle w:val="Normal"/>
        <w:jc w:val="both"/>
        <w:rPr>
          <w:b w:val="false"/>
          <w:b w:val="false"/>
          <w:bCs w:val="false"/>
          <w:u w:val="none"/>
        </w:rPr>
      </w:pPr>
      <w:r>
        <w:rPr>
          <w:rFonts w:cs="Times New Roman" w:ascii="Times New Roman" w:hAnsi="Times New Roman"/>
          <w:b w:val="false"/>
          <w:bCs w:val="false"/>
          <w:sz w:val="24"/>
          <w:szCs w:val="24"/>
          <w:u w:val="none"/>
        </w:rPr>
        <w:tab/>
        <w:t>In the context of statistical analysis, understanding the concepts of null hypothesis and alternative hypothesis is crucial. The null hypothesis (H0) represents the assumption that there is no significant difference or relationship between variables being studied. It serves as the default position that researchers aim to either reject or fail to reject based on the evidence. On the other hand, the alternative hypothesis (Ha) suggests that there is a significant difference or relationship between the variables. Researchers typically aim to provide evidence to support the alternative hypothesis over the null hypothesis.</w:t>
      </w:r>
    </w:p>
    <w:p>
      <w:pPr>
        <w:pStyle w:val="Normal"/>
        <w:jc w:val="both"/>
        <w:rPr>
          <w:b w:val="false"/>
          <w:b w:val="false"/>
          <w:bCs w:val="false"/>
          <w:u w:val="none"/>
        </w:rPr>
      </w:pPr>
      <w:r>
        <w:rPr>
          <w:rFonts w:cs="Times New Roman" w:ascii="Times New Roman" w:hAnsi="Times New Roman"/>
          <w:b w:val="false"/>
          <w:bCs w:val="false"/>
          <w:sz w:val="24"/>
          <w:szCs w:val="24"/>
          <w:u w:val="none"/>
        </w:rPr>
        <w:t>The level of significance plays a vital role in hypothesis testing as it determines the threshold for accepting or rejecting the null hypothesis. It is essentially the probability of rejecting the null hypothesis when it is actually true. Researchers often set the significance level at 5% (0.05) to indicate that they are willing to accept a 5% chance of making a Type I error (incorrectly rejecting a true null hypothesis). Choosing the appropriate level of significance requires careful consideration of the research context and the consequences of making errors in decision-making based on hypothesis testing results.</w:t>
      </w:r>
    </w:p>
    <w:p>
      <w:pPr>
        <w:pStyle w:val="Normal"/>
        <w:jc w:val="both"/>
        <w:rPr/>
      </w:pPr>
      <w:r>
        <w:rPr>
          <w:rFonts w:cs="Times New Roman" w:ascii="Times New Roman" w:hAnsi="Times New Roman"/>
          <w:b w:val="false"/>
          <w:bCs w:val="false"/>
          <w:sz w:val="24"/>
          <w:szCs w:val="24"/>
          <w:u w:val="none"/>
        </w:rPr>
        <w:t xml:space="preserve">When comparing the means of two independent samples, researchers often employ parametric tests such as the z-test or t-test. The z-test is suitable when the population standard deviation is known, while the t-test is used when the population standard deviation is unknown and must be estimated from the sample data. These tests help determine whether the difference between the sample means is statistically significant or simply due to random variation. By calculating the test statistic and comparing it to critical values from the respective distributions, researchers can make informed decisions about the significance of the mean difference between the two groups. </w:t>
      </w:r>
      <w:r>
        <w:rPr>
          <w:rFonts w:cs="Times New Roman" w:ascii="Times New Roman" w:hAnsi="Times New Roman"/>
          <w:sz w:val="24"/>
          <w:szCs w:val="24"/>
        </w:rPr>
        <w:t>In situations where the samples are related or paired, such as before-and-after measurements or matched pairs, the paired t-test is commonly used. This test accounts for the dependency between the samples and assesses whether there is a significant difference in the means of the paired observations. Assumptions for the paired t-test include the normality of the differences between pairs, independence of observations within each pair, and homogeneity of variances. By analyzing the paired data and calculating the t-statistic, researchers can determine whether the observed difference is statistically significant and draw conclusions about the relationship between the paired samples.</w:t>
      </w:r>
    </w:p>
    <w:p>
      <w:pPr>
        <w:pStyle w:val="Normal"/>
        <w:jc w:val="both"/>
        <w:rPr/>
      </w:pPr>
      <w:r>
        <w:rPr>
          <w:rFonts w:cs="Times New Roman" w:ascii="Times New Roman" w:hAnsi="Times New Roman"/>
          <w:b w:val="false"/>
          <w:bCs w:val="false"/>
          <w:sz w:val="24"/>
          <w:szCs w:val="24"/>
          <w:u w:val="none"/>
        </w:rPr>
        <w:t>When comparing the proportions of two categorical variables, hypothesis testing can be used to assess whether there is a significant difference between the proportions. Formulating hypotheses for comparing proportions involves defining the null hypothesis as the assumption of no difference in proportions and the alternative hypothesis as the assertion of a significant difference.</w:t>
      </w:r>
    </w:p>
    <w:p>
      <w:pPr>
        <w:pStyle w:val="Normal"/>
        <w:jc w:val="center"/>
        <w:rPr>
          <w:b/>
          <w:b/>
          <w:bCs/>
        </w:rPr>
      </w:pPr>
      <w:r>
        <w:rPr>
          <w:rFonts w:cs="Times New Roman" w:ascii="Times New Roman" w:hAnsi="Times New Roman"/>
          <w:b/>
          <w:bCs/>
          <w:sz w:val="24"/>
          <w:szCs w:val="24"/>
          <w:u w:val="none"/>
        </w:rPr>
        <w:fldChar w:fldCharType="begin"/>
      </w:r>
      <w:r>
        <w:rPr>
          <w:sz w:val="24"/>
          <w:u w:val="none"/>
          <w:b/>
          <w:szCs w:val="24"/>
          <w:bCs/>
          <w:rFonts w:cs="Times New Roman" w:ascii="Times New Roman" w:hAnsi="Times New Roman"/>
        </w:rPr>
        <w:instrText xml:space="preserve"> PAGE </w:instrText>
      </w:r>
      <w:r>
        <w:rPr>
          <w:sz w:val="24"/>
          <w:u w:val="none"/>
          <w:b/>
          <w:szCs w:val="24"/>
          <w:bCs/>
          <w:rFonts w:cs="Times New Roman" w:ascii="Times New Roman" w:hAnsi="Times New Roman"/>
        </w:rPr>
        <w:fldChar w:fldCharType="separate"/>
      </w:r>
      <w:r>
        <w:rPr>
          <w:sz w:val="24"/>
          <w:u w:val="none"/>
          <w:b/>
          <w:szCs w:val="24"/>
          <w:bCs/>
          <w:rFonts w:cs="Times New Roman" w:ascii="Times New Roman" w:hAnsi="Times New Roman"/>
        </w:rPr>
        <w:t>18</w:t>
      </w:r>
      <w:r>
        <w:rPr>
          <w:sz w:val="24"/>
          <w:u w:val="none"/>
          <w:b/>
          <w:szCs w:val="24"/>
          <w:bCs/>
          <w:rFonts w:cs="Times New Roman" w:ascii="Times New Roman" w:hAnsi="Times New Roman"/>
        </w:rPr>
        <w:fldChar w:fldCharType="end"/>
      </w:r>
    </w:p>
    <w:p>
      <w:pPr>
        <w:pStyle w:val="Normal"/>
        <w:jc w:val="both"/>
        <w:rPr/>
      </w:pPr>
      <w:r>
        <w:rPr>
          <w:rFonts w:cs="Times New Roman" w:ascii="Times New Roman" w:hAnsi="Times New Roman"/>
          <w:b w:val="false"/>
          <w:bCs w:val="false"/>
          <w:sz w:val="24"/>
          <w:szCs w:val="24"/>
          <w:u w:val="none"/>
        </w:rPr>
        <w:t>By calculating the test statistic, such as the z-score for proportions, researchers can evaluate the significance of the observed difference and make inferences about the relationship between the categorical variables. In scenarios where researchers need to compare the variance of a sample to a known population variance, the chi-square test can be employed. This test assesses whether the sample variance significantly differs from the population variance, providing insights into the variability of the data. By calculating the chi-square value and comparing it to critical values from the chi-square distribution, researchers can determine the statistical significance of the difference in variances. Understanding the assumptions and calculations involved in the chi-square test is essential for accurately interpreting the results and drawing valid conclusions about the variability within the data.</w:t>
      </w:r>
    </w:p>
    <w:p>
      <w:pPr>
        <w:pStyle w:val="Normal"/>
        <w:jc w:val="both"/>
        <w:rPr/>
      </w:pPr>
      <w:r>
        <w:rPr>
          <w:rFonts w:cs="Times New Roman" w:ascii="Times New Roman" w:hAnsi="Times New Roman"/>
          <w:b w:val="false"/>
          <w:bCs w:val="false"/>
          <w:sz w:val="24"/>
          <w:szCs w:val="24"/>
          <w:u w:val="none"/>
        </w:rPr>
        <w:t>The limitations of hypothesis tests underscore the need for cautious interpretation and recognition of their inherent constraints. Firstly, it's crucial to avoid mechanical application of tests, understanding that they serve as aids rather than direct decision-making tools. Additionally, while tests identify differences between samples, they fail to elucidate the underlying reasons for these differences, merely indicating whether they are likely due to chance or other factors. Moreover, results are probabilistic in nature, lacking full certainty, and thus must be approached with caution. Lastly, particularly in the case of small sample sizes, statistical inferences may be prone to errors, emphasizing the importance of larger sample sizes for greater reliability. Overall, while hypothesis tests provide valuable insights, researchers must remain cognizant of these limitations to ensure accurate interpretation and informed decision-making.</w:t>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center"/>
        <w:rPr>
          <w:rFonts w:ascii="Times New Roman" w:hAnsi="Times New Roman" w:cs="Times New Roman"/>
          <w:b/>
          <w:b/>
          <w:bCs/>
          <w:sz w:val="24"/>
          <w:szCs w:val="24"/>
          <w:u w:val="none"/>
        </w:rPr>
      </w:pPr>
      <w:r>
        <w:rPr>
          <w:rFonts w:cs="Times New Roman" w:ascii="Times New Roman" w:hAnsi="Times New Roman"/>
          <w:b/>
          <w:bCs/>
          <w:sz w:val="24"/>
          <w:szCs w:val="24"/>
          <w:u w:val="none"/>
        </w:rPr>
        <w:fldChar w:fldCharType="begin"/>
      </w:r>
      <w:r>
        <w:rPr>
          <w:sz w:val="24"/>
          <w:u w:val="none"/>
          <w:b/>
          <w:szCs w:val="24"/>
          <w:bCs/>
          <w:rFonts w:cs="Times New Roman" w:ascii="Times New Roman" w:hAnsi="Times New Roman"/>
        </w:rPr>
        <w:instrText xml:space="preserve"> PAGE </w:instrText>
      </w:r>
      <w:r>
        <w:rPr>
          <w:sz w:val="24"/>
          <w:u w:val="none"/>
          <w:b/>
          <w:szCs w:val="24"/>
          <w:bCs/>
          <w:rFonts w:cs="Times New Roman" w:ascii="Times New Roman" w:hAnsi="Times New Roman"/>
        </w:rPr>
        <w:fldChar w:fldCharType="separate"/>
      </w:r>
      <w:r>
        <w:rPr>
          <w:sz w:val="24"/>
          <w:u w:val="none"/>
          <w:b/>
          <w:szCs w:val="24"/>
          <w:bCs/>
          <w:rFonts w:cs="Times New Roman" w:ascii="Times New Roman" w:hAnsi="Times New Roman"/>
        </w:rPr>
        <w:t>19</w:t>
      </w:r>
      <w:r>
        <w:rPr>
          <w:sz w:val="24"/>
          <w:u w:val="none"/>
          <w:b/>
          <w:szCs w:val="24"/>
          <w:bCs/>
          <w:rFonts w:cs="Times New Roman" w:ascii="Times New Roman" w:hAnsi="Times New Roman"/>
        </w:rPr>
        <w:fldChar w:fldCharType="end"/>
      </w:r>
    </w:p>
    <w:p>
      <w:pPr>
        <w:pStyle w:val="Normal"/>
        <w:jc w:val="center"/>
        <w:rPr/>
      </w:pPr>
      <w:r>
        <w:rPr>
          <w:rFonts w:cs="Times New Roman" w:ascii="Times New Roman" w:hAnsi="Times New Roman"/>
          <w:b/>
          <w:bCs/>
          <w:sz w:val="24"/>
          <w:szCs w:val="24"/>
          <w:u w:val="single"/>
        </w:rPr>
        <w:t>CHAPTER TEN</w:t>
      </w:r>
    </w:p>
    <w:p>
      <w:pPr>
        <w:pStyle w:val="Normal"/>
        <w:jc w:val="center"/>
        <w:rPr>
          <w:b/>
          <w:b/>
          <w:bCs/>
          <w:u w:val="single"/>
        </w:rPr>
      </w:pPr>
      <w:r>
        <w:rPr>
          <w:rFonts w:cs="Times New Roman" w:ascii="Times New Roman" w:hAnsi="Times New Roman"/>
          <w:b/>
          <w:bCs/>
          <w:sz w:val="24"/>
          <w:szCs w:val="24"/>
          <w:u w:val="single"/>
        </w:rPr>
        <w:t>Chi-Square Test</w:t>
      </w:r>
    </w:p>
    <w:p>
      <w:pPr>
        <w:pStyle w:val="TextBody"/>
        <w:jc w:val="both"/>
        <w:rPr/>
      </w:pPr>
      <w:r>
        <w:rPr>
          <w:rFonts w:cs="Times New Roman" w:ascii="Times New Roman" w:hAnsi="Times New Roman"/>
          <w:b w:val="false"/>
          <w:bCs w:val="false"/>
          <w:sz w:val="24"/>
          <w:szCs w:val="24"/>
          <w:u w:val="none"/>
        </w:rPr>
        <w:t>The Chi-Square Test is a statistical method used for comparing variances and testing the association between attributes. It is a versatile tool applicable in various research scenarios, especially in analyzing complex contingency tables with multiple classes. The test is non-parametric, meaning it does not require rigid assumptions about the population type and relies on degrees of freedom for its application. Chi-Square can be used to assess goodness of fit, determine the significance of association between attributes, and evaluate population variances.</w:t>
      </w:r>
    </w:p>
    <w:p>
      <w:pPr>
        <w:pStyle w:val="TextBody"/>
        <w:jc w:val="both"/>
        <w:rPr/>
      </w:pPr>
      <w:r>
        <w:rPr>
          <w:rFonts w:cs="Times New Roman" w:ascii="Times New Roman" w:hAnsi="Times New Roman"/>
          <w:b w:val="false"/>
          <w:bCs w:val="false"/>
          <w:sz w:val="24"/>
          <w:szCs w:val="24"/>
          <w:u w:val="none"/>
        </w:rPr>
        <w:t>When utilizing the Chi-Square Test, researchers should exercise caution. The test necessitates that individual observations in the sample are independent, ensuring that one observation does not influence another. Special attention should be given to small theoretical frequencies, as they require careful handling to avoid misinterpretation. Yates' Correction is a technique proposed by F. Yates to adjust observed frequencies in (2x2) tables, particularly when cell frequencies are small. This correction helps reduce the deviation of observed frequencies from expected frequencies, ultimately affecting the Chi-Square value.</w:t>
      </w:r>
    </w:p>
    <w:p>
      <w:pPr>
        <w:pStyle w:val="TextBody"/>
        <w:jc w:val="both"/>
        <w:rPr/>
      </w:pPr>
      <w:r>
        <w:rPr>
          <w:rFonts w:cs="Times New Roman" w:ascii="Times New Roman" w:hAnsi="Times New Roman"/>
          <w:b w:val="false"/>
          <w:bCs w:val="false"/>
          <w:sz w:val="24"/>
          <w:szCs w:val="24"/>
          <w:u w:val="none"/>
        </w:rPr>
        <w:t>Before applying the Chi-Square Test, certain conditions must be met. Observations should be collected randomly, items in the sample must be independent, and no group should contain fewer than 10 items. Linear constraints in cell frequencies are essential for accurate analysis. The Chi-Square Test has practical applications in assessing goodness of fit, where it determines how well a theoretical distribution fits observed data. It also serves as a tool for testing the association between attributes, such as evaluating the effectiveness of a new medicine in controlling fever.</w:t>
      </w:r>
    </w:p>
    <w:p>
      <w:pPr>
        <w:pStyle w:val="TextBody"/>
        <w:jc w:val="both"/>
        <w:rPr/>
      </w:pPr>
      <w:r>
        <w:rPr>
          <w:rFonts w:cs="Times New Roman" w:ascii="Times New Roman" w:hAnsi="Times New Roman"/>
          <w:b w:val="false"/>
          <w:bCs w:val="false"/>
          <w:sz w:val="24"/>
          <w:szCs w:val="24"/>
          <w:u w:val="none"/>
        </w:rPr>
        <w:t>The chi-square test (χ²) is a valuable non-parametric tool for researchers. It analyzes frequencies, not assuming a specific population distribution or requiring complex calculations. This makes it useful for hypothesis testing on complex data with multiple categories, even without knowing precise parameter values. In simpler terms, it helps us assess relationships between variables based on how often certain combinations occur, without getting bogged down in the specifics of how the data is distributed.</w:t>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 xml:space="preserve">The Chi-Square test is a statistical method widely used in research methodology to examine the association between categorical variables. It assesses whether there is a significant difference between the observed frequencies and the expected frequencies of the variables, thereby determining whether there is a statistically significant relationship between them. The Chi-Square test is particularly valuable when dealing with nominal or ordinal data, where variables are classified into distinct categories. </w:t>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TextBody"/>
        <w:jc w:val="center"/>
        <w:rPr>
          <w:rFonts w:ascii="Times New Roman" w:hAnsi="Times New Roman" w:cs="Times New Roman"/>
          <w:b/>
          <w:b/>
          <w:bCs/>
          <w:sz w:val="24"/>
          <w:szCs w:val="24"/>
          <w:u w:val="none"/>
        </w:rPr>
      </w:pPr>
      <w:r>
        <w:rPr>
          <w:rFonts w:cs="Times New Roman" w:ascii="Times New Roman" w:hAnsi="Times New Roman"/>
          <w:b/>
          <w:bCs/>
          <w:sz w:val="24"/>
          <w:szCs w:val="24"/>
          <w:u w:val="none"/>
        </w:rPr>
        <w:fldChar w:fldCharType="begin"/>
      </w:r>
      <w:r>
        <w:rPr>
          <w:sz w:val="24"/>
          <w:u w:val="none"/>
          <w:b/>
          <w:szCs w:val="24"/>
          <w:bCs/>
          <w:rFonts w:cs="Times New Roman" w:ascii="Times New Roman" w:hAnsi="Times New Roman"/>
        </w:rPr>
        <w:instrText xml:space="preserve"> PAGE </w:instrText>
      </w:r>
      <w:r>
        <w:rPr>
          <w:sz w:val="24"/>
          <w:u w:val="none"/>
          <w:b/>
          <w:szCs w:val="24"/>
          <w:bCs/>
          <w:rFonts w:cs="Times New Roman" w:ascii="Times New Roman" w:hAnsi="Times New Roman"/>
        </w:rPr>
        <w:fldChar w:fldCharType="separate"/>
      </w:r>
      <w:r>
        <w:rPr>
          <w:sz w:val="24"/>
          <w:u w:val="none"/>
          <w:b/>
          <w:szCs w:val="24"/>
          <w:bCs/>
          <w:rFonts w:cs="Times New Roman" w:ascii="Times New Roman" w:hAnsi="Times New Roman"/>
        </w:rPr>
        <w:t>20</w:t>
      </w:r>
      <w:r>
        <w:rPr>
          <w:sz w:val="24"/>
          <w:u w:val="none"/>
          <w:b/>
          <w:szCs w:val="24"/>
          <w:bCs/>
          <w:rFonts w:cs="Times New Roman" w:ascii="Times New Roman" w:hAnsi="Times New Roman"/>
        </w:rPr>
        <w:fldChar w:fldCharType="end"/>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By comparing observed frequencies from the sample data to the frequencies that would be expected under a null hypothesis of no association, the Chi-Square test allows researchers to evaluate the independence or dependence of categorical variables. This test is versatile and applicable in various fields, including social sciences, healthcare, and business, providing researchers with a powerful tool for analyzing categorical data and drawing meaningful conclusions about relationships between variables.</w:t>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TextBody"/>
        <w:jc w:val="center"/>
        <w:rPr>
          <w:rFonts w:ascii="Times New Roman" w:hAnsi="Times New Roman" w:cs="Times New Roman"/>
          <w:b/>
          <w:b/>
          <w:bCs/>
          <w:sz w:val="24"/>
          <w:szCs w:val="24"/>
        </w:rPr>
      </w:pPr>
      <w:r>
        <w:rPr>
          <w:rFonts w:cs="Times New Roman" w:ascii="Times New Roman" w:hAnsi="Times New Roman"/>
          <w:b/>
          <w:bCs/>
          <w:sz w:val="24"/>
          <w:szCs w:val="24"/>
        </w:rPr>
        <w:fldChar w:fldCharType="begin"/>
      </w:r>
      <w:r>
        <w:rPr>
          <w:sz w:val="24"/>
          <w:b/>
          <w:szCs w:val="24"/>
          <w:bCs/>
          <w:rFonts w:cs="Times New Roman" w:ascii="Times New Roman" w:hAnsi="Times New Roman"/>
        </w:rPr>
        <w:instrText xml:space="preserve"> PAGE </w:instrText>
      </w:r>
      <w:r>
        <w:rPr>
          <w:sz w:val="24"/>
          <w:b/>
          <w:szCs w:val="24"/>
          <w:bCs/>
          <w:rFonts w:cs="Times New Roman" w:ascii="Times New Roman" w:hAnsi="Times New Roman"/>
        </w:rPr>
        <w:fldChar w:fldCharType="separate"/>
      </w:r>
      <w:r>
        <w:rPr>
          <w:sz w:val="24"/>
          <w:b/>
          <w:szCs w:val="24"/>
          <w:bCs/>
          <w:rFonts w:cs="Times New Roman" w:ascii="Times New Roman" w:hAnsi="Times New Roman"/>
        </w:rPr>
        <w:t>21</w:t>
      </w:r>
      <w:r>
        <w:rPr>
          <w:sz w:val="24"/>
          <w:b/>
          <w:szCs w:val="24"/>
          <w:bCs/>
          <w:rFonts w:cs="Times New Roman" w:ascii="Times New Roman" w:hAnsi="Times New Roman"/>
        </w:rPr>
        <w:fldChar w:fldCharType="end"/>
      </w:r>
    </w:p>
    <w:p>
      <w:pPr>
        <w:pStyle w:val="Normal"/>
        <w:jc w:val="center"/>
        <w:rPr/>
      </w:pPr>
      <w:r>
        <w:rPr>
          <w:rFonts w:cs="Times New Roman" w:ascii="Times New Roman" w:hAnsi="Times New Roman"/>
          <w:b/>
          <w:bCs/>
          <w:sz w:val="24"/>
          <w:szCs w:val="24"/>
          <w:u w:val="single"/>
        </w:rPr>
        <w:t>CHAPTER ELEVEN</w:t>
      </w:r>
    </w:p>
    <w:p>
      <w:pPr>
        <w:pStyle w:val="Normal"/>
        <w:jc w:val="center"/>
        <w:rPr>
          <w:b/>
          <w:b/>
          <w:bCs/>
          <w:u w:val="single"/>
        </w:rPr>
      </w:pPr>
      <w:r>
        <w:rPr>
          <w:rFonts w:cs="Times New Roman" w:ascii="Times New Roman" w:hAnsi="Times New Roman"/>
          <w:b/>
          <w:bCs/>
          <w:sz w:val="24"/>
          <w:szCs w:val="24"/>
          <w:u w:val="single"/>
        </w:rPr>
        <w:t>Analysis of Variance and Co-variance</w:t>
      </w:r>
    </w:p>
    <w:p>
      <w:pPr>
        <w:pStyle w:val="Normal"/>
        <w:jc w:val="both"/>
        <w:rPr>
          <w:b w:val="false"/>
          <w:b w:val="false"/>
          <w:bCs w:val="false"/>
          <w:u w:val="none"/>
        </w:rPr>
      </w:pPr>
      <w:r>
        <w:rPr>
          <w:rFonts w:cs="Times New Roman" w:ascii="Times New Roman" w:hAnsi="Times New Roman"/>
          <w:b w:val="false"/>
          <w:bCs w:val="false"/>
          <w:sz w:val="24"/>
          <w:szCs w:val="24"/>
          <w:u w:val="none"/>
        </w:rPr>
        <w:tab/>
        <w:t>Analysis of Variance (ANOVA) is a powerful statistical technique used to compare the means of multiple populations. Unlike other methods that focus on analyzing a single population, ANOVA shines in its ability to assess differences between groups, assuming they all follow a normal distribution and have similar variances. This makes ANOVA particularly useful in agricultural research, where researchers might compare the yield of different crops grown under varying conditions. By analyzing the variance within each group (e.g., yield variation among plants grown with fertilizer A) and the variance between groups (e.g., difference in yield between plants grown with fertilizer A vs. fertilizer B), ANOVA allows researchers to statistically determine if these differences are simply due to random chance or if there's a true effect from the different treatments (fertilizers). ANOVA utilizes the F-statistic to evaluate these differences, estimating the ratio of variance between groups to the variance within groups. A high F-value suggests a statistically significant difference between the population means, implying the treatments likely have a genuine impact.</w:t>
      </w:r>
    </w:p>
    <w:p>
      <w:pPr>
        <w:pStyle w:val="Normal"/>
        <w:jc w:val="both"/>
        <w:rPr>
          <w:b w:val="false"/>
          <w:b w:val="false"/>
          <w:bCs w:val="false"/>
          <w:u w:val="none"/>
        </w:rPr>
      </w:pPr>
      <w:r>
        <w:rPr>
          <w:rFonts w:cs="Times New Roman" w:ascii="Times New Roman" w:hAnsi="Times New Roman"/>
          <w:b w:val="false"/>
          <w:bCs w:val="false"/>
          <w:sz w:val="24"/>
          <w:szCs w:val="24"/>
          <w:u w:val="none"/>
        </w:rPr>
        <w:t>The Latin Square Design is an experimental design strategy specifically used for situations where researchers want to test multiple treatments (like fertilizers) while controlling for extraneous factors that might influence the outcome (e.g., soil quality). Imagine a square plot of land divided into rows and columns. In a Latin Square Design, each treatment is applied to exactly one plot in each row and each column, ensuring no treatment appears more than once in any row or column. This balanced approach helps to neutralize the potential confounding effects of factors like row fertility or sun exposure. The data from a Latin Square Design can then be analyzed using ANOVA techniques similar to a two-way ANOVA, but with the variance being further partitioned into four components: variance due to rows, variance due to columns, variance due to treatments, and error variance. By separating out these different sources of variation, researchers can gain a clearer picture of the true effect of the treatments on the outcome variable.</w:t>
      </w:r>
    </w:p>
    <w:p>
      <w:pPr>
        <w:pStyle w:val="Normal"/>
        <w:jc w:val="both"/>
        <w:rPr>
          <w:b w:val="false"/>
          <w:b w:val="false"/>
          <w:bCs w:val="false"/>
          <w:u w:val="none"/>
        </w:rPr>
      </w:pPr>
      <w:r>
        <w:rPr>
          <w:rFonts w:cs="Times New Roman" w:ascii="Times New Roman" w:hAnsi="Times New Roman"/>
          <w:b w:val="false"/>
          <w:bCs w:val="false"/>
          <w:sz w:val="24"/>
          <w:szCs w:val="24"/>
          <w:u w:val="none"/>
        </w:rPr>
        <w:t>At its heart, ANOVA is all about understanding the distribution of variation within a dataset. Imagine you have samples from multiple populations, and you're interested in knowing if the average values (means) for these populations differ significantly. ANOVA tackles this question by dissecting the total variation observed in the data. It separates this variation into two main components: variation within groups (variance due to random error or individual differences) and variation between groups (variance potentially caused by the different populations). By comparing these components through the F-statistic, ANOVA allows researchers to assess the likelihood that the observed differences between group means are simply random fluctuations or if they reflect a genuine underlying difference between the populations themselves.</w:t>
      </w:r>
    </w:p>
    <w:p>
      <w:pPr>
        <w:pStyle w:val="Normal"/>
        <w:jc w:val="center"/>
        <w:rPr>
          <w:b/>
          <w:b/>
          <w:bCs/>
        </w:rPr>
      </w:pPr>
      <w:r>
        <w:rPr>
          <w:b/>
          <w:bCs/>
        </w:rPr>
        <w:fldChar w:fldCharType="begin"/>
      </w:r>
      <w:r>
        <w:rPr>
          <w:b/>
          <w:bCs/>
        </w:rPr>
        <w:instrText xml:space="preserve"> PAGE </w:instrText>
      </w:r>
      <w:r>
        <w:rPr>
          <w:b/>
          <w:bCs/>
        </w:rPr>
        <w:fldChar w:fldCharType="separate"/>
      </w:r>
      <w:r>
        <w:rPr>
          <w:b/>
          <w:bCs/>
        </w:rPr>
        <w:t>22</w:t>
      </w:r>
      <w:r>
        <w:rPr>
          <w:b/>
          <w:bCs/>
        </w:rPr>
        <w:fldChar w:fldCharType="end"/>
      </w:r>
    </w:p>
    <w:p>
      <w:pPr>
        <w:pStyle w:val="Normal"/>
        <w:jc w:val="both"/>
        <w:rPr>
          <w:b w:val="false"/>
          <w:b w:val="false"/>
          <w:bCs w:val="false"/>
          <w:u w:val="none"/>
        </w:rPr>
      </w:pPr>
      <w:r>
        <w:rPr>
          <w:rFonts w:cs="Times New Roman" w:ascii="Times New Roman" w:hAnsi="Times New Roman"/>
          <w:b w:val="false"/>
          <w:bCs w:val="false"/>
          <w:sz w:val="24"/>
          <w:szCs w:val="24"/>
          <w:u w:val="none"/>
        </w:rPr>
        <w:t>ANOVA comes in various flavors, with one-way ANOVA being the simplest, designed for analyzing a single factor with multiple groups. Two-way ANOVA extends the analysis to two factors and their potential interactions. Analyzing these interactions helps researchers understand how the effect of one factor might change depending on the level of another factor, leading to more informed decisions.</w:t>
      </w:r>
    </w:p>
    <w:p>
      <w:pPr>
        <w:pStyle w:val="Normal"/>
        <w:jc w:val="both"/>
        <w:rPr>
          <w:b w:val="false"/>
          <w:b w:val="false"/>
          <w:bCs w:val="false"/>
          <w:u w:val="none"/>
        </w:rPr>
      </w:pPr>
      <w:r>
        <w:rPr>
          <w:rFonts w:cs="Times New Roman" w:ascii="Times New Roman" w:hAnsi="Times New Roman"/>
          <w:b w:val="false"/>
          <w:bCs w:val="false"/>
          <w:sz w:val="24"/>
          <w:szCs w:val="24"/>
          <w:u w:val="none"/>
        </w:rPr>
        <w:t>While the core concepts of ANOVA are straightforward, the calculations involved can become cumbersome with large datasets. This is where coding methods come in handy. These methods involve transforming raw data values into simpler codes (often deviation scores) without affecting the overall relationships between the variables. These codes streamline the calculations needed for ANOVA, making the analysis process more efficient and less prone to errors. Importantly, these coding methods preserve the F-ratio, the key statistic used for drawing conclusions about the significance of differences between groups.</w:t>
      </w:r>
    </w:p>
    <w:p>
      <w:pPr>
        <w:pStyle w:val="Normal"/>
        <w:jc w:val="both"/>
        <w:rPr>
          <w:b w:val="false"/>
          <w:b w:val="false"/>
          <w:bCs w:val="false"/>
          <w:u w:val="none"/>
        </w:rPr>
      </w:pPr>
      <w:r>
        <w:rPr>
          <w:rFonts w:cs="Times New Roman" w:ascii="Times New Roman" w:hAnsi="Times New Roman"/>
          <w:b w:val="false"/>
          <w:bCs w:val="false"/>
          <w:sz w:val="24"/>
          <w:szCs w:val="24"/>
          <w:u w:val="none"/>
        </w:rPr>
        <w:t>Analysis of Variance and Covariance (ANCOVA) are closely related techniques, but with a key distinction. ANOVA, as discussed earlier, excels at comparing means across multiple groups. However, sometimes additional variables, beyond the one being manipulated by the researcher, might also influence the outcome variable. For instance, in an educational study comparing different teaching methods, prior academic performance might affect student test scores. ANCOVA addresses this challenge by incorporating a covariate (the additional variable) into the analysis. By statistically controlling for the influence of the covariate, ANCOVA helps to isolate the true effect of the treatment variable (teaching method) on the outcome (test scores). This ensures that the observed differences in test scores are more likely due to the different teaching methods rather than simply reflecting pre-existing differences in student abilities. While ANOVA provides a robust method for comparing multiple groups, ANCOVA offers an extra layer of control by statistically accounting for the influence of other relevant variables.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fldChar w:fldCharType="begin"/>
      </w:r>
      <w:r>
        <w:rPr>
          <w:sz w:val="24"/>
          <w:b/>
          <w:szCs w:val="24"/>
          <w:bCs/>
          <w:rFonts w:cs="Times New Roman" w:ascii="Times New Roman" w:hAnsi="Times New Roman"/>
        </w:rPr>
        <w:instrText xml:space="preserve"> PAGE </w:instrText>
      </w:r>
      <w:r>
        <w:rPr>
          <w:sz w:val="24"/>
          <w:b/>
          <w:szCs w:val="24"/>
          <w:bCs/>
          <w:rFonts w:cs="Times New Roman" w:ascii="Times New Roman" w:hAnsi="Times New Roman"/>
        </w:rPr>
        <w:fldChar w:fldCharType="separate"/>
      </w:r>
      <w:r>
        <w:rPr>
          <w:sz w:val="24"/>
          <w:b/>
          <w:szCs w:val="24"/>
          <w:bCs/>
          <w:rFonts w:cs="Times New Roman" w:ascii="Times New Roman" w:hAnsi="Times New Roman"/>
        </w:rPr>
        <w:t>23</w:t>
      </w:r>
      <w:r>
        <w:rPr>
          <w:sz w:val="24"/>
          <w:b/>
          <w:szCs w:val="24"/>
          <w:bCs/>
          <w:rFonts w:cs="Times New Roman" w:ascii="Times New Roman" w:hAnsi="Times New Roman"/>
        </w:rPr>
        <w:fldChar w:fldCharType="end"/>
      </w:r>
    </w:p>
    <w:p>
      <w:pPr>
        <w:pStyle w:val="Normal"/>
        <w:jc w:val="center"/>
        <w:rPr/>
      </w:pPr>
      <w:r>
        <w:rPr>
          <w:rFonts w:cs="Times New Roman" w:ascii="Times New Roman" w:hAnsi="Times New Roman"/>
          <w:b/>
          <w:bCs/>
          <w:sz w:val="24"/>
          <w:szCs w:val="24"/>
          <w:u w:val="single"/>
        </w:rPr>
        <w:t>CHAPTER TWELVE</w:t>
      </w:r>
    </w:p>
    <w:p>
      <w:pPr>
        <w:pStyle w:val="Normal"/>
        <w:jc w:val="center"/>
        <w:rPr>
          <w:b/>
          <w:b/>
          <w:bCs/>
          <w:u w:val="single"/>
        </w:rPr>
      </w:pPr>
      <w:r>
        <w:rPr>
          <w:rFonts w:cs="Times New Roman" w:ascii="Times New Roman" w:hAnsi="Times New Roman"/>
          <w:b/>
          <w:bCs/>
          <w:sz w:val="24"/>
          <w:szCs w:val="24"/>
          <w:u w:val="single"/>
        </w:rPr>
        <w:t>Testing of Hypotheses-II (Nonparametric or Distribution-free Tests)</w:t>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ab/>
        <w:t xml:space="preserve">The McNemer Test is a nonparametric statistical test commonly used when dealing with nominal data from two related samples. It is particularly useful for analyzing data that involves before-after scenarios or related groups where the data is categorical in nature. By comparing the frequencies of specific categories within the two related samples, the McNemer Test helps determine if there is a significant difference between the groups. </w:t>
      </w:r>
      <w:r>
        <w:rPr>
          <w:rFonts w:cs="Times New Roman" w:ascii="Times New Roman" w:hAnsi="Times New Roman"/>
          <w:sz w:val="24"/>
          <w:szCs w:val="24"/>
        </w:rPr>
        <w:t>distribution-free tests offer a practical and robust alternative to parametric tests, especially in situations where distributional assumptions are uncertain or violated. Their simplicity, flexibility, and independence from specific distributional requirements make them valuable tools in statistical analysis.</w:t>
      </w:r>
    </w:p>
    <w:p>
      <w:pPr>
        <w:pStyle w:val="Normal"/>
        <w:jc w:val="both"/>
        <w:rPr/>
      </w:pPr>
      <w:r>
        <w:rPr>
          <w:rFonts w:cs="Times New Roman" w:ascii="Times New Roman" w:hAnsi="Times New Roman"/>
          <w:b w:val="false"/>
          <w:bCs w:val="false"/>
          <w:sz w:val="24"/>
          <w:szCs w:val="24"/>
          <w:u w:val="none"/>
        </w:rPr>
        <w:t xml:space="preserve">Nonparametric tests play a crucial role in statistical analysis by providing methods that do not rely on specific distribution assumptions. These tests cover a range of hypotheses, including testing for single values, differences among data sets, relationships between variables, variation in data, and randomness. They are valuable tools when traditional parametric assumptions cannot be met, offering quick and efficient alternatives for hypothesis testing in various scenarios. </w:t>
      </w:r>
      <w:r>
        <w:rPr>
          <w:rFonts w:cs="Times New Roman" w:ascii="Times New Roman" w:hAnsi="Times New Roman"/>
          <w:sz w:val="24"/>
          <w:szCs w:val="24"/>
        </w:rPr>
        <w:t>Kendall’s Coefficient of Concordance is a statistical measure used to assess the degree of agreement among different rankings or sets of rankings. It is particularly useful when the data can be ranked but not necessarily quantified numerically. By calculating Kendall’s W, researchers can determine the level of concordance or agreement between multiple sets of rankings, providing insights into the relationships and patterns within the data.</w:t>
      </w:r>
    </w:p>
    <w:p>
      <w:pPr>
        <w:pStyle w:val="Normal"/>
        <w:jc w:val="both"/>
        <w:rPr/>
      </w:pPr>
      <w:r>
        <w:rPr>
          <w:rFonts w:cs="Times New Roman" w:ascii="Times New Roman" w:hAnsi="Times New Roman"/>
          <w:b w:val="false"/>
          <w:bCs w:val="false"/>
          <w:sz w:val="24"/>
          <w:szCs w:val="24"/>
          <w:u w:val="none"/>
        </w:rPr>
        <w:t xml:space="preserve">The Wilcoxon Matched-pairs Test is a nonparametric statistical test designed to compare two related samples or matched pairs. It is commonly used when the data does not meet the assumptions required for parametric tests like the paired t-test. By ranking the differences between paired observations, the Wilcoxon test allows for the assessment of significant differences between the two related groups without relying on specific distributional assumptions. </w:t>
      </w:r>
    </w:p>
    <w:p>
      <w:pPr>
        <w:pStyle w:val="Normal"/>
        <w:jc w:val="both"/>
        <w:rPr/>
      </w:pPr>
      <w:r>
        <w:rPr>
          <w:rFonts w:cs="Times New Roman" w:ascii="Times New Roman" w:hAnsi="Times New Roman"/>
          <w:b w:val="false"/>
          <w:bCs w:val="false"/>
          <w:sz w:val="24"/>
          <w:szCs w:val="24"/>
          <w:u w:val="none"/>
        </w:rPr>
        <w:t>Distribution-free tests do not rely on any particular distribution assumptions. They are flexible and can be applied in situations where the underlying distribution is unknown or does not follow a specific pattern. These tests are quick and easy to use. They often involve rank ordering observations or using signs, which simplifies the computation process. This makes them efficient for practical applications. While distribution-free tests are convenient, they may not be as statistically powerful or efficient as parametric tests. This is because they do not utilize all available information, leading to a potential loss in precision. Distribution-free tests focus on testing specific hypotheses without relying on a broader model of the population. They are hypothesis-driven and do not make assumptions about population parameters or distributions.</w:t>
      </w:r>
    </w:p>
    <w:p>
      <w:pPr>
        <w:pStyle w:val="Normal"/>
        <w:jc w:val="center"/>
        <w:rPr>
          <w:rFonts w:ascii="Times New Roman" w:hAnsi="Times New Roman" w:cs="Times New Roman"/>
          <w:b/>
          <w:b/>
          <w:bCs/>
          <w:sz w:val="24"/>
          <w:szCs w:val="24"/>
          <w:u w:val="none"/>
        </w:rPr>
      </w:pPr>
      <w:r>
        <w:rPr>
          <w:rFonts w:cs="Times New Roman" w:ascii="Times New Roman" w:hAnsi="Times New Roman"/>
          <w:b/>
          <w:bCs/>
          <w:sz w:val="24"/>
          <w:szCs w:val="24"/>
          <w:u w:val="none"/>
        </w:rPr>
        <w:fldChar w:fldCharType="begin"/>
      </w:r>
      <w:r>
        <w:rPr>
          <w:sz w:val="24"/>
          <w:u w:val="none"/>
          <w:b/>
          <w:szCs w:val="24"/>
          <w:bCs/>
          <w:rFonts w:cs="Times New Roman" w:ascii="Times New Roman" w:hAnsi="Times New Roman"/>
        </w:rPr>
        <w:instrText xml:space="preserve"> PAGE </w:instrText>
      </w:r>
      <w:r>
        <w:rPr>
          <w:sz w:val="24"/>
          <w:u w:val="none"/>
          <w:b/>
          <w:szCs w:val="24"/>
          <w:bCs/>
          <w:rFonts w:cs="Times New Roman" w:ascii="Times New Roman" w:hAnsi="Times New Roman"/>
        </w:rPr>
        <w:fldChar w:fldCharType="separate"/>
      </w:r>
      <w:r>
        <w:rPr>
          <w:sz w:val="24"/>
          <w:u w:val="none"/>
          <w:b/>
          <w:szCs w:val="24"/>
          <w:bCs/>
          <w:rFonts w:cs="Times New Roman" w:ascii="Times New Roman" w:hAnsi="Times New Roman"/>
        </w:rPr>
        <w:t>24</w:t>
      </w:r>
      <w:r>
        <w:rPr>
          <w:sz w:val="24"/>
          <w:u w:val="none"/>
          <w:b/>
          <w:szCs w:val="24"/>
          <w:bCs/>
          <w:rFonts w:cs="Times New Roman" w:ascii="Times New Roman" w:hAnsi="Times New Roman"/>
        </w:rPr>
        <w:fldChar w:fldCharType="end"/>
      </w:r>
    </w:p>
    <w:p>
      <w:pPr>
        <w:pStyle w:val="Normal"/>
        <w:jc w:val="both"/>
        <w:rPr/>
      </w:pPr>
      <w:r>
        <w:rPr>
          <w:rFonts w:cs="Times New Roman" w:ascii="Times New Roman" w:hAnsi="Times New Roman"/>
          <w:b w:val="false"/>
          <w:bCs w:val="false"/>
          <w:sz w:val="24"/>
          <w:szCs w:val="24"/>
          <w:u w:val="none"/>
        </w:rPr>
        <w:t>Non-parametric tests can be applied to different types of data, including ordinal or nominal scale data, where parametric tests may not be suitable. This versatility makes them valuable in diverse research settings. Unlike parametric tests like 't' or 'F' tests, distribution-free tests do not require assumptions about the homogeneity of variances. This independence allows for more flexibility in analyzing data with unequal variances.</w:t>
      </w:r>
    </w:p>
    <w:p>
      <w:pPr>
        <w:pStyle w:val="Normal"/>
        <w:jc w:val="both"/>
        <w:rPr/>
      </w:pPr>
      <w:r>
        <w:rPr>
          <w:rFonts w:cs="Times New Roman" w:ascii="Times New Roman" w:hAnsi="Times New Roman"/>
          <w:b w:val="false"/>
          <w:bCs w:val="false"/>
          <w:sz w:val="24"/>
          <w:szCs w:val="24"/>
          <w:u w:val="none"/>
        </w:rPr>
        <w:t>In conclusion, nonparametric tests offer valuable alternatives to traditional parametric tests by not assuming specific distributions, making them versatile and applicable in various scenarios. While they may be less powerful than parametric tests, nonparametric methods provide quick and efficient solutions for hypothesis testing when standard assumptions cannot be met. Their ease of explanation and broader applicability make them popular choices in statistical analysis.</w:t>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center"/>
        <w:rPr>
          <w:rFonts w:ascii="Times New Roman" w:hAnsi="Times New Roman" w:cs="Times New Roman"/>
          <w:b/>
          <w:b/>
          <w:bCs/>
          <w:sz w:val="24"/>
          <w:szCs w:val="24"/>
          <w:u w:val="none"/>
        </w:rPr>
      </w:pPr>
      <w:r>
        <w:rPr>
          <w:rFonts w:cs="Times New Roman" w:ascii="Times New Roman" w:hAnsi="Times New Roman"/>
          <w:b/>
          <w:bCs/>
          <w:sz w:val="24"/>
          <w:szCs w:val="24"/>
          <w:u w:val="none"/>
        </w:rPr>
        <w:fldChar w:fldCharType="begin"/>
      </w:r>
      <w:r>
        <w:rPr>
          <w:sz w:val="24"/>
          <w:u w:val="none"/>
          <w:b/>
          <w:szCs w:val="24"/>
          <w:bCs/>
          <w:rFonts w:cs="Times New Roman" w:ascii="Times New Roman" w:hAnsi="Times New Roman"/>
        </w:rPr>
        <w:instrText xml:space="preserve"> PAGE </w:instrText>
      </w:r>
      <w:r>
        <w:rPr>
          <w:sz w:val="24"/>
          <w:u w:val="none"/>
          <w:b/>
          <w:szCs w:val="24"/>
          <w:bCs/>
          <w:rFonts w:cs="Times New Roman" w:ascii="Times New Roman" w:hAnsi="Times New Roman"/>
        </w:rPr>
        <w:fldChar w:fldCharType="separate"/>
      </w:r>
      <w:r>
        <w:rPr>
          <w:sz w:val="24"/>
          <w:u w:val="none"/>
          <w:b/>
          <w:szCs w:val="24"/>
          <w:bCs/>
          <w:rFonts w:cs="Times New Roman" w:ascii="Times New Roman" w:hAnsi="Times New Roman"/>
        </w:rPr>
        <w:t>25</w:t>
      </w:r>
      <w:r>
        <w:rPr>
          <w:sz w:val="24"/>
          <w:u w:val="none"/>
          <w:b/>
          <w:szCs w:val="24"/>
          <w:bCs/>
          <w:rFonts w:cs="Times New Roman" w:ascii="Times New Roman" w:hAnsi="Times New Roman"/>
        </w:rPr>
        <w:fldChar w:fldCharType="end"/>
      </w:r>
    </w:p>
    <w:p>
      <w:pPr>
        <w:pStyle w:val="Normal"/>
        <w:jc w:val="center"/>
        <w:rPr/>
      </w:pPr>
      <w:r>
        <w:rPr>
          <w:rFonts w:cs="Times New Roman" w:ascii="Times New Roman" w:hAnsi="Times New Roman"/>
          <w:b/>
          <w:bCs/>
          <w:sz w:val="24"/>
          <w:szCs w:val="24"/>
          <w:u w:val="single"/>
        </w:rPr>
        <w:t>CHAPTER THIRTEEN</w:t>
      </w:r>
    </w:p>
    <w:p>
      <w:pPr>
        <w:pStyle w:val="Normal"/>
        <w:jc w:val="center"/>
        <w:rPr>
          <w:b/>
          <w:b/>
          <w:bCs/>
          <w:u w:val="single"/>
        </w:rPr>
      </w:pPr>
      <w:r>
        <w:rPr>
          <w:rFonts w:cs="Times New Roman" w:ascii="Times New Roman" w:hAnsi="Times New Roman"/>
          <w:b/>
          <w:bCs/>
          <w:sz w:val="24"/>
          <w:szCs w:val="24"/>
          <w:u w:val="single"/>
        </w:rPr>
        <w:t>Multivariate Analysis Techniques</w:t>
      </w:r>
    </w:p>
    <w:p>
      <w:pPr>
        <w:pStyle w:val="Normal"/>
        <w:jc w:val="both"/>
        <w:rPr>
          <w:b w:val="false"/>
          <w:b w:val="false"/>
          <w:bCs w:val="false"/>
          <w:u w:val="none"/>
        </w:rPr>
      </w:pPr>
      <w:r>
        <w:rPr>
          <w:rFonts w:cs="Times New Roman" w:ascii="Times New Roman" w:hAnsi="Times New Roman"/>
          <w:b w:val="false"/>
          <w:bCs w:val="false"/>
          <w:sz w:val="24"/>
          <w:szCs w:val="24"/>
          <w:u w:val="none"/>
        </w:rPr>
        <w:tab/>
        <w:t>Multivariate techniques encompass a diverse array of empirical methods tailored to analyze complex datasets across numerous disciplines, including but not limited to economics, sociology, and psychology. Their application is instrumental in generating realistic results and facilitating decision-making processes in both research and practical contexts. The burgeoning adoption of these techniques is largely propelled by advancements in high-speed computing, enabling more efficient and comprehensive analysis of multifaceted data structures.</w:t>
      </w:r>
    </w:p>
    <w:p>
      <w:pPr>
        <w:pStyle w:val="Normal"/>
        <w:jc w:val="both"/>
        <w:rPr/>
      </w:pPr>
      <w:r>
        <w:rPr>
          <w:rFonts w:cs="Times New Roman" w:ascii="Times New Roman" w:hAnsi="Times New Roman"/>
          <w:b w:val="false"/>
          <w:bCs w:val="false"/>
          <w:sz w:val="24"/>
          <w:szCs w:val="24"/>
          <w:u w:val="none"/>
        </w:rPr>
        <w:t xml:space="preserve">Multivariate techniques have burgeoned as indispensable tools for navigating the complexities inherent in datasets characterized by multiple variables. In contrast to traditional univariate analyses, they offer a nuanced understanding of relationships among variables, mitigating the risk of erroneous interpretations. This growth underscores their widespread adoption across various domains, ranging from economics and sociology to psychology, where they serve as indispensable aids for extracting meaningful insights from intricate datasets. </w:t>
      </w:r>
      <w:r>
        <w:rPr>
          <w:rFonts w:cs="Times New Roman" w:ascii="Times New Roman" w:hAnsi="Times New Roman"/>
          <w:sz w:val="24"/>
          <w:szCs w:val="24"/>
        </w:rPr>
        <w:t>Discriminant analysis stands out as a powerful statistical tool utilized to predict group membership based on a set of independent variables. Employing a scoring system and factor loadings, this technique enables researchers to discern distinct patterns or groupings within datasets, thereby facilitating informed decision-making processes across diverse fields.</w:t>
      </w:r>
    </w:p>
    <w:p>
      <w:pPr>
        <w:pStyle w:val="Normal"/>
        <w:jc w:val="both"/>
        <w:rPr/>
      </w:pPr>
      <w:r>
        <w:rPr>
          <w:rFonts w:cs="Times New Roman" w:ascii="Times New Roman" w:hAnsi="Times New Roman"/>
          <w:b w:val="false"/>
          <w:bCs w:val="false"/>
          <w:sz w:val="24"/>
          <w:szCs w:val="24"/>
          <w:u w:val="none"/>
        </w:rPr>
        <w:t>Cluster analysis emerges as a valuable technique, particularly in market research, for segmenting customers based on a myriad of characteristics. By identifying homogeneous subgroups within a larger dataset, cluster analysis empowers businesses to tailor marketing strategies and product offerings to meet the unique needs and preferences of specific customer segments. Multidimensional Scaling: Multidimensional scaling represents a sophisticated analytical approach adept at capturing the intricate relationships among items across multiple dimensions simultaneously. By unveiling underlying patterns within interdependent data structures, multidimensional scaling furnishes researchers with valuable insights into the underlying structure and organization of complex datasets.</w:t>
      </w:r>
    </w:p>
    <w:p>
      <w:pPr>
        <w:pStyle w:val="TextBody"/>
        <w:jc w:val="both"/>
        <w:rPr/>
      </w:pPr>
      <w:r>
        <w:rPr>
          <w:rFonts w:cs="Times New Roman" w:ascii="Times New Roman" w:hAnsi="Times New Roman"/>
          <w:b w:val="false"/>
          <w:bCs w:val="false"/>
          <w:sz w:val="24"/>
          <w:szCs w:val="24"/>
          <w:u w:val="none"/>
        </w:rPr>
        <w:t>Factor analysis serves as a fundamental technique for exploring the underlying structure of datasets by identifying latent factors that account for observed variables. Through factor loadings and communality, researchers gain insights into the interrelationships among variables and the extent to which each variable contributes to the identified factors, thereby facilitating a deeper understanding of complex data structures.</w:t>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TextBody"/>
        <w:jc w:val="center"/>
        <w:rPr>
          <w:b/>
          <w:b/>
          <w:bCs/>
        </w:rPr>
      </w:pPr>
      <w:r>
        <w:rPr>
          <w:rFonts w:cs="Times New Roman" w:ascii="Times New Roman" w:hAnsi="Times New Roman"/>
          <w:b/>
          <w:bCs/>
          <w:sz w:val="24"/>
          <w:szCs w:val="24"/>
          <w:u w:val="none"/>
        </w:rPr>
        <w:fldChar w:fldCharType="begin"/>
      </w:r>
      <w:r>
        <w:rPr>
          <w:sz w:val="24"/>
          <w:u w:val="none"/>
          <w:b/>
          <w:szCs w:val="24"/>
          <w:bCs/>
          <w:rFonts w:cs="Times New Roman" w:ascii="Times New Roman" w:hAnsi="Times New Roman"/>
        </w:rPr>
        <w:instrText xml:space="preserve"> PAGE </w:instrText>
      </w:r>
      <w:r>
        <w:rPr>
          <w:sz w:val="24"/>
          <w:u w:val="none"/>
          <w:b/>
          <w:szCs w:val="24"/>
          <w:bCs/>
          <w:rFonts w:cs="Times New Roman" w:ascii="Times New Roman" w:hAnsi="Times New Roman"/>
        </w:rPr>
        <w:fldChar w:fldCharType="separate"/>
      </w:r>
      <w:r>
        <w:rPr>
          <w:sz w:val="24"/>
          <w:u w:val="none"/>
          <w:b/>
          <w:szCs w:val="24"/>
          <w:bCs/>
          <w:rFonts w:cs="Times New Roman" w:ascii="Times New Roman" w:hAnsi="Times New Roman"/>
        </w:rPr>
        <w:t>26</w:t>
      </w:r>
      <w:r>
        <w:rPr>
          <w:sz w:val="24"/>
          <w:u w:val="none"/>
          <w:b/>
          <w:szCs w:val="24"/>
          <w:bCs/>
          <w:rFonts w:cs="Times New Roman" w:ascii="Times New Roman" w:hAnsi="Times New Roman"/>
        </w:rPr>
        <w:fldChar w:fldCharType="end"/>
      </w:r>
    </w:p>
    <w:p>
      <w:pPr>
        <w:pStyle w:val="TextBody"/>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Multivariate analysis techniques are the secret weapon of researchers who want to explore the complex interplay between multiple variables. Unlike methods that focus on single variables, these techniques allow you to examine how several variables influence each other and the outcome you're interested in. Think of it like untangling a tangled mess of threads. Multivariate analysis techniques help you identify patterns, correlations, and potential cause-and-effect relationships between multiple variables simultaneously, providing a richer and more nuanced understanding of the phenomenon you're investigating.</w:t>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center"/>
        <w:rPr>
          <w:rFonts w:ascii="Times New Roman" w:hAnsi="Times New Roman" w:cs="Times New Roman"/>
          <w:b/>
          <w:b/>
          <w:bCs/>
          <w:sz w:val="24"/>
          <w:szCs w:val="24"/>
          <w:u w:val="none"/>
        </w:rPr>
      </w:pPr>
      <w:r>
        <w:rPr>
          <w:rFonts w:cs="Times New Roman" w:ascii="Times New Roman" w:hAnsi="Times New Roman"/>
          <w:b/>
          <w:bCs/>
          <w:sz w:val="24"/>
          <w:szCs w:val="24"/>
          <w:u w:val="none"/>
        </w:rPr>
        <w:fldChar w:fldCharType="begin"/>
      </w:r>
      <w:r>
        <w:rPr>
          <w:sz w:val="24"/>
          <w:u w:val="none"/>
          <w:b/>
          <w:szCs w:val="24"/>
          <w:bCs/>
          <w:rFonts w:cs="Times New Roman" w:ascii="Times New Roman" w:hAnsi="Times New Roman"/>
        </w:rPr>
        <w:instrText xml:space="preserve"> PAGE </w:instrText>
      </w:r>
      <w:r>
        <w:rPr>
          <w:sz w:val="24"/>
          <w:u w:val="none"/>
          <w:b/>
          <w:szCs w:val="24"/>
          <w:bCs/>
          <w:rFonts w:cs="Times New Roman" w:ascii="Times New Roman" w:hAnsi="Times New Roman"/>
        </w:rPr>
        <w:fldChar w:fldCharType="separate"/>
      </w:r>
      <w:r>
        <w:rPr>
          <w:sz w:val="24"/>
          <w:u w:val="none"/>
          <w:b/>
          <w:szCs w:val="24"/>
          <w:bCs/>
          <w:rFonts w:cs="Times New Roman" w:ascii="Times New Roman" w:hAnsi="Times New Roman"/>
        </w:rPr>
        <w:t>27</w:t>
      </w:r>
      <w:r>
        <w:rPr>
          <w:sz w:val="24"/>
          <w:u w:val="none"/>
          <w:b/>
          <w:szCs w:val="24"/>
          <w:bCs/>
          <w:rFonts w:cs="Times New Roman" w:ascii="Times New Roman" w:hAnsi="Times New Roman"/>
        </w:rPr>
        <w:fldChar w:fldCharType="end"/>
      </w:r>
    </w:p>
    <w:p>
      <w:pPr>
        <w:pStyle w:val="Normal"/>
        <w:jc w:val="center"/>
        <w:rPr/>
      </w:pPr>
      <w:r>
        <w:rPr>
          <w:rFonts w:cs="Times New Roman" w:ascii="Times New Roman" w:hAnsi="Times New Roman"/>
          <w:b/>
          <w:bCs/>
          <w:sz w:val="24"/>
          <w:szCs w:val="24"/>
          <w:u w:val="single"/>
        </w:rPr>
        <w:t>CHAPTER FOURTEEN</w:t>
      </w:r>
    </w:p>
    <w:p>
      <w:pPr>
        <w:pStyle w:val="Normal"/>
        <w:jc w:val="center"/>
        <w:rPr>
          <w:b/>
          <w:b/>
          <w:bCs/>
          <w:u w:val="single"/>
        </w:rPr>
      </w:pPr>
      <w:r>
        <w:rPr>
          <w:rFonts w:cs="Times New Roman" w:ascii="Times New Roman" w:hAnsi="Times New Roman"/>
          <w:b/>
          <w:bCs/>
          <w:sz w:val="24"/>
          <w:szCs w:val="24"/>
          <w:u w:val="single"/>
        </w:rPr>
        <w:t>Interpretation and Report Writing</w:t>
      </w:r>
    </w:p>
    <w:p>
      <w:pPr>
        <w:pStyle w:val="Normal"/>
        <w:jc w:val="both"/>
        <w:rPr>
          <w:b w:val="false"/>
          <w:b w:val="false"/>
          <w:bCs w:val="false"/>
          <w:u w:val="none"/>
        </w:rPr>
      </w:pPr>
      <w:r>
        <w:rPr>
          <w:rFonts w:cs="Times New Roman" w:ascii="Times New Roman" w:hAnsi="Times New Roman"/>
          <w:b w:val="false"/>
          <w:bCs w:val="false"/>
          <w:sz w:val="24"/>
          <w:szCs w:val="24"/>
          <w:u w:val="none"/>
        </w:rPr>
        <w:tab/>
        <w:t>The introduction of your research study serves as the foundation, laying out the groundwork for your investigation. Here, you'll clearly define the key concepts you're exploring, ensuring everyone is on the same page. This includes providing a concise explanation of the terminology and the specific research question or hypothesis that drives your work. More importantly, you'll articulate the purpose of your study. What are you hoping to achieve with this research? By clearly stating your objectives at the outset, you engage your reader and provide a roadmap for the journey ahead. The introduction also lays out the methodological details that underpin your research. This includes specifying the study design (e.g., experiment, survey), the specific manipulations undertaken in an experimental design, the methods used to collect your data (e.g., interviews, questionnaires), and a description of the sample population you investigated. Providing this level of detail allows readers to evaluate the rigor of your approach and assess the generalizability of your findings.</w:t>
      </w:r>
    </w:p>
    <w:p>
      <w:pPr>
        <w:pStyle w:val="Normal"/>
        <w:jc w:val="both"/>
        <w:rPr>
          <w:b w:val="false"/>
          <w:b w:val="false"/>
          <w:bCs w:val="false"/>
          <w:u w:val="none"/>
        </w:rPr>
      </w:pPr>
      <w:r>
        <w:rPr>
          <w:rFonts w:cs="Times New Roman" w:ascii="Times New Roman" w:hAnsi="Times New Roman"/>
          <w:b w:val="false"/>
          <w:bCs w:val="false"/>
          <w:sz w:val="24"/>
          <w:szCs w:val="24"/>
          <w:u w:val="none"/>
        </w:rPr>
        <w:t>When referring to existing research in your report, proper citation practices are essential. Publication details act as a map, guiding readers to the exact source of your information. These details typically include the place of publication, the date of publication, the volume number of the publication (if applicable), and the specific page numbers where the relevant information can be found. Including this information allows readers to easily locate and consult the original source material, enhancing the credibility and transparency of your report.</w:t>
      </w:r>
    </w:p>
    <w:p>
      <w:pPr>
        <w:pStyle w:val="Normal"/>
        <w:jc w:val="both"/>
        <w:rPr>
          <w:b w:val="false"/>
          <w:b w:val="false"/>
          <w:bCs w:val="false"/>
          <w:u w:val="none"/>
        </w:rPr>
      </w:pPr>
      <w:r>
        <w:rPr>
          <w:rFonts w:cs="Times New Roman" w:ascii="Times New Roman" w:hAnsi="Times New Roman"/>
          <w:b w:val="false"/>
          <w:bCs w:val="false"/>
          <w:sz w:val="24"/>
          <w:szCs w:val="24"/>
          <w:u w:val="none"/>
        </w:rPr>
        <w:t>Oral presentations offer a dynamic platform to communicate your research findings. They can be particularly effective for disseminating policy recommendations or sparking discussions about the implications of your work. The ability to present your research in a clear, concise, and engaging manner allows you to connect with a broader audience beyond those who might read your written report. However, a key limitation of oral presentations is the lack of a permanent record. The fleeting nature of spoken communication can make it challenging to capture the nuances and details of your research for future reference.</w:t>
      </w:r>
    </w:p>
    <w:p>
      <w:pPr>
        <w:pStyle w:val="Normal"/>
        <w:jc w:val="both"/>
        <w:rPr>
          <w:b w:val="false"/>
          <w:b w:val="false"/>
          <w:bCs w:val="false"/>
          <w:u w:val="none"/>
        </w:rPr>
      </w:pPr>
      <w:r>
        <w:rPr>
          <w:rFonts w:cs="Times New Roman" w:ascii="Times New Roman" w:hAnsi="Times New Roman"/>
          <w:b w:val="false"/>
          <w:bCs w:val="false"/>
          <w:sz w:val="24"/>
          <w:szCs w:val="24"/>
          <w:u w:val="none"/>
        </w:rPr>
        <w:t>Interpretation is the heart of the research process, where you delve beyond the raw data to uncover its significance. It involves drawing inferences from your findings and establishing broader meanings within the context of your research question. This stage requires careful analysis and thoughtful consideration of potential alternative explanations. It's crucial to avoid overgeneralizing your findings or drawing conclusions that aren't supported by the data. A well-crafted interpretation section connects your specific results to existing knowledge in the field, highlighting the contribution your research makes to a larger body of understanding.</w:t>
      </w:r>
    </w:p>
    <w:p>
      <w:pPr>
        <w:pStyle w:val="Normal"/>
        <w:jc w:val="both"/>
        <w:rPr>
          <w:b w:val="false"/>
          <w:b w:val="false"/>
          <w:bCs w:val="false"/>
          <w:u w:val="none"/>
        </w:rPr>
      </w:pPr>
      <w:r>
        <w:rPr>
          <w:b w:val="false"/>
          <w:bCs w:val="false"/>
          <w:u w:val="none"/>
        </w:rPr>
      </w:r>
    </w:p>
    <w:p>
      <w:pPr>
        <w:pStyle w:val="Normal"/>
        <w:jc w:val="center"/>
        <w:rPr>
          <w:b/>
          <w:b/>
          <w:bCs/>
        </w:rPr>
      </w:pPr>
      <w:r>
        <w:rPr>
          <w:b/>
          <w:bCs/>
        </w:rPr>
        <w:fldChar w:fldCharType="begin"/>
      </w:r>
      <w:r>
        <w:rPr>
          <w:b/>
          <w:bCs/>
        </w:rPr>
        <w:instrText xml:space="preserve"> PAGE </w:instrText>
      </w:r>
      <w:r>
        <w:rPr>
          <w:b/>
          <w:bCs/>
        </w:rPr>
        <w:fldChar w:fldCharType="separate"/>
      </w:r>
      <w:r>
        <w:rPr>
          <w:b/>
          <w:bCs/>
        </w:rPr>
        <w:t>28</w:t>
      </w:r>
      <w:r>
        <w:rPr>
          <w:b/>
          <w:bCs/>
        </w:rPr>
        <w:fldChar w:fldCharType="end"/>
      </w:r>
    </w:p>
    <w:p>
      <w:pPr>
        <w:pStyle w:val="Normal"/>
        <w:jc w:val="both"/>
        <w:rPr>
          <w:b w:val="false"/>
          <w:b w:val="false"/>
          <w:bCs w:val="false"/>
          <w:u w:val="none"/>
        </w:rPr>
      </w:pPr>
      <w:r>
        <w:rPr>
          <w:rFonts w:cs="Times New Roman" w:ascii="Times New Roman" w:hAnsi="Times New Roman"/>
          <w:b w:val="false"/>
          <w:bCs w:val="false"/>
          <w:sz w:val="24"/>
          <w:szCs w:val="24"/>
          <w:u w:val="none"/>
        </w:rPr>
        <w:t>When crafting your research report, strive for clarity and conciseness. Avoid bogging down your reader with excessive technical jargon or overly detailed descriptions of your methodology. Focus on presenting your findings in a clear and well-organized manner, using visuals like tables and figures to enhance understanding. Remember, your report should not only inform but also engage your reader. Consider the potential audience for your report and tailor the language and content accordingly. When discussing your findings, emphasize their practical implications and how they might inform policy decisions or real-world applications. Report preparation is an iterative process. Revision and polishing are essential steps to ensure your writing is clear, concise, and free of errors. Finally, don't forget to create a comprehensive bibliography that properly references all the sources you used in your research. This bibliography serves as a testament to the depth and rigor of your investigation.</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fldChar w:fldCharType="begin"/>
      </w:r>
      <w:r>
        <w:rPr>
          <w:sz w:val="24"/>
          <w:b/>
          <w:szCs w:val="24"/>
          <w:bCs/>
          <w:rFonts w:cs="Times New Roman" w:ascii="Times New Roman" w:hAnsi="Times New Roman"/>
        </w:rPr>
        <w:instrText xml:space="preserve"> PAGE </w:instrText>
      </w:r>
      <w:r>
        <w:rPr>
          <w:sz w:val="24"/>
          <w:b/>
          <w:szCs w:val="24"/>
          <w:bCs/>
          <w:rFonts w:cs="Times New Roman" w:ascii="Times New Roman" w:hAnsi="Times New Roman"/>
        </w:rPr>
        <w:fldChar w:fldCharType="separate"/>
      </w:r>
      <w:r>
        <w:rPr>
          <w:sz w:val="24"/>
          <w:b/>
          <w:szCs w:val="24"/>
          <w:bCs/>
          <w:rFonts w:cs="Times New Roman" w:ascii="Times New Roman" w:hAnsi="Times New Roman"/>
        </w:rPr>
        <w:t>29</w:t>
      </w:r>
      <w:r>
        <w:rPr>
          <w:sz w:val="24"/>
          <w:b/>
          <w:szCs w:val="24"/>
          <w:bCs/>
          <w:rFonts w:cs="Times New Roman" w:ascii="Times New Roman" w:hAnsi="Times New Roman"/>
        </w:rPr>
        <w:fldChar w:fldCharType="end"/>
      </w:r>
    </w:p>
    <w:p>
      <w:pPr>
        <w:pStyle w:val="Normal"/>
        <w:jc w:val="center"/>
        <w:rPr/>
      </w:pPr>
      <w:r>
        <w:rPr>
          <w:rFonts w:cs="Times New Roman" w:ascii="Times New Roman" w:hAnsi="Times New Roman"/>
          <w:b/>
          <w:bCs/>
          <w:sz w:val="24"/>
          <w:szCs w:val="24"/>
          <w:u w:val="single"/>
        </w:rPr>
        <w:t>CHAPTER FIFTEEN</w:t>
      </w:r>
    </w:p>
    <w:p>
      <w:pPr>
        <w:pStyle w:val="Normal"/>
        <w:jc w:val="center"/>
        <w:rPr>
          <w:b/>
          <w:b/>
          <w:bCs/>
          <w:u w:val="single"/>
        </w:rPr>
      </w:pPr>
      <w:r>
        <w:rPr>
          <w:rFonts w:cs="Times New Roman" w:ascii="Times New Roman" w:hAnsi="Times New Roman"/>
          <w:b/>
          <w:bCs/>
          <w:sz w:val="24"/>
          <w:szCs w:val="24"/>
          <w:u w:val="single"/>
        </w:rPr>
        <w:t>The Computer: Its Role in Research</w:t>
      </w:r>
    </w:p>
    <w:p>
      <w:pPr>
        <w:pStyle w:val="Normal"/>
        <w:jc w:val="both"/>
        <w:rPr/>
      </w:pPr>
      <w:r>
        <w:rPr>
          <w:rFonts w:cs="Times New Roman" w:ascii="Times New Roman" w:hAnsi="Times New Roman"/>
          <w:b w:val="false"/>
          <w:bCs w:val="false"/>
          <w:sz w:val="24"/>
          <w:szCs w:val="24"/>
          <w:u w:val="none"/>
        </w:rPr>
        <w:tab/>
        <w:t xml:space="preserve">Computers revolutionize scientific endeavors by vastly outpacing human capacity in calculations. Their remarkable speed enables the execution of complex algorithms and simulations, facilitating scientific projects that were once deemed impractical due to their computational intensity. From simulating molecular interactions to modeling climate patterns, computers have become indispensable tools in pushing the boundaries of scientific exploration and discovery. </w:t>
      </w:r>
      <w:r>
        <w:rPr>
          <w:rFonts w:cs="Times New Roman" w:ascii="Times New Roman" w:hAnsi="Times New Roman"/>
          <w:sz w:val="24"/>
          <w:szCs w:val="24"/>
        </w:rPr>
        <w:t>By leveraging computer technology, researchers can enhance data analysis speed and reliability, but should be aware of limitations and software types for effective usage.</w:t>
      </w:r>
    </w:p>
    <w:p>
      <w:pPr>
        <w:pStyle w:val="Normal"/>
        <w:jc w:val="both"/>
        <w:rPr/>
      </w:pPr>
      <w:r>
        <w:rPr>
          <w:rFonts w:cs="Times New Roman" w:ascii="Times New Roman" w:hAnsi="Times New Roman"/>
          <w:b w:val="false"/>
          <w:bCs w:val="false"/>
          <w:sz w:val="24"/>
          <w:szCs w:val="24"/>
          <w:u w:val="none"/>
        </w:rPr>
        <w:t>Unlike humans, computers do not succumb to fatigue or distractions, ensuring unwavering diligence and precision in executing tasks. Whether performing repetitive calculations or intricate analyses, computers maintain consistent accuracy and focus, minimizing the likelihood of errors that may arise from human limitations. This unwavering diligence enhances the reliability and efficiency of scientific computations, thereby accelerating the pace of research and innovation.</w:t>
      </w:r>
    </w:p>
    <w:p>
      <w:pPr>
        <w:pStyle w:val="Normal"/>
        <w:jc w:val="both"/>
        <w:rPr/>
      </w:pPr>
      <w:r>
        <w:rPr>
          <w:rFonts w:cs="Times New Roman" w:ascii="Times New Roman" w:hAnsi="Times New Roman"/>
          <w:b w:val="false"/>
          <w:bCs w:val="false"/>
          <w:sz w:val="24"/>
          <w:szCs w:val="24"/>
          <w:u w:val="none"/>
        </w:rPr>
        <w:t>While computer storage capacity has exponentially increased over the years, akin to the human brain, internal memory remains finite. As a result, auxiliary storage solutions such as hard drives, solid-state drives, and cloud storage have become indispensable for accommodating the vast volumes of data generated and processed by modern computing systems. This expansion in storage capabilities enables the retention and retrieval of massive datasets critical for scientific research and analysis.</w:t>
      </w:r>
    </w:p>
    <w:p>
      <w:pPr>
        <w:pStyle w:val="Normal"/>
        <w:jc w:val="both"/>
        <w:rPr/>
      </w:pPr>
      <w:r>
        <w:rPr>
          <w:rFonts w:cs="Times New Roman" w:ascii="Times New Roman" w:hAnsi="Times New Roman"/>
          <w:b w:val="false"/>
          <w:bCs w:val="false"/>
          <w:sz w:val="24"/>
          <w:szCs w:val="24"/>
          <w:u w:val="none"/>
        </w:rPr>
        <w:t>Computers permeate various sectors, profoundly influencing daily tasks ranging from mundane administrative functions to sophisticated data analysis. In industries such as finance, healthcare, and manufacturing, computers streamline processes, enhance efficiency, and enable real-time decision-making. From automated billing systems to predictive analytics algorithms, computers play a pivotal role in driving productivity and innovation across diverse domains.</w:t>
      </w:r>
    </w:p>
    <w:p>
      <w:pPr>
        <w:pStyle w:val="Normal"/>
        <w:jc w:val="both"/>
        <w:rPr/>
      </w:pPr>
      <w:r>
        <w:rPr>
          <w:rFonts w:cs="Times New Roman" w:ascii="Times New Roman" w:hAnsi="Times New Roman"/>
          <w:b w:val="false"/>
          <w:bCs w:val="false"/>
          <w:sz w:val="24"/>
          <w:szCs w:val="24"/>
          <w:u w:val="none"/>
        </w:rPr>
        <w:t>In the realm of research, computer proficiency is indispensable for efficient data management and analysis. Researchers leverage computer education to organize vast datasets, select appropriate statistical measures, and utilize specialized software tools for analysis. Whether conducting regression analyses or performing clustering algorithms, computers empower researchers to extract meaningful insights from complex datasets, thereby advancing scientific knowledge and understanding.</w:t>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jc w:val="center"/>
        <w:rPr>
          <w:rFonts w:ascii="Times New Roman" w:hAnsi="Times New Roman" w:cs="Times New Roman"/>
          <w:b/>
          <w:b/>
          <w:bCs/>
          <w:sz w:val="24"/>
          <w:szCs w:val="24"/>
          <w:u w:val="none"/>
        </w:rPr>
      </w:pPr>
      <w:r>
        <w:rPr>
          <w:rFonts w:cs="Times New Roman" w:ascii="Times New Roman" w:hAnsi="Times New Roman"/>
          <w:b/>
          <w:bCs/>
          <w:sz w:val="24"/>
          <w:szCs w:val="24"/>
          <w:u w:val="none"/>
        </w:rPr>
        <w:fldChar w:fldCharType="begin"/>
      </w:r>
      <w:r>
        <w:rPr>
          <w:sz w:val="24"/>
          <w:u w:val="none"/>
          <w:b/>
          <w:szCs w:val="24"/>
          <w:bCs/>
          <w:rFonts w:cs="Times New Roman" w:ascii="Times New Roman" w:hAnsi="Times New Roman"/>
        </w:rPr>
        <w:instrText xml:space="preserve"> PAGE </w:instrText>
      </w:r>
      <w:r>
        <w:rPr>
          <w:sz w:val="24"/>
          <w:u w:val="none"/>
          <w:b/>
          <w:szCs w:val="24"/>
          <w:bCs/>
          <w:rFonts w:cs="Times New Roman" w:ascii="Times New Roman" w:hAnsi="Times New Roman"/>
        </w:rPr>
        <w:fldChar w:fldCharType="separate"/>
      </w:r>
      <w:r>
        <w:rPr>
          <w:sz w:val="24"/>
          <w:u w:val="none"/>
          <w:b/>
          <w:szCs w:val="24"/>
          <w:bCs/>
          <w:rFonts w:cs="Times New Roman" w:ascii="Times New Roman" w:hAnsi="Times New Roman"/>
        </w:rPr>
        <w:t>30</w:t>
      </w:r>
      <w:r>
        <w:rPr>
          <w:sz w:val="24"/>
          <w:u w:val="none"/>
          <w:b/>
          <w:szCs w:val="24"/>
          <w:bCs/>
          <w:rFonts w:cs="Times New Roman" w:ascii="Times New Roman" w:hAnsi="Times New Roman"/>
        </w:rPr>
        <w:fldChar w:fldCharType="end"/>
      </w:r>
    </w:p>
    <w:p>
      <w:pPr>
        <w:pStyle w:val="Normal"/>
        <w:jc w:val="both"/>
        <w:rPr/>
      </w:pPr>
      <w:r>
        <w:rPr>
          <w:rFonts w:cs="Times New Roman" w:ascii="Times New Roman" w:hAnsi="Times New Roman"/>
          <w:b w:val="false"/>
          <w:bCs w:val="false"/>
          <w:sz w:val="24"/>
          <w:szCs w:val="24"/>
          <w:u w:val="none"/>
        </w:rPr>
        <w:t>Computers, classified into digital and analog types, serve as electronic devices for computation and information processing. Digital computers, characterized by discrete data representation, dominate contemporary computing landscapes, offering unparalleled versatility and efficiency in data manipulation and analysis. Analog computers, on the other hand, excel in continuous data processing tasks, making them suitable for specific applications such as real-time control systems and simulations.</w:t>
      </w:r>
    </w:p>
    <w:p>
      <w:pPr>
        <w:pStyle w:val="Normal"/>
        <w:jc w:val="both"/>
        <w:rPr/>
      </w:pPr>
      <w:r>
        <w:rPr>
          <w:rFonts w:cs="Times New Roman" w:ascii="Times New Roman" w:hAnsi="Times New Roman"/>
          <w:b w:val="false"/>
          <w:bCs w:val="false"/>
          <w:sz w:val="24"/>
          <w:szCs w:val="24"/>
          <w:u w:val="none"/>
        </w:rPr>
        <w:t>Despite their remarkable capabilities, computers are not immune to limitations. The "garbage in, garbage out" principle underscores the critical importance of input quality in determining output validity, emphasizing the need for careful data curation and preprocessing. Additionally, computers rely on user-written programs for analysis, necessitating proficiency in programming languages and algorithmic design to ensure accurate and meaningful results.</w:t>
      </w:r>
    </w:p>
    <w:p>
      <w:pPr>
        <w:pStyle w:val="Normal"/>
        <w:spacing w:before="0" w:after="20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Computers employ various types of software to facilitate different functions, ranging from low-level firmware to high-level application software. Firmware, embedded within hardware components, provides essential control and communication functionalities, ensuring seamless interaction between hardware and software. System software, including operating systems and utility programs, manages hardware resources and provides a platform for running application software. Application software, tailored to specific user tasks and requirements, encompasses a vast array of programs such as word processors, spreadsheets, and statistical analysis tools, catering to diverse computing needs and preferences.</w:t>
      </w:r>
    </w:p>
    <w:p>
      <w:pPr>
        <w:pStyle w:val="Normal"/>
        <w:spacing w:before="0" w:after="20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before="0" w:after="20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before="0" w:after="20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before="0" w:after="20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before="0" w:after="20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before="0" w:after="20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before="0" w:after="20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before="0" w:after="20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before="0" w:after="20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before="0" w:after="20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before="0" w:after="20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before="0" w:after="200"/>
        <w:jc w:val="center"/>
        <w:rPr>
          <w:b/>
          <w:b/>
          <w:bCs/>
        </w:rPr>
      </w:pPr>
      <w:r>
        <w:rPr>
          <w:b/>
          <w:bCs/>
        </w:rPr>
        <w:fldChar w:fldCharType="begin"/>
      </w:r>
      <w:r>
        <w:rPr>
          <w:b/>
          <w:bCs/>
        </w:rPr>
        <w:instrText xml:space="preserve"> PAGE </w:instrText>
      </w:r>
      <w:r>
        <w:rPr>
          <w:b/>
          <w:bCs/>
        </w:rPr>
        <w:fldChar w:fldCharType="separate"/>
      </w:r>
      <w:r>
        <w:rPr>
          <w:b/>
          <w:bCs/>
        </w:rPr>
        <w:t>31</w:t>
      </w:r>
      <w:r>
        <w:rPr>
          <w:b/>
          <w:bCs/>
        </w:rPr>
        <w:fldChar w:fldCharType="end"/>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499</TotalTime>
  <Application>LibreOffice/7.3.7.2$Linux_X86_64 LibreOffice_project/30$Build-2</Application>
  <AppVersion>15.0000</AppVersion>
  <Pages>31</Pages>
  <Words>8448</Words>
  <Characters>52514</Characters>
  <CharactersWithSpaces>60833</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2022-11-14T07:17:00Z</dcterms:created>
  <dc:creator>HP</dc:creator>
  <dc:description/>
  <dc:language>en-US</dc:language>
  <cp:lastModifiedBy/>
  <dcterms:modified xsi:type="dcterms:W3CDTF">2024-03-23T11:28:50Z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file>