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1EC6" w14:textId="77777777" w:rsidR="00BB457A" w:rsidRPr="000E7017" w:rsidRDefault="00BB457A" w:rsidP="00BB457A">
      <w:pPr>
        <w:pStyle w:val="Heading1"/>
      </w:pPr>
      <w:r w:rsidRPr="000E7017">
        <w:t>Simulation Resul</w:t>
      </w:r>
      <w:r>
        <w:t>t</w:t>
      </w:r>
      <w:r w:rsidRPr="000E7017">
        <w:t>s</w:t>
      </w:r>
      <w:r>
        <w:t xml:space="preserve"> (3 cases)</w:t>
      </w:r>
    </w:p>
    <w:p w14:paraId="0D673F44" w14:textId="6012DD2C" w:rsidR="00BB457A" w:rsidRDefault="00BB457A" w:rsidP="00BB457A">
      <w:pPr>
        <w:jc w:val="right"/>
      </w:pPr>
    </w:p>
    <w:tbl>
      <w:tblPr>
        <w:tblStyle w:val="TableGrid"/>
        <w:tblW w:w="9634" w:type="dxa"/>
        <w:jc w:val="right"/>
        <w:tblLayout w:type="fixed"/>
        <w:tblLook w:val="04A0" w:firstRow="1" w:lastRow="0" w:firstColumn="1" w:lastColumn="0" w:noHBand="0" w:noVBand="1"/>
      </w:tblPr>
      <w:tblGrid>
        <w:gridCol w:w="1180"/>
        <w:gridCol w:w="2727"/>
        <w:gridCol w:w="2635"/>
        <w:gridCol w:w="3092"/>
      </w:tblGrid>
      <w:tr w:rsidR="00BB457A" w14:paraId="4552E1BE" w14:textId="77777777" w:rsidTr="00BB457A">
        <w:trPr>
          <w:jc w:val="right"/>
        </w:trPr>
        <w:tc>
          <w:tcPr>
            <w:tcW w:w="1180" w:type="dxa"/>
          </w:tcPr>
          <w:p w14:paraId="0B7B9E67" w14:textId="77777777" w:rsidR="00BB457A" w:rsidRDefault="00BB457A" w:rsidP="00BB457A"/>
        </w:tc>
        <w:tc>
          <w:tcPr>
            <w:tcW w:w="2727" w:type="dxa"/>
          </w:tcPr>
          <w:p w14:paraId="1472A4BC" w14:textId="77777777" w:rsidR="00BB457A" w:rsidRDefault="00BB457A" w:rsidP="00BB457A">
            <w:pPr>
              <w:jc w:val="center"/>
            </w:pPr>
            <w:r>
              <w:t>Test case 1</w:t>
            </w:r>
          </w:p>
          <w:p w14:paraId="20787F75" w14:textId="0D267CD8" w:rsidR="00BB457A" w:rsidRDefault="00BB457A" w:rsidP="00BB45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014F5" wp14:editId="6A80AE1A">
                  <wp:extent cx="1665268" cy="1569720"/>
                  <wp:effectExtent l="0" t="0" r="0" b="0"/>
                  <wp:docPr id="7" name="Picture 7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from 2019-11-26 14-26-5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572" cy="157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5" w:type="dxa"/>
          </w:tcPr>
          <w:p w14:paraId="62AD0139" w14:textId="77777777" w:rsidR="00BB457A" w:rsidRDefault="00BB457A" w:rsidP="00BB457A">
            <w:pPr>
              <w:jc w:val="center"/>
            </w:pPr>
            <w:r>
              <w:t>Test case 2</w:t>
            </w:r>
          </w:p>
          <w:p w14:paraId="49BE7227" w14:textId="2214E5AA" w:rsidR="00BB457A" w:rsidRDefault="00BB457A" w:rsidP="00BB45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BB6B33" wp14:editId="2F0C3F19">
                  <wp:extent cx="1767608" cy="1591945"/>
                  <wp:effectExtent l="0" t="0" r="4445" b="8255"/>
                  <wp:docPr id="8" name="Picture 8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from 2019-11-26 14-30-1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361" cy="160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14:paraId="7CFB4805" w14:textId="77777777" w:rsidR="00BB457A" w:rsidRDefault="00BB457A" w:rsidP="00BB457A">
            <w:pPr>
              <w:ind w:firstLine="720"/>
            </w:pPr>
            <w:r>
              <w:t>Test case 3</w:t>
            </w:r>
          </w:p>
          <w:p w14:paraId="2A2E17C6" w14:textId="4F06F32F" w:rsidR="00BB457A" w:rsidRDefault="00BB457A" w:rsidP="00BB457A">
            <w:r>
              <w:rPr>
                <w:noProof/>
              </w:rPr>
              <w:drawing>
                <wp:inline distT="0" distB="0" distL="0" distR="0" wp14:anchorId="58AC2638" wp14:editId="5F430B82">
                  <wp:extent cx="1678102" cy="1615090"/>
                  <wp:effectExtent l="0" t="0" r="0" b="4445"/>
                  <wp:docPr id="9" name="Picture 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from 2019-11-26 14-33-3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936" cy="162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57A" w14:paraId="3C8FFFB8" w14:textId="77777777" w:rsidTr="00BB457A">
        <w:trPr>
          <w:jc w:val="right"/>
        </w:trPr>
        <w:tc>
          <w:tcPr>
            <w:tcW w:w="1180" w:type="dxa"/>
          </w:tcPr>
          <w:p w14:paraId="49F1CD7E" w14:textId="1521DA84" w:rsidR="00BB457A" w:rsidRDefault="00A10694" w:rsidP="00BB457A">
            <w:r>
              <w:t>I</w:t>
            </w:r>
            <w:r w:rsidR="00BB457A" w:rsidRPr="00BB457A">
              <w:t>nitial solution cost</w:t>
            </w:r>
          </w:p>
        </w:tc>
        <w:tc>
          <w:tcPr>
            <w:tcW w:w="2727" w:type="dxa"/>
          </w:tcPr>
          <w:p w14:paraId="5C653091" w14:textId="13CBBCCB" w:rsidR="00BB457A" w:rsidRDefault="00BB457A" w:rsidP="00BB457A">
            <w:r w:rsidRPr="00BB457A">
              <w:t>5.18</w:t>
            </w:r>
          </w:p>
        </w:tc>
        <w:tc>
          <w:tcPr>
            <w:tcW w:w="2635" w:type="dxa"/>
          </w:tcPr>
          <w:p w14:paraId="310503B1" w14:textId="351A1554" w:rsidR="00BB457A" w:rsidRDefault="00A10694" w:rsidP="00BB457A">
            <w:r w:rsidRPr="00A10694">
              <w:t>5.77</w:t>
            </w:r>
          </w:p>
        </w:tc>
        <w:tc>
          <w:tcPr>
            <w:tcW w:w="3092" w:type="dxa"/>
          </w:tcPr>
          <w:p w14:paraId="286B6F0D" w14:textId="49D4003B" w:rsidR="00BB457A" w:rsidRDefault="00225844" w:rsidP="00BB457A">
            <w:r w:rsidRPr="00225844">
              <w:t>5.88</w:t>
            </w:r>
          </w:p>
        </w:tc>
      </w:tr>
      <w:tr w:rsidR="00BB457A" w14:paraId="1811DA15" w14:textId="77777777" w:rsidTr="00BB457A">
        <w:trPr>
          <w:jc w:val="right"/>
        </w:trPr>
        <w:tc>
          <w:tcPr>
            <w:tcW w:w="1180" w:type="dxa"/>
          </w:tcPr>
          <w:p w14:paraId="7B51FFF2" w14:textId="3C44B16B" w:rsidR="00BB457A" w:rsidRDefault="00BB457A" w:rsidP="00BB457A">
            <w:r>
              <w:t>Iterations to find an initial solution</w:t>
            </w:r>
          </w:p>
        </w:tc>
        <w:tc>
          <w:tcPr>
            <w:tcW w:w="2727" w:type="dxa"/>
          </w:tcPr>
          <w:p w14:paraId="13D4D968" w14:textId="1083CB7F" w:rsidR="00BB457A" w:rsidRDefault="00BB457A" w:rsidP="00BB457A">
            <w:r w:rsidRPr="00BB457A">
              <w:t>27</w:t>
            </w:r>
          </w:p>
        </w:tc>
        <w:tc>
          <w:tcPr>
            <w:tcW w:w="2635" w:type="dxa"/>
          </w:tcPr>
          <w:p w14:paraId="67A5333C" w14:textId="55BFDF1A" w:rsidR="00BB457A" w:rsidRDefault="00A10694" w:rsidP="00BB457A">
            <w:r>
              <w:t>80</w:t>
            </w:r>
          </w:p>
        </w:tc>
        <w:tc>
          <w:tcPr>
            <w:tcW w:w="3092" w:type="dxa"/>
          </w:tcPr>
          <w:p w14:paraId="47AB7770" w14:textId="0B986AE4" w:rsidR="00BB457A" w:rsidRDefault="00225844" w:rsidP="00BB457A">
            <w:r w:rsidRPr="00225844">
              <w:t>198</w:t>
            </w:r>
          </w:p>
        </w:tc>
      </w:tr>
      <w:tr w:rsidR="00BB457A" w14:paraId="4FB3A7E7" w14:textId="77777777" w:rsidTr="00BB457A">
        <w:trPr>
          <w:jc w:val="right"/>
        </w:trPr>
        <w:tc>
          <w:tcPr>
            <w:tcW w:w="1180" w:type="dxa"/>
          </w:tcPr>
          <w:p w14:paraId="52DE17BF" w14:textId="079799C3" w:rsidR="00BB457A" w:rsidRDefault="00A10694" w:rsidP="00BB457A">
            <w:r>
              <w:t>N</w:t>
            </w:r>
            <w:r w:rsidR="00BB457A" w:rsidRPr="00BB457A">
              <w:t>ew states</w:t>
            </w:r>
          </w:p>
        </w:tc>
        <w:tc>
          <w:tcPr>
            <w:tcW w:w="2727" w:type="dxa"/>
          </w:tcPr>
          <w:p w14:paraId="2D41EE87" w14:textId="0942C476" w:rsidR="00BB457A" w:rsidRDefault="00BB457A" w:rsidP="00BB457A">
            <w:r w:rsidRPr="00BB457A">
              <w:t>6464</w:t>
            </w:r>
          </w:p>
        </w:tc>
        <w:tc>
          <w:tcPr>
            <w:tcW w:w="2635" w:type="dxa"/>
          </w:tcPr>
          <w:p w14:paraId="55687959" w14:textId="63850DCC" w:rsidR="00BB457A" w:rsidRDefault="00A10694" w:rsidP="00BB457A">
            <w:r w:rsidRPr="00A10694">
              <w:t>5803</w:t>
            </w:r>
          </w:p>
        </w:tc>
        <w:tc>
          <w:tcPr>
            <w:tcW w:w="3092" w:type="dxa"/>
          </w:tcPr>
          <w:p w14:paraId="2404300A" w14:textId="6006FB77" w:rsidR="00BB457A" w:rsidRDefault="00225844" w:rsidP="00BB457A">
            <w:r w:rsidRPr="00225844">
              <w:t>6278</w:t>
            </w:r>
          </w:p>
        </w:tc>
      </w:tr>
      <w:tr w:rsidR="00BB457A" w14:paraId="4BD4B7C6" w14:textId="77777777" w:rsidTr="00BB457A">
        <w:trPr>
          <w:jc w:val="right"/>
        </w:trPr>
        <w:tc>
          <w:tcPr>
            <w:tcW w:w="1180" w:type="dxa"/>
          </w:tcPr>
          <w:p w14:paraId="250B3FF1" w14:textId="39B1451C" w:rsidR="00BB457A" w:rsidRDefault="00A10694" w:rsidP="00BB457A">
            <w:r>
              <w:t>R</w:t>
            </w:r>
            <w:r w:rsidR="00BB457A" w:rsidRPr="00BB457A">
              <w:t>ewire options</w:t>
            </w:r>
          </w:p>
        </w:tc>
        <w:tc>
          <w:tcPr>
            <w:tcW w:w="2727" w:type="dxa"/>
          </w:tcPr>
          <w:p w14:paraId="3BA0BFDE" w14:textId="6D3DA179" w:rsidR="00BB457A" w:rsidRDefault="00BB457A" w:rsidP="00BB457A">
            <w:r w:rsidRPr="00BB457A">
              <w:t>3161426</w:t>
            </w:r>
          </w:p>
        </w:tc>
        <w:tc>
          <w:tcPr>
            <w:tcW w:w="2635" w:type="dxa"/>
          </w:tcPr>
          <w:p w14:paraId="20ED6DC9" w14:textId="6752D6B7" w:rsidR="00BB457A" w:rsidRDefault="00A10694" w:rsidP="00BB457A">
            <w:r w:rsidRPr="00A10694">
              <w:t>2793363</w:t>
            </w:r>
          </w:p>
        </w:tc>
        <w:tc>
          <w:tcPr>
            <w:tcW w:w="3092" w:type="dxa"/>
          </w:tcPr>
          <w:p w14:paraId="4F996C18" w14:textId="734DC946" w:rsidR="00BB457A" w:rsidRDefault="00922B2A" w:rsidP="00BB457A">
            <w:r w:rsidRPr="00922B2A">
              <w:t>3057397</w:t>
            </w:r>
          </w:p>
        </w:tc>
      </w:tr>
      <w:tr w:rsidR="00BB457A" w14:paraId="6E0F7E37" w14:textId="77777777" w:rsidTr="00BB457A">
        <w:trPr>
          <w:jc w:val="right"/>
        </w:trPr>
        <w:tc>
          <w:tcPr>
            <w:tcW w:w="1180" w:type="dxa"/>
          </w:tcPr>
          <w:p w14:paraId="6EC4A131" w14:textId="2E262DDD" w:rsidR="00BB457A" w:rsidRPr="00BB457A" w:rsidRDefault="00BB457A" w:rsidP="00BB457A">
            <w:r w:rsidRPr="00BB457A">
              <w:t>Final solution cost</w:t>
            </w:r>
          </w:p>
        </w:tc>
        <w:tc>
          <w:tcPr>
            <w:tcW w:w="2727" w:type="dxa"/>
          </w:tcPr>
          <w:p w14:paraId="0868D7DB" w14:textId="256B7389" w:rsidR="00BB457A" w:rsidRDefault="00BB457A" w:rsidP="00BB457A">
            <w:r w:rsidRPr="00BB457A">
              <w:t>4.631</w:t>
            </w:r>
          </w:p>
        </w:tc>
        <w:tc>
          <w:tcPr>
            <w:tcW w:w="2635" w:type="dxa"/>
          </w:tcPr>
          <w:p w14:paraId="392D9432" w14:textId="69334872" w:rsidR="00BB457A" w:rsidRDefault="009B512A" w:rsidP="00BB457A">
            <w:r w:rsidRPr="009B512A">
              <w:t>5.161</w:t>
            </w:r>
          </w:p>
        </w:tc>
        <w:tc>
          <w:tcPr>
            <w:tcW w:w="3092" w:type="dxa"/>
          </w:tcPr>
          <w:p w14:paraId="249B1F60" w14:textId="33571EFE" w:rsidR="00BB457A" w:rsidRDefault="00922B2A" w:rsidP="00BB457A">
            <w:r w:rsidRPr="00922B2A">
              <w:t>4.979</w:t>
            </w:r>
          </w:p>
        </w:tc>
      </w:tr>
    </w:tbl>
    <w:p w14:paraId="3CA89EC9" w14:textId="42D2995A" w:rsidR="00BB457A" w:rsidRPr="000E7017" w:rsidRDefault="00BB457A" w:rsidP="00BB457A"/>
    <w:p w14:paraId="010F6D93" w14:textId="2BE06587" w:rsidR="00BB457A" w:rsidRPr="000E7017" w:rsidRDefault="00BB457A" w:rsidP="00BB457A"/>
    <w:p w14:paraId="4CF2C30F" w14:textId="1FA1C2BA" w:rsidR="00BB457A" w:rsidRPr="000E7017" w:rsidRDefault="00BB457A" w:rsidP="00BB457A">
      <w:pPr>
        <w:pStyle w:val="Heading1"/>
      </w:pPr>
      <w:r w:rsidRPr="000E7017">
        <w:t>Analysis of RRT</w:t>
      </w:r>
      <w:r w:rsidR="00184336">
        <w:t>*</w:t>
      </w:r>
    </w:p>
    <w:p w14:paraId="4DB12601" w14:textId="7905AC91" w:rsidR="00BB457A" w:rsidRPr="000E7017" w:rsidRDefault="007D5760" w:rsidP="007D5760">
      <w:r>
        <w:t>RRT* is a</w:t>
      </w:r>
      <w:r w:rsidR="000842F9">
        <w:t xml:space="preserve">n improved version of RRT. The </w:t>
      </w:r>
      <w:r w:rsidR="00A97D2B">
        <w:t>key</w:t>
      </w:r>
      <w:r w:rsidR="000842F9">
        <w:t xml:space="preserve"> difference of it to RRT is the rewiring function.</w:t>
      </w:r>
      <w:r w:rsidR="00A01648">
        <w:t xml:space="preserve"> The rewiring function </w:t>
      </w:r>
      <w:r w:rsidR="00D912B6">
        <w:t>update</w:t>
      </w:r>
      <w:r w:rsidR="00AE4183">
        <w:t>s</w:t>
      </w:r>
      <w:bookmarkStart w:id="0" w:name="_GoBack"/>
      <w:bookmarkEnd w:id="0"/>
      <w:r w:rsidR="00D912B6">
        <w:t xml:space="preserve"> </w:t>
      </w:r>
      <w:r w:rsidR="00A97D2B">
        <w:t>the new node’s</w:t>
      </w:r>
      <w:r w:rsidR="00D912B6">
        <w:t xml:space="preserve"> father node</w:t>
      </w:r>
      <w:r w:rsidR="00A97D2B">
        <w:t xml:space="preserve"> if necessary</w:t>
      </w:r>
      <w:r w:rsidR="00D912B6">
        <w:t xml:space="preserve">. RRT* is </w:t>
      </w:r>
      <w:r w:rsidR="00166D44">
        <w:t xml:space="preserve">both </w:t>
      </w:r>
      <w:r w:rsidR="00B63809" w:rsidRPr="00B63809">
        <w:t>probabilistically</w:t>
      </w:r>
      <w:r w:rsidR="00B63809">
        <w:t xml:space="preserve"> </w:t>
      </w:r>
      <w:r w:rsidR="00D912B6">
        <w:t xml:space="preserve">complete and </w:t>
      </w:r>
      <w:r w:rsidR="00B63809" w:rsidRPr="00B63809">
        <w:t>probabilistically</w:t>
      </w:r>
      <w:r w:rsidR="00B63809">
        <w:t xml:space="preserve"> </w:t>
      </w:r>
      <w:r w:rsidR="00166D44">
        <w:t>optimal</w:t>
      </w:r>
      <w:r w:rsidR="00B63809">
        <w:t xml:space="preserve">. However, after finding </w:t>
      </w:r>
      <w:r w:rsidR="00135695">
        <w:t>a</w:t>
      </w:r>
      <w:r w:rsidR="00A97D2B">
        <w:t>n</w:t>
      </w:r>
      <w:r w:rsidR="00135695">
        <w:t xml:space="preserve"> initial solution, it will still sample in the whole space</w:t>
      </w:r>
      <w:r w:rsidR="000D612F">
        <w:t xml:space="preserve">. An enhanced version of it is </w:t>
      </w:r>
      <w:r w:rsidR="00CC1679">
        <w:t xml:space="preserve">informed RRT*. </w:t>
      </w:r>
      <w:r w:rsidR="00166D44">
        <w:t xml:space="preserve"> </w:t>
      </w:r>
    </w:p>
    <w:p w14:paraId="425377DC" w14:textId="77777777" w:rsidR="00F02F33" w:rsidRDefault="00F02F33"/>
    <w:sectPr w:rsidR="00F02F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7A"/>
    <w:rsid w:val="000842F9"/>
    <w:rsid w:val="000D612F"/>
    <w:rsid w:val="00135695"/>
    <w:rsid w:val="00166D44"/>
    <w:rsid w:val="00184336"/>
    <w:rsid w:val="00225844"/>
    <w:rsid w:val="005F26CF"/>
    <w:rsid w:val="007036D4"/>
    <w:rsid w:val="007D5760"/>
    <w:rsid w:val="007F2D21"/>
    <w:rsid w:val="00863473"/>
    <w:rsid w:val="00922B2A"/>
    <w:rsid w:val="009B512A"/>
    <w:rsid w:val="00A01648"/>
    <w:rsid w:val="00A10694"/>
    <w:rsid w:val="00A16A14"/>
    <w:rsid w:val="00A97D2B"/>
    <w:rsid w:val="00AE4183"/>
    <w:rsid w:val="00B411BD"/>
    <w:rsid w:val="00B63809"/>
    <w:rsid w:val="00B81209"/>
    <w:rsid w:val="00BB457A"/>
    <w:rsid w:val="00C20747"/>
    <w:rsid w:val="00CC1679"/>
    <w:rsid w:val="00D912B6"/>
    <w:rsid w:val="00F0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C4D5"/>
  <w15:chartTrackingRefBased/>
  <w15:docId w15:val="{72CACFAF-1CA7-40A1-A0F2-AD36E82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7A"/>
  </w:style>
  <w:style w:type="paragraph" w:styleId="Heading1">
    <w:name w:val="heading 1"/>
    <w:basedOn w:val="Normal"/>
    <w:next w:val="Normal"/>
    <w:link w:val="Heading1Char"/>
    <w:uiPriority w:val="9"/>
    <w:qFormat/>
    <w:rsid w:val="00BB4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E0FDE7EC6BF409B87ED190CC8642C" ma:contentTypeVersion="10" ma:contentTypeDescription="Ein neues Dokument erstellen." ma:contentTypeScope="" ma:versionID="28813b07e09718372f0f75c10f0f123e">
  <xsd:schema xmlns:xsd="http://www.w3.org/2001/XMLSchema" xmlns:xs="http://www.w3.org/2001/XMLSchema" xmlns:p="http://schemas.microsoft.com/office/2006/metadata/properties" xmlns:ns3="96b0b190-24b6-4615-b46a-47bb8e846a2c" xmlns:ns4="5e459fb9-770a-4ea5-b2cc-7c931794eb51" targetNamespace="http://schemas.microsoft.com/office/2006/metadata/properties" ma:root="true" ma:fieldsID="bfcd4b10f5e72bcb73fd4f26fcbebb5a" ns3:_="" ns4:_="">
    <xsd:import namespace="96b0b190-24b6-4615-b46a-47bb8e846a2c"/>
    <xsd:import namespace="5e459fb9-770a-4ea5-b2cc-7c931794e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0b190-24b6-4615-b46a-47bb8e84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9fb9-770a-4ea5-b2cc-7c931794eb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460C9-7EE4-4449-B2C9-E3D8696A41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E3A6F-72FF-41BD-AACF-BE99C3CA2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CE67EF-9C52-47A0-B7D9-BCF4ACB3E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0b190-24b6-4615-b46a-47bb8e846a2c"/>
    <ds:schemaRef ds:uri="5e459fb9-770a-4ea5-b2cc-7c931794e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Kailin</dc:creator>
  <cp:keywords/>
  <dc:description/>
  <cp:lastModifiedBy>Tong, Kailin</cp:lastModifiedBy>
  <cp:revision>24</cp:revision>
  <cp:lastPrinted>2019-11-26T15:59:00Z</cp:lastPrinted>
  <dcterms:created xsi:type="dcterms:W3CDTF">2019-11-26T15:03:00Z</dcterms:created>
  <dcterms:modified xsi:type="dcterms:W3CDTF">2019-11-26T16:00:00Z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0x0101008BBE0FDE7EC6BF409B87ED190CC8642C</vt:lpwstr>
  </property>
</Properties>
</file>