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D64C26" w14:textId="28604FD7" w:rsidR="004914A7" w:rsidRPr="001933C3" w:rsidRDefault="004914A7" w:rsidP="001933C3">
      <w:pPr>
        <w:pStyle w:val="Heading1"/>
      </w:pPr>
      <w:r w:rsidRPr="001933C3">
        <w:t>RTDP algorithm</w:t>
      </w:r>
    </w:p>
    <w:p w14:paraId="11E3B836" w14:textId="1CA61AC6" w:rsidR="00095AB2" w:rsidRPr="001933C3" w:rsidRDefault="00453FF5" w:rsidP="00453FF5">
      <w:r w:rsidRPr="001933C3">
        <w:t xml:space="preserve">The basic </w:t>
      </w:r>
      <w:r w:rsidR="004003E4" w:rsidRPr="001933C3">
        <w:t>workflow</w:t>
      </w:r>
      <w:r w:rsidRPr="001933C3">
        <w:t xml:space="preserve"> I understand:</w:t>
      </w:r>
    </w:p>
    <w:p w14:paraId="37974C8D" w14:textId="017398FA" w:rsidR="00453FF5" w:rsidRPr="001933C3" w:rsidRDefault="008363A5" w:rsidP="00D24043">
      <w:pPr>
        <w:pStyle w:val="ListParagraph"/>
        <w:numPr>
          <w:ilvl w:val="0"/>
          <w:numId w:val="1"/>
        </w:numPr>
      </w:pPr>
      <w:r w:rsidRPr="001933C3">
        <w:t xml:space="preserve">Initialization of </w:t>
      </w:r>
      <w:r w:rsidR="001933C3">
        <w:t xml:space="preserve">the </w:t>
      </w:r>
      <w:r w:rsidR="007B409A" w:rsidRPr="001933C3">
        <w:t>G</w:t>
      </w:r>
      <w:r w:rsidR="001933C3">
        <w:t xml:space="preserve"> </w:t>
      </w:r>
      <w:r w:rsidR="007B409A" w:rsidRPr="001933C3">
        <w:t xml:space="preserve">value for each state: </w:t>
      </w:r>
      <w:r w:rsidR="00747771" w:rsidRPr="001933C3">
        <w:t xml:space="preserve">not only admissible but also close to </w:t>
      </w:r>
      <w:r w:rsidR="007B409A" w:rsidRPr="001933C3">
        <w:t xml:space="preserve">the </w:t>
      </w:r>
      <w:r w:rsidR="00747771" w:rsidRPr="001933C3">
        <w:t>optimal G value</w:t>
      </w:r>
      <w:r w:rsidR="003B47C0">
        <w:t xml:space="preserve">. </w:t>
      </w:r>
    </w:p>
    <w:p w14:paraId="6331987F" w14:textId="54DC3E69" w:rsidR="007B409A" w:rsidRPr="001933C3" w:rsidRDefault="00F40BEB" w:rsidP="00D24043">
      <w:pPr>
        <w:pStyle w:val="ListParagraph"/>
        <w:numPr>
          <w:ilvl w:val="0"/>
          <w:numId w:val="1"/>
        </w:numPr>
      </w:pPr>
      <w:r w:rsidRPr="001933C3">
        <w:t>Greed</w:t>
      </w:r>
      <w:r w:rsidR="00842808">
        <w:t>ily</w:t>
      </w:r>
      <w:r w:rsidRPr="001933C3">
        <w:t xml:space="preserve"> select</w:t>
      </w:r>
      <w:r w:rsidR="00A764E0">
        <w:t>ing</w:t>
      </w:r>
      <w:r w:rsidRPr="001933C3">
        <w:t xml:space="preserve"> the </w:t>
      </w:r>
      <w:r w:rsidR="000C5C12" w:rsidRPr="001933C3">
        <w:t xml:space="preserve">state from start to end with the </w:t>
      </w:r>
      <w:r w:rsidR="00060480" w:rsidRPr="001933C3">
        <w:t xml:space="preserve">optimal G value. </w:t>
      </w:r>
      <w:r w:rsidR="002D699B" w:rsidRPr="001933C3">
        <w:t xml:space="preserve">Based on the G value, the optimal </w:t>
      </w:r>
      <w:r w:rsidR="000055B1" w:rsidRPr="001933C3">
        <w:t>trajectory (policy) is obtained</w:t>
      </w:r>
      <w:r w:rsidR="0093023F" w:rsidRPr="001933C3">
        <w:t>. One variant is to make some random choice</w:t>
      </w:r>
      <w:r w:rsidR="00E056E5">
        <w:t>s</w:t>
      </w:r>
      <w:r w:rsidR="00F72366" w:rsidRPr="001933C3">
        <w:t>.</w:t>
      </w:r>
    </w:p>
    <w:p w14:paraId="55FABBE8" w14:textId="2894AAA1" w:rsidR="00F72366" w:rsidRPr="001933C3" w:rsidRDefault="00F72366" w:rsidP="00D24043">
      <w:pPr>
        <w:pStyle w:val="ListParagraph"/>
        <w:numPr>
          <w:ilvl w:val="0"/>
          <w:numId w:val="1"/>
        </w:numPr>
      </w:pPr>
      <w:r w:rsidRPr="001933C3">
        <w:t xml:space="preserve">Update and backup </w:t>
      </w:r>
      <w:r w:rsidR="008A2890" w:rsidRPr="001933C3">
        <w:t xml:space="preserve">the G value of </w:t>
      </w:r>
      <w:r w:rsidRPr="001933C3">
        <w:t>all</w:t>
      </w:r>
      <w:r w:rsidR="008A2890" w:rsidRPr="001933C3">
        <w:t xml:space="preserve"> visited states </w:t>
      </w:r>
      <w:r w:rsidR="004720D5">
        <w:t>(</w:t>
      </w:r>
      <w:r w:rsidR="008A2890" w:rsidRPr="001933C3">
        <w:t>trajectory)</w:t>
      </w:r>
    </w:p>
    <w:p w14:paraId="1C01222A" w14:textId="0862A953" w:rsidR="008A2890" w:rsidRPr="001933C3" w:rsidRDefault="008A2890" w:rsidP="00D24043">
      <w:pPr>
        <w:pStyle w:val="ListParagraph"/>
        <w:numPr>
          <w:ilvl w:val="0"/>
          <w:numId w:val="1"/>
        </w:numPr>
      </w:pPr>
      <w:r w:rsidRPr="001933C3">
        <w:t xml:space="preserve">Repetition </w:t>
      </w:r>
      <w:r w:rsidR="003B24BA">
        <w:t xml:space="preserve">step </w:t>
      </w:r>
      <w:r w:rsidRPr="001933C3">
        <w:t xml:space="preserve">2 to </w:t>
      </w:r>
      <w:r w:rsidR="003B24BA">
        <w:t xml:space="preserve">step </w:t>
      </w:r>
      <w:r w:rsidRPr="001933C3">
        <w:t xml:space="preserve">3 until the </w:t>
      </w:r>
      <w:r w:rsidR="00BC0591">
        <w:t xml:space="preserve">sum of </w:t>
      </w:r>
      <w:r w:rsidRPr="001933C3">
        <w:t>Bellman error</w:t>
      </w:r>
      <w:r w:rsidR="00BC0591">
        <w:t>s</w:t>
      </w:r>
      <w:r w:rsidRPr="001933C3">
        <w:t xml:space="preserve"> of all states </w:t>
      </w:r>
      <w:r w:rsidR="004C15BB" w:rsidRPr="001933C3">
        <w:t>between</w:t>
      </w:r>
      <w:r w:rsidR="00FB354E">
        <w:t xml:space="preserve"> two</w:t>
      </w:r>
      <w:r w:rsidR="004C15BB" w:rsidRPr="001933C3">
        <w:t xml:space="preserve"> iterations are less than a threshold.</w:t>
      </w:r>
    </w:p>
    <w:p w14:paraId="3C7583EE" w14:textId="432A24EB" w:rsidR="0056677A" w:rsidRPr="001933C3" w:rsidRDefault="00C175CC" w:rsidP="0056677A">
      <w:pPr>
        <w:pStyle w:val="ListParagraph"/>
        <w:numPr>
          <w:ilvl w:val="0"/>
          <w:numId w:val="1"/>
        </w:numPr>
      </w:pPr>
      <w:r w:rsidRPr="001933C3">
        <w:t>Obtaining the optima trajectory from the G valu</w:t>
      </w:r>
      <w:r w:rsidR="0056677A" w:rsidRPr="001933C3">
        <w:t>e</w:t>
      </w:r>
    </w:p>
    <w:p w14:paraId="42D715B3" w14:textId="2DD1E569" w:rsidR="001933C3" w:rsidRDefault="001933C3" w:rsidP="001933C3">
      <w:pPr>
        <w:pStyle w:val="Heading1"/>
      </w:pPr>
      <w:r w:rsidRPr="001933C3">
        <w:t>Tricks in the Code</w:t>
      </w:r>
    </w:p>
    <w:p w14:paraId="685AC602" w14:textId="5F814FD7" w:rsidR="007F429C" w:rsidRPr="007F429C" w:rsidRDefault="007F429C" w:rsidP="007F429C">
      <w:r>
        <w:t xml:space="preserve">A lot of tricks and efforts have been taken. </w:t>
      </w:r>
      <w:r w:rsidR="00E15C67">
        <w:t>Therefore,</w:t>
      </w:r>
      <w:r w:rsidR="002F038E">
        <w:t xml:space="preserve"> it cannot work for a generalized case.</w:t>
      </w:r>
    </w:p>
    <w:p w14:paraId="22D2FD56" w14:textId="4DE98C5E" w:rsidR="007D0318" w:rsidRDefault="00475340" w:rsidP="007D0318">
      <w:pPr>
        <w:pStyle w:val="Heading2"/>
      </w:pPr>
      <w:r>
        <w:t>Admissible Heuristic</w:t>
      </w:r>
    </w:p>
    <w:p w14:paraId="13BACAB7" w14:textId="7D5FD039" w:rsidR="00AE463D" w:rsidRPr="005675C1" w:rsidRDefault="00AE463D" w:rsidP="00AE463D">
      <w:pPr>
        <w:rPr>
          <w:rStyle w:val="Strong"/>
        </w:rPr>
      </w:pPr>
      <w:r w:rsidRPr="005675C1">
        <w:rPr>
          <w:rStyle w:val="Strong"/>
        </w:rPr>
        <w:t>First step:</w:t>
      </w:r>
    </w:p>
    <w:p w14:paraId="546D0F4F" w14:textId="040EFC16" w:rsidR="00D55518" w:rsidRDefault="00AE463D" w:rsidP="0014374D">
      <w:pPr>
        <w:pStyle w:val="ListParagraph"/>
        <w:numPr>
          <w:ilvl w:val="0"/>
          <w:numId w:val="3"/>
        </w:numPr>
      </w:pPr>
      <w:r>
        <w:t>Relaxation</w:t>
      </w:r>
      <w:r w:rsidR="0014374D">
        <w:t xml:space="preserve"> of constraints: </w:t>
      </w:r>
      <w:r w:rsidR="00E36574">
        <w:t xml:space="preserve">ignoring </w:t>
      </w:r>
      <w:r w:rsidR="00761222">
        <w:t>occupied and outbound situations</w:t>
      </w:r>
      <w:r w:rsidR="004224C3">
        <w:t xml:space="preserve">; </w:t>
      </w:r>
    </w:p>
    <w:p w14:paraId="76D601AE" w14:textId="4D024F9E" w:rsidR="00FB5539" w:rsidRDefault="00D55518" w:rsidP="0014374D">
      <w:pPr>
        <w:pStyle w:val="ListParagraph"/>
        <w:numPr>
          <w:ilvl w:val="0"/>
          <w:numId w:val="3"/>
        </w:numPr>
      </w:pPr>
      <w:r>
        <w:t>A</w:t>
      </w:r>
      <w:r w:rsidR="00107FDF">
        <w:t>ssuming a constant max speed</w:t>
      </w:r>
      <w:r w:rsidR="00B61F75">
        <w:t xml:space="preserve">. </w:t>
      </w:r>
    </w:p>
    <w:p w14:paraId="6CB54746" w14:textId="04C1BDB5" w:rsidR="00D55518" w:rsidRDefault="00D55518" w:rsidP="0014374D">
      <w:pPr>
        <w:pStyle w:val="ListParagraph"/>
        <w:numPr>
          <w:ilvl w:val="0"/>
          <w:numId w:val="3"/>
        </w:numPr>
      </w:pPr>
      <w:r>
        <w:t>Considering diagonal movements</w:t>
      </w:r>
    </w:p>
    <w:p w14:paraId="1FC82854" w14:textId="5950261B" w:rsidR="00B61F75" w:rsidRPr="00FB5539" w:rsidRDefault="00061FD0" w:rsidP="00B61F75">
      <w:r>
        <w:t>A</w:t>
      </w:r>
      <w:r w:rsidR="00D55518">
        <w:t xml:space="preserve">n admissible heuristic </w:t>
      </w:r>
      <w:r w:rsidR="008472CF">
        <w:t>was</w:t>
      </w:r>
      <w:r>
        <w:t xml:space="preserve"> proposed </w:t>
      </w:r>
      <w:r w:rsidR="00D55518">
        <w:t xml:space="preserve">but </w:t>
      </w:r>
      <w:r>
        <w:t xml:space="preserve">it is </w:t>
      </w:r>
      <w:r w:rsidR="00D55518">
        <w:t xml:space="preserve">better than </w:t>
      </w:r>
      <w:r w:rsidR="00AE463D">
        <w:t>Euclidean distance:</w:t>
      </w:r>
    </w:p>
    <w:p w14:paraId="7E549A3C" w14:textId="3F2E4870" w:rsidR="00D80A4C" w:rsidRPr="00FA4FA3" w:rsidRDefault="00FB5539" w:rsidP="009B4BC2">
      <w:pPr>
        <w:pStyle w:val="ListParagraph"/>
        <w:rPr>
          <w:rFonts w:ascii="Arial" w:hAnsi="Arial" w:cs="Arial"/>
        </w:rPr>
      </w:pPr>
      <w:r w:rsidRPr="00FA4FA3">
        <w:rPr>
          <w:rFonts w:ascii="Arial" w:hAnsi="Arial" w:cs="Arial"/>
        </w:rPr>
        <w:t>math.ceil((dx + dy - 2*min(dx,dy))/4)  + math.ceil(min(dx,dy)/4)</w:t>
      </w:r>
    </w:p>
    <w:p w14:paraId="6D9DB4F2" w14:textId="710DEE7B" w:rsidR="00FB5539" w:rsidRPr="005675C1" w:rsidRDefault="00AE463D" w:rsidP="00D80A4C">
      <w:pPr>
        <w:rPr>
          <w:rStyle w:val="Strong"/>
        </w:rPr>
      </w:pPr>
      <w:r w:rsidRPr="005675C1">
        <w:rPr>
          <w:rStyle w:val="Strong"/>
        </w:rPr>
        <w:t>Second step:</w:t>
      </w:r>
    </w:p>
    <w:p w14:paraId="3E82CA70" w14:textId="4218CD68" w:rsidR="00AE463D" w:rsidRDefault="008472CF" w:rsidP="00D80A4C">
      <w:r>
        <w:t>H</w:t>
      </w:r>
      <w:r w:rsidR="00117B73">
        <w:t>igh penalties</w:t>
      </w:r>
      <w:r w:rsidR="00AE463D">
        <w:t xml:space="preserve"> </w:t>
      </w:r>
      <w:r>
        <w:t xml:space="preserve">were given </w:t>
      </w:r>
      <w:r w:rsidR="00AE463D">
        <w:t>to those</w:t>
      </w:r>
      <w:r w:rsidR="00117B73">
        <w:t xml:space="preserve"> states which</w:t>
      </w:r>
      <w:r w:rsidR="00AE463D">
        <w:t xml:space="preserve"> will </w:t>
      </w:r>
      <w:r w:rsidR="00117B73">
        <w:t xml:space="preserve">inevitably </w:t>
      </w:r>
      <w:r w:rsidR="00AE463D">
        <w:t xml:space="preserve">lead to </w:t>
      </w:r>
      <w:r w:rsidR="00117B73">
        <w:t>“</w:t>
      </w:r>
      <w:r w:rsidR="00FD5A96">
        <w:t>collisions</w:t>
      </w:r>
      <w:r w:rsidR="00117B73">
        <w:t>”</w:t>
      </w:r>
      <w:r w:rsidR="00D1670A">
        <w:t>, such as</w:t>
      </w:r>
      <w:r w:rsidR="00D70272">
        <w:t>:</w:t>
      </w:r>
      <w:r w:rsidR="00D1670A">
        <w:t xml:space="preserve"> </w:t>
      </w:r>
    </w:p>
    <w:p w14:paraId="227A6F5F" w14:textId="52668C2C" w:rsidR="007E41F0" w:rsidRPr="00FA4FA3" w:rsidRDefault="007E41F0" w:rsidP="007E41F0">
      <w:pPr>
        <w:pStyle w:val="ListParagraph"/>
        <w:rPr>
          <w:rFonts w:ascii="Arial" w:hAnsi="Arial" w:cs="Arial"/>
        </w:rPr>
      </w:pPr>
      <w:r w:rsidRPr="00FA4FA3">
        <w:rPr>
          <w:rFonts w:ascii="Arial" w:hAnsi="Arial" w:cs="Arial"/>
        </w:rPr>
        <w:t xml:space="preserve">       if abs(vx) == 4 :</w:t>
      </w:r>
    </w:p>
    <w:p w14:paraId="4E0F59C4" w14:textId="77777777" w:rsidR="007E41F0" w:rsidRPr="00FA4FA3" w:rsidRDefault="007E41F0" w:rsidP="007E41F0">
      <w:pPr>
        <w:pStyle w:val="ListParagraph"/>
        <w:rPr>
          <w:rFonts w:ascii="Arial" w:hAnsi="Arial" w:cs="Arial"/>
        </w:rPr>
      </w:pPr>
      <w:r w:rsidRPr="00FA4FA3">
        <w:rPr>
          <w:rFonts w:ascii="Arial" w:hAnsi="Arial" w:cs="Arial"/>
        </w:rPr>
        <w:t xml:space="preserve">           if abs(px - bound_x_0) &lt;= 6 or  abs(px - bound_x_1) &lt;= 6:</w:t>
      </w:r>
    </w:p>
    <w:p w14:paraId="69188281" w14:textId="3DF38E44" w:rsidR="00FD5A96" w:rsidRPr="00FA4FA3" w:rsidRDefault="007E41F0" w:rsidP="007E41F0">
      <w:pPr>
        <w:pStyle w:val="ListParagraph"/>
        <w:rPr>
          <w:rFonts w:ascii="Arial" w:hAnsi="Arial" w:cs="Arial"/>
        </w:rPr>
      </w:pPr>
      <w:r w:rsidRPr="00FA4FA3">
        <w:rPr>
          <w:rFonts w:ascii="Arial" w:hAnsi="Arial" w:cs="Arial"/>
        </w:rPr>
        <w:t xml:space="preserve">               graph[key].g_value = 99</w:t>
      </w:r>
    </w:p>
    <w:p w14:paraId="35E88C65" w14:textId="3BC5BDFC" w:rsidR="00475340" w:rsidRDefault="001B73E4" w:rsidP="001B73E4">
      <w:pPr>
        <w:pStyle w:val="Heading2"/>
      </w:pPr>
      <w:r>
        <w:t>Breaking symmetry</w:t>
      </w:r>
    </w:p>
    <w:p w14:paraId="0E27A820" w14:textId="5A3E95E4" w:rsidR="009D12AF" w:rsidRDefault="005675C1" w:rsidP="005675C1">
      <w:r>
        <w:t xml:space="preserve">To increase the </w:t>
      </w:r>
      <w:r w:rsidR="00061FD0">
        <w:t>symmetry, I slight</w:t>
      </w:r>
      <w:r w:rsidR="008E0B91">
        <w:t xml:space="preserve">ly increased the G-value </w:t>
      </w:r>
      <w:r w:rsidR="00575A72">
        <w:t xml:space="preserve">of </w:t>
      </w:r>
      <w:r w:rsidR="00B75589">
        <w:t>those states that</w:t>
      </w:r>
      <w:r w:rsidR="008E0B91">
        <w:t xml:space="preserve"> are </w:t>
      </w:r>
      <w:r w:rsidR="00924359">
        <w:t>further</w:t>
      </w:r>
      <w:r w:rsidR="008E0B91">
        <w:t xml:space="preserve"> from the goal</w:t>
      </w:r>
      <w:r w:rsidR="00790363">
        <w:t xml:space="preserve"> and it is still admissible because of the existence of occupied areas.</w:t>
      </w:r>
    </w:p>
    <w:p w14:paraId="2C16354E" w14:textId="4D824311" w:rsidR="005675C1" w:rsidRPr="00FA4FA3" w:rsidRDefault="009D12AF" w:rsidP="009D12AF">
      <w:pPr>
        <w:pStyle w:val="ListParagraph"/>
        <w:rPr>
          <w:rFonts w:ascii="Arial" w:hAnsi="Arial" w:cs="Arial"/>
        </w:rPr>
      </w:pPr>
      <w:r w:rsidRPr="00FA4FA3">
        <w:rPr>
          <w:rFonts w:ascii="Arial" w:hAnsi="Arial" w:cs="Arial"/>
        </w:rPr>
        <w:t xml:space="preserve">       Gmap[px,py] = min(g) + 0.01 * abs(px -32) </w:t>
      </w:r>
    </w:p>
    <w:p w14:paraId="36514506" w14:textId="7270D417" w:rsidR="00432D08" w:rsidRDefault="00432D08" w:rsidP="00432D08">
      <w:pPr>
        <w:pStyle w:val="Heading2"/>
      </w:pPr>
      <w:r>
        <w:t xml:space="preserve">Forbidden looping during </w:t>
      </w:r>
      <w:r w:rsidR="00C00A76">
        <w:t xml:space="preserve">step </w:t>
      </w:r>
      <w:r w:rsidR="009D12AF">
        <w:t>greedy policy</w:t>
      </w:r>
    </w:p>
    <w:p w14:paraId="6D856579" w14:textId="2DEB62B5" w:rsidR="006D7C2F" w:rsidRPr="006D7C2F" w:rsidRDefault="006D7C2F" w:rsidP="006D7C2F">
      <w:r>
        <w:t>The explored state</w:t>
      </w:r>
      <w:r w:rsidR="00F13017">
        <w:t xml:space="preserve"> (</w:t>
      </w:r>
      <w:r w:rsidR="002A70E6">
        <w:t>already backup in the trajectory</w:t>
      </w:r>
      <w:r w:rsidR="00F13017">
        <w:t>)</w:t>
      </w:r>
      <w:r>
        <w:t xml:space="preserve"> could not be re-visited</w:t>
      </w:r>
      <w:r w:rsidR="006B1D55">
        <w:t xml:space="preserve"> in order to avoid an infinite loop.</w:t>
      </w:r>
    </w:p>
    <w:p w14:paraId="0CB40728" w14:textId="43317576" w:rsidR="005668B0" w:rsidRPr="001933C3" w:rsidRDefault="005668B0" w:rsidP="0034603B">
      <w:pPr>
        <w:pStyle w:val="Heading1"/>
      </w:pPr>
      <w:r w:rsidRPr="001933C3">
        <w:t xml:space="preserve">Simulation </w:t>
      </w:r>
      <w:r w:rsidR="001933C3" w:rsidRPr="001933C3">
        <w:t>Results</w:t>
      </w:r>
    </w:p>
    <w:p w14:paraId="39A151C6" w14:textId="7148C853" w:rsidR="00C753F1" w:rsidRPr="001933C3" w:rsidRDefault="002A27B9" w:rsidP="00C753F1">
      <w:r w:rsidRPr="001933C3">
        <w:t xml:space="preserve">After </w:t>
      </w:r>
      <w:r w:rsidR="007C1977" w:rsidRPr="001933C3">
        <w:t>1049th iteration</w:t>
      </w:r>
      <w:r w:rsidRPr="001933C3">
        <w:t xml:space="preserve">, Bellman error is </w:t>
      </w:r>
      <w:r w:rsidR="007C1977" w:rsidRPr="001933C3">
        <w:t>9e-05</w:t>
      </w:r>
      <w:r w:rsidRPr="001933C3">
        <w:t xml:space="preserve">, less than </w:t>
      </w:r>
      <w:r w:rsidR="00565B6A" w:rsidRPr="001933C3">
        <w:t>0.0001</w:t>
      </w:r>
      <w:r w:rsidR="00565B6A" w:rsidRPr="001933C3">
        <w:t>.</w:t>
      </w:r>
    </w:p>
    <w:p w14:paraId="071921BA" w14:textId="101B92E1" w:rsidR="00C753F1" w:rsidRPr="001933C3" w:rsidRDefault="00DD7D57" w:rsidP="00DE4713">
      <w:pPr>
        <w:jc w:val="center"/>
      </w:pPr>
      <w:r w:rsidRPr="001933C3">
        <w:rPr>
          <w:noProof/>
        </w:rPr>
        <w:drawing>
          <wp:inline distT="0" distB="0" distL="0" distR="0" wp14:anchorId="3B38FDFA" wp14:editId="147444C0">
            <wp:extent cx="4725477" cy="320112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5477" cy="3201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9D750" w14:textId="70093688" w:rsidR="005668B0" w:rsidRPr="001933C3" w:rsidRDefault="005B2B84" w:rsidP="00DE4713">
      <w:pPr>
        <w:jc w:val="center"/>
      </w:pPr>
      <w:r w:rsidRPr="001933C3">
        <w:t>The course of Bellman Error</w:t>
      </w:r>
    </w:p>
    <w:p w14:paraId="2C7DFAAA" w14:textId="315F581F" w:rsidR="00DE4713" w:rsidRPr="001933C3" w:rsidRDefault="00872BD2" w:rsidP="00030CE8">
      <w:r w:rsidRPr="001933C3">
        <w:t>The optimal trajectory</w:t>
      </w:r>
      <w:r w:rsidR="00030CE8" w:rsidRPr="001933C3">
        <w:t xml:space="preserve"> takes </w:t>
      </w:r>
      <w:r w:rsidRPr="001933C3">
        <w:t>12 steps to reach the final line</w:t>
      </w:r>
      <w:r w:rsidR="001933C3" w:rsidRPr="001933C3">
        <w:t xml:space="preserve"> (see the picture below).</w:t>
      </w:r>
    </w:p>
    <w:p w14:paraId="6DCEDCD0" w14:textId="33B66866" w:rsidR="00850C7B" w:rsidRPr="001933C3" w:rsidRDefault="004B7558" w:rsidP="001933C3">
      <w:pPr>
        <w:jc w:val="center"/>
      </w:pPr>
      <w:r w:rsidRPr="001933C3">
        <w:rPr>
          <w:noProof/>
        </w:rPr>
        <w:lastRenderedPageBreak/>
        <w:drawing>
          <wp:inline distT="0" distB="0" distL="0" distR="0" wp14:anchorId="77CFE4F9" wp14:editId="1AEBA355">
            <wp:extent cx="1659600" cy="51696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59600" cy="516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FEBFF" w14:textId="0FEF571C" w:rsidR="00E15C67" w:rsidRDefault="001933C3" w:rsidP="00E15C67">
      <w:pPr>
        <w:pStyle w:val="Heading1"/>
      </w:pPr>
      <w:r w:rsidRPr="001933C3">
        <w:lastRenderedPageBreak/>
        <w:t>Open Questions</w:t>
      </w:r>
    </w:p>
    <w:p w14:paraId="6BED915B" w14:textId="2FC34811" w:rsidR="00E15C67" w:rsidRDefault="00D111B2" w:rsidP="00E15C67">
      <w:pPr>
        <w:pStyle w:val="ListParagraph"/>
        <w:numPr>
          <w:ilvl w:val="0"/>
          <w:numId w:val="5"/>
        </w:numPr>
      </w:pPr>
      <w:r>
        <w:t xml:space="preserve">During greedy policy, what is a </w:t>
      </w:r>
      <w:r w:rsidR="006B699A">
        <w:t>good way to avoid a</w:t>
      </w:r>
      <w:r w:rsidR="00617136">
        <w:t>n infinite</w:t>
      </w:r>
      <w:r w:rsidR="006B699A">
        <w:t xml:space="preserve"> loop</w:t>
      </w:r>
      <w:r w:rsidR="003642F7">
        <w:t xml:space="preserve"> (repetition</w:t>
      </w:r>
      <w:r w:rsidR="0045687C">
        <w:t>s</w:t>
      </w:r>
      <w:bookmarkStart w:id="0" w:name="_GoBack"/>
      <w:bookmarkEnd w:id="0"/>
      <w:r w:rsidR="003642F7">
        <w:t>)</w:t>
      </w:r>
      <w:r w:rsidR="006B699A">
        <w:t>?</w:t>
      </w:r>
    </w:p>
    <w:p w14:paraId="4270E58F" w14:textId="29346ACD" w:rsidR="006B699A" w:rsidRDefault="006B699A" w:rsidP="00E15C67">
      <w:pPr>
        <w:pStyle w:val="ListParagraph"/>
        <w:numPr>
          <w:ilvl w:val="0"/>
          <w:numId w:val="5"/>
        </w:numPr>
      </w:pPr>
      <w:r>
        <w:t xml:space="preserve">I tried to </w:t>
      </w:r>
      <w:r w:rsidR="00C27932">
        <w:t xml:space="preserve">get outcome at random to get </w:t>
      </w:r>
      <w:r w:rsidR="00A059F6">
        <w:t>a trajectory, but this could only make the convergence more difficult</w:t>
      </w:r>
      <w:r w:rsidR="00A12587">
        <w:t>. Why?</w:t>
      </w:r>
    </w:p>
    <w:p w14:paraId="5AF1FC8F" w14:textId="50870D8D" w:rsidR="00A12587" w:rsidRDefault="00912165" w:rsidP="00E15C67">
      <w:pPr>
        <w:pStyle w:val="ListParagraph"/>
        <w:numPr>
          <w:ilvl w:val="0"/>
          <w:numId w:val="5"/>
        </w:numPr>
      </w:pPr>
      <w:r>
        <w:t xml:space="preserve">Admissible </w:t>
      </w:r>
      <w:r w:rsidR="003A3FD5">
        <w:t>heuristic seems to</w:t>
      </w:r>
      <w:r w:rsidR="00B26A7C">
        <w:t xml:space="preserve"> </w:t>
      </w:r>
      <w:r w:rsidR="00CB3585">
        <w:t xml:space="preserve">be </w:t>
      </w:r>
      <w:r w:rsidR="00CB3585">
        <w:t xml:space="preserve">not </w:t>
      </w:r>
      <w:r w:rsidR="00CB3585">
        <w:t>sufficient</w:t>
      </w:r>
      <w:r w:rsidR="005552DE">
        <w:t xml:space="preserve"> for greedy policy</w:t>
      </w:r>
      <w:r w:rsidR="00FD5D6B">
        <w:t xml:space="preserve"> to find the goal</w:t>
      </w:r>
      <w:r>
        <w:t xml:space="preserve">, as the following example shows. </w:t>
      </w:r>
      <w:r w:rsidR="00E6376F">
        <w:t>Heuristic should</w:t>
      </w:r>
      <w:r>
        <w:t xml:space="preserve"> also be consistent</w:t>
      </w:r>
      <w:r w:rsidR="00B50D84">
        <w:t xml:space="preserve"> to guarantee that the greedy policy can </w:t>
      </w:r>
      <w:r w:rsidR="00A500A1">
        <w:t>find a</w:t>
      </w:r>
      <w:r w:rsidR="00B50D84">
        <w:t xml:space="preserve"> goal instead of a</w:t>
      </w:r>
      <w:r w:rsidR="00617136">
        <w:t>n</w:t>
      </w:r>
      <w:r w:rsidR="00B50D84">
        <w:t xml:space="preserve"> </w:t>
      </w:r>
      <w:r w:rsidR="00617136">
        <w:t>infinite loop</w:t>
      </w:r>
      <w:r w:rsidR="007F4B33">
        <w:t xml:space="preserve"> [1]</w:t>
      </w:r>
      <w:r>
        <w:t>.</w:t>
      </w:r>
    </w:p>
    <w:p w14:paraId="58651D30" w14:textId="5287E1CB" w:rsidR="00816926" w:rsidRDefault="00B26A7C" w:rsidP="00B26A7C">
      <w:pPr>
        <w:jc w:val="center"/>
      </w:pPr>
      <w:r w:rsidRPr="00B26A7C">
        <w:drawing>
          <wp:inline distT="0" distB="0" distL="0" distR="0" wp14:anchorId="41EDFEFD" wp14:editId="57642874">
            <wp:extent cx="2149200" cy="2163600"/>
            <wp:effectExtent l="0" t="0" r="381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8660" t="10441" r="29920" b="7066"/>
                    <a:stretch/>
                  </pic:blipFill>
                  <pic:spPr bwMode="auto">
                    <a:xfrm>
                      <a:off x="0" y="0"/>
                      <a:ext cx="2149200" cy="2163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61CCD1" w14:textId="1B519F5F" w:rsidR="00816926" w:rsidRDefault="00816926" w:rsidP="00816926">
      <w:pPr>
        <w:pStyle w:val="Heading1"/>
      </w:pPr>
      <w:r>
        <w:t>Reference</w:t>
      </w:r>
    </w:p>
    <w:p w14:paraId="255BB28A" w14:textId="4DD5EC16" w:rsidR="00816926" w:rsidRPr="00816926" w:rsidRDefault="00816926" w:rsidP="00816926">
      <w:r>
        <w:t xml:space="preserve">[1] </w:t>
      </w:r>
      <w:hyperlink r:id="rId11" w:history="1">
        <w:r w:rsidR="00D21686">
          <w:rPr>
            <w:rStyle w:val="Hyperlink"/>
          </w:rPr>
          <w:t>https://en.wikipedia.org/wiki/Consistent_heuristic</w:t>
        </w:r>
      </w:hyperlink>
    </w:p>
    <w:sectPr w:rsidR="00816926" w:rsidRPr="0081692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E041B8"/>
    <w:multiLevelType w:val="hybridMultilevel"/>
    <w:tmpl w:val="4CDE67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39670A"/>
    <w:multiLevelType w:val="hybridMultilevel"/>
    <w:tmpl w:val="F7A2B50E"/>
    <w:lvl w:ilvl="0" w:tplc="E334F97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795F24"/>
    <w:multiLevelType w:val="hybridMultilevel"/>
    <w:tmpl w:val="1A9076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680DCD"/>
    <w:multiLevelType w:val="hybridMultilevel"/>
    <w:tmpl w:val="41E447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E90A7D"/>
    <w:multiLevelType w:val="hybridMultilevel"/>
    <w:tmpl w:val="DA72D4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D3E"/>
    <w:rsid w:val="000055B1"/>
    <w:rsid w:val="00030CE8"/>
    <w:rsid w:val="00060480"/>
    <w:rsid w:val="00061FD0"/>
    <w:rsid w:val="00095AB2"/>
    <w:rsid w:val="000C5C12"/>
    <w:rsid w:val="00107FDF"/>
    <w:rsid w:val="00117B73"/>
    <w:rsid w:val="0014374D"/>
    <w:rsid w:val="001933C3"/>
    <w:rsid w:val="001B0A3B"/>
    <w:rsid w:val="001B73E4"/>
    <w:rsid w:val="001C2728"/>
    <w:rsid w:val="002A27B9"/>
    <w:rsid w:val="002A70E6"/>
    <w:rsid w:val="002B739A"/>
    <w:rsid w:val="002D699B"/>
    <w:rsid w:val="002F038E"/>
    <w:rsid w:val="0034603B"/>
    <w:rsid w:val="003642F7"/>
    <w:rsid w:val="00371969"/>
    <w:rsid w:val="00375E4C"/>
    <w:rsid w:val="003A3FD5"/>
    <w:rsid w:val="003B24BA"/>
    <w:rsid w:val="003B47C0"/>
    <w:rsid w:val="003F628A"/>
    <w:rsid w:val="004003E4"/>
    <w:rsid w:val="00402A14"/>
    <w:rsid w:val="004224C3"/>
    <w:rsid w:val="00432D08"/>
    <w:rsid w:val="00453FF5"/>
    <w:rsid w:val="0045687C"/>
    <w:rsid w:val="004720D5"/>
    <w:rsid w:val="00475340"/>
    <w:rsid w:val="004914A7"/>
    <w:rsid w:val="00495A70"/>
    <w:rsid w:val="004B7558"/>
    <w:rsid w:val="004C15BB"/>
    <w:rsid w:val="004C7B0E"/>
    <w:rsid w:val="005552DE"/>
    <w:rsid w:val="00563465"/>
    <w:rsid w:val="00565B6A"/>
    <w:rsid w:val="0056677A"/>
    <w:rsid w:val="005668B0"/>
    <w:rsid w:val="00567088"/>
    <w:rsid w:val="005675C1"/>
    <w:rsid w:val="00575A72"/>
    <w:rsid w:val="005B2B84"/>
    <w:rsid w:val="005B5C53"/>
    <w:rsid w:val="005C1338"/>
    <w:rsid w:val="005D5671"/>
    <w:rsid w:val="00617136"/>
    <w:rsid w:val="0067278A"/>
    <w:rsid w:val="006A47AC"/>
    <w:rsid w:val="006B1D55"/>
    <w:rsid w:val="006B699A"/>
    <w:rsid w:val="006D7C2F"/>
    <w:rsid w:val="006E1B63"/>
    <w:rsid w:val="00706736"/>
    <w:rsid w:val="00747771"/>
    <w:rsid w:val="00747CB2"/>
    <w:rsid w:val="00761222"/>
    <w:rsid w:val="00764A36"/>
    <w:rsid w:val="007671DE"/>
    <w:rsid w:val="00790363"/>
    <w:rsid w:val="007B409A"/>
    <w:rsid w:val="007C1977"/>
    <w:rsid w:val="007D0318"/>
    <w:rsid w:val="007E41F0"/>
    <w:rsid w:val="007F429C"/>
    <w:rsid w:val="007F4B33"/>
    <w:rsid w:val="00816926"/>
    <w:rsid w:val="008363A5"/>
    <w:rsid w:val="00837F62"/>
    <w:rsid w:val="00842808"/>
    <w:rsid w:val="008472CF"/>
    <w:rsid w:val="00850C7B"/>
    <w:rsid w:val="00872BD2"/>
    <w:rsid w:val="00873DF3"/>
    <w:rsid w:val="0089081C"/>
    <w:rsid w:val="008A2890"/>
    <w:rsid w:val="008C633E"/>
    <w:rsid w:val="008E0B91"/>
    <w:rsid w:val="00912165"/>
    <w:rsid w:val="00924359"/>
    <w:rsid w:val="0093023F"/>
    <w:rsid w:val="00974AAD"/>
    <w:rsid w:val="009B4BC2"/>
    <w:rsid w:val="009D12AF"/>
    <w:rsid w:val="00A059F6"/>
    <w:rsid w:val="00A12587"/>
    <w:rsid w:val="00A500A1"/>
    <w:rsid w:val="00A764E0"/>
    <w:rsid w:val="00AE463D"/>
    <w:rsid w:val="00B1559C"/>
    <w:rsid w:val="00B15B07"/>
    <w:rsid w:val="00B26A7C"/>
    <w:rsid w:val="00B50D84"/>
    <w:rsid w:val="00B553BB"/>
    <w:rsid w:val="00B61F75"/>
    <w:rsid w:val="00B75589"/>
    <w:rsid w:val="00B838B1"/>
    <w:rsid w:val="00B930F6"/>
    <w:rsid w:val="00BA1776"/>
    <w:rsid w:val="00BB03F3"/>
    <w:rsid w:val="00BC0591"/>
    <w:rsid w:val="00BC553D"/>
    <w:rsid w:val="00BC7CE7"/>
    <w:rsid w:val="00BD023E"/>
    <w:rsid w:val="00C00A76"/>
    <w:rsid w:val="00C175CC"/>
    <w:rsid w:val="00C27932"/>
    <w:rsid w:val="00C753F1"/>
    <w:rsid w:val="00CB3585"/>
    <w:rsid w:val="00D111B2"/>
    <w:rsid w:val="00D1670A"/>
    <w:rsid w:val="00D21686"/>
    <w:rsid w:val="00D24043"/>
    <w:rsid w:val="00D42FBA"/>
    <w:rsid w:val="00D55518"/>
    <w:rsid w:val="00D70272"/>
    <w:rsid w:val="00D80A4C"/>
    <w:rsid w:val="00D80D3E"/>
    <w:rsid w:val="00DA26AF"/>
    <w:rsid w:val="00DB183F"/>
    <w:rsid w:val="00DD7D57"/>
    <w:rsid w:val="00DE4713"/>
    <w:rsid w:val="00E056E5"/>
    <w:rsid w:val="00E15C67"/>
    <w:rsid w:val="00E36574"/>
    <w:rsid w:val="00E6376F"/>
    <w:rsid w:val="00E64D06"/>
    <w:rsid w:val="00F02F33"/>
    <w:rsid w:val="00F043F4"/>
    <w:rsid w:val="00F06C89"/>
    <w:rsid w:val="00F13017"/>
    <w:rsid w:val="00F40BEB"/>
    <w:rsid w:val="00F43604"/>
    <w:rsid w:val="00F72366"/>
    <w:rsid w:val="00FA4FA3"/>
    <w:rsid w:val="00FB354E"/>
    <w:rsid w:val="00FB5539"/>
    <w:rsid w:val="00FD5A96"/>
    <w:rsid w:val="00FD5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24B56"/>
  <w15:chartTrackingRefBased/>
  <w15:docId w15:val="{8164DB09-CC3E-4499-B638-8FF2DE9DE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03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27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708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03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7278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453FF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2404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6708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3F628A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3F628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628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41F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41F0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7E41F0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7E41F0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7E41F0"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81692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en.wikipedia.org/wiki/Consistent_heuristic" TargetMode="Externa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BBE0FDE7EC6BF409B87ED190CC8642C" ma:contentTypeVersion="10" ma:contentTypeDescription="Ein neues Dokument erstellen." ma:contentTypeScope="" ma:versionID="28813b07e09718372f0f75c10f0f123e">
  <xsd:schema xmlns:xsd="http://www.w3.org/2001/XMLSchema" xmlns:xs="http://www.w3.org/2001/XMLSchema" xmlns:p="http://schemas.microsoft.com/office/2006/metadata/properties" xmlns:ns3="96b0b190-24b6-4615-b46a-47bb8e846a2c" xmlns:ns4="5e459fb9-770a-4ea5-b2cc-7c931794eb51" targetNamespace="http://schemas.microsoft.com/office/2006/metadata/properties" ma:root="true" ma:fieldsID="bfcd4b10f5e72bcb73fd4f26fcbebb5a" ns3:_="" ns4:_="">
    <xsd:import namespace="96b0b190-24b6-4615-b46a-47bb8e846a2c"/>
    <xsd:import namespace="5e459fb9-770a-4ea5-b2cc-7c931794eb5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b0b190-24b6-4615-b46a-47bb8e846a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459fb9-770a-4ea5-b2cc-7c931794eb5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33EE383-2124-4F40-BD2E-FFAF2B2C08E0}">
  <ds:schemaRefs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5e459fb9-770a-4ea5-b2cc-7c931794eb51"/>
    <ds:schemaRef ds:uri="http://schemas.microsoft.com/office/2006/documentManagement/types"/>
    <ds:schemaRef ds:uri="96b0b190-24b6-4615-b46a-47bb8e846a2c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875AF1B9-CFC1-4D83-AF56-E8603366CB2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D0B1B83-6ABB-4488-A275-11AA81C99B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6b0b190-24b6-4615-b46a-47bb8e846a2c"/>
    <ds:schemaRef ds:uri="5e459fb9-770a-4ea5-b2cc-7c931794eb5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363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Tong, Kailin</dc:creator>
  <cp:keywords/>
  <dc:description/>
  <cp:lastModifiedBy>Tong, Kailin</cp:lastModifiedBy>
  <cp:revision>145</cp:revision>
  <dcterms:created xsi:type="dcterms:W3CDTF">2020-02-08T13:11:00Z</dcterms:created>
  <dcterms:modified xsi:type="dcterms:W3CDTF">2020-02-11T21:18:00Z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0x0101008BBE0FDE7EC6BF409B87ED190CC8642C</vt:lpwstr>
  </property>
</Properties>
</file>