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Colin Gilbert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  <w:t>3336 Angus Street – Regina, SK, S4S 1P8 – Canada</w:t>
      </w:r>
    </w:p>
    <w:p>
      <w:pPr>
        <w:pStyle w:val="Normal"/>
        <w:bidi w:val="0"/>
        <w:jc w:val="center"/>
        <w:rPr>
          <w:sz w:val="20"/>
          <w:szCs w:val="20"/>
        </w:rPr>
      </w:pPr>
      <w:hyperlink r:id="rId2">
        <w:r>
          <w:rPr>
            <w:rStyle w:val="InternetLink"/>
            <w:sz w:val="20"/>
            <w:szCs w:val="20"/>
          </w:rPr>
          <w:t>https://colingilbert.github.io</w:t>
        </w:r>
      </w:hyperlink>
    </w:p>
    <w:p>
      <w:pPr>
        <w:pStyle w:val="Normal"/>
        <w:bidi w:val="0"/>
        <w:jc w:val="center"/>
        <w:rPr/>
      </w:pPr>
      <w:r>
        <w:rPr/>
        <w:t>306-519-7577</w:t>
        <w:tab/>
        <w:tab/>
        <w:tab/>
        <w:tab/>
        <w:tab/>
        <w:tab/>
        <w:tab/>
        <w:tab/>
      </w:r>
      <w:hyperlink r:id="rId3">
        <w:r>
          <w:rPr>
            <w:rStyle w:val="InternetLink"/>
          </w:rPr>
          <w:t>gilbertcolin@protonmail.com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>
          <w:b/>
          <w:bCs/>
          <w:u w:val="single"/>
        </w:rPr>
        <w:t>Software Developer</w:t>
      </w:r>
    </w:p>
    <w:p>
      <w:pPr>
        <w:pStyle w:val="TextBody"/>
        <w:bidi w:val="0"/>
        <w:jc w:val="center"/>
        <w:rPr/>
      </w:pPr>
      <w:r>
        <w:rPr>
          <w:i/>
          <w:iCs/>
        </w:rPr>
        <w:t xml:space="preserve"> </w:t>
      </w:r>
      <w:r>
        <w:rPr>
          <w:i/>
          <w:iCs/>
        </w:rPr>
        <w:t>Requirement elicitation and analysis – Design – Tooling – Implementation</w:t>
      </w:r>
    </w:p>
    <w:p>
      <w:pPr>
        <w:pStyle w:val="TextBody"/>
        <w:bidi w:val="0"/>
        <w:jc w:val="left"/>
        <w:rPr/>
      </w:pPr>
      <w:r>
        <w:rPr/>
        <w:t>Talented programmer with several projects under the belt. Self-starter. Excellent software design skills for modular, elegant code. Strong leadership and counseling skills. Fluent in English, French, C++, Java, Python. Learns any language very quickly.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Business Skills</w:t>
      </w:r>
    </w:p>
    <w:p>
      <w:pPr>
        <w:pStyle w:val="TextBody"/>
        <w:bidi w:val="0"/>
        <w:jc w:val="left"/>
        <w:rPr/>
      </w:pPr>
      <w:r>
        <w:rPr>
          <w:b/>
          <w:bCs/>
          <w:u w:val="single"/>
        </w:rPr>
        <w:t>Computer Programming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Analyze needs and determine the most appropriate design choices from the set of available options, saving the project from long delays or abandonment. </w:t>
      </w:r>
      <w:r>
        <w:rPr>
          <w:b w:val="false"/>
          <w:bCs w:val="false"/>
          <w:i/>
          <w:iCs/>
          <w:u w:val="single"/>
        </w:rPr>
        <w:t>Note:</w:t>
      </w:r>
      <w:r>
        <w:rPr>
          <w:b w:val="false"/>
          <w:bCs w:val="false"/>
          <w:i/>
          <w:iCs/>
          <w:u w:val="none"/>
        </w:rPr>
        <w:t xml:space="preserve"> This is the hardest and most overlooked part of the job.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u w:val="none"/>
        </w:rPr>
        <w:t>Select the most appropriate technologies for the software project, cutting even more potential losses of time.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u w:val="none"/>
        </w:rPr>
        <w:t>Correctly implement the software, offering visilibity into the process to clients needing reassurance.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Research and Development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u w:val="none"/>
        </w:rPr>
        <w:t>Find scientific journals, blogs, forums, and other disparate sources of information by employing active legwork.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u w:val="none"/>
        </w:rPr>
        <w:t>Analyze and report on the most salient aspects contained in a given study in order to properly make use of it.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u w:val="none"/>
        </w:rPr>
        <w:t>Synthesize new research options, policies, or tools from the specialist information.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Peoples Skill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Advise clients and keep the level of jargon at an appropriate level, politely guiding people through complicated territory.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Consult with domain experts and other groups’ technical staff, increasing the odds of obtaining quality information by being as mindful as possible of their needs.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Teach technical subjects to other people, increasing competence across the board and shaping a more confident culture.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20" w:hanging="0"/>
        <w:jc w:val="center"/>
        <w:rPr/>
      </w:pPr>
      <w:r>
        <w:rPr>
          <w:b/>
          <w:bCs/>
          <w:u w:val="single"/>
        </w:rPr>
        <w:t>Professional Experience</w:t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mallCaps/>
          <w:u w:val="none"/>
        </w:rPr>
        <w:t>NoobWerkz Engine</w:t>
      </w:r>
      <w:r>
        <w:rPr>
          <w:b w:val="false"/>
          <w:bCs w:val="false"/>
          <w:u w:val="none"/>
        </w:rPr>
        <w:t>, Regina, Saskatchewan, Canada</w:t>
        <w:tab/>
        <w:tab/>
        <w:tab/>
        <w:tab/>
        <w:t>2015 – present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Main developer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u w:val="none"/>
        </w:rPr>
        <w:t>Created the game/dataviz engine from low-level libraries, keeping it in-line with the design principles of minimalism and modularity.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u w:val="none"/>
        </w:rPr>
        <w:t>Integrating the best libraries in a modular manner allowing them to be easily replaced.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Wrote innovative custom shaders, slashing down system requirements and affording extreme flexibility. </w:t>
      </w:r>
      <w:r>
        <w:rPr>
          <w:b w:val="false"/>
          <w:bCs w:val="false"/>
          <w:i/>
          <w:iCs/>
          <w:u w:val="single"/>
        </w:rPr>
        <w:t>Note:</w:t>
      </w:r>
      <w:r>
        <w:rPr>
          <w:b w:val="false"/>
          <w:bCs w:val="false"/>
          <w:i/>
          <w:iCs/>
          <w:u w:val="none"/>
        </w:rPr>
        <w:t xml:space="preserve"> Shaders refer to small programs that run on a computer’s graphics processor.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mallCaps/>
          <w:u w:val="none"/>
        </w:rPr>
        <w:t>London Drugs, Harbour Landing</w:t>
      </w:r>
      <w:r>
        <w:rPr>
          <w:b w:val="false"/>
          <w:bCs w:val="false"/>
          <w:u w:val="none"/>
        </w:rPr>
        <w:t xml:space="preserve"> – Regina, Saskatchewan, Canada</w:t>
        <w:tab/>
        <w:tab/>
        <w:tab/>
        <w:t>2015-2017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Computer Technician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u w:val="none"/>
        </w:rPr>
        <w:t>Fixing computers, provided explanations as to why things weren’t working, and followed-up with the customer to smooth out any potential issues. This created strong bonds and ensured repeat customers.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u w:val="none"/>
        </w:rPr>
        <w:t>Providing better-than-expected advice to customers, boosting up to increased word-of-mouth, walk-ins, and overall sales.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u w:val="none"/>
        </w:rPr>
        <w:t>Learning about the retail industry, becoming a better salesman of both products and ideas.</w:t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Education</w:t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mallCaps/>
          <w:u w:val="none"/>
        </w:rPr>
        <w:t>University of Regina</w:t>
      </w:r>
      <w:r>
        <w:rPr>
          <w:b w:val="false"/>
          <w:bCs w:val="false"/>
          <w:u w:val="none"/>
        </w:rPr>
        <w:t>, Regina, Saskatchewan, Canada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Bachelor of Science in Computer Science,</w:t>
      </w:r>
      <w:r>
        <w:rPr>
          <w:b w:val="false"/>
          <w:bCs w:val="false"/>
          <w:u w:val="none"/>
        </w:rPr>
        <w:t xml:space="preserve"> 2020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Colin Gilbert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3336 </w:t>
      </w:r>
      <w:r>
        <w:rPr>
          <w:sz w:val="20"/>
          <w:szCs w:val="20"/>
        </w:rPr>
        <w:t xml:space="preserve">Rue </w:t>
      </w:r>
      <w:r>
        <w:rPr>
          <w:sz w:val="20"/>
          <w:szCs w:val="20"/>
        </w:rPr>
        <w:t>Angus – Regina, SK, S4S 1P8 – Canada</w:t>
      </w:r>
    </w:p>
    <w:p>
      <w:pPr>
        <w:pStyle w:val="Normal"/>
        <w:bidi w:val="0"/>
        <w:jc w:val="center"/>
        <w:rPr>
          <w:sz w:val="20"/>
          <w:szCs w:val="20"/>
        </w:rPr>
      </w:pPr>
      <w:hyperlink r:id="rId4">
        <w:r>
          <w:rPr>
            <w:rStyle w:val="InternetLink"/>
            <w:sz w:val="20"/>
            <w:szCs w:val="20"/>
          </w:rPr>
          <w:t>https://colingilbert.github.io</w:t>
        </w:r>
      </w:hyperlink>
    </w:p>
    <w:p>
      <w:pPr>
        <w:pStyle w:val="Normal"/>
        <w:bidi w:val="0"/>
        <w:jc w:val="center"/>
        <w:rPr/>
      </w:pPr>
      <w:r>
        <w:rPr/>
        <w:t>306-519-7577</w:t>
        <w:tab/>
        <w:tab/>
        <w:tab/>
        <w:tab/>
        <w:tab/>
        <w:tab/>
        <w:tab/>
        <w:tab/>
      </w:r>
      <w:hyperlink r:id="rId5">
        <w:r>
          <w:rPr>
            <w:rStyle w:val="InternetLink"/>
          </w:rPr>
          <w:t>gilbertcolin@protonmail.com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>
          <w:b/>
          <w:bCs/>
          <w:u w:val="single"/>
        </w:rPr>
        <w:t>Software Developer</w:t>
      </w:r>
    </w:p>
    <w:p>
      <w:pPr>
        <w:pStyle w:val="TextBody"/>
        <w:bidi w:val="0"/>
        <w:jc w:val="center"/>
        <w:rPr/>
      </w:pPr>
      <w:r>
        <w:rPr>
          <w:i/>
          <w:iCs/>
        </w:rPr>
        <w:t xml:space="preserve"> </w:t>
      </w:r>
      <w:r>
        <w:rPr>
          <w:i/>
          <w:iCs/>
        </w:rPr>
        <w:t xml:space="preserve">Élicitation et analyze des exigences – Conception – Outillage - Implémentation   </w:t>
      </w:r>
    </w:p>
    <w:p>
      <w:pPr>
        <w:pStyle w:val="TextBody"/>
        <w:bidi w:val="0"/>
        <w:jc w:val="left"/>
        <w:rPr/>
      </w:pPr>
      <w:r>
        <w:rPr>
          <w:i w:val="false"/>
          <w:iCs w:val="false"/>
        </w:rPr>
        <w:t xml:space="preserve">Programmeur avec </w:t>
      </w:r>
      <w:r>
        <w:rPr>
          <w:i w:val="false"/>
          <w:iCs w:val="false"/>
        </w:rPr>
        <w:t xml:space="preserve">grand </w:t>
      </w:r>
      <w:r>
        <w:rPr>
          <w:i w:val="false"/>
          <w:iCs w:val="false"/>
        </w:rPr>
        <w:t xml:space="preserve">talent et plusieurs projects à son actif.  Esprit d’initiative. Excellente </w:t>
      </w:r>
      <w:r>
        <w:rPr>
          <w:rFonts w:eastAsia="Loma" w:cs="Kinnari"/>
          <w:i w:val="false"/>
          <w:iCs w:val="false"/>
          <w:color w:val="auto"/>
          <w:kern w:val="2"/>
          <w:sz w:val="24"/>
          <w:szCs w:val="32"/>
          <w:lang w:val="en-US" w:eastAsia="zh-CN" w:bidi="th-TH"/>
        </w:rPr>
        <w:t>aptitudes</w:t>
      </w:r>
      <w:r>
        <w:rPr>
          <w:i w:val="false"/>
          <w:iCs w:val="false"/>
        </w:rPr>
        <w:t xml:space="preserve">  pour la conception des logiciels afin de réalizer des codages modulaires et élégants.  </w:t>
      </w:r>
      <w:r>
        <w:rPr>
          <w:i w:val="false"/>
          <w:iCs w:val="false"/>
        </w:rPr>
        <w:t>Fortes aptitudes de l</w:t>
      </w:r>
      <w:r>
        <w:rPr>
          <w:i w:val="false"/>
          <w:iCs w:val="false"/>
        </w:rPr>
        <w:t xml:space="preserve">eadership et </w:t>
      </w:r>
      <w:r>
        <w:rPr>
          <w:rFonts w:eastAsia="Loma" w:cs="Kinnari"/>
          <w:i w:val="false"/>
          <w:iCs w:val="false"/>
          <w:color w:val="auto"/>
          <w:kern w:val="2"/>
          <w:sz w:val="24"/>
          <w:szCs w:val="32"/>
          <w:lang w:val="en-US" w:eastAsia="zh-CN" w:bidi="th-TH"/>
        </w:rPr>
        <w:t>au rôle consultatoire. Communication</w:t>
      </w:r>
      <w:r>
        <w:rPr>
          <w:rFonts w:eastAsia="Loma" w:cs="Kinnari"/>
          <w:i w:val="false"/>
          <w:iCs w:val="false"/>
          <w:color w:val="auto"/>
          <w:kern w:val="2"/>
          <w:sz w:val="24"/>
          <w:szCs w:val="32"/>
          <w:lang w:val="en-US" w:eastAsia="zh-CN" w:bidi="th-TH"/>
        </w:rPr>
        <w:t>s</w:t>
      </w:r>
      <w:r>
        <w:rPr>
          <w:rFonts w:eastAsia="Loma" w:cs="Kinnari"/>
          <w:i w:val="false"/>
          <w:iCs w:val="false"/>
          <w:color w:val="auto"/>
          <w:kern w:val="2"/>
          <w:sz w:val="24"/>
          <w:szCs w:val="32"/>
          <w:lang w:val="en-US" w:eastAsia="zh-CN" w:bidi="th-TH"/>
        </w:rPr>
        <w:t xml:space="preserve"> fluente</w:t>
      </w:r>
      <w:r>
        <w:rPr>
          <w:rFonts w:eastAsia="Loma" w:cs="Kinnari"/>
          <w:i w:val="false"/>
          <w:iCs w:val="false"/>
          <w:color w:val="auto"/>
          <w:kern w:val="2"/>
          <w:sz w:val="24"/>
          <w:szCs w:val="32"/>
          <w:lang w:val="en-US" w:eastAsia="zh-CN" w:bidi="th-TH"/>
        </w:rPr>
        <w:t>s</w:t>
      </w:r>
      <w:r>
        <w:rPr>
          <w:rFonts w:eastAsia="Loma" w:cs="Kinnari"/>
          <w:i w:val="false"/>
          <w:iCs w:val="false"/>
          <w:color w:val="auto"/>
          <w:kern w:val="2"/>
          <w:sz w:val="24"/>
          <w:szCs w:val="32"/>
          <w:lang w:val="en-US" w:eastAsia="zh-CN" w:bidi="th-TH"/>
        </w:rPr>
        <w:t xml:space="preserve"> en Anglais, Français, C++, Java, Python. Talents envers les langues: Capable d’apprendre n’importe laquelle très rapidement.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>
          <w:b/>
          <w:bCs/>
          <w:u w:val="single"/>
        </w:rPr>
        <w:t>Aptitudes aux affaires</w:t>
      </w:r>
    </w:p>
    <w:p>
      <w:pPr>
        <w:pStyle w:val="TextBody"/>
        <w:bidi w:val="0"/>
        <w:jc w:val="left"/>
        <w:rPr/>
      </w:pPr>
      <w:r>
        <w:rPr>
          <w:b/>
          <w:bCs/>
          <w:u w:val="single"/>
        </w:rPr>
        <w:t>Programm</w:t>
      </w:r>
      <w:r>
        <w:rPr>
          <w:b/>
          <w:bCs/>
          <w:u w:val="single"/>
        </w:rPr>
        <w:t>ation des ordinateurs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Analyzer les besoins et choisir la meilleure conception </w:t>
      </w:r>
      <w:r>
        <w:rPr>
          <w:b w:val="false"/>
          <w:bCs w:val="false"/>
          <w:u w:val="none"/>
        </w:rPr>
        <w:t>dans</w:t>
      </w:r>
      <w:r>
        <w:rPr>
          <w:b w:val="false"/>
          <w:bCs w:val="false"/>
          <w:u w:val="none"/>
        </w:rPr>
        <w:t xml:space="preserve"> l’ensemble d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u possible. Ceci évite des délais et potentiellement l’abandon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ement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 xml:space="preserve"> d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es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 xml:space="preserve"> projet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s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 xml:space="preserve">. </w:t>
      </w:r>
      <w:r>
        <w:rPr>
          <w:rFonts w:eastAsia="Loma" w:cs="Kinnari"/>
          <w:b w:val="false"/>
          <w:bCs w:val="false"/>
          <w:i/>
          <w:iCs/>
          <w:color w:val="auto"/>
          <w:kern w:val="2"/>
          <w:sz w:val="24"/>
          <w:szCs w:val="32"/>
          <w:u w:val="none"/>
          <w:lang w:val="en-US" w:eastAsia="zh-CN" w:bidi="th-TH"/>
        </w:rPr>
        <w:t>Il faut note</w:t>
      </w:r>
      <w:r>
        <w:rPr>
          <w:rFonts w:eastAsia="Loma" w:cs="Kinnari"/>
          <w:b w:val="false"/>
          <w:bCs w:val="false"/>
          <w:i/>
          <w:iCs/>
          <w:color w:val="auto"/>
          <w:kern w:val="2"/>
          <w:sz w:val="24"/>
          <w:szCs w:val="32"/>
          <w:u w:val="none"/>
          <w:lang w:val="en-US" w:eastAsia="zh-CN" w:bidi="th-TH"/>
        </w:rPr>
        <w:t>r</w:t>
      </w:r>
      <w:r>
        <w:rPr>
          <w:rFonts w:eastAsia="Loma" w:cs="Kinnari"/>
          <w:b w:val="false"/>
          <w:bCs w:val="false"/>
          <w:i/>
          <w:iCs/>
          <w:color w:val="auto"/>
          <w:kern w:val="2"/>
          <w:sz w:val="24"/>
          <w:szCs w:val="32"/>
          <w:u w:val="none"/>
          <w:lang w:val="en-US" w:eastAsia="zh-CN" w:bidi="th-TH"/>
        </w:rPr>
        <w:t xml:space="preserve"> que ceci est l</w:t>
      </w:r>
      <w:r>
        <w:rPr>
          <w:rFonts w:eastAsia="Loma" w:cs="Kinnari"/>
          <w:b w:val="false"/>
          <w:bCs w:val="false"/>
          <w:i/>
          <w:iCs/>
          <w:color w:val="auto"/>
          <w:kern w:val="2"/>
          <w:sz w:val="24"/>
          <w:szCs w:val="32"/>
          <w:u w:val="none"/>
          <w:lang w:val="en-US" w:eastAsia="zh-CN" w:bidi="th-TH"/>
        </w:rPr>
        <w:t>a plus difficile et invisible partie du métier.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Choisir les technologies qui se veulent sensible pour le project, coupant encore le potentiel des pertes.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 xml:space="preserve">Implémenter correctement le logicial et offrir de la visilibité aux clients: Il faut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réassurer.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Loma" w:cs="Kinnari"/>
          <w:b w:val="false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eastAsia="Loma" w:cs="Kinnari"/>
          <w:b/>
          <w:bCs/>
          <w:color w:val="auto"/>
          <w:kern w:val="2"/>
          <w:sz w:val="24"/>
          <w:szCs w:val="32"/>
          <w:u w:val="single"/>
          <w:lang w:val="en-US" w:eastAsia="zh-CN" w:bidi="th-TH"/>
        </w:rPr>
        <w:t>Re</w:t>
      </w:r>
      <w:r>
        <w:rPr>
          <w:rFonts w:eastAsia="Loma" w:cs="Kinnari"/>
          <w:b/>
          <w:bCs/>
          <w:color w:val="auto"/>
          <w:kern w:val="2"/>
          <w:sz w:val="24"/>
          <w:szCs w:val="32"/>
          <w:u w:val="single"/>
          <w:lang w:val="en-US" w:eastAsia="zh-CN" w:bidi="th-TH"/>
        </w:rPr>
        <w:t>ch</w:t>
      </w:r>
      <w:r>
        <w:rPr>
          <w:rFonts w:eastAsia="Loma" w:cs="Kinnari"/>
          <w:b/>
          <w:bCs/>
          <w:color w:val="auto"/>
          <w:kern w:val="2"/>
          <w:sz w:val="24"/>
          <w:szCs w:val="32"/>
          <w:u w:val="single"/>
          <w:lang w:val="en-US" w:eastAsia="zh-CN" w:bidi="th-TH"/>
        </w:rPr>
        <w:t xml:space="preserve">erche </w:t>
      </w:r>
      <w:r>
        <w:rPr>
          <w:rFonts w:eastAsia="Loma" w:cs="Kinnari"/>
          <w:b/>
          <w:bCs/>
          <w:color w:val="auto"/>
          <w:kern w:val="2"/>
          <w:sz w:val="24"/>
          <w:szCs w:val="32"/>
          <w:u w:val="single"/>
          <w:lang w:val="en-US" w:eastAsia="zh-CN" w:bidi="th-TH"/>
        </w:rPr>
        <w:t>et dévelopement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A</w:t>
      </w:r>
      <w:r>
        <w:rPr>
          <w:b w:val="false"/>
          <w:bCs w:val="false"/>
          <w:u w:val="none"/>
        </w:rPr>
        <w:t>ctivemement chercher et trouver des journaux scientifiques, blogs, forums, et autres varieuses sources d’information.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A</w:t>
      </w:r>
      <w:r>
        <w:rPr>
          <w:b w:val="false"/>
          <w:bCs w:val="false"/>
          <w:u w:val="none"/>
        </w:rPr>
        <w:t xml:space="preserve">nalyzer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et trouver les aspects les plus importants d’une recherche, donnant la capacité de pouvoir bien l’utiliser.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 xml:space="preserve">Trouver de nouvelles pistes, créer des outils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 xml:space="preserve">ou des politiques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en utilisant l’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information spéciali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s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ée.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Loma" w:cs="Kinnari"/>
          <w:b w:val="false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Aptitudes Humaines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Porter bon conseil aux clients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en utilisant un</w:t>
      </w:r>
      <w:r>
        <w:rPr>
          <w:b w:val="false"/>
          <w:bCs w:val="false"/>
          <w:u w:val="none"/>
        </w:rPr>
        <w:t xml:space="preserve"> niveau de language technique acceptable, jouant le rôle de guide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pour</w:t>
      </w:r>
      <w:r>
        <w:rPr>
          <w:b w:val="false"/>
          <w:bCs w:val="false"/>
          <w:u w:val="none"/>
        </w:rPr>
        <w:t xml:space="preserve"> une géographie compliqué.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Consulter avec </w:t>
      </w:r>
      <w:r>
        <w:rPr>
          <w:b w:val="false"/>
          <w:bCs w:val="false"/>
          <w:u w:val="none"/>
        </w:rPr>
        <w:t>les</w:t>
      </w:r>
      <w:r>
        <w:rPr>
          <w:b w:val="false"/>
          <w:bCs w:val="false"/>
          <w:u w:val="none"/>
        </w:rPr>
        <w:t xml:space="preserve"> spécialistes et </w:t>
      </w:r>
      <w:r>
        <w:rPr>
          <w:b w:val="false"/>
          <w:bCs w:val="false"/>
          <w:u w:val="none"/>
        </w:rPr>
        <w:t xml:space="preserve">les </w:t>
      </w:r>
      <w:r>
        <w:rPr>
          <w:b w:val="false"/>
          <w:bCs w:val="false"/>
          <w:u w:val="none"/>
        </w:rPr>
        <w:t>technologistes d</w:t>
      </w:r>
      <w:r>
        <w:rPr>
          <w:b w:val="false"/>
          <w:bCs w:val="false"/>
          <w:u w:val="none"/>
        </w:rPr>
        <w:t>’</w:t>
      </w:r>
      <w:r>
        <w:rPr>
          <w:b w:val="false"/>
          <w:bCs w:val="false"/>
          <w:u w:val="none"/>
        </w:rPr>
        <w:t xml:space="preserve">autres organizations </w:t>
      </w:r>
      <w:r>
        <w:rPr>
          <w:b w:val="false"/>
          <w:bCs w:val="false"/>
          <w:u w:val="none"/>
        </w:rPr>
        <w:t xml:space="preserve">et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s’occuper de</w:t>
      </w:r>
      <w:r>
        <w:rPr>
          <w:b w:val="false"/>
          <w:bCs w:val="false"/>
          <w:u w:val="none"/>
        </w:rPr>
        <w:t xml:space="preserve"> leurs besoins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a</w:t>
      </w:r>
      <w:r>
        <w:rPr>
          <w:b w:val="false"/>
          <w:bCs w:val="false"/>
          <w:u w:val="none"/>
        </w:rPr>
        <w:t xml:space="preserve">fin de maximiser la chance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pour trouver bonne</w:t>
      </w:r>
      <w:r>
        <w:rPr>
          <w:b w:val="false"/>
          <w:bCs w:val="false"/>
          <w:u w:val="none"/>
        </w:rPr>
        <w:t xml:space="preserve"> information.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 xml:space="preserve">Apprende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 xml:space="preserve">aux gens à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utilis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er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 xml:space="preserve">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la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 xml:space="preserve"> technologie</w:t>
      </w:r>
      <w:r>
        <w:rPr>
          <w:b w:val="false"/>
          <w:bCs w:val="false"/>
          <w:u w:val="none"/>
        </w:rPr>
        <w:t xml:space="preserve">, augmentant leur compétences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et leur confiance.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20" w:hanging="0"/>
        <w:jc w:val="center"/>
        <w:rPr>
          <w:rFonts w:ascii="Liberation Serif" w:hAnsi="Liberation Serif" w:eastAsia="Loma" w:cs="Kinnari"/>
          <w:b/>
          <w:b/>
          <w:bCs/>
          <w:color w:val="auto"/>
          <w:kern w:val="2"/>
          <w:sz w:val="24"/>
          <w:szCs w:val="32"/>
          <w:u w:val="single"/>
          <w:lang w:val="en-US" w:eastAsia="zh-CN" w:bidi="th-TH"/>
        </w:rPr>
      </w:pPr>
      <w:r>
        <w:rPr>
          <w:rFonts w:eastAsia="Loma" w:cs="Kinnari"/>
          <w:b/>
          <w:bCs/>
          <w:color w:val="auto"/>
          <w:kern w:val="2"/>
          <w:sz w:val="24"/>
          <w:szCs w:val="32"/>
          <w:u w:val="single"/>
          <w:lang w:val="en-US" w:eastAsia="zh-CN" w:bidi="th-TH"/>
        </w:rPr>
        <w:t>Expériences professionelles</w:t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mallCaps/>
          <w:u w:val="none"/>
        </w:rPr>
        <w:t>NoobWerkz Engine</w:t>
      </w:r>
      <w:r>
        <w:rPr>
          <w:b w:val="false"/>
          <w:bCs w:val="false"/>
          <w:u w:val="none"/>
        </w:rPr>
        <w:t>, Regina, Saskatchewan, Canada</w:t>
        <w:tab/>
        <w:tab/>
        <w:tab/>
        <w:tab/>
        <w:t>2015 – present</w:t>
      </w:r>
    </w:p>
    <w:p>
      <w:pPr>
        <w:pStyle w:val="TextBody"/>
        <w:bidi w:val="0"/>
        <w:jc w:val="left"/>
        <w:rPr>
          <w:rFonts w:ascii="Liberation Serif" w:hAnsi="Liberation Serif" w:eastAsia="Loma" w:cs="Kinnari"/>
          <w:b/>
          <w:b/>
          <w:bCs/>
          <w:color w:val="auto"/>
          <w:kern w:val="2"/>
          <w:sz w:val="24"/>
          <w:szCs w:val="32"/>
          <w:u w:val="none"/>
          <w:lang w:val="en-US" w:eastAsia="zh-CN" w:bidi="th-TH"/>
        </w:rPr>
      </w:pPr>
      <w:r>
        <w:rPr>
          <w:rFonts w:eastAsia="Loma" w:cs="Kinnari"/>
          <w:b/>
          <w:bCs/>
          <w:color w:val="auto"/>
          <w:kern w:val="2"/>
          <w:sz w:val="24"/>
          <w:szCs w:val="32"/>
          <w:u w:val="none"/>
          <w:lang w:val="en-US" w:eastAsia="zh-CN" w:bidi="th-TH"/>
        </w:rPr>
        <w:t>Dévelopeur principal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u w:val="none"/>
        </w:rPr>
        <w:t>Créer l’engin de jeu/visualisation depuis des composantes de bas niveau, tout en gardant le minimalis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me</w:t>
      </w:r>
      <w:r>
        <w:rPr>
          <w:b w:val="false"/>
          <w:bCs w:val="false"/>
          <w:u w:val="none"/>
        </w:rPr>
        <w:t xml:space="preserve"> et la modularité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Intégrer les meilleures libraries de code dans une manière modulaire, nous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affordant</w:t>
      </w:r>
      <w:r>
        <w:rPr>
          <w:b w:val="false"/>
          <w:bCs w:val="false"/>
          <w:u w:val="none"/>
        </w:rPr>
        <w:t xml:space="preserve"> la capacité de les remplacer rapidement.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Écrire des shaders innovatifs, coupant au minimum le besoin d’avoir un fort ordinateur et donnant une flexibilité extrême. </w:t>
      </w:r>
      <w:r>
        <w:rPr>
          <w:rFonts w:eastAsia="Loma" w:cs="Kinnari"/>
          <w:b w:val="false"/>
          <w:bCs w:val="false"/>
          <w:i/>
          <w:iCs/>
          <w:color w:val="auto"/>
          <w:kern w:val="2"/>
          <w:sz w:val="24"/>
          <w:szCs w:val="32"/>
          <w:u w:val="none"/>
          <w:lang w:val="en-US" w:eastAsia="zh-CN" w:bidi="th-TH"/>
        </w:rPr>
        <w:t xml:space="preserve">On </w:t>
      </w:r>
      <w:r>
        <w:rPr>
          <w:b w:val="false"/>
          <w:bCs w:val="false"/>
          <w:i/>
          <w:iCs/>
          <w:u w:val="none"/>
        </w:rPr>
        <w:t xml:space="preserve">note qu’un </w:t>
      </w:r>
      <w:r>
        <w:rPr>
          <w:b w:val="false"/>
          <w:bCs w:val="false"/>
          <w:i/>
          <w:iCs/>
          <w:u w:val="none"/>
        </w:rPr>
        <w:t>“</w:t>
      </w:r>
      <w:r>
        <w:rPr>
          <w:b w:val="false"/>
          <w:bCs w:val="false"/>
          <w:i/>
          <w:iCs/>
          <w:u w:val="none"/>
        </w:rPr>
        <w:t>shader” est un petit programme qu</w:t>
      </w:r>
      <w:r>
        <w:rPr>
          <w:b w:val="false"/>
          <w:bCs w:val="false"/>
          <w:i/>
          <w:iCs/>
          <w:u w:val="none"/>
        </w:rPr>
        <w:t xml:space="preserve">’on offre au </w:t>
      </w:r>
      <w:r>
        <w:rPr>
          <w:rFonts w:eastAsia="Loma" w:cs="Kinnari"/>
          <w:b w:val="false"/>
          <w:bCs w:val="false"/>
          <w:i/>
          <w:iCs/>
          <w:color w:val="auto"/>
          <w:kern w:val="2"/>
          <w:sz w:val="24"/>
          <w:szCs w:val="32"/>
          <w:u w:val="none"/>
          <w:lang w:val="en-US" w:eastAsia="zh-CN" w:bidi="th-TH"/>
        </w:rPr>
        <w:t>système d’affichage d’un ordinateur.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mallCaps/>
          <w:u w:val="none"/>
        </w:rPr>
        <w:t>London Drugs, Harbour Landing</w:t>
      </w:r>
      <w:r>
        <w:rPr>
          <w:b w:val="false"/>
          <w:bCs w:val="false"/>
          <w:u w:val="none"/>
        </w:rPr>
        <w:t xml:space="preserve"> – Regina, Saskatchewan, Canada</w:t>
        <w:tab/>
        <w:tab/>
        <w:tab/>
        <w:t>2015-2017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Technici</w:t>
      </w:r>
      <w:r>
        <w:rPr>
          <w:b/>
          <w:bCs/>
          <w:u w:val="none"/>
        </w:rPr>
        <w:t>e</w:t>
      </w:r>
      <w:r>
        <w:rPr>
          <w:b/>
          <w:bCs/>
          <w:u w:val="none"/>
        </w:rPr>
        <w:t>n</w:t>
      </w:r>
      <w:r>
        <w:rPr>
          <w:b/>
          <w:bCs/>
          <w:u w:val="none"/>
        </w:rPr>
        <w:t xml:space="preserve"> d’ordinateurs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Réparation et explication des symptômes. Faire le suivi avec les clients afin de résoudre leurs problèmes potentiels. Résultat net, on a établi de fortes relations et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 xml:space="preserve">ceci nous </w:t>
      </w:r>
      <w:r>
        <w:rPr>
          <w:b w:val="false"/>
          <w:bCs w:val="false"/>
          <w:u w:val="none"/>
        </w:rPr>
        <w:t>a assuré une clientèle revenante.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u w:val="none"/>
        </w:rPr>
        <w:t>J</w:t>
      </w:r>
      <w:r>
        <w:rPr>
          <w:b w:val="false"/>
          <w:bCs w:val="false"/>
          <w:u w:val="none"/>
        </w:rPr>
        <w:t>e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surpr</w:t>
      </w:r>
      <w:r>
        <w:rPr>
          <w:b w:val="false"/>
          <w:bCs w:val="false"/>
          <w:u w:val="none"/>
        </w:rPr>
        <w:t>enai</w:t>
      </w:r>
      <w:r>
        <w:rPr>
          <w:b w:val="false"/>
          <w:bCs w:val="false"/>
          <w:u w:val="none"/>
        </w:rPr>
        <w:t xml:space="preserve"> les clients en leur donnant</w:t>
      </w:r>
      <w:r>
        <w:rPr>
          <w:b w:val="false"/>
          <w:bCs w:val="false"/>
          <w:u w:val="none"/>
        </w:rPr>
        <w:t xml:space="preserve"> des conseil </w:t>
      </w:r>
      <w:r>
        <w:rPr>
          <w:b w:val="false"/>
          <w:bCs w:val="false"/>
          <w:u w:val="none"/>
        </w:rPr>
        <w:t xml:space="preserve">technologiques complètement </w:t>
      </w:r>
      <w:r>
        <w:rPr>
          <w:b w:val="false"/>
          <w:bCs w:val="false"/>
          <w:u w:val="none"/>
        </w:rPr>
        <w:t xml:space="preserve">supérieurs à </w:t>
      </w:r>
      <w:r>
        <w:rPr>
          <w:b w:val="false"/>
          <w:bCs w:val="false"/>
          <w:u w:val="none"/>
        </w:rPr>
        <w:t>ce qu’</w:t>
      </w:r>
      <w:r>
        <w:rPr>
          <w:b w:val="false"/>
          <w:bCs w:val="false"/>
          <w:u w:val="none"/>
        </w:rPr>
        <w:t>ils</w:t>
      </w:r>
      <w:r>
        <w:rPr>
          <w:b w:val="false"/>
          <w:bCs w:val="false"/>
          <w:u w:val="none"/>
        </w:rPr>
        <w:t xml:space="preserve"> s’attendai</w:t>
      </w:r>
      <w:r>
        <w:rPr>
          <w:b w:val="false"/>
          <w:bCs w:val="false"/>
          <w:u w:val="none"/>
        </w:rPr>
        <w:t>ent</w:t>
      </w:r>
      <w:r>
        <w:rPr>
          <w:b w:val="false"/>
          <w:bCs w:val="false"/>
          <w:u w:val="none"/>
        </w:rPr>
        <w:t xml:space="preserve">.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C</w:t>
      </w:r>
      <w:r>
        <w:rPr>
          <w:b w:val="false"/>
          <w:bCs w:val="false"/>
          <w:u w:val="none"/>
        </w:rPr>
        <w:t xml:space="preserve">eci nous a </w:t>
      </w: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 xml:space="preserve">créé de la publicité </w:t>
      </w:r>
      <w:r>
        <w:rPr>
          <w:b w:val="false"/>
          <w:bCs w:val="false"/>
          <w:u w:val="none"/>
        </w:rPr>
        <w:t>bouche-à-oreille, et conséquement du trafic et des ventes.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Fonts w:eastAsia="Loma" w:cs="Kinnari"/>
          <w:b w:val="false"/>
          <w:bCs w:val="false"/>
          <w:color w:val="auto"/>
          <w:kern w:val="2"/>
          <w:sz w:val="24"/>
          <w:szCs w:val="32"/>
          <w:u w:val="none"/>
          <w:lang w:val="en-US" w:eastAsia="zh-CN" w:bidi="th-TH"/>
        </w:rPr>
        <w:t>Je me suis entraîné avec l’aide de mes collègues dans l’art des ventes. En bref je suis devenu meilleur vendeur de produits et d’idées.</w:t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É</w:t>
      </w:r>
      <w:r>
        <w:rPr>
          <w:b/>
          <w:bCs/>
          <w:u w:val="single"/>
        </w:rPr>
        <w:t>ducation</w:t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mallCaps/>
          <w:u w:val="none"/>
        </w:rPr>
        <w:t>Universit</w:t>
      </w:r>
      <w:r>
        <w:rPr>
          <w:b w:val="false"/>
          <w:bCs w:val="false"/>
          <w:smallCaps/>
          <w:u w:val="none"/>
        </w:rPr>
        <w:t>é de</w:t>
      </w:r>
      <w:r>
        <w:rPr>
          <w:b w:val="false"/>
          <w:bCs w:val="false"/>
          <w:smallCaps/>
          <w:u w:val="none"/>
        </w:rPr>
        <w:t xml:space="preserve"> Regina</w:t>
      </w:r>
      <w:r>
        <w:rPr>
          <w:b w:val="false"/>
          <w:bCs w:val="false"/>
          <w:u w:val="none"/>
        </w:rPr>
        <w:t>, Regina, Saskatchewan, Canada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>
          <w:rFonts w:eastAsia="Loma" w:cs="Kinnari"/>
          <w:b/>
          <w:bCs/>
          <w:color w:val="auto"/>
          <w:kern w:val="2"/>
          <w:sz w:val="24"/>
          <w:szCs w:val="32"/>
          <w:u w:val="none"/>
          <w:lang w:val="en-US" w:eastAsia="zh-CN" w:bidi="th-TH"/>
        </w:rPr>
        <w:t>Baccalauréat en science d</w:t>
      </w:r>
      <w:r>
        <w:rPr>
          <w:rFonts w:eastAsia="Loma" w:cs="Kinnari"/>
          <w:b/>
          <w:bCs/>
          <w:color w:val="auto"/>
          <w:kern w:val="2"/>
          <w:sz w:val="24"/>
          <w:szCs w:val="32"/>
          <w:u w:val="none"/>
          <w:lang w:val="en-US" w:eastAsia="zh-CN" w:bidi="th-TH"/>
        </w:rPr>
        <w:t>e l</w:t>
      </w:r>
      <w:r>
        <w:rPr>
          <w:rFonts w:eastAsia="Loma" w:cs="Kinnari"/>
          <w:b/>
          <w:bCs/>
          <w:color w:val="auto"/>
          <w:kern w:val="2"/>
          <w:sz w:val="24"/>
          <w:szCs w:val="32"/>
          <w:u w:val="none"/>
          <w:lang w:val="en-US" w:eastAsia="zh-CN" w:bidi="th-TH"/>
        </w:rPr>
        <w:t>’</w:t>
      </w:r>
      <w:r>
        <w:rPr>
          <w:rFonts w:eastAsia="Loma" w:cs="Kinnari"/>
          <w:b/>
          <w:bCs/>
          <w:color w:val="auto"/>
          <w:kern w:val="2"/>
          <w:sz w:val="24"/>
          <w:szCs w:val="32"/>
          <w:u w:val="none"/>
          <w:lang w:val="en-US" w:eastAsia="zh-CN" w:bidi="th-TH"/>
        </w:rPr>
        <w:t>i</w:t>
      </w:r>
      <w:r>
        <w:rPr>
          <w:rFonts w:eastAsia="Loma" w:cs="Kinnari"/>
          <w:b/>
          <w:bCs/>
          <w:color w:val="auto"/>
          <w:kern w:val="2"/>
          <w:sz w:val="24"/>
          <w:szCs w:val="32"/>
          <w:u w:val="none"/>
          <w:lang w:val="en-US" w:eastAsia="zh-CN" w:bidi="th-TH"/>
        </w:rPr>
        <w:t>nformatique</w:t>
      </w:r>
      <w:r>
        <w:rPr>
          <w:b/>
          <w:bCs/>
          <w:u w:val="none"/>
        </w:rPr>
        <w:t>,</w:t>
      </w:r>
      <w:r>
        <w:rPr>
          <w:b w:val="false"/>
          <w:bCs w:val="false"/>
          <w:u w:val="none"/>
        </w:rPr>
        <w:t xml:space="preserve"> 2020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oma" w:cs="Kinnari"/>
        <w:kern w:val="2"/>
        <w:szCs w:val="32"/>
        <w:lang w:val="en-US" w:eastAsia="zh-CN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oma" w:cs="Kinnari"/>
      <w:color w:val="auto"/>
      <w:kern w:val="2"/>
      <w:sz w:val="24"/>
      <w:szCs w:val="32"/>
      <w:lang w:val="en-US" w:eastAsia="zh-CN" w:bidi="th-TH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oma" w:cs="Umpush"/>
      <w:sz w:val="28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ingilbert.github.io/" TargetMode="External"/><Relationship Id="rId3" Type="http://schemas.openxmlformats.org/officeDocument/2006/relationships/hyperlink" Target="mailto:gilbertcolin@protonmail.com" TargetMode="External"/><Relationship Id="rId4" Type="http://schemas.openxmlformats.org/officeDocument/2006/relationships/hyperlink" Target="https://colingilbert.github.io/" TargetMode="External"/><Relationship Id="rId5" Type="http://schemas.openxmlformats.org/officeDocument/2006/relationships/hyperlink" Target="mailto:gilbertcolin@protonmail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LibreOffice/6.4.4.2$Linux_X86_64 LibreOffice_project/40$Build-2</Application>
  <Pages>4</Pages>
  <Words>866</Words>
  <Characters>5249</Characters>
  <CharactersWithSpaces>6058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2020-07-10T16:44:52Z</dcterms:created>
  <dc:creator/>
  <dc:description/>
  <dc:language>th-TH</dc:language>
  <cp:lastModifiedBy/>
  <dcterms:modified xsi:type="dcterms:W3CDTF">2020-07-19T18:12:28Z</dcterms:modified>
  <cp:revision>16</cp:revision>
  <dc:subject/>
  <dc:title/>
</cp:coreProperties>
</file>