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9BE" w:rsidRPr="0004682F" w:rsidRDefault="004449BE" w:rsidP="0004682F">
      <w:pPr>
        <w:pStyle w:val="1"/>
        <w:numPr>
          <w:ilvl w:val="0"/>
          <w:numId w:val="2"/>
        </w:numPr>
        <w:spacing w:before="480" w:after="360" w:line="240" w:lineRule="auto"/>
        <w:ind w:left="1542" w:hanging="1542"/>
        <w:jc w:val="center"/>
        <w:rPr>
          <w:rFonts w:ascii="黑体" w:eastAsia="黑体" w:hAnsi="黑体"/>
          <w:sz w:val="32"/>
          <w:szCs w:val="32"/>
        </w:rPr>
      </w:pPr>
      <w:r w:rsidRPr="0004682F">
        <w:rPr>
          <w:rFonts w:ascii="黑体" w:eastAsia="黑体" w:hAnsi="黑体" w:hint="eastAsia"/>
          <w:sz w:val="32"/>
          <w:szCs w:val="32"/>
        </w:rPr>
        <w:t>绪论</w:t>
      </w:r>
    </w:p>
    <w:p w:rsidR="004449BE" w:rsidRPr="0004682F" w:rsidRDefault="004449BE" w:rsidP="000A6FF3">
      <w:pPr>
        <w:pStyle w:val="a3"/>
        <w:numPr>
          <w:ilvl w:val="1"/>
          <w:numId w:val="3"/>
        </w:numPr>
        <w:spacing w:before="240" w:after="120"/>
        <w:ind w:left="357" w:firstLineChars="0" w:hanging="357"/>
        <w:rPr>
          <w:rFonts w:ascii="黑体" w:eastAsia="黑体" w:hAnsi="黑体"/>
          <w:sz w:val="30"/>
          <w:szCs w:val="30"/>
        </w:rPr>
      </w:pPr>
      <w:r w:rsidRPr="0004682F">
        <w:rPr>
          <w:rFonts w:ascii="黑体" w:eastAsia="黑体" w:hAnsi="黑体" w:hint="eastAsia"/>
          <w:sz w:val="30"/>
          <w:szCs w:val="30"/>
        </w:rPr>
        <w:t>水产养殖饵料投喂控制研究背景</w:t>
      </w:r>
    </w:p>
    <w:p w:rsidR="0051458D" w:rsidRPr="0004682F" w:rsidRDefault="0051458D" w:rsidP="000A6FF3">
      <w:pPr>
        <w:pStyle w:val="a3"/>
        <w:numPr>
          <w:ilvl w:val="2"/>
          <w:numId w:val="3"/>
        </w:numPr>
        <w:spacing w:before="240" w:after="120"/>
        <w:ind w:firstLineChars="0"/>
        <w:rPr>
          <w:rFonts w:ascii="黑体" w:eastAsia="黑体" w:hAnsi="黑体"/>
          <w:sz w:val="28"/>
          <w:szCs w:val="28"/>
        </w:rPr>
      </w:pPr>
      <w:r w:rsidRPr="0004682F">
        <w:rPr>
          <w:rFonts w:ascii="黑体" w:eastAsia="黑体" w:hAnsi="黑体" w:hint="eastAsia"/>
          <w:sz w:val="28"/>
          <w:szCs w:val="28"/>
        </w:rPr>
        <w:t>水产养殖发展</w:t>
      </w:r>
      <w:r w:rsidR="00F723A3">
        <w:rPr>
          <w:rFonts w:ascii="黑体" w:eastAsia="黑体" w:hAnsi="黑体" w:hint="eastAsia"/>
          <w:sz w:val="28"/>
          <w:szCs w:val="28"/>
        </w:rPr>
        <w:t>历史</w:t>
      </w:r>
      <w:r w:rsidRPr="0004682F">
        <w:rPr>
          <w:rFonts w:ascii="黑体" w:eastAsia="黑体" w:hAnsi="黑体" w:hint="eastAsia"/>
          <w:sz w:val="28"/>
          <w:szCs w:val="28"/>
        </w:rPr>
        <w:t>与现状</w:t>
      </w:r>
    </w:p>
    <w:p w:rsidR="007053C4" w:rsidRPr="000A6FF3" w:rsidRDefault="00363D9E" w:rsidP="000A6FF3">
      <w:pPr>
        <w:spacing w:line="400" w:lineRule="exact"/>
        <w:ind w:firstLineChars="202" w:firstLine="485"/>
        <w:rPr>
          <w:rFonts w:asciiTheme="minorEastAsia" w:hAnsiTheme="minorEastAsia"/>
          <w:sz w:val="24"/>
          <w:szCs w:val="24"/>
        </w:rPr>
      </w:pPr>
      <w:r w:rsidRPr="000A6FF3">
        <w:rPr>
          <w:rFonts w:asciiTheme="minorEastAsia" w:hAnsiTheme="minorEastAsia" w:hint="eastAsia"/>
          <w:sz w:val="24"/>
          <w:szCs w:val="24"/>
        </w:rPr>
        <w:t>我国鱼</w:t>
      </w:r>
      <w:r w:rsidR="007053C4" w:rsidRPr="000A6FF3">
        <w:rPr>
          <w:rFonts w:asciiTheme="minorEastAsia" w:hAnsiTheme="minorEastAsia" w:hint="eastAsia"/>
          <w:sz w:val="24"/>
          <w:szCs w:val="24"/>
        </w:rPr>
        <w:t>类</w:t>
      </w:r>
      <w:r w:rsidRPr="000A6FF3">
        <w:rPr>
          <w:rFonts w:asciiTheme="minorEastAsia" w:hAnsiTheme="minorEastAsia" w:hint="eastAsia"/>
          <w:sz w:val="24"/>
          <w:szCs w:val="24"/>
        </w:rPr>
        <w:t>的养殖具有悠久的历史，早在公元前五世纪的春秋战国时代我国便出现了第一部的</w:t>
      </w:r>
      <w:r w:rsidR="007053C4" w:rsidRPr="000A6FF3">
        <w:rPr>
          <w:rFonts w:asciiTheme="minorEastAsia" w:hAnsiTheme="minorEastAsia" w:hint="eastAsia"/>
          <w:sz w:val="24"/>
          <w:szCs w:val="24"/>
        </w:rPr>
        <w:t>淡水鱼养殖</w:t>
      </w:r>
      <w:r w:rsidRPr="000A6FF3">
        <w:rPr>
          <w:rFonts w:asciiTheme="minorEastAsia" w:hAnsiTheme="minorEastAsia" w:hint="eastAsia"/>
          <w:sz w:val="24"/>
          <w:szCs w:val="24"/>
        </w:rPr>
        <w:t>著作《养鱼经》，经过几千年的实践积累了丰富的技术经验。在2000年我国的水产养殖总量为2578吨，占渔业总产量的60.2%，是世界上唯一水产养殖量高于捕捞产量的国家</w:t>
      </w:r>
      <w:r w:rsidR="005F77E6" w:rsidRPr="000A6FF3">
        <w:rPr>
          <w:rFonts w:asciiTheme="minorEastAsia" w:hAnsiTheme="minorEastAsia" w:hint="eastAsia"/>
          <w:sz w:val="24"/>
          <w:szCs w:val="24"/>
        </w:rPr>
        <w:t xml:space="preserve"> [</w:t>
      </w:r>
      <w:r w:rsidR="005F77E6" w:rsidRPr="000A6FF3">
        <w:rPr>
          <w:rFonts w:asciiTheme="minorEastAsia" w:hAnsiTheme="minorEastAsia"/>
          <w:sz w:val="24"/>
          <w:szCs w:val="24"/>
        </w:rPr>
        <w:t>1]</w:t>
      </w:r>
      <w:r w:rsidRPr="000A6FF3">
        <w:rPr>
          <w:rFonts w:asciiTheme="minorEastAsia" w:hAnsiTheme="minorEastAsia" w:hint="eastAsia"/>
          <w:sz w:val="24"/>
          <w:szCs w:val="24"/>
        </w:rPr>
        <w:t>。</w:t>
      </w:r>
      <w:r w:rsidR="0091457B" w:rsidRPr="000A6FF3">
        <w:rPr>
          <w:rFonts w:asciiTheme="minorEastAsia" w:hAnsiTheme="minorEastAsia" w:hint="eastAsia"/>
          <w:sz w:val="24"/>
          <w:szCs w:val="24"/>
        </w:rPr>
        <w:t>如图1</w:t>
      </w:r>
      <w:r w:rsidR="005B18C8">
        <w:rPr>
          <w:rFonts w:asciiTheme="minorEastAsia" w:hAnsiTheme="minorEastAsia" w:hint="eastAsia"/>
          <w:sz w:val="24"/>
          <w:szCs w:val="24"/>
        </w:rPr>
        <w:t>.2</w:t>
      </w:r>
      <w:r w:rsidR="0091457B" w:rsidRPr="000A6FF3">
        <w:rPr>
          <w:rFonts w:asciiTheme="minorEastAsia" w:hAnsiTheme="minorEastAsia" w:hint="eastAsia"/>
          <w:sz w:val="24"/>
          <w:szCs w:val="24"/>
        </w:rPr>
        <w:t>所示，不论是从世界其他各国还是我国来看，水产养殖的比例都是在逐年升高,</w:t>
      </w:r>
      <w:r w:rsidR="007053C4" w:rsidRPr="000A6FF3">
        <w:rPr>
          <w:rFonts w:asciiTheme="minorEastAsia" w:hAnsiTheme="minorEastAsia" w:hint="eastAsia"/>
          <w:sz w:val="24"/>
          <w:szCs w:val="24"/>
        </w:rPr>
        <w:t>而且与世界其他各国总产量不同的是我国已经实现了以水产养殖为主的产业发展，而且在2016年我国水产养殖产量比世界其他各国的水产养殖总量的2倍还多，因此不论是从世界发展趋势还是从我国水产养殖现状来看，对水产养殖进行深入的研究是十分有必要的。</w:t>
      </w:r>
    </w:p>
    <w:p w:rsidR="00356337" w:rsidRPr="000A6FF3" w:rsidRDefault="00356337" w:rsidP="007053C4">
      <w:pPr>
        <w:rPr>
          <w:rFonts w:asciiTheme="minorEastAsia" w:hAnsiTheme="minorEastAsia"/>
          <w:noProof/>
          <w:sz w:val="24"/>
          <w:szCs w:val="24"/>
        </w:rPr>
      </w:pPr>
      <w:r w:rsidRPr="000A6FF3">
        <w:rPr>
          <w:rFonts w:asciiTheme="minorEastAsia" w:hAnsiTheme="minorEastAsia"/>
          <w:noProof/>
          <w:sz w:val="24"/>
          <w:szCs w:val="24"/>
        </w:rPr>
        <w:drawing>
          <wp:inline distT="0" distB="0" distL="0" distR="0">
            <wp:extent cx="5274310" cy="1656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041523.tmp"/>
                    <pic:cNvPicPr/>
                  </pic:nvPicPr>
                  <pic:blipFill>
                    <a:blip r:embed="rId8">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5274310" cy="1656715"/>
                    </a:xfrm>
                    <a:prstGeom prst="rect">
                      <a:avLst/>
                    </a:prstGeom>
                  </pic:spPr>
                </pic:pic>
              </a:graphicData>
            </a:graphic>
          </wp:inline>
        </w:drawing>
      </w:r>
    </w:p>
    <w:p w:rsidR="007053C4" w:rsidRPr="00CA5DC8" w:rsidRDefault="0091457B" w:rsidP="00CA5DC8">
      <w:pPr>
        <w:spacing w:before="120" w:after="240"/>
        <w:jc w:val="center"/>
      </w:pPr>
      <w:r w:rsidRPr="00CA5DC8">
        <w:rPr>
          <w:rFonts w:hint="eastAsia"/>
        </w:rPr>
        <w:t>图</w:t>
      </w:r>
      <w:r w:rsidR="005B18C8">
        <w:rPr>
          <w:rFonts w:hint="eastAsia"/>
        </w:rPr>
        <w:t>1.</w:t>
      </w:r>
      <w:r w:rsidRPr="00CA5DC8">
        <w:rPr>
          <w:rFonts w:hint="eastAsia"/>
        </w:rPr>
        <w:t>1.</w:t>
      </w:r>
      <w:r w:rsidRPr="00CA5DC8">
        <w:t xml:space="preserve"> </w:t>
      </w:r>
      <w:r w:rsidRPr="00CA5DC8">
        <w:rPr>
          <w:rFonts w:hint="eastAsia"/>
        </w:rPr>
        <w:t>水产养殖与捕捞产量对比图</w:t>
      </w:r>
      <w:r w:rsidR="00CA5DC8">
        <w:rPr>
          <w:rFonts w:hint="eastAsia"/>
        </w:rPr>
        <w:t xml:space="preserve"> </w:t>
      </w:r>
      <w:r w:rsidR="00CA5DC8">
        <w:t>[2]</w:t>
      </w:r>
    </w:p>
    <w:p w:rsidR="00706D20" w:rsidRPr="000A6FF3" w:rsidRDefault="00706D20" w:rsidP="000A6FF3">
      <w:pPr>
        <w:spacing w:line="400" w:lineRule="exact"/>
        <w:ind w:firstLineChars="202" w:firstLine="485"/>
        <w:rPr>
          <w:rFonts w:asciiTheme="minorEastAsia" w:hAnsiTheme="minorEastAsia"/>
          <w:sz w:val="24"/>
          <w:szCs w:val="24"/>
        </w:rPr>
      </w:pPr>
      <w:r w:rsidRPr="000A6FF3">
        <w:rPr>
          <w:rFonts w:asciiTheme="minorEastAsia" w:hAnsiTheme="minorEastAsia" w:hint="eastAsia"/>
          <w:sz w:val="24"/>
          <w:szCs w:val="24"/>
        </w:rPr>
        <w:t>在全球的水产养殖部门，需要饲喂的水生生物养殖产量增速高于无饲喂的品种</w:t>
      </w:r>
      <w:r w:rsidR="00444B17" w:rsidRPr="000A6FF3">
        <w:rPr>
          <w:rFonts w:asciiTheme="minorEastAsia" w:hAnsiTheme="minorEastAsia" w:hint="eastAsia"/>
          <w:sz w:val="24"/>
          <w:szCs w:val="24"/>
        </w:rPr>
        <w:t>,整个产业逐渐向饲喂品种倾斜世界各国都越来越重视饲喂品种的水生生物养殖（图</w:t>
      </w:r>
      <w:r w:rsidR="005B18C8">
        <w:rPr>
          <w:rFonts w:asciiTheme="minorEastAsia" w:hAnsiTheme="minorEastAsia" w:hint="eastAsia"/>
          <w:sz w:val="24"/>
          <w:szCs w:val="24"/>
        </w:rPr>
        <w:t>1.</w:t>
      </w:r>
      <w:r w:rsidR="00444B17" w:rsidRPr="000A6FF3">
        <w:rPr>
          <w:rFonts w:asciiTheme="minorEastAsia" w:hAnsiTheme="minorEastAsia" w:hint="eastAsia"/>
          <w:sz w:val="24"/>
          <w:szCs w:val="24"/>
        </w:rPr>
        <w:t>2）。而在饲养生产过程中饲料是最主要的消耗品，在水产养殖的经济投入中占有很大的比例，其投放量对水产养殖的产量有着重要影响，而且其投放量会随着饲养生物的生长阶段发生变化。在传统的水产养殖中，饲料的投放量一直困扰着饲养人员。若饲料投放不足，会使得养殖生物无法最大限度的生长，严重时甚至会引起肉食性养殖生物相互蚕食，降低最终的产量；若投放过量，则不仅会浪费饲料、增大水产养殖的投入产出比，还会污染水质、造成水体富营养化，间接增加养殖生物的患病几率、增大投入成本、降低产量。对饲料进行精准投放，</w:t>
      </w:r>
      <w:r w:rsidR="00444B17" w:rsidRPr="000A6FF3">
        <w:rPr>
          <w:rFonts w:asciiTheme="minorEastAsia" w:hAnsiTheme="minorEastAsia" w:hint="eastAsia"/>
          <w:sz w:val="24"/>
          <w:szCs w:val="24"/>
        </w:rPr>
        <w:lastRenderedPageBreak/>
        <w:t>不仅可以保证水产品的产量，还可以减少饲料的浪费、遏制水体富营养化，使得经济效益最大化的同时又保护了环境。</w:t>
      </w:r>
      <w:r w:rsidR="001F76AB" w:rsidRPr="000A6FF3">
        <w:rPr>
          <w:rFonts w:asciiTheme="minorEastAsia" w:hAnsiTheme="minorEastAsia" w:hint="eastAsia"/>
          <w:sz w:val="24"/>
          <w:szCs w:val="24"/>
        </w:rPr>
        <w:t>所以对鱼类的投饵研究具有重大的意义。</w:t>
      </w:r>
    </w:p>
    <w:p w:rsidR="00356337" w:rsidRDefault="00356337" w:rsidP="0091457B">
      <w:pPr>
        <w:jc w:val="center"/>
        <w:rPr>
          <w:noProof/>
        </w:rPr>
      </w:pPr>
      <w:r>
        <w:rPr>
          <w:rFonts w:hint="eastAsia"/>
          <w:noProof/>
        </w:rPr>
        <w:drawing>
          <wp:inline distT="0" distB="0" distL="0" distR="0">
            <wp:extent cx="5274310" cy="1532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46807.tmp"/>
                    <pic:cNvPicPr/>
                  </pic:nvPicPr>
                  <pic:blipFill>
                    <a:blip r:embed="rId9">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5274310" cy="1532255"/>
                    </a:xfrm>
                    <a:prstGeom prst="rect">
                      <a:avLst/>
                    </a:prstGeom>
                  </pic:spPr>
                </pic:pic>
              </a:graphicData>
            </a:graphic>
          </wp:inline>
        </w:drawing>
      </w:r>
    </w:p>
    <w:p w:rsidR="00444B17" w:rsidRPr="00CA5DC8" w:rsidRDefault="00444B17" w:rsidP="00CA5DC8">
      <w:pPr>
        <w:spacing w:before="120" w:after="240"/>
        <w:jc w:val="center"/>
        <w:rPr>
          <w:noProof/>
        </w:rPr>
      </w:pPr>
      <w:r>
        <w:rPr>
          <w:rFonts w:hint="eastAsia"/>
        </w:rPr>
        <w:t>图</w:t>
      </w:r>
      <w:r w:rsidR="005B18C8">
        <w:rPr>
          <w:rFonts w:hint="eastAsia"/>
        </w:rPr>
        <w:t>1.</w:t>
      </w:r>
      <w:r>
        <w:rPr>
          <w:rFonts w:hint="eastAsia"/>
        </w:rPr>
        <w:t>2.</w:t>
      </w:r>
      <w:r>
        <w:t xml:space="preserve"> </w:t>
      </w:r>
      <w:r>
        <w:t>需饲喂和无饲喂鱼类食品养殖产量</w:t>
      </w:r>
      <w:r w:rsidR="00CA5DC8">
        <w:rPr>
          <w:rFonts w:hint="eastAsia"/>
        </w:rPr>
        <w:t xml:space="preserve"> [</w:t>
      </w:r>
      <w:r w:rsidR="00CA5DC8">
        <w:t>2]</w:t>
      </w:r>
    </w:p>
    <w:p w:rsidR="004449BE" w:rsidRDefault="00334620" w:rsidP="00B03792">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经过不断的发展，我国的水产养殖业已经成为世界水产养殖业的重要组成部分，尤其是集约化养殖</w:t>
      </w:r>
      <w:r w:rsidR="00415509">
        <w:rPr>
          <w:rFonts w:asciiTheme="minorEastAsia" w:hAnsiTheme="minorEastAsia" w:hint="eastAsia"/>
          <w:sz w:val="24"/>
          <w:szCs w:val="24"/>
        </w:rPr>
        <w:t>因为其单位水体产量高、养殖周期短、饲料转化率高、养殖对象广、便于管理等特点备受青睐[</w:t>
      </w:r>
      <w:r w:rsidR="00415509">
        <w:rPr>
          <w:rFonts w:asciiTheme="minorEastAsia" w:hAnsiTheme="minorEastAsia"/>
          <w:sz w:val="24"/>
          <w:szCs w:val="24"/>
        </w:rPr>
        <w:t>3]</w:t>
      </w:r>
      <w:r w:rsidR="00415509">
        <w:rPr>
          <w:rFonts w:asciiTheme="minorEastAsia" w:hAnsiTheme="minorEastAsia" w:hint="eastAsia"/>
          <w:sz w:val="24"/>
          <w:szCs w:val="24"/>
        </w:rPr>
        <w:t>。</w:t>
      </w:r>
      <w:r w:rsidR="007369CE">
        <w:rPr>
          <w:rFonts w:asciiTheme="minorEastAsia" w:hAnsiTheme="minorEastAsia" w:hint="eastAsia"/>
          <w:sz w:val="24"/>
          <w:szCs w:val="24"/>
        </w:rPr>
        <w:t>但是集约化水产养殖方案仍然存在一定的局限性，主要表现在以下几个方面：</w:t>
      </w:r>
      <w:r w:rsidR="00D978B9">
        <w:rPr>
          <w:rFonts w:asciiTheme="minorEastAsia" w:hAnsiTheme="minorEastAsia" w:hint="eastAsia"/>
          <w:sz w:val="24"/>
          <w:szCs w:val="24"/>
        </w:rPr>
        <w:t>(</w:t>
      </w:r>
      <w:r w:rsidR="00D978B9">
        <w:rPr>
          <w:rFonts w:asciiTheme="minorEastAsia" w:hAnsiTheme="minorEastAsia"/>
          <w:sz w:val="24"/>
          <w:szCs w:val="24"/>
        </w:rPr>
        <w:t>1)</w:t>
      </w:r>
      <w:r w:rsidR="007369CE">
        <w:rPr>
          <w:rFonts w:asciiTheme="minorEastAsia" w:hAnsiTheme="minorEastAsia" w:hint="eastAsia"/>
          <w:sz w:val="24"/>
          <w:szCs w:val="24"/>
        </w:rPr>
        <w:t>投入成本大，与粗放型水产养殖相比集约化水产养殖需要人工构建鱼类生态环境同时对于生产管理有更高的技术要求使得人力成本也进一步的提高；</w:t>
      </w:r>
      <w:r w:rsidR="00D978B9">
        <w:rPr>
          <w:rFonts w:asciiTheme="minorEastAsia" w:hAnsiTheme="minorEastAsia" w:hint="eastAsia"/>
          <w:sz w:val="24"/>
          <w:szCs w:val="24"/>
        </w:rPr>
        <w:t>(</w:t>
      </w:r>
      <w:r w:rsidR="00D978B9">
        <w:rPr>
          <w:rFonts w:asciiTheme="minorEastAsia" w:hAnsiTheme="minorEastAsia"/>
          <w:sz w:val="24"/>
          <w:szCs w:val="24"/>
        </w:rPr>
        <w:t>2)</w:t>
      </w:r>
      <w:r w:rsidR="007369CE">
        <w:rPr>
          <w:rFonts w:asciiTheme="minorEastAsia" w:hAnsiTheme="minorEastAsia" w:hint="eastAsia"/>
          <w:sz w:val="24"/>
          <w:szCs w:val="24"/>
        </w:rPr>
        <w:t>易污染水源，为使得养殖生物最大限度的生长通常在集约化养殖过程中会大量投喂高蛋白饲料，这造成的一个不良后果就是残余饵料和水生生物的排泄物致使水体富营养化严重污染水体；</w:t>
      </w:r>
      <w:r w:rsidR="00D978B9">
        <w:rPr>
          <w:rFonts w:asciiTheme="minorEastAsia" w:hAnsiTheme="minorEastAsia" w:hint="eastAsia"/>
          <w:sz w:val="24"/>
          <w:szCs w:val="24"/>
        </w:rPr>
        <w:t>(</w:t>
      </w:r>
      <w:r w:rsidR="00D978B9">
        <w:rPr>
          <w:rFonts w:asciiTheme="minorEastAsia" w:hAnsiTheme="minorEastAsia"/>
          <w:sz w:val="24"/>
          <w:szCs w:val="24"/>
        </w:rPr>
        <w:t>3)</w:t>
      </w:r>
      <w:r w:rsidR="00240896">
        <w:rPr>
          <w:rFonts w:asciiTheme="minorEastAsia" w:hAnsiTheme="minorEastAsia" w:hint="eastAsia"/>
          <w:sz w:val="24"/>
          <w:szCs w:val="24"/>
        </w:rPr>
        <w:t>易滋生鱼病，集约化养殖的高密度环境使得鱼类</w:t>
      </w:r>
      <w:r w:rsidR="004F031E">
        <w:rPr>
          <w:rFonts w:asciiTheme="minorEastAsia" w:hAnsiTheme="minorEastAsia" w:hint="eastAsia"/>
          <w:sz w:val="24"/>
          <w:szCs w:val="24"/>
        </w:rPr>
        <w:t>长期处于紧张状态，特别是肉食性鱼类容易造成同类相食；长期的食用单一的配合饵料也使得鱼类</w:t>
      </w:r>
      <w:r w:rsidR="000E386E">
        <w:rPr>
          <w:rFonts w:asciiTheme="minorEastAsia" w:hAnsiTheme="minorEastAsia" w:hint="eastAsia"/>
          <w:sz w:val="24"/>
          <w:szCs w:val="24"/>
        </w:rPr>
        <w:t>体质</w:t>
      </w:r>
      <w:r w:rsidR="004F031E">
        <w:rPr>
          <w:rFonts w:asciiTheme="minorEastAsia" w:hAnsiTheme="minorEastAsia" w:hint="eastAsia"/>
          <w:sz w:val="24"/>
          <w:szCs w:val="24"/>
        </w:rPr>
        <w:t>脆弱，抗病能力较低</w:t>
      </w:r>
      <w:r w:rsidR="001C4894">
        <w:rPr>
          <w:rFonts w:asciiTheme="minorEastAsia" w:hAnsiTheme="minorEastAsia" w:hint="eastAsia"/>
          <w:sz w:val="24"/>
          <w:szCs w:val="24"/>
        </w:rPr>
        <w:t>容易患病。机器视觉在近几年的蓬勃发展，为集约化水产养殖自动化提供了一种新的解决思路。机器</w:t>
      </w:r>
      <w:r w:rsidR="001C4894" w:rsidRPr="001C4894">
        <w:rPr>
          <w:rFonts w:asciiTheme="minorEastAsia" w:hAnsiTheme="minorEastAsia" w:hint="eastAsia"/>
          <w:sz w:val="24"/>
          <w:szCs w:val="24"/>
        </w:rPr>
        <w:t>视觉技术因为其高效、经济、非侵害、无损等特点[</w:t>
      </w:r>
      <w:r w:rsidR="00B96742">
        <w:rPr>
          <w:rFonts w:asciiTheme="minorEastAsia" w:hAnsiTheme="minorEastAsia" w:hint="eastAsia"/>
          <w:sz w:val="24"/>
          <w:szCs w:val="24"/>
        </w:rPr>
        <w:t>4</w:t>
      </w:r>
      <w:r w:rsidR="001C4894" w:rsidRPr="001C4894">
        <w:rPr>
          <w:rFonts w:asciiTheme="minorEastAsia" w:hAnsiTheme="minorEastAsia"/>
          <w:sz w:val="24"/>
          <w:szCs w:val="24"/>
        </w:rPr>
        <w:t>]</w:t>
      </w:r>
      <w:r w:rsidR="001C4894" w:rsidRPr="001C4894">
        <w:rPr>
          <w:rFonts w:asciiTheme="minorEastAsia" w:hAnsiTheme="minorEastAsia" w:hint="eastAsia"/>
          <w:sz w:val="24"/>
          <w:szCs w:val="24"/>
        </w:rPr>
        <w:t>[</w:t>
      </w:r>
      <w:r w:rsidR="00B96742">
        <w:rPr>
          <w:rFonts w:asciiTheme="minorEastAsia" w:hAnsiTheme="minorEastAsia" w:hint="eastAsia"/>
          <w:sz w:val="24"/>
          <w:szCs w:val="24"/>
        </w:rPr>
        <w:t>5</w:t>
      </w:r>
      <w:r w:rsidR="001C4894" w:rsidRPr="001C4894">
        <w:rPr>
          <w:rFonts w:asciiTheme="minorEastAsia" w:hAnsiTheme="minorEastAsia"/>
          <w:sz w:val="24"/>
          <w:szCs w:val="24"/>
        </w:rPr>
        <w:t>]</w:t>
      </w:r>
      <w:r w:rsidR="001C4894">
        <w:rPr>
          <w:rFonts w:asciiTheme="minorEastAsia" w:hAnsiTheme="minorEastAsia" w:hint="eastAsia"/>
          <w:sz w:val="24"/>
          <w:szCs w:val="24"/>
        </w:rPr>
        <w:t>已经被研究者在各个领域广泛运用。将机器视觉技术引入到集约化水产养殖中，对于上述集约化养殖所存在的局限性均有所帮助，由于机器视觉技术成本不高自动化程度高所以可以降低生产过程中的人力成本，</w:t>
      </w:r>
      <w:r w:rsidR="00B96742">
        <w:rPr>
          <w:rFonts w:asciiTheme="minorEastAsia" w:hAnsiTheme="minorEastAsia" w:hint="eastAsia"/>
          <w:sz w:val="24"/>
          <w:szCs w:val="24"/>
        </w:rPr>
        <w:t>通过机器</w:t>
      </w:r>
      <w:r w:rsidR="001C4894">
        <w:rPr>
          <w:rFonts w:asciiTheme="minorEastAsia" w:hAnsiTheme="minorEastAsia" w:hint="eastAsia"/>
          <w:sz w:val="24"/>
          <w:szCs w:val="24"/>
        </w:rPr>
        <w:t>视觉技术指导鱼类的饵料投放以及水质检测可以降低对水体的污染，</w:t>
      </w:r>
      <w:r w:rsidR="00B96742">
        <w:rPr>
          <w:rFonts w:asciiTheme="minorEastAsia" w:hAnsiTheme="minorEastAsia" w:hint="eastAsia"/>
          <w:sz w:val="24"/>
          <w:szCs w:val="24"/>
        </w:rPr>
        <w:t>基于机器视觉技术实施监控鱼类健康状态可以及时发现鱼类病害防止传播降低损失。实际上已经有大量的研究者开发了针对水产养殖的机器视觉应用（将在下一节详细介绍），例如基于</w:t>
      </w:r>
      <w:r w:rsidR="007C416B">
        <w:rPr>
          <w:rFonts w:asciiTheme="minorEastAsia" w:hAnsiTheme="minorEastAsia" w:hint="eastAsia"/>
          <w:sz w:val="24"/>
          <w:szCs w:val="24"/>
        </w:rPr>
        <w:t>机器</w:t>
      </w:r>
      <w:r w:rsidR="00B96742">
        <w:rPr>
          <w:rFonts w:asciiTheme="minorEastAsia" w:hAnsiTheme="minorEastAsia" w:hint="eastAsia"/>
          <w:sz w:val="24"/>
          <w:szCs w:val="24"/>
        </w:rPr>
        <w:t>视觉的</w:t>
      </w:r>
      <w:r w:rsidR="007C416B">
        <w:rPr>
          <w:rFonts w:asciiTheme="minorEastAsia" w:hAnsiTheme="minorEastAsia" w:hint="eastAsia"/>
          <w:sz w:val="24"/>
          <w:szCs w:val="24"/>
        </w:rPr>
        <w:t>鱼种类识别[</w:t>
      </w:r>
      <w:r w:rsidR="007C416B">
        <w:rPr>
          <w:rFonts w:asciiTheme="minorEastAsia" w:hAnsiTheme="minorEastAsia"/>
          <w:sz w:val="24"/>
          <w:szCs w:val="24"/>
        </w:rPr>
        <w:t>6]</w:t>
      </w:r>
      <w:r w:rsidR="007C416B">
        <w:rPr>
          <w:rFonts w:asciiTheme="minorEastAsia" w:hAnsiTheme="minorEastAsia" w:hint="eastAsia"/>
          <w:sz w:val="24"/>
          <w:szCs w:val="24"/>
        </w:rPr>
        <w:t>、鱼类行为评估[</w:t>
      </w:r>
      <w:r w:rsidR="007C416B">
        <w:rPr>
          <w:rFonts w:asciiTheme="minorEastAsia" w:hAnsiTheme="minorEastAsia"/>
          <w:sz w:val="24"/>
          <w:szCs w:val="24"/>
        </w:rPr>
        <w:t>7]</w:t>
      </w:r>
      <w:r w:rsidR="007C416B">
        <w:rPr>
          <w:rFonts w:asciiTheme="minorEastAsia" w:hAnsiTheme="minorEastAsia" w:hint="eastAsia"/>
          <w:sz w:val="24"/>
          <w:szCs w:val="24"/>
        </w:rPr>
        <w:t>、鱼类轨迹跟踪[</w:t>
      </w:r>
      <w:r w:rsidR="007C416B">
        <w:rPr>
          <w:rFonts w:asciiTheme="minorEastAsia" w:hAnsiTheme="minorEastAsia"/>
          <w:sz w:val="24"/>
          <w:szCs w:val="24"/>
        </w:rPr>
        <w:t>8]</w:t>
      </w:r>
      <w:r w:rsidR="007C416B">
        <w:rPr>
          <w:rFonts w:asciiTheme="minorEastAsia" w:hAnsiTheme="minorEastAsia" w:hint="eastAsia"/>
          <w:sz w:val="24"/>
          <w:szCs w:val="24"/>
        </w:rPr>
        <w:t>等。</w:t>
      </w:r>
    </w:p>
    <w:p w:rsidR="007C416B" w:rsidRPr="00B03792" w:rsidRDefault="000E211A" w:rsidP="00B03792">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机器视觉</w:t>
      </w:r>
      <w:r w:rsidRPr="000E211A">
        <w:rPr>
          <w:rFonts w:asciiTheme="minorEastAsia" w:hAnsiTheme="minorEastAsia" w:hint="eastAsia"/>
          <w:sz w:val="24"/>
          <w:szCs w:val="24"/>
        </w:rPr>
        <w:t>技术，除应用于水产养殖之外，在海底勘查、海洋环境监测以及水下目标识别等领域也有重要的研究意义和实用价值，比如水下摄像机可以在海底和海面完成对异常情况的监控</w:t>
      </w:r>
      <w:r>
        <w:rPr>
          <w:rFonts w:asciiTheme="minorEastAsia" w:hAnsiTheme="minorEastAsia"/>
          <w:sz w:val="24"/>
          <w:szCs w:val="24"/>
        </w:rPr>
        <w:t>[</w:t>
      </w:r>
      <w:r>
        <w:rPr>
          <w:rFonts w:asciiTheme="minorEastAsia" w:hAnsiTheme="minorEastAsia" w:hint="eastAsia"/>
          <w:sz w:val="24"/>
          <w:szCs w:val="24"/>
        </w:rPr>
        <w:t>9</w:t>
      </w:r>
      <w:r w:rsidRPr="000E211A">
        <w:rPr>
          <w:rFonts w:asciiTheme="minorEastAsia" w:hAnsiTheme="minorEastAsia"/>
          <w:sz w:val="24"/>
          <w:szCs w:val="24"/>
        </w:rPr>
        <w:t>]</w:t>
      </w:r>
      <w:r w:rsidRPr="000E211A">
        <w:rPr>
          <w:rFonts w:asciiTheme="minorEastAsia" w:hAnsiTheme="minorEastAsia" w:hint="eastAsia"/>
          <w:sz w:val="24"/>
          <w:szCs w:val="24"/>
        </w:rPr>
        <w:t>，使相关人员及早对一些极端情况进行预防，比如海啸，台风，地震等灾害，也可以监测一些藻类的生长情况，及早对赤潮等灾害采取措施。</w:t>
      </w:r>
    </w:p>
    <w:p w:rsidR="004449BE" w:rsidRPr="00601064" w:rsidRDefault="004449BE" w:rsidP="00601064">
      <w:pPr>
        <w:pStyle w:val="a3"/>
        <w:numPr>
          <w:ilvl w:val="1"/>
          <w:numId w:val="3"/>
        </w:numPr>
        <w:spacing w:before="240" w:after="120"/>
        <w:ind w:left="357" w:firstLineChars="0" w:hanging="357"/>
        <w:rPr>
          <w:rFonts w:ascii="黑体" w:eastAsia="黑体" w:hAnsi="黑体"/>
          <w:sz w:val="30"/>
          <w:szCs w:val="30"/>
        </w:rPr>
      </w:pPr>
      <w:r w:rsidRPr="00601064">
        <w:rPr>
          <w:rFonts w:ascii="黑体" w:eastAsia="黑体" w:hAnsi="黑体" w:hint="eastAsia"/>
          <w:sz w:val="30"/>
          <w:szCs w:val="30"/>
        </w:rPr>
        <w:lastRenderedPageBreak/>
        <w:t>国内外相关研究现状</w:t>
      </w:r>
    </w:p>
    <w:p w:rsidR="004449BE" w:rsidRPr="00601064" w:rsidRDefault="00F022E2" w:rsidP="00601064">
      <w:pPr>
        <w:pStyle w:val="a3"/>
        <w:numPr>
          <w:ilvl w:val="2"/>
          <w:numId w:val="3"/>
        </w:numPr>
        <w:spacing w:before="240" w:after="120"/>
        <w:ind w:firstLineChars="0"/>
        <w:rPr>
          <w:rFonts w:ascii="黑体" w:eastAsia="黑体" w:hAnsi="黑体"/>
          <w:sz w:val="28"/>
          <w:szCs w:val="28"/>
        </w:rPr>
      </w:pPr>
      <w:r>
        <w:rPr>
          <w:rFonts w:ascii="黑体" w:eastAsia="黑体" w:hAnsi="黑体" w:hint="eastAsia"/>
          <w:sz w:val="28"/>
          <w:szCs w:val="28"/>
        </w:rPr>
        <w:t>机器视觉在渔业中的</w:t>
      </w:r>
      <w:r w:rsidR="00601064" w:rsidRPr="00601064">
        <w:rPr>
          <w:rFonts w:ascii="黑体" w:eastAsia="黑体" w:hAnsi="黑体" w:hint="eastAsia"/>
          <w:sz w:val="28"/>
          <w:szCs w:val="28"/>
        </w:rPr>
        <w:t>研究现状</w:t>
      </w:r>
    </w:p>
    <w:p w:rsidR="00432D78" w:rsidRDefault="00F022E2" w:rsidP="00432D78">
      <w:pPr>
        <w:spacing w:line="400" w:lineRule="exact"/>
        <w:ind w:firstLineChars="202" w:firstLine="485"/>
        <w:rPr>
          <w:rFonts w:asciiTheme="minorEastAsia" w:hAnsiTheme="minorEastAsia"/>
          <w:sz w:val="24"/>
          <w:szCs w:val="24"/>
        </w:rPr>
      </w:pPr>
      <w:r w:rsidRPr="00F022E2">
        <w:rPr>
          <w:rFonts w:asciiTheme="minorEastAsia" w:hAnsiTheme="minorEastAsia" w:hint="eastAsia"/>
          <w:sz w:val="24"/>
          <w:szCs w:val="24"/>
        </w:rPr>
        <w:t>机器视觉</w:t>
      </w:r>
      <w:r>
        <w:rPr>
          <w:rFonts w:asciiTheme="minorEastAsia" w:hAnsiTheme="minorEastAsia" w:hint="eastAsia"/>
          <w:sz w:val="24"/>
          <w:szCs w:val="24"/>
        </w:rPr>
        <w:t>被运用到水产养殖业已有较长历史，在1983年就有研究者通过发光二极管作为光源，红外摄像机作为传感器观察鱼苗的生长过程</w:t>
      </w:r>
      <w:r>
        <w:rPr>
          <w:rFonts w:asciiTheme="minorEastAsia" w:hAnsiTheme="minorEastAsia"/>
          <w:sz w:val="24"/>
          <w:szCs w:val="24"/>
        </w:rPr>
        <w:t>[10]</w:t>
      </w:r>
      <w:r>
        <w:rPr>
          <w:rFonts w:asciiTheme="minorEastAsia" w:hAnsiTheme="minorEastAsia" w:hint="eastAsia"/>
          <w:sz w:val="24"/>
          <w:szCs w:val="24"/>
        </w:rPr>
        <w:t>，而首次通过机器视觉建立一套观测系统的是</w:t>
      </w:r>
      <w:r w:rsidRPr="005A345C">
        <w:rPr>
          <w:rFonts w:ascii="Times New Roman" w:hAnsi="Times New Roman" w:cs="Times New Roman" w:hint="eastAsia"/>
          <w:sz w:val="24"/>
          <w:szCs w:val="24"/>
        </w:rPr>
        <w:t>Huse</w:t>
      </w:r>
      <w:r w:rsidRPr="00F022E2">
        <w:rPr>
          <w:rFonts w:asciiTheme="minorEastAsia" w:hAnsiTheme="minorEastAsia" w:hint="eastAsia"/>
          <w:sz w:val="24"/>
          <w:szCs w:val="24"/>
        </w:rPr>
        <w:t>等</w:t>
      </w:r>
      <w:r w:rsidR="005A345C">
        <w:rPr>
          <w:rFonts w:asciiTheme="minorEastAsia" w:hAnsiTheme="minorEastAsia"/>
          <w:sz w:val="24"/>
          <w:szCs w:val="24"/>
        </w:rPr>
        <w:t>[11]</w:t>
      </w:r>
      <w:r w:rsidRPr="00F022E2">
        <w:rPr>
          <w:rFonts w:asciiTheme="minorEastAsia" w:hAnsiTheme="minorEastAsia" w:hint="eastAsia"/>
          <w:sz w:val="24"/>
          <w:szCs w:val="24"/>
        </w:rPr>
        <w:t>人</w:t>
      </w:r>
      <w:r>
        <w:rPr>
          <w:rFonts w:asciiTheme="minorEastAsia" w:hAnsiTheme="minorEastAsia" w:hint="eastAsia"/>
          <w:sz w:val="24"/>
          <w:szCs w:val="24"/>
        </w:rPr>
        <w:t>在1990年建立的</w:t>
      </w:r>
      <w:r w:rsidR="006715F0">
        <w:rPr>
          <w:rFonts w:asciiTheme="minorEastAsia" w:hAnsiTheme="minorEastAsia" w:hint="eastAsia"/>
          <w:sz w:val="24"/>
          <w:szCs w:val="24"/>
        </w:rPr>
        <w:t>一套远程监控系统。该系统</w:t>
      </w:r>
      <w:r w:rsidRPr="00F022E2">
        <w:rPr>
          <w:rFonts w:asciiTheme="minorEastAsia" w:hAnsiTheme="minorEastAsia" w:hint="eastAsia"/>
          <w:sz w:val="24"/>
          <w:szCs w:val="24"/>
        </w:rPr>
        <w:t>通过远程控制伺服电机使相机在水平和竖直方向移动并调整对焦观察鳕鱼和比目鱼的鱼苗运动状态。</w:t>
      </w:r>
      <w:r w:rsidR="006715F0">
        <w:rPr>
          <w:rFonts w:asciiTheme="minorEastAsia" w:hAnsiTheme="minorEastAsia" w:hint="eastAsia"/>
          <w:sz w:val="24"/>
          <w:szCs w:val="24"/>
        </w:rPr>
        <w:t>而真正将机器视觉技术用于水产养殖自动化的是从</w:t>
      </w:r>
      <w:r w:rsidR="006715F0" w:rsidRPr="005A345C">
        <w:rPr>
          <w:rFonts w:ascii="Times New Roman" w:hAnsi="Times New Roman" w:cs="Times New Roman" w:hint="eastAsia"/>
          <w:sz w:val="24"/>
          <w:szCs w:val="24"/>
        </w:rPr>
        <w:t>Foster</w:t>
      </w:r>
      <w:r w:rsidR="006715F0" w:rsidRPr="006715F0">
        <w:rPr>
          <w:rFonts w:asciiTheme="minorEastAsia" w:hAnsiTheme="minorEastAsia" w:hint="eastAsia"/>
          <w:sz w:val="24"/>
          <w:szCs w:val="24"/>
        </w:rPr>
        <w:t>等</w:t>
      </w:r>
      <w:r w:rsidR="005A345C">
        <w:rPr>
          <w:rFonts w:asciiTheme="minorEastAsia" w:hAnsiTheme="minorEastAsia" w:hint="eastAsia"/>
          <w:sz w:val="24"/>
          <w:szCs w:val="24"/>
        </w:rPr>
        <w:t>[</w:t>
      </w:r>
      <w:r w:rsidR="005A345C">
        <w:rPr>
          <w:rFonts w:asciiTheme="minorEastAsia" w:hAnsiTheme="minorEastAsia"/>
          <w:sz w:val="24"/>
          <w:szCs w:val="24"/>
        </w:rPr>
        <w:t>12]</w:t>
      </w:r>
      <w:r w:rsidR="006715F0" w:rsidRPr="006715F0">
        <w:rPr>
          <w:rFonts w:asciiTheme="minorEastAsia" w:hAnsiTheme="minorEastAsia" w:hint="eastAsia"/>
          <w:sz w:val="24"/>
          <w:szCs w:val="24"/>
        </w:rPr>
        <w:t>人提出一种算法通过补光摄像头在水下检测残余饵料并对其进行计数</w:t>
      </w:r>
      <w:r w:rsidR="00432D78">
        <w:rPr>
          <w:rFonts w:asciiTheme="minorEastAsia" w:hAnsiTheme="minorEastAsia" w:hint="eastAsia"/>
          <w:sz w:val="24"/>
          <w:szCs w:val="24"/>
        </w:rPr>
        <w:t>开始，</w:t>
      </w:r>
      <w:r w:rsidR="006715F0">
        <w:rPr>
          <w:rFonts w:asciiTheme="minorEastAsia" w:hAnsiTheme="minorEastAsia" w:hint="eastAsia"/>
          <w:sz w:val="24"/>
          <w:szCs w:val="24"/>
        </w:rPr>
        <w:t>该算法为自动投喂设备的饵料使用量提供了一定的</w:t>
      </w:r>
      <w:r w:rsidR="00432D78">
        <w:rPr>
          <w:rFonts w:asciiTheme="minorEastAsia" w:hAnsiTheme="minorEastAsia" w:hint="eastAsia"/>
          <w:sz w:val="24"/>
          <w:szCs w:val="24"/>
        </w:rPr>
        <w:t>理论指导意见。而在鱼类行为研究方面，</w:t>
      </w:r>
      <w:r w:rsidR="00432D78" w:rsidRPr="005A345C">
        <w:rPr>
          <w:rFonts w:ascii="Times New Roman" w:hAnsi="Times New Roman" w:cs="Times New Roman" w:hint="eastAsia"/>
          <w:sz w:val="24"/>
          <w:szCs w:val="24"/>
        </w:rPr>
        <w:t>Israeli</w:t>
      </w:r>
      <w:r w:rsidR="00432D78">
        <w:rPr>
          <w:rFonts w:asciiTheme="minorEastAsia" w:hAnsiTheme="minorEastAsia" w:hint="eastAsia"/>
          <w:sz w:val="24"/>
          <w:szCs w:val="24"/>
        </w:rPr>
        <w:t>等</w:t>
      </w:r>
      <w:r w:rsidR="005A345C">
        <w:rPr>
          <w:rFonts w:asciiTheme="minorEastAsia" w:hAnsiTheme="minorEastAsia"/>
          <w:sz w:val="24"/>
          <w:szCs w:val="24"/>
        </w:rPr>
        <w:t>[13][14]</w:t>
      </w:r>
      <w:r w:rsidR="00432D78">
        <w:rPr>
          <w:rFonts w:asciiTheme="minorEastAsia" w:hAnsiTheme="minorEastAsia" w:hint="eastAsia"/>
          <w:sz w:val="24"/>
          <w:szCs w:val="24"/>
        </w:rPr>
        <w:t>人利用两台摄像机观察</w:t>
      </w:r>
      <w:r w:rsidR="00432D78" w:rsidRPr="00432D78">
        <w:rPr>
          <w:rFonts w:asciiTheme="minorEastAsia" w:hAnsiTheme="minorEastAsia" w:hint="eastAsia"/>
          <w:sz w:val="24"/>
          <w:szCs w:val="24"/>
        </w:rPr>
        <w:t>在缺氧/氨胁迫</w:t>
      </w:r>
      <w:r w:rsidR="00432D78">
        <w:rPr>
          <w:rFonts w:asciiTheme="minorEastAsia" w:hAnsiTheme="minorEastAsia" w:hint="eastAsia"/>
          <w:sz w:val="24"/>
          <w:szCs w:val="24"/>
        </w:rPr>
        <w:t>环境下鲫鱼的行为特征，研究</w:t>
      </w:r>
      <w:r w:rsidR="00432D78" w:rsidRPr="00432D78">
        <w:rPr>
          <w:rFonts w:asciiTheme="minorEastAsia" w:hAnsiTheme="minorEastAsia" w:hint="eastAsia"/>
          <w:sz w:val="24"/>
          <w:szCs w:val="24"/>
        </w:rPr>
        <w:t>不同环境压力下鲫鱼的应激行为特征，该系统可作为一个辅助生产系统对养殖鱼类进行监控</w:t>
      </w:r>
      <w:r w:rsidR="00432D78">
        <w:rPr>
          <w:rFonts w:asciiTheme="minorEastAsia" w:hAnsiTheme="minorEastAsia" w:hint="eastAsia"/>
          <w:sz w:val="24"/>
          <w:szCs w:val="24"/>
        </w:rPr>
        <w:t>，提高了水产养殖鱼类福利。</w:t>
      </w:r>
    </w:p>
    <w:p w:rsidR="00DB7195" w:rsidRDefault="00DB7195" w:rsidP="00432D78">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机器视觉技术因其无接触、高效、无损和低成本的优点被广泛的运用于水产养殖的各个领域。比如</w:t>
      </w:r>
      <w:r w:rsidRPr="00DB7195">
        <w:rPr>
          <w:rFonts w:asciiTheme="minorEastAsia" w:hAnsiTheme="minorEastAsia" w:hint="eastAsia"/>
          <w:sz w:val="24"/>
          <w:szCs w:val="24"/>
        </w:rPr>
        <w:t>Zion等人利用不同光照条件下的CCD</w:t>
      </w:r>
      <w:r w:rsidR="00AB2FF9">
        <w:rPr>
          <w:rFonts w:asciiTheme="minorEastAsia" w:hAnsiTheme="minorEastAsia" w:hint="eastAsia"/>
          <w:sz w:val="24"/>
          <w:szCs w:val="24"/>
        </w:rPr>
        <w:t>相机所获取的图像进行不变矩的分析</w:t>
      </w:r>
      <w:r w:rsidR="007A5211" w:rsidRPr="00DB7195">
        <w:rPr>
          <w:rFonts w:asciiTheme="minorEastAsia" w:hAnsiTheme="minorEastAsia" w:hint="eastAsia"/>
          <w:sz w:val="24"/>
          <w:szCs w:val="24"/>
        </w:rPr>
        <w:t>实现了</w:t>
      </w:r>
      <w:r w:rsidR="00AB2FF9">
        <w:rPr>
          <w:rFonts w:asciiTheme="minorEastAsia" w:hAnsiTheme="minorEastAsia" w:hint="eastAsia"/>
          <w:sz w:val="24"/>
          <w:szCs w:val="24"/>
        </w:rPr>
        <w:t>对</w:t>
      </w:r>
      <w:r w:rsidRPr="00DB7195">
        <w:rPr>
          <w:rFonts w:asciiTheme="minorEastAsia" w:hAnsiTheme="minorEastAsia" w:hint="eastAsia"/>
          <w:sz w:val="24"/>
          <w:szCs w:val="24"/>
        </w:rPr>
        <w:t>鲤鱼，圣彼得鱼和鲻鱼</w:t>
      </w:r>
      <w:r w:rsidR="00AB2FF9">
        <w:rPr>
          <w:rFonts w:asciiTheme="minorEastAsia" w:hAnsiTheme="minorEastAsia" w:hint="eastAsia"/>
          <w:sz w:val="24"/>
          <w:szCs w:val="24"/>
        </w:rPr>
        <w:t>的</w:t>
      </w:r>
      <w:r w:rsidRPr="00DB7195">
        <w:rPr>
          <w:rFonts w:asciiTheme="minorEastAsia" w:hAnsiTheme="minorEastAsia" w:hint="eastAsia"/>
          <w:sz w:val="24"/>
          <w:szCs w:val="24"/>
        </w:rPr>
        <w:t>分类</w:t>
      </w:r>
      <w:r>
        <w:rPr>
          <w:rFonts w:asciiTheme="minorEastAsia" w:hAnsiTheme="minorEastAsia" w:hint="eastAsia"/>
          <w:sz w:val="24"/>
          <w:szCs w:val="24"/>
        </w:rPr>
        <w:t>[15</w:t>
      </w:r>
      <w:r w:rsidRPr="00DB7195">
        <w:rPr>
          <w:rFonts w:asciiTheme="minorEastAsia" w:hAnsiTheme="minorEastAsia" w:hint="eastAsia"/>
          <w:sz w:val="24"/>
          <w:szCs w:val="24"/>
        </w:rPr>
        <w:t>]，在此基础上为了进一步地提高算法的可用性，他们实现了对运动中的鱼进行分类</w:t>
      </w:r>
      <w:r>
        <w:rPr>
          <w:rFonts w:asciiTheme="minorEastAsia" w:hAnsiTheme="minorEastAsia" w:hint="eastAsia"/>
          <w:sz w:val="24"/>
          <w:szCs w:val="24"/>
        </w:rPr>
        <w:t>[16</w:t>
      </w:r>
      <w:r w:rsidRPr="00DB7195">
        <w:rPr>
          <w:rFonts w:asciiTheme="minorEastAsia" w:hAnsiTheme="minorEastAsia" w:hint="eastAsia"/>
          <w:sz w:val="24"/>
          <w:szCs w:val="24"/>
        </w:rPr>
        <w:t>]</w:t>
      </w:r>
      <w:r>
        <w:rPr>
          <w:rFonts w:asciiTheme="minorEastAsia" w:hAnsiTheme="minorEastAsia" w:hint="eastAsia"/>
          <w:sz w:val="24"/>
          <w:szCs w:val="24"/>
        </w:rPr>
        <w:t>。但是这一类的研究一直处于实验室状态，算法对</w:t>
      </w:r>
      <w:r w:rsidRPr="00DB7195">
        <w:rPr>
          <w:rFonts w:asciiTheme="minorEastAsia" w:hAnsiTheme="minorEastAsia" w:hint="eastAsia"/>
          <w:sz w:val="24"/>
          <w:szCs w:val="24"/>
        </w:rPr>
        <w:t>环境有较高的要求，直到</w:t>
      </w:r>
      <w:r w:rsidRPr="005A345C">
        <w:rPr>
          <w:rFonts w:ascii="Times New Roman" w:hAnsi="Times New Roman" w:cs="Times New Roman" w:hint="eastAsia"/>
          <w:sz w:val="24"/>
          <w:szCs w:val="24"/>
        </w:rPr>
        <w:t>Spampinato</w:t>
      </w:r>
      <w:r w:rsidRPr="00DB7195">
        <w:rPr>
          <w:rFonts w:asciiTheme="minorEastAsia" w:hAnsiTheme="minorEastAsia" w:hint="eastAsia"/>
          <w:sz w:val="24"/>
          <w:szCs w:val="24"/>
        </w:rPr>
        <w:t>等</w:t>
      </w:r>
      <w:r w:rsidR="005A345C" w:rsidRPr="00DB7195">
        <w:rPr>
          <w:rFonts w:asciiTheme="minorEastAsia" w:hAnsiTheme="minorEastAsia" w:hint="eastAsia"/>
          <w:sz w:val="24"/>
          <w:szCs w:val="24"/>
        </w:rPr>
        <w:t>[1</w:t>
      </w:r>
      <w:r w:rsidR="005A345C">
        <w:rPr>
          <w:rFonts w:asciiTheme="minorEastAsia" w:hAnsiTheme="minorEastAsia" w:hint="eastAsia"/>
          <w:sz w:val="24"/>
          <w:szCs w:val="24"/>
        </w:rPr>
        <w:t>7</w:t>
      </w:r>
      <w:r w:rsidR="005A345C" w:rsidRPr="00DB7195">
        <w:rPr>
          <w:rFonts w:asciiTheme="minorEastAsia" w:hAnsiTheme="minorEastAsia" w:hint="eastAsia"/>
          <w:sz w:val="24"/>
          <w:szCs w:val="24"/>
        </w:rPr>
        <w:t>]</w:t>
      </w:r>
      <w:r w:rsidRPr="00DB7195">
        <w:rPr>
          <w:rFonts w:asciiTheme="minorEastAsia" w:hAnsiTheme="minorEastAsia" w:hint="eastAsia"/>
          <w:sz w:val="24"/>
          <w:szCs w:val="24"/>
        </w:rPr>
        <w:t>人提出了一套完整的鱼类检测，跟踪和计数的方法，该方法的所有实验都是在自然环境下进行并且对鱼类没有任何限制。</w:t>
      </w:r>
      <w:r w:rsidRPr="005A345C">
        <w:rPr>
          <w:rFonts w:ascii="Times New Roman" w:hAnsi="Times New Roman" w:cs="Times New Roman" w:hint="eastAsia"/>
          <w:sz w:val="24"/>
          <w:szCs w:val="24"/>
        </w:rPr>
        <w:t>Costa</w:t>
      </w:r>
      <w:r w:rsidR="005A345C">
        <w:rPr>
          <w:rFonts w:ascii="Times New Roman" w:hAnsi="Times New Roman" w:cs="Times New Roman" w:hint="eastAsia"/>
          <w:sz w:val="24"/>
          <w:szCs w:val="24"/>
        </w:rPr>
        <w:t>等</w:t>
      </w:r>
      <w:r w:rsidRPr="00DB7195">
        <w:rPr>
          <w:rFonts w:asciiTheme="minorEastAsia" w:hAnsiTheme="minorEastAsia" w:hint="eastAsia"/>
          <w:sz w:val="24"/>
          <w:szCs w:val="24"/>
        </w:rPr>
        <w:t>[1</w:t>
      </w:r>
      <w:r>
        <w:rPr>
          <w:rFonts w:asciiTheme="minorEastAsia" w:hAnsiTheme="minorEastAsia" w:hint="eastAsia"/>
          <w:sz w:val="24"/>
          <w:szCs w:val="24"/>
        </w:rPr>
        <w:t>8</w:t>
      </w:r>
      <w:r w:rsidRPr="00DB7195">
        <w:rPr>
          <w:rFonts w:asciiTheme="minorEastAsia" w:hAnsiTheme="minorEastAsia" w:hint="eastAsia"/>
          <w:sz w:val="24"/>
          <w:szCs w:val="24"/>
        </w:rPr>
        <w:t>]通过水下双目相机的校准获得了游动鱼的生理尺寸。</w:t>
      </w:r>
      <w:r w:rsidRPr="005A345C">
        <w:rPr>
          <w:rFonts w:ascii="Times New Roman" w:hAnsi="Times New Roman" w:cs="Times New Roman" w:hint="eastAsia"/>
          <w:sz w:val="24"/>
          <w:szCs w:val="24"/>
        </w:rPr>
        <w:t>Hu</w:t>
      </w:r>
      <w:r w:rsidRPr="00DB7195">
        <w:rPr>
          <w:rFonts w:asciiTheme="minorEastAsia" w:hAnsiTheme="minorEastAsia" w:hint="eastAsia"/>
          <w:sz w:val="24"/>
          <w:szCs w:val="24"/>
        </w:rPr>
        <w:t>等</w:t>
      </w:r>
      <w:r w:rsidR="005A345C">
        <w:rPr>
          <w:rFonts w:asciiTheme="minorEastAsia" w:hAnsiTheme="minorEastAsia" w:hint="eastAsia"/>
          <w:sz w:val="24"/>
          <w:szCs w:val="24"/>
        </w:rPr>
        <w:t>[19</w:t>
      </w:r>
      <w:r w:rsidR="005A345C" w:rsidRPr="00DB7195">
        <w:rPr>
          <w:rFonts w:asciiTheme="minorEastAsia" w:hAnsiTheme="minorEastAsia" w:hint="eastAsia"/>
          <w:sz w:val="24"/>
          <w:szCs w:val="24"/>
        </w:rPr>
        <w:t>]</w:t>
      </w:r>
      <w:r w:rsidRPr="00DB7195">
        <w:rPr>
          <w:rFonts w:asciiTheme="minorEastAsia" w:hAnsiTheme="minorEastAsia" w:hint="eastAsia"/>
          <w:sz w:val="24"/>
          <w:szCs w:val="24"/>
        </w:rPr>
        <w:t>人基于多类别支持向量机（MSVM）根据鱼的颜色和纹理特征实现了鱼的分类算法。</w:t>
      </w:r>
    </w:p>
    <w:p w:rsidR="00EC5BF1" w:rsidRDefault="00983FD8" w:rsidP="00432D78">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目前通过机器视觉技术对鱼类的摄食行</w:t>
      </w:r>
      <w:r w:rsidR="005879B0">
        <w:rPr>
          <w:rFonts w:asciiTheme="minorEastAsia" w:hAnsiTheme="minorEastAsia" w:hint="eastAsia"/>
          <w:sz w:val="24"/>
          <w:szCs w:val="24"/>
        </w:rPr>
        <w:t>为研究主要有两个方向：通过观察残余饵料的方法间接反应鱼类摄食欲望和通过直接观察鱼类的运动行为评估鱼类的摄食欲望</w:t>
      </w:r>
      <w:r>
        <w:rPr>
          <w:rFonts w:asciiTheme="minorEastAsia" w:hAnsiTheme="minorEastAsia" w:hint="eastAsia"/>
          <w:sz w:val="24"/>
          <w:szCs w:val="24"/>
        </w:rPr>
        <w:t>。</w:t>
      </w:r>
      <w:r w:rsidR="00F723A3">
        <w:rPr>
          <w:rFonts w:asciiTheme="minorEastAsia" w:hAnsiTheme="minorEastAsia" w:hint="eastAsia"/>
          <w:sz w:val="24"/>
          <w:szCs w:val="24"/>
        </w:rPr>
        <w:t>对于残余饵料的研究</w:t>
      </w:r>
      <w:r w:rsidR="003A146D" w:rsidRPr="003A146D">
        <w:rPr>
          <w:rFonts w:ascii="Times New Roman" w:hAnsi="Times New Roman" w:cs="Times New Roman"/>
          <w:sz w:val="24"/>
          <w:szCs w:val="24"/>
        </w:rPr>
        <w:t>Atoum Y</w:t>
      </w:r>
      <w:r w:rsidR="003A146D">
        <w:rPr>
          <w:rFonts w:ascii="Times New Roman" w:hAnsi="Times New Roman" w:cs="Times New Roman" w:hint="eastAsia"/>
          <w:sz w:val="24"/>
          <w:szCs w:val="24"/>
        </w:rPr>
        <w:t>等</w:t>
      </w:r>
      <w:r w:rsidR="003A146D">
        <w:rPr>
          <w:rFonts w:ascii="Times New Roman" w:hAnsi="Times New Roman" w:cs="Times New Roman" w:hint="eastAsia"/>
          <w:sz w:val="24"/>
          <w:szCs w:val="24"/>
        </w:rPr>
        <w:t>[</w:t>
      </w:r>
      <w:r w:rsidR="003A146D">
        <w:rPr>
          <w:rFonts w:ascii="Times New Roman" w:hAnsi="Times New Roman" w:cs="Times New Roman"/>
          <w:sz w:val="24"/>
          <w:szCs w:val="24"/>
        </w:rPr>
        <w:t>20]</w:t>
      </w:r>
      <w:r w:rsidR="003A146D">
        <w:rPr>
          <w:rFonts w:ascii="Times New Roman" w:hAnsi="Times New Roman" w:cs="Times New Roman" w:hint="eastAsia"/>
          <w:sz w:val="24"/>
          <w:szCs w:val="24"/>
        </w:rPr>
        <w:t>人</w:t>
      </w:r>
      <w:r w:rsidR="003A146D">
        <w:rPr>
          <w:rFonts w:asciiTheme="minorEastAsia" w:hAnsiTheme="minorEastAsia" w:hint="eastAsia"/>
          <w:sz w:val="24"/>
          <w:szCs w:val="24"/>
        </w:rPr>
        <w:t>提出一种基于相关滤波的残余饵料检测方法，实现了对水面漂浮残余饵料的检测,但是由于该方法依赖于</w:t>
      </w:r>
      <w:r w:rsidR="005879B0" w:rsidRPr="005A345C">
        <w:rPr>
          <w:rFonts w:ascii="Times New Roman" w:hAnsi="Times New Roman" w:cs="Times New Roman" w:hint="eastAsia"/>
          <w:sz w:val="24"/>
          <w:szCs w:val="24"/>
        </w:rPr>
        <w:t>Ba</w:t>
      </w:r>
      <w:r w:rsidR="005879B0" w:rsidRPr="005A345C">
        <w:rPr>
          <w:rFonts w:ascii="Times New Roman" w:hAnsi="Times New Roman" w:cs="Times New Roman"/>
          <w:sz w:val="24"/>
          <w:szCs w:val="24"/>
        </w:rPr>
        <w:t>g-of-Words(BoW)</w:t>
      </w:r>
      <w:r w:rsidR="005879B0">
        <w:rPr>
          <w:rFonts w:asciiTheme="minorEastAsia" w:hAnsiTheme="minorEastAsia" w:hint="eastAsia"/>
          <w:sz w:val="24"/>
          <w:szCs w:val="24"/>
        </w:rPr>
        <w:t>模型，所以对采集图像的光环境有较高的要求；而通过鱼类运动行为直接评估摄食欲望的研究有</w:t>
      </w:r>
      <w:r w:rsidR="0028583D" w:rsidRPr="007A5211">
        <w:rPr>
          <w:rFonts w:asciiTheme="minorEastAsia" w:hAnsiTheme="minorEastAsia" w:hint="eastAsia"/>
          <w:sz w:val="24"/>
          <w:szCs w:val="24"/>
        </w:rPr>
        <w:t>基于</w:t>
      </w:r>
      <w:r w:rsidR="00AE6C7C">
        <w:rPr>
          <w:rFonts w:asciiTheme="minorEastAsia" w:hAnsiTheme="minorEastAsia" w:hint="eastAsia"/>
          <w:sz w:val="24"/>
          <w:szCs w:val="24"/>
        </w:rPr>
        <w:t>前后视频帧</w:t>
      </w:r>
      <w:r w:rsidR="005A345C">
        <w:rPr>
          <w:rFonts w:asciiTheme="minorEastAsia" w:hAnsiTheme="minorEastAsia" w:hint="eastAsia"/>
          <w:sz w:val="24"/>
          <w:szCs w:val="24"/>
        </w:rPr>
        <w:t>差异</w:t>
      </w:r>
      <w:r w:rsidR="0022195B" w:rsidRPr="007A5211">
        <w:rPr>
          <w:rFonts w:asciiTheme="minorEastAsia" w:hAnsiTheme="minorEastAsia" w:hint="eastAsia"/>
          <w:sz w:val="24"/>
          <w:szCs w:val="24"/>
        </w:rPr>
        <w:t>对鱼类运动行为</w:t>
      </w:r>
      <w:r w:rsidR="0028583D" w:rsidRPr="007A5211">
        <w:rPr>
          <w:rFonts w:asciiTheme="minorEastAsia" w:hAnsiTheme="minorEastAsia" w:hint="eastAsia"/>
          <w:sz w:val="24"/>
          <w:szCs w:val="24"/>
        </w:rPr>
        <w:t>进行量化</w:t>
      </w:r>
      <w:r w:rsidR="005A345C">
        <w:rPr>
          <w:rFonts w:asciiTheme="minorEastAsia" w:hAnsiTheme="minorEastAsia" w:hint="eastAsia"/>
          <w:sz w:val="24"/>
          <w:szCs w:val="24"/>
        </w:rPr>
        <w:t>[</w:t>
      </w:r>
      <w:r w:rsidR="005A345C">
        <w:rPr>
          <w:rFonts w:asciiTheme="minorEastAsia" w:hAnsiTheme="minorEastAsia"/>
          <w:sz w:val="24"/>
          <w:szCs w:val="24"/>
        </w:rPr>
        <w:t>21]</w:t>
      </w:r>
      <w:r w:rsidR="0028583D" w:rsidRPr="007A5211">
        <w:rPr>
          <w:rFonts w:asciiTheme="minorEastAsia" w:hAnsiTheme="minorEastAsia" w:hint="eastAsia"/>
          <w:sz w:val="24"/>
          <w:szCs w:val="24"/>
        </w:rPr>
        <w:t>。</w:t>
      </w:r>
    </w:p>
    <w:p w:rsidR="00432D78" w:rsidRDefault="00D92FF3" w:rsidP="00432D78">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随着</w:t>
      </w:r>
      <w:r w:rsidR="005879B0">
        <w:rPr>
          <w:rFonts w:asciiTheme="minorEastAsia" w:hAnsiTheme="minorEastAsia" w:hint="eastAsia"/>
          <w:sz w:val="24"/>
          <w:szCs w:val="24"/>
        </w:rPr>
        <w:t>我国集约化养殖尤其是循环养殖池（</w:t>
      </w:r>
      <w:r w:rsidR="005879B0" w:rsidRPr="00CC283D">
        <w:rPr>
          <w:rFonts w:ascii="Times New Roman" w:hAnsi="Times New Roman" w:cs="Times New Roman" w:hint="eastAsia"/>
          <w:sz w:val="24"/>
          <w:szCs w:val="24"/>
        </w:rPr>
        <w:t>R</w:t>
      </w:r>
      <w:r w:rsidR="005879B0" w:rsidRPr="00CC283D">
        <w:rPr>
          <w:rFonts w:ascii="Times New Roman" w:hAnsi="Times New Roman" w:cs="Times New Roman"/>
          <w:sz w:val="24"/>
          <w:szCs w:val="24"/>
        </w:rPr>
        <w:t>AS</w:t>
      </w:r>
      <w:r w:rsidR="005879B0">
        <w:rPr>
          <w:rFonts w:asciiTheme="minorEastAsia" w:hAnsiTheme="minorEastAsia" w:hint="eastAsia"/>
          <w:sz w:val="24"/>
          <w:szCs w:val="24"/>
        </w:rPr>
        <w:t>）的蓬勃发展，国内有大量的研究者基于机器视觉技术针对鱼类的摄食行为进行了研究。</w:t>
      </w:r>
      <w:r w:rsidR="00AE6C7C">
        <w:rPr>
          <w:rFonts w:asciiTheme="minorEastAsia" w:hAnsiTheme="minorEastAsia" w:hint="eastAsia"/>
          <w:sz w:val="24"/>
          <w:szCs w:val="24"/>
        </w:rPr>
        <w:t>周超</w:t>
      </w:r>
      <w:r w:rsidR="00DB7195">
        <w:rPr>
          <w:rFonts w:asciiTheme="minorEastAsia" w:hAnsiTheme="minorEastAsia" w:hint="eastAsia"/>
          <w:sz w:val="24"/>
          <w:szCs w:val="24"/>
        </w:rPr>
        <w:t>[2</w:t>
      </w:r>
      <w:r w:rsidR="00AE6C7C">
        <w:rPr>
          <w:rFonts w:asciiTheme="minorEastAsia" w:hAnsiTheme="minorEastAsia" w:hint="eastAsia"/>
          <w:sz w:val="24"/>
          <w:szCs w:val="24"/>
        </w:rPr>
        <w:t>2</w:t>
      </w:r>
      <w:r w:rsidR="00DB7195" w:rsidRPr="00DB7195">
        <w:rPr>
          <w:rFonts w:asciiTheme="minorEastAsia" w:hAnsiTheme="minorEastAsia" w:hint="eastAsia"/>
          <w:sz w:val="24"/>
          <w:szCs w:val="24"/>
        </w:rPr>
        <w:t>]</w:t>
      </w:r>
      <w:r w:rsidR="00AE6C7C">
        <w:rPr>
          <w:rFonts w:asciiTheme="minorEastAsia" w:hAnsiTheme="minorEastAsia" w:hint="eastAsia"/>
          <w:sz w:val="24"/>
          <w:szCs w:val="24"/>
        </w:rPr>
        <w:t>等人采用近红外摄像头获取鱼类运动图像，首先通过图像分割方法将鱼群从背景中分割出来，对分割后的图片求取每一条鱼的中心点，将这些点作为德劳内三角分割的顶点进</w:t>
      </w:r>
      <w:r w:rsidR="00AE6C7C">
        <w:rPr>
          <w:rFonts w:asciiTheme="minorEastAsia" w:hAnsiTheme="minorEastAsia" w:hint="eastAsia"/>
          <w:sz w:val="24"/>
          <w:szCs w:val="24"/>
        </w:rPr>
        <w:lastRenderedPageBreak/>
        <w:t>行三角分割，基于三角分割后的三角形总周长提出一个描述鱼类摄食行为的</w:t>
      </w:r>
      <w:r w:rsidR="00AE6C7C" w:rsidRPr="00DB7195">
        <w:rPr>
          <w:rFonts w:asciiTheme="minorEastAsia" w:hAnsiTheme="minorEastAsia" w:hint="eastAsia"/>
          <w:sz w:val="24"/>
          <w:szCs w:val="24"/>
        </w:rPr>
        <w:t>鱼群簇拥指数</w:t>
      </w:r>
      <w:r w:rsidR="00AE6C7C" w:rsidRPr="00CC283D">
        <w:rPr>
          <w:rFonts w:ascii="Times New Roman" w:hAnsi="Times New Roman" w:cs="Times New Roman" w:hint="eastAsia"/>
          <w:sz w:val="24"/>
          <w:szCs w:val="24"/>
        </w:rPr>
        <w:t>FIFFB(flocking index of fish feeding behavior)</w:t>
      </w:r>
      <w:r w:rsidR="00AE6C7C" w:rsidRPr="00CC283D">
        <w:rPr>
          <w:rFonts w:ascii="Times New Roman" w:hAnsi="Times New Roman" w:cs="Times New Roman" w:hint="eastAsia"/>
          <w:sz w:val="24"/>
          <w:szCs w:val="24"/>
        </w:rPr>
        <w:t>。</w:t>
      </w:r>
      <w:r w:rsidR="00AE6C7C" w:rsidRPr="00CC283D">
        <w:rPr>
          <w:rFonts w:ascii="Times New Roman" w:hAnsi="Times New Roman" w:cs="Times New Roman" w:hint="eastAsia"/>
          <w:sz w:val="24"/>
          <w:szCs w:val="24"/>
        </w:rPr>
        <w:t>F</w:t>
      </w:r>
      <w:r w:rsidR="00AE6C7C" w:rsidRPr="00CC283D">
        <w:rPr>
          <w:rFonts w:ascii="Times New Roman" w:hAnsi="Times New Roman" w:cs="Times New Roman"/>
          <w:sz w:val="24"/>
          <w:szCs w:val="24"/>
        </w:rPr>
        <w:t>IFFB</w:t>
      </w:r>
      <w:r w:rsidR="00AE6C7C">
        <w:rPr>
          <w:rFonts w:asciiTheme="minorEastAsia" w:hAnsiTheme="minorEastAsia" w:hint="eastAsia"/>
          <w:sz w:val="24"/>
          <w:szCs w:val="24"/>
        </w:rPr>
        <w:t>指数很好的量化了鱼类的聚散效应，当鱼群聚拢的时候F</w:t>
      </w:r>
      <w:r w:rsidR="00AE6C7C">
        <w:rPr>
          <w:rFonts w:asciiTheme="minorEastAsia" w:hAnsiTheme="minorEastAsia"/>
          <w:sz w:val="24"/>
          <w:szCs w:val="24"/>
        </w:rPr>
        <w:t>IFFB</w:t>
      </w:r>
      <w:r w:rsidR="00AE6C7C">
        <w:rPr>
          <w:rFonts w:asciiTheme="minorEastAsia" w:hAnsiTheme="minorEastAsia" w:hint="eastAsia"/>
          <w:sz w:val="24"/>
          <w:szCs w:val="24"/>
        </w:rPr>
        <w:t>指数会降低相反会</w:t>
      </w:r>
      <w:r w:rsidR="00583D81">
        <w:rPr>
          <w:rFonts w:asciiTheme="minorEastAsia" w:hAnsiTheme="minorEastAsia" w:hint="eastAsia"/>
          <w:sz w:val="24"/>
          <w:szCs w:val="24"/>
        </w:rPr>
        <w:t>升高</w:t>
      </w:r>
      <w:r w:rsidR="00AE6C7C">
        <w:rPr>
          <w:rFonts w:asciiTheme="minorEastAsia" w:hAnsiTheme="minorEastAsia" w:hint="eastAsia"/>
          <w:sz w:val="24"/>
          <w:szCs w:val="24"/>
        </w:rPr>
        <w:t>，所以对于抢食性的鱼类而言也是一个鱼类摄食强度的量化指标。</w:t>
      </w:r>
      <w:r w:rsidR="00CC283D">
        <w:rPr>
          <w:rFonts w:asciiTheme="minorEastAsia" w:hAnsiTheme="minorEastAsia" w:hint="eastAsia"/>
          <w:sz w:val="24"/>
          <w:szCs w:val="24"/>
        </w:rPr>
        <w:t>但是该方法仍然存在一定的局限性，第一点是</w:t>
      </w:r>
      <w:r w:rsidR="00583D81">
        <w:rPr>
          <w:rFonts w:asciiTheme="minorEastAsia" w:hAnsiTheme="minorEastAsia" w:hint="eastAsia"/>
          <w:sz w:val="24"/>
          <w:szCs w:val="24"/>
        </w:rPr>
        <w:t>图像分割有困难，</w:t>
      </w:r>
      <w:r w:rsidR="00CC283D">
        <w:rPr>
          <w:rFonts w:asciiTheme="minorEastAsia" w:hAnsiTheme="minorEastAsia" w:hint="eastAsia"/>
          <w:sz w:val="24"/>
          <w:szCs w:val="24"/>
        </w:rPr>
        <w:t>由于</w:t>
      </w:r>
      <w:r w:rsidR="00583D81">
        <w:rPr>
          <w:rFonts w:asciiTheme="minorEastAsia" w:hAnsiTheme="minorEastAsia" w:hint="eastAsia"/>
          <w:sz w:val="24"/>
          <w:szCs w:val="24"/>
        </w:rPr>
        <w:t>该</w:t>
      </w:r>
      <w:r w:rsidR="00CC283D">
        <w:rPr>
          <w:rFonts w:asciiTheme="minorEastAsia" w:hAnsiTheme="minorEastAsia" w:hint="eastAsia"/>
          <w:sz w:val="24"/>
          <w:szCs w:val="24"/>
        </w:rPr>
        <w:t>算法第一步需要对图像进行分割，当实际环境复杂时即便是红外摄像机也会存在分割失败的情况；第二点</w:t>
      </w:r>
      <w:r w:rsidR="00583D81">
        <w:rPr>
          <w:rFonts w:asciiTheme="minorEastAsia" w:hAnsiTheme="minorEastAsia" w:hint="eastAsia"/>
          <w:sz w:val="24"/>
          <w:szCs w:val="24"/>
        </w:rPr>
        <w:t>鱼类中心点难以求取</w:t>
      </w:r>
      <w:r w:rsidR="00CC283D">
        <w:rPr>
          <w:rFonts w:asciiTheme="minorEastAsia" w:hAnsiTheme="minorEastAsia" w:hint="eastAsia"/>
          <w:sz w:val="24"/>
          <w:szCs w:val="24"/>
        </w:rPr>
        <w:t>，当养殖密度较大时鱼类容易出现交叠情况导致算法难以提取中心点。</w:t>
      </w:r>
      <w:r w:rsidR="00DB7195" w:rsidRPr="00DB7195">
        <w:rPr>
          <w:rFonts w:asciiTheme="minorEastAsia" w:hAnsiTheme="minorEastAsia" w:hint="eastAsia"/>
          <w:sz w:val="24"/>
          <w:szCs w:val="24"/>
        </w:rPr>
        <w:t>于欣等人</w:t>
      </w:r>
      <w:r w:rsidR="00583D81">
        <w:rPr>
          <w:rFonts w:asciiTheme="minorEastAsia" w:hAnsiTheme="minorEastAsia" w:hint="eastAsia"/>
          <w:sz w:val="24"/>
          <w:szCs w:val="24"/>
        </w:rPr>
        <w:t>[23</w:t>
      </w:r>
      <w:r w:rsidR="00583D81" w:rsidRPr="00DB7195">
        <w:rPr>
          <w:rFonts w:asciiTheme="minorEastAsia" w:hAnsiTheme="minorEastAsia" w:hint="eastAsia"/>
          <w:sz w:val="24"/>
          <w:szCs w:val="24"/>
        </w:rPr>
        <w:t>]</w:t>
      </w:r>
      <w:r w:rsidR="00DB7195" w:rsidRPr="00DB7195">
        <w:rPr>
          <w:rFonts w:asciiTheme="minorEastAsia" w:hAnsiTheme="minorEastAsia" w:hint="eastAsia"/>
          <w:sz w:val="24"/>
          <w:szCs w:val="24"/>
        </w:rPr>
        <w:t>利用光流法（</w:t>
      </w:r>
      <w:r w:rsidR="00DB7195" w:rsidRPr="00CC283D">
        <w:rPr>
          <w:rFonts w:ascii="Times New Roman" w:hAnsi="Times New Roman" w:cs="Times New Roman" w:hint="eastAsia"/>
          <w:sz w:val="24"/>
          <w:szCs w:val="24"/>
        </w:rPr>
        <w:t>Lucas-Kanade</w:t>
      </w:r>
      <w:r w:rsidR="00DB7195" w:rsidRPr="00DB7195">
        <w:rPr>
          <w:rFonts w:asciiTheme="minorEastAsia" w:hAnsiTheme="minorEastAsia" w:hint="eastAsia"/>
          <w:sz w:val="24"/>
          <w:szCs w:val="24"/>
        </w:rPr>
        <w:t>）检测鱼群运动矢量，得到速度与转角的联合直方图和概率分布，基于标准互信息和局部异尝因子对鱼群进行异常检测，检测准确率达95%。</w:t>
      </w:r>
      <w:r w:rsidR="00D76533">
        <w:rPr>
          <w:rFonts w:asciiTheme="minorEastAsia" w:hAnsiTheme="minorEastAsia" w:hint="eastAsia"/>
          <w:sz w:val="24"/>
          <w:szCs w:val="24"/>
        </w:rPr>
        <w:t>将鱼类的摄食行为作为一种异常状态则该方法也可以用于鱼类摄食行为判单，但是</w:t>
      </w:r>
      <w:r w:rsidR="007A681D">
        <w:rPr>
          <w:rFonts w:asciiTheme="minorEastAsia" w:hAnsiTheme="minorEastAsia" w:hint="eastAsia"/>
          <w:sz w:val="24"/>
          <w:szCs w:val="24"/>
        </w:rPr>
        <w:t>该研究试验</w:t>
      </w:r>
      <w:r w:rsidR="007A681D" w:rsidRPr="007A681D">
        <w:rPr>
          <w:rFonts w:asciiTheme="minorEastAsia" w:hAnsiTheme="minorEastAsia"/>
          <w:sz w:val="24"/>
          <w:szCs w:val="24"/>
        </w:rPr>
        <w:t>对象是作为观赏鱼的斑马鱼，试验条件比较理想，光照充足，成像质量较</w:t>
      </w:r>
      <w:r w:rsidR="007A681D">
        <w:rPr>
          <w:rFonts w:asciiTheme="minorEastAsia" w:hAnsiTheme="minorEastAsia"/>
          <w:sz w:val="24"/>
          <w:szCs w:val="24"/>
        </w:rPr>
        <w:t>高</w:t>
      </w:r>
      <w:r w:rsidR="007A681D">
        <w:rPr>
          <w:rFonts w:asciiTheme="minorEastAsia" w:hAnsiTheme="minorEastAsia" w:hint="eastAsia"/>
          <w:sz w:val="24"/>
          <w:szCs w:val="24"/>
        </w:rPr>
        <w:t>，离实际生产环境下的运用还存在一段距离。</w:t>
      </w:r>
    </w:p>
    <w:p w:rsidR="001736DC" w:rsidRPr="00432D78" w:rsidRDefault="001736DC" w:rsidP="00DE2ACA">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近几年得益于深度学习的突破，机器视觉也有了长足的发展，尤其是在图像分类[</w:t>
      </w:r>
      <w:r w:rsidR="00782A34">
        <w:rPr>
          <w:rFonts w:asciiTheme="minorEastAsia" w:hAnsiTheme="minorEastAsia" w:hint="eastAsia"/>
          <w:sz w:val="24"/>
          <w:szCs w:val="24"/>
        </w:rPr>
        <w:t>24</w:t>
      </w:r>
      <w:r w:rsidR="00FB3ABD">
        <w:rPr>
          <w:rFonts w:asciiTheme="minorEastAsia" w:hAnsiTheme="minorEastAsia"/>
          <w:sz w:val="24"/>
          <w:szCs w:val="24"/>
        </w:rPr>
        <w:t>]</w:t>
      </w:r>
      <w:r>
        <w:rPr>
          <w:rFonts w:asciiTheme="minorEastAsia" w:hAnsiTheme="minorEastAsia" w:hint="eastAsia"/>
          <w:sz w:val="24"/>
          <w:szCs w:val="24"/>
        </w:rPr>
        <w:t>和目标检测[</w:t>
      </w:r>
      <w:r w:rsidR="00FB3ABD">
        <w:rPr>
          <w:rFonts w:asciiTheme="minorEastAsia" w:hAnsiTheme="minorEastAsia" w:hint="eastAsia"/>
          <w:sz w:val="24"/>
          <w:szCs w:val="24"/>
        </w:rPr>
        <w:t>25</w:t>
      </w:r>
      <w:r>
        <w:rPr>
          <w:rFonts w:asciiTheme="minorEastAsia" w:hAnsiTheme="minorEastAsia"/>
          <w:sz w:val="24"/>
          <w:szCs w:val="24"/>
        </w:rPr>
        <w:t>]</w:t>
      </w:r>
      <w:r>
        <w:rPr>
          <w:rFonts w:asciiTheme="minorEastAsia" w:hAnsiTheme="minorEastAsia" w:hint="eastAsia"/>
          <w:sz w:val="24"/>
          <w:szCs w:val="24"/>
        </w:rPr>
        <w:t>方面。大量的基于机器视觉的人工智能方法</w:t>
      </w:r>
      <w:r w:rsidR="006D597F">
        <w:rPr>
          <w:rFonts w:asciiTheme="minorEastAsia" w:hAnsiTheme="minorEastAsia" w:hint="eastAsia"/>
          <w:sz w:val="24"/>
          <w:szCs w:val="24"/>
        </w:rPr>
        <w:t>被运用到渔业各个领域比如识别鱼种类、行为分析、轨迹跟踪、活鱼识别和水质检测等。而对鱼类摄食行为的研究有基于</w:t>
      </w:r>
      <w:r w:rsidR="006D597F" w:rsidRPr="00DE2ACA">
        <w:rPr>
          <w:rFonts w:ascii="Times New Roman" w:hAnsi="Times New Roman" w:cs="Times New Roman" w:hint="eastAsia"/>
          <w:sz w:val="24"/>
          <w:szCs w:val="24"/>
        </w:rPr>
        <w:t>C</w:t>
      </w:r>
      <w:r w:rsidR="006D597F" w:rsidRPr="00DE2ACA">
        <w:rPr>
          <w:rFonts w:ascii="Times New Roman" w:hAnsi="Times New Roman" w:cs="Times New Roman"/>
          <w:sz w:val="24"/>
          <w:szCs w:val="24"/>
        </w:rPr>
        <w:t>NN</w:t>
      </w:r>
      <w:r w:rsidR="00DE2ACA" w:rsidRPr="00DE2ACA">
        <w:rPr>
          <w:rFonts w:ascii="Times New Roman" w:hAnsi="Times New Roman" w:cs="Times New Roman" w:hint="eastAsia"/>
          <w:sz w:val="24"/>
          <w:szCs w:val="24"/>
        </w:rPr>
        <w:t>（</w:t>
      </w:r>
      <w:r w:rsidR="00DE2ACA" w:rsidRPr="00DE2ACA">
        <w:rPr>
          <w:rFonts w:ascii="Times New Roman" w:hAnsi="Times New Roman" w:cs="Times New Roman"/>
          <w:sz w:val="24"/>
          <w:szCs w:val="24"/>
        </w:rPr>
        <w:t>convolutional neural network</w:t>
      </w:r>
      <w:r w:rsidR="00DE2ACA" w:rsidRPr="00DE2ACA">
        <w:rPr>
          <w:rFonts w:ascii="Times New Roman" w:hAnsi="Times New Roman" w:cs="Times New Roman" w:hint="eastAsia"/>
          <w:sz w:val="24"/>
          <w:szCs w:val="24"/>
        </w:rPr>
        <w:t>）</w:t>
      </w:r>
      <w:r w:rsidR="006D597F">
        <w:rPr>
          <w:rFonts w:asciiTheme="minorEastAsia" w:hAnsiTheme="minorEastAsia" w:hint="eastAsia"/>
          <w:sz w:val="24"/>
          <w:szCs w:val="24"/>
        </w:rPr>
        <w:t>的鱼类摄食强度评估。</w:t>
      </w:r>
      <w:r w:rsidR="003F56A1">
        <w:rPr>
          <w:rFonts w:asciiTheme="minorEastAsia" w:hAnsiTheme="minorEastAsia" w:hint="eastAsia"/>
          <w:sz w:val="24"/>
          <w:szCs w:val="24"/>
        </w:rPr>
        <w:t>在文献[</w:t>
      </w:r>
      <w:r w:rsidR="003F56A1">
        <w:rPr>
          <w:rFonts w:asciiTheme="minorEastAsia" w:hAnsiTheme="minorEastAsia"/>
          <w:sz w:val="24"/>
          <w:szCs w:val="24"/>
        </w:rPr>
        <w:t>26]</w:t>
      </w:r>
      <w:r w:rsidR="003F56A1">
        <w:rPr>
          <w:rFonts w:asciiTheme="minorEastAsia" w:hAnsiTheme="minorEastAsia" w:hint="eastAsia"/>
          <w:sz w:val="24"/>
          <w:szCs w:val="24"/>
        </w:rPr>
        <w:t>中，研究者</w:t>
      </w:r>
      <w:r w:rsidR="00A72815">
        <w:rPr>
          <w:rFonts w:asciiTheme="minorEastAsia" w:hAnsiTheme="minorEastAsia" w:hint="eastAsia"/>
          <w:sz w:val="24"/>
          <w:szCs w:val="24"/>
        </w:rPr>
        <w:t>将鱼类的摄食行为分为四类：未摄食、弱摄食、中摄食和强摄食，并人工标记了400张</w:t>
      </w:r>
      <w:r w:rsidR="00DE2ACA">
        <w:rPr>
          <w:rFonts w:asciiTheme="minorEastAsia" w:hAnsiTheme="minorEastAsia" w:hint="eastAsia"/>
          <w:sz w:val="24"/>
          <w:szCs w:val="24"/>
        </w:rPr>
        <w:t>图片，每个类别含有100张，基于标注好的数据训练了一个C</w:t>
      </w:r>
      <w:r w:rsidR="00DE2ACA">
        <w:rPr>
          <w:rFonts w:asciiTheme="minorEastAsia" w:hAnsiTheme="minorEastAsia"/>
          <w:sz w:val="24"/>
          <w:szCs w:val="24"/>
        </w:rPr>
        <w:t>NN</w:t>
      </w:r>
      <w:r w:rsidR="00DE2ACA">
        <w:rPr>
          <w:rFonts w:asciiTheme="minorEastAsia" w:hAnsiTheme="minorEastAsia" w:hint="eastAsia"/>
          <w:sz w:val="24"/>
          <w:szCs w:val="24"/>
        </w:rPr>
        <w:t>模型对鱼类的摄食行为分类，实验表明基于C</w:t>
      </w:r>
      <w:r w:rsidR="00DE2ACA">
        <w:rPr>
          <w:rFonts w:asciiTheme="minorEastAsia" w:hAnsiTheme="minorEastAsia"/>
          <w:sz w:val="24"/>
          <w:szCs w:val="24"/>
        </w:rPr>
        <w:t>NN</w:t>
      </w:r>
      <w:r w:rsidR="00DE2ACA">
        <w:rPr>
          <w:rFonts w:asciiTheme="minorEastAsia" w:hAnsiTheme="minorEastAsia" w:hint="eastAsia"/>
          <w:sz w:val="24"/>
          <w:szCs w:val="24"/>
        </w:rPr>
        <w:t>的方法在该数据集下达到了90%的准确率。</w:t>
      </w:r>
    </w:p>
    <w:p w:rsidR="00601064" w:rsidRPr="001736DC" w:rsidRDefault="004B0AE1" w:rsidP="00F022E2">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机器视觉技术在运用到水产养殖虽然仅三十余年，但是得到了大力的发展与研究。最初的机器视觉技术仅仅是作为水产养殖中的监控和观察手段，随着集约化养殖与机器视觉的共同发展研究者们开始将机器视觉技术作为渔业信息自动化的一部分，机器视觉技术开始在渔业生产，鱼类质量监控，鱼产品加工等各个环节被运用。对鱼类摄食行为研究而言，基于机器视觉的研究逐渐从最初的图像差分方法和利用光流和能量模型等</w:t>
      </w:r>
      <w:r w:rsidR="00D978B9">
        <w:rPr>
          <w:rFonts w:asciiTheme="minorEastAsia" w:hAnsiTheme="minorEastAsia" w:hint="eastAsia"/>
          <w:sz w:val="24"/>
          <w:szCs w:val="24"/>
        </w:rPr>
        <w:t>方法手工提取鱼类摄食行为特征到目前基于深度学习的卷积神经网络自动感知鱼类摄食行为特征的方向发展，并取得了一定的成果，为进一步的渔业信息自动化奠定了一定的理论基础。但是目前来看还是存在诸多的</w:t>
      </w:r>
      <w:r w:rsidR="00241D90">
        <w:rPr>
          <w:rFonts w:asciiTheme="minorEastAsia" w:hAnsiTheme="minorEastAsia" w:hint="eastAsia"/>
          <w:sz w:val="24"/>
          <w:szCs w:val="24"/>
        </w:rPr>
        <w:t>局限</w:t>
      </w:r>
      <w:r w:rsidR="00D978B9">
        <w:rPr>
          <w:rFonts w:asciiTheme="minorEastAsia" w:hAnsiTheme="minorEastAsia"/>
          <w:sz w:val="24"/>
          <w:szCs w:val="24"/>
        </w:rPr>
        <w:t>:(1)</w:t>
      </w:r>
      <w:r w:rsidR="00D978B9">
        <w:rPr>
          <w:rFonts w:asciiTheme="minorEastAsia" w:hAnsiTheme="minorEastAsia" w:hint="eastAsia"/>
          <w:sz w:val="24"/>
          <w:szCs w:val="24"/>
        </w:rPr>
        <w:t>目前大部分研究就是基于实验室环境或者对工业生产环境的模拟</w:t>
      </w:r>
      <w:r w:rsidR="00241D90">
        <w:rPr>
          <w:rFonts w:asciiTheme="minorEastAsia" w:hAnsiTheme="minorEastAsia" w:hint="eastAsia"/>
          <w:sz w:val="24"/>
          <w:szCs w:val="24"/>
        </w:rPr>
        <w:t>，工业生产环境养殖密度更高，光环境更复杂，干扰因素更多</w:t>
      </w:r>
      <w:r w:rsidR="00D978B9">
        <w:rPr>
          <w:rFonts w:asciiTheme="minorEastAsia" w:hAnsiTheme="minorEastAsia" w:hint="eastAsia"/>
          <w:sz w:val="24"/>
          <w:szCs w:val="24"/>
        </w:rPr>
        <w:t>；(</w:t>
      </w:r>
      <w:r w:rsidR="00D978B9">
        <w:rPr>
          <w:rFonts w:asciiTheme="minorEastAsia" w:hAnsiTheme="minorEastAsia"/>
          <w:sz w:val="24"/>
          <w:szCs w:val="24"/>
        </w:rPr>
        <w:t>2)</w:t>
      </w:r>
      <w:r w:rsidR="00D978B9">
        <w:rPr>
          <w:rFonts w:asciiTheme="minorEastAsia" w:hAnsiTheme="minorEastAsia" w:hint="eastAsia"/>
          <w:sz w:val="24"/>
          <w:szCs w:val="24"/>
        </w:rPr>
        <w:t>工业生产环境下</w:t>
      </w:r>
      <w:r w:rsidR="00086497">
        <w:rPr>
          <w:rFonts w:asciiTheme="minorEastAsia" w:hAnsiTheme="minorEastAsia" w:hint="eastAsia"/>
          <w:sz w:val="24"/>
          <w:szCs w:val="24"/>
        </w:rPr>
        <w:t>自动投饵设备对水面反光影响严重。当摄像机位于R</w:t>
      </w:r>
      <w:r w:rsidR="00086497">
        <w:rPr>
          <w:rFonts w:asciiTheme="minorEastAsia" w:hAnsiTheme="minorEastAsia"/>
          <w:sz w:val="24"/>
          <w:szCs w:val="24"/>
        </w:rPr>
        <w:t>AS</w:t>
      </w:r>
      <w:r w:rsidR="00086497">
        <w:rPr>
          <w:rFonts w:asciiTheme="minorEastAsia" w:hAnsiTheme="minorEastAsia" w:hint="eastAsia"/>
          <w:sz w:val="24"/>
          <w:szCs w:val="24"/>
        </w:rPr>
        <w:t>正上方时，由于鱼类打破水面引起的反光效应是无法回避的问题，一些研究者想到利用反光效应来对鱼类的摄食行为进行研究[</w:t>
      </w:r>
      <w:r w:rsidR="00086497">
        <w:rPr>
          <w:rFonts w:asciiTheme="minorEastAsia" w:hAnsiTheme="minorEastAsia"/>
          <w:sz w:val="24"/>
          <w:szCs w:val="24"/>
        </w:rPr>
        <w:t>20]</w:t>
      </w:r>
      <w:r w:rsidR="00086497">
        <w:rPr>
          <w:rFonts w:asciiTheme="minorEastAsia" w:hAnsiTheme="minorEastAsia" w:hint="eastAsia"/>
          <w:sz w:val="24"/>
          <w:szCs w:val="24"/>
        </w:rPr>
        <w:t>。当反光效应仅仅是有鱼类运动引起时的确是一个很好的研究思路，但是在工业养殖厂水面反光效应受到饵料的严重影响。</w:t>
      </w:r>
      <w:r w:rsidR="00086497">
        <w:rPr>
          <w:rFonts w:asciiTheme="minorEastAsia" w:hAnsiTheme="minorEastAsia" w:hint="eastAsia"/>
          <w:sz w:val="24"/>
          <w:szCs w:val="24"/>
        </w:rPr>
        <w:lastRenderedPageBreak/>
        <w:t>图</w:t>
      </w:r>
      <w:r w:rsidR="005B18C8">
        <w:rPr>
          <w:rFonts w:asciiTheme="minorEastAsia" w:hAnsiTheme="minorEastAsia" w:hint="eastAsia"/>
          <w:sz w:val="24"/>
          <w:szCs w:val="24"/>
        </w:rPr>
        <w:t>1.</w:t>
      </w:r>
      <w:r w:rsidR="00086497">
        <w:rPr>
          <w:rFonts w:asciiTheme="minorEastAsia" w:hAnsiTheme="minorEastAsia" w:hint="eastAsia"/>
          <w:sz w:val="24"/>
          <w:szCs w:val="24"/>
        </w:rPr>
        <w:t>3</w:t>
      </w:r>
      <w:r w:rsidR="00086497">
        <w:rPr>
          <w:rFonts w:asciiTheme="minorEastAsia" w:hAnsiTheme="minorEastAsia"/>
          <w:sz w:val="24"/>
          <w:szCs w:val="24"/>
        </w:rPr>
        <w:t>a</w:t>
      </w:r>
      <w:r w:rsidR="00086497">
        <w:rPr>
          <w:rFonts w:asciiTheme="minorEastAsia" w:hAnsiTheme="minorEastAsia" w:hint="eastAsia"/>
          <w:sz w:val="24"/>
          <w:szCs w:val="24"/>
        </w:rPr>
        <w:t>展示一个位于水面之上的相机拍摄的R</w:t>
      </w:r>
      <w:r w:rsidR="00086497">
        <w:rPr>
          <w:rFonts w:asciiTheme="minorEastAsia" w:hAnsiTheme="minorEastAsia"/>
          <w:sz w:val="24"/>
          <w:szCs w:val="24"/>
        </w:rPr>
        <w:t>AS</w:t>
      </w:r>
      <w:r w:rsidR="00086497">
        <w:rPr>
          <w:rFonts w:asciiTheme="minorEastAsia" w:hAnsiTheme="minorEastAsia" w:hint="eastAsia"/>
          <w:sz w:val="24"/>
          <w:szCs w:val="24"/>
        </w:rPr>
        <w:t>投喂场景，可以看到图像中的鱼类几乎都被饵料打破水面引起的反光效应所遮挡</w:t>
      </w:r>
      <w:r w:rsidR="00CB28D6">
        <w:rPr>
          <w:rFonts w:asciiTheme="minorEastAsia" w:hAnsiTheme="minorEastAsia" w:hint="eastAsia"/>
          <w:sz w:val="24"/>
          <w:szCs w:val="24"/>
        </w:rPr>
        <w:t>，而且鱼类引起的反光效应被严重干扰，图</w:t>
      </w:r>
      <w:r w:rsidR="005B18C8">
        <w:rPr>
          <w:rFonts w:asciiTheme="minorEastAsia" w:hAnsiTheme="minorEastAsia" w:hint="eastAsia"/>
          <w:sz w:val="24"/>
          <w:szCs w:val="24"/>
        </w:rPr>
        <w:t>1.</w:t>
      </w:r>
      <w:r w:rsidR="00CB28D6">
        <w:rPr>
          <w:rFonts w:asciiTheme="minorEastAsia" w:hAnsiTheme="minorEastAsia" w:hint="eastAsia"/>
          <w:sz w:val="24"/>
          <w:szCs w:val="24"/>
        </w:rPr>
        <w:t>3b所展示的灰度3</w:t>
      </w:r>
      <w:r w:rsidR="00CB28D6">
        <w:rPr>
          <w:rFonts w:asciiTheme="minorEastAsia" w:hAnsiTheme="minorEastAsia"/>
          <w:sz w:val="24"/>
          <w:szCs w:val="24"/>
        </w:rPr>
        <w:t>D</w:t>
      </w:r>
      <w:r w:rsidR="00CB28D6">
        <w:rPr>
          <w:rFonts w:asciiTheme="minorEastAsia" w:hAnsiTheme="minorEastAsia" w:hint="eastAsia"/>
          <w:sz w:val="24"/>
          <w:szCs w:val="24"/>
        </w:rPr>
        <w:t>图则表明反光效应使得局部区域已经出现了过曝；(</w:t>
      </w:r>
      <w:r w:rsidR="00CB28D6">
        <w:rPr>
          <w:rFonts w:asciiTheme="minorEastAsia" w:hAnsiTheme="minorEastAsia"/>
          <w:sz w:val="24"/>
          <w:szCs w:val="24"/>
        </w:rPr>
        <w:t>3)</w:t>
      </w:r>
      <w:r w:rsidR="00CB28D6">
        <w:rPr>
          <w:rFonts w:asciiTheme="minorEastAsia" w:hAnsiTheme="minorEastAsia" w:hint="eastAsia"/>
          <w:sz w:val="24"/>
          <w:szCs w:val="24"/>
        </w:rPr>
        <w:t>现阶段研究大多都关注鱼类摄食行为的空间特征，也就是从单张图像中提取鱼类摄食行为特征。而经过我们的观察与总结，我们认为对于鱼类摄食行为模式</w:t>
      </w:r>
      <w:r w:rsidR="00241D90">
        <w:rPr>
          <w:rFonts w:asciiTheme="minorEastAsia" w:hAnsiTheme="minorEastAsia" w:hint="eastAsia"/>
          <w:sz w:val="24"/>
          <w:szCs w:val="24"/>
        </w:rPr>
        <w:t>在高密度养殖时其时空特征更为显著。因为当鱼群处于某一模式下的时，其空间特征由鱼群所在相对和绝对位置决定，而当养殖密度增大时鱼类的空间特征也就越不明显（鱼类交叠越严重图像纹理特征越差），与此相反的是其时空特征由鱼群运动决定，当养殖越大鱼群的时空特征会越明显</w:t>
      </w:r>
      <w:r w:rsidR="00B31057">
        <w:rPr>
          <w:rFonts w:asciiTheme="minorEastAsia" w:hAnsiTheme="minorEastAsia" w:hint="eastAsia"/>
          <w:sz w:val="24"/>
          <w:szCs w:val="24"/>
        </w:rPr>
        <w:t>（运动所造成的混乱程度越高）</w:t>
      </w:r>
      <w:r w:rsidR="00241D90">
        <w:rPr>
          <w:rFonts w:asciiTheme="minorEastAsia" w:hAnsiTheme="minorEastAsia" w:hint="eastAsia"/>
          <w:sz w:val="24"/>
          <w:szCs w:val="24"/>
        </w:rPr>
        <w:t>。</w:t>
      </w:r>
      <w:r w:rsidR="00362C08">
        <w:rPr>
          <w:rFonts w:asciiTheme="minorEastAsia" w:hAnsiTheme="minorEastAsia" w:hint="eastAsia"/>
          <w:sz w:val="24"/>
          <w:szCs w:val="24"/>
        </w:rPr>
        <w:t>所以本论文的工作主要集中于对鱼类摄食行为的时空特征研究也就是基于视频的鱼类摄食行为分类，在下一节本论文将对视频分类的研究历史与进展做简要介绍。</w:t>
      </w:r>
    </w:p>
    <w:p w:rsidR="00CB28D6" w:rsidRDefault="00CB28D6" w:rsidP="00CB28D6">
      <w:pPr>
        <w:jc w:val="center"/>
        <w:rPr>
          <w:sz w:val="24"/>
        </w:rPr>
      </w:pPr>
      <w:r>
        <w:rPr>
          <w:noProof/>
          <w:sz w:val="24"/>
        </w:rPr>
        <w:drawing>
          <wp:inline distT="0" distB="0" distL="0" distR="0" wp14:anchorId="62C8EDD0" wp14:editId="515841FE">
            <wp:extent cx="1919846" cy="1440000"/>
            <wp:effectExtent l="0" t="0" r="444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水面反光.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9846" cy="1440000"/>
                    </a:xfrm>
                    <a:prstGeom prst="rect">
                      <a:avLst/>
                    </a:prstGeom>
                  </pic:spPr>
                </pic:pic>
              </a:graphicData>
            </a:graphic>
          </wp:inline>
        </w:drawing>
      </w:r>
      <w:r>
        <w:rPr>
          <w:noProof/>
          <w:sz w:val="24"/>
        </w:rPr>
        <w:drawing>
          <wp:inline distT="0" distB="0" distL="0" distR="0" wp14:anchorId="41E889A9" wp14:editId="10F5F0D0">
            <wp:extent cx="2450951" cy="1440000"/>
            <wp:effectExtent l="0" t="0" r="698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水面反光灰度图.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0951" cy="1440000"/>
                    </a:xfrm>
                    <a:prstGeom prst="rect">
                      <a:avLst/>
                    </a:prstGeom>
                  </pic:spPr>
                </pic:pic>
              </a:graphicData>
            </a:graphic>
          </wp:inline>
        </w:drawing>
      </w:r>
    </w:p>
    <w:p w:rsidR="00CB28D6" w:rsidRDefault="00CB28D6" w:rsidP="00CB28D6">
      <w:pPr>
        <w:pStyle w:val="a3"/>
        <w:ind w:left="360" w:firstLineChars="0" w:firstLine="0"/>
        <w:jc w:val="center"/>
        <w:rPr>
          <w:sz w:val="24"/>
        </w:rPr>
      </w:pPr>
      <w:r>
        <w:rPr>
          <w:sz w:val="24"/>
        </w:rPr>
        <w:t>(a)</w:t>
      </w:r>
      <w:r>
        <w:rPr>
          <w:rFonts w:hint="eastAsia"/>
          <w:sz w:val="24"/>
        </w:rPr>
        <w:t xml:space="preserve">   </w:t>
      </w:r>
      <w:r>
        <w:rPr>
          <w:sz w:val="24"/>
        </w:rPr>
        <w:t xml:space="preserve">                    </w:t>
      </w:r>
      <w:r>
        <w:rPr>
          <w:rFonts w:hint="eastAsia"/>
          <w:sz w:val="24"/>
        </w:rPr>
        <w:t xml:space="preserve">  (</w:t>
      </w:r>
      <w:r>
        <w:rPr>
          <w:sz w:val="24"/>
        </w:rPr>
        <w:t>b</w:t>
      </w:r>
      <w:r>
        <w:rPr>
          <w:rFonts w:hint="eastAsia"/>
          <w:sz w:val="24"/>
        </w:rPr>
        <w:t>)</w:t>
      </w:r>
    </w:p>
    <w:p w:rsidR="007A5211" w:rsidRPr="00CB28D6" w:rsidRDefault="00CB28D6" w:rsidP="00CB28D6">
      <w:pPr>
        <w:spacing w:before="120" w:after="240"/>
        <w:jc w:val="center"/>
      </w:pPr>
      <w:r w:rsidRPr="00CB28D6">
        <w:rPr>
          <w:rFonts w:hint="eastAsia"/>
        </w:rPr>
        <w:t>图</w:t>
      </w:r>
      <w:r w:rsidR="005B18C8">
        <w:rPr>
          <w:rFonts w:hint="eastAsia"/>
        </w:rPr>
        <w:t>1.</w:t>
      </w:r>
      <w:r w:rsidRPr="00CB28D6">
        <w:rPr>
          <w:rFonts w:hint="eastAsia"/>
        </w:rPr>
        <w:t>3.</w:t>
      </w:r>
      <w:r w:rsidRPr="00CB28D6">
        <w:t xml:space="preserve"> </w:t>
      </w:r>
      <w:r w:rsidRPr="00CB28D6">
        <w:rPr>
          <w:rFonts w:hint="eastAsia"/>
        </w:rPr>
        <w:t>(</w:t>
      </w:r>
      <w:r w:rsidRPr="00CB28D6">
        <w:t>a)</w:t>
      </w:r>
      <w:r w:rsidRPr="00CB28D6">
        <w:rPr>
          <w:rFonts w:hint="eastAsia"/>
        </w:rPr>
        <w:t>工业</w:t>
      </w:r>
      <w:r w:rsidRPr="00CB28D6">
        <w:t>RAS</w:t>
      </w:r>
      <w:r w:rsidRPr="00CB28D6">
        <w:rPr>
          <w:rFonts w:hint="eastAsia"/>
        </w:rPr>
        <w:t>投喂现场图；</w:t>
      </w:r>
      <w:r w:rsidRPr="00CB28D6">
        <w:t>(b)</w:t>
      </w:r>
      <w:r w:rsidRPr="00CB28D6">
        <w:rPr>
          <w:rFonts w:hint="eastAsia"/>
        </w:rPr>
        <w:t>灰度</w:t>
      </w:r>
      <w:r w:rsidRPr="00CB28D6">
        <w:rPr>
          <w:rFonts w:hint="eastAsia"/>
        </w:rPr>
        <w:t>3</w:t>
      </w:r>
      <w:r w:rsidRPr="00CB28D6">
        <w:t>D</w:t>
      </w:r>
      <w:r w:rsidRPr="00CB28D6">
        <w:rPr>
          <w:rFonts w:hint="eastAsia"/>
        </w:rPr>
        <w:t>图</w:t>
      </w:r>
    </w:p>
    <w:p w:rsidR="004449BE" w:rsidRDefault="00601064" w:rsidP="00601064">
      <w:pPr>
        <w:pStyle w:val="a3"/>
        <w:numPr>
          <w:ilvl w:val="2"/>
          <w:numId w:val="3"/>
        </w:numPr>
        <w:spacing w:before="240" w:after="120"/>
        <w:ind w:firstLineChars="0"/>
        <w:rPr>
          <w:rFonts w:ascii="黑体" w:eastAsia="黑体" w:hAnsi="黑体"/>
          <w:sz w:val="28"/>
          <w:szCs w:val="28"/>
        </w:rPr>
      </w:pPr>
      <w:r w:rsidRPr="00601064">
        <w:rPr>
          <w:rFonts w:ascii="黑体" w:eastAsia="黑体" w:hAnsi="黑体" w:hint="eastAsia"/>
          <w:sz w:val="28"/>
          <w:szCs w:val="28"/>
        </w:rPr>
        <w:t>视频分类研究现状</w:t>
      </w:r>
    </w:p>
    <w:p w:rsidR="00B50111" w:rsidRDefault="00B50111" w:rsidP="00B50111">
      <w:pPr>
        <w:spacing w:line="400" w:lineRule="exact"/>
        <w:ind w:firstLineChars="202" w:firstLine="485"/>
        <w:rPr>
          <w:rFonts w:asciiTheme="minorEastAsia" w:hAnsiTheme="minorEastAsia"/>
          <w:sz w:val="24"/>
          <w:szCs w:val="24"/>
        </w:rPr>
      </w:pPr>
      <w:r w:rsidRPr="00B50111">
        <w:rPr>
          <w:rFonts w:asciiTheme="minorEastAsia" w:hAnsiTheme="minorEastAsia" w:hint="eastAsia"/>
          <w:sz w:val="24"/>
          <w:szCs w:val="24"/>
        </w:rPr>
        <w:t>视频分类</w:t>
      </w:r>
      <w:r>
        <w:rPr>
          <w:rFonts w:asciiTheme="minorEastAsia" w:hAnsiTheme="minorEastAsia" w:hint="eastAsia"/>
          <w:sz w:val="24"/>
          <w:szCs w:val="24"/>
        </w:rPr>
        <w:t>的研究工作在目前主要分为</w:t>
      </w:r>
      <w:r w:rsidR="00804496">
        <w:rPr>
          <w:rFonts w:asciiTheme="minorEastAsia" w:hAnsiTheme="minorEastAsia" w:hint="eastAsia"/>
          <w:sz w:val="24"/>
          <w:szCs w:val="24"/>
        </w:rPr>
        <w:t>三大类</w:t>
      </w:r>
      <w:r>
        <w:rPr>
          <w:rFonts w:asciiTheme="minorEastAsia" w:hAnsiTheme="minorEastAsia" w:hint="eastAsia"/>
          <w:sz w:val="24"/>
          <w:szCs w:val="24"/>
        </w:rPr>
        <w:t>：通过手工设计的特征结合机器学习算法的传统视频分类</w:t>
      </w:r>
      <w:r w:rsidR="00804496">
        <w:rPr>
          <w:rFonts w:asciiTheme="minorEastAsia" w:hAnsiTheme="minorEastAsia" w:hint="eastAsia"/>
          <w:sz w:val="24"/>
          <w:szCs w:val="24"/>
        </w:rPr>
        <w:t>、基于视频建模的分类方法</w:t>
      </w:r>
      <w:r>
        <w:rPr>
          <w:rFonts w:asciiTheme="minorEastAsia" w:hAnsiTheme="minorEastAsia" w:hint="eastAsia"/>
          <w:sz w:val="24"/>
          <w:szCs w:val="24"/>
        </w:rPr>
        <w:t>和基于深度神经网络的视频分类方法。传统的视频分类算法的性能很大程度依赖于特征提取，特征提取越好分类效果越好。经典的特征提取方法主要有词袋模型（</w:t>
      </w:r>
      <w:r w:rsidRPr="005B634D">
        <w:rPr>
          <w:rFonts w:ascii="Times New Roman" w:hAnsi="Times New Roman" w:cs="Times New Roman" w:hint="eastAsia"/>
          <w:sz w:val="24"/>
          <w:szCs w:val="24"/>
        </w:rPr>
        <w:t>Ba</w:t>
      </w:r>
      <w:r w:rsidRPr="005B634D">
        <w:rPr>
          <w:rFonts w:ascii="Times New Roman" w:hAnsi="Times New Roman" w:cs="Times New Roman"/>
          <w:sz w:val="24"/>
          <w:szCs w:val="24"/>
        </w:rPr>
        <w:t>g of Words</w:t>
      </w:r>
      <w:r>
        <w:rPr>
          <w:rFonts w:asciiTheme="minorEastAsia" w:hAnsiTheme="minorEastAsia" w:hint="eastAsia"/>
          <w:sz w:val="24"/>
          <w:szCs w:val="24"/>
        </w:rPr>
        <w:t>）、</w:t>
      </w:r>
      <w:r w:rsidRPr="00B50111">
        <w:rPr>
          <w:rFonts w:asciiTheme="minorEastAsia" w:hAnsiTheme="minorEastAsia" w:hint="eastAsia"/>
          <w:sz w:val="24"/>
          <w:szCs w:val="24"/>
        </w:rPr>
        <w:t>局部时空特征的梯度直方图（</w:t>
      </w:r>
      <w:r w:rsidRPr="005B634D">
        <w:rPr>
          <w:rFonts w:ascii="Times New Roman" w:hAnsi="Times New Roman" w:cs="Times New Roman" w:hint="eastAsia"/>
          <w:sz w:val="24"/>
          <w:szCs w:val="24"/>
        </w:rPr>
        <w:t>Histogram of</w:t>
      </w:r>
      <w:r w:rsidR="009401F4">
        <w:rPr>
          <w:rFonts w:ascii="Times New Roman" w:hAnsi="Times New Roman" w:cs="Times New Roman"/>
          <w:sz w:val="24"/>
          <w:szCs w:val="24"/>
        </w:rPr>
        <w:t xml:space="preserve"> </w:t>
      </w:r>
      <w:r w:rsidRPr="005B634D">
        <w:rPr>
          <w:rFonts w:ascii="Times New Roman" w:hAnsi="Times New Roman" w:cs="Times New Roman" w:hint="eastAsia"/>
          <w:sz w:val="24"/>
          <w:szCs w:val="24"/>
        </w:rPr>
        <w:t>Oriented Gradients</w:t>
      </w:r>
      <w:r w:rsidRPr="00B50111">
        <w:rPr>
          <w:rFonts w:asciiTheme="minorEastAsia" w:hAnsiTheme="minorEastAsia" w:hint="eastAsia"/>
          <w:sz w:val="24"/>
          <w:szCs w:val="24"/>
        </w:rPr>
        <w:t>）</w:t>
      </w:r>
      <w:r>
        <w:rPr>
          <w:rFonts w:asciiTheme="minorEastAsia" w:hAnsiTheme="minorEastAsia" w:hint="eastAsia"/>
          <w:sz w:val="24"/>
          <w:szCs w:val="24"/>
        </w:rPr>
        <w:t>、</w:t>
      </w:r>
      <w:r w:rsidR="00804496" w:rsidRPr="00804496">
        <w:rPr>
          <w:rFonts w:asciiTheme="minorEastAsia" w:hAnsiTheme="minorEastAsia" w:hint="eastAsia"/>
          <w:sz w:val="24"/>
          <w:szCs w:val="24"/>
        </w:rPr>
        <w:t>光流直方图（</w:t>
      </w:r>
      <w:r w:rsidR="00804496" w:rsidRPr="005B634D">
        <w:rPr>
          <w:rFonts w:ascii="Times New Roman" w:hAnsi="Times New Roman" w:cs="Times New Roman" w:hint="eastAsia"/>
          <w:sz w:val="24"/>
          <w:szCs w:val="24"/>
        </w:rPr>
        <w:t>Histogram of Optical Flow</w:t>
      </w:r>
      <w:r w:rsidR="00804496">
        <w:rPr>
          <w:rFonts w:asciiTheme="minorEastAsia" w:hAnsiTheme="minorEastAsia" w:hint="eastAsia"/>
          <w:sz w:val="24"/>
          <w:szCs w:val="24"/>
        </w:rPr>
        <w:t>）和</w:t>
      </w:r>
      <w:r w:rsidR="00804496" w:rsidRPr="00804496">
        <w:rPr>
          <w:rFonts w:asciiTheme="minorEastAsia" w:hAnsiTheme="minorEastAsia" w:hint="eastAsia"/>
          <w:sz w:val="24"/>
          <w:szCs w:val="24"/>
        </w:rPr>
        <w:t>运动边界直方图（</w:t>
      </w:r>
      <w:r w:rsidR="00804496" w:rsidRPr="005B634D">
        <w:rPr>
          <w:rFonts w:ascii="Times New Roman" w:hAnsi="Times New Roman" w:cs="Times New Roman" w:hint="eastAsia"/>
          <w:sz w:val="24"/>
          <w:szCs w:val="24"/>
        </w:rPr>
        <w:t>Motion Boundary Histogram</w:t>
      </w:r>
      <w:r w:rsidR="00804496">
        <w:rPr>
          <w:rFonts w:asciiTheme="minorEastAsia" w:hAnsiTheme="minorEastAsia" w:hint="eastAsia"/>
          <w:sz w:val="24"/>
          <w:szCs w:val="24"/>
        </w:rPr>
        <w:t>）[27</w:t>
      </w:r>
      <w:r w:rsidR="00804496">
        <w:rPr>
          <w:rFonts w:asciiTheme="minorEastAsia" w:hAnsiTheme="minorEastAsia"/>
          <w:sz w:val="24"/>
          <w:szCs w:val="24"/>
        </w:rPr>
        <w:t>]</w:t>
      </w:r>
      <w:r w:rsidR="00804496">
        <w:rPr>
          <w:rFonts w:asciiTheme="minorEastAsia" w:hAnsiTheme="minorEastAsia" w:hint="eastAsia"/>
          <w:sz w:val="24"/>
          <w:szCs w:val="24"/>
        </w:rPr>
        <w:t>，将这些方法所提取到</w:t>
      </w:r>
      <w:r w:rsidR="00917333">
        <w:rPr>
          <w:rFonts w:asciiTheme="minorEastAsia" w:hAnsiTheme="minorEastAsia" w:hint="eastAsia"/>
          <w:sz w:val="24"/>
          <w:szCs w:val="24"/>
        </w:rPr>
        <w:t>的</w:t>
      </w:r>
      <w:r w:rsidR="00804496">
        <w:rPr>
          <w:rFonts w:asciiTheme="minorEastAsia" w:hAnsiTheme="minorEastAsia" w:hint="eastAsia"/>
          <w:sz w:val="24"/>
          <w:szCs w:val="24"/>
        </w:rPr>
        <w:t>特征输入到机器学习算法中训练分类模型实现对视频的分类。</w:t>
      </w:r>
    </w:p>
    <w:p w:rsidR="00804496" w:rsidRDefault="00804496" w:rsidP="00B50111">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对于视频建模的方法最为</w:t>
      </w:r>
      <w:r w:rsidR="00E972B8">
        <w:rPr>
          <w:rFonts w:asciiTheme="minorEastAsia" w:hAnsiTheme="minorEastAsia" w:hint="eastAsia"/>
          <w:sz w:val="24"/>
          <w:szCs w:val="24"/>
        </w:rPr>
        <w:t>著名</w:t>
      </w:r>
      <w:r>
        <w:rPr>
          <w:rFonts w:asciiTheme="minorEastAsia" w:hAnsiTheme="minorEastAsia" w:hint="eastAsia"/>
          <w:sz w:val="24"/>
          <w:szCs w:val="24"/>
        </w:rPr>
        <w:t>的是基于动态混合纹理（</w:t>
      </w:r>
      <w:r w:rsidRPr="005B634D">
        <w:rPr>
          <w:rFonts w:ascii="Times New Roman" w:hAnsi="Times New Roman" w:cs="Times New Roman" w:hint="eastAsia"/>
          <w:sz w:val="24"/>
          <w:szCs w:val="24"/>
        </w:rPr>
        <w:t>Mixture</w:t>
      </w:r>
      <w:r w:rsidRPr="005B634D">
        <w:rPr>
          <w:rFonts w:ascii="Times New Roman" w:hAnsi="Times New Roman" w:cs="Times New Roman"/>
          <w:sz w:val="24"/>
          <w:szCs w:val="24"/>
        </w:rPr>
        <w:t xml:space="preserve"> </w:t>
      </w:r>
      <w:r w:rsidRPr="005B634D">
        <w:rPr>
          <w:rFonts w:ascii="Times New Roman" w:hAnsi="Times New Roman" w:cs="Times New Roman" w:hint="eastAsia"/>
          <w:sz w:val="24"/>
          <w:szCs w:val="24"/>
        </w:rPr>
        <w:t>of</w:t>
      </w:r>
      <w:r w:rsidRPr="005B634D">
        <w:rPr>
          <w:rFonts w:ascii="Times New Roman" w:hAnsi="Times New Roman" w:cs="Times New Roman"/>
          <w:sz w:val="24"/>
          <w:szCs w:val="24"/>
        </w:rPr>
        <w:t xml:space="preserve"> D</w:t>
      </w:r>
      <w:r w:rsidRPr="005B634D">
        <w:rPr>
          <w:rFonts w:ascii="Times New Roman" w:hAnsi="Times New Roman" w:cs="Times New Roman" w:hint="eastAsia"/>
          <w:sz w:val="24"/>
          <w:szCs w:val="24"/>
        </w:rPr>
        <w:t>ynic</w:t>
      </w:r>
      <w:r w:rsidRPr="005B634D">
        <w:rPr>
          <w:rFonts w:ascii="Times New Roman" w:hAnsi="Times New Roman" w:cs="Times New Roman"/>
          <w:sz w:val="24"/>
          <w:szCs w:val="24"/>
        </w:rPr>
        <w:t xml:space="preserve"> Texture</w:t>
      </w:r>
      <w:r>
        <w:rPr>
          <w:rFonts w:asciiTheme="minorEastAsia" w:hAnsiTheme="minorEastAsia" w:hint="eastAsia"/>
          <w:sz w:val="24"/>
          <w:szCs w:val="24"/>
        </w:rPr>
        <w:t>）</w:t>
      </w:r>
      <w:r w:rsidR="00E972B8">
        <w:rPr>
          <w:rFonts w:asciiTheme="minorEastAsia" w:hAnsiTheme="minorEastAsia" w:hint="eastAsia"/>
          <w:sz w:val="24"/>
          <w:szCs w:val="24"/>
        </w:rPr>
        <w:t>[</w:t>
      </w:r>
      <w:r w:rsidR="00E972B8">
        <w:rPr>
          <w:rFonts w:asciiTheme="minorEastAsia" w:hAnsiTheme="minorEastAsia"/>
          <w:sz w:val="24"/>
          <w:szCs w:val="24"/>
        </w:rPr>
        <w:t>28]</w:t>
      </w:r>
      <w:r>
        <w:rPr>
          <w:rFonts w:asciiTheme="minorEastAsia" w:hAnsiTheme="minorEastAsia" w:hint="eastAsia"/>
          <w:sz w:val="24"/>
          <w:szCs w:val="24"/>
        </w:rPr>
        <w:t>的视频建模。</w:t>
      </w:r>
      <w:r w:rsidRPr="005B634D">
        <w:rPr>
          <w:rFonts w:ascii="Times New Roman" w:hAnsi="Times New Roman" w:cs="Times New Roman" w:hint="eastAsia"/>
          <w:sz w:val="24"/>
          <w:szCs w:val="24"/>
        </w:rPr>
        <w:t>M</w:t>
      </w:r>
      <w:r w:rsidRPr="005B634D">
        <w:rPr>
          <w:rFonts w:ascii="Times New Roman" w:hAnsi="Times New Roman" w:cs="Times New Roman"/>
          <w:sz w:val="24"/>
          <w:szCs w:val="24"/>
        </w:rPr>
        <w:t>DT</w:t>
      </w:r>
      <w:r w:rsidR="00E972B8">
        <w:rPr>
          <w:rFonts w:asciiTheme="minorEastAsia" w:hAnsiTheme="minorEastAsia" w:hint="eastAsia"/>
          <w:sz w:val="24"/>
          <w:szCs w:val="24"/>
        </w:rPr>
        <w:t>将视频假设为多个动态纹理的混合，每个动态纹理由隐含空间的向量和高斯噪声通过发射矩阵生成，同时不同视频帧的隐含空间向量由状态转移矩阵联系，其中</w:t>
      </w:r>
      <w:r w:rsidR="00E972B8" w:rsidRPr="005B634D">
        <w:rPr>
          <w:rFonts w:ascii="Times New Roman" w:hAnsi="Times New Roman" w:cs="Times New Roman" w:hint="eastAsia"/>
          <w:sz w:val="24"/>
          <w:szCs w:val="24"/>
        </w:rPr>
        <w:t>M</w:t>
      </w:r>
      <w:r w:rsidR="00E972B8" w:rsidRPr="005B634D">
        <w:rPr>
          <w:rFonts w:ascii="Times New Roman" w:hAnsi="Times New Roman" w:cs="Times New Roman"/>
          <w:sz w:val="24"/>
          <w:szCs w:val="24"/>
        </w:rPr>
        <w:t>DT</w:t>
      </w:r>
      <w:r w:rsidR="00E972B8">
        <w:rPr>
          <w:rFonts w:asciiTheme="minorEastAsia" w:hAnsiTheme="minorEastAsia" w:hint="eastAsia"/>
          <w:sz w:val="24"/>
          <w:szCs w:val="24"/>
        </w:rPr>
        <w:t>模型参数通过</w:t>
      </w:r>
      <w:r w:rsidR="00E972B8" w:rsidRPr="005B634D">
        <w:rPr>
          <w:rFonts w:ascii="Times New Roman" w:hAnsi="Times New Roman" w:cs="Times New Roman" w:hint="eastAsia"/>
          <w:sz w:val="24"/>
          <w:szCs w:val="24"/>
        </w:rPr>
        <w:t>E</w:t>
      </w:r>
      <w:r w:rsidR="00E972B8" w:rsidRPr="005B634D">
        <w:rPr>
          <w:rFonts w:ascii="Times New Roman" w:hAnsi="Times New Roman" w:cs="Times New Roman"/>
          <w:sz w:val="24"/>
          <w:szCs w:val="24"/>
        </w:rPr>
        <w:t>M</w:t>
      </w:r>
      <w:r w:rsidR="00E972B8">
        <w:rPr>
          <w:rFonts w:asciiTheme="minorEastAsia" w:hAnsiTheme="minorEastAsia" w:hint="eastAsia"/>
          <w:sz w:val="24"/>
          <w:szCs w:val="24"/>
        </w:rPr>
        <w:t>算法从视频中自动学习。M</w:t>
      </w:r>
      <w:r w:rsidR="00E972B8">
        <w:rPr>
          <w:rFonts w:asciiTheme="minorEastAsia" w:hAnsiTheme="minorEastAsia"/>
          <w:sz w:val="24"/>
          <w:szCs w:val="24"/>
        </w:rPr>
        <w:t>DT</w:t>
      </w:r>
      <w:r w:rsidR="00E972B8">
        <w:rPr>
          <w:rFonts w:asciiTheme="minorEastAsia" w:hAnsiTheme="minorEastAsia" w:hint="eastAsia"/>
          <w:sz w:val="24"/>
          <w:szCs w:val="24"/>
        </w:rPr>
        <w:t>模型在对烟雾、火焰和水流等视频的建模获得了很好的表现</w:t>
      </w:r>
      <w:r w:rsidR="005B634D">
        <w:rPr>
          <w:rFonts w:asciiTheme="minorEastAsia" w:hAnsiTheme="minorEastAsia" w:hint="eastAsia"/>
          <w:sz w:val="24"/>
          <w:szCs w:val="24"/>
        </w:rPr>
        <w:t>，但是对于</w:t>
      </w:r>
      <w:r w:rsidR="005B634D">
        <w:rPr>
          <w:rFonts w:asciiTheme="minorEastAsia" w:hAnsiTheme="minorEastAsia" w:hint="eastAsia"/>
          <w:sz w:val="24"/>
          <w:szCs w:val="24"/>
        </w:rPr>
        <w:lastRenderedPageBreak/>
        <w:t>更为复杂的场景比如拥挤人群的建模表现欠佳。导致这种现象的根本原因在于</w:t>
      </w:r>
      <w:r w:rsidR="005B634D" w:rsidRPr="005B634D">
        <w:rPr>
          <w:rFonts w:ascii="Times New Roman" w:hAnsi="Times New Roman" w:cs="Times New Roman" w:hint="eastAsia"/>
          <w:sz w:val="24"/>
          <w:szCs w:val="24"/>
        </w:rPr>
        <w:t>M</w:t>
      </w:r>
      <w:r w:rsidR="005B634D" w:rsidRPr="005B634D">
        <w:rPr>
          <w:rFonts w:ascii="Times New Roman" w:hAnsi="Times New Roman" w:cs="Times New Roman"/>
          <w:sz w:val="24"/>
          <w:szCs w:val="24"/>
        </w:rPr>
        <w:t>DT</w:t>
      </w:r>
      <w:r w:rsidR="005B634D">
        <w:rPr>
          <w:rFonts w:asciiTheme="minorEastAsia" w:hAnsiTheme="minorEastAsia" w:hint="eastAsia"/>
          <w:sz w:val="24"/>
          <w:szCs w:val="24"/>
        </w:rPr>
        <w:t>模型本质上是一个二阶稳态模型只能对</w:t>
      </w:r>
      <w:r w:rsidR="009401F4">
        <w:rPr>
          <w:rFonts w:asciiTheme="minorEastAsia" w:hAnsiTheme="minorEastAsia" w:hint="eastAsia"/>
          <w:sz w:val="24"/>
          <w:szCs w:val="24"/>
        </w:rPr>
        <w:t>较对变化平缓的纹理建模，对于变化更为复杂的纹理是难以满足的。</w:t>
      </w:r>
    </w:p>
    <w:p w:rsidR="009401F4" w:rsidRDefault="009401F4" w:rsidP="00B50111">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随着人工智能的发展，尤其是深度卷积神经网络（C</w:t>
      </w:r>
      <w:r>
        <w:rPr>
          <w:rFonts w:asciiTheme="minorEastAsia" w:hAnsiTheme="minorEastAsia"/>
          <w:sz w:val="24"/>
          <w:szCs w:val="24"/>
        </w:rPr>
        <w:t>NN</w:t>
      </w:r>
      <w:r>
        <w:rPr>
          <w:rFonts w:asciiTheme="minorEastAsia" w:hAnsiTheme="minorEastAsia" w:hint="eastAsia"/>
          <w:sz w:val="24"/>
          <w:szCs w:val="24"/>
        </w:rPr>
        <w:t>）作为图像理解和特征提取的模型有了很大的进步</w:t>
      </w:r>
      <w:r w:rsidR="0051535C">
        <w:rPr>
          <w:rFonts w:asciiTheme="minorEastAsia" w:hAnsiTheme="minorEastAsia" w:hint="eastAsia"/>
          <w:sz w:val="24"/>
          <w:szCs w:val="24"/>
        </w:rPr>
        <w:t>。C</w:t>
      </w:r>
      <w:r w:rsidR="0051535C">
        <w:rPr>
          <w:rFonts w:asciiTheme="minorEastAsia" w:hAnsiTheme="minorEastAsia"/>
          <w:sz w:val="24"/>
          <w:szCs w:val="24"/>
        </w:rPr>
        <w:t>NN</w:t>
      </w:r>
      <w:r w:rsidR="0051535C">
        <w:rPr>
          <w:rFonts w:asciiTheme="minorEastAsia" w:hAnsiTheme="minorEastAsia" w:hint="eastAsia"/>
          <w:sz w:val="24"/>
          <w:szCs w:val="24"/>
        </w:rPr>
        <w:t>采用卷积和池化操作，根据数据集图像和标签自动提取复杂特征完成图像的分类、识别、分割等工作。C</w:t>
      </w:r>
      <w:r w:rsidR="0051535C">
        <w:rPr>
          <w:rFonts w:asciiTheme="minorEastAsia" w:hAnsiTheme="minorEastAsia"/>
          <w:sz w:val="24"/>
          <w:szCs w:val="24"/>
        </w:rPr>
        <w:t>NN</w:t>
      </w:r>
      <w:r w:rsidR="0051535C">
        <w:rPr>
          <w:rFonts w:asciiTheme="minorEastAsia" w:hAnsiTheme="minorEastAsia" w:hint="eastAsia"/>
          <w:sz w:val="24"/>
          <w:szCs w:val="24"/>
        </w:rPr>
        <w:t>在大量的静态数据集比如M</w:t>
      </w:r>
      <w:r w:rsidR="0051535C">
        <w:rPr>
          <w:rFonts w:asciiTheme="minorEastAsia" w:hAnsiTheme="minorEastAsia"/>
          <w:sz w:val="24"/>
          <w:szCs w:val="24"/>
        </w:rPr>
        <w:t>INIST[28]</w:t>
      </w:r>
      <w:r w:rsidR="0051535C">
        <w:rPr>
          <w:rFonts w:asciiTheme="minorEastAsia" w:hAnsiTheme="minorEastAsia" w:hint="eastAsia"/>
          <w:sz w:val="24"/>
          <w:szCs w:val="24"/>
        </w:rPr>
        <w:t>、</w:t>
      </w:r>
      <w:r w:rsidR="0051535C">
        <w:rPr>
          <w:rFonts w:asciiTheme="minorEastAsia" w:hAnsiTheme="minorEastAsia"/>
          <w:sz w:val="24"/>
          <w:szCs w:val="24"/>
        </w:rPr>
        <w:t>I</w:t>
      </w:r>
      <w:r w:rsidR="0051535C">
        <w:rPr>
          <w:rFonts w:asciiTheme="minorEastAsia" w:hAnsiTheme="minorEastAsia" w:hint="eastAsia"/>
          <w:sz w:val="24"/>
          <w:szCs w:val="24"/>
        </w:rPr>
        <w:t>mage</w:t>
      </w:r>
      <w:r w:rsidR="0051535C">
        <w:rPr>
          <w:rFonts w:asciiTheme="minorEastAsia" w:hAnsiTheme="minorEastAsia"/>
          <w:sz w:val="24"/>
          <w:szCs w:val="24"/>
        </w:rPr>
        <w:t>Net[29]</w:t>
      </w:r>
      <w:r w:rsidR="0051535C">
        <w:rPr>
          <w:rFonts w:asciiTheme="minorEastAsia" w:hAnsiTheme="minorEastAsia" w:hint="eastAsia"/>
          <w:sz w:val="24"/>
          <w:szCs w:val="24"/>
        </w:rPr>
        <w:t>和C</w:t>
      </w:r>
      <w:r w:rsidR="0051535C">
        <w:rPr>
          <w:rFonts w:asciiTheme="minorEastAsia" w:hAnsiTheme="minorEastAsia"/>
          <w:sz w:val="24"/>
          <w:szCs w:val="24"/>
        </w:rPr>
        <w:t>OCO[30]</w:t>
      </w:r>
      <w:r w:rsidR="0051535C">
        <w:rPr>
          <w:rFonts w:asciiTheme="minorEastAsia" w:hAnsiTheme="minorEastAsia" w:hint="eastAsia"/>
          <w:sz w:val="24"/>
          <w:szCs w:val="24"/>
        </w:rPr>
        <w:t>等取得了空前的成功</w:t>
      </w:r>
      <w:r w:rsidR="004F23B5">
        <w:rPr>
          <w:rFonts w:asciiTheme="minorEastAsia" w:hAnsiTheme="minorEastAsia" w:hint="eastAsia"/>
          <w:sz w:val="24"/>
          <w:szCs w:val="24"/>
        </w:rPr>
        <w:t>。基于C</w:t>
      </w:r>
      <w:r w:rsidR="004F23B5">
        <w:rPr>
          <w:rFonts w:asciiTheme="minorEastAsia" w:hAnsiTheme="minorEastAsia"/>
          <w:sz w:val="24"/>
          <w:szCs w:val="24"/>
        </w:rPr>
        <w:t>NN</w:t>
      </w:r>
      <w:r w:rsidR="004F23B5">
        <w:rPr>
          <w:rFonts w:asciiTheme="minorEastAsia" w:hAnsiTheme="minorEastAsia" w:hint="eastAsia"/>
          <w:sz w:val="24"/>
          <w:szCs w:val="24"/>
        </w:rPr>
        <w:t>的研究成果，国内外的研究者开始将研究对象从静态的图像扩展为动态的视频。基于C</w:t>
      </w:r>
      <w:r w:rsidR="004F23B5">
        <w:rPr>
          <w:rFonts w:asciiTheme="minorEastAsia" w:hAnsiTheme="minorEastAsia"/>
          <w:sz w:val="24"/>
          <w:szCs w:val="24"/>
        </w:rPr>
        <w:t>NN</w:t>
      </w:r>
      <w:r w:rsidR="004F23B5">
        <w:rPr>
          <w:rFonts w:asciiTheme="minorEastAsia" w:hAnsiTheme="minorEastAsia" w:hint="eastAsia"/>
          <w:sz w:val="24"/>
          <w:szCs w:val="24"/>
        </w:rPr>
        <w:t>的视频分类研究目前主要为端到端的C</w:t>
      </w:r>
      <w:r w:rsidR="004F23B5">
        <w:rPr>
          <w:rFonts w:asciiTheme="minorEastAsia" w:hAnsiTheme="minorEastAsia"/>
          <w:sz w:val="24"/>
          <w:szCs w:val="24"/>
        </w:rPr>
        <w:t>NN</w:t>
      </w:r>
      <w:r w:rsidR="004F23B5">
        <w:rPr>
          <w:rFonts w:asciiTheme="minorEastAsia" w:hAnsiTheme="minorEastAsia" w:hint="eastAsia"/>
          <w:sz w:val="24"/>
          <w:szCs w:val="24"/>
        </w:rPr>
        <w:t>网络结构，比如3</w:t>
      </w:r>
      <w:r w:rsidR="004F23B5">
        <w:rPr>
          <w:rFonts w:asciiTheme="minorEastAsia" w:hAnsiTheme="minorEastAsia"/>
          <w:sz w:val="24"/>
          <w:szCs w:val="24"/>
        </w:rPr>
        <w:t xml:space="preserve">D CNN </w:t>
      </w:r>
      <w:r w:rsidR="004F23B5">
        <w:rPr>
          <w:rFonts w:asciiTheme="minorEastAsia" w:hAnsiTheme="minorEastAsia" w:hint="eastAsia"/>
          <w:sz w:val="24"/>
          <w:szCs w:val="24"/>
        </w:rPr>
        <w:t>和 双流法（Two</w:t>
      </w:r>
      <w:r w:rsidR="004F23B5">
        <w:rPr>
          <w:rFonts w:asciiTheme="minorEastAsia" w:hAnsiTheme="minorEastAsia"/>
          <w:sz w:val="24"/>
          <w:szCs w:val="24"/>
        </w:rPr>
        <w:t>-Stream）</w:t>
      </w:r>
      <w:r w:rsidR="004F23B5">
        <w:rPr>
          <w:rFonts w:asciiTheme="minorEastAsia" w:hAnsiTheme="minorEastAsia" w:hint="eastAsia"/>
          <w:sz w:val="24"/>
          <w:szCs w:val="24"/>
        </w:rPr>
        <w:t>。3</w:t>
      </w:r>
      <w:r w:rsidR="004F23B5">
        <w:rPr>
          <w:rFonts w:asciiTheme="minorEastAsia" w:hAnsiTheme="minorEastAsia"/>
          <w:sz w:val="24"/>
          <w:szCs w:val="24"/>
        </w:rPr>
        <w:t>D CNN</w:t>
      </w:r>
      <w:r w:rsidR="00CF2A9C">
        <w:rPr>
          <w:rFonts w:asciiTheme="minorEastAsia" w:hAnsiTheme="minorEastAsia" w:hint="eastAsia"/>
          <w:sz w:val="24"/>
          <w:szCs w:val="24"/>
        </w:rPr>
        <w:t>是对静态图像C</w:t>
      </w:r>
      <w:r w:rsidR="00CF2A9C">
        <w:rPr>
          <w:rFonts w:asciiTheme="minorEastAsia" w:hAnsiTheme="minorEastAsia"/>
          <w:sz w:val="24"/>
          <w:szCs w:val="24"/>
        </w:rPr>
        <w:t>NN</w:t>
      </w:r>
      <w:r w:rsidR="00CF2A9C">
        <w:rPr>
          <w:rFonts w:asciiTheme="minorEastAsia" w:hAnsiTheme="minorEastAsia" w:hint="eastAsia"/>
          <w:sz w:val="24"/>
          <w:szCs w:val="24"/>
        </w:rPr>
        <w:t>的扩展，将卷积所用的卷积核从原来的二维变为三维，通过对卷积核参数的学习实现对图像的分类。3</w:t>
      </w:r>
      <w:r w:rsidR="00CF2A9C">
        <w:rPr>
          <w:rFonts w:asciiTheme="minorEastAsia" w:hAnsiTheme="minorEastAsia"/>
          <w:sz w:val="24"/>
          <w:szCs w:val="24"/>
        </w:rPr>
        <w:t>D</w:t>
      </w:r>
      <w:r w:rsidR="00CF2A9C">
        <w:rPr>
          <w:rFonts w:asciiTheme="minorEastAsia" w:hAnsiTheme="minorEastAsia" w:hint="eastAsia"/>
          <w:sz w:val="24"/>
          <w:szCs w:val="24"/>
        </w:rPr>
        <w:t>卷积最大的局限在于网络参数复杂和无法处理长时间序列视频，相比之下双流法更适合长时间序列的视频分类。双流法的网络输入为视频帧和光流图像，前者为网络提供了空间信息而后者则负责时空信息的提醒。</w:t>
      </w:r>
    </w:p>
    <w:p w:rsidR="00CF2A9C" w:rsidRDefault="00CF2A9C" w:rsidP="00B50111">
      <w:pPr>
        <w:spacing w:line="400" w:lineRule="exact"/>
        <w:ind w:firstLineChars="202" w:firstLine="485"/>
        <w:rPr>
          <w:rFonts w:asciiTheme="minorEastAsia" w:hAnsiTheme="minorEastAsia"/>
          <w:sz w:val="24"/>
          <w:szCs w:val="24"/>
        </w:rPr>
      </w:pPr>
      <w:r>
        <w:rPr>
          <w:rFonts w:asciiTheme="minorEastAsia" w:hAnsiTheme="minorEastAsia" w:hint="eastAsia"/>
          <w:sz w:val="24"/>
          <w:szCs w:val="24"/>
        </w:rPr>
        <w:t>谈到深度神经网络必须要提及是数据集的问题，为推动视频分类的发展，研究者们陆续建立了相关的视频数据集，如表</w:t>
      </w:r>
      <w:r w:rsidR="005B18C8">
        <w:rPr>
          <w:rFonts w:asciiTheme="minorEastAsia" w:hAnsiTheme="minorEastAsia" w:hint="eastAsia"/>
          <w:sz w:val="24"/>
          <w:szCs w:val="24"/>
        </w:rPr>
        <w:t>1.</w:t>
      </w:r>
      <w:r>
        <w:rPr>
          <w:rFonts w:asciiTheme="minorEastAsia" w:hAnsiTheme="minorEastAsia" w:hint="eastAsia"/>
          <w:sz w:val="24"/>
          <w:szCs w:val="24"/>
        </w:rPr>
        <w:t>1。</w:t>
      </w:r>
      <w:r w:rsidRPr="00CF2A9C">
        <w:rPr>
          <w:rFonts w:asciiTheme="minorEastAsia" w:hAnsiTheme="minorEastAsia" w:hint="eastAsia"/>
          <w:sz w:val="24"/>
          <w:szCs w:val="24"/>
        </w:rPr>
        <w:t>小型标注良好的数据集</w:t>
      </w:r>
      <w:r>
        <w:rPr>
          <w:rFonts w:asciiTheme="minorEastAsia" w:hAnsiTheme="minorEastAsia" w:hint="eastAsia"/>
          <w:sz w:val="24"/>
          <w:szCs w:val="24"/>
        </w:rPr>
        <w:t>有</w:t>
      </w:r>
      <w:r w:rsidRPr="00CF2A9C">
        <w:rPr>
          <w:rFonts w:asciiTheme="minorEastAsia" w:hAnsiTheme="minorEastAsia" w:hint="eastAsia"/>
          <w:sz w:val="24"/>
          <w:szCs w:val="24"/>
        </w:rPr>
        <w:t>KTH</w:t>
      </w:r>
      <w:r>
        <w:rPr>
          <w:rFonts w:asciiTheme="minorEastAsia" w:hAnsiTheme="minorEastAsia" w:hint="eastAsia"/>
          <w:sz w:val="24"/>
          <w:szCs w:val="24"/>
        </w:rPr>
        <w:t>、</w:t>
      </w:r>
      <w:r w:rsidRPr="00CF2A9C">
        <w:rPr>
          <w:rFonts w:asciiTheme="minorEastAsia" w:hAnsiTheme="minorEastAsia" w:hint="eastAsia"/>
          <w:sz w:val="24"/>
          <w:szCs w:val="24"/>
        </w:rPr>
        <w:t>Hollywood2</w:t>
      </w:r>
      <w:r>
        <w:rPr>
          <w:rFonts w:asciiTheme="minorEastAsia" w:hAnsiTheme="minorEastAsia" w:hint="eastAsia"/>
          <w:sz w:val="24"/>
          <w:szCs w:val="24"/>
        </w:rPr>
        <w:t>和</w:t>
      </w:r>
      <w:r w:rsidRPr="00CF2A9C">
        <w:rPr>
          <w:rFonts w:asciiTheme="minorEastAsia" w:hAnsiTheme="minorEastAsia" w:hint="eastAsia"/>
          <w:sz w:val="24"/>
          <w:szCs w:val="24"/>
        </w:rPr>
        <w:t>Weizmann；中型</w:t>
      </w:r>
      <w:r>
        <w:rPr>
          <w:rFonts w:asciiTheme="minorEastAsia" w:hAnsiTheme="minorEastAsia" w:hint="eastAsia"/>
          <w:sz w:val="24"/>
          <w:szCs w:val="24"/>
        </w:rPr>
        <w:t>规模</w:t>
      </w:r>
      <w:r w:rsidRPr="00CF2A9C">
        <w:rPr>
          <w:rFonts w:asciiTheme="minorEastAsia" w:hAnsiTheme="minorEastAsia" w:hint="eastAsia"/>
          <w:sz w:val="24"/>
          <w:szCs w:val="24"/>
        </w:rPr>
        <w:t>的数据集</w:t>
      </w:r>
      <w:r>
        <w:rPr>
          <w:rFonts w:asciiTheme="minorEastAsia" w:hAnsiTheme="minorEastAsia" w:hint="eastAsia"/>
          <w:sz w:val="24"/>
          <w:szCs w:val="24"/>
        </w:rPr>
        <w:t>有</w:t>
      </w:r>
      <w:r w:rsidRPr="00CF2A9C">
        <w:rPr>
          <w:rFonts w:asciiTheme="minorEastAsia" w:hAnsiTheme="minorEastAsia" w:hint="eastAsia"/>
          <w:sz w:val="24"/>
          <w:szCs w:val="24"/>
        </w:rPr>
        <w:t>UCF101</w:t>
      </w:r>
      <w:r>
        <w:rPr>
          <w:rFonts w:asciiTheme="minorEastAsia" w:hAnsiTheme="minorEastAsia" w:hint="eastAsia"/>
          <w:sz w:val="24"/>
          <w:szCs w:val="24"/>
        </w:rPr>
        <w:t>、</w:t>
      </w:r>
      <w:r w:rsidRPr="00CF2A9C">
        <w:rPr>
          <w:rFonts w:asciiTheme="minorEastAsia" w:hAnsiTheme="minorEastAsia" w:hint="eastAsia"/>
          <w:sz w:val="24"/>
          <w:szCs w:val="24"/>
        </w:rPr>
        <w:t>Thumos</w:t>
      </w:r>
      <w:r>
        <w:rPr>
          <w:rFonts w:asciiTheme="minorEastAsia" w:hAnsiTheme="minorEastAsia" w:hint="eastAsia"/>
          <w:sz w:val="24"/>
          <w:szCs w:val="24"/>
        </w:rPr>
        <w:t>-20</w:t>
      </w:r>
      <w:r w:rsidRPr="00CF2A9C">
        <w:rPr>
          <w:rFonts w:asciiTheme="minorEastAsia" w:hAnsiTheme="minorEastAsia" w:hint="eastAsia"/>
          <w:sz w:val="24"/>
          <w:szCs w:val="24"/>
        </w:rPr>
        <w:t>14和HMDB51，这些数据集</w:t>
      </w:r>
      <w:r>
        <w:rPr>
          <w:rFonts w:asciiTheme="minorEastAsia" w:hAnsiTheme="minorEastAsia" w:hint="eastAsia"/>
          <w:sz w:val="24"/>
          <w:szCs w:val="24"/>
        </w:rPr>
        <w:t>视频类别</w:t>
      </w:r>
      <w:r w:rsidRPr="00CF2A9C">
        <w:rPr>
          <w:rFonts w:asciiTheme="minorEastAsia" w:hAnsiTheme="minorEastAsia" w:hint="eastAsia"/>
          <w:sz w:val="24"/>
          <w:szCs w:val="24"/>
        </w:rPr>
        <w:t>超过了50</w:t>
      </w:r>
      <w:r>
        <w:rPr>
          <w:rFonts w:asciiTheme="minorEastAsia" w:hAnsiTheme="minorEastAsia" w:hint="eastAsia"/>
          <w:sz w:val="24"/>
          <w:szCs w:val="24"/>
        </w:rPr>
        <w:t>类；大规模数据集有</w:t>
      </w:r>
      <w:r w:rsidRPr="00CF2A9C">
        <w:rPr>
          <w:rFonts w:asciiTheme="minorEastAsia" w:hAnsiTheme="minorEastAsia" w:hint="eastAsia"/>
          <w:sz w:val="24"/>
          <w:szCs w:val="24"/>
        </w:rPr>
        <w:t>Sports-1M</w:t>
      </w:r>
      <w:r>
        <w:rPr>
          <w:rFonts w:asciiTheme="minorEastAsia" w:hAnsiTheme="minorEastAsia" w:hint="eastAsia"/>
          <w:sz w:val="24"/>
          <w:szCs w:val="24"/>
        </w:rPr>
        <w:t>、</w:t>
      </w:r>
      <w:r w:rsidRPr="00CF2A9C">
        <w:rPr>
          <w:rFonts w:asciiTheme="minorEastAsia" w:hAnsiTheme="minorEastAsia" w:hint="eastAsia"/>
          <w:sz w:val="24"/>
          <w:szCs w:val="24"/>
        </w:rPr>
        <w:t>YFCC-100M</w:t>
      </w:r>
      <w:r>
        <w:rPr>
          <w:rFonts w:asciiTheme="minorEastAsia" w:hAnsiTheme="minorEastAsia" w:hint="eastAsia"/>
          <w:sz w:val="24"/>
          <w:szCs w:val="24"/>
        </w:rPr>
        <w:t>、</w:t>
      </w:r>
      <w:r w:rsidRPr="00CF2A9C">
        <w:rPr>
          <w:rFonts w:asciiTheme="minorEastAsia" w:hAnsiTheme="minorEastAsia" w:hint="eastAsia"/>
          <w:sz w:val="24"/>
          <w:szCs w:val="24"/>
        </w:rPr>
        <w:t>FCVID</w:t>
      </w:r>
      <w:r>
        <w:rPr>
          <w:rFonts w:asciiTheme="minorEastAsia" w:hAnsiTheme="minorEastAsia" w:hint="eastAsia"/>
          <w:sz w:val="24"/>
          <w:szCs w:val="24"/>
        </w:rPr>
        <w:t>、</w:t>
      </w:r>
      <w:r w:rsidRPr="00CF2A9C">
        <w:rPr>
          <w:rFonts w:asciiTheme="minorEastAsia" w:hAnsiTheme="minorEastAsia" w:hint="eastAsia"/>
          <w:sz w:val="24"/>
          <w:szCs w:val="24"/>
        </w:rPr>
        <w:t>ActivityNet</w:t>
      </w:r>
      <w:r>
        <w:rPr>
          <w:rFonts w:asciiTheme="minorEastAsia" w:hAnsiTheme="minorEastAsia" w:hint="eastAsia"/>
          <w:sz w:val="24"/>
          <w:szCs w:val="24"/>
        </w:rPr>
        <w:t>和</w:t>
      </w:r>
      <w:r w:rsidRPr="00CF2A9C">
        <w:rPr>
          <w:rFonts w:asciiTheme="minorEastAsia" w:hAnsiTheme="minorEastAsia" w:hint="eastAsia"/>
          <w:sz w:val="24"/>
          <w:szCs w:val="24"/>
        </w:rPr>
        <w:t>YouTube-8M等。</w:t>
      </w:r>
    </w:p>
    <w:p w:rsidR="007C2B32" w:rsidRPr="005B18C8" w:rsidRDefault="007C2B32" w:rsidP="005B4AD8">
      <w:pPr>
        <w:spacing w:before="120" w:after="120"/>
        <w:jc w:val="center"/>
        <w:rPr>
          <w:rFonts w:asciiTheme="minorEastAsia" w:hAnsiTheme="minorEastAsia"/>
          <w:szCs w:val="24"/>
        </w:rPr>
      </w:pPr>
      <w:r w:rsidRPr="005B18C8">
        <w:rPr>
          <w:rFonts w:asciiTheme="minorEastAsia" w:hAnsiTheme="minorEastAsia" w:hint="eastAsia"/>
          <w:szCs w:val="24"/>
        </w:rPr>
        <w:t>表1.</w:t>
      </w:r>
      <w:r w:rsidR="005B18C8" w:rsidRPr="005B18C8">
        <w:rPr>
          <w:rFonts w:asciiTheme="minorEastAsia" w:hAnsiTheme="minorEastAsia" w:hint="eastAsia"/>
          <w:szCs w:val="24"/>
        </w:rPr>
        <w:t>1</w:t>
      </w:r>
      <w:r w:rsidRPr="005B18C8">
        <w:rPr>
          <w:rFonts w:asciiTheme="minorEastAsia" w:hAnsiTheme="minorEastAsia"/>
          <w:szCs w:val="24"/>
        </w:rPr>
        <w:t xml:space="preserve"> </w:t>
      </w:r>
      <w:r w:rsidRPr="005B18C8">
        <w:rPr>
          <w:rFonts w:asciiTheme="minorEastAsia" w:hAnsiTheme="minorEastAsia" w:hint="eastAsia"/>
          <w:szCs w:val="24"/>
        </w:rPr>
        <w:t>视频数据集</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305"/>
        <w:gridCol w:w="1369"/>
        <w:gridCol w:w="1627"/>
        <w:gridCol w:w="1619"/>
      </w:tblGrid>
      <w:tr w:rsidR="00AD11DD" w:rsidTr="007C2B32">
        <w:trPr>
          <w:tblHeader/>
          <w:jc w:val="center"/>
        </w:trPr>
        <w:tc>
          <w:tcPr>
            <w:tcW w:w="2376" w:type="dxa"/>
            <w:tcBorders>
              <w:top w:val="single" w:sz="4" w:space="0" w:color="auto"/>
              <w:bottom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数据集名称</w:t>
            </w:r>
          </w:p>
        </w:tc>
        <w:tc>
          <w:tcPr>
            <w:tcW w:w="1305" w:type="dxa"/>
            <w:tcBorders>
              <w:top w:val="single" w:sz="4" w:space="0" w:color="auto"/>
              <w:bottom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样本数量</w:t>
            </w:r>
          </w:p>
        </w:tc>
        <w:tc>
          <w:tcPr>
            <w:tcW w:w="1369" w:type="dxa"/>
            <w:tcBorders>
              <w:top w:val="single" w:sz="4" w:space="0" w:color="auto"/>
              <w:bottom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样本类别</w:t>
            </w:r>
          </w:p>
        </w:tc>
        <w:tc>
          <w:tcPr>
            <w:tcW w:w="1627" w:type="dxa"/>
            <w:tcBorders>
              <w:top w:val="single" w:sz="4" w:space="0" w:color="auto"/>
              <w:bottom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发布时间</w:t>
            </w:r>
          </w:p>
        </w:tc>
        <w:tc>
          <w:tcPr>
            <w:tcW w:w="1619" w:type="dxa"/>
            <w:tcBorders>
              <w:top w:val="single" w:sz="4" w:space="0" w:color="auto"/>
              <w:bottom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背景</w:t>
            </w:r>
          </w:p>
        </w:tc>
      </w:tr>
      <w:tr w:rsidR="00AD11DD" w:rsidTr="007C2B32">
        <w:trPr>
          <w:jc w:val="center"/>
        </w:trPr>
        <w:tc>
          <w:tcPr>
            <w:tcW w:w="2376" w:type="dxa"/>
            <w:tcBorders>
              <w:top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K</w:t>
            </w:r>
            <w:r>
              <w:rPr>
                <w:rFonts w:asciiTheme="minorEastAsia" w:hAnsiTheme="minorEastAsia"/>
                <w:sz w:val="24"/>
                <w:szCs w:val="24"/>
              </w:rPr>
              <w:t>TH</w:t>
            </w:r>
          </w:p>
        </w:tc>
        <w:tc>
          <w:tcPr>
            <w:tcW w:w="1305" w:type="dxa"/>
            <w:tcBorders>
              <w:top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00</w:t>
            </w:r>
          </w:p>
        </w:tc>
        <w:tc>
          <w:tcPr>
            <w:tcW w:w="1369" w:type="dxa"/>
            <w:tcBorders>
              <w:top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6</w:t>
            </w:r>
          </w:p>
        </w:tc>
        <w:tc>
          <w:tcPr>
            <w:tcW w:w="1627" w:type="dxa"/>
            <w:tcBorders>
              <w:top w:val="single" w:sz="4" w:space="0" w:color="auto"/>
            </w:tcBorders>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004</w:t>
            </w:r>
          </w:p>
        </w:tc>
        <w:tc>
          <w:tcPr>
            <w:tcW w:w="1619" w:type="dxa"/>
            <w:tcBorders>
              <w:top w:val="single" w:sz="4" w:space="0" w:color="auto"/>
            </w:tcBorders>
          </w:tcPr>
          <w:p w:rsidR="00AD11DD"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静态</w:t>
            </w:r>
          </w:p>
        </w:tc>
      </w:tr>
      <w:tr w:rsidR="00AD11DD" w:rsidTr="007C2B32">
        <w:trPr>
          <w:jc w:val="center"/>
        </w:trPr>
        <w:tc>
          <w:tcPr>
            <w:tcW w:w="2376" w:type="dxa"/>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We</w:t>
            </w:r>
            <w:r>
              <w:rPr>
                <w:rFonts w:asciiTheme="minorEastAsia" w:hAnsiTheme="minorEastAsia"/>
                <w:sz w:val="24"/>
                <w:szCs w:val="24"/>
              </w:rPr>
              <w:t>izmann</w:t>
            </w:r>
          </w:p>
        </w:tc>
        <w:tc>
          <w:tcPr>
            <w:tcW w:w="1305" w:type="dxa"/>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1</w:t>
            </w:r>
          </w:p>
        </w:tc>
        <w:tc>
          <w:tcPr>
            <w:tcW w:w="1369" w:type="dxa"/>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9</w:t>
            </w:r>
          </w:p>
        </w:tc>
        <w:tc>
          <w:tcPr>
            <w:tcW w:w="1627" w:type="dxa"/>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005</w:t>
            </w:r>
          </w:p>
        </w:tc>
        <w:tc>
          <w:tcPr>
            <w:tcW w:w="1619" w:type="dxa"/>
          </w:tcPr>
          <w:p w:rsidR="00AD11DD"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静态</w:t>
            </w:r>
          </w:p>
        </w:tc>
      </w:tr>
      <w:tr w:rsidR="00AD11DD" w:rsidTr="007C2B32">
        <w:trPr>
          <w:jc w:val="center"/>
        </w:trPr>
        <w:tc>
          <w:tcPr>
            <w:tcW w:w="2376" w:type="dxa"/>
          </w:tcPr>
          <w:p w:rsidR="00AD11DD" w:rsidRDefault="00AD11DD" w:rsidP="007C2B32">
            <w:pPr>
              <w:spacing w:line="400" w:lineRule="exact"/>
              <w:jc w:val="center"/>
              <w:rPr>
                <w:rFonts w:asciiTheme="minorEastAsia" w:hAnsiTheme="minorEastAsia"/>
                <w:sz w:val="24"/>
                <w:szCs w:val="24"/>
              </w:rPr>
            </w:pPr>
            <w:r>
              <w:rPr>
                <w:rFonts w:asciiTheme="minorEastAsia" w:hAnsiTheme="minorEastAsia"/>
                <w:sz w:val="24"/>
                <w:szCs w:val="24"/>
              </w:rPr>
              <w:t>Kodak</w:t>
            </w:r>
          </w:p>
        </w:tc>
        <w:tc>
          <w:tcPr>
            <w:tcW w:w="1305" w:type="dxa"/>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358</w:t>
            </w:r>
          </w:p>
        </w:tc>
        <w:tc>
          <w:tcPr>
            <w:tcW w:w="1369" w:type="dxa"/>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5</w:t>
            </w:r>
          </w:p>
        </w:tc>
        <w:tc>
          <w:tcPr>
            <w:tcW w:w="1627" w:type="dxa"/>
          </w:tcPr>
          <w:p w:rsidR="00AD11DD" w:rsidRDefault="00AD11DD"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007</w:t>
            </w:r>
          </w:p>
        </w:tc>
        <w:tc>
          <w:tcPr>
            <w:tcW w:w="1619" w:type="dxa"/>
          </w:tcPr>
          <w:p w:rsidR="00AD11DD"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动态</w:t>
            </w:r>
          </w:p>
        </w:tc>
      </w:tr>
      <w:tr w:rsidR="007C2B32" w:rsidTr="007C2B32">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sz w:val="24"/>
                <w:szCs w:val="24"/>
              </w:rPr>
              <w:t>Hollywood</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30</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8</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008</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7C2B32">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sz w:val="24"/>
                <w:szCs w:val="24"/>
              </w:rPr>
              <w:t>Hollywood2</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787</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2</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009</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7C2B32">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lympic Sports</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00</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6</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010</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7C2B32">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H</w:t>
            </w:r>
            <w:r>
              <w:rPr>
                <w:rFonts w:asciiTheme="minorEastAsia" w:hAnsiTheme="minorEastAsia"/>
                <w:sz w:val="24"/>
                <w:szCs w:val="24"/>
              </w:rPr>
              <w:t>MDB51</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766</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1</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011</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7C2B32">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CF</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sz w:val="24"/>
                <w:szCs w:val="24"/>
              </w:rPr>
              <w:t>317</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011</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7C2B32">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U</w:t>
            </w:r>
            <w:r>
              <w:rPr>
                <w:rFonts w:asciiTheme="minorEastAsia" w:hAnsiTheme="minorEastAsia"/>
                <w:sz w:val="24"/>
                <w:szCs w:val="24"/>
              </w:rPr>
              <w:t>CF-101</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3320</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01</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012</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7C2B32">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T</w:t>
            </w:r>
            <w:r>
              <w:rPr>
                <w:rFonts w:asciiTheme="minorEastAsia" w:hAnsiTheme="minorEastAsia"/>
                <w:sz w:val="24"/>
                <w:szCs w:val="24"/>
              </w:rPr>
              <w:t>HUMOS-2014</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8394</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014</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7C2B32">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sz w:val="24"/>
                <w:szCs w:val="24"/>
              </w:rPr>
              <w:t>MED-2014</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1000</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014</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5B18C8">
        <w:trPr>
          <w:jc w:val="center"/>
        </w:trPr>
        <w:tc>
          <w:tcPr>
            <w:tcW w:w="2376"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ports-1M</w:t>
            </w:r>
          </w:p>
        </w:tc>
        <w:tc>
          <w:tcPr>
            <w:tcW w:w="1305"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133158</w:t>
            </w:r>
          </w:p>
        </w:tc>
        <w:tc>
          <w:tcPr>
            <w:tcW w:w="1369"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87</w:t>
            </w:r>
          </w:p>
        </w:tc>
        <w:tc>
          <w:tcPr>
            <w:tcW w:w="1627" w:type="dxa"/>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014</w:t>
            </w:r>
          </w:p>
        </w:tc>
        <w:tc>
          <w:tcPr>
            <w:tcW w:w="1619" w:type="dxa"/>
          </w:tcPr>
          <w:p w:rsidR="007C2B32" w:rsidRDefault="007C2B32" w:rsidP="007C2B32">
            <w:pPr>
              <w:jc w:val="center"/>
            </w:pPr>
            <w:r w:rsidRPr="002473E7">
              <w:rPr>
                <w:rFonts w:asciiTheme="minorEastAsia" w:hAnsiTheme="minorEastAsia" w:hint="eastAsia"/>
                <w:sz w:val="24"/>
                <w:szCs w:val="24"/>
              </w:rPr>
              <w:t>动态</w:t>
            </w:r>
          </w:p>
        </w:tc>
      </w:tr>
      <w:tr w:rsidR="007C2B32" w:rsidTr="005B18C8">
        <w:trPr>
          <w:jc w:val="center"/>
        </w:trPr>
        <w:tc>
          <w:tcPr>
            <w:tcW w:w="2376" w:type="dxa"/>
            <w:tcBorders>
              <w:bottom w:val="single" w:sz="4" w:space="0" w:color="auto"/>
            </w:tcBorders>
          </w:tcPr>
          <w:p w:rsidR="007C2B32" w:rsidRDefault="007C2B32" w:rsidP="007C2B32">
            <w:pPr>
              <w:spacing w:line="400" w:lineRule="exact"/>
              <w:jc w:val="center"/>
              <w:rPr>
                <w:rFonts w:asciiTheme="minorEastAsia" w:hAnsiTheme="minorEastAsia"/>
                <w:sz w:val="24"/>
                <w:szCs w:val="24"/>
              </w:rPr>
            </w:pPr>
            <w:r>
              <w:rPr>
                <w:rFonts w:asciiTheme="minorEastAsia" w:hAnsiTheme="minorEastAsia"/>
                <w:sz w:val="24"/>
                <w:szCs w:val="24"/>
              </w:rPr>
              <w:t>MPII Human Pose</w:t>
            </w:r>
          </w:p>
        </w:tc>
        <w:tc>
          <w:tcPr>
            <w:tcW w:w="1305" w:type="dxa"/>
            <w:tcBorders>
              <w:bottom w:val="single" w:sz="4" w:space="0" w:color="auto"/>
            </w:tcBorders>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0943</w:t>
            </w:r>
          </w:p>
        </w:tc>
        <w:tc>
          <w:tcPr>
            <w:tcW w:w="1369" w:type="dxa"/>
            <w:tcBorders>
              <w:bottom w:val="single" w:sz="4" w:space="0" w:color="auto"/>
            </w:tcBorders>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10</w:t>
            </w:r>
          </w:p>
        </w:tc>
        <w:tc>
          <w:tcPr>
            <w:tcW w:w="1627" w:type="dxa"/>
            <w:tcBorders>
              <w:bottom w:val="single" w:sz="4" w:space="0" w:color="auto"/>
            </w:tcBorders>
          </w:tcPr>
          <w:p w:rsidR="007C2B32" w:rsidRDefault="007C2B32" w:rsidP="007C2B32">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014</w:t>
            </w:r>
          </w:p>
        </w:tc>
        <w:tc>
          <w:tcPr>
            <w:tcW w:w="1619" w:type="dxa"/>
            <w:tcBorders>
              <w:bottom w:val="single" w:sz="4" w:space="0" w:color="auto"/>
            </w:tcBorders>
          </w:tcPr>
          <w:p w:rsidR="007C2B32" w:rsidRDefault="007C2B32" w:rsidP="007C2B32">
            <w:pPr>
              <w:jc w:val="center"/>
            </w:pPr>
            <w:r w:rsidRPr="002473E7">
              <w:rPr>
                <w:rFonts w:asciiTheme="minorEastAsia" w:hAnsiTheme="minorEastAsia" w:hint="eastAsia"/>
                <w:sz w:val="24"/>
                <w:szCs w:val="24"/>
              </w:rPr>
              <w:t>动态</w:t>
            </w:r>
          </w:p>
        </w:tc>
      </w:tr>
    </w:tbl>
    <w:p w:rsidR="00CF2A9C" w:rsidRPr="005B18C8" w:rsidRDefault="005B18C8" w:rsidP="005B4AD8">
      <w:pPr>
        <w:spacing w:before="120" w:after="120"/>
        <w:jc w:val="center"/>
        <w:rPr>
          <w:rFonts w:asciiTheme="minorEastAsia" w:hAnsiTheme="minorEastAsia"/>
          <w:szCs w:val="24"/>
        </w:rPr>
      </w:pPr>
      <w:r>
        <w:rPr>
          <w:rFonts w:asciiTheme="minorEastAsia" w:hAnsiTheme="minorEastAsia" w:hint="eastAsia"/>
          <w:szCs w:val="24"/>
        </w:rPr>
        <w:lastRenderedPageBreak/>
        <w:t>续</w:t>
      </w:r>
      <w:r w:rsidRPr="005B18C8">
        <w:rPr>
          <w:rFonts w:asciiTheme="minorEastAsia" w:hAnsiTheme="minorEastAsia" w:hint="eastAsia"/>
          <w:szCs w:val="24"/>
        </w:rPr>
        <w:t>表1.1</w:t>
      </w:r>
      <w:r w:rsidRPr="005B18C8">
        <w:rPr>
          <w:rFonts w:asciiTheme="minorEastAsia" w:hAnsiTheme="minorEastAsia"/>
          <w:szCs w:val="24"/>
        </w:rPr>
        <w:t xml:space="preserve"> </w:t>
      </w:r>
      <w:r w:rsidRPr="005B18C8">
        <w:rPr>
          <w:rFonts w:asciiTheme="minorEastAsia" w:hAnsiTheme="minorEastAsia" w:hint="eastAsia"/>
          <w:szCs w:val="24"/>
        </w:rPr>
        <w:t>视频数据集</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B18C8" w:rsidTr="005B18C8">
        <w:trPr>
          <w:jc w:val="center"/>
        </w:trPr>
        <w:tc>
          <w:tcPr>
            <w:tcW w:w="1659" w:type="dxa"/>
            <w:tcBorders>
              <w:top w:val="single" w:sz="4" w:space="0" w:color="auto"/>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数据集名称</w:t>
            </w:r>
          </w:p>
        </w:tc>
        <w:tc>
          <w:tcPr>
            <w:tcW w:w="1659" w:type="dxa"/>
            <w:tcBorders>
              <w:top w:val="single" w:sz="4" w:space="0" w:color="auto"/>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样本数量</w:t>
            </w:r>
          </w:p>
        </w:tc>
        <w:tc>
          <w:tcPr>
            <w:tcW w:w="1659" w:type="dxa"/>
            <w:tcBorders>
              <w:top w:val="single" w:sz="4" w:space="0" w:color="auto"/>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样本类别</w:t>
            </w:r>
          </w:p>
        </w:tc>
        <w:tc>
          <w:tcPr>
            <w:tcW w:w="1659" w:type="dxa"/>
            <w:tcBorders>
              <w:top w:val="single" w:sz="4" w:space="0" w:color="auto"/>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发布时间</w:t>
            </w:r>
          </w:p>
        </w:tc>
        <w:tc>
          <w:tcPr>
            <w:tcW w:w="1660" w:type="dxa"/>
            <w:tcBorders>
              <w:top w:val="single" w:sz="4" w:space="0" w:color="auto"/>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背景</w:t>
            </w:r>
          </w:p>
        </w:tc>
      </w:tr>
      <w:tr w:rsidR="005B18C8" w:rsidTr="005B18C8">
        <w:trPr>
          <w:jc w:val="center"/>
        </w:trPr>
        <w:tc>
          <w:tcPr>
            <w:tcW w:w="1659" w:type="dxa"/>
            <w:tcBorders>
              <w:top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sz w:val="24"/>
                <w:szCs w:val="24"/>
              </w:rPr>
              <w:t>ActivityNet</w:t>
            </w:r>
          </w:p>
        </w:tc>
        <w:tc>
          <w:tcPr>
            <w:tcW w:w="1659" w:type="dxa"/>
            <w:tcBorders>
              <w:top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7901</w:t>
            </w:r>
          </w:p>
        </w:tc>
        <w:tc>
          <w:tcPr>
            <w:tcW w:w="1659" w:type="dxa"/>
            <w:tcBorders>
              <w:top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03</w:t>
            </w:r>
          </w:p>
        </w:tc>
        <w:tc>
          <w:tcPr>
            <w:tcW w:w="1659" w:type="dxa"/>
            <w:tcBorders>
              <w:top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015</w:t>
            </w:r>
          </w:p>
        </w:tc>
        <w:tc>
          <w:tcPr>
            <w:tcW w:w="1660" w:type="dxa"/>
            <w:tcBorders>
              <w:top w:val="single" w:sz="4" w:space="0" w:color="auto"/>
            </w:tcBorders>
          </w:tcPr>
          <w:p w:rsidR="005B18C8" w:rsidRDefault="005B18C8" w:rsidP="005B18C8">
            <w:pPr>
              <w:jc w:val="center"/>
            </w:pPr>
            <w:r w:rsidRPr="002473E7">
              <w:rPr>
                <w:rFonts w:asciiTheme="minorEastAsia" w:hAnsiTheme="minorEastAsia" w:hint="eastAsia"/>
                <w:sz w:val="24"/>
                <w:szCs w:val="24"/>
              </w:rPr>
              <w:t>动态</w:t>
            </w:r>
          </w:p>
        </w:tc>
      </w:tr>
      <w:tr w:rsidR="005B18C8" w:rsidTr="005B18C8">
        <w:trPr>
          <w:jc w:val="center"/>
        </w:trPr>
        <w:tc>
          <w:tcPr>
            <w:tcW w:w="1659" w:type="dxa"/>
          </w:tcPr>
          <w:p w:rsidR="005B18C8" w:rsidRDefault="005B18C8" w:rsidP="005B18C8">
            <w:pPr>
              <w:spacing w:line="400" w:lineRule="exact"/>
              <w:jc w:val="center"/>
              <w:rPr>
                <w:rFonts w:asciiTheme="minorEastAsia" w:hAnsiTheme="minorEastAsia"/>
                <w:sz w:val="24"/>
                <w:szCs w:val="24"/>
              </w:rPr>
            </w:pPr>
            <w:r>
              <w:rPr>
                <w:rFonts w:asciiTheme="minorEastAsia" w:hAnsiTheme="minorEastAsia"/>
                <w:sz w:val="24"/>
                <w:szCs w:val="24"/>
              </w:rPr>
              <w:t>EventNet</w:t>
            </w:r>
          </w:p>
        </w:tc>
        <w:tc>
          <w:tcPr>
            <w:tcW w:w="1659" w:type="dxa"/>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sz w:val="24"/>
                <w:szCs w:val="24"/>
              </w:rPr>
              <w:t>5321</w:t>
            </w:r>
          </w:p>
        </w:tc>
        <w:tc>
          <w:tcPr>
            <w:tcW w:w="1659" w:type="dxa"/>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00</w:t>
            </w:r>
          </w:p>
        </w:tc>
        <w:tc>
          <w:tcPr>
            <w:tcW w:w="1659" w:type="dxa"/>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015</w:t>
            </w:r>
          </w:p>
        </w:tc>
        <w:tc>
          <w:tcPr>
            <w:tcW w:w="1660" w:type="dxa"/>
          </w:tcPr>
          <w:p w:rsidR="005B18C8" w:rsidRDefault="005B18C8" w:rsidP="005B18C8">
            <w:pPr>
              <w:jc w:val="center"/>
            </w:pPr>
            <w:r w:rsidRPr="002473E7">
              <w:rPr>
                <w:rFonts w:asciiTheme="minorEastAsia" w:hAnsiTheme="minorEastAsia" w:hint="eastAsia"/>
                <w:sz w:val="24"/>
                <w:szCs w:val="24"/>
              </w:rPr>
              <w:t>动态</w:t>
            </w:r>
          </w:p>
        </w:tc>
      </w:tr>
      <w:tr w:rsidR="005B18C8" w:rsidTr="005B18C8">
        <w:trPr>
          <w:jc w:val="center"/>
        </w:trPr>
        <w:tc>
          <w:tcPr>
            <w:tcW w:w="1659" w:type="dxa"/>
          </w:tcPr>
          <w:p w:rsidR="005B18C8" w:rsidRDefault="005B18C8" w:rsidP="005B18C8">
            <w:pPr>
              <w:spacing w:line="400" w:lineRule="exact"/>
              <w:jc w:val="center"/>
              <w:rPr>
                <w:rFonts w:asciiTheme="minorEastAsia" w:hAnsiTheme="minorEastAsia"/>
                <w:sz w:val="24"/>
                <w:szCs w:val="24"/>
              </w:rPr>
            </w:pPr>
            <w:r>
              <w:rPr>
                <w:rFonts w:asciiTheme="minorEastAsia" w:hAnsiTheme="minorEastAsia"/>
                <w:sz w:val="24"/>
                <w:szCs w:val="24"/>
              </w:rPr>
              <w:t>FCVID</w:t>
            </w:r>
          </w:p>
        </w:tc>
        <w:tc>
          <w:tcPr>
            <w:tcW w:w="1659" w:type="dxa"/>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sz w:val="24"/>
                <w:szCs w:val="24"/>
              </w:rPr>
              <w:t>1223</w:t>
            </w:r>
          </w:p>
        </w:tc>
        <w:tc>
          <w:tcPr>
            <w:tcW w:w="1659" w:type="dxa"/>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39</w:t>
            </w:r>
          </w:p>
        </w:tc>
        <w:tc>
          <w:tcPr>
            <w:tcW w:w="1659" w:type="dxa"/>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015</w:t>
            </w:r>
          </w:p>
        </w:tc>
        <w:tc>
          <w:tcPr>
            <w:tcW w:w="1660" w:type="dxa"/>
          </w:tcPr>
          <w:p w:rsidR="005B18C8" w:rsidRDefault="005B18C8" w:rsidP="005B18C8">
            <w:pPr>
              <w:jc w:val="center"/>
            </w:pPr>
            <w:r w:rsidRPr="002473E7">
              <w:rPr>
                <w:rFonts w:asciiTheme="minorEastAsia" w:hAnsiTheme="minorEastAsia" w:hint="eastAsia"/>
                <w:sz w:val="24"/>
                <w:szCs w:val="24"/>
              </w:rPr>
              <w:t>动态</w:t>
            </w:r>
          </w:p>
        </w:tc>
      </w:tr>
      <w:tr w:rsidR="005B18C8" w:rsidTr="005B18C8">
        <w:trPr>
          <w:jc w:val="center"/>
        </w:trPr>
        <w:tc>
          <w:tcPr>
            <w:tcW w:w="1659" w:type="dxa"/>
            <w:tcBorders>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sz w:val="24"/>
                <w:szCs w:val="24"/>
              </w:rPr>
              <w:t>YouTube-8m</w:t>
            </w:r>
          </w:p>
        </w:tc>
        <w:tc>
          <w:tcPr>
            <w:tcW w:w="1659" w:type="dxa"/>
            <w:tcBorders>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264650</w:t>
            </w:r>
          </w:p>
        </w:tc>
        <w:tc>
          <w:tcPr>
            <w:tcW w:w="1659" w:type="dxa"/>
            <w:tcBorders>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800</w:t>
            </w:r>
          </w:p>
        </w:tc>
        <w:tc>
          <w:tcPr>
            <w:tcW w:w="1659" w:type="dxa"/>
            <w:tcBorders>
              <w:bottom w:val="single" w:sz="4" w:space="0" w:color="auto"/>
            </w:tcBorders>
          </w:tcPr>
          <w:p w:rsidR="005B18C8" w:rsidRDefault="005B18C8" w:rsidP="005B18C8">
            <w:pPr>
              <w:spacing w:line="400" w:lineRule="exact"/>
              <w:jc w:val="cente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016</w:t>
            </w:r>
          </w:p>
        </w:tc>
        <w:tc>
          <w:tcPr>
            <w:tcW w:w="1660" w:type="dxa"/>
            <w:tcBorders>
              <w:bottom w:val="single" w:sz="4" w:space="0" w:color="auto"/>
            </w:tcBorders>
          </w:tcPr>
          <w:p w:rsidR="005B18C8" w:rsidRDefault="005B18C8" w:rsidP="005B18C8">
            <w:pPr>
              <w:jc w:val="center"/>
            </w:pPr>
            <w:r w:rsidRPr="002473E7">
              <w:rPr>
                <w:rFonts w:asciiTheme="minorEastAsia" w:hAnsiTheme="minorEastAsia" w:hint="eastAsia"/>
                <w:sz w:val="24"/>
                <w:szCs w:val="24"/>
              </w:rPr>
              <w:t>动态</w:t>
            </w:r>
          </w:p>
        </w:tc>
      </w:tr>
    </w:tbl>
    <w:p w:rsidR="005B18C8" w:rsidRPr="005B18C8" w:rsidRDefault="005B18C8" w:rsidP="005B18C8">
      <w:pPr>
        <w:spacing w:line="400" w:lineRule="exact"/>
        <w:ind w:firstLineChars="202" w:firstLine="485"/>
        <w:rPr>
          <w:rFonts w:asciiTheme="minorEastAsia" w:hAnsiTheme="minorEastAsia" w:hint="eastAsia"/>
          <w:sz w:val="24"/>
          <w:szCs w:val="24"/>
        </w:rPr>
      </w:pPr>
      <w:r>
        <w:rPr>
          <w:rFonts w:asciiTheme="minorEastAsia" w:hAnsiTheme="minorEastAsia" w:hint="eastAsia"/>
          <w:sz w:val="24"/>
          <w:szCs w:val="24"/>
        </w:rPr>
        <w:t>在水产领域</w:t>
      </w:r>
      <w:r w:rsidR="00906803">
        <w:rPr>
          <w:rFonts w:asciiTheme="minorEastAsia" w:hAnsiTheme="minorEastAsia" w:hint="eastAsia"/>
          <w:sz w:val="24"/>
          <w:szCs w:val="24"/>
        </w:rPr>
        <w:t>由于缺乏源于生产环境的视频数据集</w:t>
      </w:r>
      <w:r w:rsidR="005B4AD8">
        <w:rPr>
          <w:rFonts w:asciiTheme="minorEastAsia" w:hAnsiTheme="minorEastAsia" w:hint="eastAsia"/>
          <w:sz w:val="24"/>
          <w:szCs w:val="24"/>
        </w:rPr>
        <w:t>目前还未有基于深度神经网络的鱼类视频行为分类研究。但是也有一些研究者基于传统视频分类的方法对对鱼类摄食行为进行了研究。</w:t>
      </w:r>
      <w:r w:rsidR="00906803">
        <w:rPr>
          <w:rFonts w:asciiTheme="minorEastAsia" w:hAnsiTheme="minorEastAsia" w:hint="eastAsia"/>
          <w:sz w:val="24"/>
          <w:szCs w:val="24"/>
        </w:rPr>
        <w:t>Liu</w:t>
      </w:r>
      <w:r w:rsidR="00906803">
        <w:rPr>
          <w:rFonts w:asciiTheme="minorEastAsia" w:hAnsiTheme="minorEastAsia"/>
          <w:sz w:val="24"/>
          <w:szCs w:val="24"/>
        </w:rPr>
        <w:t>[7]</w:t>
      </w:r>
      <w:r w:rsidR="00906803">
        <w:rPr>
          <w:rFonts w:asciiTheme="minorEastAsia" w:hAnsiTheme="minorEastAsia" w:hint="eastAsia"/>
          <w:sz w:val="24"/>
          <w:szCs w:val="24"/>
        </w:rPr>
        <w:t>等人通过观察鱼类摄食行为运动存在相互遮挡重叠的特点提出一个基于机器视觉的摄食行为指数C</w:t>
      </w:r>
      <w:r w:rsidR="00906803">
        <w:rPr>
          <w:rFonts w:asciiTheme="minorEastAsia" w:hAnsiTheme="minorEastAsia"/>
          <w:sz w:val="24"/>
          <w:szCs w:val="24"/>
        </w:rPr>
        <w:t>VFAI</w:t>
      </w:r>
      <w:r w:rsidR="00906803">
        <w:rPr>
          <w:rFonts w:asciiTheme="minorEastAsia" w:hAnsiTheme="minorEastAsia" w:hint="eastAsia"/>
          <w:sz w:val="24"/>
          <w:szCs w:val="24"/>
        </w:rPr>
        <w:t>（computer</w:t>
      </w:r>
      <w:r w:rsidR="00906803">
        <w:rPr>
          <w:rFonts w:asciiTheme="minorEastAsia" w:hAnsiTheme="minorEastAsia"/>
          <w:sz w:val="24"/>
          <w:szCs w:val="24"/>
        </w:rPr>
        <w:t xml:space="preserve"> </w:t>
      </w:r>
      <w:r w:rsidR="00906803">
        <w:rPr>
          <w:rFonts w:asciiTheme="minorEastAsia" w:hAnsiTheme="minorEastAsia" w:hint="eastAsia"/>
          <w:sz w:val="24"/>
          <w:szCs w:val="24"/>
        </w:rPr>
        <w:t>vision-based</w:t>
      </w:r>
      <w:r w:rsidR="00906803">
        <w:rPr>
          <w:rFonts w:asciiTheme="minorEastAsia" w:hAnsiTheme="minorEastAsia"/>
          <w:sz w:val="24"/>
          <w:szCs w:val="24"/>
        </w:rPr>
        <w:t xml:space="preserve"> </w:t>
      </w:r>
      <w:r w:rsidR="00906803">
        <w:rPr>
          <w:rFonts w:asciiTheme="minorEastAsia" w:hAnsiTheme="minorEastAsia" w:hint="eastAsia"/>
          <w:sz w:val="24"/>
          <w:szCs w:val="24"/>
        </w:rPr>
        <w:t>feeding</w:t>
      </w:r>
      <w:r w:rsidR="00906803">
        <w:rPr>
          <w:rFonts w:asciiTheme="minorEastAsia" w:hAnsiTheme="minorEastAsia"/>
          <w:sz w:val="24"/>
          <w:szCs w:val="24"/>
        </w:rPr>
        <w:t xml:space="preserve"> </w:t>
      </w:r>
      <w:r w:rsidR="00906803">
        <w:rPr>
          <w:rFonts w:asciiTheme="minorEastAsia" w:hAnsiTheme="minorEastAsia" w:hint="eastAsia"/>
          <w:sz w:val="24"/>
          <w:szCs w:val="24"/>
        </w:rPr>
        <w:t>activity</w:t>
      </w:r>
      <w:r w:rsidR="00906803">
        <w:rPr>
          <w:rFonts w:asciiTheme="minorEastAsia" w:hAnsiTheme="minorEastAsia"/>
          <w:sz w:val="24"/>
          <w:szCs w:val="24"/>
        </w:rPr>
        <w:t xml:space="preserve"> </w:t>
      </w:r>
      <w:r w:rsidR="00906803">
        <w:rPr>
          <w:rFonts w:asciiTheme="minorEastAsia" w:hAnsiTheme="minorEastAsia" w:hint="eastAsia"/>
          <w:sz w:val="24"/>
          <w:szCs w:val="24"/>
        </w:rPr>
        <w:t>index）。C</w:t>
      </w:r>
      <w:r w:rsidR="00906803">
        <w:rPr>
          <w:rFonts w:asciiTheme="minorEastAsia" w:hAnsiTheme="minorEastAsia"/>
          <w:sz w:val="24"/>
          <w:szCs w:val="24"/>
        </w:rPr>
        <w:t>VFAI</w:t>
      </w:r>
      <w:r w:rsidR="00906803">
        <w:rPr>
          <w:rFonts w:asciiTheme="minorEastAsia" w:hAnsiTheme="minorEastAsia" w:hint="eastAsia"/>
          <w:sz w:val="24"/>
          <w:szCs w:val="24"/>
        </w:rPr>
        <w:t>计算分两步进行：第一步计算视频前后帧像素值差异</w:t>
      </w:r>
      <m:oMath>
        <m:r>
          <m:rPr>
            <m:sty m:val="p"/>
          </m:rPr>
          <w:rPr>
            <w:rFonts w:ascii="Cambria Math" w:hAnsi="Cambria Math"/>
            <w:sz w:val="24"/>
            <w:szCs w:val="24"/>
          </w:rPr>
          <m:t>∆I</m:t>
        </m:r>
      </m:oMath>
      <w:r w:rsidR="00906803">
        <w:rPr>
          <w:rFonts w:asciiTheme="minorEastAsia" w:hAnsiTheme="minorEastAsia" w:hint="eastAsia"/>
          <w:sz w:val="24"/>
          <w:szCs w:val="24"/>
        </w:rPr>
        <w:t>，第二步计算视频前后帧</w:t>
      </w:r>
      <w:r w:rsidR="001E7BA0">
        <w:rPr>
          <w:rFonts w:asciiTheme="minorEastAsia" w:hAnsiTheme="minorEastAsia" w:hint="eastAsia"/>
          <w:sz w:val="24"/>
          <w:szCs w:val="24"/>
        </w:rPr>
        <w:t>未被遮挡鱼的数量之和与养殖池内鱼群总数量的比例。C</w:t>
      </w:r>
      <w:r w:rsidR="001E7BA0">
        <w:rPr>
          <w:rFonts w:asciiTheme="minorEastAsia" w:hAnsiTheme="minorEastAsia"/>
          <w:sz w:val="24"/>
          <w:szCs w:val="24"/>
        </w:rPr>
        <w:t>VFAI</w:t>
      </w:r>
      <w:r w:rsidR="001E7BA0">
        <w:rPr>
          <w:rFonts w:asciiTheme="minorEastAsia" w:hAnsiTheme="minorEastAsia" w:hint="eastAsia"/>
          <w:sz w:val="24"/>
          <w:szCs w:val="24"/>
        </w:rPr>
        <w:t>的值等于第一步计算的像素值差异与第二步计算的比例系数的乘积。经过实验验证，C</w:t>
      </w:r>
      <w:r w:rsidR="001E7BA0">
        <w:rPr>
          <w:rFonts w:asciiTheme="minorEastAsia" w:hAnsiTheme="minorEastAsia"/>
          <w:sz w:val="24"/>
          <w:szCs w:val="24"/>
        </w:rPr>
        <w:t>VFAI</w:t>
      </w:r>
      <w:r w:rsidR="001E7BA0">
        <w:rPr>
          <w:rFonts w:asciiTheme="minorEastAsia" w:hAnsiTheme="minorEastAsia" w:hint="eastAsia"/>
          <w:sz w:val="24"/>
          <w:szCs w:val="24"/>
        </w:rPr>
        <w:t>与鱼类养殖专家对鱼类摄食行为的评估值相关性达到了91%。但是由于C</w:t>
      </w:r>
      <w:r w:rsidR="001E7BA0">
        <w:rPr>
          <w:rFonts w:asciiTheme="minorEastAsia" w:hAnsiTheme="minorEastAsia"/>
          <w:sz w:val="24"/>
          <w:szCs w:val="24"/>
        </w:rPr>
        <w:t>VFAI</w:t>
      </w:r>
      <w:r w:rsidR="001E7BA0">
        <w:rPr>
          <w:rFonts w:asciiTheme="minorEastAsia" w:hAnsiTheme="minorEastAsia" w:hint="eastAsia"/>
          <w:sz w:val="24"/>
          <w:szCs w:val="24"/>
        </w:rPr>
        <w:t>算法对实验环境要求严格，视频图像中不能有其他</w:t>
      </w:r>
      <w:r w:rsidR="00900525">
        <w:rPr>
          <w:rFonts w:asciiTheme="minorEastAsia" w:hAnsiTheme="minorEastAsia" w:hint="eastAsia"/>
          <w:sz w:val="24"/>
          <w:szCs w:val="24"/>
        </w:rPr>
        <w:t>的干扰因素，但在真是生产环境中肯定存在残余饵料或者其他因素的影响，所以要用于工程实践还是存在一定的困难。但是在另一方面，C</w:t>
      </w:r>
      <w:r w:rsidR="00900525">
        <w:rPr>
          <w:rFonts w:asciiTheme="minorEastAsia" w:hAnsiTheme="minorEastAsia"/>
          <w:sz w:val="24"/>
          <w:szCs w:val="24"/>
        </w:rPr>
        <w:t>VFAI</w:t>
      </w:r>
      <w:r w:rsidR="00900525">
        <w:rPr>
          <w:rFonts w:asciiTheme="minorEastAsia" w:hAnsiTheme="minorEastAsia" w:hint="eastAsia"/>
          <w:sz w:val="24"/>
          <w:szCs w:val="24"/>
        </w:rPr>
        <w:t>的研究为我们基于视频相关关系的摄食行为研究奠定了理论基础，证明了其可行性。</w:t>
      </w:r>
    </w:p>
    <w:p w:rsidR="004449BE" w:rsidRDefault="004449BE" w:rsidP="00601064">
      <w:pPr>
        <w:pStyle w:val="a3"/>
        <w:numPr>
          <w:ilvl w:val="2"/>
          <w:numId w:val="3"/>
        </w:numPr>
        <w:spacing w:before="240" w:after="120"/>
        <w:ind w:firstLineChars="0"/>
        <w:rPr>
          <w:rFonts w:ascii="黑体" w:eastAsia="黑体" w:hAnsi="黑体"/>
          <w:sz w:val="28"/>
          <w:szCs w:val="28"/>
        </w:rPr>
      </w:pPr>
      <w:r w:rsidRPr="00601064">
        <w:rPr>
          <w:rFonts w:ascii="黑体" w:eastAsia="黑体" w:hAnsi="黑体" w:hint="eastAsia"/>
          <w:sz w:val="28"/>
          <w:szCs w:val="28"/>
        </w:rPr>
        <w:t>课题组研究现状</w:t>
      </w:r>
    </w:p>
    <w:p w:rsidR="00900525" w:rsidRDefault="00CB4086" w:rsidP="00CB4086">
      <w:pPr>
        <w:spacing w:line="400" w:lineRule="exact"/>
        <w:ind w:firstLineChars="202" w:firstLine="485"/>
        <w:rPr>
          <w:rFonts w:asciiTheme="minorEastAsia" w:hAnsiTheme="minorEastAsia"/>
          <w:sz w:val="24"/>
          <w:szCs w:val="24"/>
        </w:rPr>
      </w:pPr>
      <w:r w:rsidRPr="00CB4086">
        <w:rPr>
          <w:rFonts w:asciiTheme="minorEastAsia" w:hAnsiTheme="minorEastAsia" w:hint="eastAsia"/>
          <w:sz w:val="24"/>
          <w:szCs w:val="24"/>
        </w:rPr>
        <w:t>本课题组</w:t>
      </w:r>
      <w:r w:rsidR="00C67FC4">
        <w:rPr>
          <w:rFonts w:asciiTheme="minorEastAsia" w:hAnsiTheme="minorEastAsia" w:hint="eastAsia"/>
          <w:sz w:val="24"/>
          <w:szCs w:val="24"/>
        </w:rPr>
        <w:t>多年来长期</w:t>
      </w:r>
      <w:r>
        <w:rPr>
          <w:rFonts w:asciiTheme="minorEastAsia" w:hAnsiTheme="minorEastAsia" w:hint="eastAsia"/>
          <w:sz w:val="24"/>
          <w:szCs w:val="24"/>
        </w:rPr>
        <w:t>基于机器视觉对水产养殖领域课题进行研究，主要包括水产环境监测、运动中鱼类的尺寸测量和残余饵料计数等，</w:t>
      </w:r>
      <w:r w:rsidR="0024150F">
        <w:rPr>
          <w:rFonts w:asciiTheme="minorEastAsia" w:hAnsiTheme="minorEastAsia" w:hint="eastAsia"/>
          <w:sz w:val="24"/>
          <w:szCs w:val="24"/>
        </w:rPr>
        <w:t>且取得了一定的研究成果为集约化水产养殖信息化自动化做出贡献。</w:t>
      </w:r>
    </w:p>
    <w:p w:rsidR="00C67FC4" w:rsidRPr="00C67FC4" w:rsidRDefault="00C67FC4" w:rsidP="00C67FC4">
      <w:pPr>
        <w:spacing w:line="400" w:lineRule="exact"/>
        <w:ind w:firstLineChars="202" w:firstLine="485"/>
        <w:rPr>
          <w:rFonts w:asciiTheme="minorEastAsia" w:hAnsiTheme="minorEastAsia" w:hint="eastAsia"/>
          <w:sz w:val="24"/>
          <w:szCs w:val="24"/>
        </w:rPr>
      </w:pPr>
      <w:r w:rsidRPr="00C67FC4">
        <w:rPr>
          <w:rFonts w:asciiTheme="minorEastAsia" w:hAnsiTheme="minorEastAsia" w:hint="eastAsia"/>
          <w:sz w:val="24"/>
          <w:szCs w:val="24"/>
        </w:rPr>
        <w:t>林超峰</w:t>
      </w:r>
      <w:r>
        <w:rPr>
          <w:rFonts w:asciiTheme="minorEastAsia" w:hAnsiTheme="minorEastAsia" w:hint="eastAsia"/>
          <w:sz w:val="24"/>
          <w:szCs w:val="24"/>
        </w:rPr>
        <w:t>[</w:t>
      </w:r>
      <w:r w:rsidR="00FE0CB3">
        <w:rPr>
          <w:rFonts w:asciiTheme="minorEastAsia" w:hAnsiTheme="minorEastAsia" w:hint="eastAsia"/>
          <w:sz w:val="24"/>
          <w:szCs w:val="24"/>
        </w:rPr>
        <w:t>31</w:t>
      </w:r>
      <w:r w:rsidRPr="00C67FC4">
        <w:rPr>
          <w:rFonts w:asciiTheme="minorEastAsia" w:hAnsiTheme="minorEastAsia" w:hint="eastAsia"/>
          <w:sz w:val="24"/>
          <w:szCs w:val="24"/>
        </w:rPr>
        <w:t>]以游鱼为研究对象，基于双目立体视觉设计了游鱼尺寸测量系统。乐九一</w:t>
      </w:r>
      <w:r>
        <w:rPr>
          <w:rFonts w:asciiTheme="minorEastAsia" w:hAnsiTheme="minorEastAsia" w:hint="eastAsia"/>
          <w:sz w:val="24"/>
          <w:szCs w:val="24"/>
        </w:rPr>
        <w:t>[</w:t>
      </w:r>
      <w:r w:rsidR="00FE0CB3">
        <w:rPr>
          <w:rFonts w:asciiTheme="minorEastAsia" w:hAnsiTheme="minorEastAsia" w:hint="eastAsia"/>
          <w:sz w:val="24"/>
          <w:szCs w:val="24"/>
        </w:rPr>
        <w:t>32</w:t>
      </w:r>
      <w:r w:rsidRPr="00C67FC4">
        <w:rPr>
          <w:rFonts w:asciiTheme="minorEastAsia" w:hAnsiTheme="minorEastAsia" w:hint="eastAsia"/>
          <w:sz w:val="24"/>
          <w:szCs w:val="24"/>
        </w:rPr>
        <w:t>]将阈值分割的图片进行细化提取鱼群骨架，基于细化后的图片端点对鱼群计数。</w:t>
      </w:r>
      <w:r w:rsidR="00752748">
        <w:rPr>
          <w:rFonts w:asciiTheme="minorEastAsia" w:hAnsiTheme="minorEastAsia" w:hint="eastAsia"/>
          <w:sz w:val="24"/>
          <w:szCs w:val="24"/>
        </w:rPr>
        <w:t xml:space="preserve"> </w:t>
      </w:r>
    </w:p>
    <w:p w:rsidR="00C67FC4" w:rsidRPr="00C67FC4" w:rsidRDefault="00C67FC4" w:rsidP="00C67FC4">
      <w:pPr>
        <w:spacing w:line="400" w:lineRule="exact"/>
        <w:ind w:firstLineChars="202" w:firstLine="485"/>
        <w:rPr>
          <w:rFonts w:asciiTheme="minorEastAsia" w:hAnsiTheme="minorEastAsia" w:hint="eastAsia"/>
          <w:sz w:val="24"/>
          <w:szCs w:val="24"/>
        </w:rPr>
      </w:pPr>
      <w:r w:rsidRPr="00C67FC4">
        <w:rPr>
          <w:rFonts w:asciiTheme="minorEastAsia" w:hAnsiTheme="minorEastAsia" w:hint="eastAsia"/>
          <w:sz w:val="24"/>
          <w:szCs w:val="24"/>
        </w:rPr>
        <w:t>高明学[3</w:t>
      </w:r>
      <w:r w:rsidR="00FE0CB3">
        <w:rPr>
          <w:rFonts w:asciiTheme="minorEastAsia" w:hAnsiTheme="minorEastAsia" w:hint="eastAsia"/>
          <w:sz w:val="24"/>
          <w:szCs w:val="24"/>
        </w:rPr>
        <w:t>3</w:t>
      </w:r>
      <w:r w:rsidRPr="00C67FC4">
        <w:rPr>
          <w:rFonts w:asciiTheme="minorEastAsia" w:hAnsiTheme="minorEastAsia" w:hint="eastAsia"/>
          <w:sz w:val="24"/>
          <w:szCs w:val="24"/>
        </w:rPr>
        <w:t>]针对补光引起的中间亮四周偏暗的水下图像特性，受到局部阈值化方法思想的启发，提出了环带划分的最优阈值分割方法：依据图像的亮区重心定位环带中心，依据目标大小明确环带宽度大小，从而将图像分为一定数量的环状子图像，再采用局部阈值化的方法求得子图像的最佳阈值。作者对将该方法应用于鱼饵检测系统中进行了探索，对采集的饵料图片进行阈值分割，且用基于该算法的软件在广东湛江虾池进行了试验。考虑到环带划分的最优阈值分割方法要求成像平面对光的反射比较均匀、且需要与镜头发现垂直等局限性，刘桓宇[34]结合水下图像光照不均的现象，提出基于邻域灰度值的自适应分类分割算法来探</w:t>
      </w:r>
      <w:r w:rsidRPr="00C67FC4">
        <w:rPr>
          <w:rFonts w:asciiTheme="minorEastAsia" w:hAnsiTheme="minorEastAsia" w:hint="eastAsia"/>
          <w:sz w:val="24"/>
          <w:szCs w:val="24"/>
        </w:rPr>
        <w:lastRenderedPageBreak/>
        <w:t>测识别剩余饵料。让一个大小不变的滑动窗口自左向右、自上向下逐步扫描，每次只处理位于滑动窗口中心位置的像素点；结合EM算法和高斯混合模型去拟合滑动窗口内的灰度分布直方图，判断窗口内是否存在前景物体，然后进行分割；为解决“Otsu</w:t>
      </w:r>
      <w:r w:rsidR="00FE0CB3">
        <w:rPr>
          <w:rFonts w:asciiTheme="minorEastAsia" w:hAnsiTheme="minorEastAsia" w:hint="eastAsia"/>
          <w:sz w:val="24"/>
          <w:szCs w:val="24"/>
        </w:rPr>
        <w:t>阈值会偏向方差较大的一类”的问题，又引入阈值补偿；得到分割图像后</w:t>
      </w:r>
      <w:r w:rsidRPr="00C67FC4">
        <w:rPr>
          <w:rFonts w:asciiTheme="minorEastAsia" w:hAnsiTheme="minorEastAsia" w:hint="eastAsia"/>
          <w:sz w:val="24"/>
          <w:szCs w:val="24"/>
        </w:rPr>
        <w:t>用基于轮廓跟踪的连通区域计数法统计饵料数量。</w:t>
      </w:r>
      <w:r w:rsidR="001036C9">
        <w:rPr>
          <w:rFonts w:asciiTheme="minorEastAsia" w:hAnsiTheme="minorEastAsia" w:hint="eastAsia"/>
          <w:sz w:val="24"/>
          <w:szCs w:val="24"/>
        </w:rPr>
        <w:t>为了进一步的提高算法在工程实际中的可用性，曹嘉恒等</w:t>
      </w:r>
      <w:r w:rsidR="001036C9">
        <w:rPr>
          <w:rFonts w:asciiTheme="minorEastAsia" w:hAnsiTheme="minorEastAsia"/>
          <w:sz w:val="24"/>
          <w:szCs w:val="24"/>
        </w:rPr>
        <w:t>[34]</w:t>
      </w:r>
      <w:r w:rsidR="001036C9">
        <w:rPr>
          <w:rFonts w:asciiTheme="minorEastAsia" w:hAnsiTheme="minorEastAsia" w:hint="eastAsia"/>
          <w:sz w:val="24"/>
          <w:szCs w:val="24"/>
        </w:rPr>
        <w:t>等提出一种水下图像清晰化算法使得上述算法可以在能见度较低的水产养殖场所运用。</w:t>
      </w:r>
    </w:p>
    <w:p w:rsidR="0024150F" w:rsidRPr="00CB4086" w:rsidRDefault="00C67FC4" w:rsidP="00C67FC4">
      <w:pPr>
        <w:spacing w:line="400" w:lineRule="exact"/>
        <w:ind w:firstLineChars="202" w:firstLine="485"/>
        <w:rPr>
          <w:rFonts w:asciiTheme="minorEastAsia" w:hAnsiTheme="minorEastAsia" w:hint="eastAsia"/>
          <w:sz w:val="24"/>
          <w:szCs w:val="24"/>
        </w:rPr>
      </w:pPr>
      <w:r w:rsidRPr="00C67FC4">
        <w:rPr>
          <w:rFonts w:asciiTheme="minorEastAsia" w:hAnsiTheme="minorEastAsia" w:hint="eastAsia"/>
          <w:sz w:val="24"/>
          <w:szCs w:val="24"/>
        </w:rPr>
        <w:t>2009年，徐盛林、徐立鸿等研发用于鱼饵视频监控的图像解析与自动报警</w:t>
      </w:r>
      <w:r w:rsidR="00FE0CB3">
        <w:rPr>
          <w:rFonts w:asciiTheme="minorEastAsia" w:hAnsiTheme="minorEastAsia" w:hint="eastAsia"/>
          <w:sz w:val="24"/>
          <w:szCs w:val="24"/>
        </w:rPr>
        <w:t>监控基站，第一套样机已经在广东湛江的虾池中试用，并取得初步成功；</w:t>
      </w:r>
      <w:r w:rsidRPr="00C67FC4">
        <w:rPr>
          <w:rFonts w:asciiTheme="minorEastAsia" w:hAnsiTheme="minorEastAsia" w:hint="eastAsia"/>
          <w:sz w:val="24"/>
          <w:szCs w:val="24"/>
        </w:rPr>
        <w:t>2010年，徐盛林、徐立鸿等申请</w:t>
      </w:r>
      <w:r w:rsidR="00FE0CB3">
        <w:rPr>
          <w:rFonts w:asciiTheme="minorEastAsia" w:hAnsiTheme="minorEastAsia" w:hint="eastAsia"/>
          <w:sz w:val="24"/>
          <w:szCs w:val="24"/>
        </w:rPr>
        <w:t>软件著作权，基于图像解析算法的水产养殖鱼饵投放自动控制系统软件；</w:t>
      </w:r>
      <w:r w:rsidR="00997CEB">
        <w:rPr>
          <w:rFonts w:asciiTheme="minorEastAsia" w:hAnsiTheme="minorEastAsia" w:hint="eastAsia"/>
          <w:sz w:val="24"/>
          <w:szCs w:val="24"/>
        </w:rPr>
        <w:t>2017年，徐立鸿、蔚瑞华等申请发明专利</w:t>
      </w:r>
      <w:r w:rsidR="00997CEB" w:rsidRPr="00997CEB">
        <w:rPr>
          <w:rFonts w:asciiTheme="minorEastAsia" w:hAnsiTheme="minorEastAsia" w:hint="eastAsia"/>
          <w:sz w:val="24"/>
          <w:szCs w:val="24"/>
        </w:rPr>
        <w:t>一种水产养殖的自动投饵和水质监测控制系统及方法</w:t>
      </w:r>
      <w:r w:rsidR="00997CEB">
        <w:rPr>
          <w:rFonts w:asciiTheme="minorEastAsia" w:hAnsiTheme="minorEastAsia" w:hint="eastAsia"/>
          <w:sz w:val="24"/>
          <w:szCs w:val="24"/>
        </w:rPr>
        <w:t>[</w:t>
      </w:r>
      <w:r w:rsidR="00FE0CB3">
        <w:rPr>
          <w:rFonts w:asciiTheme="minorEastAsia" w:hAnsiTheme="minorEastAsia" w:hint="eastAsia"/>
          <w:sz w:val="24"/>
          <w:szCs w:val="24"/>
        </w:rPr>
        <w:t>3</w:t>
      </w:r>
      <w:r w:rsidR="001036C9">
        <w:rPr>
          <w:rFonts w:asciiTheme="minorEastAsia" w:hAnsiTheme="minorEastAsia"/>
          <w:sz w:val="24"/>
          <w:szCs w:val="24"/>
        </w:rPr>
        <w:t>5</w:t>
      </w:r>
      <w:r w:rsidR="00997CEB">
        <w:rPr>
          <w:rFonts w:asciiTheme="minorEastAsia" w:hAnsiTheme="minorEastAsia"/>
          <w:sz w:val="24"/>
          <w:szCs w:val="24"/>
        </w:rPr>
        <w:t>]</w:t>
      </w:r>
      <w:r w:rsidR="00FE0CB3">
        <w:rPr>
          <w:rFonts w:asciiTheme="minorEastAsia" w:hAnsiTheme="minorEastAsia" w:hint="eastAsia"/>
          <w:sz w:val="24"/>
          <w:szCs w:val="24"/>
        </w:rPr>
        <w:t>并进入发明公布；2019年，徐立鸿、蔚瑞华等所申请发明专利</w:t>
      </w:r>
      <w:r w:rsidR="00FE0CB3" w:rsidRPr="00FE0CB3">
        <w:rPr>
          <w:rFonts w:asciiTheme="minorEastAsia" w:hAnsiTheme="minorEastAsia" w:hint="eastAsia"/>
          <w:sz w:val="24"/>
          <w:szCs w:val="24"/>
        </w:rPr>
        <w:t>一种基于机器视觉的残留鱼饵计数算法</w:t>
      </w:r>
      <w:r w:rsidR="00FE0CB3">
        <w:rPr>
          <w:rFonts w:asciiTheme="minorEastAsia" w:hAnsiTheme="minorEastAsia" w:hint="eastAsia"/>
          <w:sz w:val="24"/>
          <w:szCs w:val="24"/>
        </w:rPr>
        <w:t>[3</w:t>
      </w:r>
      <w:r w:rsidR="001036C9">
        <w:rPr>
          <w:rFonts w:asciiTheme="minorEastAsia" w:hAnsiTheme="minorEastAsia"/>
          <w:sz w:val="24"/>
          <w:szCs w:val="24"/>
        </w:rPr>
        <w:t>6</w:t>
      </w:r>
      <w:r w:rsidR="00FE0CB3">
        <w:rPr>
          <w:rFonts w:asciiTheme="minorEastAsia" w:hAnsiTheme="minorEastAsia"/>
          <w:sz w:val="24"/>
          <w:szCs w:val="24"/>
        </w:rPr>
        <w:t>]</w:t>
      </w:r>
      <w:r w:rsidR="00FE0CB3">
        <w:rPr>
          <w:rFonts w:asciiTheme="minorEastAsia" w:hAnsiTheme="minorEastAsia" w:hint="eastAsia"/>
          <w:sz w:val="24"/>
          <w:szCs w:val="24"/>
        </w:rPr>
        <w:t>进入发明公布阶段</w:t>
      </w:r>
      <w:r w:rsidR="001036C9">
        <w:rPr>
          <w:rFonts w:asciiTheme="minorEastAsia" w:hAnsiTheme="minorEastAsia" w:hint="eastAsia"/>
          <w:sz w:val="24"/>
          <w:szCs w:val="24"/>
        </w:rPr>
        <w:t>。</w:t>
      </w:r>
    </w:p>
    <w:p w:rsidR="004449BE" w:rsidRPr="00601064" w:rsidRDefault="004449BE" w:rsidP="00601064">
      <w:pPr>
        <w:pStyle w:val="a3"/>
        <w:numPr>
          <w:ilvl w:val="1"/>
          <w:numId w:val="3"/>
        </w:numPr>
        <w:spacing w:before="240" w:after="120"/>
        <w:ind w:left="357" w:firstLineChars="0" w:hanging="357"/>
        <w:rPr>
          <w:rFonts w:ascii="黑体" w:eastAsia="黑体" w:hAnsi="黑体"/>
          <w:sz w:val="30"/>
          <w:szCs w:val="30"/>
        </w:rPr>
      </w:pPr>
      <w:r w:rsidRPr="00601064">
        <w:rPr>
          <w:rFonts w:ascii="黑体" w:eastAsia="黑体" w:hAnsi="黑体" w:hint="eastAsia"/>
          <w:sz w:val="30"/>
          <w:szCs w:val="30"/>
        </w:rPr>
        <w:t>本文主要研究工作及组织结构</w:t>
      </w:r>
    </w:p>
    <w:p w:rsidR="004449BE" w:rsidRDefault="004449BE" w:rsidP="00601064">
      <w:pPr>
        <w:pStyle w:val="a3"/>
        <w:numPr>
          <w:ilvl w:val="2"/>
          <w:numId w:val="3"/>
        </w:numPr>
        <w:spacing w:before="240" w:after="120"/>
        <w:ind w:firstLineChars="0"/>
        <w:rPr>
          <w:rFonts w:ascii="黑体" w:eastAsia="黑体" w:hAnsi="黑体"/>
          <w:sz w:val="28"/>
          <w:szCs w:val="28"/>
        </w:rPr>
      </w:pPr>
      <w:r w:rsidRPr="00601064">
        <w:rPr>
          <w:rFonts w:ascii="黑体" w:eastAsia="黑体" w:hAnsi="黑体" w:hint="eastAsia"/>
          <w:sz w:val="28"/>
          <w:szCs w:val="28"/>
        </w:rPr>
        <w:t>主要研究工作</w:t>
      </w:r>
    </w:p>
    <w:p w:rsidR="00F3676D" w:rsidRPr="00F90615" w:rsidRDefault="00F90615" w:rsidP="00F3676D">
      <w:pPr>
        <w:spacing w:line="400" w:lineRule="exact"/>
        <w:ind w:firstLineChars="202" w:firstLine="485"/>
        <w:rPr>
          <w:rFonts w:asciiTheme="minorEastAsia" w:hAnsiTheme="minorEastAsia" w:hint="eastAsia"/>
          <w:sz w:val="24"/>
          <w:szCs w:val="24"/>
        </w:rPr>
      </w:pPr>
      <w:r w:rsidRPr="00F90615">
        <w:rPr>
          <w:rFonts w:asciiTheme="minorEastAsia" w:hAnsiTheme="minorEastAsia" w:hint="eastAsia"/>
          <w:sz w:val="24"/>
          <w:szCs w:val="24"/>
        </w:rPr>
        <w:t>由于在水产养殖</w:t>
      </w:r>
      <w:r>
        <w:rPr>
          <w:rFonts w:asciiTheme="minorEastAsia" w:hAnsiTheme="minorEastAsia" w:hint="eastAsia"/>
          <w:sz w:val="24"/>
          <w:szCs w:val="24"/>
        </w:rPr>
        <w:t>领域目前仍然缺乏对鱼类摄食行为研究的视频数据集，本论文的第一个工作内容就是在实际工业生产环境下采集大西洋鲑鱼摄食行为水下视频数据。该部分的内容又可被具体描述为两个方面：实验数据采集系统的设计和在鱼类养殖专家的指导下对采集数据的标记。本论文</w:t>
      </w:r>
      <w:r w:rsidR="006954FB">
        <w:rPr>
          <w:rFonts w:asciiTheme="minorEastAsia" w:hAnsiTheme="minorEastAsia" w:hint="eastAsia"/>
          <w:sz w:val="24"/>
          <w:szCs w:val="24"/>
        </w:rPr>
        <w:t>第二项工作为基于变分自动编码的视频数据空间变换。如前在背景中所介绍，视频作为动态图像数据量十分巨大，以帧速率为30fps分辨率为1080</w:t>
      </w:r>
      <m:oMath>
        <m:r>
          <m:rPr>
            <m:sty m:val="p"/>
          </m:rPr>
          <w:rPr>
            <w:rFonts w:ascii="Cambria Math" w:hAnsi="Cambria Math"/>
            <w:sz w:val="24"/>
            <w:szCs w:val="24"/>
          </w:rPr>
          <m:t>×</m:t>
        </m:r>
      </m:oMath>
      <w:r w:rsidR="006954FB">
        <w:rPr>
          <w:rFonts w:asciiTheme="minorEastAsia" w:hAnsiTheme="minorEastAsia" w:hint="eastAsia"/>
          <w:sz w:val="24"/>
          <w:szCs w:val="24"/>
        </w:rPr>
        <w:t>9</w:t>
      </w:r>
      <w:r w:rsidR="006954FB">
        <w:rPr>
          <w:rFonts w:asciiTheme="minorEastAsia" w:hAnsiTheme="minorEastAsia"/>
          <w:sz w:val="24"/>
          <w:szCs w:val="24"/>
        </w:rPr>
        <w:t>60</w:t>
      </w:r>
      <w:r w:rsidR="006954FB">
        <w:rPr>
          <w:rFonts w:asciiTheme="minorEastAsia" w:hAnsiTheme="minorEastAsia" w:hint="eastAsia"/>
          <w:sz w:val="24"/>
          <w:szCs w:val="24"/>
        </w:rPr>
        <w:t>的视频为例则每五秒钟包含150张图，每个样本为一个三维矩阵其尺寸为</w:t>
      </w:r>
      <m:oMath>
        <m:r>
          <m:rPr>
            <m:sty m:val="p"/>
          </m:rPr>
          <w:rPr>
            <w:rFonts w:ascii="Cambria Math" w:hAnsi="Cambria Math" w:hint="eastAsia"/>
            <w:sz w:val="24"/>
            <w:szCs w:val="24"/>
          </w:rPr>
          <m:t>1080</m:t>
        </m:r>
        <m:r>
          <m:rPr>
            <m:sty m:val="p"/>
          </m:rPr>
          <w:rPr>
            <w:rFonts w:ascii="Cambria Math" w:hAnsi="Cambria Math"/>
            <w:sz w:val="24"/>
            <w:szCs w:val="24"/>
          </w:rPr>
          <m:t>×</m:t>
        </m:r>
        <m:r>
          <m:rPr>
            <m:sty m:val="p"/>
          </m:rPr>
          <w:rPr>
            <w:rFonts w:ascii="Cambria Math" w:hAnsi="Cambria Math" w:hint="eastAsia"/>
            <w:sz w:val="24"/>
            <w:szCs w:val="24"/>
          </w:rPr>
          <m:t>960</m:t>
        </m:r>
        <m:r>
          <m:rPr>
            <m:sty m:val="p"/>
          </m:rPr>
          <w:rPr>
            <w:rFonts w:ascii="Cambria Math" w:hAnsi="Cambria Math"/>
            <w:sz w:val="24"/>
            <w:szCs w:val="24"/>
          </w:rPr>
          <m:t>×</m:t>
        </m:r>
        <m:r>
          <m:rPr>
            <m:sty m:val="p"/>
          </m:rPr>
          <w:rPr>
            <w:rFonts w:ascii="Cambria Math" w:hAnsi="Cambria Math" w:hint="eastAsia"/>
            <w:sz w:val="24"/>
            <w:szCs w:val="24"/>
          </w:rPr>
          <m:t>150</m:t>
        </m:r>
      </m:oMath>
      <w:r w:rsidR="006954FB">
        <w:rPr>
          <w:rFonts w:asciiTheme="minorEastAsia" w:hAnsiTheme="minorEastAsia" w:hint="eastAsia"/>
          <w:sz w:val="24"/>
          <w:szCs w:val="24"/>
        </w:rPr>
        <w:t>。为了</w:t>
      </w:r>
      <w:r w:rsidR="003C3351">
        <w:rPr>
          <w:rFonts w:asciiTheme="minorEastAsia" w:hAnsiTheme="minorEastAsia" w:hint="eastAsia"/>
          <w:sz w:val="24"/>
          <w:szCs w:val="24"/>
        </w:rPr>
        <w:t>解决</w:t>
      </w:r>
      <w:r w:rsidR="006954FB">
        <w:rPr>
          <w:rFonts w:asciiTheme="minorEastAsia" w:hAnsiTheme="minorEastAsia" w:hint="eastAsia"/>
          <w:sz w:val="24"/>
          <w:szCs w:val="24"/>
        </w:rPr>
        <w:t>这样的问题我们提出一种基于变分贝叶斯的图像空间变换</w:t>
      </w:r>
      <w:r w:rsidR="003C3351">
        <w:rPr>
          <w:rFonts w:asciiTheme="minorEastAsia" w:hAnsiTheme="minorEastAsia" w:hint="eastAsia"/>
          <w:sz w:val="24"/>
          <w:szCs w:val="24"/>
        </w:rPr>
        <w:t>将视频帧</w:t>
      </w:r>
      <w:r w:rsidR="005F3641">
        <w:rPr>
          <w:rFonts w:asciiTheme="minorEastAsia" w:hAnsiTheme="minorEastAsia" w:hint="eastAsia"/>
          <w:sz w:val="24"/>
          <w:szCs w:val="24"/>
        </w:rPr>
        <w:t>映射到隐含空间的多元高斯分布</w:t>
      </w:r>
      <w:r w:rsidR="00F3676D">
        <w:rPr>
          <w:rFonts w:asciiTheme="minorEastAsia" w:hAnsiTheme="minorEastAsia" w:hint="eastAsia"/>
          <w:sz w:val="24"/>
          <w:szCs w:val="24"/>
        </w:rPr>
        <w:t>，经过变换后的视频样本成为两个对应的高斯均值矩阵和高斯方差矩阵。本论文第三项工作为提出一种视频帧间关系建模的方法。对于具有不同模式的视频在隐含空间建立贝叶斯估计模型，根据不同模型对视频进行分类。</w:t>
      </w:r>
    </w:p>
    <w:p w:rsidR="004449BE" w:rsidRDefault="004449BE" w:rsidP="00601064">
      <w:pPr>
        <w:pStyle w:val="a3"/>
        <w:numPr>
          <w:ilvl w:val="2"/>
          <w:numId w:val="3"/>
        </w:numPr>
        <w:spacing w:before="240" w:after="120"/>
        <w:ind w:firstLineChars="0"/>
        <w:rPr>
          <w:rFonts w:ascii="黑体" w:eastAsia="黑体" w:hAnsi="黑体"/>
          <w:sz w:val="28"/>
          <w:szCs w:val="28"/>
        </w:rPr>
      </w:pPr>
      <w:r w:rsidRPr="00601064">
        <w:rPr>
          <w:rFonts w:ascii="黑体" w:eastAsia="黑体" w:hAnsi="黑体" w:hint="eastAsia"/>
          <w:sz w:val="28"/>
          <w:szCs w:val="28"/>
        </w:rPr>
        <w:t>论文组织结构</w:t>
      </w:r>
    </w:p>
    <w:p w:rsidR="00F3676D" w:rsidRDefault="00F3676D" w:rsidP="00F3676D">
      <w:pPr>
        <w:spacing w:line="400" w:lineRule="exact"/>
        <w:ind w:firstLineChars="202" w:firstLine="485"/>
        <w:rPr>
          <w:rFonts w:asciiTheme="minorEastAsia" w:hAnsiTheme="minorEastAsia"/>
          <w:sz w:val="24"/>
          <w:szCs w:val="24"/>
        </w:rPr>
      </w:pPr>
      <w:r w:rsidRPr="00F3676D">
        <w:rPr>
          <w:rFonts w:asciiTheme="minorEastAsia" w:hAnsiTheme="minorEastAsia" w:hint="eastAsia"/>
          <w:sz w:val="24"/>
          <w:szCs w:val="24"/>
        </w:rPr>
        <w:t>本论文</w:t>
      </w:r>
      <w:r>
        <w:rPr>
          <w:rFonts w:asciiTheme="minorEastAsia" w:hAnsiTheme="minorEastAsia" w:hint="eastAsia"/>
          <w:sz w:val="24"/>
          <w:szCs w:val="24"/>
        </w:rPr>
        <w:t>选题来自</w:t>
      </w:r>
      <w:r w:rsidRPr="00F3676D">
        <w:rPr>
          <w:rFonts w:asciiTheme="minorEastAsia" w:hAnsiTheme="minorEastAsia" w:hint="eastAsia"/>
          <w:sz w:val="24"/>
          <w:szCs w:val="24"/>
        </w:rPr>
        <w:t>国家重点研发计划：</w:t>
      </w:r>
      <w:r w:rsidRPr="00F3676D">
        <w:rPr>
          <w:rFonts w:asciiTheme="minorEastAsia" w:hAnsiTheme="minorEastAsia"/>
          <w:sz w:val="24"/>
          <w:szCs w:val="24"/>
        </w:rPr>
        <w:t>“</w:t>
      </w:r>
      <w:r w:rsidRPr="00F3676D">
        <w:rPr>
          <w:rFonts w:asciiTheme="minorEastAsia" w:hAnsiTheme="minorEastAsia" w:hint="eastAsia"/>
          <w:sz w:val="24"/>
          <w:szCs w:val="24"/>
        </w:rPr>
        <w:t>设施水产养殖智能化精细生产管理技术装备研发</w:t>
      </w:r>
      <w:r w:rsidRPr="00F3676D">
        <w:rPr>
          <w:rFonts w:asciiTheme="minorEastAsia" w:hAnsiTheme="minorEastAsia"/>
          <w:sz w:val="24"/>
          <w:szCs w:val="24"/>
        </w:rPr>
        <w:t>”</w:t>
      </w:r>
      <w:r w:rsidRPr="00F3676D">
        <w:rPr>
          <w:rFonts w:asciiTheme="minorEastAsia" w:hAnsiTheme="minorEastAsia" w:hint="eastAsia"/>
          <w:sz w:val="24"/>
          <w:szCs w:val="24"/>
        </w:rPr>
        <w:t>，课题编号：</w:t>
      </w:r>
      <w:r w:rsidR="00C1074A">
        <w:rPr>
          <w:rFonts w:asciiTheme="minorEastAsia" w:hAnsiTheme="minorEastAsia" w:hint="eastAsia"/>
          <w:sz w:val="24"/>
          <w:szCs w:val="24"/>
        </w:rPr>
        <w:t>2017</w:t>
      </w:r>
      <w:r w:rsidR="00C1074A">
        <w:rPr>
          <w:rFonts w:asciiTheme="minorEastAsia" w:hAnsiTheme="minorEastAsia"/>
          <w:sz w:val="24"/>
          <w:szCs w:val="24"/>
        </w:rPr>
        <w:t>YFD</w:t>
      </w:r>
      <w:r w:rsidR="00C1074A">
        <w:rPr>
          <w:rFonts w:asciiTheme="minorEastAsia" w:hAnsiTheme="minorEastAsia" w:hint="eastAsia"/>
          <w:sz w:val="24"/>
          <w:szCs w:val="24"/>
        </w:rPr>
        <w:t>0701700。主要以真实集约化养殖环境下的大西洋鲑鱼作为研究对象，通过水下摄像机获取大西洋鲑鱼摄食行为视频数据，将</w:t>
      </w:r>
      <w:r w:rsidR="00C1074A">
        <w:rPr>
          <w:rFonts w:asciiTheme="minorEastAsia" w:hAnsiTheme="minorEastAsia" w:hint="eastAsia"/>
          <w:sz w:val="24"/>
          <w:szCs w:val="24"/>
        </w:rPr>
        <w:lastRenderedPageBreak/>
        <w:t>获取数据处理标记并进行研究。本论文共分为五章，各章主要内容如下：</w:t>
      </w:r>
    </w:p>
    <w:p w:rsidR="00C1074A" w:rsidRPr="00C1074A" w:rsidRDefault="00C1074A" w:rsidP="00C1074A">
      <w:pPr>
        <w:spacing w:line="400" w:lineRule="exact"/>
        <w:ind w:firstLineChars="177" w:firstLine="425"/>
        <w:rPr>
          <w:rFonts w:asciiTheme="minorEastAsia" w:hAnsiTheme="minorEastAsia"/>
          <w:sz w:val="24"/>
          <w:szCs w:val="24"/>
        </w:rPr>
      </w:pPr>
      <w:r>
        <w:rPr>
          <w:rFonts w:asciiTheme="minorEastAsia" w:hAnsiTheme="minorEastAsia" w:hint="eastAsia"/>
          <w:sz w:val="24"/>
          <w:szCs w:val="24"/>
        </w:rPr>
        <w:t>第1章，</w:t>
      </w:r>
      <w:r w:rsidRPr="00C1074A">
        <w:rPr>
          <w:rFonts w:asciiTheme="minorEastAsia" w:hAnsiTheme="minorEastAsia" w:hint="eastAsia"/>
          <w:sz w:val="24"/>
          <w:szCs w:val="24"/>
        </w:rPr>
        <w:t>绪论。</w:t>
      </w:r>
      <w:r>
        <w:rPr>
          <w:rFonts w:asciiTheme="minorEastAsia" w:hAnsiTheme="minorEastAsia" w:hint="eastAsia"/>
          <w:sz w:val="24"/>
          <w:szCs w:val="24"/>
        </w:rPr>
        <w:t>简单介绍了本论文的研究背景以及水产养殖中计算机视觉发展。由于本论文是基于视频分类对鱼类摄食行为研究所以我们回顾了在水产养殖领域</w:t>
      </w:r>
      <w:r w:rsidR="00220E94">
        <w:rPr>
          <w:rFonts w:asciiTheme="minorEastAsia" w:hAnsiTheme="minorEastAsia" w:hint="eastAsia"/>
          <w:sz w:val="24"/>
          <w:szCs w:val="24"/>
        </w:rPr>
        <w:t>对鱼类摄食行为的研究，同时也对视频分类的发展进行了简要的介绍。</w:t>
      </w:r>
    </w:p>
    <w:p w:rsidR="00C1074A" w:rsidRPr="00C1074A" w:rsidRDefault="00C1074A" w:rsidP="00C1074A">
      <w:pPr>
        <w:spacing w:line="400" w:lineRule="exact"/>
        <w:ind w:firstLineChars="177" w:firstLine="425"/>
        <w:rPr>
          <w:rFonts w:asciiTheme="minorEastAsia" w:hAnsiTheme="minorEastAsia"/>
          <w:sz w:val="24"/>
          <w:szCs w:val="24"/>
        </w:rPr>
      </w:pPr>
      <w:r>
        <w:rPr>
          <w:rFonts w:asciiTheme="minorEastAsia" w:hAnsiTheme="minorEastAsia" w:hint="eastAsia"/>
          <w:sz w:val="24"/>
          <w:szCs w:val="24"/>
        </w:rPr>
        <w:t>第2章，</w:t>
      </w:r>
      <w:r w:rsidRPr="00C1074A">
        <w:rPr>
          <w:rFonts w:asciiTheme="minorEastAsia" w:hAnsiTheme="minorEastAsia" w:hint="eastAsia"/>
          <w:sz w:val="24"/>
          <w:szCs w:val="24"/>
        </w:rPr>
        <w:t>介绍实验平台与数据采集与处理。</w:t>
      </w:r>
      <w:r w:rsidR="00220E94">
        <w:rPr>
          <w:rFonts w:asciiTheme="minorEastAsia" w:hAnsiTheme="minorEastAsia" w:hint="eastAsia"/>
          <w:sz w:val="24"/>
          <w:szCs w:val="24"/>
        </w:rPr>
        <w:t>首先介绍实验数据采集基地主要情况，并根据实际情况和数据采集要求设计数据采集方案和制作采集平台。完成数据采集后，在本章我们重点介绍了大西洋鲑鱼摄食行为水下视频数据库的标记和建立。</w:t>
      </w:r>
    </w:p>
    <w:p w:rsidR="00C1074A" w:rsidRPr="00C1074A" w:rsidRDefault="00C1074A" w:rsidP="00C1074A">
      <w:pPr>
        <w:spacing w:line="400" w:lineRule="exact"/>
        <w:ind w:firstLineChars="177" w:firstLine="425"/>
        <w:rPr>
          <w:rFonts w:asciiTheme="minorEastAsia" w:hAnsiTheme="minorEastAsia"/>
          <w:sz w:val="24"/>
          <w:szCs w:val="24"/>
        </w:rPr>
      </w:pPr>
      <w:r>
        <w:rPr>
          <w:rFonts w:asciiTheme="minorEastAsia" w:hAnsiTheme="minorEastAsia" w:hint="eastAsia"/>
          <w:sz w:val="24"/>
          <w:szCs w:val="24"/>
        </w:rPr>
        <w:t>第3章，</w:t>
      </w:r>
      <w:r w:rsidRPr="00C1074A">
        <w:rPr>
          <w:rFonts w:asciiTheme="minorEastAsia" w:hAnsiTheme="minorEastAsia" w:hint="eastAsia"/>
          <w:sz w:val="24"/>
          <w:szCs w:val="24"/>
        </w:rPr>
        <w:t>基于变分贝叶斯的视频数据空间变换</w:t>
      </w:r>
      <w:r w:rsidR="00220E94">
        <w:rPr>
          <w:rFonts w:asciiTheme="minorEastAsia" w:hAnsiTheme="minorEastAsia" w:hint="eastAsia"/>
          <w:sz w:val="24"/>
          <w:szCs w:val="24"/>
        </w:rPr>
        <w:t>。我们将像素空间下的视频帧数据通过变分贝叶斯网络变换到多元高斯分布的隐含空间，并且可以通过隐含空间下的变量复原为像素空间下的图像。</w:t>
      </w:r>
    </w:p>
    <w:p w:rsidR="00C1074A" w:rsidRPr="00C1074A" w:rsidRDefault="00C1074A" w:rsidP="00C1074A">
      <w:pPr>
        <w:spacing w:line="400" w:lineRule="exact"/>
        <w:ind w:firstLineChars="177" w:firstLine="425"/>
        <w:rPr>
          <w:rFonts w:asciiTheme="minorEastAsia" w:hAnsiTheme="minorEastAsia"/>
          <w:sz w:val="24"/>
          <w:szCs w:val="24"/>
        </w:rPr>
      </w:pPr>
      <w:r>
        <w:rPr>
          <w:rFonts w:asciiTheme="minorEastAsia" w:hAnsiTheme="minorEastAsia" w:hint="eastAsia"/>
          <w:sz w:val="24"/>
          <w:szCs w:val="24"/>
        </w:rPr>
        <w:t>第4章，</w:t>
      </w:r>
      <w:r w:rsidRPr="00C1074A">
        <w:rPr>
          <w:rFonts w:asciiTheme="minorEastAsia" w:hAnsiTheme="minorEastAsia" w:hint="eastAsia"/>
          <w:sz w:val="24"/>
          <w:szCs w:val="24"/>
        </w:rPr>
        <w:t>基于视频帧间关系的贝叶斯估计建模</w:t>
      </w:r>
      <w:r w:rsidR="00220E94">
        <w:rPr>
          <w:rFonts w:asciiTheme="minorEastAsia" w:hAnsiTheme="minorEastAsia" w:hint="eastAsia"/>
          <w:sz w:val="24"/>
          <w:szCs w:val="24"/>
        </w:rPr>
        <w:t>。</w:t>
      </w:r>
      <w:r w:rsidR="001708DC">
        <w:rPr>
          <w:rFonts w:asciiTheme="minorEastAsia" w:hAnsiTheme="minorEastAsia" w:hint="eastAsia"/>
          <w:sz w:val="24"/>
          <w:szCs w:val="24"/>
        </w:rPr>
        <w:t>我们对于鱼类的两种摄食行为（摄食、未摄食）分别采用贝叶斯估计进行建模，并利用得到的模型对鱼类摄食行为分类。</w:t>
      </w:r>
    </w:p>
    <w:p w:rsidR="00C1074A" w:rsidRPr="00C1074A" w:rsidRDefault="00C1074A" w:rsidP="00C1074A">
      <w:pPr>
        <w:spacing w:line="400" w:lineRule="exact"/>
        <w:ind w:firstLineChars="177" w:firstLine="425"/>
        <w:rPr>
          <w:rFonts w:asciiTheme="minorEastAsia" w:hAnsiTheme="minorEastAsia" w:hint="eastAsia"/>
          <w:sz w:val="24"/>
          <w:szCs w:val="24"/>
        </w:rPr>
      </w:pPr>
      <w:r>
        <w:rPr>
          <w:rFonts w:asciiTheme="minorEastAsia" w:hAnsiTheme="minorEastAsia" w:hint="eastAsia"/>
          <w:sz w:val="24"/>
          <w:szCs w:val="24"/>
        </w:rPr>
        <w:t>第5章，</w:t>
      </w:r>
      <w:r w:rsidRPr="00C1074A">
        <w:rPr>
          <w:rFonts w:asciiTheme="minorEastAsia" w:hAnsiTheme="minorEastAsia" w:hint="eastAsia"/>
          <w:sz w:val="24"/>
          <w:szCs w:val="24"/>
        </w:rPr>
        <w:t>总结与展望。</w:t>
      </w:r>
      <w:r w:rsidR="001708DC">
        <w:rPr>
          <w:rFonts w:asciiTheme="minorEastAsia" w:hAnsiTheme="minorEastAsia" w:hint="eastAsia"/>
          <w:sz w:val="24"/>
          <w:szCs w:val="24"/>
        </w:rPr>
        <w:t>对于论文的主要工作进行总结，并分析了目前工作的不足之处，提出改进方向，对未来的研究工作做出展望。</w:t>
      </w:r>
    </w:p>
    <w:p w:rsidR="00997CEB" w:rsidRDefault="00997CEB" w:rsidP="00997CEB">
      <w:pPr>
        <w:pStyle w:val="a3"/>
        <w:numPr>
          <w:ilvl w:val="1"/>
          <w:numId w:val="3"/>
        </w:numPr>
        <w:spacing w:before="240" w:after="120"/>
        <w:ind w:left="357" w:firstLineChars="0" w:hanging="357"/>
        <w:rPr>
          <w:rFonts w:ascii="黑体" w:eastAsia="黑体" w:hAnsi="黑体"/>
          <w:sz w:val="30"/>
          <w:szCs w:val="30"/>
        </w:rPr>
      </w:pPr>
      <w:r w:rsidRPr="00997CEB">
        <w:rPr>
          <w:rFonts w:ascii="黑体" w:eastAsia="黑体" w:hAnsi="黑体" w:hint="eastAsia"/>
          <w:sz w:val="30"/>
          <w:szCs w:val="30"/>
        </w:rPr>
        <w:t>本章小结</w:t>
      </w:r>
    </w:p>
    <w:p w:rsidR="00997CEB" w:rsidRPr="00997CEB" w:rsidRDefault="001708DC" w:rsidP="00C915CA">
      <w:pPr>
        <w:spacing w:line="400" w:lineRule="exact"/>
        <w:ind w:firstLineChars="177" w:firstLine="425"/>
        <w:rPr>
          <w:rFonts w:ascii="黑体" w:eastAsia="黑体" w:hAnsi="黑体" w:hint="eastAsia"/>
          <w:sz w:val="30"/>
          <w:szCs w:val="30"/>
        </w:rPr>
      </w:pPr>
      <w:r w:rsidRPr="001708DC">
        <w:rPr>
          <w:rFonts w:asciiTheme="minorEastAsia" w:hAnsiTheme="minorEastAsia" w:hint="eastAsia"/>
          <w:sz w:val="24"/>
          <w:szCs w:val="24"/>
        </w:rPr>
        <w:t>本章首先</w:t>
      </w:r>
      <w:r>
        <w:rPr>
          <w:rFonts w:asciiTheme="minorEastAsia" w:hAnsiTheme="minorEastAsia" w:hint="eastAsia"/>
          <w:sz w:val="24"/>
          <w:szCs w:val="24"/>
        </w:rPr>
        <w:t>对水产养殖中机器视觉的研究背景进行描述，然后回顾了机器视觉在水产养殖中的发展历史，同时对视频分类研究进行综述，提出了本论文的研究意义，最后介绍了本论文的研究工作以及全文的组织结构。</w:t>
      </w:r>
      <w:bookmarkStart w:id="0" w:name="_GoBack"/>
      <w:bookmarkEnd w:id="0"/>
    </w:p>
    <w:sectPr w:rsidR="00997CEB" w:rsidRPr="00997C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673" w:rsidRDefault="00EF0673" w:rsidP="00F723A3">
      <w:r>
        <w:separator/>
      </w:r>
    </w:p>
  </w:endnote>
  <w:endnote w:type="continuationSeparator" w:id="0">
    <w:p w:rsidR="00EF0673" w:rsidRDefault="00EF0673" w:rsidP="00F7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673" w:rsidRDefault="00EF0673" w:rsidP="00F723A3">
      <w:r>
        <w:separator/>
      </w:r>
    </w:p>
  </w:footnote>
  <w:footnote w:type="continuationSeparator" w:id="0">
    <w:p w:rsidR="00EF0673" w:rsidRDefault="00EF0673" w:rsidP="00F7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01FA2"/>
    <w:multiLevelType w:val="multilevel"/>
    <w:tmpl w:val="AE4640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363270C"/>
    <w:multiLevelType w:val="hybridMultilevel"/>
    <w:tmpl w:val="D9B6DF22"/>
    <w:lvl w:ilvl="0" w:tplc="5A8633A0">
      <w:start w:val="1"/>
      <w:numFmt w:val="decimal"/>
      <w:lvlText w:val="第%1章，"/>
      <w:lvlJc w:val="left"/>
      <w:pPr>
        <w:ind w:left="1565" w:hanging="108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 w15:restartNumberingAfterBreak="0">
    <w:nsid w:val="64207C40"/>
    <w:multiLevelType w:val="hybridMultilevel"/>
    <w:tmpl w:val="38B01574"/>
    <w:lvl w:ilvl="0" w:tplc="8F041D6C">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A23B31"/>
    <w:multiLevelType w:val="hybridMultilevel"/>
    <w:tmpl w:val="318AC522"/>
    <w:lvl w:ilvl="0" w:tplc="711EF866">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E0"/>
    <w:rsid w:val="0004682F"/>
    <w:rsid w:val="00086497"/>
    <w:rsid w:val="000A6FF3"/>
    <w:rsid w:val="000E211A"/>
    <w:rsid w:val="000E386E"/>
    <w:rsid w:val="001036C9"/>
    <w:rsid w:val="001708DC"/>
    <w:rsid w:val="001736DC"/>
    <w:rsid w:val="001C4894"/>
    <w:rsid w:val="001E7BA0"/>
    <w:rsid w:val="001F76AB"/>
    <w:rsid w:val="00220E94"/>
    <w:rsid w:val="0022195B"/>
    <w:rsid w:val="00240896"/>
    <w:rsid w:val="0024150F"/>
    <w:rsid w:val="00241D90"/>
    <w:rsid w:val="0028583D"/>
    <w:rsid w:val="00334620"/>
    <w:rsid w:val="00356337"/>
    <w:rsid w:val="00362C08"/>
    <w:rsid w:val="00363D9E"/>
    <w:rsid w:val="00372B84"/>
    <w:rsid w:val="00380810"/>
    <w:rsid w:val="003A146D"/>
    <w:rsid w:val="003B34B4"/>
    <w:rsid w:val="003C3351"/>
    <w:rsid w:val="003F56A1"/>
    <w:rsid w:val="00415509"/>
    <w:rsid w:val="00432D78"/>
    <w:rsid w:val="004449BE"/>
    <w:rsid w:val="00444B17"/>
    <w:rsid w:val="004B0AE1"/>
    <w:rsid w:val="004F031E"/>
    <w:rsid w:val="004F23B5"/>
    <w:rsid w:val="0051458D"/>
    <w:rsid w:val="0051535C"/>
    <w:rsid w:val="00583D81"/>
    <w:rsid w:val="005879B0"/>
    <w:rsid w:val="005A345C"/>
    <w:rsid w:val="005B18C8"/>
    <w:rsid w:val="005B4AD8"/>
    <w:rsid w:val="005B634D"/>
    <w:rsid w:val="005F3641"/>
    <w:rsid w:val="005F77E6"/>
    <w:rsid w:val="00601064"/>
    <w:rsid w:val="006715F0"/>
    <w:rsid w:val="006954FB"/>
    <w:rsid w:val="006C784F"/>
    <w:rsid w:val="006D597F"/>
    <w:rsid w:val="007053C4"/>
    <w:rsid w:val="00706D20"/>
    <w:rsid w:val="007205D6"/>
    <w:rsid w:val="007369CE"/>
    <w:rsid w:val="007416F8"/>
    <w:rsid w:val="00752748"/>
    <w:rsid w:val="00766A32"/>
    <w:rsid w:val="00782A34"/>
    <w:rsid w:val="007A5211"/>
    <w:rsid w:val="007A681D"/>
    <w:rsid w:val="007C2B32"/>
    <w:rsid w:val="007C416B"/>
    <w:rsid w:val="007D771A"/>
    <w:rsid w:val="00804496"/>
    <w:rsid w:val="00900525"/>
    <w:rsid w:val="00906803"/>
    <w:rsid w:val="0091457B"/>
    <w:rsid w:val="00917333"/>
    <w:rsid w:val="009401F4"/>
    <w:rsid w:val="00983FD8"/>
    <w:rsid w:val="00997CEB"/>
    <w:rsid w:val="00A72815"/>
    <w:rsid w:val="00AB2FF9"/>
    <w:rsid w:val="00AC3A21"/>
    <w:rsid w:val="00AD11DD"/>
    <w:rsid w:val="00AE6C7C"/>
    <w:rsid w:val="00B03792"/>
    <w:rsid w:val="00B31057"/>
    <w:rsid w:val="00B50111"/>
    <w:rsid w:val="00B96742"/>
    <w:rsid w:val="00C1074A"/>
    <w:rsid w:val="00C67FC4"/>
    <w:rsid w:val="00C84095"/>
    <w:rsid w:val="00C915CA"/>
    <w:rsid w:val="00CA5DC8"/>
    <w:rsid w:val="00CB28D6"/>
    <w:rsid w:val="00CB4086"/>
    <w:rsid w:val="00CC283D"/>
    <w:rsid w:val="00CF2A9C"/>
    <w:rsid w:val="00D33EF5"/>
    <w:rsid w:val="00D76533"/>
    <w:rsid w:val="00D92FF3"/>
    <w:rsid w:val="00D978B9"/>
    <w:rsid w:val="00DB7195"/>
    <w:rsid w:val="00DE2ACA"/>
    <w:rsid w:val="00E269AF"/>
    <w:rsid w:val="00E972B8"/>
    <w:rsid w:val="00EC5BF1"/>
    <w:rsid w:val="00EF0673"/>
    <w:rsid w:val="00F022E2"/>
    <w:rsid w:val="00F2360A"/>
    <w:rsid w:val="00F350E0"/>
    <w:rsid w:val="00F3676D"/>
    <w:rsid w:val="00F723A3"/>
    <w:rsid w:val="00F90615"/>
    <w:rsid w:val="00FB3ABD"/>
    <w:rsid w:val="00FE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60712"/>
  <w15:chartTrackingRefBased/>
  <w15:docId w15:val="{0E09D9B6-CA63-4018-A1CA-A4171A80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49B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49BE"/>
    <w:rPr>
      <w:b/>
      <w:bCs/>
      <w:kern w:val="44"/>
      <w:sz w:val="44"/>
      <w:szCs w:val="44"/>
    </w:rPr>
  </w:style>
  <w:style w:type="paragraph" w:styleId="a3">
    <w:name w:val="List Paragraph"/>
    <w:basedOn w:val="a"/>
    <w:uiPriority w:val="34"/>
    <w:qFormat/>
    <w:rsid w:val="004449BE"/>
    <w:pPr>
      <w:ind w:firstLineChars="200" w:firstLine="420"/>
    </w:pPr>
  </w:style>
  <w:style w:type="paragraph" w:customStyle="1" w:styleId="Default">
    <w:name w:val="Default"/>
    <w:rsid w:val="004449BE"/>
    <w:pPr>
      <w:widowControl w:val="0"/>
      <w:autoSpaceDE w:val="0"/>
      <w:autoSpaceDN w:val="0"/>
      <w:adjustRightInd w:val="0"/>
    </w:pPr>
    <w:rPr>
      <w:rFonts w:ascii="宋体" w:eastAsia="宋体" w:cs="宋体"/>
      <w:color w:val="000000"/>
      <w:kern w:val="0"/>
      <w:sz w:val="24"/>
      <w:szCs w:val="24"/>
    </w:rPr>
  </w:style>
  <w:style w:type="paragraph" w:styleId="a4">
    <w:name w:val="header"/>
    <w:basedOn w:val="a"/>
    <w:link w:val="a5"/>
    <w:uiPriority w:val="99"/>
    <w:unhideWhenUsed/>
    <w:rsid w:val="00F723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723A3"/>
    <w:rPr>
      <w:sz w:val="18"/>
      <w:szCs w:val="18"/>
    </w:rPr>
  </w:style>
  <w:style w:type="paragraph" w:styleId="a6">
    <w:name w:val="footer"/>
    <w:basedOn w:val="a"/>
    <w:link w:val="a7"/>
    <w:uiPriority w:val="99"/>
    <w:unhideWhenUsed/>
    <w:rsid w:val="00F723A3"/>
    <w:pPr>
      <w:tabs>
        <w:tab w:val="center" w:pos="4153"/>
        <w:tab w:val="right" w:pos="8306"/>
      </w:tabs>
      <w:snapToGrid w:val="0"/>
      <w:jc w:val="left"/>
    </w:pPr>
    <w:rPr>
      <w:sz w:val="18"/>
      <w:szCs w:val="18"/>
    </w:rPr>
  </w:style>
  <w:style w:type="character" w:customStyle="1" w:styleId="a7">
    <w:name w:val="页脚 字符"/>
    <w:basedOn w:val="a0"/>
    <w:link w:val="a6"/>
    <w:uiPriority w:val="99"/>
    <w:rsid w:val="00F723A3"/>
    <w:rPr>
      <w:sz w:val="18"/>
      <w:szCs w:val="18"/>
    </w:rPr>
  </w:style>
  <w:style w:type="table" w:styleId="a8">
    <w:name w:val="Table Grid"/>
    <w:basedOn w:val="a1"/>
    <w:uiPriority w:val="39"/>
    <w:rsid w:val="00AD1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068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0CF3-D257-417F-A8F7-965B4D53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Pages>9</Pages>
  <Words>1272</Words>
  <Characters>7257</Characters>
  <Application>Microsoft Office Word</Application>
  <DocSecurity>0</DocSecurity>
  <Lines>60</Lines>
  <Paragraphs>17</Paragraphs>
  <ScaleCrop>false</ScaleCrop>
  <Company>Microsoft</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佳林</dc:creator>
  <cp:keywords/>
  <dc:description/>
  <cp:lastModifiedBy>张 佳林</cp:lastModifiedBy>
  <cp:revision>9</cp:revision>
  <dcterms:created xsi:type="dcterms:W3CDTF">2019-12-16T12:45:00Z</dcterms:created>
  <dcterms:modified xsi:type="dcterms:W3CDTF">2019-12-21T07:59:00Z</dcterms:modified>
</cp:coreProperties>
</file>