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84F" w:rsidRDefault="00EB1C99" w:rsidP="00EB1C99">
      <w:pPr>
        <w:pStyle w:val="1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附录</w:t>
      </w:r>
    </w:p>
    <w:p w:rsidR="00EB1C99" w:rsidRDefault="00EB1C99" w:rsidP="00EB1C99">
      <w:pPr>
        <w:pStyle w:val="2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多元高斯分布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散度推导</w:t>
      </w:r>
    </w:p>
    <w:p w:rsidR="00EB1C99" w:rsidRPr="00EB1C99" w:rsidRDefault="00EB1C99" w:rsidP="00EB1C99">
      <w:pPr>
        <w:ind w:firstLineChars="100" w:firstLine="240"/>
        <w:jc w:val="left"/>
        <w:rPr>
          <w:rFonts w:hint="eastAsia"/>
          <w:sz w:val="24"/>
          <w:szCs w:val="24"/>
        </w:rPr>
      </w:pPr>
      <w:r w:rsidRPr="00EB1C99">
        <w:rPr>
          <w:rFonts w:asciiTheme="majorHAnsi" w:eastAsiaTheme="majorEastAsia" w:hAnsiTheme="majorHAnsi" w:cstheme="majorBidi" w:hint="eastAsia"/>
          <w:sz w:val="24"/>
          <w:szCs w:val="24"/>
        </w:rPr>
        <w:t>已知</w:t>
      </w:r>
      <w:r>
        <w:rPr>
          <w:rFonts w:asciiTheme="majorHAnsi" w:eastAsiaTheme="majorEastAsia" w:hAnsiTheme="majorHAnsi" w:cstheme="majorBidi" w:hint="eastAsia"/>
          <w:sz w:val="24"/>
          <w:szCs w:val="24"/>
        </w:rPr>
        <w:t>：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 w:hint="eastAsia"/>
            <w:sz w:val="24"/>
            <w:szCs w:val="24"/>
          </w:rPr>
          <m:t>~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z;μ,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  ,</m:t>
        </m:r>
        <m:r>
          <w:rPr>
            <w:rFonts w:ascii="Cambria Math" w:hAnsi="Cambria Math" w:hint="eastAsia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 w:hint="eastAsia"/>
            <w:sz w:val="24"/>
            <w:szCs w:val="24"/>
          </w:rPr>
          <m:t>~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z;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EB1C99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Pr="00EB1C99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 w:rsidRPr="00EB1C9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 w:rsidRPr="00EB1C99">
        <w:rPr>
          <w:sz w:val="24"/>
          <w:szCs w:val="24"/>
        </w:rPr>
        <w:t xml:space="preserve"> </w:t>
      </w:r>
      <m:oMath>
        <m:r>
          <w:rPr>
            <w:rFonts w:ascii="Cambria Math" w:hAnsi="Cambria Math" w:hint="eastAsia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 w:rsidRPr="00EB1C9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均为在</w:t>
      </w:r>
      <w:r w:rsidRPr="00EB1C99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</m:sSup>
      </m:oMath>
      <w:r>
        <w:rPr>
          <w:rFonts w:hint="eastAsia"/>
          <w:sz w:val="24"/>
          <w:szCs w:val="24"/>
        </w:rPr>
        <w:t>下的分布，则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散度为：</w:t>
      </w:r>
    </w:p>
    <w:p w:rsidR="00EB1C99" w:rsidRPr="00EB1C99" w:rsidRDefault="00EB1C99" w:rsidP="00EB1C99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 w:hint="eastAsia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(z)|</m:t>
          </m:r>
          <m:d>
            <m:dPr>
              <m:beg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q(z)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q(z)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p(z)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dz</m:t>
          </m:r>
        </m:oMath>
      </m:oMathPara>
    </w:p>
    <w:p w:rsidR="00EB1C99" w:rsidRPr="00EB1C99" w:rsidRDefault="00EB1C99" w:rsidP="00EB1C99">
      <w:pPr>
        <w:rPr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q(z)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q(z)</m:t>
                  </m:r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 xml:space="preserve">dz-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 xml:space="preserve">dz     </m:t>
          </m:r>
        </m:oMath>
      </m:oMathPara>
    </w:p>
    <w:p w:rsidR="00EB1C99" w:rsidRPr="00EB1C99" w:rsidRDefault="00EB1C99" w:rsidP="00EB1C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首先计算第一项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d>
              </m:e>
            </m:func>
          </m:e>
        </m:nary>
        <m:r>
          <w:rPr>
            <w:rFonts w:ascii="Cambria Math" w:hAnsi="Cambria Math"/>
            <w:sz w:val="24"/>
            <w:szCs w:val="24"/>
          </w:rPr>
          <m:t>dz</m:t>
        </m:r>
      </m:oMath>
      <w:r>
        <w:rPr>
          <w:rFonts w:hint="eastAsia"/>
          <w:sz w:val="24"/>
          <w:szCs w:val="24"/>
        </w:rPr>
        <w:t>，</w:t>
      </w:r>
    </w:p>
    <w:p w:rsidR="00EB1C99" w:rsidRPr="00EB1C99" w:rsidRDefault="00EB1C99" w:rsidP="00EB1C99">
      <w:pPr>
        <w:rPr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dz=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z;μ,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z;μ,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 xml:space="preserve">dz           </m:t>
              </m:r>
            </m:e>
          </m:nary>
        </m:oMath>
      </m:oMathPara>
    </w:p>
    <w:p w:rsidR="00EB1C99" w:rsidRPr="00EB1C99" w:rsidRDefault="00EB1C99" w:rsidP="00EB1C99">
      <w:pPr>
        <w:rPr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            </m:t>
              </m:r>
            </m:e>
          </m:nary>
        </m:oMath>
      </m:oMathPara>
    </w:p>
    <w:p w:rsidR="00EB1C99" w:rsidRPr="00EB1C99" w:rsidRDefault="00EB1C99" w:rsidP="00EB1C99">
      <w:pPr>
        <w:rPr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</m:t>
              </m:r>
            </m:e>
          </m:nary>
        </m:oMath>
      </m:oMathPara>
    </w:p>
    <w:p w:rsidR="00EB1C99" w:rsidRPr="00EB1C99" w:rsidRDefault="00EB1C99" w:rsidP="00EB1C99">
      <w:pPr>
        <w:rPr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            </m:t>
              </m:r>
            </m:e>
          </m:nary>
        </m:oMath>
      </m:oMathPara>
    </w:p>
    <w:p w:rsidR="00EB1C99" w:rsidRPr="00EB1C99" w:rsidRDefault="00EB1C99" w:rsidP="00EB1C99">
      <w:pPr>
        <w:rPr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r>
            <w:rPr>
              <w:rFonts w:ascii="Cambria Math" w:hAnsi="Cambria Math"/>
              <w:sz w:val="24"/>
              <w:szCs w:val="24"/>
            </w:rPr>
            <m:t>2π-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EB1C99" w:rsidRPr="00EB1C99" w:rsidRDefault="00EB1C99" w:rsidP="00EB1C99">
      <w:pPr>
        <w:ind w:firstLineChars="500" w:firstLine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因为，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hint="eastAsia"/>
          <w:sz w:val="24"/>
          <w:szCs w:val="24"/>
        </w:rPr>
        <w:t>则我们可以得到，</w:t>
      </w:r>
    </w:p>
    <w:p w:rsidR="00EB1C99" w:rsidRPr="00EB1C99" w:rsidRDefault="00EB1C99" w:rsidP="00EB1C99">
      <w:pPr>
        <w:rPr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r>
            <w:rPr>
              <w:rFonts w:ascii="Cambria Math" w:hAnsi="Cambria Math"/>
              <w:sz w:val="24"/>
              <w:szCs w:val="24"/>
            </w:rPr>
            <m:t>2π-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</m:t>
              </m:r>
            </m:e>
          </m:nary>
        </m:oMath>
      </m:oMathPara>
    </w:p>
    <w:p w:rsidR="00EB1C99" w:rsidRPr="00EB1C99" w:rsidRDefault="00EB1C99" w:rsidP="00EB1C99">
      <w:pPr>
        <w:ind w:firstLineChars="500" w:firstLine="1200"/>
        <w:jc w:val="left"/>
        <w:rPr>
          <w:sz w:val="24"/>
          <w:szCs w:val="24"/>
        </w:rPr>
      </w:pPr>
    </w:p>
    <w:p w:rsidR="00EB1C99" w:rsidRPr="00EB1C99" w:rsidRDefault="00EB1C99" w:rsidP="00EB1C99">
      <w:pPr>
        <w:rPr>
          <w:sz w:val="24"/>
          <w:szCs w:val="24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r>
            <w:rPr>
              <w:rFonts w:ascii="Cambria Math" w:hAnsi="Cambria Math"/>
              <w:sz w:val="24"/>
              <w:szCs w:val="24"/>
            </w:rPr>
            <m:t>2π-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+1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 (</m:t>
          </m:r>
          <m:r>
            <w:rPr>
              <w:rFonts w:ascii="Cambria Math" w:hAnsi="Cambria Math" w:hint="eastAsia"/>
              <w:sz w:val="24"/>
              <w:szCs w:val="24"/>
            </w:rPr>
            <m:t>5.</m:t>
          </m:r>
          <m:r>
            <w:rPr>
              <w:rFonts w:ascii="Cambria Math" w:hAnsi="Cambria Math"/>
              <w:sz w:val="24"/>
              <w:szCs w:val="24"/>
            </w:rPr>
            <m:t>1)</m:t>
          </m:r>
        </m:oMath>
      </m:oMathPara>
    </w:p>
    <w:p w:rsidR="00EB1C99" w:rsidRDefault="00DF25F2" w:rsidP="00EB1C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对于第二项</w:t>
      </w:r>
      <w:r w:rsidR="00EB1C99">
        <w:rPr>
          <w:rFonts w:hint="eastAsia"/>
          <w:sz w:val="24"/>
          <w:szCs w:val="24"/>
        </w:rPr>
        <w:t>同理</w:t>
      </w:r>
      <w:r>
        <w:rPr>
          <w:rFonts w:hint="eastAsia"/>
          <w:sz w:val="24"/>
          <w:szCs w:val="24"/>
        </w:rPr>
        <w:t>有</w:t>
      </w:r>
      <w:r w:rsidR="00EB1C99">
        <w:rPr>
          <w:rFonts w:hint="eastAsia"/>
          <w:sz w:val="24"/>
          <w:szCs w:val="24"/>
        </w:rPr>
        <w:t>，</w:t>
      </w:r>
    </w:p>
    <w:p w:rsidR="00EB1C99" w:rsidRPr="00EB1C99" w:rsidRDefault="00EB1C99" w:rsidP="00EB1C99">
      <w:pPr>
        <w:ind w:rightChars="-94" w:right="-197"/>
        <w:rPr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dz=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r>
            <w:rPr>
              <w:rFonts w:ascii="Cambria Math" w:hAnsi="Cambria Math"/>
              <w:sz w:val="24"/>
              <w:szCs w:val="24"/>
            </w:rPr>
            <m:t>2π-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</m:t>
          </m:r>
        </m:oMath>
      </m:oMathPara>
    </w:p>
    <w:p w:rsidR="00EB1C99" w:rsidRPr="00EB1C99" w:rsidRDefault="00EB1C99" w:rsidP="00EB1C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 w:rsidRPr="00EB1C99">
        <w:rPr>
          <w:sz w:val="24"/>
          <w:szCs w:val="24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EB1C9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表示</w:t>
      </w:r>
      <w:r w:rsidRPr="00EB1C99">
        <w:rPr>
          <w:sz w:val="24"/>
          <w:szCs w:val="24"/>
        </w:rPr>
        <w:t>q(X)</w:t>
      </w:r>
      <w:r>
        <w:rPr>
          <w:rFonts w:hint="eastAsia"/>
          <w:sz w:val="24"/>
          <w:szCs w:val="24"/>
        </w:rPr>
        <w:t>的期望</w:t>
      </w:r>
      <w:r w:rsidRPr="00EB1C99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则</w:t>
      </w:r>
    </w:p>
    <w:p w:rsidR="00EB1C99" w:rsidRPr="00EB1C99" w:rsidRDefault="00EB1C99" w:rsidP="00EB1C99">
      <w:pPr>
        <w:rPr>
          <w:sz w:val="24"/>
          <w:szCs w:val="24"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dz=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r>
            <w:rPr>
              <w:rFonts w:ascii="Cambria Math" w:hAnsi="Cambria Math"/>
              <w:sz w:val="24"/>
              <w:szCs w:val="24"/>
            </w:rPr>
            <m:t>2π-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  </m:t>
              </m:r>
            </m:e>
          </m:nary>
        </m:oMath>
      </m:oMathPara>
    </w:p>
    <w:p w:rsidR="00EB1C99" w:rsidRPr="00EB1C99" w:rsidRDefault="00EB1C99" w:rsidP="00EB1C99">
      <w:pPr>
        <w:rPr>
          <w:sz w:val="24"/>
          <w:szCs w:val="24"/>
        </w:rPr>
      </w:pPr>
      <w:r w:rsidRPr="00EB1C9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显然，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EB1C99">
        <w:rPr>
          <w:rFonts w:hint="eastAsia"/>
          <w:sz w:val="24"/>
          <w:szCs w:val="24"/>
        </w:rPr>
        <w:t>,</w:t>
      </w:r>
      <w:r w:rsidRPr="00EB1C99">
        <w:rPr>
          <w:sz w:val="24"/>
          <w:szCs w:val="24"/>
        </w:rPr>
        <w:t xml:space="preserve"> 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，则</w:t>
      </w:r>
    </w:p>
    <w:p w:rsidR="00EB1C99" w:rsidRPr="00EB1C99" w:rsidRDefault="00EB1C99" w:rsidP="00EB1C99">
      <w:pPr>
        <w:tabs>
          <w:tab w:val="left" w:pos="751"/>
        </w:tabs>
        <w:ind w:rightChars="-837" w:right="-1758"/>
        <w:jc w:val="left"/>
        <w:rPr>
          <w:sz w:val="24"/>
          <w:szCs w:val="24"/>
        </w:rPr>
      </w:pPr>
      <w:r w:rsidRPr="00EB1C99">
        <w:rPr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d>
              </m:e>
            </m:func>
          </m:e>
        </m:nary>
        <m:r>
          <w:rPr>
            <w:rFonts w:ascii="Cambria Math" w:hAnsi="Cambria Math"/>
            <w:sz w:val="24"/>
            <w:szCs w:val="24"/>
          </w:rPr>
          <m:t>dz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log</m:t>
        </m:r>
        <m:r>
          <w:rPr>
            <w:rFonts w:ascii="Cambria Math" w:hAnsi="Cambria Math"/>
            <w:sz w:val="24"/>
            <w:szCs w:val="24"/>
          </w:rPr>
          <m:t>2π-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func>
          </m:e>
        </m:nary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   </m:t>
            </m:r>
          </m:e>
        </m:nary>
      </m:oMath>
    </w:p>
    <w:p w:rsidR="00EB1C99" w:rsidRPr="00EB1C99" w:rsidRDefault="00EB1C99" w:rsidP="00EB1C99">
      <w:pPr>
        <w:tabs>
          <w:tab w:val="left" w:pos="751"/>
        </w:tabs>
        <w:wordWrap w:val="0"/>
        <w:jc w:val="righ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J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log</m:t>
        </m:r>
        <m:r>
          <w:rPr>
            <w:rFonts w:ascii="Cambria Math" w:hAnsi="Cambria Math"/>
            <w:sz w:val="24"/>
            <w:szCs w:val="24"/>
          </w:rPr>
          <m:t>2π-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func>
          </m:e>
        </m:nary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nary>
        <m:r>
          <w:rPr>
            <w:rFonts w:ascii="Cambria Math" w:hAnsi="Cambria Math"/>
            <w:sz w:val="24"/>
            <w:szCs w:val="24"/>
          </w:rPr>
          <m:t xml:space="preserve">     </m:t>
        </m:r>
      </m:oMath>
      <w:r w:rsidRPr="00EB1C99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5.2</w:t>
      </w:r>
      <w:r>
        <w:rPr>
          <w:sz w:val="24"/>
          <w:szCs w:val="24"/>
        </w:rPr>
        <w:t>)</w:t>
      </w:r>
    </w:p>
    <w:p w:rsidR="00EB1C99" w:rsidRPr="00EB1C99" w:rsidRDefault="00EB1C99" w:rsidP="00EB1C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综上，将公式</w:t>
      </w:r>
      <w:r>
        <w:rPr>
          <w:rFonts w:hint="eastAsia"/>
          <w:sz w:val="24"/>
          <w:szCs w:val="24"/>
        </w:rPr>
        <w:t>5.2</w:t>
      </w:r>
      <w:r>
        <w:rPr>
          <w:rFonts w:hint="eastAsia"/>
          <w:sz w:val="24"/>
          <w:szCs w:val="24"/>
        </w:rPr>
        <w:t>与公式</w:t>
      </w: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</w:rPr>
        <w:t>相加</w:t>
      </w:r>
      <w:r w:rsidRPr="00EB1C99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最后的结论为：</w:t>
      </w:r>
    </w:p>
    <w:p w:rsidR="00EB1C99" w:rsidRPr="00DF25F2" w:rsidRDefault="00EB1C99" w:rsidP="00DF25F2">
      <w:pPr>
        <w:jc w:val="right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KL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q</m:t>
        </m:r>
        <m:r>
          <w:rPr>
            <w:rFonts w:ascii="Cambria Math" w:hAnsi="Cambria Math"/>
            <w:sz w:val="24"/>
            <w:szCs w:val="24"/>
          </w:rPr>
          <m:t>(z)|</m:t>
        </m:r>
        <m:d>
          <m:dPr>
            <m:beg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e>
            </m:d>
          </m:e>
        </m:nary>
      </m:oMath>
      <w:r w:rsidRPr="00EB1C99">
        <w:rPr>
          <w:rFonts w:hint="eastAsia"/>
          <w:sz w:val="24"/>
          <w:szCs w:val="24"/>
        </w:rPr>
        <w:t xml:space="preserve"> </w:t>
      </w:r>
      <w:r w:rsidRPr="00EB1C99">
        <w:rPr>
          <w:sz w:val="24"/>
          <w:szCs w:val="24"/>
        </w:rPr>
        <w:t xml:space="preserve">         </w:t>
      </w:r>
      <w:r w:rsidRPr="00EB1C99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5.3</w:t>
      </w:r>
      <w:r w:rsidRPr="00EB1C99">
        <w:rPr>
          <w:sz w:val="24"/>
          <w:szCs w:val="24"/>
        </w:rPr>
        <w:t>)</w:t>
      </w:r>
      <w:bookmarkStart w:id="0" w:name="_GoBack"/>
      <w:bookmarkEnd w:id="0"/>
    </w:p>
    <w:sectPr w:rsidR="00EB1C99" w:rsidRPr="00DF2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7FB" w:rsidRDefault="005D67FB" w:rsidP="00EB1C99">
      <w:r>
        <w:separator/>
      </w:r>
    </w:p>
  </w:endnote>
  <w:endnote w:type="continuationSeparator" w:id="0">
    <w:p w:rsidR="005D67FB" w:rsidRDefault="005D67FB" w:rsidP="00EB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7FB" w:rsidRDefault="005D67FB" w:rsidP="00EB1C99">
      <w:r>
        <w:separator/>
      </w:r>
    </w:p>
  </w:footnote>
  <w:footnote w:type="continuationSeparator" w:id="0">
    <w:p w:rsidR="005D67FB" w:rsidRDefault="005D67FB" w:rsidP="00EB1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E9"/>
    <w:rsid w:val="003755E9"/>
    <w:rsid w:val="005D67FB"/>
    <w:rsid w:val="006C784F"/>
    <w:rsid w:val="00AC3A21"/>
    <w:rsid w:val="00C84095"/>
    <w:rsid w:val="00DF25F2"/>
    <w:rsid w:val="00EB1C99"/>
    <w:rsid w:val="00F2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8B92"/>
  <w15:chartTrackingRefBased/>
  <w15:docId w15:val="{40AFDFB7-87DB-4AA8-9722-FF202B97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1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1C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C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1C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1C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1599</Characters>
  <Application>Microsoft Office Word</Application>
  <DocSecurity>0</DocSecurity>
  <Lines>13</Lines>
  <Paragraphs>3</Paragraphs>
  <ScaleCrop>false</ScaleCrop>
  <Company>Microsoft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佳林</dc:creator>
  <cp:keywords/>
  <dc:description/>
  <cp:lastModifiedBy>张 佳林</cp:lastModifiedBy>
  <cp:revision>3</cp:revision>
  <dcterms:created xsi:type="dcterms:W3CDTF">2020-01-16T08:03:00Z</dcterms:created>
  <dcterms:modified xsi:type="dcterms:W3CDTF">2020-01-16T08:15:00Z</dcterms:modified>
</cp:coreProperties>
</file>