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114300" distT="114300" distL="114300" distR="114300">
            <wp:extent cx="5910263" cy="3940175"/>
            <wp:effectExtent b="0" l="0" r="0" t="0"/>
            <wp:docPr descr="beerbutlerlogo2.png" id="3" name="image04.png" title="Placeholder image"/>
            <a:graphic>
              <a:graphicData uri="http://schemas.openxmlformats.org/drawingml/2006/picture">
                <pic:pic>
                  <pic:nvPicPr>
                    <pic:cNvPr descr="beerbutlerlogo2.png" id="0" name="image04.png" title="Placeholder image"/>
                    <pic:cNvPicPr preferRelativeResize="0"/>
                  </pic:nvPicPr>
                  <pic:blipFill>
                    <a:blip r:embed="rId5"/>
                    <a:srcRect b="16432" l="0" r="0" t="16432"/>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pPr>
      <w:bookmarkStart w:colFirst="0" w:colLast="0" w:name="_ezej77kemx92" w:id="0"/>
      <w:bookmarkEnd w:id="0"/>
      <w:r w:rsidDel="00000000" w:rsidR="00000000" w:rsidRPr="00000000">
        <w:rPr>
          <w:rtl w:val="0"/>
        </w:rPr>
        <w:t xml:space="preserve">Beer Butlers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8x411wmqc6el" w:id="1"/>
      <w:bookmarkEnd w:id="1"/>
      <w:r w:rsidDel="00000000" w:rsidR="00000000" w:rsidRPr="00000000">
        <w:rPr>
          <w:rtl w:val="0"/>
        </w:rPr>
        <w:t xml:space="preserve">Developers</w:t>
      </w:r>
    </w:p>
    <w:p w:rsidR="00000000" w:rsidDel="00000000" w:rsidP="00000000" w:rsidRDefault="00000000" w:rsidRPr="00000000">
      <w:pPr>
        <w:pStyle w:val="Heading2"/>
        <w:contextualSpacing w:val="0"/>
      </w:pPr>
      <w:bookmarkStart w:colFirst="0" w:colLast="0" w:name="_nb5lh2ktkbgi" w:id="2"/>
      <w:bookmarkEnd w:id="2"/>
      <w:r w:rsidDel="00000000" w:rsidR="00000000" w:rsidRPr="00000000">
        <w:rPr>
          <w:rtl w:val="0"/>
        </w:rPr>
        <w:t xml:space="preserve">Ryan Miller</w:t>
      </w:r>
    </w:p>
    <w:p w:rsidR="00000000" w:rsidDel="00000000" w:rsidP="00000000" w:rsidRDefault="00000000" w:rsidRPr="00000000">
      <w:pPr>
        <w:pStyle w:val="Heading2"/>
        <w:contextualSpacing w:val="0"/>
      </w:pPr>
      <w:bookmarkStart w:colFirst="0" w:colLast="0" w:name="_taf05mfxcolt" w:id="3"/>
      <w:bookmarkEnd w:id="3"/>
      <w:r w:rsidDel="00000000" w:rsidR="00000000" w:rsidRPr="00000000">
        <w:rPr>
          <w:rtl w:val="0"/>
        </w:rPr>
        <w:t xml:space="preserve">Collin St. Claire</w:t>
      </w:r>
    </w:p>
    <w:p w:rsidR="00000000" w:rsidDel="00000000" w:rsidP="00000000" w:rsidRDefault="00000000" w:rsidRPr="00000000">
      <w:pPr>
        <w:pStyle w:val="Heading2"/>
        <w:contextualSpacing w:val="0"/>
      </w:pPr>
      <w:bookmarkStart w:colFirst="0" w:colLast="0" w:name="_y25amcckb3yv" w:id="4"/>
      <w:bookmarkEnd w:id="4"/>
      <w:r w:rsidDel="00000000" w:rsidR="00000000" w:rsidRPr="00000000">
        <w:rPr>
          <w:rtl w:val="0"/>
        </w:rPr>
        <w:t xml:space="preserve">Adriene Cranny</w:t>
      </w:r>
    </w:p>
    <w:p w:rsidR="00000000" w:rsidDel="00000000" w:rsidP="00000000" w:rsidRDefault="00000000" w:rsidRPr="00000000">
      <w:pPr>
        <w:spacing w:line="276" w:lineRule="auto"/>
        <w:ind w:left="0" w:firstLine="0"/>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pPr>
        <w:pStyle w:val="Heading1"/>
        <w:spacing w:line="276" w:lineRule="auto"/>
        <w:contextualSpacing w:val="0"/>
        <w:rPr>
          <w:rFonts w:ascii="Arial" w:cs="Arial" w:eastAsia="Arial" w:hAnsi="Arial"/>
          <w:color w:val="000000"/>
          <w:sz w:val="22"/>
          <w:szCs w:val="22"/>
        </w:rPr>
      </w:pPr>
      <w:bookmarkStart w:colFirst="0" w:colLast="0" w:name="_809gt47ovx39" w:id="5"/>
      <w:bookmarkEnd w:id="5"/>
      <w:r w:rsidDel="00000000" w:rsidR="00000000" w:rsidRPr="00000000">
        <w:rPr>
          <w:rtl w:val="0"/>
        </w:rPr>
        <w:t xml:space="preserve">Test Plan</w:t>
      </w:r>
    </w:p>
    <w:p w:rsidR="00000000" w:rsidDel="00000000" w:rsidP="00000000" w:rsidRDefault="00000000" w:rsidRPr="00000000">
      <w:pPr>
        <w:pStyle w:val="Heading2"/>
        <w:ind w:left="720" w:firstLine="0"/>
        <w:contextualSpacing w:val="0"/>
        <w:rPr>
          <w:rFonts w:ascii="Arial" w:cs="Arial" w:eastAsia="Arial" w:hAnsi="Arial"/>
          <w:color w:val="000000"/>
          <w:sz w:val="22"/>
          <w:szCs w:val="22"/>
        </w:rPr>
      </w:pPr>
      <w:bookmarkStart w:colFirst="0" w:colLast="0" w:name="_biiwcrjtzkr7" w:id="6"/>
      <w:bookmarkEnd w:id="6"/>
      <w:r w:rsidDel="00000000" w:rsidR="00000000" w:rsidRPr="00000000">
        <w:rPr>
          <w:rtl w:val="0"/>
        </w:rPr>
        <w:t xml:space="preserve">The Testing Process &amp; Requirements Traceability:</w:t>
      </w:r>
    </w:p>
    <w:p w:rsidR="00000000" w:rsidDel="00000000" w:rsidP="00000000" w:rsidRDefault="00000000" w:rsidRPr="00000000">
      <w:pPr>
        <w:ind w:left="720" w:firstLine="0"/>
        <w:contextualSpacing w:val="0"/>
        <w:rPr>
          <w:rFonts w:ascii="Arial" w:cs="Arial" w:eastAsia="Arial" w:hAnsi="Arial"/>
          <w:color w:val="000000"/>
          <w:sz w:val="22"/>
          <w:szCs w:val="22"/>
        </w:rPr>
      </w:pPr>
      <w:r w:rsidDel="00000000" w:rsidR="00000000" w:rsidRPr="00000000">
        <w:rPr>
          <w:rtl w:val="0"/>
        </w:rPr>
        <w:t xml:space="preserve">   </w:t>
        <w:tab/>
        <w:t xml:space="preserve">BeerButlers System process begins with testing the UI (the website). User will test the functionality of the site to ensure that all links work, all features work, and then </w:t>
      </w:r>
      <w:r w:rsidDel="00000000" w:rsidR="00000000" w:rsidRPr="00000000">
        <w:rPr>
          <w:rtl w:val="0"/>
        </w:rPr>
        <w:t xml:space="preserve">in </w:t>
      </w:r>
      <w:r w:rsidDel="00000000" w:rsidR="00000000" w:rsidRPr="00000000">
        <w:rPr>
          <w:rtl w:val="0"/>
        </w:rPr>
        <w:t xml:space="preserve">more depth how different search inputs return different results. The site is required to have no broken links, no broken images, search features return search results, etc... Response times are expected to be quick, with the exception of the main search function which can slow down due to too general of search terms and thus a large number of elements being returned.      </w:t>
        <w:tab/>
      </w:r>
    </w:p>
    <w:p w:rsidR="00000000" w:rsidDel="00000000" w:rsidP="00000000" w:rsidRDefault="00000000" w:rsidRPr="00000000">
      <w:pPr>
        <w:pStyle w:val="Heading2"/>
        <w:ind w:left="720" w:firstLine="0"/>
        <w:contextualSpacing w:val="0"/>
        <w:rPr>
          <w:rFonts w:ascii="Arial" w:cs="Arial" w:eastAsia="Arial" w:hAnsi="Arial"/>
          <w:color w:val="000000"/>
          <w:sz w:val="22"/>
          <w:szCs w:val="22"/>
        </w:rPr>
      </w:pPr>
      <w:bookmarkStart w:colFirst="0" w:colLast="0" w:name="_i9gt3gnulmv5" w:id="7"/>
      <w:bookmarkEnd w:id="7"/>
      <w:r w:rsidDel="00000000" w:rsidR="00000000" w:rsidRPr="00000000">
        <w:rPr>
          <w:rtl w:val="0"/>
        </w:rPr>
        <w:t xml:space="preserve">Tested Items</w:t>
      </w:r>
    </w:p>
    <w:p w:rsidR="00000000" w:rsidDel="00000000" w:rsidP="00000000" w:rsidRDefault="00000000" w:rsidRPr="00000000">
      <w:pPr>
        <w:ind w:left="720" w:firstLine="0"/>
        <w:contextualSpacing w:val="0"/>
        <w:rPr>
          <w:rFonts w:ascii="Arial" w:cs="Arial" w:eastAsia="Arial" w:hAnsi="Arial"/>
          <w:color w:val="000000"/>
          <w:sz w:val="22"/>
          <w:szCs w:val="22"/>
        </w:rPr>
      </w:pPr>
      <w:r w:rsidDel="00000000" w:rsidR="00000000" w:rsidRPr="00000000">
        <w:rPr>
          <w:rtl w:val="0"/>
        </w:rPr>
        <w:t xml:space="preserve">   </w:t>
        <w:tab/>
        <w:t xml:space="preserve">See Section 2.1</w:t>
      </w:r>
    </w:p>
    <w:p w:rsidR="00000000" w:rsidDel="00000000" w:rsidP="00000000" w:rsidRDefault="00000000" w:rsidRPr="00000000">
      <w:pPr>
        <w:pStyle w:val="Heading2"/>
        <w:ind w:left="720" w:firstLine="0"/>
        <w:contextualSpacing w:val="0"/>
        <w:rPr>
          <w:rFonts w:ascii="Arial" w:cs="Arial" w:eastAsia="Arial" w:hAnsi="Arial"/>
          <w:color w:val="000000"/>
          <w:sz w:val="22"/>
          <w:szCs w:val="22"/>
        </w:rPr>
      </w:pPr>
      <w:bookmarkStart w:colFirst="0" w:colLast="0" w:name="_606phux39ptj" w:id="8"/>
      <w:bookmarkEnd w:id="8"/>
      <w:r w:rsidDel="00000000" w:rsidR="00000000" w:rsidRPr="00000000">
        <w:rPr>
          <w:rtl w:val="0"/>
        </w:rPr>
        <w:t xml:space="preserve">Testing Schedule</w:t>
      </w:r>
    </w:p>
    <w:p w:rsidR="00000000" w:rsidDel="00000000" w:rsidP="00000000" w:rsidRDefault="00000000" w:rsidRPr="00000000">
      <w:pPr>
        <w:ind w:left="720" w:firstLine="0"/>
        <w:contextualSpacing w:val="0"/>
        <w:rPr>
          <w:rFonts w:ascii="Arial" w:cs="Arial" w:eastAsia="Arial" w:hAnsi="Arial"/>
          <w:color w:val="000000"/>
          <w:sz w:val="22"/>
          <w:szCs w:val="22"/>
        </w:rPr>
      </w:pPr>
      <w:r w:rsidDel="00000000" w:rsidR="00000000" w:rsidRPr="00000000">
        <w:rPr>
          <w:rtl w:val="0"/>
        </w:rPr>
        <w:t xml:space="preserve">   </w:t>
        <w:tab/>
        <w:t xml:space="preserve">Testing will be done over a five-day period 11/21-11/25.</w:t>
      </w:r>
    </w:p>
    <w:p w:rsidR="00000000" w:rsidDel="00000000" w:rsidP="00000000" w:rsidRDefault="00000000" w:rsidRPr="00000000">
      <w:pPr>
        <w:pStyle w:val="Heading2"/>
        <w:ind w:left="720" w:firstLine="0"/>
        <w:contextualSpacing w:val="0"/>
        <w:rPr>
          <w:rFonts w:ascii="Arial" w:cs="Arial" w:eastAsia="Arial" w:hAnsi="Arial"/>
          <w:color w:val="000000"/>
          <w:sz w:val="22"/>
          <w:szCs w:val="22"/>
        </w:rPr>
      </w:pPr>
      <w:bookmarkStart w:colFirst="0" w:colLast="0" w:name="_l8cfk7xwh131" w:id="9"/>
      <w:bookmarkEnd w:id="9"/>
      <w:r w:rsidDel="00000000" w:rsidR="00000000" w:rsidRPr="00000000">
        <w:rPr>
          <w:rtl w:val="0"/>
        </w:rPr>
        <w:t xml:space="preserve">Test Recording Procedures</w:t>
      </w:r>
    </w:p>
    <w:p w:rsidR="00000000" w:rsidDel="00000000" w:rsidP="00000000" w:rsidRDefault="00000000" w:rsidRPr="00000000">
      <w:pPr>
        <w:ind w:left="720" w:firstLine="0"/>
        <w:contextualSpacing w:val="0"/>
        <w:rPr>
          <w:rFonts w:ascii="Arial" w:cs="Arial" w:eastAsia="Arial" w:hAnsi="Arial"/>
          <w:color w:val="000000"/>
          <w:sz w:val="22"/>
          <w:szCs w:val="22"/>
        </w:rPr>
      </w:pPr>
      <w:r w:rsidDel="00000000" w:rsidR="00000000" w:rsidRPr="00000000">
        <w:rPr>
          <w:rtl w:val="0"/>
        </w:rPr>
        <w:t xml:space="preserve">   </w:t>
        <w:tab/>
        <w:t xml:space="preserve">Test Operators will record any broken links, features they find. They will record the site response time, how fast pages and results load. Test Operators are testing the GUI exclusively. All internal/back end testing will be conducted by the developers. The developers will create Unit tests to examine the functionality of the code. Results will be recorded in comments within the code and in this document.</w:t>
      </w:r>
    </w:p>
    <w:p w:rsidR="00000000" w:rsidDel="00000000" w:rsidP="00000000" w:rsidRDefault="00000000" w:rsidRPr="00000000">
      <w:pPr>
        <w:pStyle w:val="Heading2"/>
        <w:ind w:left="720" w:firstLine="0"/>
        <w:contextualSpacing w:val="0"/>
        <w:rPr>
          <w:rFonts w:ascii="Arial" w:cs="Arial" w:eastAsia="Arial" w:hAnsi="Arial"/>
          <w:color w:val="000000"/>
          <w:sz w:val="22"/>
          <w:szCs w:val="22"/>
        </w:rPr>
      </w:pPr>
      <w:bookmarkStart w:colFirst="0" w:colLast="0" w:name="_9stg3e415p3y" w:id="10"/>
      <w:bookmarkEnd w:id="10"/>
      <w:r w:rsidDel="00000000" w:rsidR="00000000" w:rsidRPr="00000000">
        <w:rPr>
          <w:rtl w:val="0"/>
        </w:rPr>
        <w:t xml:space="preserve">Hardware &amp; Software Requirements</w:t>
      </w:r>
    </w:p>
    <w:p w:rsidR="00000000" w:rsidDel="00000000" w:rsidP="00000000" w:rsidRDefault="00000000" w:rsidRPr="00000000">
      <w:pPr>
        <w:ind w:left="720" w:firstLine="0"/>
        <w:contextualSpacing w:val="0"/>
        <w:rPr>
          <w:rFonts w:ascii="Arial" w:cs="Arial" w:eastAsia="Arial" w:hAnsi="Arial"/>
          <w:color w:val="000000"/>
          <w:sz w:val="22"/>
          <w:szCs w:val="22"/>
        </w:rPr>
      </w:pPr>
      <w:r w:rsidDel="00000000" w:rsidR="00000000" w:rsidRPr="00000000">
        <w:rPr>
          <w:rtl w:val="0"/>
        </w:rPr>
        <w:t xml:space="preserve">   </w:t>
        <w:tab/>
        <w:t xml:space="preserve">Test Operators will need to have high speed internet to test the system.</w:t>
      </w:r>
    </w:p>
    <w:p w:rsidR="00000000" w:rsidDel="00000000" w:rsidP="00000000" w:rsidRDefault="00000000" w:rsidRPr="00000000">
      <w:pPr>
        <w:spacing w:line="276" w:lineRule="auto"/>
        <w:ind w:left="720" w:firstLine="0"/>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pPr>
        <w:pStyle w:val="Heading1"/>
        <w:spacing w:line="276" w:lineRule="auto"/>
        <w:contextualSpacing w:val="0"/>
        <w:rPr>
          <w:rFonts w:ascii="Arial" w:cs="Arial" w:eastAsia="Arial" w:hAnsi="Arial"/>
          <w:color w:val="000000"/>
          <w:sz w:val="22"/>
          <w:szCs w:val="22"/>
        </w:rPr>
      </w:pPr>
      <w:bookmarkStart w:colFirst="0" w:colLast="0" w:name="_bkriyxsk1a8a" w:id="11"/>
      <w:bookmarkEnd w:id="11"/>
      <w:r w:rsidDel="00000000" w:rsidR="00000000" w:rsidRPr="00000000">
        <w:rPr>
          <w:rtl w:val="0"/>
        </w:rPr>
        <w:t xml:space="preserve">2. Static V&amp;V</w:t>
      </w:r>
    </w:p>
    <w:p w:rsidR="00000000" w:rsidDel="00000000" w:rsidP="00000000" w:rsidRDefault="00000000" w:rsidRPr="00000000">
      <w:pPr>
        <w:pStyle w:val="Heading2"/>
        <w:spacing w:line="276" w:lineRule="auto"/>
        <w:ind w:left="720" w:firstLine="0"/>
        <w:contextualSpacing w:val="0"/>
        <w:rPr>
          <w:rFonts w:ascii="Arial" w:cs="Arial" w:eastAsia="Arial" w:hAnsi="Arial"/>
          <w:color w:val="000000"/>
          <w:sz w:val="22"/>
          <w:szCs w:val="22"/>
        </w:rPr>
      </w:pPr>
      <w:bookmarkStart w:colFirst="0" w:colLast="0" w:name="_qvbzvch95eq" w:id="12"/>
      <w:bookmarkEnd w:id="12"/>
      <w:r w:rsidDel="00000000" w:rsidR="00000000" w:rsidRPr="00000000">
        <w:rPr>
          <w:rtl w:val="0"/>
        </w:rPr>
        <w:t xml:space="preserve">2.1 Tested Items</w:t>
      </w:r>
    </w:p>
    <w:p w:rsidR="00000000" w:rsidDel="00000000" w:rsidP="00000000" w:rsidRDefault="00000000" w:rsidRPr="00000000">
      <w:pPr>
        <w:ind w:left="720" w:firstLine="0"/>
        <w:contextualSpacing w:val="0"/>
        <w:rPr>
          <w:rFonts w:ascii="Arial" w:cs="Arial" w:eastAsia="Arial" w:hAnsi="Arial"/>
          <w:color w:val="000000"/>
          <w:sz w:val="22"/>
          <w:szCs w:val="22"/>
        </w:rPr>
      </w:pPr>
      <w:r w:rsidDel="00000000" w:rsidR="00000000" w:rsidRPr="00000000">
        <w:rPr>
          <w:rFonts w:ascii="Arial" w:cs="Arial" w:eastAsia="Arial" w:hAnsi="Arial"/>
          <w:sz w:val="27"/>
          <w:szCs w:val="27"/>
          <w:rtl w:val="0"/>
        </w:rPr>
        <w:t xml:space="preserve"> </w:t>
        <w:tab/>
      </w:r>
      <w:r w:rsidDel="00000000" w:rsidR="00000000" w:rsidRPr="00000000">
        <w:rPr>
          <w:rtl w:val="0"/>
        </w:rPr>
        <w:t xml:space="preserve">The BeerBulters website (GUI)</w:t>
      </w:r>
    </w:p>
    <w:p w:rsidR="00000000" w:rsidDel="00000000" w:rsidP="00000000" w:rsidRDefault="00000000" w:rsidRPr="00000000">
      <w:pPr>
        <w:ind w:left="720" w:firstLine="0"/>
        <w:contextualSpacing w:val="0"/>
        <w:rPr>
          <w:rFonts w:ascii="Arial" w:cs="Arial" w:eastAsia="Arial" w:hAnsi="Arial"/>
          <w:color w:val="000000"/>
          <w:sz w:val="22"/>
          <w:szCs w:val="22"/>
        </w:rPr>
      </w:pPr>
      <w:r w:rsidDel="00000000" w:rsidR="00000000" w:rsidRPr="00000000">
        <w:rPr>
          <w:rtl w:val="0"/>
        </w:rPr>
        <w:tab/>
        <w:t xml:space="preserve">The BeerButlers back end - all JS functions will need to be tested with Unit tests</w:t>
      </w:r>
    </w:p>
    <w:p w:rsidR="00000000" w:rsidDel="00000000" w:rsidP="00000000" w:rsidRDefault="00000000" w:rsidRPr="00000000">
      <w:pPr>
        <w:pStyle w:val="Heading2"/>
        <w:spacing w:line="276" w:lineRule="auto"/>
        <w:ind w:left="720" w:firstLine="0"/>
        <w:contextualSpacing w:val="0"/>
        <w:rPr>
          <w:rFonts w:ascii="Arial" w:cs="Arial" w:eastAsia="Arial" w:hAnsi="Arial"/>
          <w:color w:val="000000"/>
          <w:sz w:val="22"/>
          <w:szCs w:val="22"/>
        </w:rPr>
      </w:pPr>
      <w:bookmarkStart w:colFirst="0" w:colLast="0" w:name="_y4megdrtpl8g" w:id="13"/>
      <w:bookmarkEnd w:id="13"/>
      <w:r w:rsidDel="00000000" w:rsidR="00000000" w:rsidRPr="00000000">
        <w:rPr>
          <w:rtl w:val="0"/>
        </w:rPr>
        <w:t xml:space="preserve">2.2 Checklist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Index.html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Does the page load within 10 seconds?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All images are loaded?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Are all links clickable?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Does the page resize without losing content?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Can you search for a beer?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Is the response time within 10 seconds?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Do images load?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No missing content?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If you select a flavor profile does a beer return?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If you select a food category does a beer return?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Browse.html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Does the page load within 10 seconds?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Are all links clickable?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Does a new html page open with beer information?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FAQs, BeerArticles, Contact.html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Do the pages load within 10 seconds?</w:t>
      </w:r>
    </w:p>
    <w:p w:rsidR="00000000" w:rsidDel="00000000" w:rsidP="00000000" w:rsidRDefault="00000000" w:rsidRPr="00000000">
      <w:pPr>
        <w:spacing w:line="276" w:lineRule="auto"/>
        <w:ind w:left="720" w:firstLine="0"/>
        <w:contextualSpacing w:val="0"/>
        <w:rPr>
          <w:rFonts w:ascii="Arial" w:cs="Arial" w:eastAsia="Arial" w:hAnsi="Arial"/>
          <w:color w:val="000000"/>
          <w:sz w:val="22"/>
          <w:szCs w:val="22"/>
        </w:rPr>
      </w:pPr>
      <w:r w:rsidDel="00000000" w:rsidR="00000000" w:rsidRPr="00000000">
        <w:rPr>
          <w:rFonts w:ascii="Arial" w:cs="Arial" w:eastAsia="Arial" w:hAnsi="Arial"/>
          <w:sz w:val="27"/>
          <w:szCs w:val="27"/>
          <w:rtl w:val="0"/>
        </w:rPr>
        <w:t xml:space="preserve"> </w:t>
      </w:r>
    </w:p>
    <w:p w:rsidR="00000000" w:rsidDel="00000000" w:rsidP="00000000" w:rsidRDefault="00000000" w:rsidRPr="00000000">
      <w:pPr>
        <w:pStyle w:val="Heading2"/>
        <w:spacing w:line="276" w:lineRule="auto"/>
        <w:ind w:left="720" w:firstLine="0"/>
        <w:contextualSpacing w:val="0"/>
        <w:rPr>
          <w:rFonts w:ascii="Arial" w:cs="Arial" w:eastAsia="Arial" w:hAnsi="Arial"/>
          <w:color w:val="000000"/>
          <w:sz w:val="22"/>
          <w:szCs w:val="22"/>
        </w:rPr>
      </w:pPr>
      <w:bookmarkStart w:colFirst="0" w:colLast="0" w:name="_sw17i9e507kt" w:id="14"/>
      <w:bookmarkEnd w:id="14"/>
      <w:r w:rsidDel="00000000" w:rsidR="00000000" w:rsidRPr="00000000">
        <w:rPr>
          <w:rtl w:val="0"/>
        </w:rPr>
        <w:t xml:space="preserve">2.3 Inspection Results (here, mention inspectors’ names)</w:t>
      </w:r>
    </w:p>
    <w:p w:rsidR="00000000" w:rsidDel="00000000" w:rsidP="00000000" w:rsidRDefault="00000000" w:rsidRPr="00000000">
      <w:pPr>
        <w:pStyle w:val="Heading2"/>
        <w:spacing w:line="276" w:lineRule="auto"/>
        <w:ind w:left="720" w:firstLine="0"/>
        <w:contextualSpacing w:val="0"/>
        <w:rPr>
          <w:rFonts w:ascii="Arial" w:cs="Arial" w:eastAsia="Arial" w:hAnsi="Arial"/>
          <w:color w:val="000000"/>
          <w:sz w:val="22"/>
          <w:szCs w:val="22"/>
        </w:rPr>
      </w:pPr>
      <w:bookmarkStart w:colFirst="0" w:colLast="0" w:name="_sw17i9e507kt" w:id="14"/>
      <w:bookmarkEnd w:id="14"/>
      <w:r w:rsidDel="00000000" w:rsidR="00000000" w:rsidRPr="00000000">
        <w:rPr>
          <w:rtl w:val="0"/>
        </w:rPr>
        <w:t xml:space="preserve">2.4 Rework and Follow-up</w:t>
      </w:r>
    </w:p>
    <w:p w:rsidR="00000000" w:rsidDel="00000000" w:rsidP="00000000" w:rsidRDefault="00000000" w:rsidRPr="00000000">
      <w:pPr>
        <w:pStyle w:val="Heading1"/>
        <w:spacing w:line="276" w:lineRule="auto"/>
        <w:ind w:left="720" w:firstLine="0"/>
        <w:contextualSpacing w:val="0"/>
        <w:rPr>
          <w:rFonts w:ascii="Arial" w:cs="Arial" w:eastAsia="Arial" w:hAnsi="Arial"/>
          <w:color w:val="000000"/>
          <w:sz w:val="22"/>
          <w:szCs w:val="22"/>
        </w:rPr>
      </w:pPr>
      <w:bookmarkStart w:colFirst="0" w:colLast="0" w:name="_94hh21tocayb" w:id="15"/>
      <w:bookmarkEnd w:id="15"/>
      <w:r w:rsidDel="00000000" w:rsidR="00000000" w:rsidRPr="00000000">
        <w:rPr>
          <w:rtl w:val="0"/>
        </w:rPr>
        <w:t xml:space="preserve">3. Dynamic V&amp;V</w:t>
      </w:r>
    </w:p>
    <w:p w:rsidR="00000000" w:rsidDel="00000000" w:rsidP="00000000" w:rsidRDefault="00000000" w:rsidRPr="00000000">
      <w:pPr>
        <w:pStyle w:val="Heading2"/>
        <w:spacing w:line="276" w:lineRule="auto"/>
        <w:ind w:left="720" w:firstLine="0"/>
        <w:contextualSpacing w:val="0"/>
        <w:rPr>
          <w:rFonts w:ascii="Arial" w:cs="Arial" w:eastAsia="Arial" w:hAnsi="Arial"/>
          <w:color w:val="000000"/>
          <w:sz w:val="22"/>
          <w:szCs w:val="22"/>
        </w:rPr>
      </w:pPr>
      <w:bookmarkStart w:colFirst="0" w:colLast="0" w:name="_lq3w58nahx8n" w:id="16"/>
      <w:bookmarkEnd w:id="16"/>
      <w:r w:rsidDel="00000000" w:rsidR="00000000" w:rsidRPr="00000000">
        <w:rPr>
          <w:rtl w:val="0"/>
        </w:rPr>
        <w:t xml:space="preserve">3.1 Unit Testing </w:t>
      </w:r>
    </w:p>
    <w:p w:rsidR="00000000" w:rsidDel="00000000" w:rsidP="00000000" w:rsidRDefault="00000000" w:rsidRPr="00000000">
      <w:pPr>
        <w:pStyle w:val="Heading2"/>
        <w:spacing w:line="276" w:lineRule="auto"/>
        <w:ind w:left="720" w:firstLine="0"/>
        <w:contextualSpacing w:val="0"/>
        <w:rPr>
          <w:rFonts w:ascii="Arial" w:cs="Arial" w:eastAsia="Arial" w:hAnsi="Arial"/>
          <w:color w:val="000000"/>
          <w:sz w:val="22"/>
          <w:szCs w:val="22"/>
        </w:rPr>
      </w:pPr>
      <w:bookmarkStart w:colFirst="0" w:colLast="0" w:name="_ybykaml56yy3" w:id="17"/>
      <w:bookmarkEnd w:id="17"/>
      <w:r w:rsidDel="00000000" w:rsidR="00000000" w:rsidRPr="00000000">
        <w:rPr>
          <w:rtl w:val="0"/>
        </w:rPr>
        <w:t xml:space="preserve">3.2 Interface Testing </w:t>
      </w:r>
    </w:p>
    <w:p w:rsidR="00000000" w:rsidDel="00000000" w:rsidP="00000000" w:rsidRDefault="00000000" w:rsidRPr="00000000">
      <w:pPr>
        <w:pStyle w:val="Heading2"/>
        <w:spacing w:line="276" w:lineRule="auto"/>
        <w:ind w:left="720" w:firstLine="0"/>
        <w:contextualSpacing w:val="0"/>
        <w:rPr>
          <w:rFonts w:ascii="Arial" w:cs="Arial" w:eastAsia="Arial" w:hAnsi="Arial"/>
          <w:color w:val="000000"/>
          <w:sz w:val="22"/>
          <w:szCs w:val="22"/>
        </w:rPr>
      </w:pPr>
      <w:bookmarkStart w:colFirst="0" w:colLast="0" w:name="_e42r10jizz3b" w:id="18"/>
      <w:bookmarkEnd w:id="18"/>
      <w:r w:rsidDel="00000000" w:rsidR="00000000" w:rsidRPr="00000000">
        <w:rPr>
          <w:rtl w:val="0"/>
        </w:rPr>
        <w:t xml:space="preserve">3.3 System Testing </w:t>
      </w:r>
    </w:p>
    <w:p w:rsidR="00000000" w:rsidDel="00000000" w:rsidP="00000000" w:rsidRDefault="00000000" w:rsidRPr="00000000">
      <w:pPr>
        <w:pStyle w:val="Heading2"/>
        <w:spacing w:line="276" w:lineRule="auto"/>
        <w:ind w:left="720" w:firstLine="0"/>
        <w:contextualSpacing w:val="0"/>
        <w:rPr>
          <w:rFonts w:ascii="Arial" w:cs="Arial" w:eastAsia="Arial" w:hAnsi="Arial"/>
          <w:color w:val="000000"/>
          <w:sz w:val="22"/>
          <w:szCs w:val="22"/>
        </w:rPr>
      </w:pPr>
      <w:bookmarkStart w:colFirst="0" w:colLast="0" w:name="_cxqbe1iyekdr" w:id="19"/>
      <w:bookmarkEnd w:id="19"/>
      <w:r w:rsidDel="00000000" w:rsidR="00000000" w:rsidRPr="00000000">
        <w:rPr>
          <w:rtl w:val="0"/>
        </w:rPr>
        <w:t xml:space="preserve">3.4 Non-functional Requirements Testing</w:t>
      </w:r>
    </w:p>
    <w:p w:rsidR="00000000" w:rsidDel="00000000" w:rsidP="00000000" w:rsidRDefault="00000000" w:rsidRPr="00000000">
      <w:pPr>
        <w:ind w:left="720" w:firstLine="0"/>
        <w:contextualSpacing w:val="0"/>
        <w:rPr>
          <w:rFonts w:ascii="Arial" w:cs="Arial" w:eastAsia="Arial" w:hAnsi="Arial"/>
          <w:color w:val="000000"/>
          <w:sz w:val="22"/>
          <w:szCs w:val="22"/>
        </w:rPr>
      </w:pPr>
      <w:r w:rsidDel="00000000" w:rsidR="00000000" w:rsidRPr="00000000">
        <w:rPr>
          <w:rtl w:val="0"/>
        </w:rPr>
        <w:t xml:space="preserve"> </w:t>
      </w:r>
    </w:p>
    <w:p w:rsidR="00000000" w:rsidDel="00000000" w:rsidP="00000000" w:rsidRDefault="00000000" w:rsidRPr="00000000">
      <w:pPr>
        <w:ind w:left="720" w:firstLine="0"/>
        <w:contextualSpacing w:val="0"/>
        <w:rPr>
          <w:rFonts w:ascii="Arial" w:cs="Arial" w:eastAsia="Arial" w:hAnsi="Arial"/>
          <w:color w:val="000000"/>
          <w:sz w:val="22"/>
          <w:szCs w:val="22"/>
        </w:rPr>
      </w:pPr>
      <w:r w:rsidDel="00000000" w:rsidR="00000000" w:rsidRPr="00000000">
        <w:rPr>
          <w:rtl w:val="0"/>
        </w:rPr>
      </w:r>
    </w:p>
    <w:sectPr>
      <w:headerReference r:id="rId6" w:type="default"/>
      <w:headerReference r:id="rId7" w:type="first"/>
      <w:footerReference r:id="rId8" w:type="first"/>
      <w:pgSz w:h="15840" w:w="12240"/>
      <w:pgMar w:bottom="1080" w:top="108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spacing w:before="600" w:lineRule="auto"/>
      <w:ind w:right="0"/>
      <w:contextualSpacing w:val="0"/>
      <w:jc w:val="right"/>
    </w:pPr>
    <w:bookmarkStart w:colFirst="0" w:colLast="0" w:name="_9nvcibv3gama" w:id="20"/>
    <w:bookmarkEnd w:id="20"/>
    <w:r w:rsidDel="00000000" w:rsidR="00000000" w:rsidRPr="00000000">
      <w:rPr>
        <w:color w:val="000000"/>
        <w:rtl w:val="0"/>
      </w:rPr>
      <w:t xml:space="preserve">  </w:t>
    </w:r>
    <w:fldSimple w:instr="PAGE" w:fldLock="0" w:dirty="0">
      <w:r w:rsidDel="00000000" w:rsidR="00000000" w:rsidRPr="00000000">
        <w:rPr>
          <w:color w:val="000000"/>
        </w:rPr>
      </w:r>
    </w:fldSimple>
    <w:r w:rsidDel="00000000" w:rsidR="00000000" w:rsidRPr="00000000">
      <w:rPr>
        <w:rtl w:val="0"/>
      </w:rPr>
    </w:r>
  </w:p>
  <w:p w:rsidR="00000000" w:rsidDel="00000000" w:rsidP="00000000" w:rsidRDefault="00000000" w:rsidRPr="00000000">
    <w:pPr>
      <w:pStyle w:val="Heading2"/>
      <w:spacing w:before="0" w:line="288" w:lineRule="auto"/>
      <w:contextualSpacing w:val="0"/>
    </w:pPr>
    <w:bookmarkStart w:colFirst="0" w:colLast="0" w:name="_s6ip91ow9077" w:id="21"/>
    <w:bookmarkEnd w:id="21"/>
    <w:r w:rsidDel="00000000" w:rsidR="00000000" w:rsidRPr="00000000">
      <w:drawing>
        <wp:inline distB="114300" distT="114300" distL="114300" distR="114300">
          <wp:extent cx="5916349" cy="104775"/>
          <wp:effectExtent b="0" l="0" r="0" t="0"/>
          <wp:docPr id="2" name="image02.png" title="horizontal line"/>
          <a:graphic>
            <a:graphicData uri="http://schemas.openxmlformats.org/drawingml/2006/picture">
              <pic:pic>
                <pic:nvPicPr>
                  <pic:cNvPr id="0" name="image02.png" title="horizontal line"/>
                  <pic:cNvPicPr preferRelativeResize="0"/>
                </pic:nvPicPr>
                <pic:blipFill>
                  <a:blip r:embed="rId1"/>
                  <a:srcRect b="-35184"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2"/>
      <w:spacing w:before="0" w:line="288" w:lineRule="auto"/>
      <w:contextualSpacing w:val="0"/>
    </w:pPr>
    <w:bookmarkStart w:colFirst="0" w:colLast="0" w:name="_c8iis02qjnvc" w:id="22"/>
    <w:bookmarkEnd w:id="22"/>
    <w:r w:rsidDel="00000000" w:rsidR="00000000" w:rsidRPr="00000000">
      <w:rPr>
        <w:rtl w:val="0"/>
      </w:rPr>
    </w:r>
  </w:p>
  <w:p w:rsidR="00000000" w:rsidDel="00000000" w:rsidP="00000000" w:rsidRDefault="00000000" w:rsidRPr="00000000">
    <w:pPr>
      <w:pStyle w:val="Heading2"/>
      <w:spacing w:before="0" w:line="288" w:lineRule="auto"/>
      <w:contextualSpacing w:val="0"/>
    </w:pPr>
    <w:bookmarkStart w:colFirst="0" w:colLast="0" w:name="_464oe73ung2e" w:id="23"/>
    <w:bookmarkEnd w:id="23"/>
    <w:r w:rsidDel="00000000" w:rsidR="00000000" w:rsidRPr="00000000">
      <w:drawing>
        <wp:inline distB="114300" distT="114300" distL="114300" distR="114300">
          <wp:extent cx="5916349" cy="104775"/>
          <wp:effectExtent b="0" l="0" r="0" t="0"/>
          <wp:docPr id="1" name="image01.png" title="horizontal line"/>
          <a:graphic>
            <a:graphicData uri="http://schemas.openxmlformats.org/drawingml/2006/picture">
              <pic:pic>
                <pic:nvPicPr>
                  <pic:cNvPr id="0" name="image01.png" title="horizontal line"/>
                  <pic:cNvPicPr preferRelativeResize="0"/>
                </pic:nvPicPr>
                <pic:blipFill>
                  <a:blip r:embed="rId1"/>
                  <a:srcRect b="-35184"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695d46"/>
        <w:sz w:val="22"/>
        <w:szCs w:val="22"/>
        <w:u w:val="none"/>
        <w:vertAlign w:val="baseline"/>
      </w:rPr>
    </w:rPrDefault>
    <w:pPrDefault>
      <w:pPr>
        <w:keepNext w:val="0"/>
        <w:keepLines w:val="0"/>
        <w:widowControl w:val="1"/>
        <w:spacing w:after="0" w:before="120" w:line="288"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contextualSpacing w:val="1"/>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contextualSpacing w:val="1"/>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contextualSpacing w:val="1"/>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contextualSpacing w:val="1"/>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contextualSpacing w:val="1"/>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2.png"/></Relationships>
</file>

<file path=word/_rels/header2.xml.rels><?xml version="1.0" encoding="UTF-8" standalone="yes"?><Relationships xmlns="http://schemas.openxmlformats.org/package/2006/relationships"><Relationship Id="rId1" Type="http://schemas.openxmlformats.org/officeDocument/2006/relationships/image" Target="media/image01.png"/></Relationships>
</file>