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43C9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Chapter 2-</w:t>
      </w:r>
      <w:hyperlink r:id="rId4" w:history="1">
        <w:r>
          <w:rPr>
            <w:rStyle w:val="Hyperlink"/>
            <w:rFonts w:ascii="Calibri Light" w:hAnsi="Calibri Light" w:cs="Calibri Light"/>
            <w:sz w:val="40"/>
            <w:szCs w:val="40"/>
          </w:rPr>
          <w:t>Logic</w:t>
        </w:r>
      </w:hyperlink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December 26, 2022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3:20 PM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Logik: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60020" cy="17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is shorthand for "and" (equivalent to the AND</w:t>
      </w:r>
      <w:r>
        <w:rPr>
          <w:rFonts w:ascii="Calibri" w:hAnsi="Calibri" w:cs="Calibri"/>
          <w:sz w:val="28"/>
          <w:szCs w:val="28"/>
        </w:rPr>
        <w:t xml:space="preserve"> Operator)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</w:t>
      </w:r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Proposition</w:t>
      </w:r>
      <w:r>
        <w:rPr>
          <w:rFonts w:ascii="Calibri" w:hAnsi="Calibri" w:cs="Calibri"/>
          <w:sz w:val="28"/>
          <w:szCs w:val="28"/>
        </w:rPr>
        <w:t xml:space="preserve"> is a statement which is true or false (but never both!). (It can’t be a question. It also can’t contain variables, and a claim needs to be stated in the proposition) </w:t>
      </w:r>
      <w:r>
        <w:rPr>
          <w:rFonts w:ascii="Calibri" w:hAnsi="Calibri" w:cs="Calibri"/>
          <w:i/>
          <w:iCs/>
          <w:sz w:val="28"/>
          <w:szCs w:val="28"/>
        </w:rPr>
        <w:t>Not as useful in Proofing.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44780" cy="152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Is shorthand for "or" (equivalent to the OR Op</w:t>
      </w:r>
      <w:r>
        <w:rPr>
          <w:rFonts w:ascii="Calibri" w:hAnsi="Calibri" w:cs="Calibri"/>
          <w:sz w:val="28"/>
          <w:szCs w:val="28"/>
        </w:rPr>
        <w:t>erator)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28600" cy="19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Is shorthand for "Not p" (equivalent</w:t>
      </w:r>
      <w:r>
        <w:rPr>
          <w:rFonts w:ascii="Calibri" w:hAnsi="Calibri" w:cs="Calibri"/>
          <w:sz w:val="28"/>
          <w:szCs w:val="28"/>
        </w:rPr>
        <w:t xml:space="preserve"> to the NOT Operator)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48640" cy="259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Is shorthand for "If p then q"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25780" cy="2209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Is shorthand for "if p then q, and the converse is also true"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830580" cy="1905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Is shorthand for the contrapositive of if p th</w:t>
      </w:r>
      <w:r>
        <w:rPr>
          <w:rFonts w:ascii="Calibri" w:hAnsi="Calibri" w:cs="Calibri"/>
          <w:sz w:val="28"/>
          <w:szCs w:val="28"/>
        </w:rPr>
        <w:t xml:space="preserve">en q, and </w:t>
      </w:r>
      <w:r>
        <w:rPr>
          <w:rFonts w:ascii="Calibri" w:hAnsi="Calibri" w:cs="Calibri"/>
          <w:b/>
          <w:bCs/>
          <w:sz w:val="28"/>
          <w:szCs w:val="28"/>
          <w:u w:val="single"/>
        </w:rPr>
        <w:t>is</w:t>
      </w:r>
      <w:r>
        <w:rPr>
          <w:rFonts w:ascii="Calibri" w:hAnsi="Calibri" w:cs="Calibri"/>
          <w:sz w:val="28"/>
          <w:szCs w:val="28"/>
        </w:rPr>
        <w:t xml:space="preserve"> equivalent to if p then q.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Ordering in Mathematical Shorthand: apply the “not” operators first, then the “and” and “or”. Then you take the results and do the implication operations. (similar to high school algebra rules)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Logical Equivalenc</w:t>
      </w:r>
      <w:r>
        <w:rPr>
          <w:rFonts w:ascii="Calibri" w:hAnsi="Calibri" w:cs="Calibri"/>
          <w:sz w:val="28"/>
          <w:szCs w:val="28"/>
        </w:rPr>
        <w:t xml:space="preserve">e: 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05500" cy="243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 Morgan's Law: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2788920" cy="1783080"/>
            <wp:effectExtent l="0" t="0" r="0" b="7620"/>
            <wp:docPr id="8" name="Picture 8" descr="What is DeMorgan's Law in Programming? [ Answered with pics] | Penjee,  Learn t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hat is DeMorgan's Law in Programming? [ Answered with pics] | Penjee,  Learn to C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 and F are special constant propositions with no variables that are, respectively, always true and always false.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99822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equal operator </w:t>
      </w:r>
      <w:r>
        <w:rPr>
          <w:rFonts w:ascii="Calibri" w:hAnsi="Calibri" w:cs="Calibri"/>
          <w:b/>
          <w:bCs/>
          <w:sz w:val="28"/>
          <w:szCs w:val="28"/>
        </w:rPr>
        <w:t>=</w:t>
      </w:r>
      <w:r>
        <w:rPr>
          <w:rFonts w:ascii="Calibri" w:hAnsi="Calibri" w:cs="Calibri"/>
          <w:sz w:val="28"/>
          <w:szCs w:val="28"/>
        </w:rPr>
        <w:t xml:space="preserve"> can only be applied to </w:t>
      </w:r>
      <w:r>
        <w:rPr>
          <w:rFonts w:ascii="Calibri" w:hAnsi="Calibri" w:cs="Calibri"/>
          <w:b/>
          <w:bCs/>
          <w:sz w:val="28"/>
          <w:szCs w:val="28"/>
        </w:rPr>
        <w:t>objects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such as numbers. When comparing </w:t>
      </w:r>
      <w:r>
        <w:rPr>
          <w:rFonts w:ascii="Calibri" w:hAnsi="Calibri" w:cs="Calibri"/>
          <w:b/>
          <w:bCs/>
          <w:sz w:val="28"/>
          <w:szCs w:val="28"/>
        </w:rPr>
        <w:t>logical expressions</w:t>
      </w:r>
      <w:r>
        <w:rPr>
          <w:rFonts w:ascii="Calibri" w:hAnsi="Calibri" w:cs="Calibri"/>
          <w:sz w:val="28"/>
          <w:szCs w:val="28"/>
        </w:rPr>
        <w:t xml:space="preserve"> that return true/false values, you must use </w:t>
      </w:r>
      <w:r>
        <w:rPr>
          <w:rFonts w:ascii="Calibri" w:hAnsi="Calibri" w:cs="Calibri"/>
          <w:b/>
          <w:bCs/>
          <w:sz w:val="28"/>
          <w:szCs w:val="28"/>
        </w:rPr>
        <w:t>≡</w:t>
      </w:r>
      <w:r>
        <w:rPr>
          <w:rFonts w:ascii="Calibri" w:hAnsi="Calibri" w:cs="Calibri"/>
          <w:sz w:val="28"/>
          <w:szCs w:val="28"/>
        </w:rPr>
        <w:t>.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Distributive Rules: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430780" cy="5715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(you can distribute either operator over the other)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Conditional to OR/AND Rule: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181100" cy="19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52400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(Recall this is true because in p -&gt; q, when p</w:t>
      </w:r>
      <w:r>
        <w:rPr>
          <w:rFonts w:ascii="Calibri" w:hAnsi="Calibri" w:cs="Calibri"/>
          <w:sz w:val="28"/>
          <w:szCs w:val="28"/>
        </w:rPr>
        <w:t xml:space="preserve"> is false, the statement is always true, and when p is true, the statement is true only when q is true)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</w:t>
      </w:r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Predicate</w:t>
      </w:r>
      <w:r>
        <w:rPr>
          <w:rFonts w:ascii="Calibri" w:hAnsi="Calibri" w:cs="Calibri"/>
          <w:sz w:val="28"/>
          <w:szCs w:val="28"/>
        </w:rPr>
        <w:t xml:space="preserve"> is a statement that becomes true or false if you substitute in values for its variables.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Quantifiers: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There are only 3, and the first 2 </w:t>
      </w:r>
      <w:r>
        <w:rPr>
          <w:rFonts w:ascii="Calibri" w:hAnsi="Calibri" w:cs="Calibri"/>
          <w:sz w:val="28"/>
          <w:szCs w:val="28"/>
        </w:rPr>
        <w:t xml:space="preserve">are the most common: </w:t>
      </w:r>
    </w:p>
    <w:p w:rsidR="00000000" w:rsidRDefault="00143C9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37160" cy="198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For All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(universal quantifier), </w:t>
      </w:r>
    </w:p>
    <w:p w:rsidR="00000000" w:rsidRDefault="00143C9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14300" cy="205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There Exists</w:t>
      </w:r>
      <w:r>
        <w:rPr>
          <w:rFonts w:ascii="Calibri" w:hAnsi="Calibri" w:cs="Calibri"/>
          <w:sz w:val="28"/>
          <w:szCs w:val="28"/>
        </w:rPr>
        <w:t xml:space="preserve"> (existent</w:t>
      </w:r>
      <w:r>
        <w:rPr>
          <w:rFonts w:ascii="Calibri" w:hAnsi="Calibri" w:cs="Calibri"/>
          <w:sz w:val="28"/>
          <w:szCs w:val="28"/>
        </w:rPr>
        <w:t xml:space="preserve">ial quantifier), </w:t>
      </w:r>
    </w:p>
    <w:p w:rsidR="00000000" w:rsidRDefault="00143C9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152400" cy="2057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There exists a unique</w:t>
      </w:r>
      <w:r>
        <w:rPr>
          <w:rFonts w:ascii="Calibri" w:hAnsi="Calibri" w:cs="Calibri"/>
          <w:sz w:val="28"/>
          <w:szCs w:val="28"/>
        </w:rPr>
        <w:t xml:space="preserve"> … (unique existence, used when there is only 1 object that matches some requirements)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Examples: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562100" cy="312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287780" cy="2590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371600" cy="182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“Such that” is sometimes abbreviated “s.t.”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(Mathematicians are lazy)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Contrapositives also exists for statements with quantifiers.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For example: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1813560" cy="228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And its contrapositive: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034540" cy="3048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quantifier stays the same: only transform the if/then part.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</w:t>
      </w:r>
      <w:r>
        <w:rPr>
          <w:rFonts w:ascii="Calibri" w:hAnsi="Calibri" w:cs="Calibri"/>
          <w:sz w:val="28"/>
          <w:szCs w:val="28"/>
        </w:rPr>
        <w:t>presenting 2D points: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Either refer to 2 single variables and pair them up, like so: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830580" cy="220980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And refer to them as a pair later on, or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Treat</w:t>
      </w:r>
      <w:r>
        <w:rPr>
          <w:rFonts w:ascii="Calibri" w:hAnsi="Calibri" w:cs="Calibri"/>
          <w:sz w:val="28"/>
          <w:szCs w:val="28"/>
        </w:rPr>
        <w:t xml:space="preserve"> the pair as a single variable, like so: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026920" cy="274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Or be </w:t>
      </w:r>
      <w:r>
        <w:rPr>
          <w:rFonts w:ascii="Calibri" w:hAnsi="Calibri" w:cs="Calibri"/>
          <w:sz w:val="28"/>
          <w:szCs w:val="28"/>
        </w:rPr>
        <w:t>even more abstract: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476500" cy="2971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(and then later define what "p" and "the unit </w:t>
      </w:r>
      <w:r>
        <w:rPr>
          <w:rFonts w:ascii="Calibri" w:hAnsi="Calibri" w:cs="Calibri"/>
          <w:sz w:val="28"/>
          <w:szCs w:val="28"/>
        </w:rPr>
        <w:t>circle" means)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Predicate Logic "De Morgan's Laws":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049780" cy="335280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“for all x in A, P(x)” is false when (is equiv</w:t>
      </w:r>
      <w:r>
        <w:rPr>
          <w:rFonts w:ascii="Calibri" w:hAnsi="Calibri" w:cs="Calibri"/>
          <w:sz w:val="28"/>
          <w:szCs w:val="28"/>
        </w:rPr>
        <w:t>alent) to "there is some value x in A such that P(x) is false"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057400" cy="2590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“there exists x in A such that P(x) is true" is false when (is equivalent to) "for all x in A, P(x) is false"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(P(x) is a statement like x &gt; 0 or whatever, and A c</w:t>
      </w:r>
      <w:r>
        <w:rPr>
          <w:rFonts w:ascii="Calibri" w:hAnsi="Calibri" w:cs="Calibri"/>
          <w:sz w:val="28"/>
          <w:szCs w:val="28"/>
        </w:rPr>
        <w:t>an be some set like real numbers or whatever)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Example: 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202180" cy="27432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Its </w:t>
      </w:r>
      <w:r>
        <w:rPr>
          <w:rFonts w:ascii="Calibri" w:hAnsi="Calibri" w:cs="Calibri"/>
          <w:b/>
          <w:bCs/>
          <w:sz w:val="28"/>
          <w:szCs w:val="28"/>
        </w:rPr>
        <w:t>negation</w:t>
      </w:r>
      <w:r>
        <w:rPr>
          <w:rFonts w:ascii="Calibri" w:hAnsi="Calibri" w:cs="Calibri"/>
          <w:sz w:val="28"/>
          <w:szCs w:val="28"/>
        </w:rPr>
        <w:t xml:space="preserve"> is: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288280" cy="84582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Bounding and Scope: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quantifier </w:t>
      </w:r>
      <w:r>
        <w:rPr>
          <w:rFonts w:ascii="Calibri" w:hAnsi="Calibri" w:cs="Calibri"/>
          <w:b/>
          <w:bCs/>
          <w:sz w:val="28"/>
          <w:szCs w:val="28"/>
        </w:rPr>
        <w:t>binds</w:t>
      </w:r>
      <w:r>
        <w:rPr>
          <w:rFonts w:ascii="Calibri" w:hAnsi="Calibri" w:cs="Calibri"/>
          <w:sz w:val="28"/>
          <w:szCs w:val="28"/>
        </w:rPr>
        <w:t xml:space="preserve"> to a variable, but if a variable hasn’t been bound by a quantifier, (or otherwise given a value or a set of replacement v</w:t>
      </w:r>
      <w:r>
        <w:rPr>
          <w:rFonts w:ascii="Calibri" w:hAnsi="Calibri" w:cs="Calibri"/>
          <w:sz w:val="28"/>
          <w:szCs w:val="28"/>
        </w:rPr>
        <w:t xml:space="preserve">alues), it is called a </w:t>
      </w:r>
      <w:r>
        <w:rPr>
          <w:rFonts w:ascii="Calibri" w:hAnsi="Calibri" w:cs="Calibri"/>
          <w:b/>
          <w:bCs/>
          <w:sz w:val="28"/>
          <w:szCs w:val="28"/>
        </w:rPr>
        <w:t>Free Variable.</w:t>
      </w:r>
      <w:r>
        <w:rPr>
          <w:rFonts w:ascii="Calibri" w:hAnsi="Calibri" w:cs="Calibri"/>
          <w:sz w:val="28"/>
          <w:szCs w:val="28"/>
        </w:rPr>
        <w:t xml:space="preserve">  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Free variables</w:t>
      </w:r>
      <w:r>
        <w:rPr>
          <w:rFonts w:ascii="Calibri" w:hAnsi="Calibri" w:cs="Calibri"/>
          <w:sz w:val="28"/>
          <w:szCs w:val="28"/>
        </w:rPr>
        <w:t xml:space="preserve"> don’t have a defined truth value, so they </w:t>
      </w:r>
      <w:r>
        <w:rPr>
          <w:rFonts w:ascii="Calibri" w:hAnsi="Calibri" w:cs="Calibri"/>
          <w:b/>
          <w:bCs/>
          <w:sz w:val="28"/>
          <w:szCs w:val="28"/>
        </w:rPr>
        <w:t>cannot</w:t>
      </w:r>
      <w:r>
        <w:rPr>
          <w:rFonts w:ascii="Calibri" w:hAnsi="Calibri" w:cs="Calibri"/>
          <w:sz w:val="28"/>
          <w:szCs w:val="28"/>
        </w:rPr>
        <w:t xml:space="preserve"> be a step in a proof.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“bound” variable in a quantification is only defined for a limited time, called the </w:t>
      </w:r>
      <w:r>
        <w:rPr>
          <w:rFonts w:ascii="Calibri" w:hAnsi="Calibri" w:cs="Calibri"/>
          <w:b/>
          <w:bCs/>
          <w:sz w:val="28"/>
          <w:szCs w:val="28"/>
        </w:rPr>
        <w:t>Scope</w:t>
      </w:r>
      <w:r>
        <w:rPr>
          <w:rFonts w:ascii="Calibri" w:hAnsi="Calibri" w:cs="Calibri"/>
          <w:sz w:val="28"/>
          <w:szCs w:val="28"/>
        </w:rPr>
        <w:t xml:space="preserve"> of the binding.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Qualifiers define </w:t>
      </w:r>
      <w:r>
        <w:rPr>
          <w:rFonts w:ascii="Calibri" w:hAnsi="Calibri" w:cs="Calibri"/>
          <w:sz w:val="28"/>
          <w:szCs w:val="28"/>
        </w:rPr>
        <w:t xml:space="preserve">the scope of the variable. For example, the </w:t>
      </w:r>
      <w:r>
        <w:rPr>
          <w:rFonts w:ascii="Calibri" w:hAnsi="Calibri" w:cs="Calibri"/>
          <w:b/>
          <w:bCs/>
          <w:sz w:val="28"/>
          <w:szCs w:val="28"/>
        </w:rPr>
        <w:t>i</w:t>
      </w:r>
      <w:r>
        <w:rPr>
          <w:rFonts w:ascii="Calibri" w:hAnsi="Calibri" w:cs="Calibri"/>
          <w:sz w:val="28"/>
          <w:szCs w:val="28"/>
        </w:rPr>
        <w:t xml:space="preserve"> in 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79120" cy="266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is only defined while you are still inside the summation. 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43C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9D"/>
    <w:rsid w:val="0014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88839-C90A-4A81-A8D7-D8FEC8BD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mfleck.cs.illinois.edu/building-blocks/version-1.3/logic.pdf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2023-01-13T02:13:00Z</dcterms:created>
  <dcterms:modified xsi:type="dcterms:W3CDTF">2023-01-13T02:13:00Z</dcterms:modified>
</cp:coreProperties>
</file>