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799" w:rsidRDefault="00F82AC1">
      <w:pPr>
        <w:jc w:val="center"/>
        <w:rPr>
          <w:sz w:val="20"/>
          <w:szCs w:val="20"/>
        </w:rPr>
      </w:pPr>
      <w:bookmarkStart w:id="0" w:name="page1"/>
      <w:bookmarkEnd w:id="0"/>
      <w:r>
        <w:rPr>
          <w:rFonts w:ascii="Calibri" w:eastAsia="Calibri" w:hAnsi="Calibri" w:cs="Calibri"/>
          <w:b/>
          <w:bCs/>
          <w:color w:val="FFFFFF"/>
          <w:highlight w:val="darkCyan"/>
        </w:rPr>
        <w:t>LE PREMIER EQUIPEMENT DE CONTROLE ACCES DU MONDE PAR LECTURE DES PUCES CARTES BANCAIRES</w:t>
      </w:r>
    </w:p>
    <w:p w:rsidR="00ED7799" w:rsidRDefault="00F82AC1">
      <w:pPr>
        <w:spacing w:line="20" w:lineRule="exact"/>
        <w:rPr>
          <w:sz w:val="24"/>
          <w:szCs w:val="24"/>
        </w:rPr>
      </w:pPr>
      <w:r>
        <w:rPr>
          <w:noProof/>
          <w:sz w:val="24"/>
          <w:szCs w:val="24"/>
        </w:rPr>
        <w:drawing>
          <wp:anchor distT="0" distB="0" distL="114300" distR="114300" simplePos="0" relativeHeight="251654656" behindDoc="1" locked="0" layoutInCell="0" allowOverlap="1">
            <wp:simplePos x="0" y="0"/>
            <wp:positionH relativeFrom="column">
              <wp:posOffset>172085</wp:posOffset>
            </wp:positionH>
            <wp:positionV relativeFrom="paragraph">
              <wp:posOffset>46990</wp:posOffset>
            </wp:positionV>
            <wp:extent cx="2486025" cy="548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2486025" cy="548640"/>
                    </a:xfrm>
                    <a:prstGeom prst="rect">
                      <a:avLst/>
                    </a:prstGeom>
                    <a:noFill/>
                  </pic:spPr>
                </pic:pic>
              </a:graphicData>
            </a:graphic>
          </wp:anchor>
        </w:drawing>
      </w:r>
    </w:p>
    <w:p w:rsidR="00ED7799" w:rsidRDefault="00ED7799">
      <w:pPr>
        <w:spacing w:line="200" w:lineRule="exact"/>
        <w:rPr>
          <w:sz w:val="24"/>
          <w:szCs w:val="24"/>
        </w:rPr>
      </w:pPr>
    </w:p>
    <w:p w:rsidR="00ED7799" w:rsidRDefault="00ED7799">
      <w:pPr>
        <w:spacing w:line="326" w:lineRule="exact"/>
        <w:rPr>
          <w:sz w:val="24"/>
          <w:szCs w:val="24"/>
        </w:rPr>
      </w:pPr>
    </w:p>
    <w:p w:rsidR="00ED7799" w:rsidRDefault="00F82AC1">
      <w:pPr>
        <w:ind w:left="5660"/>
        <w:rPr>
          <w:sz w:val="20"/>
          <w:szCs w:val="20"/>
        </w:rPr>
      </w:pPr>
      <w:r>
        <w:rPr>
          <w:rFonts w:eastAsia="Times New Roman"/>
          <w:b/>
          <w:bCs/>
          <w:sz w:val="40"/>
          <w:szCs w:val="40"/>
        </w:rPr>
        <w:t>PASSCHIP</w:t>
      </w:r>
      <w:r>
        <w:rPr>
          <w:rFonts w:ascii="Calibri" w:eastAsia="Calibri" w:hAnsi="Calibri" w:cs="Calibri"/>
          <w:b/>
          <w:bCs/>
          <w:sz w:val="40"/>
          <w:szCs w:val="40"/>
        </w:rPr>
        <w:t>®</w:t>
      </w:r>
    </w:p>
    <w:p w:rsidR="00ED7799" w:rsidRDefault="00F82AC1">
      <w:pPr>
        <w:spacing w:line="20" w:lineRule="exact"/>
        <w:rPr>
          <w:sz w:val="24"/>
          <w:szCs w:val="24"/>
        </w:rPr>
      </w:pPr>
      <w:r>
        <w:rPr>
          <w:noProof/>
          <w:sz w:val="24"/>
          <w:szCs w:val="24"/>
        </w:rPr>
        <w:drawing>
          <wp:anchor distT="0" distB="0" distL="114300" distR="114300" simplePos="0" relativeHeight="251655680" behindDoc="1" locked="0" layoutInCell="0" allowOverlap="1">
            <wp:simplePos x="0" y="0"/>
            <wp:positionH relativeFrom="column">
              <wp:posOffset>1320800</wp:posOffset>
            </wp:positionH>
            <wp:positionV relativeFrom="paragraph">
              <wp:posOffset>155575</wp:posOffset>
            </wp:positionV>
            <wp:extent cx="814705" cy="1827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814705" cy="1827530"/>
                    </a:xfrm>
                    <a:prstGeom prst="rect">
                      <a:avLst/>
                    </a:prstGeom>
                    <a:noFill/>
                  </pic:spPr>
                </pic:pic>
              </a:graphicData>
            </a:graphic>
          </wp:anchor>
        </w:drawing>
      </w:r>
    </w:p>
    <w:p w:rsidR="00ED7799" w:rsidRDefault="00ED7799">
      <w:pPr>
        <w:sectPr w:rsidR="00ED7799">
          <w:pgSz w:w="11920" w:h="15880"/>
          <w:pgMar w:top="701" w:right="700" w:bottom="155" w:left="700" w:header="0" w:footer="0" w:gutter="0"/>
          <w:cols w:space="720" w:equalWidth="0">
            <w:col w:w="10520"/>
          </w:cols>
        </w:sect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303" w:lineRule="exact"/>
        <w:rPr>
          <w:sz w:val="24"/>
          <w:szCs w:val="24"/>
        </w:rPr>
      </w:pPr>
    </w:p>
    <w:p w:rsidR="00ED7799" w:rsidRDefault="00F82AC1">
      <w:pPr>
        <w:ind w:left="260"/>
        <w:rPr>
          <w:sz w:val="20"/>
          <w:szCs w:val="20"/>
        </w:rPr>
      </w:pPr>
      <w:r>
        <w:rPr>
          <w:rFonts w:ascii="Calibri" w:eastAsia="Calibri" w:hAnsi="Calibri" w:cs="Calibri"/>
          <w:color w:val="FFFFFF"/>
          <w:sz w:val="20"/>
          <w:szCs w:val="20"/>
        </w:rPr>
        <w:t>Caractéristiques</w:t>
      </w:r>
    </w:p>
    <w:p w:rsidR="00ED7799" w:rsidRDefault="00F82AC1">
      <w:pPr>
        <w:spacing w:line="20"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60960</wp:posOffset>
            </wp:positionH>
            <wp:positionV relativeFrom="paragraph">
              <wp:posOffset>-257175</wp:posOffset>
            </wp:positionV>
            <wp:extent cx="3136265" cy="295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3136265" cy="295275"/>
                    </a:xfrm>
                    <a:prstGeom prst="rect">
                      <a:avLst/>
                    </a:prstGeom>
                    <a:noFill/>
                  </pic:spPr>
                </pic:pic>
              </a:graphicData>
            </a:graphic>
          </wp:anchor>
        </w:drawing>
      </w:r>
    </w:p>
    <w:p w:rsidR="00ED7799" w:rsidRDefault="00ED7799">
      <w:pPr>
        <w:spacing w:line="200" w:lineRule="exact"/>
        <w:rPr>
          <w:sz w:val="24"/>
          <w:szCs w:val="24"/>
        </w:rPr>
      </w:pPr>
    </w:p>
    <w:p w:rsidR="00ED7799" w:rsidRDefault="00ED7799">
      <w:pPr>
        <w:spacing w:line="268" w:lineRule="exact"/>
        <w:rPr>
          <w:sz w:val="24"/>
          <w:szCs w:val="24"/>
        </w:rPr>
      </w:pPr>
    </w:p>
    <w:p w:rsidR="00ED7799" w:rsidRDefault="00F82AC1">
      <w:pPr>
        <w:ind w:left="260" w:right="380"/>
        <w:rPr>
          <w:sz w:val="20"/>
          <w:szCs w:val="20"/>
        </w:rPr>
      </w:pPr>
      <w:r>
        <w:rPr>
          <w:rFonts w:ascii="Calibri" w:eastAsia="Calibri" w:hAnsi="Calibri" w:cs="Calibri"/>
          <w:color w:val="231F20"/>
          <w:sz w:val="20"/>
          <w:szCs w:val="20"/>
        </w:rPr>
        <w:t xml:space="preserve">Permet le contrôle d'accès selon les critères désirés dans toute zone avec un accès </w:t>
      </w:r>
      <w:r>
        <w:rPr>
          <w:rFonts w:ascii="Calibri" w:eastAsia="Calibri" w:hAnsi="Calibri" w:cs="Calibri"/>
          <w:color w:val="231F20"/>
          <w:sz w:val="20"/>
          <w:szCs w:val="20"/>
        </w:rPr>
        <w:t>limitée (distributeurs billets dans espaces fermés, trésorerie, etc.).</w:t>
      </w:r>
    </w:p>
    <w:p w:rsidR="00ED7799" w:rsidRDefault="00ED7799">
      <w:pPr>
        <w:spacing w:line="244" w:lineRule="exact"/>
        <w:rPr>
          <w:sz w:val="24"/>
          <w:szCs w:val="24"/>
        </w:rPr>
      </w:pPr>
    </w:p>
    <w:p w:rsidR="00ED7799" w:rsidRDefault="00F82AC1">
      <w:pPr>
        <w:spacing w:line="218" w:lineRule="auto"/>
        <w:ind w:left="260" w:right="220"/>
        <w:rPr>
          <w:sz w:val="20"/>
          <w:szCs w:val="20"/>
        </w:rPr>
      </w:pPr>
      <w:r>
        <w:rPr>
          <w:rFonts w:ascii="Calibri" w:eastAsia="Calibri" w:hAnsi="Calibri" w:cs="Calibri"/>
          <w:color w:val="231F20"/>
          <w:sz w:val="20"/>
          <w:szCs w:val="20"/>
        </w:rPr>
        <w:t>Design adapté à l'intégration dans toute façade classique ou moderne.</w:t>
      </w:r>
    </w:p>
    <w:p w:rsidR="00ED7799" w:rsidRDefault="00ED7799">
      <w:pPr>
        <w:spacing w:line="45" w:lineRule="exact"/>
        <w:rPr>
          <w:sz w:val="24"/>
          <w:szCs w:val="24"/>
        </w:rPr>
      </w:pPr>
    </w:p>
    <w:p w:rsidR="00ED7799" w:rsidRDefault="00F82AC1">
      <w:pPr>
        <w:spacing w:line="220" w:lineRule="auto"/>
        <w:ind w:left="260" w:right="660"/>
        <w:rPr>
          <w:sz w:val="20"/>
          <w:szCs w:val="20"/>
        </w:rPr>
      </w:pPr>
      <w:r>
        <w:rPr>
          <w:rFonts w:ascii="Calibri" w:eastAsia="Calibri" w:hAnsi="Calibri" w:cs="Calibri"/>
          <w:color w:val="231F20"/>
          <w:sz w:val="20"/>
          <w:szCs w:val="20"/>
        </w:rPr>
        <w:t>Montage optionnel sur poteau à côté de la façade des locaux.</w:t>
      </w:r>
    </w:p>
    <w:p w:rsidR="00ED7799" w:rsidRDefault="00ED7799">
      <w:pPr>
        <w:spacing w:line="44" w:lineRule="exact"/>
        <w:rPr>
          <w:sz w:val="24"/>
          <w:szCs w:val="24"/>
        </w:rPr>
      </w:pPr>
    </w:p>
    <w:p w:rsidR="00ED7799" w:rsidRDefault="00F82AC1">
      <w:pPr>
        <w:ind w:left="260" w:right="80"/>
        <w:rPr>
          <w:sz w:val="20"/>
          <w:szCs w:val="20"/>
        </w:rPr>
      </w:pPr>
      <w:r>
        <w:rPr>
          <w:rFonts w:ascii="Calibri" w:eastAsia="Calibri" w:hAnsi="Calibri" w:cs="Calibri"/>
          <w:color w:val="231F20"/>
          <w:sz w:val="20"/>
          <w:szCs w:val="20"/>
        </w:rPr>
        <w:t>Design très compact, résistants à des conditions cl</w:t>
      </w:r>
      <w:r>
        <w:rPr>
          <w:rFonts w:ascii="Calibri" w:eastAsia="Calibri" w:hAnsi="Calibri" w:cs="Calibri"/>
          <w:color w:val="231F20"/>
          <w:sz w:val="20"/>
          <w:szCs w:val="20"/>
        </w:rPr>
        <w:t>imatiques extrêmes, finition inox ou laqué.</w:t>
      </w:r>
    </w:p>
    <w:p w:rsidR="00ED7799" w:rsidRDefault="00ED7799">
      <w:pPr>
        <w:spacing w:line="199" w:lineRule="exact"/>
        <w:rPr>
          <w:sz w:val="24"/>
          <w:szCs w:val="24"/>
        </w:rPr>
      </w:pPr>
    </w:p>
    <w:p w:rsidR="00ED7799" w:rsidRDefault="00F82AC1">
      <w:pPr>
        <w:ind w:left="260"/>
        <w:rPr>
          <w:sz w:val="20"/>
          <w:szCs w:val="20"/>
        </w:rPr>
      </w:pPr>
      <w:r>
        <w:rPr>
          <w:rFonts w:ascii="Calibri" w:eastAsia="Calibri" w:hAnsi="Calibri" w:cs="Calibri"/>
          <w:color w:val="231F20"/>
          <w:sz w:val="20"/>
          <w:szCs w:val="20"/>
        </w:rPr>
        <w:t>Conception antiskimming et anti vandalisme.</w:t>
      </w:r>
    </w:p>
    <w:p w:rsidR="00ED7799" w:rsidRDefault="00ED7799">
      <w:pPr>
        <w:spacing w:line="44" w:lineRule="exact"/>
        <w:rPr>
          <w:sz w:val="24"/>
          <w:szCs w:val="24"/>
        </w:rPr>
      </w:pPr>
    </w:p>
    <w:p w:rsidR="00ED7799" w:rsidRDefault="00F82AC1">
      <w:pPr>
        <w:ind w:left="260" w:right="60"/>
        <w:rPr>
          <w:sz w:val="20"/>
          <w:szCs w:val="20"/>
        </w:rPr>
      </w:pPr>
      <w:r>
        <w:rPr>
          <w:rFonts w:ascii="Calibri" w:eastAsia="Calibri" w:hAnsi="Calibri" w:cs="Calibri"/>
          <w:color w:val="231F20"/>
          <w:sz w:val="20"/>
          <w:szCs w:val="20"/>
        </w:rPr>
        <w:t>Ecran LCD couleur ou monochrome. Peut afficher tout texte, langages et pictogramme ou animation selon le paramétrage du logiciel.</w:t>
      </w:r>
    </w:p>
    <w:p w:rsidR="00ED7799" w:rsidRDefault="00ED7799">
      <w:pPr>
        <w:spacing w:line="244" w:lineRule="exact"/>
        <w:rPr>
          <w:sz w:val="24"/>
          <w:szCs w:val="24"/>
        </w:rPr>
      </w:pPr>
    </w:p>
    <w:p w:rsidR="00ED7799" w:rsidRDefault="00F82AC1">
      <w:pPr>
        <w:spacing w:line="218" w:lineRule="auto"/>
        <w:ind w:left="260" w:right="1140"/>
        <w:rPr>
          <w:sz w:val="20"/>
          <w:szCs w:val="20"/>
        </w:rPr>
      </w:pPr>
      <w:r>
        <w:rPr>
          <w:rFonts w:ascii="Calibri" w:eastAsia="Calibri" w:hAnsi="Calibri" w:cs="Calibri"/>
          <w:color w:val="231F20"/>
          <w:sz w:val="20"/>
          <w:szCs w:val="20"/>
        </w:rPr>
        <w:t>Signaux visuels et acoustiques pour</w:t>
      </w:r>
      <w:r>
        <w:rPr>
          <w:rFonts w:ascii="Calibri" w:eastAsia="Calibri" w:hAnsi="Calibri" w:cs="Calibri"/>
          <w:color w:val="231F20"/>
          <w:sz w:val="20"/>
          <w:szCs w:val="20"/>
        </w:rPr>
        <w:t xml:space="preserve"> la communication avec les utilisateurs.</w:t>
      </w:r>
    </w:p>
    <w:p w:rsidR="00ED7799" w:rsidRDefault="00ED7799">
      <w:pPr>
        <w:spacing w:line="44" w:lineRule="exact"/>
        <w:rPr>
          <w:sz w:val="24"/>
          <w:szCs w:val="24"/>
        </w:rPr>
      </w:pPr>
    </w:p>
    <w:p w:rsidR="00ED7799" w:rsidRDefault="00F82AC1">
      <w:pPr>
        <w:spacing w:line="218" w:lineRule="auto"/>
        <w:ind w:left="260" w:right="120"/>
        <w:rPr>
          <w:sz w:val="20"/>
          <w:szCs w:val="20"/>
        </w:rPr>
      </w:pPr>
      <w:r>
        <w:rPr>
          <w:rFonts w:ascii="Calibri" w:eastAsia="Calibri" w:hAnsi="Calibri" w:cs="Calibri"/>
          <w:color w:val="231F20"/>
          <w:sz w:val="20"/>
          <w:szCs w:val="20"/>
        </w:rPr>
        <w:t>Mise à jour du logiciel possible sans interruption du fonctionnement du produit.</w:t>
      </w:r>
    </w:p>
    <w:p w:rsidR="00ED7799" w:rsidRDefault="00F82AC1">
      <w:pPr>
        <w:spacing w:line="20" w:lineRule="exact"/>
        <w:rPr>
          <w:sz w:val="24"/>
          <w:szCs w:val="24"/>
        </w:rPr>
      </w:pPr>
      <w:r>
        <w:rPr>
          <w:sz w:val="24"/>
          <w:szCs w:val="24"/>
        </w:rPr>
        <w:br w:type="column"/>
      </w:r>
    </w:p>
    <w:p w:rsidR="00ED7799" w:rsidRDefault="00ED7799">
      <w:pPr>
        <w:spacing w:line="250" w:lineRule="exact"/>
        <w:rPr>
          <w:sz w:val="24"/>
          <w:szCs w:val="24"/>
        </w:rPr>
      </w:pPr>
    </w:p>
    <w:p w:rsidR="00ED7799" w:rsidRDefault="00F82AC1">
      <w:pPr>
        <w:spacing w:line="238" w:lineRule="auto"/>
        <w:jc w:val="both"/>
        <w:rPr>
          <w:sz w:val="20"/>
          <w:szCs w:val="20"/>
        </w:rPr>
      </w:pPr>
      <w:r>
        <w:rPr>
          <w:rFonts w:ascii="Calibri" w:eastAsia="Calibri" w:hAnsi="Calibri" w:cs="Calibri"/>
          <w:sz w:val="20"/>
          <w:szCs w:val="20"/>
        </w:rPr>
        <w:t xml:space="preserve">Le produit </w:t>
      </w:r>
      <w:r>
        <w:rPr>
          <w:rFonts w:eastAsia="Times New Roman"/>
          <w:sz w:val="20"/>
          <w:szCs w:val="20"/>
        </w:rPr>
        <w:t>PASSCHIP</w:t>
      </w:r>
      <w:r>
        <w:rPr>
          <w:rFonts w:ascii="Calibri" w:eastAsia="Calibri" w:hAnsi="Calibri" w:cs="Calibri"/>
          <w:sz w:val="20"/>
          <w:szCs w:val="20"/>
        </w:rPr>
        <w:t xml:space="preserve"> qui permet le contrôle d'accès par la lecture des puces des cartes bancaires, est destiné à des zones avec accès limité: zones “self-service” (distributeurs billets situés à l'intérieur), agences bancaires, zones haute sécurité. L'algorithme de filtrage a</w:t>
      </w:r>
      <w:r>
        <w:rPr>
          <w:rFonts w:ascii="Calibri" w:eastAsia="Calibri" w:hAnsi="Calibri" w:cs="Calibri"/>
          <w:sz w:val="20"/>
          <w:szCs w:val="20"/>
        </w:rPr>
        <w:t>ccès du produit peut permettre l'accès de certains types d'utilisateurs, selon la programmation faite par l'administrateur du système. L'accès peut être permis pour tous les possesseurs d'une carte bancaire, émise par n'importe quelle banque, ou l'accès pe</w:t>
      </w:r>
      <w:r>
        <w:rPr>
          <w:rFonts w:ascii="Calibri" w:eastAsia="Calibri" w:hAnsi="Calibri" w:cs="Calibri"/>
          <w:sz w:val="20"/>
          <w:szCs w:val="20"/>
        </w:rPr>
        <w:t>ut être limité aux possesseurs d'un type spécifique de carte bancaire (selon la banque émettrice ou type de carte), ou selon les informations contenues par la puce (validité carte, nom utilisateur, etc.).</w:t>
      </w:r>
    </w:p>
    <w:p w:rsidR="00ED7799" w:rsidRDefault="00ED7799">
      <w:pPr>
        <w:spacing w:line="302" w:lineRule="exact"/>
        <w:rPr>
          <w:sz w:val="24"/>
          <w:szCs w:val="24"/>
        </w:rPr>
      </w:pPr>
    </w:p>
    <w:p w:rsidR="00ED7799" w:rsidRDefault="00F82AC1">
      <w:pPr>
        <w:spacing w:line="229" w:lineRule="auto"/>
        <w:jc w:val="both"/>
        <w:rPr>
          <w:sz w:val="20"/>
          <w:szCs w:val="20"/>
        </w:rPr>
      </w:pPr>
      <w:r>
        <w:rPr>
          <w:rFonts w:ascii="Calibri" w:eastAsia="Calibri" w:hAnsi="Calibri" w:cs="Calibri"/>
          <w:sz w:val="20"/>
          <w:szCs w:val="20"/>
        </w:rPr>
        <w:t>Ce produit est dédié principalement aux banques et</w:t>
      </w:r>
      <w:r>
        <w:rPr>
          <w:rFonts w:ascii="Calibri" w:eastAsia="Calibri" w:hAnsi="Calibri" w:cs="Calibri"/>
          <w:sz w:val="20"/>
          <w:szCs w:val="20"/>
        </w:rPr>
        <w:t xml:space="preserve"> institutions financières, mais peut être aussi utilisé dans les institutions de l'état, agences télécom et autres zones d'accès sensible.</w:t>
      </w:r>
    </w:p>
    <w:p w:rsidR="00ED7799" w:rsidRDefault="00ED7799">
      <w:pPr>
        <w:spacing w:line="45" w:lineRule="exact"/>
        <w:rPr>
          <w:sz w:val="24"/>
          <w:szCs w:val="24"/>
        </w:rPr>
      </w:pPr>
    </w:p>
    <w:p w:rsidR="00ED7799" w:rsidRDefault="00F82AC1">
      <w:pPr>
        <w:spacing w:line="225" w:lineRule="auto"/>
        <w:jc w:val="both"/>
        <w:rPr>
          <w:sz w:val="20"/>
          <w:szCs w:val="20"/>
        </w:rPr>
      </w:pPr>
      <w:r>
        <w:rPr>
          <w:rFonts w:ascii="Calibri" w:eastAsia="Calibri" w:hAnsi="Calibri" w:cs="Calibri"/>
          <w:sz w:val="20"/>
          <w:szCs w:val="20"/>
        </w:rPr>
        <w:t xml:space="preserve">Il peut être intégré dans tout type de centrale de contrôle d'accès qui utilise des protocoles communication connus </w:t>
      </w:r>
      <w:r>
        <w:rPr>
          <w:rFonts w:ascii="Calibri" w:eastAsia="Calibri" w:hAnsi="Calibri" w:cs="Calibri"/>
          <w:sz w:val="20"/>
          <w:szCs w:val="20"/>
        </w:rPr>
        <w:t>: Wiegand (le plus utilisé), RS485, clock data, Ethernet</w:t>
      </w:r>
    </w:p>
    <w:p w:rsidR="00ED7799" w:rsidRDefault="00ED7799">
      <w:pPr>
        <w:spacing w:line="289" w:lineRule="exact"/>
        <w:rPr>
          <w:sz w:val="24"/>
          <w:szCs w:val="24"/>
        </w:rPr>
      </w:pPr>
    </w:p>
    <w:p w:rsidR="00ED7799" w:rsidRDefault="00F82AC1">
      <w:pPr>
        <w:spacing w:line="229" w:lineRule="auto"/>
        <w:jc w:val="both"/>
        <w:rPr>
          <w:sz w:val="20"/>
          <w:szCs w:val="20"/>
        </w:rPr>
      </w:pPr>
      <w:r>
        <w:rPr>
          <w:rFonts w:ascii="Calibri" w:eastAsia="Calibri" w:hAnsi="Calibri" w:cs="Calibri"/>
          <w:sz w:val="20"/>
          <w:szCs w:val="20"/>
        </w:rPr>
        <w:t>Le produit est prévu avec une interface TCP/IP solide qui permet la communication continue avec la centrale de contrôle d'accès et la mise à jour par l'administrateur système.</w:t>
      </w:r>
    </w:p>
    <w:p w:rsidR="00ED7799" w:rsidRDefault="00ED7799">
      <w:pPr>
        <w:spacing w:line="261" w:lineRule="exact"/>
        <w:rPr>
          <w:sz w:val="24"/>
          <w:szCs w:val="24"/>
        </w:rPr>
      </w:pPr>
    </w:p>
    <w:p w:rsidR="00ED7799" w:rsidRDefault="00F82AC1">
      <w:pPr>
        <w:spacing w:line="237" w:lineRule="auto"/>
        <w:ind w:firstLine="44"/>
        <w:jc w:val="both"/>
        <w:rPr>
          <w:sz w:val="20"/>
          <w:szCs w:val="20"/>
        </w:rPr>
      </w:pPr>
      <w:r>
        <w:rPr>
          <w:rFonts w:ascii="Calibri" w:eastAsia="Calibri" w:hAnsi="Calibri" w:cs="Calibri"/>
          <w:sz w:val="20"/>
          <w:szCs w:val="20"/>
        </w:rPr>
        <w:t xml:space="preserve">Le produit </w:t>
      </w:r>
      <w:r>
        <w:rPr>
          <w:rFonts w:eastAsia="Times New Roman"/>
          <w:sz w:val="20"/>
          <w:szCs w:val="20"/>
        </w:rPr>
        <w:t>PASSCHIP</w:t>
      </w:r>
      <w:r>
        <w:rPr>
          <w:rFonts w:ascii="Calibri" w:eastAsia="Calibri" w:hAnsi="Calibri" w:cs="Calibri"/>
          <w:sz w:val="20"/>
          <w:szCs w:val="20"/>
        </w:rPr>
        <w:t xml:space="preserve"> e</w:t>
      </w:r>
      <w:r>
        <w:rPr>
          <w:rFonts w:ascii="Calibri" w:eastAsia="Calibri" w:hAnsi="Calibri" w:cs="Calibri"/>
          <w:sz w:val="20"/>
          <w:szCs w:val="20"/>
        </w:rPr>
        <w:t>st conçu pour une installation à l'extérieur, et peut résister à des conditions climatiques extrêmes. Il peut être installé dans tous les pays du monde, avec un cout de maintenance minimum. De plus, il bénéficie d'une conception anti vandalisme, ayant un c</w:t>
      </w:r>
      <w:r>
        <w:rPr>
          <w:rFonts w:ascii="Calibri" w:eastAsia="Calibri" w:hAnsi="Calibri" w:cs="Calibri"/>
          <w:sz w:val="20"/>
          <w:szCs w:val="20"/>
        </w:rPr>
        <w:t>orps en acier inoxydable compact, avec trappe d'ouverture et écran LCD protégé.</w:t>
      </w:r>
    </w:p>
    <w:p w:rsidR="00ED7799" w:rsidRDefault="00F82AC1">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9525</wp:posOffset>
            </wp:positionH>
            <wp:positionV relativeFrom="paragraph">
              <wp:posOffset>130175</wp:posOffset>
            </wp:positionV>
            <wp:extent cx="3136265" cy="2705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3136265" cy="270510"/>
                    </a:xfrm>
                    <a:prstGeom prst="rect">
                      <a:avLst/>
                    </a:prstGeom>
                    <a:noFill/>
                  </pic:spPr>
                </pic:pic>
              </a:graphicData>
            </a:graphic>
          </wp:anchor>
        </w:drawing>
      </w:r>
    </w:p>
    <w:p w:rsidR="00ED7799" w:rsidRDefault="00ED7799">
      <w:pPr>
        <w:spacing w:line="228" w:lineRule="exact"/>
        <w:rPr>
          <w:sz w:val="24"/>
          <w:szCs w:val="24"/>
        </w:rPr>
      </w:pPr>
    </w:p>
    <w:p w:rsidR="00ED7799" w:rsidRDefault="00F82AC1">
      <w:pPr>
        <w:ind w:left="220"/>
        <w:rPr>
          <w:sz w:val="20"/>
          <w:szCs w:val="20"/>
        </w:rPr>
      </w:pPr>
      <w:r>
        <w:rPr>
          <w:rFonts w:ascii="Calibri" w:eastAsia="Calibri" w:hAnsi="Calibri" w:cs="Calibri"/>
          <w:color w:val="FFFFFF"/>
          <w:sz w:val="20"/>
          <w:szCs w:val="20"/>
        </w:rPr>
        <w:t>Avantages</w:t>
      </w:r>
    </w:p>
    <w:p w:rsidR="00ED7799" w:rsidRDefault="00ED7799">
      <w:pPr>
        <w:spacing w:line="304" w:lineRule="exact"/>
        <w:rPr>
          <w:sz w:val="24"/>
          <w:szCs w:val="24"/>
        </w:rPr>
      </w:pPr>
    </w:p>
    <w:p w:rsidR="00ED7799" w:rsidRDefault="00F82AC1">
      <w:pPr>
        <w:numPr>
          <w:ilvl w:val="0"/>
          <w:numId w:val="1"/>
        </w:numPr>
        <w:tabs>
          <w:tab w:val="left" w:pos="612"/>
        </w:tabs>
        <w:spacing w:line="220" w:lineRule="auto"/>
        <w:ind w:left="380" w:right="560" w:hanging="2"/>
        <w:rPr>
          <w:rFonts w:ascii="Calibri" w:eastAsia="Calibri" w:hAnsi="Calibri" w:cs="Calibri"/>
          <w:color w:val="231F20"/>
          <w:sz w:val="20"/>
          <w:szCs w:val="20"/>
        </w:rPr>
      </w:pPr>
      <w:r>
        <w:rPr>
          <w:rFonts w:ascii="Calibri" w:eastAsia="Calibri" w:hAnsi="Calibri" w:cs="Calibri"/>
          <w:color w:val="231F20"/>
          <w:sz w:val="20"/>
          <w:szCs w:val="20"/>
        </w:rPr>
        <w:t>Protection des distributeurs bancaires contre l'utilisation non autorisée</w:t>
      </w:r>
    </w:p>
    <w:p w:rsidR="00ED7799" w:rsidRDefault="00ED7799">
      <w:pPr>
        <w:spacing w:line="60" w:lineRule="exact"/>
        <w:rPr>
          <w:rFonts w:ascii="Calibri" w:eastAsia="Calibri" w:hAnsi="Calibri" w:cs="Calibri"/>
          <w:color w:val="231F20"/>
          <w:sz w:val="20"/>
          <w:szCs w:val="20"/>
        </w:rPr>
      </w:pPr>
    </w:p>
    <w:p w:rsidR="00ED7799" w:rsidRDefault="00F82AC1">
      <w:pPr>
        <w:numPr>
          <w:ilvl w:val="0"/>
          <w:numId w:val="1"/>
        </w:numPr>
        <w:tabs>
          <w:tab w:val="left" w:pos="612"/>
        </w:tabs>
        <w:spacing w:line="218" w:lineRule="auto"/>
        <w:ind w:left="380" w:right="760" w:hanging="2"/>
        <w:rPr>
          <w:rFonts w:ascii="Calibri" w:eastAsia="Calibri" w:hAnsi="Calibri" w:cs="Calibri"/>
          <w:color w:val="231F20"/>
          <w:sz w:val="20"/>
          <w:szCs w:val="20"/>
        </w:rPr>
      </w:pPr>
      <w:r>
        <w:rPr>
          <w:rFonts w:ascii="Calibri" w:eastAsia="Calibri" w:hAnsi="Calibri" w:cs="Calibri"/>
          <w:color w:val="231F20"/>
          <w:sz w:val="20"/>
          <w:szCs w:val="20"/>
        </w:rPr>
        <w:t>Produit très avantageux selon le retour sur l'investissement ROI</w:t>
      </w:r>
    </w:p>
    <w:p w:rsidR="00ED7799" w:rsidRDefault="00ED7799">
      <w:pPr>
        <w:spacing w:line="61" w:lineRule="exact"/>
        <w:rPr>
          <w:rFonts w:ascii="Calibri" w:eastAsia="Calibri" w:hAnsi="Calibri" w:cs="Calibri"/>
          <w:color w:val="231F20"/>
          <w:sz w:val="20"/>
          <w:szCs w:val="20"/>
        </w:rPr>
      </w:pPr>
    </w:p>
    <w:p w:rsidR="00ED7799" w:rsidRDefault="00F82AC1">
      <w:pPr>
        <w:numPr>
          <w:ilvl w:val="0"/>
          <w:numId w:val="1"/>
        </w:numPr>
        <w:tabs>
          <w:tab w:val="left" w:pos="612"/>
        </w:tabs>
        <w:spacing w:line="218" w:lineRule="auto"/>
        <w:ind w:left="380" w:right="500" w:hanging="2"/>
        <w:rPr>
          <w:rFonts w:ascii="Calibri" w:eastAsia="Calibri" w:hAnsi="Calibri" w:cs="Calibri"/>
          <w:color w:val="231F20"/>
          <w:sz w:val="20"/>
          <w:szCs w:val="20"/>
        </w:rPr>
      </w:pPr>
      <w:r>
        <w:rPr>
          <w:rFonts w:ascii="Calibri" w:eastAsia="Calibri" w:hAnsi="Calibri" w:cs="Calibri"/>
          <w:color w:val="231F20"/>
          <w:sz w:val="20"/>
          <w:szCs w:val="20"/>
        </w:rPr>
        <w:t xml:space="preserve">Peut remplacer les </w:t>
      </w:r>
      <w:r>
        <w:rPr>
          <w:rFonts w:ascii="Calibri" w:eastAsia="Calibri" w:hAnsi="Calibri" w:cs="Calibri"/>
          <w:color w:val="231F20"/>
          <w:sz w:val="20"/>
          <w:szCs w:val="20"/>
        </w:rPr>
        <w:t>services de gardiennage et surveillance humaine.</w:t>
      </w:r>
    </w:p>
    <w:p w:rsidR="00ED7799" w:rsidRDefault="00ED7799">
      <w:pPr>
        <w:spacing w:line="16" w:lineRule="exact"/>
        <w:rPr>
          <w:rFonts w:ascii="Calibri" w:eastAsia="Calibri" w:hAnsi="Calibri" w:cs="Calibri"/>
          <w:color w:val="231F20"/>
          <w:sz w:val="20"/>
          <w:szCs w:val="20"/>
        </w:rPr>
      </w:pPr>
    </w:p>
    <w:p w:rsidR="00ED7799" w:rsidRDefault="00F82AC1">
      <w:pPr>
        <w:numPr>
          <w:ilvl w:val="0"/>
          <w:numId w:val="1"/>
        </w:numPr>
        <w:tabs>
          <w:tab w:val="left" w:pos="620"/>
        </w:tabs>
        <w:ind w:left="620" w:hanging="242"/>
        <w:rPr>
          <w:rFonts w:ascii="Calibri" w:eastAsia="Calibri" w:hAnsi="Calibri" w:cs="Calibri"/>
          <w:color w:val="231F20"/>
          <w:sz w:val="20"/>
          <w:szCs w:val="20"/>
        </w:rPr>
      </w:pPr>
      <w:r>
        <w:rPr>
          <w:rFonts w:ascii="Calibri" w:eastAsia="Calibri" w:hAnsi="Calibri" w:cs="Calibri"/>
          <w:color w:val="231F20"/>
          <w:sz w:val="20"/>
          <w:szCs w:val="20"/>
        </w:rPr>
        <w:t>Durée de vie très longue</w:t>
      </w:r>
    </w:p>
    <w:p w:rsidR="00ED7799" w:rsidRDefault="00ED7799">
      <w:pPr>
        <w:spacing w:line="63" w:lineRule="exact"/>
        <w:rPr>
          <w:rFonts w:ascii="Calibri" w:eastAsia="Calibri" w:hAnsi="Calibri" w:cs="Calibri"/>
          <w:color w:val="231F20"/>
          <w:sz w:val="20"/>
          <w:szCs w:val="20"/>
        </w:rPr>
      </w:pPr>
    </w:p>
    <w:p w:rsidR="00ED7799" w:rsidRDefault="00F82AC1">
      <w:pPr>
        <w:numPr>
          <w:ilvl w:val="0"/>
          <w:numId w:val="1"/>
        </w:numPr>
        <w:tabs>
          <w:tab w:val="left" w:pos="612"/>
        </w:tabs>
        <w:spacing w:line="218" w:lineRule="auto"/>
        <w:ind w:left="380" w:right="320" w:hanging="2"/>
        <w:rPr>
          <w:rFonts w:ascii="Calibri" w:eastAsia="Calibri" w:hAnsi="Calibri" w:cs="Calibri"/>
          <w:color w:val="231F20"/>
          <w:sz w:val="20"/>
          <w:szCs w:val="20"/>
        </w:rPr>
      </w:pPr>
      <w:r>
        <w:rPr>
          <w:rFonts w:ascii="Calibri" w:eastAsia="Calibri" w:hAnsi="Calibri" w:cs="Calibri"/>
          <w:color w:val="231F20"/>
          <w:sz w:val="20"/>
          <w:szCs w:val="20"/>
        </w:rPr>
        <w:t>Peut être intégré dans des systèmes de contrôle d'accès nouveaux ou déjà existants</w:t>
      </w:r>
    </w:p>
    <w:p w:rsidR="00ED7799" w:rsidRDefault="00ED7799">
      <w:pPr>
        <w:spacing w:line="60" w:lineRule="exact"/>
        <w:rPr>
          <w:rFonts w:ascii="Calibri" w:eastAsia="Calibri" w:hAnsi="Calibri" w:cs="Calibri"/>
          <w:color w:val="231F20"/>
          <w:sz w:val="20"/>
          <w:szCs w:val="20"/>
        </w:rPr>
      </w:pPr>
    </w:p>
    <w:p w:rsidR="00ED7799" w:rsidRDefault="00F82AC1">
      <w:pPr>
        <w:numPr>
          <w:ilvl w:val="0"/>
          <w:numId w:val="1"/>
        </w:numPr>
        <w:tabs>
          <w:tab w:val="left" w:pos="612"/>
        </w:tabs>
        <w:spacing w:line="225" w:lineRule="auto"/>
        <w:ind w:left="380" w:hanging="2"/>
        <w:rPr>
          <w:rFonts w:ascii="Calibri" w:eastAsia="Calibri" w:hAnsi="Calibri" w:cs="Calibri"/>
          <w:color w:val="231F20"/>
          <w:sz w:val="20"/>
          <w:szCs w:val="20"/>
        </w:rPr>
      </w:pPr>
      <w:r>
        <w:rPr>
          <w:rFonts w:ascii="Calibri" w:eastAsia="Calibri" w:hAnsi="Calibri" w:cs="Calibri"/>
          <w:color w:val="231F20"/>
          <w:sz w:val="20"/>
          <w:szCs w:val="20"/>
        </w:rPr>
        <w:t xml:space="preserve">Peut être lié aux systèmes de surveillance vidéo, détection incendie ou effraction par </w:t>
      </w:r>
      <w:r>
        <w:rPr>
          <w:rFonts w:ascii="Calibri" w:eastAsia="Calibri" w:hAnsi="Calibri" w:cs="Calibri"/>
          <w:color w:val="231F20"/>
          <w:sz w:val="20"/>
          <w:szCs w:val="20"/>
        </w:rPr>
        <w:t>l'intermédiaire de tout système de sécurité intégré.</w:t>
      </w:r>
    </w:p>
    <w:p w:rsidR="00ED7799" w:rsidRDefault="00ED7799">
      <w:pPr>
        <w:spacing w:line="200" w:lineRule="exact"/>
        <w:rPr>
          <w:sz w:val="24"/>
          <w:szCs w:val="24"/>
        </w:rPr>
      </w:pPr>
    </w:p>
    <w:p w:rsidR="00ED7799" w:rsidRDefault="00ED7799">
      <w:pPr>
        <w:sectPr w:rsidR="00ED7799">
          <w:type w:val="continuous"/>
          <w:pgSz w:w="11920" w:h="15880"/>
          <w:pgMar w:top="701" w:right="700" w:bottom="155" w:left="700" w:header="0" w:footer="0" w:gutter="0"/>
          <w:cols w:num="2" w:space="720" w:equalWidth="0">
            <w:col w:w="4960" w:space="720"/>
            <w:col w:w="4840"/>
          </w:cols>
        </w:sectPr>
      </w:pPr>
    </w:p>
    <w:p w:rsidR="00ED7799" w:rsidRDefault="00ED7799">
      <w:pPr>
        <w:spacing w:line="9"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4820"/>
        <w:gridCol w:w="300"/>
        <w:gridCol w:w="1140"/>
        <w:gridCol w:w="380"/>
        <w:gridCol w:w="3860"/>
      </w:tblGrid>
      <w:tr w:rsidR="00ED7799">
        <w:trPr>
          <w:trHeight w:val="244"/>
        </w:trPr>
        <w:tc>
          <w:tcPr>
            <w:tcW w:w="4820" w:type="dxa"/>
            <w:vAlign w:val="bottom"/>
          </w:tcPr>
          <w:p w:rsidR="00ED7799" w:rsidRDefault="00F82AC1">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1820" w:type="dxa"/>
            <w:gridSpan w:val="3"/>
            <w:vAlign w:val="bottom"/>
          </w:tcPr>
          <w:p w:rsidR="00ED7799" w:rsidRDefault="00F82AC1">
            <w:pPr>
              <w:ind w:left="80"/>
              <w:rPr>
                <w:sz w:val="20"/>
                <w:szCs w:val="20"/>
              </w:rPr>
            </w:pPr>
            <w:r>
              <w:rPr>
                <w:rFonts w:ascii="Calibri" w:eastAsia="Calibri" w:hAnsi="Calibri" w:cs="Calibri"/>
                <w:sz w:val="16"/>
                <w:szCs w:val="16"/>
              </w:rPr>
              <w:t>Imprimé en Roumanie</w:t>
            </w:r>
          </w:p>
        </w:tc>
        <w:tc>
          <w:tcPr>
            <w:tcW w:w="3860" w:type="dxa"/>
            <w:vAlign w:val="bottom"/>
          </w:tcPr>
          <w:p w:rsidR="00ED7799" w:rsidRDefault="00F82AC1">
            <w:pPr>
              <w:ind w:left="260"/>
              <w:rPr>
                <w:sz w:val="20"/>
                <w:szCs w:val="20"/>
              </w:rPr>
            </w:pPr>
            <w:r>
              <w:rPr>
                <w:rFonts w:ascii="Calibri" w:eastAsia="Calibri" w:hAnsi="Calibri" w:cs="Calibri"/>
                <w:w w:val="99"/>
                <w:sz w:val="16"/>
                <w:szCs w:val="16"/>
              </w:rPr>
              <w:t>Données susceptibles d’être modifiées sans notification</w:t>
            </w:r>
          </w:p>
        </w:tc>
      </w:tr>
      <w:tr w:rsidR="00ED7799">
        <w:trPr>
          <w:trHeight w:val="212"/>
        </w:trPr>
        <w:tc>
          <w:tcPr>
            <w:tcW w:w="4820" w:type="dxa"/>
            <w:vAlign w:val="bottom"/>
          </w:tcPr>
          <w:p w:rsidR="00ED7799" w:rsidRDefault="00F82AC1">
            <w:pPr>
              <w:spacing w:line="211" w:lineRule="exact"/>
              <w:rPr>
                <w:sz w:val="20"/>
                <w:szCs w:val="20"/>
              </w:rPr>
            </w:pPr>
            <w:r>
              <w:rPr>
                <w:rFonts w:ascii="Calibri" w:eastAsia="Calibri" w:hAnsi="Calibri" w:cs="Calibri"/>
                <w:sz w:val="16"/>
                <w:szCs w:val="16"/>
              </w:rPr>
              <w:t>Piata Presei Libere nr 1, 013888, 1</w:t>
            </w:r>
            <w:r>
              <w:rPr>
                <w:rFonts w:ascii="Calibri" w:eastAsia="Calibri" w:hAnsi="Calibri" w:cs="Calibri"/>
                <w:sz w:val="20"/>
                <w:szCs w:val="20"/>
                <w:vertAlign w:val="superscript"/>
              </w:rPr>
              <w:t>st</w:t>
            </w:r>
            <w:r>
              <w:rPr>
                <w:rFonts w:ascii="Calibri" w:eastAsia="Calibri" w:hAnsi="Calibri" w:cs="Calibri"/>
                <w:sz w:val="16"/>
                <w:szCs w:val="16"/>
              </w:rPr>
              <w:t xml:space="preserve"> arrondissement, Bucarest, Roumanie</w:t>
            </w:r>
          </w:p>
        </w:tc>
        <w:tc>
          <w:tcPr>
            <w:tcW w:w="300" w:type="dxa"/>
            <w:vAlign w:val="bottom"/>
          </w:tcPr>
          <w:p w:rsidR="00ED7799" w:rsidRDefault="00ED7799">
            <w:pPr>
              <w:rPr>
                <w:sz w:val="18"/>
                <w:szCs w:val="18"/>
              </w:rPr>
            </w:pPr>
          </w:p>
        </w:tc>
        <w:tc>
          <w:tcPr>
            <w:tcW w:w="1140" w:type="dxa"/>
            <w:vAlign w:val="bottom"/>
          </w:tcPr>
          <w:p w:rsidR="00ED7799" w:rsidRDefault="00ED7799">
            <w:pPr>
              <w:rPr>
                <w:sz w:val="18"/>
                <w:szCs w:val="18"/>
              </w:rPr>
            </w:pPr>
          </w:p>
        </w:tc>
        <w:tc>
          <w:tcPr>
            <w:tcW w:w="380" w:type="dxa"/>
            <w:vAlign w:val="bottom"/>
          </w:tcPr>
          <w:p w:rsidR="00ED7799" w:rsidRDefault="00ED7799">
            <w:pPr>
              <w:rPr>
                <w:sz w:val="18"/>
                <w:szCs w:val="18"/>
              </w:rPr>
            </w:pPr>
          </w:p>
        </w:tc>
        <w:tc>
          <w:tcPr>
            <w:tcW w:w="3860" w:type="dxa"/>
            <w:vAlign w:val="bottom"/>
          </w:tcPr>
          <w:p w:rsidR="00ED7799" w:rsidRDefault="00ED7799">
            <w:pPr>
              <w:rPr>
                <w:sz w:val="18"/>
                <w:szCs w:val="18"/>
              </w:rPr>
            </w:pPr>
          </w:p>
        </w:tc>
      </w:tr>
      <w:tr w:rsidR="00ED7799">
        <w:trPr>
          <w:trHeight w:val="160"/>
        </w:trPr>
        <w:tc>
          <w:tcPr>
            <w:tcW w:w="4820" w:type="dxa"/>
            <w:vAlign w:val="bottom"/>
          </w:tcPr>
          <w:p w:rsidR="00ED7799" w:rsidRDefault="00F82AC1">
            <w:pPr>
              <w:spacing w:line="159" w:lineRule="exact"/>
              <w:rPr>
                <w:sz w:val="20"/>
                <w:szCs w:val="20"/>
              </w:rPr>
            </w:pPr>
            <w:r>
              <w:rPr>
                <w:rFonts w:ascii="Calibri" w:eastAsia="Calibri" w:hAnsi="Calibri" w:cs="Calibri"/>
                <w:sz w:val="16"/>
                <w:szCs w:val="16"/>
              </w:rPr>
              <w:t xml:space="preserve">Tel: 0040745342887, Fax: 0040378104216, </w:t>
            </w:r>
            <w:r>
              <w:rPr>
                <w:rFonts w:ascii="Calibri" w:eastAsia="Calibri" w:hAnsi="Calibri" w:cs="Calibri"/>
                <w:color w:val="0070C0"/>
                <w:sz w:val="16"/>
                <w:szCs w:val="16"/>
              </w:rPr>
              <w:t>office@passchip.com</w:t>
            </w:r>
          </w:p>
        </w:tc>
        <w:tc>
          <w:tcPr>
            <w:tcW w:w="300" w:type="dxa"/>
            <w:vAlign w:val="bottom"/>
          </w:tcPr>
          <w:p w:rsidR="00ED7799" w:rsidRDefault="00ED7799">
            <w:pPr>
              <w:rPr>
                <w:sz w:val="13"/>
                <w:szCs w:val="13"/>
              </w:rPr>
            </w:pPr>
          </w:p>
        </w:tc>
        <w:tc>
          <w:tcPr>
            <w:tcW w:w="1520" w:type="dxa"/>
            <w:gridSpan w:val="2"/>
            <w:vAlign w:val="bottom"/>
          </w:tcPr>
          <w:p w:rsidR="00ED7799" w:rsidRDefault="00F82AC1">
            <w:pPr>
              <w:spacing w:line="159" w:lineRule="exact"/>
              <w:rPr>
                <w:rFonts w:ascii="Calibri" w:eastAsia="Calibri" w:hAnsi="Calibri" w:cs="Calibri"/>
                <w:color w:val="0000FF"/>
                <w:sz w:val="16"/>
                <w:szCs w:val="16"/>
              </w:rPr>
            </w:pPr>
            <w:hyperlink r:id="rId9" w:history="1">
              <w:r w:rsidRPr="00A5779F">
                <w:rPr>
                  <w:rStyle w:val="Hyperlink"/>
                  <w:rFonts w:ascii="Calibri" w:eastAsia="Calibri" w:hAnsi="Calibri" w:cs="Calibri"/>
                  <w:sz w:val="16"/>
                  <w:szCs w:val="16"/>
                </w:rPr>
                <w:t>www.passchip.</w:t>
              </w:r>
            </w:hyperlink>
            <w:r>
              <w:rPr>
                <w:rFonts w:ascii="Calibri" w:eastAsia="Calibri" w:hAnsi="Calibri" w:cs="Calibri"/>
                <w:color w:val="0000FF"/>
                <w:sz w:val="16"/>
                <w:szCs w:val="16"/>
              </w:rPr>
              <w:t>com</w:t>
            </w:r>
          </w:p>
        </w:tc>
        <w:tc>
          <w:tcPr>
            <w:tcW w:w="3860" w:type="dxa"/>
            <w:vAlign w:val="bottom"/>
          </w:tcPr>
          <w:p w:rsidR="00ED7799" w:rsidRDefault="00ED7799">
            <w:pPr>
              <w:rPr>
                <w:sz w:val="13"/>
                <w:szCs w:val="13"/>
              </w:rPr>
            </w:pPr>
          </w:p>
        </w:tc>
      </w:tr>
      <w:tr w:rsidR="00ED7799">
        <w:trPr>
          <w:trHeight w:val="20"/>
        </w:trPr>
        <w:tc>
          <w:tcPr>
            <w:tcW w:w="4820" w:type="dxa"/>
            <w:vAlign w:val="bottom"/>
          </w:tcPr>
          <w:p w:rsidR="00ED7799" w:rsidRDefault="00ED7799">
            <w:pPr>
              <w:spacing w:line="20" w:lineRule="exact"/>
              <w:rPr>
                <w:sz w:val="1"/>
                <w:szCs w:val="1"/>
              </w:rPr>
            </w:pPr>
          </w:p>
        </w:tc>
        <w:tc>
          <w:tcPr>
            <w:tcW w:w="300" w:type="dxa"/>
            <w:vAlign w:val="bottom"/>
          </w:tcPr>
          <w:p w:rsidR="00ED7799" w:rsidRDefault="00ED7799">
            <w:pPr>
              <w:spacing w:line="20" w:lineRule="exact"/>
              <w:rPr>
                <w:sz w:val="1"/>
                <w:szCs w:val="1"/>
              </w:rPr>
            </w:pPr>
          </w:p>
        </w:tc>
        <w:tc>
          <w:tcPr>
            <w:tcW w:w="1140" w:type="dxa"/>
            <w:shd w:val="clear" w:color="auto" w:fill="0000FF"/>
            <w:vAlign w:val="bottom"/>
          </w:tcPr>
          <w:p w:rsidR="00ED7799" w:rsidRDefault="00ED7799">
            <w:pPr>
              <w:spacing w:line="20" w:lineRule="exact"/>
              <w:rPr>
                <w:sz w:val="1"/>
                <w:szCs w:val="1"/>
              </w:rPr>
            </w:pPr>
          </w:p>
        </w:tc>
        <w:tc>
          <w:tcPr>
            <w:tcW w:w="380" w:type="dxa"/>
            <w:vAlign w:val="bottom"/>
          </w:tcPr>
          <w:p w:rsidR="00ED7799" w:rsidRDefault="00ED7799">
            <w:pPr>
              <w:spacing w:line="20" w:lineRule="exact"/>
              <w:rPr>
                <w:sz w:val="1"/>
                <w:szCs w:val="1"/>
              </w:rPr>
            </w:pPr>
          </w:p>
        </w:tc>
        <w:tc>
          <w:tcPr>
            <w:tcW w:w="3860" w:type="dxa"/>
            <w:vAlign w:val="bottom"/>
          </w:tcPr>
          <w:p w:rsidR="00ED7799" w:rsidRDefault="00ED7799">
            <w:pPr>
              <w:spacing w:line="20" w:lineRule="exact"/>
              <w:rPr>
                <w:sz w:val="1"/>
                <w:szCs w:val="1"/>
              </w:rPr>
            </w:pPr>
          </w:p>
        </w:tc>
      </w:tr>
    </w:tbl>
    <w:p w:rsidR="00ED7799" w:rsidRDefault="00ED7799">
      <w:pPr>
        <w:sectPr w:rsidR="00ED7799">
          <w:type w:val="continuous"/>
          <w:pgSz w:w="11920" w:h="15880"/>
          <w:pgMar w:top="701" w:right="700" w:bottom="155" w:left="700" w:header="0" w:footer="0" w:gutter="0"/>
          <w:cols w:space="720" w:equalWidth="0">
            <w:col w:w="10520"/>
          </w:cols>
        </w:sectPr>
      </w:pPr>
    </w:p>
    <w:p w:rsidR="00ED7799" w:rsidRDefault="00F82AC1">
      <w:pPr>
        <w:ind w:left="400"/>
        <w:rPr>
          <w:sz w:val="20"/>
          <w:szCs w:val="20"/>
        </w:rPr>
      </w:pPr>
      <w:bookmarkStart w:id="1" w:name="page2"/>
      <w:bookmarkEnd w:id="1"/>
      <w:r>
        <w:rPr>
          <w:rFonts w:ascii="Calibri" w:eastAsia="Calibri" w:hAnsi="Calibri" w:cs="Calibri"/>
          <w:b/>
          <w:bCs/>
          <w:color w:val="FFFFFF"/>
          <w:highlight w:val="darkCyan"/>
        </w:rPr>
        <w:lastRenderedPageBreak/>
        <w:t xml:space="preserve">LE PREMIER EQUIPEMENT DE CONTROLE D’ACCES DU MONDE PAR </w:t>
      </w:r>
      <w:r>
        <w:rPr>
          <w:rFonts w:ascii="Calibri" w:eastAsia="Calibri" w:hAnsi="Calibri" w:cs="Calibri"/>
          <w:b/>
          <w:bCs/>
          <w:color w:val="FFFFFF"/>
          <w:highlight w:val="darkCyan"/>
        </w:rPr>
        <w:t>LECTURE DES PUCES CARTES BANCAIRES</w:t>
      </w:r>
    </w:p>
    <w:p w:rsidR="00ED7799" w:rsidRDefault="00F82AC1">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-47625</wp:posOffset>
            </wp:positionH>
            <wp:positionV relativeFrom="paragraph">
              <wp:posOffset>224155</wp:posOffset>
            </wp:positionV>
            <wp:extent cx="6868795" cy="255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6868795" cy="255905"/>
                    </a:xfrm>
                    <a:prstGeom prst="rect">
                      <a:avLst/>
                    </a:prstGeom>
                    <a:noFill/>
                  </pic:spPr>
                </pic:pic>
              </a:graphicData>
            </a:graphic>
          </wp:anchor>
        </w:drawing>
      </w:r>
    </w:p>
    <w:p w:rsidR="00ED7799" w:rsidRDefault="00ED7799">
      <w:pPr>
        <w:sectPr w:rsidR="00ED7799">
          <w:pgSz w:w="11920" w:h="15880"/>
          <w:pgMar w:top="525" w:right="480" w:bottom="0" w:left="700" w:header="0" w:footer="0" w:gutter="0"/>
          <w:cols w:space="720" w:equalWidth="0">
            <w:col w:w="10740"/>
          </w:cols>
        </w:sectPr>
      </w:pPr>
    </w:p>
    <w:p w:rsidR="00ED7799" w:rsidRDefault="00ED7799">
      <w:pPr>
        <w:spacing w:line="200" w:lineRule="exact"/>
        <w:rPr>
          <w:sz w:val="20"/>
          <w:szCs w:val="20"/>
        </w:rPr>
      </w:pPr>
    </w:p>
    <w:p w:rsidR="00ED7799" w:rsidRDefault="00ED7799">
      <w:pPr>
        <w:spacing w:line="216" w:lineRule="exact"/>
        <w:rPr>
          <w:sz w:val="20"/>
          <w:szCs w:val="20"/>
        </w:rPr>
      </w:pPr>
    </w:p>
    <w:p w:rsidR="00ED7799" w:rsidRDefault="00F82AC1">
      <w:pPr>
        <w:rPr>
          <w:sz w:val="20"/>
          <w:szCs w:val="20"/>
        </w:rPr>
      </w:pPr>
      <w:r>
        <w:rPr>
          <w:rFonts w:ascii="Calibri" w:eastAsia="Calibri" w:hAnsi="Calibri" w:cs="Calibri"/>
          <w:color w:val="FFFFFF"/>
          <w:sz w:val="20"/>
          <w:szCs w:val="20"/>
        </w:rPr>
        <w:t>Installation du produit</w:t>
      </w:r>
    </w:p>
    <w:p w:rsidR="00ED7799" w:rsidRDefault="00ED7799">
      <w:pPr>
        <w:spacing w:line="260" w:lineRule="exact"/>
        <w:rPr>
          <w:sz w:val="20"/>
          <w:szCs w:val="20"/>
        </w:rPr>
      </w:pPr>
    </w:p>
    <w:p w:rsidR="00ED7799" w:rsidRDefault="00F82AC1">
      <w:pPr>
        <w:spacing w:line="210" w:lineRule="auto"/>
        <w:ind w:right="340"/>
        <w:rPr>
          <w:sz w:val="20"/>
          <w:szCs w:val="20"/>
        </w:rPr>
      </w:pPr>
      <w:r>
        <w:rPr>
          <w:rFonts w:ascii="Calibri" w:eastAsia="Calibri" w:hAnsi="Calibri" w:cs="Calibri"/>
          <w:sz w:val="20"/>
          <w:szCs w:val="20"/>
        </w:rPr>
        <w:t xml:space="preserve">Exemple de configuration de </w:t>
      </w:r>
      <w:r>
        <w:rPr>
          <w:rFonts w:eastAsia="Times New Roman"/>
          <w:sz w:val="20"/>
          <w:szCs w:val="20"/>
        </w:rPr>
        <w:t>PASSCHIP</w:t>
      </w:r>
      <w:r>
        <w:rPr>
          <w:rFonts w:ascii="Calibri" w:eastAsia="Calibri" w:hAnsi="Calibri" w:cs="Calibri"/>
          <w:sz w:val="20"/>
          <w:szCs w:val="20"/>
        </w:rPr>
        <w:t xml:space="preserve"> avec module de porte:</w:t>
      </w:r>
    </w:p>
    <w:p w:rsidR="00ED7799" w:rsidRDefault="00F82AC1">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160020</wp:posOffset>
            </wp:positionH>
            <wp:positionV relativeFrom="paragraph">
              <wp:posOffset>-5715</wp:posOffset>
            </wp:positionV>
            <wp:extent cx="2468245" cy="26708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2468245" cy="2670810"/>
                    </a:xfrm>
                    <a:prstGeom prst="rect">
                      <a:avLst/>
                    </a:prstGeom>
                    <a:noFill/>
                  </pic:spPr>
                </pic:pic>
              </a:graphicData>
            </a:graphic>
          </wp:anchor>
        </w:drawing>
      </w: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20" w:lineRule="exact"/>
        <w:rPr>
          <w:sz w:val="20"/>
          <w:szCs w:val="20"/>
        </w:rPr>
      </w:pPr>
    </w:p>
    <w:p w:rsidR="00ED7799" w:rsidRDefault="00F82AC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xml:space="preserve">= </w:t>
      </w:r>
      <w:r>
        <w:rPr>
          <w:rFonts w:eastAsia="Times New Roman"/>
          <w:color w:val="231F20"/>
          <w:sz w:val="18"/>
          <w:szCs w:val="18"/>
        </w:rPr>
        <w:t>PASSCHIP</w:t>
      </w:r>
      <w:r>
        <w:rPr>
          <w:rFonts w:ascii="Calibri" w:eastAsia="Calibri" w:hAnsi="Calibri" w:cs="Calibri"/>
          <w:color w:val="231F20"/>
          <w:sz w:val="18"/>
          <w:szCs w:val="18"/>
        </w:rPr>
        <w:t>;</w:t>
      </w:r>
    </w:p>
    <w:p w:rsidR="00ED7799" w:rsidRDefault="00ED7799">
      <w:pPr>
        <w:spacing w:line="20" w:lineRule="exact"/>
        <w:rPr>
          <w:rFonts w:ascii="Calibri" w:eastAsia="Calibri" w:hAnsi="Calibri" w:cs="Calibri"/>
          <w:color w:val="231F20"/>
          <w:sz w:val="18"/>
          <w:szCs w:val="18"/>
        </w:rPr>
      </w:pPr>
    </w:p>
    <w:p w:rsidR="00ED7799" w:rsidRDefault="00F82AC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serrure électrique porte</w:t>
      </w:r>
    </w:p>
    <w:p w:rsidR="00ED7799" w:rsidRDefault="00F82AC1">
      <w:pPr>
        <w:numPr>
          <w:ilvl w:val="0"/>
          <w:numId w:val="2"/>
        </w:numPr>
        <w:tabs>
          <w:tab w:val="left" w:pos="380"/>
        </w:tabs>
        <w:spacing w:line="235" w:lineRule="auto"/>
        <w:ind w:left="380" w:hanging="127"/>
        <w:rPr>
          <w:rFonts w:ascii="Calibri" w:eastAsia="Calibri" w:hAnsi="Calibri" w:cs="Calibri"/>
          <w:color w:val="231F20"/>
          <w:sz w:val="18"/>
          <w:szCs w:val="18"/>
        </w:rPr>
      </w:pPr>
      <w:r>
        <w:rPr>
          <w:rFonts w:ascii="Calibri" w:eastAsia="Calibri" w:hAnsi="Calibri" w:cs="Calibri"/>
          <w:color w:val="231F20"/>
          <w:sz w:val="18"/>
          <w:szCs w:val="18"/>
        </w:rPr>
        <w:t>= Bouton sortie;</w:t>
      </w:r>
    </w:p>
    <w:p w:rsidR="00ED7799" w:rsidRDefault="00ED7799">
      <w:pPr>
        <w:spacing w:line="21" w:lineRule="exact"/>
        <w:rPr>
          <w:rFonts w:ascii="Calibri" w:eastAsia="Calibri" w:hAnsi="Calibri" w:cs="Calibri"/>
          <w:color w:val="231F20"/>
          <w:sz w:val="18"/>
          <w:szCs w:val="18"/>
        </w:rPr>
      </w:pPr>
    </w:p>
    <w:p w:rsidR="00ED7799" w:rsidRDefault="00F82AC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xml:space="preserve">= contact de confirmation de </w:t>
      </w:r>
      <w:r>
        <w:rPr>
          <w:rFonts w:ascii="Calibri" w:eastAsia="Calibri" w:hAnsi="Calibri" w:cs="Calibri"/>
          <w:color w:val="231F20"/>
          <w:sz w:val="18"/>
          <w:szCs w:val="18"/>
        </w:rPr>
        <w:t>l'état d'ouverture de la porte ;</w:t>
      </w:r>
    </w:p>
    <w:p w:rsidR="00ED7799" w:rsidRDefault="00F82AC1">
      <w:pPr>
        <w:numPr>
          <w:ilvl w:val="0"/>
          <w:numId w:val="2"/>
        </w:numPr>
        <w:tabs>
          <w:tab w:val="left" w:pos="380"/>
        </w:tabs>
        <w:spacing w:line="235" w:lineRule="auto"/>
        <w:ind w:left="380" w:hanging="127"/>
        <w:rPr>
          <w:rFonts w:ascii="Calibri" w:eastAsia="Calibri" w:hAnsi="Calibri" w:cs="Calibri"/>
          <w:color w:val="231F20"/>
          <w:sz w:val="18"/>
          <w:szCs w:val="18"/>
        </w:rPr>
      </w:pPr>
      <w:r>
        <w:rPr>
          <w:rFonts w:ascii="Calibri" w:eastAsia="Calibri" w:hAnsi="Calibri" w:cs="Calibri"/>
          <w:color w:val="231F20"/>
          <w:sz w:val="18"/>
          <w:szCs w:val="18"/>
        </w:rPr>
        <w:t>= communication Wiegand sécurisé</w:t>
      </w:r>
    </w:p>
    <w:p w:rsidR="00ED7799" w:rsidRDefault="00ED7799">
      <w:pPr>
        <w:spacing w:line="21" w:lineRule="exact"/>
        <w:rPr>
          <w:rFonts w:ascii="Calibri" w:eastAsia="Calibri" w:hAnsi="Calibri" w:cs="Calibri"/>
          <w:color w:val="231F20"/>
          <w:sz w:val="18"/>
          <w:szCs w:val="18"/>
        </w:rPr>
      </w:pPr>
    </w:p>
    <w:p w:rsidR="00ED7799" w:rsidRDefault="00F82AC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unité locale de contrôle accès</w:t>
      </w:r>
    </w:p>
    <w:p w:rsidR="00ED7799" w:rsidRDefault="00ED7799">
      <w:pPr>
        <w:spacing w:line="20" w:lineRule="exact"/>
        <w:rPr>
          <w:rFonts w:ascii="Calibri" w:eastAsia="Calibri" w:hAnsi="Calibri" w:cs="Calibri"/>
          <w:color w:val="231F20"/>
          <w:sz w:val="18"/>
          <w:szCs w:val="18"/>
        </w:rPr>
      </w:pPr>
    </w:p>
    <w:p w:rsidR="00ED7799" w:rsidRDefault="00F82AC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unité centrale de contrôle accès</w:t>
      </w:r>
    </w:p>
    <w:p w:rsidR="00ED7799" w:rsidRDefault="00ED7799">
      <w:pPr>
        <w:spacing w:line="16" w:lineRule="exact"/>
        <w:rPr>
          <w:rFonts w:ascii="Calibri" w:eastAsia="Calibri" w:hAnsi="Calibri" w:cs="Calibri"/>
          <w:color w:val="231F20"/>
          <w:sz w:val="18"/>
          <w:szCs w:val="18"/>
        </w:rPr>
      </w:pPr>
    </w:p>
    <w:p w:rsidR="00ED7799" w:rsidRDefault="00F82AC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ordinateur avec logiciel de mise au point et administration</w:t>
      </w:r>
    </w:p>
    <w:p w:rsidR="00ED7799" w:rsidRDefault="00F82AC1">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-47625</wp:posOffset>
            </wp:positionH>
            <wp:positionV relativeFrom="paragraph">
              <wp:posOffset>120015</wp:posOffset>
            </wp:positionV>
            <wp:extent cx="3136265" cy="2959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blip>
                    <a:srcRect/>
                    <a:stretch>
                      <a:fillRect/>
                    </a:stretch>
                  </pic:blipFill>
                  <pic:spPr bwMode="auto">
                    <a:xfrm>
                      <a:off x="0" y="0"/>
                      <a:ext cx="3136265" cy="295910"/>
                    </a:xfrm>
                    <a:prstGeom prst="rect">
                      <a:avLst/>
                    </a:prstGeom>
                    <a:noFill/>
                  </pic:spPr>
                </pic:pic>
              </a:graphicData>
            </a:graphic>
          </wp:anchor>
        </w:drawing>
      </w:r>
    </w:p>
    <w:p w:rsidR="00ED7799" w:rsidRDefault="00ED7799">
      <w:pPr>
        <w:spacing w:line="262" w:lineRule="exact"/>
        <w:rPr>
          <w:sz w:val="20"/>
          <w:szCs w:val="20"/>
        </w:rPr>
      </w:pPr>
    </w:p>
    <w:p w:rsidR="00ED7799" w:rsidRDefault="00F82AC1">
      <w:pPr>
        <w:ind w:left="260"/>
        <w:rPr>
          <w:sz w:val="20"/>
          <w:szCs w:val="20"/>
        </w:rPr>
      </w:pPr>
      <w:r>
        <w:rPr>
          <w:rFonts w:ascii="Calibri" w:eastAsia="Calibri" w:hAnsi="Calibri" w:cs="Calibri"/>
          <w:color w:val="FFFFFF"/>
          <w:sz w:val="20"/>
          <w:szCs w:val="20"/>
        </w:rPr>
        <w:t>Les versions disponibles du produit:</w:t>
      </w:r>
    </w:p>
    <w:p w:rsidR="00ED7799" w:rsidRDefault="00ED7799">
      <w:pPr>
        <w:spacing w:line="295" w:lineRule="exact"/>
        <w:rPr>
          <w:sz w:val="20"/>
          <w:szCs w:val="20"/>
        </w:rPr>
      </w:pPr>
    </w:p>
    <w:p w:rsidR="00ED7799" w:rsidRDefault="00F82AC1">
      <w:pPr>
        <w:numPr>
          <w:ilvl w:val="0"/>
          <w:numId w:val="3"/>
        </w:numPr>
        <w:tabs>
          <w:tab w:val="left" w:pos="468"/>
        </w:tabs>
        <w:spacing w:line="217" w:lineRule="auto"/>
        <w:ind w:left="260" w:right="700" w:hanging="7"/>
        <w:rPr>
          <w:rFonts w:ascii="Calibri" w:eastAsia="Calibri" w:hAnsi="Calibri" w:cs="Calibri"/>
          <w:color w:val="231F20"/>
          <w:sz w:val="18"/>
          <w:szCs w:val="18"/>
        </w:rPr>
      </w:pPr>
      <w:r>
        <w:rPr>
          <w:rFonts w:ascii="Calibri" w:eastAsia="Calibri" w:hAnsi="Calibri" w:cs="Calibri"/>
          <w:color w:val="231F20"/>
          <w:sz w:val="18"/>
          <w:szCs w:val="18"/>
        </w:rPr>
        <w:t xml:space="preserve">SACD 100/1: </w:t>
      </w:r>
      <w:r>
        <w:rPr>
          <w:rFonts w:ascii="Calibri" w:eastAsia="Calibri" w:hAnsi="Calibri" w:cs="Calibri"/>
          <w:color w:val="231F20"/>
          <w:sz w:val="18"/>
          <w:szCs w:val="18"/>
        </w:rPr>
        <w:t>Structure aspect acier inoxydable pour extérieur, lecteur et écran LCD Monochrome</w:t>
      </w:r>
    </w:p>
    <w:p w:rsidR="00ED7799" w:rsidRDefault="00ED7799">
      <w:pPr>
        <w:spacing w:line="58" w:lineRule="exact"/>
        <w:rPr>
          <w:rFonts w:ascii="Calibri" w:eastAsia="Calibri" w:hAnsi="Calibri" w:cs="Calibri"/>
          <w:color w:val="231F20"/>
          <w:sz w:val="18"/>
          <w:szCs w:val="18"/>
        </w:rPr>
      </w:pPr>
    </w:p>
    <w:p w:rsidR="00ED7799" w:rsidRDefault="00F82AC1">
      <w:pPr>
        <w:numPr>
          <w:ilvl w:val="0"/>
          <w:numId w:val="3"/>
        </w:numPr>
        <w:tabs>
          <w:tab w:val="left" w:pos="468"/>
        </w:tabs>
        <w:spacing w:line="217" w:lineRule="auto"/>
        <w:ind w:left="260" w:right="700" w:hanging="7"/>
        <w:rPr>
          <w:rFonts w:ascii="Calibri" w:eastAsia="Calibri" w:hAnsi="Calibri" w:cs="Calibri"/>
          <w:color w:val="231F20"/>
          <w:sz w:val="18"/>
          <w:szCs w:val="18"/>
        </w:rPr>
      </w:pPr>
      <w:r>
        <w:rPr>
          <w:rFonts w:ascii="Calibri" w:eastAsia="Calibri" w:hAnsi="Calibri" w:cs="Calibri"/>
          <w:color w:val="231F20"/>
          <w:sz w:val="18"/>
          <w:szCs w:val="18"/>
        </w:rPr>
        <w:t>SACD 100/2: Structure aspect acier inoxydable pour extérieur, lecteur et écran LCD Colore</w:t>
      </w:r>
    </w:p>
    <w:p w:rsidR="00ED7799" w:rsidRDefault="00ED7799">
      <w:pPr>
        <w:spacing w:line="63" w:lineRule="exact"/>
        <w:rPr>
          <w:rFonts w:ascii="Calibri" w:eastAsia="Calibri" w:hAnsi="Calibri" w:cs="Calibri"/>
          <w:color w:val="231F20"/>
          <w:sz w:val="18"/>
          <w:szCs w:val="18"/>
        </w:rPr>
      </w:pPr>
    </w:p>
    <w:p w:rsidR="00ED7799" w:rsidRDefault="00F82AC1">
      <w:pPr>
        <w:numPr>
          <w:ilvl w:val="0"/>
          <w:numId w:val="3"/>
        </w:numPr>
        <w:tabs>
          <w:tab w:val="left" w:pos="468"/>
        </w:tabs>
        <w:spacing w:line="215" w:lineRule="auto"/>
        <w:ind w:left="260" w:right="500" w:hanging="7"/>
        <w:rPr>
          <w:rFonts w:ascii="Calibri" w:eastAsia="Calibri" w:hAnsi="Calibri" w:cs="Calibri"/>
          <w:color w:val="231F20"/>
          <w:sz w:val="18"/>
          <w:szCs w:val="18"/>
        </w:rPr>
      </w:pPr>
      <w:r>
        <w:rPr>
          <w:rFonts w:ascii="Calibri" w:eastAsia="Calibri" w:hAnsi="Calibri" w:cs="Calibri"/>
          <w:color w:val="231F20"/>
          <w:sz w:val="18"/>
          <w:szCs w:val="18"/>
        </w:rPr>
        <w:t xml:space="preserve">SACD 200 : Poteau en acier inoxydable pour montage SACD100/1,2,3,4 (Dim xH130 x </w:t>
      </w:r>
      <w:r>
        <w:rPr>
          <w:rFonts w:ascii="Calibri" w:eastAsia="Calibri" w:hAnsi="Calibri" w:cs="Calibri"/>
          <w:color w:val="231F20"/>
          <w:sz w:val="18"/>
          <w:szCs w:val="18"/>
        </w:rPr>
        <w:t>L150 xP150 mm)</w:t>
      </w:r>
    </w:p>
    <w:p w:rsidR="00ED7799" w:rsidRDefault="00ED7799">
      <w:pPr>
        <w:spacing w:line="21" w:lineRule="exact"/>
        <w:rPr>
          <w:rFonts w:ascii="Calibri" w:eastAsia="Calibri" w:hAnsi="Calibri" w:cs="Calibri"/>
          <w:color w:val="231F20"/>
          <w:sz w:val="18"/>
          <w:szCs w:val="18"/>
        </w:rPr>
      </w:pPr>
    </w:p>
    <w:p w:rsidR="00ED7799" w:rsidRDefault="00F82AC1">
      <w:pPr>
        <w:numPr>
          <w:ilvl w:val="0"/>
          <w:numId w:val="3"/>
        </w:numPr>
        <w:tabs>
          <w:tab w:val="left" w:pos="460"/>
        </w:tabs>
        <w:ind w:left="460" w:hanging="207"/>
        <w:rPr>
          <w:rFonts w:ascii="Calibri" w:eastAsia="Calibri" w:hAnsi="Calibri" w:cs="Calibri"/>
          <w:color w:val="231F20"/>
          <w:sz w:val="18"/>
          <w:szCs w:val="18"/>
        </w:rPr>
      </w:pPr>
      <w:r>
        <w:rPr>
          <w:rFonts w:ascii="Calibri" w:eastAsia="Calibri" w:hAnsi="Calibri" w:cs="Calibri"/>
          <w:color w:val="231F20"/>
          <w:sz w:val="18"/>
          <w:szCs w:val="18"/>
        </w:rPr>
        <w:t>PASSCON Basic: Parameterization software</w:t>
      </w:r>
    </w:p>
    <w:p w:rsidR="00ED7799" w:rsidRDefault="00ED7799">
      <w:pPr>
        <w:spacing w:line="20" w:lineRule="exact"/>
        <w:rPr>
          <w:rFonts w:ascii="Calibri" w:eastAsia="Calibri" w:hAnsi="Calibri" w:cs="Calibri"/>
          <w:color w:val="231F20"/>
          <w:sz w:val="18"/>
          <w:szCs w:val="18"/>
        </w:rPr>
      </w:pPr>
    </w:p>
    <w:p w:rsidR="00ED7799" w:rsidRDefault="00F82AC1">
      <w:pPr>
        <w:numPr>
          <w:ilvl w:val="0"/>
          <w:numId w:val="3"/>
        </w:numPr>
        <w:tabs>
          <w:tab w:val="left" w:pos="460"/>
        </w:tabs>
        <w:ind w:left="460" w:hanging="207"/>
        <w:rPr>
          <w:rFonts w:ascii="Calibri" w:eastAsia="Calibri" w:hAnsi="Calibri" w:cs="Calibri"/>
          <w:color w:val="231F20"/>
          <w:sz w:val="18"/>
          <w:szCs w:val="18"/>
        </w:rPr>
      </w:pPr>
      <w:r>
        <w:rPr>
          <w:rFonts w:ascii="Calibri" w:eastAsia="Calibri" w:hAnsi="Calibri" w:cs="Calibri"/>
          <w:color w:val="231F20"/>
          <w:sz w:val="18"/>
          <w:szCs w:val="18"/>
        </w:rPr>
        <w:t>PASSCON GUI: Client-Server software</w:t>
      </w:r>
    </w:p>
    <w:p w:rsidR="00ED7799" w:rsidRDefault="00F82AC1">
      <w:pPr>
        <w:spacing w:line="20" w:lineRule="exact"/>
        <w:rPr>
          <w:sz w:val="20"/>
          <w:szCs w:val="20"/>
        </w:rPr>
      </w:pPr>
      <w:r>
        <w:rPr>
          <w:sz w:val="20"/>
          <w:szCs w:val="20"/>
        </w:rPr>
        <w:br w:type="column"/>
      </w:r>
    </w:p>
    <w:p w:rsidR="00ED7799" w:rsidRDefault="00ED7799">
      <w:pPr>
        <w:spacing w:line="392" w:lineRule="exact"/>
        <w:rPr>
          <w:sz w:val="20"/>
          <w:szCs w:val="20"/>
        </w:rPr>
      </w:pPr>
    </w:p>
    <w:p w:rsidR="00ED7799" w:rsidRDefault="00F82AC1">
      <w:pPr>
        <w:rPr>
          <w:sz w:val="20"/>
          <w:szCs w:val="20"/>
        </w:rPr>
      </w:pPr>
      <w:r>
        <w:rPr>
          <w:rFonts w:ascii="Calibri" w:eastAsia="Calibri" w:hAnsi="Calibri" w:cs="Calibri"/>
          <w:color w:val="FFFFFF"/>
          <w:sz w:val="20"/>
          <w:szCs w:val="20"/>
        </w:rPr>
        <w:t>Fiche Technique</w:t>
      </w:r>
    </w:p>
    <w:p w:rsidR="00ED7799" w:rsidRDefault="00ED7799">
      <w:pPr>
        <w:spacing w:line="294"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2480"/>
        <w:gridCol w:w="2460"/>
        <w:gridCol w:w="20"/>
      </w:tblGrid>
      <w:tr w:rsidR="00ED7799">
        <w:trPr>
          <w:trHeight w:val="40"/>
        </w:trPr>
        <w:tc>
          <w:tcPr>
            <w:tcW w:w="2480" w:type="dxa"/>
            <w:vMerge w:val="restart"/>
            <w:tcBorders>
              <w:top w:val="single" w:sz="8" w:space="0" w:color="C9CACD"/>
            </w:tcBorders>
            <w:vAlign w:val="bottom"/>
          </w:tcPr>
          <w:p w:rsidR="00ED7799" w:rsidRDefault="00F82AC1">
            <w:pPr>
              <w:ind w:left="140"/>
              <w:rPr>
                <w:sz w:val="20"/>
                <w:szCs w:val="20"/>
              </w:rPr>
            </w:pPr>
            <w:r>
              <w:rPr>
                <w:rFonts w:ascii="Calibri" w:eastAsia="Calibri" w:hAnsi="Calibri" w:cs="Calibri"/>
                <w:color w:val="231F20"/>
                <w:sz w:val="16"/>
                <w:szCs w:val="16"/>
              </w:rPr>
              <w:t>Communication</w:t>
            </w:r>
          </w:p>
        </w:tc>
        <w:tc>
          <w:tcPr>
            <w:tcW w:w="2460" w:type="dxa"/>
            <w:vMerge w:val="restart"/>
            <w:tcBorders>
              <w:top w:val="single" w:sz="8" w:space="0" w:color="C9CACD"/>
            </w:tcBorders>
            <w:shd w:val="clear" w:color="auto" w:fill="E2E2E4"/>
            <w:vAlign w:val="bottom"/>
          </w:tcPr>
          <w:p w:rsidR="00ED7799" w:rsidRDefault="00F82AC1">
            <w:pPr>
              <w:ind w:left="140"/>
              <w:rPr>
                <w:sz w:val="20"/>
                <w:szCs w:val="20"/>
              </w:rPr>
            </w:pPr>
            <w:r>
              <w:rPr>
                <w:rFonts w:ascii="Calibri" w:eastAsia="Calibri" w:hAnsi="Calibri" w:cs="Calibri"/>
                <w:sz w:val="16"/>
                <w:szCs w:val="16"/>
              </w:rPr>
              <w:t>Ethernet 100 Base-TX/10Base-T</w:t>
            </w:r>
          </w:p>
        </w:tc>
        <w:tc>
          <w:tcPr>
            <w:tcW w:w="0" w:type="dxa"/>
            <w:vAlign w:val="bottom"/>
          </w:tcPr>
          <w:p w:rsidR="00ED7799" w:rsidRDefault="00ED7799">
            <w:pPr>
              <w:spacing w:line="20" w:lineRule="exact"/>
              <w:rPr>
                <w:sz w:val="1"/>
                <w:szCs w:val="1"/>
              </w:rPr>
            </w:pPr>
          </w:p>
        </w:tc>
      </w:tr>
      <w:tr w:rsidR="00ED7799">
        <w:trPr>
          <w:trHeight w:val="232"/>
        </w:trPr>
        <w:tc>
          <w:tcPr>
            <w:tcW w:w="2480" w:type="dxa"/>
            <w:vMerge/>
            <w:vAlign w:val="bottom"/>
          </w:tcPr>
          <w:p w:rsidR="00ED7799" w:rsidRDefault="00ED7799">
            <w:pPr>
              <w:rPr>
                <w:sz w:val="20"/>
                <w:szCs w:val="20"/>
              </w:rPr>
            </w:pPr>
          </w:p>
        </w:tc>
        <w:tc>
          <w:tcPr>
            <w:tcW w:w="2460" w:type="dxa"/>
            <w:vMerge/>
            <w:shd w:val="clear" w:color="auto" w:fill="E2E2E4"/>
            <w:vAlign w:val="bottom"/>
          </w:tcPr>
          <w:p w:rsidR="00ED7799" w:rsidRDefault="00ED7799">
            <w:pPr>
              <w:rPr>
                <w:sz w:val="20"/>
                <w:szCs w:val="20"/>
              </w:rPr>
            </w:pPr>
          </w:p>
        </w:tc>
        <w:tc>
          <w:tcPr>
            <w:tcW w:w="0" w:type="dxa"/>
            <w:vAlign w:val="bottom"/>
          </w:tcPr>
          <w:p w:rsidR="00ED7799" w:rsidRDefault="00ED7799">
            <w:pPr>
              <w:rPr>
                <w:sz w:val="1"/>
                <w:szCs w:val="1"/>
              </w:rPr>
            </w:pPr>
          </w:p>
        </w:tc>
      </w:tr>
      <w:tr w:rsidR="00ED7799">
        <w:trPr>
          <w:trHeight w:val="192"/>
        </w:trPr>
        <w:tc>
          <w:tcPr>
            <w:tcW w:w="2480" w:type="dxa"/>
            <w:vAlign w:val="bottom"/>
          </w:tcPr>
          <w:p w:rsidR="00ED7799" w:rsidRDefault="00ED7799">
            <w:pPr>
              <w:rPr>
                <w:sz w:val="16"/>
                <w:szCs w:val="16"/>
              </w:rPr>
            </w:pPr>
          </w:p>
        </w:tc>
        <w:tc>
          <w:tcPr>
            <w:tcW w:w="2460" w:type="dxa"/>
            <w:shd w:val="clear" w:color="auto" w:fill="E2E2E4"/>
            <w:vAlign w:val="bottom"/>
          </w:tcPr>
          <w:p w:rsidR="00ED7799" w:rsidRDefault="00F82AC1">
            <w:pPr>
              <w:spacing w:line="192" w:lineRule="exact"/>
              <w:ind w:left="140"/>
              <w:rPr>
                <w:sz w:val="20"/>
                <w:szCs w:val="20"/>
              </w:rPr>
            </w:pPr>
            <w:r>
              <w:rPr>
                <w:rFonts w:ascii="Calibri" w:eastAsia="Calibri" w:hAnsi="Calibri" w:cs="Calibri"/>
                <w:sz w:val="16"/>
                <w:szCs w:val="16"/>
              </w:rPr>
              <w:t>RS232 jusqu’á 115200 Bit/sec</w:t>
            </w:r>
          </w:p>
        </w:tc>
        <w:tc>
          <w:tcPr>
            <w:tcW w:w="0" w:type="dxa"/>
            <w:vAlign w:val="bottom"/>
          </w:tcPr>
          <w:p w:rsidR="00ED7799" w:rsidRDefault="00ED7799">
            <w:pPr>
              <w:rPr>
                <w:sz w:val="1"/>
                <w:szCs w:val="1"/>
              </w:rPr>
            </w:pPr>
          </w:p>
        </w:tc>
      </w:tr>
      <w:tr w:rsidR="00ED7799">
        <w:trPr>
          <w:trHeight w:val="264"/>
        </w:trPr>
        <w:tc>
          <w:tcPr>
            <w:tcW w:w="2480" w:type="dxa"/>
            <w:vAlign w:val="bottom"/>
          </w:tcPr>
          <w:p w:rsidR="00ED7799" w:rsidRDefault="00ED7799"/>
        </w:tc>
        <w:tc>
          <w:tcPr>
            <w:tcW w:w="2460" w:type="dxa"/>
            <w:shd w:val="clear" w:color="auto" w:fill="E2E2E4"/>
            <w:vAlign w:val="bottom"/>
          </w:tcPr>
          <w:p w:rsidR="00ED7799" w:rsidRDefault="00F82AC1">
            <w:pPr>
              <w:ind w:left="140"/>
              <w:rPr>
                <w:sz w:val="20"/>
                <w:szCs w:val="20"/>
              </w:rPr>
            </w:pPr>
            <w:r>
              <w:rPr>
                <w:rFonts w:ascii="Calibri" w:eastAsia="Calibri" w:hAnsi="Calibri" w:cs="Calibri"/>
                <w:sz w:val="16"/>
                <w:szCs w:val="16"/>
              </w:rPr>
              <w:t>Clock and Data</w:t>
            </w:r>
          </w:p>
        </w:tc>
        <w:tc>
          <w:tcPr>
            <w:tcW w:w="0" w:type="dxa"/>
            <w:vAlign w:val="bottom"/>
          </w:tcPr>
          <w:p w:rsidR="00ED7799" w:rsidRDefault="00ED7799">
            <w:pPr>
              <w:rPr>
                <w:sz w:val="1"/>
                <w:szCs w:val="1"/>
              </w:rPr>
            </w:pPr>
          </w:p>
        </w:tc>
      </w:tr>
      <w:tr w:rsidR="00ED7799">
        <w:trPr>
          <w:trHeight w:val="266"/>
        </w:trPr>
        <w:tc>
          <w:tcPr>
            <w:tcW w:w="2480" w:type="dxa"/>
            <w:vAlign w:val="bottom"/>
          </w:tcPr>
          <w:p w:rsidR="00ED7799" w:rsidRDefault="00ED7799">
            <w:pPr>
              <w:rPr>
                <w:sz w:val="23"/>
                <w:szCs w:val="23"/>
              </w:rPr>
            </w:pPr>
          </w:p>
        </w:tc>
        <w:tc>
          <w:tcPr>
            <w:tcW w:w="2460" w:type="dxa"/>
            <w:shd w:val="clear" w:color="auto" w:fill="E2E2E4"/>
            <w:vAlign w:val="bottom"/>
          </w:tcPr>
          <w:p w:rsidR="00ED7799" w:rsidRDefault="00F82AC1">
            <w:pPr>
              <w:ind w:left="140"/>
              <w:rPr>
                <w:sz w:val="20"/>
                <w:szCs w:val="20"/>
              </w:rPr>
            </w:pPr>
            <w:r>
              <w:rPr>
                <w:rFonts w:ascii="Calibri" w:eastAsia="Calibri" w:hAnsi="Calibri" w:cs="Calibri"/>
                <w:sz w:val="16"/>
                <w:szCs w:val="16"/>
              </w:rPr>
              <w:t>Wiegand jusqu’á 64 bit</w:t>
            </w:r>
          </w:p>
        </w:tc>
        <w:tc>
          <w:tcPr>
            <w:tcW w:w="0" w:type="dxa"/>
            <w:vAlign w:val="bottom"/>
          </w:tcPr>
          <w:p w:rsidR="00ED7799" w:rsidRDefault="00ED7799">
            <w:pPr>
              <w:rPr>
                <w:sz w:val="1"/>
                <w:szCs w:val="1"/>
              </w:rPr>
            </w:pPr>
          </w:p>
        </w:tc>
      </w:tr>
      <w:tr w:rsidR="00ED7799">
        <w:trPr>
          <w:trHeight w:val="66"/>
        </w:trPr>
        <w:tc>
          <w:tcPr>
            <w:tcW w:w="2480" w:type="dxa"/>
            <w:tcBorders>
              <w:bottom w:val="single" w:sz="8" w:space="0" w:color="C9CACD"/>
            </w:tcBorders>
            <w:vAlign w:val="bottom"/>
          </w:tcPr>
          <w:p w:rsidR="00ED7799" w:rsidRDefault="00ED7799">
            <w:pPr>
              <w:rPr>
                <w:sz w:val="5"/>
                <w:szCs w:val="5"/>
              </w:rPr>
            </w:pPr>
          </w:p>
        </w:tc>
        <w:tc>
          <w:tcPr>
            <w:tcW w:w="2460" w:type="dxa"/>
            <w:tcBorders>
              <w:bottom w:val="single" w:sz="8" w:space="0" w:color="C9CACD"/>
            </w:tcBorders>
            <w:shd w:val="clear" w:color="auto" w:fill="E2E2E4"/>
            <w:vAlign w:val="bottom"/>
          </w:tcPr>
          <w:p w:rsidR="00ED7799" w:rsidRDefault="00ED7799">
            <w:pPr>
              <w:rPr>
                <w:sz w:val="5"/>
                <w:szCs w:val="5"/>
              </w:rPr>
            </w:pPr>
          </w:p>
        </w:tc>
        <w:tc>
          <w:tcPr>
            <w:tcW w:w="0" w:type="dxa"/>
            <w:vAlign w:val="bottom"/>
          </w:tcPr>
          <w:p w:rsidR="00ED7799" w:rsidRDefault="00ED7799">
            <w:pPr>
              <w:rPr>
                <w:sz w:val="1"/>
                <w:szCs w:val="1"/>
              </w:rPr>
            </w:pPr>
          </w:p>
        </w:tc>
      </w:tr>
      <w:tr w:rsidR="00ED7799">
        <w:trPr>
          <w:trHeight w:val="20"/>
        </w:trPr>
        <w:tc>
          <w:tcPr>
            <w:tcW w:w="2480" w:type="dxa"/>
            <w:vMerge w:val="restart"/>
            <w:vAlign w:val="bottom"/>
          </w:tcPr>
          <w:p w:rsidR="00ED7799" w:rsidRDefault="00F82AC1">
            <w:pPr>
              <w:ind w:left="140"/>
              <w:rPr>
                <w:sz w:val="20"/>
                <w:szCs w:val="20"/>
              </w:rPr>
            </w:pPr>
            <w:r>
              <w:rPr>
                <w:rFonts w:ascii="Calibri" w:eastAsia="Calibri" w:hAnsi="Calibri" w:cs="Calibri"/>
                <w:color w:val="231F20"/>
                <w:sz w:val="16"/>
                <w:szCs w:val="16"/>
              </w:rPr>
              <w:t>Mémoire</w:t>
            </w:r>
          </w:p>
        </w:tc>
        <w:tc>
          <w:tcPr>
            <w:tcW w:w="2460" w:type="dxa"/>
            <w:vMerge w:val="restart"/>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Mémoire interne DRAM 64 MB,</w:t>
            </w:r>
          </w:p>
        </w:tc>
        <w:tc>
          <w:tcPr>
            <w:tcW w:w="0" w:type="dxa"/>
            <w:vAlign w:val="bottom"/>
          </w:tcPr>
          <w:p w:rsidR="00ED7799" w:rsidRDefault="00ED7799">
            <w:pPr>
              <w:spacing w:line="20" w:lineRule="exact"/>
              <w:rPr>
                <w:sz w:val="1"/>
                <w:szCs w:val="1"/>
              </w:rPr>
            </w:pPr>
          </w:p>
        </w:tc>
      </w:tr>
      <w:tr w:rsidR="00ED7799">
        <w:trPr>
          <w:trHeight w:val="228"/>
        </w:trPr>
        <w:tc>
          <w:tcPr>
            <w:tcW w:w="2480" w:type="dxa"/>
            <w:vMerge/>
            <w:vAlign w:val="bottom"/>
          </w:tcPr>
          <w:p w:rsidR="00ED7799" w:rsidRDefault="00ED7799">
            <w:pPr>
              <w:rPr>
                <w:sz w:val="19"/>
                <w:szCs w:val="19"/>
              </w:rPr>
            </w:pPr>
          </w:p>
        </w:tc>
        <w:tc>
          <w:tcPr>
            <w:tcW w:w="2460" w:type="dxa"/>
            <w:vMerge/>
            <w:shd w:val="clear" w:color="auto" w:fill="E2E2E4"/>
            <w:vAlign w:val="bottom"/>
          </w:tcPr>
          <w:p w:rsidR="00ED7799" w:rsidRDefault="00ED7799">
            <w:pPr>
              <w:rPr>
                <w:sz w:val="19"/>
                <w:szCs w:val="19"/>
              </w:rPr>
            </w:pPr>
          </w:p>
        </w:tc>
        <w:tc>
          <w:tcPr>
            <w:tcW w:w="0" w:type="dxa"/>
            <w:vAlign w:val="bottom"/>
          </w:tcPr>
          <w:p w:rsidR="00ED7799" w:rsidRDefault="00ED7799">
            <w:pPr>
              <w:rPr>
                <w:sz w:val="1"/>
                <w:szCs w:val="1"/>
              </w:rPr>
            </w:pPr>
          </w:p>
        </w:tc>
      </w:tr>
      <w:tr w:rsidR="00ED7799">
        <w:trPr>
          <w:trHeight w:val="196"/>
        </w:trPr>
        <w:tc>
          <w:tcPr>
            <w:tcW w:w="2480" w:type="dxa"/>
            <w:vAlign w:val="bottom"/>
          </w:tcPr>
          <w:p w:rsidR="00ED7799" w:rsidRDefault="00ED7799">
            <w:pPr>
              <w:rPr>
                <w:sz w:val="17"/>
                <w:szCs w:val="17"/>
              </w:rPr>
            </w:pPr>
          </w:p>
        </w:tc>
        <w:tc>
          <w:tcPr>
            <w:tcW w:w="2460" w:type="dxa"/>
            <w:shd w:val="clear" w:color="auto" w:fill="E2E2E4"/>
            <w:vAlign w:val="bottom"/>
          </w:tcPr>
          <w:p w:rsidR="00ED7799" w:rsidRDefault="00F82AC1">
            <w:pPr>
              <w:ind w:left="140"/>
              <w:rPr>
                <w:sz w:val="20"/>
                <w:szCs w:val="20"/>
              </w:rPr>
            </w:pPr>
            <w:r>
              <w:rPr>
                <w:rFonts w:ascii="Calibri" w:eastAsia="Calibri" w:hAnsi="Calibri" w:cs="Calibri"/>
                <w:color w:val="231F20"/>
                <w:sz w:val="16"/>
                <w:szCs w:val="16"/>
                <w:shd w:val="clear" w:color="auto" w:fill="E2E2E4"/>
              </w:rPr>
              <w:t>enregistrement de min 50 profiles</w:t>
            </w:r>
          </w:p>
        </w:tc>
        <w:tc>
          <w:tcPr>
            <w:tcW w:w="0" w:type="dxa"/>
            <w:vAlign w:val="bottom"/>
          </w:tcPr>
          <w:p w:rsidR="00ED7799" w:rsidRDefault="00ED7799">
            <w:pPr>
              <w:rPr>
                <w:sz w:val="1"/>
                <w:szCs w:val="1"/>
              </w:rPr>
            </w:pPr>
          </w:p>
        </w:tc>
      </w:tr>
      <w:tr w:rsidR="00ED7799">
        <w:trPr>
          <w:trHeight w:val="196"/>
        </w:trPr>
        <w:tc>
          <w:tcPr>
            <w:tcW w:w="2480" w:type="dxa"/>
            <w:vAlign w:val="bottom"/>
          </w:tcPr>
          <w:p w:rsidR="00ED7799" w:rsidRDefault="00ED7799">
            <w:pPr>
              <w:rPr>
                <w:sz w:val="17"/>
                <w:szCs w:val="17"/>
              </w:rPr>
            </w:pPr>
          </w:p>
        </w:tc>
        <w:tc>
          <w:tcPr>
            <w:tcW w:w="2460" w:type="dxa"/>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cartes bancaire selon le standard</w:t>
            </w:r>
          </w:p>
        </w:tc>
        <w:tc>
          <w:tcPr>
            <w:tcW w:w="0" w:type="dxa"/>
            <w:vAlign w:val="bottom"/>
          </w:tcPr>
          <w:p w:rsidR="00ED7799" w:rsidRDefault="00ED7799">
            <w:pPr>
              <w:rPr>
                <w:sz w:val="1"/>
                <w:szCs w:val="1"/>
              </w:rPr>
            </w:pPr>
          </w:p>
        </w:tc>
      </w:tr>
      <w:tr w:rsidR="00ED7799">
        <w:trPr>
          <w:trHeight w:val="196"/>
        </w:trPr>
        <w:tc>
          <w:tcPr>
            <w:tcW w:w="2480" w:type="dxa"/>
            <w:vAlign w:val="bottom"/>
          </w:tcPr>
          <w:p w:rsidR="00ED7799" w:rsidRDefault="00ED7799">
            <w:pPr>
              <w:rPr>
                <w:sz w:val="17"/>
                <w:szCs w:val="17"/>
              </w:rPr>
            </w:pPr>
          </w:p>
        </w:tc>
        <w:tc>
          <w:tcPr>
            <w:tcW w:w="2460" w:type="dxa"/>
            <w:shd w:val="clear" w:color="auto" w:fill="E2E2E4"/>
            <w:vAlign w:val="bottom"/>
          </w:tcPr>
          <w:p w:rsidR="00ED7799" w:rsidRDefault="00F82AC1">
            <w:pPr>
              <w:ind w:left="140"/>
              <w:rPr>
                <w:sz w:val="20"/>
                <w:szCs w:val="20"/>
              </w:rPr>
            </w:pPr>
            <w:r>
              <w:rPr>
                <w:rFonts w:ascii="Calibri" w:eastAsia="Calibri" w:hAnsi="Calibri" w:cs="Calibri"/>
                <w:color w:val="231F20"/>
                <w:w w:val="99"/>
                <w:sz w:val="16"/>
                <w:szCs w:val="16"/>
              </w:rPr>
              <w:t>EMV ou sans ce standard. Mémoire</w:t>
            </w:r>
          </w:p>
        </w:tc>
        <w:tc>
          <w:tcPr>
            <w:tcW w:w="0" w:type="dxa"/>
            <w:vAlign w:val="bottom"/>
          </w:tcPr>
          <w:p w:rsidR="00ED7799" w:rsidRDefault="00ED7799">
            <w:pPr>
              <w:rPr>
                <w:sz w:val="1"/>
                <w:szCs w:val="1"/>
              </w:rPr>
            </w:pPr>
          </w:p>
        </w:tc>
      </w:tr>
      <w:tr w:rsidR="00ED7799">
        <w:trPr>
          <w:trHeight w:val="192"/>
        </w:trPr>
        <w:tc>
          <w:tcPr>
            <w:tcW w:w="2480" w:type="dxa"/>
            <w:vAlign w:val="bottom"/>
          </w:tcPr>
          <w:p w:rsidR="00ED7799" w:rsidRDefault="00ED7799">
            <w:pPr>
              <w:rPr>
                <w:sz w:val="16"/>
                <w:szCs w:val="16"/>
              </w:rPr>
            </w:pPr>
          </w:p>
        </w:tc>
        <w:tc>
          <w:tcPr>
            <w:tcW w:w="2460" w:type="dxa"/>
            <w:shd w:val="clear" w:color="auto" w:fill="E2E2E4"/>
            <w:vAlign w:val="bottom"/>
          </w:tcPr>
          <w:p w:rsidR="00ED7799" w:rsidRDefault="00F82AC1">
            <w:pPr>
              <w:spacing w:line="192" w:lineRule="exact"/>
              <w:ind w:left="140"/>
              <w:rPr>
                <w:sz w:val="20"/>
                <w:szCs w:val="20"/>
              </w:rPr>
            </w:pPr>
            <w:r>
              <w:rPr>
                <w:rFonts w:ascii="Calibri" w:eastAsia="Calibri" w:hAnsi="Calibri" w:cs="Calibri"/>
                <w:color w:val="231F20"/>
                <w:sz w:val="16"/>
                <w:szCs w:val="16"/>
              </w:rPr>
              <w:t>SD, 1xSDA, disponible.</w:t>
            </w:r>
          </w:p>
        </w:tc>
        <w:tc>
          <w:tcPr>
            <w:tcW w:w="0" w:type="dxa"/>
            <w:vAlign w:val="bottom"/>
          </w:tcPr>
          <w:p w:rsidR="00ED7799" w:rsidRDefault="00ED7799">
            <w:pPr>
              <w:rPr>
                <w:sz w:val="1"/>
                <w:szCs w:val="1"/>
              </w:rPr>
            </w:pPr>
          </w:p>
        </w:tc>
      </w:tr>
      <w:tr w:rsidR="00ED7799">
        <w:trPr>
          <w:trHeight w:val="264"/>
        </w:trPr>
        <w:tc>
          <w:tcPr>
            <w:tcW w:w="2480" w:type="dxa"/>
            <w:vAlign w:val="bottom"/>
          </w:tcPr>
          <w:p w:rsidR="00ED7799" w:rsidRDefault="00ED7799"/>
        </w:tc>
        <w:tc>
          <w:tcPr>
            <w:tcW w:w="2460" w:type="dxa"/>
            <w:shd w:val="clear" w:color="auto" w:fill="E2E2E4"/>
            <w:vAlign w:val="bottom"/>
          </w:tcPr>
          <w:p w:rsidR="00ED7799" w:rsidRDefault="00F82AC1">
            <w:pPr>
              <w:ind w:left="140"/>
              <w:rPr>
                <w:sz w:val="20"/>
                <w:szCs w:val="20"/>
              </w:rPr>
            </w:pPr>
            <w:r>
              <w:rPr>
                <w:rFonts w:ascii="Calibri" w:eastAsia="Calibri" w:hAnsi="Calibri" w:cs="Calibri"/>
                <w:color w:val="231F20"/>
                <w:w w:val="98"/>
                <w:sz w:val="16"/>
                <w:szCs w:val="16"/>
              </w:rPr>
              <w:t>Horloge temps réel avec batterie de</w:t>
            </w:r>
          </w:p>
        </w:tc>
        <w:tc>
          <w:tcPr>
            <w:tcW w:w="0" w:type="dxa"/>
            <w:vAlign w:val="bottom"/>
          </w:tcPr>
          <w:p w:rsidR="00ED7799" w:rsidRDefault="00ED7799">
            <w:pPr>
              <w:rPr>
                <w:sz w:val="1"/>
                <w:szCs w:val="1"/>
              </w:rPr>
            </w:pPr>
          </w:p>
        </w:tc>
      </w:tr>
      <w:tr w:rsidR="00ED7799">
        <w:trPr>
          <w:trHeight w:val="240"/>
        </w:trPr>
        <w:tc>
          <w:tcPr>
            <w:tcW w:w="2480" w:type="dxa"/>
            <w:vAlign w:val="bottom"/>
          </w:tcPr>
          <w:p w:rsidR="00ED7799" w:rsidRDefault="00ED7799">
            <w:pPr>
              <w:rPr>
                <w:sz w:val="20"/>
                <w:szCs w:val="20"/>
              </w:rPr>
            </w:pPr>
          </w:p>
        </w:tc>
        <w:tc>
          <w:tcPr>
            <w:tcW w:w="2460" w:type="dxa"/>
            <w:tcBorders>
              <w:bottom w:val="single" w:sz="8" w:space="0" w:color="E2E2E4"/>
            </w:tcBorders>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maintenance Li-Ion.</w:t>
            </w:r>
          </w:p>
        </w:tc>
        <w:tc>
          <w:tcPr>
            <w:tcW w:w="0" w:type="dxa"/>
            <w:vAlign w:val="bottom"/>
          </w:tcPr>
          <w:p w:rsidR="00ED7799" w:rsidRDefault="00ED7799">
            <w:pPr>
              <w:rPr>
                <w:sz w:val="1"/>
                <w:szCs w:val="1"/>
              </w:rPr>
            </w:pPr>
          </w:p>
        </w:tc>
      </w:tr>
      <w:tr w:rsidR="00ED7799">
        <w:trPr>
          <w:trHeight w:val="20"/>
        </w:trPr>
        <w:tc>
          <w:tcPr>
            <w:tcW w:w="2480" w:type="dxa"/>
            <w:vMerge w:val="restart"/>
            <w:tcBorders>
              <w:top w:val="single" w:sz="8" w:space="0" w:color="C9CACD"/>
            </w:tcBorders>
            <w:vAlign w:val="bottom"/>
          </w:tcPr>
          <w:p w:rsidR="00ED7799" w:rsidRDefault="00F82AC1">
            <w:pPr>
              <w:ind w:left="140"/>
              <w:rPr>
                <w:sz w:val="20"/>
                <w:szCs w:val="20"/>
              </w:rPr>
            </w:pPr>
            <w:r>
              <w:rPr>
                <w:rFonts w:ascii="Calibri" w:eastAsia="Calibri" w:hAnsi="Calibri" w:cs="Calibri"/>
                <w:color w:val="231F20"/>
                <w:sz w:val="16"/>
                <w:szCs w:val="16"/>
              </w:rPr>
              <w:t>Standards de Référence</w:t>
            </w:r>
          </w:p>
        </w:tc>
        <w:tc>
          <w:tcPr>
            <w:tcW w:w="2460" w:type="dxa"/>
            <w:vMerge w:val="restart"/>
            <w:tcBorders>
              <w:top w:val="single" w:sz="8" w:space="0" w:color="C9CACD"/>
            </w:tcBorders>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ISO 7816 avec T=0 et T=1, EMVCo</w:t>
            </w:r>
          </w:p>
        </w:tc>
        <w:tc>
          <w:tcPr>
            <w:tcW w:w="0" w:type="dxa"/>
            <w:vAlign w:val="bottom"/>
          </w:tcPr>
          <w:p w:rsidR="00ED7799" w:rsidRDefault="00ED7799">
            <w:pPr>
              <w:spacing w:line="20" w:lineRule="exact"/>
              <w:rPr>
                <w:sz w:val="1"/>
                <w:szCs w:val="1"/>
              </w:rPr>
            </w:pPr>
          </w:p>
        </w:tc>
      </w:tr>
      <w:tr w:rsidR="00ED7799">
        <w:trPr>
          <w:trHeight w:val="235"/>
        </w:trPr>
        <w:tc>
          <w:tcPr>
            <w:tcW w:w="2480" w:type="dxa"/>
            <w:vMerge/>
            <w:vAlign w:val="bottom"/>
          </w:tcPr>
          <w:p w:rsidR="00ED7799" w:rsidRDefault="00ED7799">
            <w:pPr>
              <w:rPr>
                <w:sz w:val="20"/>
                <w:szCs w:val="20"/>
              </w:rPr>
            </w:pPr>
          </w:p>
        </w:tc>
        <w:tc>
          <w:tcPr>
            <w:tcW w:w="2460" w:type="dxa"/>
            <w:vMerge/>
            <w:shd w:val="clear" w:color="auto" w:fill="E2E2E4"/>
            <w:vAlign w:val="bottom"/>
          </w:tcPr>
          <w:p w:rsidR="00ED7799" w:rsidRDefault="00ED7799">
            <w:pPr>
              <w:rPr>
                <w:sz w:val="20"/>
                <w:szCs w:val="20"/>
              </w:rPr>
            </w:pPr>
          </w:p>
        </w:tc>
        <w:tc>
          <w:tcPr>
            <w:tcW w:w="0" w:type="dxa"/>
            <w:vAlign w:val="bottom"/>
          </w:tcPr>
          <w:p w:rsidR="00ED7799" w:rsidRDefault="00ED7799">
            <w:pPr>
              <w:rPr>
                <w:sz w:val="1"/>
                <w:szCs w:val="1"/>
              </w:rPr>
            </w:pPr>
          </w:p>
        </w:tc>
      </w:tr>
      <w:tr w:rsidR="00ED7799">
        <w:trPr>
          <w:trHeight w:val="190"/>
        </w:trPr>
        <w:tc>
          <w:tcPr>
            <w:tcW w:w="2480" w:type="dxa"/>
            <w:vAlign w:val="bottom"/>
          </w:tcPr>
          <w:p w:rsidR="00ED7799" w:rsidRDefault="00ED7799">
            <w:pPr>
              <w:rPr>
                <w:sz w:val="16"/>
                <w:szCs w:val="16"/>
              </w:rPr>
            </w:pPr>
          </w:p>
        </w:tc>
        <w:tc>
          <w:tcPr>
            <w:tcW w:w="2460" w:type="dxa"/>
            <w:shd w:val="clear" w:color="auto" w:fill="E2E2E4"/>
            <w:vAlign w:val="bottom"/>
          </w:tcPr>
          <w:p w:rsidR="00ED7799" w:rsidRDefault="00F82AC1">
            <w:pPr>
              <w:spacing w:line="189" w:lineRule="exact"/>
              <w:ind w:left="140"/>
              <w:rPr>
                <w:sz w:val="20"/>
                <w:szCs w:val="20"/>
              </w:rPr>
            </w:pPr>
            <w:r>
              <w:rPr>
                <w:rFonts w:ascii="Calibri" w:eastAsia="Calibri" w:hAnsi="Calibri" w:cs="Calibri"/>
                <w:color w:val="231F20"/>
                <w:sz w:val="16"/>
                <w:szCs w:val="16"/>
              </w:rPr>
              <w:t xml:space="preserve">Niveau 1, ISO 7810, </w:t>
            </w:r>
            <w:r>
              <w:rPr>
                <w:rFonts w:ascii="Calibri" w:eastAsia="Calibri" w:hAnsi="Calibri" w:cs="Calibri"/>
                <w:color w:val="000000"/>
                <w:sz w:val="16"/>
                <w:szCs w:val="16"/>
              </w:rPr>
              <w:t>ISO 7811, JIS</w:t>
            </w:r>
          </w:p>
        </w:tc>
        <w:tc>
          <w:tcPr>
            <w:tcW w:w="0" w:type="dxa"/>
            <w:vAlign w:val="bottom"/>
          </w:tcPr>
          <w:p w:rsidR="00ED7799" w:rsidRDefault="00ED7799">
            <w:pPr>
              <w:rPr>
                <w:sz w:val="1"/>
                <w:szCs w:val="1"/>
              </w:rPr>
            </w:pPr>
          </w:p>
        </w:tc>
      </w:tr>
      <w:tr w:rsidR="00ED7799">
        <w:trPr>
          <w:trHeight w:val="208"/>
        </w:trPr>
        <w:tc>
          <w:tcPr>
            <w:tcW w:w="2480" w:type="dxa"/>
            <w:tcBorders>
              <w:bottom w:val="single" w:sz="8" w:space="0" w:color="C9CACD"/>
            </w:tcBorders>
            <w:vAlign w:val="bottom"/>
          </w:tcPr>
          <w:p w:rsidR="00ED7799" w:rsidRDefault="00ED7799">
            <w:pPr>
              <w:rPr>
                <w:sz w:val="18"/>
                <w:szCs w:val="18"/>
              </w:rPr>
            </w:pPr>
          </w:p>
        </w:tc>
        <w:tc>
          <w:tcPr>
            <w:tcW w:w="2460" w:type="dxa"/>
            <w:tcBorders>
              <w:bottom w:val="single" w:sz="8" w:space="0" w:color="C9CACD"/>
            </w:tcBorders>
            <w:shd w:val="clear" w:color="auto" w:fill="E2E2E4"/>
            <w:vAlign w:val="bottom"/>
          </w:tcPr>
          <w:p w:rsidR="00ED7799" w:rsidRDefault="00F82AC1">
            <w:pPr>
              <w:ind w:left="140"/>
              <w:rPr>
                <w:sz w:val="20"/>
                <w:szCs w:val="20"/>
              </w:rPr>
            </w:pPr>
            <w:r>
              <w:rPr>
                <w:rFonts w:ascii="Calibri" w:eastAsia="Calibri" w:hAnsi="Calibri" w:cs="Calibri"/>
                <w:sz w:val="16"/>
                <w:szCs w:val="16"/>
              </w:rPr>
              <w:t>X6301, JIS X6302I</w:t>
            </w:r>
          </w:p>
        </w:tc>
        <w:tc>
          <w:tcPr>
            <w:tcW w:w="0" w:type="dxa"/>
            <w:vAlign w:val="bottom"/>
          </w:tcPr>
          <w:p w:rsidR="00ED7799" w:rsidRDefault="00ED7799">
            <w:pPr>
              <w:rPr>
                <w:sz w:val="1"/>
                <w:szCs w:val="1"/>
              </w:rPr>
            </w:pPr>
          </w:p>
        </w:tc>
      </w:tr>
      <w:tr w:rsidR="00ED7799">
        <w:trPr>
          <w:trHeight w:val="20"/>
        </w:trPr>
        <w:tc>
          <w:tcPr>
            <w:tcW w:w="2480" w:type="dxa"/>
            <w:vMerge w:val="restart"/>
            <w:vAlign w:val="bottom"/>
          </w:tcPr>
          <w:p w:rsidR="00ED7799" w:rsidRDefault="00F82AC1">
            <w:pPr>
              <w:ind w:left="140"/>
              <w:rPr>
                <w:sz w:val="20"/>
                <w:szCs w:val="20"/>
              </w:rPr>
            </w:pPr>
            <w:r>
              <w:rPr>
                <w:rFonts w:ascii="Calibri" w:eastAsia="Calibri" w:hAnsi="Calibri" w:cs="Calibri"/>
                <w:color w:val="231F20"/>
                <w:sz w:val="16"/>
                <w:szCs w:val="16"/>
              </w:rPr>
              <w:t>Processeur</w:t>
            </w:r>
          </w:p>
        </w:tc>
        <w:tc>
          <w:tcPr>
            <w:tcW w:w="2460" w:type="dxa"/>
            <w:vMerge w:val="restart"/>
            <w:shd w:val="clear" w:color="auto" w:fill="E2E2E4"/>
            <w:vAlign w:val="bottom"/>
          </w:tcPr>
          <w:p w:rsidR="00ED7799" w:rsidRDefault="00F82AC1">
            <w:pPr>
              <w:ind w:left="140"/>
              <w:rPr>
                <w:sz w:val="20"/>
                <w:szCs w:val="20"/>
              </w:rPr>
            </w:pPr>
            <w:r>
              <w:rPr>
                <w:rFonts w:ascii="Calibri" w:eastAsia="Calibri" w:hAnsi="Calibri" w:cs="Calibri"/>
                <w:sz w:val="16"/>
                <w:szCs w:val="16"/>
              </w:rPr>
              <w:t>ARM 64-bit, 1.2 GHz, Quad</w:t>
            </w:r>
          </w:p>
        </w:tc>
        <w:tc>
          <w:tcPr>
            <w:tcW w:w="0" w:type="dxa"/>
            <w:vAlign w:val="bottom"/>
          </w:tcPr>
          <w:p w:rsidR="00ED7799" w:rsidRDefault="00ED7799">
            <w:pPr>
              <w:spacing w:line="20" w:lineRule="exact"/>
              <w:rPr>
                <w:sz w:val="1"/>
                <w:szCs w:val="1"/>
              </w:rPr>
            </w:pPr>
          </w:p>
        </w:tc>
      </w:tr>
      <w:tr w:rsidR="00ED7799">
        <w:trPr>
          <w:trHeight w:val="248"/>
        </w:trPr>
        <w:tc>
          <w:tcPr>
            <w:tcW w:w="2480" w:type="dxa"/>
            <w:vMerge/>
            <w:tcBorders>
              <w:bottom w:val="single" w:sz="8" w:space="0" w:color="C9CACD"/>
            </w:tcBorders>
            <w:vAlign w:val="bottom"/>
          </w:tcPr>
          <w:p w:rsidR="00ED7799" w:rsidRDefault="00ED7799">
            <w:pPr>
              <w:rPr>
                <w:sz w:val="21"/>
                <w:szCs w:val="21"/>
              </w:rPr>
            </w:pPr>
          </w:p>
        </w:tc>
        <w:tc>
          <w:tcPr>
            <w:tcW w:w="2460" w:type="dxa"/>
            <w:vMerge/>
            <w:tcBorders>
              <w:bottom w:val="single" w:sz="8" w:space="0" w:color="C9CACD"/>
            </w:tcBorders>
            <w:shd w:val="clear" w:color="auto" w:fill="E2E2E4"/>
            <w:vAlign w:val="bottom"/>
          </w:tcPr>
          <w:p w:rsidR="00ED7799" w:rsidRDefault="00ED7799">
            <w:pPr>
              <w:rPr>
                <w:sz w:val="21"/>
                <w:szCs w:val="21"/>
              </w:rPr>
            </w:pPr>
          </w:p>
        </w:tc>
        <w:tc>
          <w:tcPr>
            <w:tcW w:w="0" w:type="dxa"/>
            <w:vAlign w:val="bottom"/>
          </w:tcPr>
          <w:p w:rsidR="00ED7799" w:rsidRDefault="00ED7799">
            <w:pPr>
              <w:rPr>
                <w:sz w:val="1"/>
                <w:szCs w:val="1"/>
              </w:rPr>
            </w:pPr>
          </w:p>
        </w:tc>
      </w:tr>
      <w:tr w:rsidR="00ED7799">
        <w:trPr>
          <w:trHeight w:val="20"/>
        </w:trPr>
        <w:tc>
          <w:tcPr>
            <w:tcW w:w="2480" w:type="dxa"/>
            <w:vMerge w:val="restart"/>
            <w:vAlign w:val="bottom"/>
          </w:tcPr>
          <w:p w:rsidR="00ED7799" w:rsidRDefault="00F82AC1">
            <w:pPr>
              <w:ind w:left="140"/>
              <w:rPr>
                <w:sz w:val="20"/>
                <w:szCs w:val="20"/>
              </w:rPr>
            </w:pPr>
            <w:r>
              <w:rPr>
                <w:rFonts w:ascii="Calibri" w:eastAsia="Calibri" w:hAnsi="Calibri" w:cs="Calibri"/>
                <w:color w:val="231F20"/>
                <w:sz w:val="16"/>
                <w:szCs w:val="16"/>
              </w:rPr>
              <w:t>Système d’opération</w:t>
            </w:r>
          </w:p>
        </w:tc>
        <w:tc>
          <w:tcPr>
            <w:tcW w:w="2460" w:type="dxa"/>
            <w:vMerge w:val="restart"/>
            <w:shd w:val="clear" w:color="auto" w:fill="E2E2E4"/>
            <w:vAlign w:val="bottom"/>
          </w:tcPr>
          <w:p w:rsidR="00ED7799" w:rsidRDefault="00F82AC1">
            <w:pPr>
              <w:ind w:left="140"/>
              <w:rPr>
                <w:sz w:val="20"/>
                <w:szCs w:val="20"/>
              </w:rPr>
            </w:pPr>
            <w:r>
              <w:rPr>
                <w:rFonts w:ascii="Calibri" w:eastAsia="Calibri" w:hAnsi="Calibri" w:cs="Calibri"/>
                <w:sz w:val="16"/>
                <w:szCs w:val="16"/>
              </w:rPr>
              <w:t>Linux OS</w:t>
            </w:r>
          </w:p>
        </w:tc>
        <w:tc>
          <w:tcPr>
            <w:tcW w:w="0" w:type="dxa"/>
            <w:vAlign w:val="bottom"/>
          </w:tcPr>
          <w:p w:rsidR="00ED7799" w:rsidRDefault="00ED7799">
            <w:pPr>
              <w:spacing w:line="20" w:lineRule="exact"/>
              <w:rPr>
                <w:sz w:val="1"/>
                <w:szCs w:val="1"/>
              </w:rPr>
            </w:pPr>
          </w:p>
        </w:tc>
      </w:tr>
      <w:tr w:rsidR="00ED7799">
        <w:trPr>
          <w:trHeight w:val="234"/>
        </w:trPr>
        <w:tc>
          <w:tcPr>
            <w:tcW w:w="2480" w:type="dxa"/>
            <w:vMerge/>
            <w:tcBorders>
              <w:bottom w:val="single" w:sz="8" w:space="0" w:color="C9CACD"/>
            </w:tcBorders>
            <w:vAlign w:val="bottom"/>
          </w:tcPr>
          <w:p w:rsidR="00ED7799" w:rsidRDefault="00ED7799">
            <w:pPr>
              <w:rPr>
                <w:sz w:val="19"/>
                <w:szCs w:val="19"/>
              </w:rPr>
            </w:pPr>
          </w:p>
        </w:tc>
        <w:tc>
          <w:tcPr>
            <w:tcW w:w="2460" w:type="dxa"/>
            <w:vMerge/>
            <w:tcBorders>
              <w:bottom w:val="single" w:sz="8" w:space="0" w:color="C9CACD"/>
            </w:tcBorders>
            <w:shd w:val="clear" w:color="auto" w:fill="E2E2E4"/>
            <w:vAlign w:val="bottom"/>
          </w:tcPr>
          <w:p w:rsidR="00ED7799" w:rsidRDefault="00ED7799">
            <w:pPr>
              <w:rPr>
                <w:sz w:val="19"/>
                <w:szCs w:val="19"/>
              </w:rPr>
            </w:pPr>
          </w:p>
        </w:tc>
        <w:tc>
          <w:tcPr>
            <w:tcW w:w="0" w:type="dxa"/>
            <w:vAlign w:val="bottom"/>
          </w:tcPr>
          <w:p w:rsidR="00ED7799" w:rsidRDefault="00ED7799">
            <w:pPr>
              <w:rPr>
                <w:sz w:val="1"/>
                <w:szCs w:val="1"/>
              </w:rPr>
            </w:pPr>
          </w:p>
        </w:tc>
      </w:tr>
      <w:tr w:rsidR="00ED7799">
        <w:trPr>
          <w:trHeight w:val="260"/>
        </w:trPr>
        <w:tc>
          <w:tcPr>
            <w:tcW w:w="2480" w:type="dxa"/>
            <w:tcBorders>
              <w:bottom w:val="single" w:sz="8" w:space="0" w:color="C9CACD"/>
            </w:tcBorders>
            <w:vAlign w:val="bottom"/>
          </w:tcPr>
          <w:p w:rsidR="00ED7799" w:rsidRDefault="00F82AC1">
            <w:pPr>
              <w:ind w:left="140"/>
              <w:rPr>
                <w:sz w:val="20"/>
                <w:szCs w:val="20"/>
              </w:rPr>
            </w:pPr>
            <w:r>
              <w:rPr>
                <w:rFonts w:ascii="Calibri" w:eastAsia="Calibri" w:hAnsi="Calibri" w:cs="Calibri"/>
                <w:color w:val="231F20"/>
                <w:sz w:val="16"/>
                <w:szCs w:val="16"/>
              </w:rPr>
              <w:t>Mise á jour du système</w:t>
            </w:r>
          </w:p>
        </w:tc>
        <w:tc>
          <w:tcPr>
            <w:tcW w:w="2460" w:type="dxa"/>
            <w:tcBorders>
              <w:bottom w:val="single" w:sz="8" w:space="0" w:color="C9CACD"/>
            </w:tcBorders>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en ligne</w:t>
            </w:r>
          </w:p>
        </w:tc>
        <w:tc>
          <w:tcPr>
            <w:tcW w:w="0" w:type="dxa"/>
            <w:vAlign w:val="bottom"/>
          </w:tcPr>
          <w:p w:rsidR="00ED7799" w:rsidRDefault="00ED7799">
            <w:pPr>
              <w:rPr>
                <w:sz w:val="1"/>
                <w:szCs w:val="1"/>
              </w:rPr>
            </w:pPr>
          </w:p>
        </w:tc>
      </w:tr>
      <w:tr w:rsidR="00ED7799">
        <w:trPr>
          <w:trHeight w:val="20"/>
        </w:trPr>
        <w:tc>
          <w:tcPr>
            <w:tcW w:w="2480" w:type="dxa"/>
            <w:vMerge w:val="restart"/>
            <w:vAlign w:val="bottom"/>
          </w:tcPr>
          <w:p w:rsidR="00ED7799" w:rsidRDefault="00F82AC1">
            <w:pPr>
              <w:ind w:left="140"/>
              <w:rPr>
                <w:sz w:val="20"/>
                <w:szCs w:val="20"/>
              </w:rPr>
            </w:pPr>
            <w:r>
              <w:rPr>
                <w:rFonts w:ascii="Calibri" w:eastAsia="Calibri" w:hAnsi="Calibri" w:cs="Calibri"/>
                <w:color w:val="231F20"/>
                <w:sz w:val="16"/>
                <w:szCs w:val="16"/>
              </w:rPr>
              <w:t>Alimentation électrique</w:t>
            </w:r>
          </w:p>
        </w:tc>
        <w:tc>
          <w:tcPr>
            <w:tcW w:w="2460" w:type="dxa"/>
            <w:vMerge w:val="restart"/>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 xml:space="preserve">85-264 VAC, 45-65 Hz, </w:t>
            </w:r>
            <w:r>
              <w:rPr>
                <w:rFonts w:ascii="Calibri" w:eastAsia="Calibri" w:hAnsi="Calibri" w:cs="Calibri"/>
                <w:color w:val="231F20"/>
                <w:sz w:val="16"/>
                <w:szCs w:val="16"/>
              </w:rPr>
              <w:t>Cold Start,</w:t>
            </w:r>
          </w:p>
        </w:tc>
        <w:tc>
          <w:tcPr>
            <w:tcW w:w="0" w:type="dxa"/>
            <w:vAlign w:val="bottom"/>
          </w:tcPr>
          <w:p w:rsidR="00ED7799" w:rsidRDefault="00ED7799">
            <w:pPr>
              <w:spacing w:line="20" w:lineRule="exact"/>
              <w:rPr>
                <w:sz w:val="1"/>
                <w:szCs w:val="1"/>
              </w:rPr>
            </w:pPr>
          </w:p>
        </w:tc>
      </w:tr>
      <w:tr w:rsidR="00ED7799">
        <w:trPr>
          <w:trHeight w:val="240"/>
        </w:trPr>
        <w:tc>
          <w:tcPr>
            <w:tcW w:w="2480" w:type="dxa"/>
            <w:vMerge/>
            <w:vAlign w:val="bottom"/>
          </w:tcPr>
          <w:p w:rsidR="00ED7799" w:rsidRDefault="00ED7799">
            <w:pPr>
              <w:rPr>
                <w:sz w:val="20"/>
                <w:szCs w:val="20"/>
              </w:rPr>
            </w:pPr>
          </w:p>
        </w:tc>
        <w:tc>
          <w:tcPr>
            <w:tcW w:w="2460" w:type="dxa"/>
            <w:vMerge/>
            <w:shd w:val="clear" w:color="auto" w:fill="E2E2E4"/>
            <w:vAlign w:val="bottom"/>
          </w:tcPr>
          <w:p w:rsidR="00ED7799" w:rsidRDefault="00ED7799">
            <w:pPr>
              <w:rPr>
                <w:sz w:val="20"/>
                <w:szCs w:val="20"/>
              </w:rPr>
            </w:pPr>
          </w:p>
        </w:tc>
        <w:tc>
          <w:tcPr>
            <w:tcW w:w="0" w:type="dxa"/>
            <w:vAlign w:val="bottom"/>
          </w:tcPr>
          <w:p w:rsidR="00ED7799" w:rsidRDefault="00ED7799">
            <w:pPr>
              <w:rPr>
                <w:sz w:val="1"/>
                <w:szCs w:val="1"/>
              </w:rPr>
            </w:pPr>
          </w:p>
        </w:tc>
      </w:tr>
      <w:tr w:rsidR="00ED7799">
        <w:trPr>
          <w:trHeight w:val="96"/>
        </w:trPr>
        <w:tc>
          <w:tcPr>
            <w:tcW w:w="2480" w:type="dxa"/>
            <w:tcBorders>
              <w:bottom w:val="single" w:sz="8" w:space="0" w:color="C9CACD"/>
            </w:tcBorders>
            <w:vAlign w:val="bottom"/>
          </w:tcPr>
          <w:p w:rsidR="00ED7799" w:rsidRDefault="00ED7799">
            <w:pPr>
              <w:rPr>
                <w:sz w:val="8"/>
                <w:szCs w:val="8"/>
              </w:rPr>
            </w:pPr>
          </w:p>
        </w:tc>
        <w:tc>
          <w:tcPr>
            <w:tcW w:w="2460" w:type="dxa"/>
            <w:tcBorders>
              <w:bottom w:val="single" w:sz="8" w:space="0" w:color="C9CACD"/>
            </w:tcBorders>
            <w:shd w:val="clear" w:color="auto" w:fill="E2E2E4"/>
            <w:vAlign w:val="bottom"/>
          </w:tcPr>
          <w:p w:rsidR="00ED7799" w:rsidRDefault="00ED7799">
            <w:pPr>
              <w:rPr>
                <w:sz w:val="8"/>
                <w:szCs w:val="8"/>
              </w:rPr>
            </w:pPr>
          </w:p>
        </w:tc>
        <w:tc>
          <w:tcPr>
            <w:tcW w:w="0" w:type="dxa"/>
            <w:vAlign w:val="bottom"/>
          </w:tcPr>
          <w:p w:rsidR="00ED7799" w:rsidRDefault="00ED7799">
            <w:pPr>
              <w:rPr>
                <w:sz w:val="1"/>
                <w:szCs w:val="1"/>
              </w:rPr>
            </w:pPr>
          </w:p>
        </w:tc>
      </w:tr>
      <w:tr w:rsidR="00ED7799">
        <w:trPr>
          <w:trHeight w:val="20"/>
        </w:trPr>
        <w:tc>
          <w:tcPr>
            <w:tcW w:w="2480" w:type="dxa"/>
            <w:vMerge w:val="restart"/>
            <w:vAlign w:val="bottom"/>
          </w:tcPr>
          <w:p w:rsidR="00ED7799" w:rsidRDefault="00F82AC1">
            <w:pPr>
              <w:ind w:left="140"/>
              <w:rPr>
                <w:sz w:val="20"/>
                <w:szCs w:val="20"/>
              </w:rPr>
            </w:pPr>
            <w:r>
              <w:rPr>
                <w:rFonts w:ascii="Calibri" w:eastAsia="Calibri" w:hAnsi="Calibri" w:cs="Calibri"/>
                <w:color w:val="231F20"/>
                <w:sz w:val="16"/>
                <w:szCs w:val="16"/>
              </w:rPr>
              <w:t>Puissance consommé</w:t>
            </w:r>
          </w:p>
        </w:tc>
        <w:tc>
          <w:tcPr>
            <w:tcW w:w="2460" w:type="dxa"/>
            <w:vMerge w:val="restart"/>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Max. 11 W</w:t>
            </w:r>
          </w:p>
        </w:tc>
        <w:tc>
          <w:tcPr>
            <w:tcW w:w="0" w:type="dxa"/>
            <w:vAlign w:val="bottom"/>
          </w:tcPr>
          <w:p w:rsidR="00ED7799" w:rsidRDefault="00ED7799">
            <w:pPr>
              <w:spacing w:line="20" w:lineRule="exact"/>
              <w:rPr>
                <w:sz w:val="1"/>
                <w:szCs w:val="1"/>
              </w:rPr>
            </w:pPr>
          </w:p>
        </w:tc>
      </w:tr>
      <w:tr w:rsidR="00ED7799">
        <w:trPr>
          <w:trHeight w:val="237"/>
        </w:trPr>
        <w:tc>
          <w:tcPr>
            <w:tcW w:w="2480" w:type="dxa"/>
            <w:vMerge/>
            <w:tcBorders>
              <w:bottom w:val="single" w:sz="8" w:space="0" w:color="C9CACD"/>
            </w:tcBorders>
            <w:vAlign w:val="bottom"/>
          </w:tcPr>
          <w:p w:rsidR="00ED7799" w:rsidRDefault="00ED7799">
            <w:pPr>
              <w:rPr>
                <w:sz w:val="20"/>
                <w:szCs w:val="20"/>
              </w:rPr>
            </w:pPr>
          </w:p>
        </w:tc>
        <w:tc>
          <w:tcPr>
            <w:tcW w:w="2460" w:type="dxa"/>
            <w:vMerge/>
            <w:tcBorders>
              <w:bottom w:val="single" w:sz="8" w:space="0" w:color="C9CACD"/>
            </w:tcBorders>
            <w:shd w:val="clear" w:color="auto" w:fill="E2E2E4"/>
            <w:vAlign w:val="bottom"/>
          </w:tcPr>
          <w:p w:rsidR="00ED7799" w:rsidRDefault="00ED7799">
            <w:pPr>
              <w:rPr>
                <w:sz w:val="20"/>
                <w:szCs w:val="20"/>
              </w:rPr>
            </w:pPr>
          </w:p>
        </w:tc>
        <w:tc>
          <w:tcPr>
            <w:tcW w:w="0" w:type="dxa"/>
            <w:vAlign w:val="bottom"/>
          </w:tcPr>
          <w:p w:rsidR="00ED7799" w:rsidRDefault="00ED7799">
            <w:pPr>
              <w:rPr>
                <w:sz w:val="1"/>
                <w:szCs w:val="1"/>
              </w:rPr>
            </w:pPr>
          </w:p>
        </w:tc>
      </w:tr>
      <w:tr w:rsidR="00ED7799">
        <w:trPr>
          <w:trHeight w:val="20"/>
        </w:trPr>
        <w:tc>
          <w:tcPr>
            <w:tcW w:w="2480" w:type="dxa"/>
            <w:vMerge w:val="restart"/>
            <w:vAlign w:val="bottom"/>
          </w:tcPr>
          <w:p w:rsidR="00ED7799" w:rsidRDefault="00F82AC1">
            <w:pPr>
              <w:ind w:left="140"/>
              <w:rPr>
                <w:sz w:val="20"/>
                <w:szCs w:val="20"/>
              </w:rPr>
            </w:pPr>
            <w:r>
              <w:rPr>
                <w:rFonts w:ascii="Calibri" w:eastAsia="Calibri" w:hAnsi="Calibri" w:cs="Calibri"/>
                <w:color w:val="231F20"/>
                <w:sz w:val="16"/>
                <w:szCs w:val="16"/>
              </w:rPr>
              <w:t>Capacité mémoire interne</w:t>
            </w:r>
          </w:p>
        </w:tc>
        <w:tc>
          <w:tcPr>
            <w:tcW w:w="2460" w:type="dxa"/>
            <w:vMerge w:val="restart"/>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5MB, aprox.10 000 évènements</w:t>
            </w:r>
          </w:p>
        </w:tc>
        <w:tc>
          <w:tcPr>
            <w:tcW w:w="0" w:type="dxa"/>
            <w:vAlign w:val="bottom"/>
          </w:tcPr>
          <w:p w:rsidR="00ED7799" w:rsidRDefault="00ED7799">
            <w:pPr>
              <w:spacing w:line="20" w:lineRule="exact"/>
              <w:rPr>
                <w:sz w:val="1"/>
                <w:szCs w:val="1"/>
              </w:rPr>
            </w:pPr>
          </w:p>
        </w:tc>
      </w:tr>
      <w:tr w:rsidR="00ED7799">
        <w:trPr>
          <w:trHeight w:val="233"/>
        </w:trPr>
        <w:tc>
          <w:tcPr>
            <w:tcW w:w="2480" w:type="dxa"/>
            <w:vMerge/>
            <w:vAlign w:val="bottom"/>
          </w:tcPr>
          <w:p w:rsidR="00ED7799" w:rsidRDefault="00ED7799">
            <w:pPr>
              <w:rPr>
                <w:sz w:val="20"/>
                <w:szCs w:val="20"/>
              </w:rPr>
            </w:pPr>
          </w:p>
        </w:tc>
        <w:tc>
          <w:tcPr>
            <w:tcW w:w="2460" w:type="dxa"/>
            <w:vMerge/>
            <w:shd w:val="clear" w:color="auto" w:fill="E2E2E4"/>
            <w:vAlign w:val="bottom"/>
          </w:tcPr>
          <w:p w:rsidR="00ED7799" w:rsidRDefault="00ED7799">
            <w:pPr>
              <w:rPr>
                <w:sz w:val="20"/>
                <w:szCs w:val="20"/>
              </w:rPr>
            </w:pPr>
          </w:p>
        </w:tc>
        <w:tc>
          <w:tcPr>
            <w:tcW w:w="0" w:type="dxa"/>
            <w:vAlign w:val="bottom"/>
          </w:tcPr>
          <w:p w:rsidR="00ED7799" w:rsidRDefault="00ED7799">
            <w:pPr>
              <w:rPr>
                <w:sz w:val="1"/>
                <w:szCs w:val="1"/>
              </w:rPr>
            </w:pPr>
          </w:p>
        </w:tc>
      </w:tr>
      <w:tr w:rsidR="00ED7799">
        <w:trPr>
          <w:trHeight w:val="198"/>
        </w:trPr>
        <w:tc>
          <w:tcPr>
            <w:tcW w:w="2480" w:type="dxa"/>
            <w:vAlign w:val="bottom"/>
          </w:tcPr>
          <w:p w:rsidR="00ED7799" w:rsidRDefault="00ED7799">
            <w:pPr>
              <w:rPr>
                <w:sz w:val="17"/>
                <w:szCs w:val="17"/>
              </w:rPr>
            </w:pPr>
          </w:p>
        </w:tc>
        <w:tc>
          <w:tcPr>
            <w:tcW w:w="2460" w:type="dxa"/>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avec trace chronologique</w:t>
            </w:r>
          </w:p>
        </w:tc>
        <w:tc>
          <w:tcPr>
            <w:tcW w:w="0" w:type="dxa"/>
            <w:vAlign w:val="bottom"/>
          </w:tcPr>
          <w:p w:rsidR="00ED7799" w:rsidRDefault="00ED7799">
            <w:pPr>
              <w:rPr>
                <w:sz w:val="1"/>
                <w:szCs w:val="1"/>
              </w:rPr>
            </w:pPr>
          </w:p>
        </w:tc>
      </w:tr>
      <w:tr w:rsidR="00ED7799">
        <w:trPr>
          <w:trHeight w:val="78"/>
        </w:trPr>
        <w:tc>
          <w:tcPr>
            <w:tcW w:w="2480" w:type="dxa"/>
            <w:tcBorders>
              <w:bottom w:val="single" w:sz="8" w:space="0" w:color="C9CACD"/>
            </w:tcBorders>
            <w:vAlign w:val="bottom"/>
          </w:tcPr>
          <w:p w:rsidR="00ED7799" w:rsidRDefault="00ED7799">
            <w:pPr>
              <w:rPr>
                <w:sz w:val="6"/>
                <w:szCs w:val="6"/>
              </w:rPr>
            </w:pPr>
          </w:p>
        </w:tc>
        <w:tc>
          <w:tcPr>
            <w:tcW w:w="2460" w:type="dxa"/>
            <w:tcBorders>
              <w:bottom w:val="single" w:sz="8" w:space="0" w:color="C9CACD"/>
            </w:tcBorders>
            <w:shd w:val="clear" w:color="auto" w:fill="E2E2E4"/>
            <w:vAlign w:val="bottom"/>
          </w:tcPr>
          <w:p w:rsidR="00ED7799" w:rsidRDefault="00ED7799">
            <w:pPr>
              <w:rPr>
                <w:sz w:val="6"/>
                <w:szCs w:val="6"/>
              </w:rPr>
            </w:pPr>
          </w:p>
        </w:tc>
        <w:tc>
          <w:tcPr>
            <w:tcW w:w="0" w:type="dxa"/>
            <w:vAlign w:val="bottom"/>
          </w:tcPr>
          <w:p w:rsidR="00ED7799" w:rsidRDefault="00ED7799">
            <w:pPr>
              <w:rPr>
                <w:sz w:val="1"/>
                <w:szCs w:val="1"/>
              </w:rPr>
            </w:pPr>
          </w:p>
        </w:tc>
      </w:tr>
      <w:tr w:rsidR="00ED7799">
        <w:trPr>
          <w:trHeight w:val="20"/>
        </w:trPr>
        <w:tc>
          <w:tcPr>
            <w:tcW w:w="2480" w:type="dxa"/>
            <w:vMerge w:val="restart"/>
            <w:vAlign w:val="bottom"/>
          </w:tcPr>
          <w:p w:rsidR="00ED7799" w:rsidRDefault="00F82AC1">
            <w:pPr>
              <w:ind w:left="140"/>
              <w:rPr>
                <w:sz w:val="20"/>
                <w:szCs w:val="20"/>
              </w:rPr>
            </w:pPr>
            <w:r>
              <w:rPr>
                <w:rFonts w:ascii="Calibri" w:eastAsia="Calibri" w:hAnsi="Calibri" w:cs="Calibri"/>
                <w:color w:val="231F20"/>
                <w:sz w:val="16"/>
                <w:szCs w:val="16"/>
              </w:rPr>
              <w:t>Cycle de vie</w:t>
            </w:r>
          </w:p>
        </w:tc>
        <w:tc>
          <w:tcPr>
            <w:tcW w:w="2460" w:type="dxa"/>
            <w:vMerge w:val="restart"/>
            <w:shd w:val="clear" w:color="auto" w:fill="E2E2E4"/>
            <w:vAlign w:val="bottom"/>
          </w:tcPr>
          <w:p w:rsidR="00ED7799" w:rsidRDefault="00F82AC1">
            <w:pPr>
              <w:ind w:left="140"/>
              <w:rPr>
                <w:sz w:val="20"/>
                <w:szCs w:val="20"/>
              </w:rPr>
            </w:pPr>
            <w:r>
              <w:rPr>
                <w:rFonts w:ascii="Calibri" w:eastAsia="Calibri" w:hAnsi="Calibri" w:cs="Calibri"/>
                <w:color w:val="231F20"/>
                <w:w w:val="88"/>
                <w:sz w:val="16"/>
                <w:szCs w:val="16"/>
              </w:rPr>
              <w:t>Min 125 000 heures de fonctionnement</w:t>
            </w:r>
          </w:p>
        </w:tc>
        <w:tc>
          <w:tcPr>
            <w:tcW w:w="0" w:type="dxa"/>
            <w:vAlign w:val="bottom"/>
          </w:tcPr>
          <w:p w:rsidR="00ED7799" w:rsidRDefault="00ED7799">
            <w:pPr>
              <w:spacing w:line="20" w:lineRule="exact"/>
              <w:rPr>
                <w:sz w:val="1"/>
                <w:szCs w:val="1"/>
              </w:rPr>
            </w:pPr>
          </w:p>
        </w:tc>
      </w:tr>
      <w:tr w:rsidR="00ED7799">
        <w:trPr>
          <w:trHeight w:val="232"/>
        </w:trPr>
        <w:tc>
          <w:tcPr>
            <w:tcW w:w="2480" w:type="dxa"/>
            <w:vMerge/>
            <w:vAlign w:val="bottom"/>
          </w:tcPr>
          <w:p w:rsidR="00ED7799" w:rsidRDefault="00ED7799">
            <w:pPr>
              <w:rPr>
                <w:sz w:val="20"/>
                <w:szCs w:val="20"/>
              </w:rPr>
            </w:pPr>
          </w:p>
        </w:tc>
        <w:tc>
          <w:tcPr>
            <w:tcW w:w="2460" w:type="dxa"/>
            <w:vMerge/>
            <w:shd w:val="clear" w:color="auto" w:fill="E2E2E4"/>
            <w:vAlign w:val="bottom"/>
          </w:tcPr>
          <w:p w:rsidR="00ED7799" w:rsidRDefault="00ED7799">
            <w:pPr>
              <w:rPr>
                <w:sz w:val="20"/>
                <w:szCs w:val="20"/>
              </w:rPr>
            </w:pPr>
          </w:p>
        </w:tc>
        <w:tc>
          <w:tcPr>
            <w:tcW w:w="0" w:type="dxa"/>
            <w:vAlign w:val="bottom"/>
          </w:tcPr>
          <w:p w:rsidR="00ED7799" w:rsidRDefault="00ED7799">
            <w:pPr>
              <w:rPr>
                <w:sz w:val="1"/>
                <w:szCs w:val="1"/>
              </w:rPr>
            </w:pPr>
          </w:p>
        </w:tc>
      </w:tr>
      <w:tr w:rsidR="00ED7799">
        <w:trPr>
          <w:trHeight w:val="276"/>
        </w:trPr>
        <w:tc>
          <w:tcPr>
            <w:tcW w:w="2480" w:type="dxa"/>
            <w:tcBorders>
              <w:bottom w:val="single" w:sz="8" w:space="0" w:color="C9CACD"/>
            </w:tcBorders>
            <w:vAlign w:val="bottom"/>
          </w:tcPr>
          <w:p w:rsidR="00ED7799" w:rsidRDefault="00ED7799">
            <w:pPr>
              <w:rPr>
                <w:sz w:val="24"/>
                <w:szCs w:val="24"/>
              </w:rPr>
            </w:pPr>
          </w:p>
        </w:tc>
        <w:tc>
          <w:tcPr>
            <w:tcW w:w="2460" w:type="dxa"/>
            <w:tcBorders>
              <w:bottom w:val="single" w:sz="8" w:space="0" w:color="C9CACD"/>
            </w:tcBorders>
            <w:shd w:val="clear" w:color="auto" w:fill="E2E2E4"/>
            <w:vAlign w:val="bottom"/>
          </w:tcPr>
          <w:p w:rsidR="00ED7799" w:rsidRDefault="00F82AC1">
            <w:pPr>
              <w:ind w:left="140"/>
              <w:rPr>
                <w:sz w:val="20"/>
                <w:szCs w:val="20"/>
              </w:rPr>
            </w:pPr>
            <w:r>
              <w:rPr>
                <w:rFonts w:ascii="Calibri" w:eastAsia="Calibri" w:hAnsi="Calibri" w:cs="Calibri"/>
                <w:color w:val="231F20"/>
                <w:w w:val="97"/>
                <w:sz w:val="16"/>
                <w:szCs w:val="16"/>
              </w:rPr>
              <w:t>Min 500 00</w:t>
            </w:r>
            <w:r>
              <w:rPr>
                <w:rFonts w:ascii="Calibri" w:eastAsia="Calibri" w:hAnsi="Calibri" w:cs="Calibri"/>
                <w:color w:val="000000"/>
                <w:w w:val="97"/>
                <w:sz w:val="16"/>
                <w:szCs w:val="16"/>
              </w:rPr>
              <w:t>0 cycles de lecture cartes</w:t>
            </w:r>
          </w:p>
        </w:tc>
        <w:tc>
          <w:tcPr>
            <w:tcW w:w="0" w:type="dxa"/>
            <w:vAlign w:val="bottom"/>
          </w:tcPr>
          <w:p w:rsidR="00ED7799" w:rsidRDefault="00ED7799">
            <w:pPr>
              <w:rPr>
                <w:sz w:val="1"/>
                <w:szCs w:val="1"/>
              </w:rPr>
            </w:pPr>
          </w:p>
        </w:tc>
      </w:tr>
      <w:tr w:rsidR="00ED7799">
        <w:trPr>
          <w:trHeight w:val="20"/>
        </w:trPr>
        <w:tc>
          <w:tcPr>
            <w:tcW w:w="2480" w:type="dxa"/>
            <w:vMerge w:val="restart"/>
            <w:vAlign w:val="bottom"/>
          </w:tcPr>
          <w:p w:rsidR="00ED7799" w:rsidRDefault="00F82AC1">
            <w:pPr>
              <w:ind w:left="140"/>
              <w:rPr>
                <w:sz w:val="20"/>
                <w:szCs w:val="20"/>
              </w:rPr>
            </w:pPr>
            <w:r>
              <w:rPr>
                <w:rFonts w:ascii="Calibri" w:eastAsia="Calibri" w:hAnsi="Calibri" w:cs="Calibri"/>
                <w:color w:val="231F20"/>
                <w:sz w:val="16"/>
                <w:szCs w:val="16"/>
              </w:rPr>
              <w:t xml:space="preserve">Vitesse </w:t>
            </w:r>
            <w:r>
              <w:rPr>
                <w:rFonts w:ascii="Calibri" w:eastAsia="Calibri" w:hAnsi="Calibri" w:cs="Calibri"/>
                <w:color w:val="231F20"/>
                <w:sz w:val="16"/>
                <w:szCs w:val="16"/>
              </w:rPr>
              <w:t>insertion carte bancaire</w:t>
            </w:r>
          </w:p>
        </w:tc>
        <w:tc>
          <w:tcPr>
            <w:tcW w:w="2460" w:type="dxa"/>
            <w:vMerge w:val="restart"/>
            <w:shd w:val="clear" w:color="auto" w:fill="E2E2E4"/>
            <w:vAlign w:val="bottom"/>
          </w:tcPr>
          <w:p w:rsidR="00ED7799" w:rsidRDefault="00F82AC1">
            <w:pPr>
              <w:spacing w:line="188" w:lineRule="exact"/>
              <w:ind w:left="140"/>
              <w:rPr>
                <w:sz w:val="20"/>
                <w:szCs w:val="20"/>
              </w:rPr>
            </w:pPr>
            <w:r>
              <w:rPr>
                <w:rFonts w:ascii="Calibri" w:eastAsia="Calibri" w:hAnsi="Calibri" w:cs="Calibri"/>
                <w:color w:val="231F20"/>
                <w:sz w:val="16"/>
                <w:szCs w:val="16"/>
              </w:rPr>
              <w:t>8-127 cm/sec</w:t>
            </w:r>
          </w:p>
        </w:tc>
        <w:tc>
          <w:tcPr>
            <w:tcW w:w="0" w:type="dxa"/>
            <w:vAlign w:val="bottom"/>
          </w:tcPr>
          <w:p w:rsidR="00ED7799" w:rsidRDefault="00ED7799">
            <w:pPr>
              <w:spacing w:line="20" w:lineRule="exact"/>
              <w:rPr>
                <w:sz w:val="1"/>
                <w:szCs w:val="1"/>
              </w:rPr>
            </w:pPr>
          </w:p>
        </w:tc>
      </w:tr>
      <w:tr w:rsidR="00ED7799">
        <w:trPr>
          <w:trHeight w:val="228"/>
        </w:trPr>
        <w:tc>
          <w:tcPr>
            <w:tcW w:w="2480" w:type="dxa"/>
            <w:vMerge/>
            <w:vAlign w:val="bottom"/>
          </w:tcPr>
          <w:p w:rsidR="00ED7799" w:rsidRDefault="00ED7799">
            <w:pPr>
              <w:rPr>
                <w:sz w:val="19"/>
                <w:szCs w:val="19"/>
              </w:rPr>
            </w:pPr>
          </w:p>
        </w:tc>
        <w:tc>
          <w:tcPr>
            <w:tcW w:w="2460" w:type="dxa"/>
            <w:vMerge/>
            <w:tcBorders>
              <w:bottom w:val="single" w:sz="8" w:space="0" w:color="E2E2E4"/>
            </w:tcBorders>
            <w:shd w:val="clear" w:color="auto" w:fill="E2E2E4"/>
            <w:vAlign w:val="bottom"/>
          </w:tcPr>
          <w:p w:rsidR="00ED7799" w:rsidRDefault="00ED7799">
            <w:pPr>
              <w:rPr>
                <w:sz w:val="19"/>
                <w:szCs w:val="19"/>
              </w:rPr>
            </w:pPr>
          </w:p>
        </w:tc>
        <w:tc>
          <w:tcPr>
            <w:tcW w:w="0" w:type="dxa"/>
            <w:vAlign w:val="bottom"/>
          </w:tcPr>
          <w:p w:rsidR="00ED7799" w:rsidRDefault="00ED7799">
            <w:pPr>
              <w:rPr>
                <w:sz w:val="1"/>
                <w:szCs w:val="1"/>
              </w:rPr>
            </w:pPr>
          </w:p>
        </w:tc>
      </w:tr>
      <w:tr w:rsidR="00ED7799">
        <w:trPr>
          <w:trHeight w:val="20"/>
        </w:trPr>
        <w:tc>
          <w:tcPr>
            <w:tcW w:w="2480" w:type="dxa"/>
            <w:vMerge w:val="restart"/>
            <w:tcBorders>
              <w:top w:val="single" w:sz="8" w:space="0" w:color="C9CACD"/>
            </w:tcBorders>
            <w:vAlign w:val="bottom"/>
          </w:tcPr>
          <w:p w:rsidR="00ED7799" w:rsidRDefault="00F82AC1">
            <w:pPr>
              <w:ind w:left="140"/>
              <w:rPr>
                <w:sz w:val="20"/>
                <w:szCs w:val="20"/>
              </w:rPr>
            </w:pPr>
            <w:r>
              <w:rPr>
                <w:rFonts w:ascii="Calibri" w:eastAsia="Calibri" w:hAnsi="Calibri" w:cs="Calibri"/>
                <w:color w:val="231F20"/>
                <w:sz w:val="16"/>
                <w:szCs w:val="16"/>
              </w:rPr>
              <w:t>Construction</w:t>
            </w:r>
          </w:p>
        </w:tc>
        <w:tc>
          <w:tcPr>
            <w:tcW w:w="2460" w:type="dxa"/>
            <w:vMerge w:val="restart"/>
            <w:tcBorders>
              <w:top w:val="single" w:sz="8" w:space="0" w:color="C9CACD"/>
            </w:tcBorders>
            <w:shd w:val="clear" w:color="auto" w:fill="E2E2E4"/>
            <w:vAlign w:val="bottom"/>
          </w:tcPr>
          <w:p w:rsidR="00ED7799" w:rsidRDefault="00F82AC1">
            <w:pPr>
              <w:ind w:left="140"/>
              <w:rPr>
                <w:sz w:val="20"/>
                <w:szCs w:val="20"/>
              </w:rPr>
            </w:pPr>
            <w:r>
              <w:rPr>
                <w:rFonts w:ascii="Calibri" w:eastAsia="Calibri" w:hAnsi="Calibri" w:cs="Calibri"/>
                <w:color w:val="231F20"/>
                <w:w w:val="94"/>
                <w:sz w:val="16"/>
                <w:szCs w:val="16"/>
              </w:rPr>
              <w:t>Caisse en acier inoxydable ou peinte..</w:t>
            </w:r>
          </w:p>
        </w:tc>
        <w:tc>
          <w:tcPr>
            <w:tcW w:w="0" w:type="dxa"/>
            <w:vAlign w:val="bottom"/>
          </w:tcPr>
          <w:p w:rsidR="00ED7799" w:rsidRDefault="00ED7799">
            <w:pPr>
              <w:spacing w:line="20" w:lineRule="exact"/>
              <w:rPr>
                <w:sz w:val="1"/>
                <w:szCs w:val="1"/>
              </w:rPr>
            </w:pPr>
          </w:p>
        </w:tc>
      </w:tr>
      <w:tr w:rsidR="00ED7799">
        <w:trPr>
          <w:trHeight w:val="228"/>
        </w:trPr>
        <w:tc>
          <w:tcPr>
            <w:tcW w:w="2480" w:type="dxa"/>
            <w:vMerge/>
            <w:vAlign w:val="bottom"/>
          </w:tcPr>
          <w:p w:rsidR="00ED7799" w:rsidRDefault="00ED7799">
            <w:pPr>
              <w:rPr>
                <w:sz w:val="19"/>
                <w:szCs w:val="19"/>
              </w:rPr>
            </w:pPr>
          </w:p>
        </w:tc>
        <w:tc>
          <w:tcPr>
            <w:tcW w:w="2460" w:type="dxa"/>
            <w:vMerge/>
            <w:shd w:val="clear" w:color="auto" w:fill="E2E2E4"/>
            <w:vAlign w:val="bottom"/>
          </w:tcPr>
          <w:p w:rsidR="00ED7799" w:rsidRDefault="00ED7799">
            <w:pPr>
              <w:rPr>
                <w:sz w:val="19"/>
                <w:szCs w:val="19"/>
              </w:rPr>
            </w:pPr>
          </w:p>
        </w:tc>
        <w:tc>
          <w:tcPr>
            <w:tcW w:w="0" w:type="dxa"/>
            <w:vAlign w:val="bottom"/>
          </w:tcPr>
          <w:p w:rsidR="00ED7799" w:rsidRDefault="00ED7799">
            <w:pPr>
              <w:rPr>
                <w:sz w:val="1"/>
                <w:szCs w:val="1"/>
              </w:rPr>
            </w:pPr>
          </w:p>
        </w:tc>
      </w:tr>
      <w:tr w:rsidR="00ED7799">
        <w:trPr>
          <w:trHeight w:val="196"/>
        </w:trPr>
        <w:tc>
          <w:tcPr>
            <w:tcW w:w="2480" w:type="dxa"/>
            <w:vAlign w:val="bottom"/>
          </w:tcPr>
          <w:p w:rsidR="00ED7799" w:rsidRDefault="00ED7799">
            <w:pPr>
              <w:rPr>
                <w:sz w:val="17"/>
                <w:szCs w:val="17"/>
              </w:rPr>
            </w:pPr>
          </w:p>
        </w:tc>
        <w:tc>
          <w:tcPr>
            <w:tcW w:w="2460" w:type="dxa"/>
            <w:shd w:val="clear" w:color="auto" w:fill="E2E2E4"/>
            <w:vAlign w:val="bottom"/>
          </w:tcPr>
          <w:p w:rsidR="00ED7799" w:rsidRDefault="00F82AC1">
            <w:pPr>
              <w:ind w:left="140"/>
              <w:rPr>
                <w:sz w:val="20"/>
                <w:szCs w:val="20"/>
              </w:rPr>
            </w:pPr>
            <w:r>
              <w:rPr>
                <w:rFonts w:ascii="Calibri" w:eastAsia="Calibri" w:hAnsi="Calibri" w:cs="Calibri"/>
                <w:color w:val="231F20"/>
                <w:w w:val="91"/>
                <w:sz w:val="16"/>
                <w:szCs w:val="16"/>
              </w:rPr>
              <w:t>Façade antiskimming, anti vandalisme,</w:t>
            </w:r>
          </w:p>
        </w:tc>
        <w:tc>
          <w:tcPr>
            <w:tcW w:w="0" w:type="dxa"/>
            <w:vAlign w:val="bottom"/>
          </w:tcPr>
          <w:p w:rsidR="00ED7799" w:rsidRDefault="00ED7799">
            <w:pPr>
              <w:rPr>
                <w:sz w:val="1"/>
                <w:szCs w:val="1"/>
              </w:rPr>
            </w:pPr>
          </w:p>
        </w:tc>
      </w:tr>
      <w:tr w:rsidR="00ED7799">
        <w:trPr>
          <w:trHeight w:val="203"/>
        </w:trPr>
        <w:tc>
          <w:tcPr>
            <w:tcW w:w="2480" w:type="dxa"/>
            <w:vAlign w:val="bottom"/>
          </w:tcPr>
          <w:p w:rsidR="00ED7799" w:rsidRDefault="00ED7799">
            <w:pPr>
              <w:rPr>
                <w:sz w:val="17"/>
                <w:szCs w:val="17"/>
              </w:rPr>
            </w:pPr>
          </w:p>
        </w:tc>
        <w:tc>
          <w:tcPr>
            <w:tcW w:w="2460" w:type="dxa"/>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filtre UV pour l’écran LCD</w:t>
            </w:r>
          </w:p>
        </w:tc>
        <w:tc>
          <w:tcPr>
            <w:tcW w:w="0" w:type="dxa"/>
            <w:vAlign w:val="bottom"/>
          </w:tcPr>
          <w:p w:rsidR="00ED7799" w:rsidRDefault="00ED7799">
            <w:pPr>
              <w:rPr>
                <w:sz w:val="1"/>
                <w:szCs w:val="1"/>
              </w:rPr>
            </w:pPr>
          </w:p>
        </w:tc>
      </w:tr>
      <w:tr w:rsidR="00ED7799">
        <w:trPr>
          <w:trHeight w:val="94"/>
        </w:trPr>
        <w:tc>
          <w:tcPr>
            <w:tcW w:w="2480" w:type="dxa"/>
            <w:tcBorders>
              <w:bottom w:val="single" w:sz="8" w:space="0" w:color="C9CACD"/>
            </w:tcBorders>
            <w:vAlign w:val="bottom"/>
          </w:tcPr>
          <w:p w:rsidR="00ED7799" w:rsidRDefault="00ED7799">
            <w:pPr>
              <w:rPr>
                <w:sz w:val="8"/>
                <w:szCs w:val="8"/>
              </w:rPr>
            </w:pPr>
          </w:p>
        </w:tc>
        <w:tc>
          <w:tcPr>
            <w:tcW w:w="2460" w:type="dxa"/>
            <w:tcBorders>
              <w:bottom w:val="single" w:sz="8" w:space="0" w:color="C9CACD"/>
            </w:tcBorders>
            <w:shd w:val="clear" w:color="auto" w:fill="E2E2E4"/>
            <w:vAlign w:val="bottom"/>
          </w:tcPr>
          <w:p w:rsidR="00ED7799" w:rsidRDefault="00ED7799">
            <w:pPr>
              <w:rPr>
                <w:sz w:val="8"/>
                <w:szCs w:val="8"/>
              </w:rPr>
            </w:pPr>
          </w:p>
        </w:tc>
        <w:tc>
          <w:tcPr>
            <w:tcW w:w="0" w:type="dxa"/>
            <w:vAlign w:val="bottom"/>
          </w:tcPr>
          <w:p w:rsidR="00ED7799" w:rsidRDefault="00ED7799">
            <w:pPr>
              <w:rPr>
                <w:sz w:val="1"/>
                <w:szCs w:val="1"/>
              </w:rPr>
            </w:pPr>
          </w:p>
        </w:tc>
      </w:tr>
      <w:tr w:rsidR="00ED7799">
        <w:trPr>
          <w:trHeight w:val="20"/>
        </w:trPr>
        <w:tc>
          <w:tcPr>
            <w:tcW w:w="2480" w:type="dxa"/>
            <w:vMerge w:val="restart"/>
            <w:vAlign w:val="bottom"/>
          </w:tcPr>
          <w:p w:rsidR="00ED7799" w:rsidRDefault="00F82AC1">
            <w:pPr>
              <w:ind w:left="140"/>
              <w:rPr>
                <w:sz w:val="20"/>
                <w:szCs w:val="20"/>
              </w:rPr>
            </w:pPr>
            <w:r>
              <w:rPr>
                <w:rFonts w:ascii="Calibri" w:eastAsia="Calibri" w:hAnsi="Calibri" w:cs="Calibri"/>
                <w:color w:val="231F20"/>
                <w:sz w:val="16"/>
                <w:szCs w:val="16"/>
              </w:rPr>
              <w:t>L’écran</w:t>
            </w:r>
          </w:p>
        </w:tc>
        <w:tc>
          <w:tcPr>
            <w:tcW w:w="2460" w:type="dxa"/>
            <w:vMerge w:val="restart"/>
            <w:shd w:val="clear" w:color="auto" w:fill="E2E2E4"/>
            <w:vAlign w:val="bottom"/>
          </w:tcPr>
          <w:p w:rsidR="00ED7799" w:rsidRDefault="00F82AC1">
            <w:pPr>
              <w:ind w:left="140"/>
              <w:rPr>
                <w:sz w:val="20"/>
                <w:szCs w:val="20"/>
              </w:rPr>
            </w:pPr>
            <w:r>
              <w:rPr>
                <w:rFonts w:ascii="Calibri" w:eastAsia="Calibri" w:hAnsi="Calibri" w:cs="Calibri"/>
                <w:color w:val="231F20"/>
                <w:w w:val="92"/>
                <w:sz w:val="16"/>
                <w:szCs w:val="16"/>
              </w:rPr>
              <w:t>4,3” TFT LCD résistant au toucher avec</w:t>
            </w:r>
          </w:p>
        </w:tc>
        <w:tc>
          <w:tcPr>
            <w:tcW w:w="0" w:type="dxa"/>
            <w:vAlign w:val="bottom"/>
          </w:tcPr>
          <w:p w:rsidR="00ED7799" w:rsidRDefault="00ED7799">
            <w:pPr>
              <w:spacing w:line="20" w:lineRule="exact"/>
              <w:rPr>
                <w:sz w:val="1"/>
                <w:szCs w:val="1"/>
              </w:rPr>
            </w:pPr>
          </w:p>
        </w:tc>
      </w:tr>
      <w:tr w:rsidR="00ED7799">
        <w:trPr>
          <w:trHeight w:val="235"/>
        </w:trPr>
        <w:tc>
          <w:tcPr>
            <w:tcW w:w="2480" w:type="dxa"/>
            <w:vMerge/>
            <w:vAlign w:val="bottom"/>
          </w:tcPr>
          <w:p w:rsidR="00ED7799" w:rsidRDefault="00ED7799">
            <w:pPr>
              <w:rPr>
                <w:sz w:val="20"/>
                <w:szCs w:val="20"/>
              </w:rPr>
            </w:pPr>
          </w:p>
        </w:tc>
        <w:tc>
          <w:tcPr>
            <w:tcW w:w="2460" w:type="dxa"/>
            <w:vMerge/>
            <w:shd w:val="clear" w:color="auto" w:fill="E2E2E4"/>
            <w:vAlign w:val="bottom"/>
          </w:tcPr>
          <w:p w:rsidR="00ED7799" w:rsidRDefault="00ED7799">
            <w:pPr>
              <w:rPr>
                <w:sz w:val="20"/>
                <w:szCs w:val="20"/>
              </w:rPr>
            </w:pPr>
          </w:p>
        </w:tc>
        <w:tc>
          <w:tcPr>
            <w:tcW w:w="0" w:type="dxa"/>
            <w:vAlign w:val="bottom"/>
          </w:tcPr>
          <w:p w:rsidR="00ED7799" w:rsidRDefault="00ED7799">
            <w:pPr>
              <w:rPr>
                <w:sz w:val="1"/>
                <w:szCs w:val="1"/>
              </w:rPr>
            </w:pPr>
          </w:p>
        </w:tc>
      </w:tr>
      <w:tr w:rsidR="00ED7799">
        <w:trPr>
          <w:trHeight w:val="189"/>
        </w:trPr>
        <w:tc>
          <w:tcPr>
            <w:tcW w:w="2480" w:type="dxa"/>
            <w:vAlign w:val="bottom"/>
          </w:tcPr>
          <w:p w:rsidR="00ED7799" w:rsidRDefault="00ED7799">
            <w:pPr>
              <w:rPr>
                <w:sz w:val="16"/>
                <w:szCs w:val="16"/>
              </w:rPr>
            </w:pPr>
          </w:p>
        </w:tc>
        <w:tc>
          <w:tcPr>
            <w:tcW w:w="2460" w:type="dxa"/>
            <w:shd w:val="clear" w:color="auto" w:fill="E2E2E4"/>
            <w:vAlign w:val="bottom"/>
          </w:tcPr>
          <w:p w:rsidR="00ED7799" w:rsidRDefault="00F82AC1">
            <w:pPr>
              <w:spacing w:line="189" w:lineRule="exact"/>
              <w:ind w:left="140"/>
              <w:rPr>
                <w:sz w:val="20"/>
                <w:szCs w:val="20"/>
              </w:rPr>
            </w:pPr>
            <w:r>
              <w:rPr>
                <w:rFonts w:ascii="Calibri" w:eastAsia="Calibri" w:hAnsi="Calibri" w:cs="Calibri"/>
                <w:color w:val="231F20"/>
                <w:sz w:val="16"/>
                <w:szCs w:val="16"/>
              </w:rPr>
              <w:t xml:space="preserve">luminosité variable </w:t>
            </w:r>
            <w:r>
              <w:rPr>
                <w:rFonts w:ascii="Calibri" w:eastAsia="Calibri" w:hAnsi="Calibri" w:cs="Calibri"/>
                <w:color w:val="231F20"/>
                <w:sz w:val="16"/>
                <w:szCs w:val="16"/>
              </w:rPr>
              <w:t>programmable</w:t>
            </w:r>
          </w:p>
        </w:tc>
        <w:tc>
          <w:tcPr>
            <w:tcW w:w="0" w:type="dxa"/>
            <w:vAlign w:val="bottom"/>
          </w:tcPr>
          <w:p w:rsidR="00ED7799" w:rsidRDefault="00ED7799">
            <w:pPr>
              <w:rPr>
                <w:sz w:val="1"/>
                <w:szCs w:val="1"/>
              </w:rPr>
            </w:pPr>
          </w:p>
        </w:tc>
      </w:tr>
      <w:tr w:rsidR="00ED7799">
        <w:trPr>
          <w:trHeight w:val="264"/>
        </w:trPr>
        <w:tc>
          <w:tcPr>
            <w:tcW w:w="2480" w:type="dxa"/>
            <w:vAlign w:val="bottom"/>
          </w:tcPr>
          <w:p w:rsidR="00ED7799" w:rsidRDefault="00ED7799"/>
        </w:tc>
        <w:tc>
          <w:tcPr>
            <w:tcW w:w="2460" w:type="dxa"/>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Résolution 480x272 pixels</w:t>
            </w:r>
          </w:p>
        </w:tc>
        <w:tc>
          <w:tcPr>
            <w:tcW w:w="0" w:type="dxa"/>
            <w:vAlign w:val="bottom"/>
          </w:tcPr>
          <w:p w:rsidR="00ED7799" w:rsidRDefault="00ED7799">
            <w:pPr>
              <w:rPr>
                <w:sz w:val="1"/>
                <w:szCs w:val="1"/>
              </w:rPr>
            </w:pPr>
          </w:p>
        </w:tc>
      </w:tr>
      <w:tr w:rsidR="00ED7799">
        <w:trPr>
          <w:trHeight w:val="267"/>
        </w:trPr>
        <w:tc>
          <w:tcPr>
            <w:tcW w:w="2480" w:type="dxa"/>
            <w:vAlign w:val="bottom"/>
          </w:tcPr>
          <w:p w:rsidR="00ED7799" w:rsidRDefault="00ED7799">
            <w:pPr>
              <w:rPr>
                <w:sz w:val="23"/>
                <w:szCs w:val="23"/>
              </w:rPr>
            </w:pPr>
          </w:p>
        </w:tc>
        <w:tc>
          <w:tcPr>
            <w:tcW w:w="2460" w:type="dxa"/>
            <w:shd w:val="clear" w:color="auto" w:fill="E2E2E4"/>
            <w:vAlign w:val="bottom"/>
          </w:tcPr>
          <w:p w:rsidR="00ED7799" w:rsidRDefault="00F82AC1">
            <w:pPr>
              <w:ind w:left="140"/>
              <w:rPr>
                <w:sz w:val="20"/>
                <w:szCs w:val="20"/>
              </w:rPr>
            </w:pPr>
            <w:r>
              <w:rPr>
                <w:rFonts w:ascii="Calibri" w:eastAsia="Calibri" w:hAnsi="Calibri" w:cs="Calibri"/>
                <w:color w:val="231F20"/>
                <w:w w:val="93"/>
                <w:sz w:val="16"/>
                <w:szCs w:val="16"/>
              </w:rPr>
              <w:t>Contraste ratio 300:1, Luminosité min</w:t>
            </w:r>
          </w:p>
        </w:tc>
        <w:tc>
          <w:tcPr>
            <w:tcW w:w="0" w:type="dxa"/>
            <w:vAlign w:val="bottom"/>
          </w:tcPr>
          <w:p w:rsidR="00ED7799" w:rsidRDefault="00ED7799">
            <w:pPr>
              <w:rPr>
                <w:sz w:val="1"/>
                <w:szCs w:val="1"/>
              </w:rPr>
            </w:pPr>
          </w:p>
        </w:tc>
      </w:tr>
      <w:tr w:rsidR="00ED7799">
        <w:trPr>
          <w:trHeight w:val="241"/>
        </w:trPr>
        <w:tc>
          <w:tcPr>
            <w:tcW w:w="2480" w:type="dxa"/>
            <w:vAlign w:val="bottom"/>
          </w:tcPr>
          <w:p w:rsidR="00ED7799" w:rsidRDefault="00ED7799">
            <w:pPr>
              <w:rPr>
                <w:sz w:val="20"/>
                <w:szCs w:val="20"/>
              </w:rPr>
            </w:pPr>
          </w:p>
        </w:tc>
        <w:tc>
          <w:tcPr>
            <w:tcW w:w="2460" w:type="dxa"/>
            <w:tcBorders>
              <w:bottom w:val="single" w:sz="8" w:space="0" w:color="E2E2E4"/>
            </w:tcBorders>
            <w:shd w:val="clear" w:color="auto" w:fill="E2E2E4"/>
            <w:vAlign w:val="bottom"/>
          </w:tcPr>
          <w:p w:rsidR="00ED7799" w:rsidRDefault="00F82AC1">
            <w:pPr>
              <w:spacing w:line="189" w:lineRule="exact"/>
              <w:ind w:left="140"/>
              <w:rPr>
                <w:sz w:val="20"/>
                <w:szCs w:val="20"/>
              </w:rPr>
            </w:pPr>
            <w:r>
              <w:rPr>
                <w:rFonts w:ascii="Calibri" w:eastAsia="Calibri" w:hAnsi="Calibri" w:cs="Calibri"/>
                <w:color w:val="231F20"/>
                <w:sz w:val="16"/>
                <w:szCs w:val="16"/>
              </w:rPr>
              <w:t>250cd/m2, 65 000 couleurs QVGA.</w:t>
            </w:r>
          </w:p>
        </w:tc>
        <w:tc>
          <w:tcPr>
            <w:tcW w:w="0" w:type="dxa"/>
            <w:vAlign w:val="bottom"/>
          </w:tcPr>
          <w:p w:rsidR="00ED7799" w:rsidRDefault="00ED7799">
            <w:pPr>
              <w:rPr>
                <w:sz w:val="1"/>
                <w:szCs w:val="1"/>
              </w:rPr>
            </w:pPr>
          </w:p>
        </w:tc>
      </w:tr>
      <w:tr w:rsidR="00ED7799">
        <w:trPr>
          <w:trHeight w:val="20"/>
        </w:trPr>
        <w:tc>
          <w:tcPr>
            <w:tcW w:w="2480" w:type="dxa"/>
            <w:vMerge w:val="restart"/>
            <w:tcBorders>
              <w:top w:val="single" w:sz="8" w:space="0" w:color="C9CACD"/>
            </w:tcBorders>
            <w:vAlign w:val="bottom"/>
          </w:tcPr>
          <w:p w:rsidR="00ED7799" w:rsidRDefault="00F82AC1">
            <w:pPr>
              <w:ind w:left="140"/>
              <w:rPr>
                <w:sz w:val="20"/>
                <w:szCs w:val="20"/>
              </w:rPr>
            </w:pPr>
            <w:r>
              <w:rPr>
                <w:rFonts w:ascii="Calibri" w:eastAsia="Calibri" w:hAnsi="Calibri" w:cs="Calibri"/>
                <w:color w:val="231F20"/>
                <w:sz w:val="16"/>
                <w:szCs w:val="16"/>
              </w:rPr>
              <w:t>Standards légaux</w:t>
            </w:r>
          </w:p>
        </w:tc>
        <w:tc>
          <w:tcPr>
            <w:tcW w:w="2460" w:type="dxa"/>
            <w:tcBorders>
              <w:top w:val="single" w:sz="8" w:space="0" w:color="C9CACD"/>
            </w:tcBorders>
            <w:shd w:val="clear" w:color="auto" w:fill="E2E2E4"/>
            <w:vAlign w:val="bottom"/>
          </w:tcPr>
          <w:p w:rsidR="00ED7799" w:rsidRDefault="00ED7799">
            <w:pPr>
              <w:spacing w:line="20" w:lineRule="exact"/>
              <w:rPr>
                <w:sz w:val="1"/>
                <w:szCs w:val="1"/>
              </w:rPr>
            </w:pPr>
          </w:p>
        </w:tc>
        <w:tc>
          <w:tcPr>
            <w:tcW w:w="0" w:type="dxa"/>
            <w:vAlign w:val="bottom"/>
          </w:tcPr>
          <w:p w:rsidR="00ED7799" w:rsidRDefault="00ED7799">
            <w:pPr>
              <w:spacing w:line="20" w:lineRule="exact"/>
              <w:rPr>
                <w:sz w:val="1"/>
                <w:szCs w:val="1"/>
              </w:rPr>
            </w:pPr>
          </w:p>
        </w:tc>
      </w:tr>
      <w:tr w:rsidR="00ED7799">
        <w:trPr>
          <w:trHeight w:val="172"/>
        </w:trPr>
        <w:tc>
          <w:tcPr>
            <w:tcW w:w="2480" w:type="dxa"/>
            <w:vMerge/>
            <w:vAlign w:val="bottom"/>
          </w:tcPr>
          <w:p w:rsidR="00ED7799" w:rsidRDefault="00ED7799">
            <w:pPr>
              <w:rPr>
                <w:sz w:val="14"/>
                <w:szCs w:val="14"/>
              </w:rPr>
            </w:pPr>
          </w:p>
        </w:tc>
        <w:tc>
          <w:tcPr>
            <w:tcW w:w="2460" w:type="dxa"/>
            <w:shd w:val="clear" w:color="auto" w:fill="E2E2E4"/>
            <w:vAlign w:val="bottom"/>
          </w:tcPr>
          <w:p w:rsidR="00ED7799" w:rsidRDefault="00ED7799">
            <w:pPr>
              <w:rPr>
                <w:sz w:val="14"/>
                <w:szCs w:val="14"/>
              </w:rPr>
            </w:pPr>
          </w:p>
        </w:tc>
        <w:tc>
          <w:tcPr>
            <w:tcW w:w="0" w:type="dxa"/>
            <w:vAlign w:val="bottom"/>
          </w:tcPr>
          <w:p w:rsidR="00ED7799" w:rsidRDefault="00ED7799">
            <w:pPr>
              <w:rPr>
                <w:sz w:val="1"/>
                <w:szCs w:val="1"/>
              </w:rPr>
            </w:pPr>
          </w:p>
        </w:tc>
      </w:tr>
      <w:tr w:rsidR="00ED7799">
        <w:trPr>
          <w:trHeight w:val="60"/>
        </w:trPr>
        <w:tc>
          <w:tcPr>
            <w:tcW w:w="2480" w:type="dxa"/>
            <w:vMerge/>
            <w:vAlign w:val="bottom"/>
          </w:tcPr>
          <w:p w:rsidR="00ED7799" w:rsidRDefault="00ED7799">
            <w:pPr>
              <w:rPr>
                <w:sz w:val="5"/>
                <w:szCs w:val="5"/>
              </w:rPr>
            </w:pPr>
          </w:p>
        </w:tc>
        <w:tc>
          <w:tcPr>
            <w:tcW w:w="2460" w:type="dxa"/>
            <w:vMerge w:val="restart"/>
            <w:shd w:val="clear" w:color="auto" w:fill="E2E2E4"/>
            <w:vAlign w:val="bottom"/>
          </w:tcPr>
          <w:p w:rsidR="00ED7799" w:rsidRDefault="00F82AC1">
            <w:pPr>
              <w:spacing w:line="188" w:lineRule="exact"/>
              <w:ind w:left="140"/>
              <w:rPr>
                <w:sz w:val="20"/>
                <w:szCs w:val="20"/>
              </w:rPr>
            </w:pPr>
            <w:r>
              <w:rPr>
                <w:rFonts w:ascii="Calibri" w:eastAsia="Calibri" w:hAnsi="Calibri" w:cs="Calibri"/>
                <w:sz w:val="16"/>
                <w:szCs w:val="16"/>
              </w:rPr>
              <w:t>CE Conformite</w:t>
            </w:r>
          </w:p>
        </w:tc>
        <w:tc>
          <w:tcPr>
            <w:tcW w:w="0" w:type="dxa"/>
            <w:vAlign w:val="bottom"/>
          </w:tcPr>
          <w:p w:rsidR="00ED7799" w:rsidRDefault="00ED7799">
            <w:pPr>
              <w:rPr>
                <w:sz w:val="1"/>
                <w:szCs w:val="1"/>
              </w:rPr>
            </w:pPr>
          </w:p>
        </w:tc>
      </w:tr>
      <w:tr w:rsidR="00ED7799">
        <w:trPr>
          <w:trHeight w:val="130"/>
        </w:trPr>
        <w:tc>
          <w:tcPr>
            <w:tcW w:w="2480" w:type="dxa"/>
            <w:vAlign w:val="bottom"/>
          </w:tcPr>
          <w:p w:rsidR="00ED7799" w:rsidRDefault="00ED7799">
            <w:pPr>
              <w:rPr>
                <w:sz w:val="11"/>
                <w:szCs w:val="11"/>
              </w:rPr>
            </w:pPr>
          </w:p>
        </w:tc>
        <w:tc>
          <w:tcPr>
            <w:tcW w:w="2460" w:type="dxa"/>
            <w:vMerge/>
            <w:shd w:val="clear" w:color="auto" w:fill="E2E2E4"/>
            <w:vAlign w:val="bottom"/>
          </w:tcPr>
          <w:p w:rsidR="00ED7799" w:rsidRDefault="00ED7799">
            <w:pPr>
              <w:rPr>
                <w:sz w:val="11"/>
                <w:szCs w:val="11"/>
              </w:rPr>
            </w:pPr>
          </w:p>
        </w:tc>
        <w:tc>
          <w:tcPr>
            <w:tcW w:w="0" w:type="dxa"/>
            <w:vAlign w:val="bottom"/>
          </w:tcPr>
          <w:p w:rsidR="00ED7799" w:rsidRDefault="00ED7799">
            <w:pPr>
              <w:rPr>
                <w:sz w:val="1"/>
                <w:szCs w:val="1"/>
              </w:rPr>
            </w:pPr>
          </w:p>
        </w:tc>
      </w:tr>
      <w:tr w:rsidR="00ED7799">
        <w:trPr>
          <w:trHeight w:val="262"/>
        </w:trPr>
        <w:tc>
          <w:tcPr>
            <w:tcW w:w="2480" w:type="dxa"/>
            <w:tcBorders>
              <w:bottom w:val="single" w:sz="8" w:space="0" w:color="C9CACD"/>
            </w:tcBorders>
            <w:vAlign w:val="bottom"/>
          </w:tcPr>
          <w:p w:rsidR="00ED7799" w:rsidRDefault="00ED7799"/>
        </w:tc>
        <w:tc>
          <w:tcPr>
            <w:tcW w:w="2460" w:type="dxa"/>
            <w:tcBorders>
              <w:bottom w:val="single" w:sz="8" w:space="0" w:color="C9CACD"/>
            </w:tcBorders>
            <w:shd w:val="clear" w:color="auto" w:fill="E2E2E4"/>
            <w:vAlign w:val="bottom"/>
          </w:tcPr>
          <w:p w:rsidR="00ED7799" w:rsidRDefault="00ED7799"/>
        </w:tc>
        <w:tc>
          <w:tcPr>
            <w:tcW w:w="0" w:type="dxa"/>
            <w:vAlign w:val="bottom"/>
          </w:tcPr>
          <w:p w:rsidR="00ED7799" w:rsidRDefault="00ED7799">
            <w:pPr>
              <w:rPr>
                <w:sz w:val="1"/>
                <w:szCs w:val="1"/>
              </w:rPr>
            </w:pPr>
          </w:p>
        </w:tc>
      </w:tr>
      <w:tr w:rsidR="00ED7799">
        <w:trPr>
          <w:trHeight w:val="20"/>
        </w:trPr>
        <w:tc>
          <w:tcPr>
            <w:tcW w:w="2480" w:type="dxa"/>
            <w:vMerge w:val="restart"/>
            <w:vAlign w:val="bottom"/>
          </w:tcPr>
          <w:p w:rsidR="00ED7799" w:rsidRDefault="00F82AC1">
            <w:pPr>
              <w:ind w:left="140"/>
              <w:rPr>
                <w:sz w:val="20"/>
                <w:szCs w:val="20"/>
              </w:rPr>
            </w:pPr>
            <w:r>
              <w:rPr>
                <w:rFonts w:ascii="Calibri" w:eastAsia="Calibri" w:hAnsi="Calibri" w:cs="Calibri"/>
                <w:color w:val="231F20"/>
                <w:w w:val="97"/>
                <w:sz w:val="16"/>
                <w:szCs w:val="16"/>
              </w:rPr>
              <w:t>Conditions climatiques de résistance</w:t>
            </w:r>
          </w:p>
        </w:tc>
        <w:tc>
          <w:tcPr>
            <w:tcW w:w="2460" w:type="dxa"/>
            <w:vMerge w:val="restart"/>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Temp. en usage:-30 C +50 C</w:t>
            </w:r>
          </w:p>
        </w:tc>
        <w:tc>
          <w:tcPr>
            <w:tcW w:w="0" w:type="dxa"/>
            <w:vAlign w:val="bottom"/>
          </w:tcPr>
          <w:p w:rsidR="00ED7799" w:rsidRDefault="00ED7799">
            <w:pPr>
              <w:spacing w:line="20" w:lineRule="exact"/>
              <w:rPr>
                <w:sz w:val="1"/>
                <w:szCs w:val="1"/>
              </w:rPr>
            </w:pPr>
          </w:p>
        </w:tc>
      </w:tr>
      <w:tr w:rsidR="00ED7799">
        <w:trPr>
          <w:trHeight w:val="228"/>
        </w:trPr>
        <w:tc>
          <w:tcPr>
            <w:tcW w:w="2480" w:type="dxa"/>
            <w:vMerge/>
            <w:vAlign w:val="bottom"/>
          </w:tcPr>
          <w:p w:rsidR="00ED7799" w:rsidRDefault="00ED7799">
            <w:pPr>
              <w:rPr>
                <w:sz w:val="19"/>
                <w:szCs w:val="19"/>
              </w:rPr>
            </w:pPr>
          </w:p>
        </w:tc>
        <w:tc>
          <w:tcPr>
            <w:tcW w:w="2460" w:type="dxa"/>
            <w:vMerge/>
            <w:shd w:val="clear" w:color="auto" w:fill="E2E2E4"/>
            <w:vAlign w:val="bottom"/>
          </w:tcPr>
          <w:p w:rsidR="00ED7799" w:rsidRDefault="00ED7799">
            <w:pPr>
              <w:rPr>
                <w:sz w:val="19"/>
                <w:szCs w:val="19"/>
              </w:rPr>
            </w:pPr>
          </w:p>
        </w:tc>
        <w:tc>
          <w:tcPr>
            <w:tcW w:w="0" w:type="dxa"/>
            <w:vAlign w:val="bottom"/>
          </w:tcPr>
          <w:p w:rsidR="00ED7799" w:rsidRDefault="00ED7799">
            <w:pPr>
              <w:rPr>
                <w:sz w:val="1"/>
                <w:szCs w:val="1"/>
              </w:rPr>
            </w:pPr>
          </w:p>
        </w:tc>
      </w:tr>
      <w:tr w:rsidR="00ED7799">
        <w:trPr>
          <w:trHeight w:val="264"/>
        </w:trPr>
        <w:tc>
          <w:tcPr>
            <w:tcW w:w="2480" w:type="dxa"/>
            <w:vAlign w:val="bottom"/>
          </w:tcPr>
          <w:p w:rsidR="00ED7799" w:rsidRDefault="00ED7799"/>
        </w:tc>
        <w:tc>
          <w:tcPr>
            <w:tcW w:w="2460" w:type="dxa"/>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 xml:space="preserve">Temp. de </w:t>
            </w:r>
            <w:r>
              <w:rPr>
                <w:rFonts w:ascii="Calibri" w:eastAsia="Calibri" w:hAnsi="Calibri" w:cs="Calibri"/>
                <w:color w:val="231F20"/>
                <w:sz w:val="16"/>
                <w:szCs w:val="16"/>
              </w:rPr>
              <w:t>stockage :-35 C +60 C</w:t>
            </w:r>
          </w:p>
        </w:tc>
        <w:tc>
          <w:tcPr>
            <w:tcW w:w="0" w:type="dxa"/>
            <w:vAlign w:val="bottom"/>
          </w:tcPr>
          <w:p w:rsidR="00ED7799" w:rsidRDefault="00ED7799">
            <w:pPr>
              <w:rPr>
                <w:sz w:val="1"/>
                <w:szCs w:val="1"/>
              </w:rPr>
            </w:pPr>
          </w:p>
        </w:tc>
      </w:tr>
      <w:tr w:rsidR="00ED7799">
        <w:trPr>
          <w:trHeight w:val="300"/>
        </w:trPr>
        <w:tc>
          <w:tcPr>
            <w:tcW w:w="2480" w:type="dxa"/>
            <w:vAlign w:val="bottom"/>
          </w:tcPr>
          <w:p w:rsidR="00ED7799" w:rsidRDefault="00ED7799">
            <w:pPr>
              <w:rPr>
                <w:sz w:val="24"/>
                <w:szCs w:val="24"/>
              </w:rPr>
            </w:pPr>
          </w:p>
        </w:tc>
        <w:tc>
          <w:tcPr>
            <w:tcW w:w="2460" w:type="dxa"/>
            <w:tcBorders>
              <w:bottom w:val="single" w:sz="8" w:space="0" w:color="E2E2E4"/>
            </w:tcBorders>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Humidité: 10-95%</w:t>
            </w:r>
          </w:p>
        </w:tc>
        <w:tc>
          <w:tcPr>
            <w:tcW w:w="0" w:type="dxa"/>
            <w:vAlign w:val="bottom"/>
          </w:tcPr>
          <w:p w:rsidR="00ED7799" w:rsidRDefault="00ED7799">
            <w:pPr>
              <w:rPr>
                <w:sz w:val="1"/>
                <w:szCs w:val="1"/>
              </w:rPr>
            </w:pPr>
          </w:p>
        </w:tc>
      </w:tr>
      <w:tr w:rsidR="00ED7799">
        <w:trPr>
          <w:trHeight w:val="20"/>
        </w:trPr>
        <w:tc>
          <w:tcPr>
            <w:tcW w:w="2480" w:type="dxa"/>
            <w:vMerge w:val="restart"/>
            <w:tcBorders>
              <w:top w:val="single" w:sz="8" w:space="0" w:color="C9CACD"/>
            </w:tcBorders>
            <w:vAlign w:val="bottom"/>
          </w:tcPr>
          <w:p w:rsidR="00ED7799" w:rsidRDefault="00F82AC1">
            <w:pPr>
              <w:ind w:left="140"/>
              <w:rPr>
                <w:sz w:val="20"/>
                <w:szCs w:val="20"/>
              </w:rPr>
            </w:pPr>
            <w:r>
              <w:rPr>
                <w:rFonts w:ascii="Calibri" w:eastAsia="Calibri" w:hAnsi="Calibri" w:cs="Calibri"/>
                <w:color w:val="231F20"/>
                <w:sz w:val="16"/>
                <w:szCs w:val="16"/>
              </w:rPr>
              <w:t>Son et interface</w:t>
            </w:r>
          </w:p>
        </w:tc>
        <w:tc>
          <w:tcPr>
            <w:tcW w:w="2460" w:type="dxa"/>
            <w:vMerge w:val="restart"/>
            <w:tcBorders>
              <w:top w:val="single" w:sz="8" w:space="0" w:color="C9CACD"/>
            </w:tcBorders>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LED multicolore et hautparleur</w:t>
            </w:r>
          </w:p>
        </w:tc>
        <w:tc>
          <w:tcPr>
            <w:tcW w:w="0" w:type="dxa"/>
            <w:vAlign w:val="bottom"/>
          </w:tcPr>
          <w:p w:rsidR="00ED7799" w:rsidRDefault="00ED7799">
            <w:pPr>
              <w:spacing w:line="20" w:lineRule="exact"/>
              <w:rPr>
                <w:sz w:val="1"/>
                <w:szCs w:val="1"/>
              </w:rPr>
            </w:pPr>
          </w:p>
        </w:tc>
      </w:tr>
      <w:tr w:rsidR="00ED7799">
        <w:trPr>
          <w:trHeight w:val="228"/>
        </w:trPr>
        <w:tc>
          <w:tcPr>
            <w:tcW w:w="2480" w:type="dxa"/>
            <w:vMerge/>
            <w:vAlign w:val="bottom"/>
          </w:tcPr>
          <w:p w:rsidR="00ED7799" w:rsidRDefault="00ED7799">
            <w:pPr>
              <w:rPr>
                <w:sz w:val="19"/>
                <w:szCs w:val="19"/>
              </w:rPr>
            </w:pPr>
          </w:p>
        </w:tc>
        <w:tc>
          <w:tcPr>
            <w:tcW w:w="2460" w:type="dxa"/>
            <w:vMerge/>
            <w:shd w:val="clear" w:color="auto" w:fill="E2E2E4"/>
            <w:vAlign w:val="bottom"/>
          </w:tcPr>
          <w:p w:rsidR="00ED7799" w:rsidRDefault="00ED7799">
            <w:pPr>
              <w:rPr>
                <w:sz w:val="19"/>
                <w:szCs w:val="19"/>
              </w:rPr>
            </w:pPr>
          </w:p>
        </w:tc>
        <w:tc>
          <w:tcPr>
            <w:tcW w:w="0" w:type="dxa"/>
            <w:vAlign w:val="bottom"/>
          </w:tcPr>
          <w:p w:rsidR="00ED7799" w:rsidRDefault="00ED7799">
            <w:pPr>
              <w:rPr>
                <w:sz w:val="1"/>
                <w:szCs w:val="1"/>
              </w:rPr>
            </w:pPr>
          </w:p>
        </w:tc>
      </w:tr>
      <w:tr w:rsidR="00ED7799">
        <w:trPr>
          <w:trHeight w:val="256"/>
        </w:trPr>
        <w:tc>
          <w:tcPr>
            <w:tcW w:w="2480" w:type="dxa"/>
            <w:vAlign w:val="bottom"/>
          </w:tcPr>
          <w:p w:rsidR="00ED7799" w:rsidRDefault="00ED7799"/>
        </w:tc>
        <w:tc>
          <w:tcPr>
            <w:tcW w:w="2460" w:type="dxa"/>
            <w:tcBorders>
              <w:bottom w:val="single" w:sz="8" w:space="0" w:color="E2E2E4"/>
            </w:tcBorders>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multi-tonal</w:t>
            </w:r>
          </w:p>
        </w:tc>
        <w:tc>
          <w:tcPr>
            <w:tcW w:w="0" w:type="dxa"/>
            <w:vAlign w:val="bottom"/>
          </w:tcPr>
          <w:p w:rsidR="00ED7799" w:rsidRDefault="00ED7799">
            <w:pPr>
              <w:rPr>
                <w:sz w:val="1"/>
                <w:szCs w:val="1"/>
              </w:rPr>
            </w:pPr>
          </w:p>
        </w:tc>
      </w:tr>
      <w:tr w:rsidR="00ED7799">
        <w:trPr>
          <w:trHeight w:val="20"/>
        </w:trPr>
        <w:tc>
          <w:tcPr>
            <w:tcW w:w="2480" w:type="dxa"/>
            <w:vMerge w:val="restart"/>
            <w:tcBorders>
              <w:top w:val="single" w:sz="8" w:space="0" w:color="C9CACD"/>
            </w:tcBorders>
            <w:vAlign w:val="bottom"/>
          </w:tcPr>
          <w:p w:rsidR="00ED7799" w:rsidRDefault="00F82AC1">
            <w:pPr>
              <w:ind w:left="140"/>
              <w:rPr>
                <w:sz w:val="20"/>
                <w:szCs w:val="20"/>
              </w:rPr>
            </w:pPr>
            <w:r>
              <w:rPr>
                <w:rFonts w:ascii="Calibri" w:eastAsia="Calibri" w:hAnsi="Calibri" w:cs="Calibri"/>
                <w:color w:val="231F20"/>
                <w:sz w:val="16"/>
                <w:szCs w:val="16"/>
              </w:rPr>
              <w:t>Dimensions (l x H x P)</w:t>
            </w:r>
          </w:p>
        </w:tc>
        <w:tc>
          <w:tcPr>
            <w:tcW w:w="2460" w:type="dxa"/>
            <w:vMerge w:val="restart"/>
            <w:tcBorders>
              <w:top w:val="single" w:sz="8" w:space="0" w:color="C9CACD"/>
            </w:tcBorders>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138 x 312 x 124 mm</w:t>
            </w:r>
          </w:p>
        </w:tc>
        <w:tc>
          <w:tcPr>
            <w:tcW w:w="0" w:type="dxa"/>
            <w:vAlign w:val="bottom"/>
          </w:tcPr>
          <w:p w:rsidR="00ED7799" w:rsidRDefault="00ED7799">
            <w:pPr>
              <w:spacing w:line="20" w:lineRule="exact"/>
              <w:rPr>
                <w:sz w:val="1"/>
                <w:szCs w:val="1"/>
              </w:rPr>
            </w:pPr>
          </w:p>
        </w:tc>
      </w:tr>
      <w:tr w:rsidR="00ED7799">
        <w:trPr>
          <w:trHeight w:val="232"/>
        </w:trPr>
        <w:tc>
          <w:tcPr>
            <w:tcW w:w="2480" w:type="dxa"/>
            <w:vMerge/>
            <w:vAlign w:val="bottom"/>
          </w:tcPr>
          <w:p w:rsidR="00ED7799" w:rsidRDefault="00ED7799">
            <w:pPr>
              <w:rPr>
                <w:sz w:val="20"/>
                <w:szCs w:val="20"/>
              </w:rPr>
            </w:pPr>
          </w:p>
        </w:tc>
        <w:tc>
          <w:tcPr>
            <w:tcW w:w="2460" w:type="dxa"/>
            <w:vMerge/>
            <w:shd w:val="clear" w:color="auto" w:fill="E2E2E4"/>
            <w:vAlign w:val="bottom"/>
          </w:tcPr>
          <w:p w:rsidR="00ED7799" w:rsidRDefault="00ED7799">
            <w:pPr>
              <w:rPr>
                <w:sz w:val="20"/>
                <w:szCs w:val="20"/>
              </w:rPr>
            </w:pPr>
          </w:p>
        </w:tc>
        <w:tc>
          <w:tcPr>
            <w:tcW w:w="0" w:type="dxa"/>
            <w:vAlign w:val="bottom"/>
          </w:tcPr>
          <w:p w:rsidR="00ED7799" w:rsidRDefault="00ED7799">
            <w:pPr>
              <w:rPr>
                <w:sz w:val="1"/>
                <w:szCs w:val="1"/>
              </w:rPr>
            </w:pPr>
          </w:p>
        </w:tc>
      </w:tr>
      <w:tr w:rsidR="00ED7799">
        <w:trPr>
          <w:trHeight w:val="64"/>
        </w:trPr>
        <w:tc>
          <w:tcPr>
            <w:tcW w:w="2480" w:type="dxa"/>
            <w:tcBorders>
              <w:bottom w:val="single" w:sz="8" w:space="0" w:color="C9CACD"/>
            </w:tcBorders>
            <w:vAlign w:val="bottom"/>
          </w:tcPr>
          <w:p w:rsidR="00ED7799" w:rsidRDefault="00ED7799">
            <w:pPr>
              <w:rPr>
                <w:sz w:val="5"/>
                <w:szCs w:val="5"/>
              </w:rPr>
            </w:pPr>
          </w:p>
        </w:tc>
        <w:tc>
          <w:tcPr>
            <w:tcW w:w="2460" w:type="dxa"/>
            <w:tcBorders>
              <w:bottom w:val="single" w:sz="8" w:space="0" w:color="C9CACD"/>
            </w:tcBorders>
            <w:shd w:val="clear" w:color="auto" w:fill="E2E2E4"/>
            <w:vAlign w:val="bottom"/>
          </w:tcPr>
          <w:p w:rsidR="00ED7799" w:rsidRDefault="00ED7799">
            <w:pPr>
              <w:rPr>
                <w:sz w:val="5"/>
                <w:szCs w:val="5"/>
              </w:rPr>
            </w:pPr>
          </w:p>
        </w:tc>
        <w:tc>
          <w:tcPr>
            <w:tcW w:w="0" w:type="dxa"/>
            <w:vAlign w:val="bottom"/>
          </w:tcPr>
          <w:p w:rsidR="00ED7799" w:rsidRDefault="00ED7799">
            <w:pPr>
              <w:rPr>
                <w:sz w:val="1"/>
                <w:szCs w:val="1"/>
              </w:rPr>
            </w:pPr>
          </w:p>
        </w:tc>
      </w:tr>
      <w:tr w:rsidR="00ED7799">
        <w:trPr>
          <w:trHeight w:val="20"/>
        </w:trPr>
        <w:tc>
          <w:tcPr>
            <w:tcW w:w="2480" w:type="dxa"/>
            <w:vMerge w:val="restart"/>
            <w:vAlign w:val="bottom"/>
          </w:tcPr>
          <w:p w:rsidR="00ED7799" w:rsidRDefault="00F82AC1">
            <w:pPr>
              <w:ind w:left="140"/>
              <w:rPr>
                <w:sz w:val="20"/>
                <w:szCs w:val="20"/>
              </w:rPr>
            </w:pPr>
            <w:r>
              <w:rPr>
                <w:rFonts w:ascii="Calibri" w:eastAsia="Calibri" w:hAnsi="Calibri" w:cs="Calibri"/>
                <w:color w:val="231F20"/>
                <w:sz w:val="16"/>
                <w:szCs w:val="16"/>
              </w:rPr>
              <w:t>Poids</w:t>
            </w:r>
          </w:p>
        </w:tc>
        <w:tc>
          <w:tcPr>
            <w:tcW w:w="2460" w:type="dxa"/>
            <w:vMerge w:val="restart"/>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3.90 Kg</w:t>
            </w:r>
          </w:p>
        </w:tc>
        <w:tc>
          <w:tcPr>
            <w:tcW w:w="0" w:type="dxa"/>
            <w:vAlign w:val="bottom"/>
          </w:tcPr>
          <w:p w:rsidR="00ED7799" w:rsidRDefault="00ED7799">
            <w:pPr>
              <w:spacing w:line="20" w:lineRule="exact"/>
              <w:rPr>
                <w:sz w:val="1"/>
                <w:szCs w:val="1"/>
              </w:rPr>
            </w:pPr>
          </w:p>
        </w:tc>
      </w:tr>
      <w:tr w:rsidR="00ED7799">
        <w:trPr>
          <w:trHeight w:val="232"/>
        </w:trPr>
        <w:tc>
          <w:tcPr>
            <w:tcW w:w="2480" w:type="dxa"/>
            <w:vMerge/>
            <w:vAlign w:val="bottom"/>
          </w:tcPr>
          <w:p w:rsidR="00ED7799" w:rsidRDefault="00ED7799">
            <w:pPr>
              <w:rPr>
                <w:sz w:val="20"/>
                <w:szCs w:val="20"/>
              </w:rPr>
            </w:pPr>
          </w:p>
        </w:tc>
        <w:tc>
          <w:tcPr>
            <w:tcW w:w="2460" w:type="dxa"/>
            <w:vMerge/>
            <w:shd w:val="clear" w:color="auto" w:fill="E2E2E4"/>
            <w:vAlign w:val="bottom"/>
          </w:tcPr>
          <w:p w:rsidR="00ED7799" w:rsidRDefault="00ED7799">
            <w:pPr>
              <w:rPr>
                <w:sz w:val="20"/>
                <w:szCs w:val="20"/>
              </w:rPr>
            </w:pPr>
          </w:p>
        </w:tc>
        <w:tc>
          <w:tcPr>
            <w:tcW w:w="0" w:type="dxa"/>
            <w:vAlign w:val="bottom"/>
          </w:tcPr>
          <w:p w:rsidR="00ED7799" w:rsidRDefault="00ED7799">
            <w:pPr>
              <w:rPr>
                <w:sz w:val="1"/>
                <w:szCs w:val="1"/>
              </w:rPr>
            </w:pPr>
          </w:p>
        </w:tc>
      </w:tr>
      <w:tr w:rsidR="00ED7799">
        <w:trPr>
          <w:trHeight w:val="64"/>
        </w:trPr>
        <w:tc>
          <w:tcPr>
            <w:tcW w:w="2480" w:type="dxa"/>
            <w:tcBorders>
              <w:bottom w:val="single" w:sz="8" w:space="0" w:color="C9CACD"/>
            </w:tcBorders>
            <w:vAlign w:val="bottom"/>
          </w:tcPr>
          <w:p w:rsidR="00ED7799" w:rsidRDefault="00ED7799">
            <w:pPr>
              <w:rPr>
                <w:sz w:val="5"/>
                <w:szCs w:val="5"/>
              </w:rPr>
            </w:pPr>
          </w:p>
        </w:tc>
        <w:tc>
          <w:tcPr>
            <w:tcW w:w="2460" w:type="dxa"/>
            <w:tcBorders>
              <w:bottom w:val="single" w:sz="8" w:space="0" w:color="C9CACD"/>
            </w:tcBorders>
            <w:shd w:val="clear" w:color="auto" w:fill="E2E2E4"/>
            <w:vAlign w:val="bottom"/>
          </w:tcPr>
          <w:p w:rsidR="00ED7799" w:rsidRDefault="00ED7799">
            <w:pPr>
              <w:rPr>
                <w:sz w:val="5"/>
                <w:szCs w:val="5"/>
              </w:rPr>
            </w:pPr>
          </w:p>
        </w:tc>
        <w:tc>
          <w:tcPr>
            <w:tcW w:w="0" w:type="dxa"/>
            <w:vAlign w:val="bottom"/>
          </w:tcPr>
          <w:p w:rsidR="00ED7799" w:rsidRDefault="00ED7799">
            <w:pPr>
              <w:rPr>
                <w:sz w:val="1"/>
                <w:szCs w:val="1"/>
              </w:rPr>
            </w:pPr>
          </w:p>
        </w:tc>
      </w:tr>
      <w:tr w:rsidR="00ED7799">
        <w:trPr>
          <w:trHeight w:val="20"/>
        </w:trPr>
        <w:tc>
          <w:tcPr>
            <w:tcW w:w="2480" w:type="dxa"/>
            <w:vMerge w:val="restart"/>
            <w:vAlign w:val="bottom"/>
          </w:tcPr>
          <w:p w:rsidR="00ED7799" w:rsidRDefault="00F82AC1">
            <w:pPr>
              <w:ind w:left="140"/>
              <w:rPr>
                <w:sz w:val="20"/>
                <w:szCs w:val="20"/>
              </w:rPr>
            </w:pPr>
            <w:r>
              <w:rPr>
                <w:rFonts w:ascii="Calibri" w:eastAsia="Calibri" w:hAnsi="Calibri" w:cs="Calibri"/>
                <w:color w:val="231F20"/>
                <w:sz w:val="16"/>
                <w:szCs w:val="16"/>
              </w:rPr>
              <w:t>Classe d’étanchéité á l’eau</w:t>
            </w:r>
          </w:p>
        </w:tc>
        <w:tc>
          <w:tcPr>
            <w:tcW w:w="2460" w:type="dxa"/>
            <w:vMerge w:val="restart"/>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IP65</w:t>
            </w:r>
          </w:p>
        </w:tc>
        <w:tc>
          <w:tcPr>
            <w:tcW w:w="0" w:type="dxa"/>
            <w:vAlign w:val="bottom"/>
          </w:tcPr>
          <w:p w:rsidR="00ED7799" w:rsidRDefault="00ED7799">
            <w:pPr>
              <w:spacing w:line="20" w:lineRule="exact"/>
              <w:rPr>
                <w:sz w:val="1"/>
                <w:szCs w:val="1"/>
              </w:rPr>
            </w:pPr>
          </w:p>
        </w:tc>
      </w:tr>
      <w:tr w:rsidR="00ED7799">
        <w:trPr>
          <w:trHeight w:val="232"/>
        </w:trPr>
        <w:tc>
          <w:tcPr>
            <w:tcW w:w="2480" w:type="dxa"/>
            <w:vMerge/>
            <w:vAlign w:val="bottom"/>
          </w:tcPr>
          <w:p w:rsidR="00ED7799" w:rsidRDefault="00ED7799">
            <w:pPr>
              <w:rPr>
                <w:sz w:val="20"/>
                <w:szCs w:val="20"/>
              </w:rPr>
            </w:pPr>
          </w:p>
        </w:tc>
        <w:tc>
          <w:tcPr>
            <w:tcW w:w="2460" w:type="dxa"/>
            <w:vMerge/>
            <w:shd w:val="clear" w:color="auto" w:fill="E2E2E4"/>
            <w:vAlign w:val="bottom"/>
          </w:tcPr>
          <w:p w:rsidR="00ED7799" w:rsidRDefault="00ED7799">
            <w:pPr>
              <w:rPr>
                <w:sz w:val="20"/>
                <w:szCs w:val="20"/>
              </w:rPr>
            </w:pPr>
          </w:p>
        </w:tc>
        <w:tc>
          <w:tcPr>
            <w:tcW w:w="0" w:type="dxa"/>
            <w:vAlign w:val="bottom"/>
          </w:tcPr>
          <w:p w:rsidR="00ED7799" w:rsidRDefault="00ED7799">
            <w:pPr>
              <w:rPr>
                <w:sz w:val="1"/>
                <w:szCs w:val="1"/>
              </w:rPr>
            </w:pPr>
          </w:p>
        </w:tc>
      </w:tr>
      <w:tr w:rsidR="00ED7799">
        <w:trPr>
          <w:trHeight w:val="92"/>
        </w:trPr>
        <w:tc>
          <w:tcPr>
            <w:tcW w:w="2480" w:type="dxa"/>
            <w:tcBorders>
              <w:bottom w:val="single" w:sz="8" w:space="0" w:color="C9CACD"/>
            </w:tcBorders>
            <w:vAlign w:val="bottom"/>
          </w:tcPr>
          <w:p w:rsidR="00ED7799" w:rsidRDefault="00ED7799">
            <w:pPr>
              <w:rPr>
                <w:sz w:val="8"/>
                <w:szCs w:val="8"/>
              </w:rPr>
            </w:pPr>
          </w:p>
        </w:tc>
        <w:tc>
          <w:tcPr>
            <w:tcW w:w="2460" w:type="dxa"/>
            <w:tcBorders>
              <w:bottom w:val="single" w:sz="8" w:space="0" w:color="C9CACD"/>
            </w:tcBorders>
            <w:shd w:val="clear" w:color="auto" w:fill="E2E2E4"/>
            <w:vAlign w:val="bottom"/>
          </w:tcPr>
          <w:p w:rsidR="00ED7799" w:rsidRDefault="00ED7799">
            <w:pPr>
              <w:rPr>
                <w:sz w:val="8"/>
                <w:szCs w:val="8"/>
              </w:rPr>
            </w:pPr>
          </w:p>
        </w:tc>
        <w:tc>
          <w:tcPr>
            <w:tcW w:w="0" w:type="dxa"/>
            <w:vAlign w:val="bottom"/>
          </w:tcPr>
          <w:p w:rsidR="00ED7799" w:rsidRDefault="00ED7799">
            <w:pPr>
              <w:rPr>
                <w:sz w:val="1"/>
                <w:szCs w:val="1"/>
              </w:rPr>
            </w:pPr>
          </w:p>
        </w:tc>
      </w:tr>
      <w:tr w:rsidR="00ED7799">
        <w:trPr>
          <w:trHeight w:val="20"/>
        </w:trPr>
        <w:tc>
          <w:tcPr>
            <w:tcW w:w="2480" w:type="dxa"/>
            <w:vMerge w:val="restart"/>
            <w:vAlign w:val="bottom"/>
          </w:tcPr>
          <w:p w:rsidR="00ED7799" w:rsidRDefault="00F82AC1">
            <w:pPr>
              <w:ind w:left="140"/>
              <w:rPr>
                <w:sz w:val="20"/>
                <w:szCs w:val="20"/>
              </w:rPr>
            </w:pPr>
            <w:r>
              <w:rPr>
                <w:rFonts w:ascii="Calibri" w:eastAsia="Calibri" w:hAnsi="Calibri" w:cs="Calibri"/>
                <w:color w:val="231F20"/>
                <w:sz w:val="16"/>
                <w:szCs w:val="16"/>
              </w:rPr>
              <w:t xml:space="preserve">Interaction avec </w:t>
            </w:r>
            <w:r>
              <w:rPr>
                <w:rFonts w:ascii="Calibri" w:eastAsia="Calibri" w:hAnsi="Calibri" w:cs="Calibri"/>
                <w:color w:val="231F20"/>
                <w:sz w:val="16"/>
                <w:szCs w:val="16"/>
              </w:rPr>
              <w:t>l’utilisateur</w:t>
            </w:r>
          </w:p>
        </w:tc>
        <w:tc>
          <w:tcPr>
            <w:tcW w:w="2460" w:type="dxa"/>
            <w:vMerge w:val="restart"/>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Affichage écrit possible en toute</w:t>
            </w:r>
          </w:p>
        </w:tc>
        <w:tc>
          <w:tcPr>
            <w:tcW w:w="0" w:type="dxa"/>
            <w:vAlign w:val="bottom"/>
          </w:tcPr>
          <w:p w:rsidR="00ED7799" w:rsidRDefault="00ED7799">
            <w:pPr>
              <w:spacing w:line="20" w:lineRule="exact"/>
              <w:rPr>
                <w:sz w:val="1"/>
                <w:szCs w:val="1"/>
              </w:rPr>
            </w:pPr>
          </w:p>
        </w:tc>
      </w:tr>
      <w:tr w:rsidR="00ED7799">
        <w:trPr>
          <w:trHeight w:val="235"/>
        </w:trPr>
        <w:tc>
          <w:tcPr>
            <w:tcW w:w="2480" w:type="dxa"/>
            <w:vMerge/>
            <w:vAlign w:val="bottom"/>
          </w:tcPr>
          <w:p w:rsidR="00ED7799" w:rsidRDefault="00ED7799">
            <w:pPr>
              <w:rPr>
                <w:sz w:val="20"/>
                <w:szCs w:val="20"/>
              </w:rPr>
            </w:pPr>
          </w:p>
        </w:tc>
        <w:tc>
          <w:tcPr>
            <w:tcW w:w="2460" w:type="dxa"/>
            <w:vMerge/>
            <w:shd w:val="clear" w:color="auto" w:fill="E2E2E4"/>
            <w:vAlign w:val="bottom"/>
          </w:tcPr>
          <w:p w:rsidR="00ED7799" w:rsidRDefault="00ED7799">
            <w:pPr>
              <w:rPr>
                <w:sz w:val="20"/>
                <w:szCs w:val="20"/>
              </w:rPr>
            </w:pPr>
          </w:p>
        </w:tc>
        <w:tc>
          <w:tcPr>
            <w:tcW w:w="0" w:type="dxa"/>
            <w:vAlign w:val="bottom"/>
          </w:tcPr>
          <w:p w:rsidR="00ED7799" w:rsidRDefault="00ED7799">
            <w:pPr>
              <w:rPr>
                <w:sz w:val="1"/>
                <w:szCs w:val="1"/>
              </w:rPr>
            </w:pPr>
          </w:p>
        </w:tc>
      </w:tr>
      <w:tr w:rsidR="00ED7799">
        <w:trPr>
          <w:trHeight w:val="233"/>
        </w:trPr>
        <w:tc>
          <w:tcPr>
            <w:tcW w:w="2480" w:type="dxa"/>
            <w:vAlign w:val="bottom"/>
          </w:tcPr>
          <w:p w:rsidR="00ED7799" w:rsidRDefault="00ED7799">
            <w:pPr>
              <w:rPr>
                <w:sz w:val="20"/>
                <w:szCs w:val="20"/>
              </w:rPr>
            </w:pPr>
          </w:p>
        </w:tc>
        <w:tc>
          <w:tcPr>
            <w:tcW w:w="2460" w:type="dxa"/>
            <w:tcBorders>
              <w:bottom w:val="single" w:sz="8" w:space="0" w:color="E2E2E4"/>
            </w:tcBorders>
            <w:shd w:val="clear" w:color="auto" w:fill="E2E2E4"/>
            <w:vAlign w:val="bottom"/>
          </w:tcPr>
          <w:p w:rsidR="00ED7799" w:rsidRDefault="00F82AC1">
            <w:pPr>
              <w:spacing w:line="189" w:lineRule="exact"/>
              <w:ind w:left="140"/>
              <w:rPr>
                <w:sz w:val="20"/>
                <w:szCs w:val="20"/>
              </w:rPr>
            </w:pPr>
            <w:r>
              <w:rPr>
                <w:rFonts w:ascii="Calibri" w:eastAsia="Calibri" w:hAnsi="Calibri" w:cs="Calibri"/>
                <w:color w:val="231F20"/>
                <w:sz w:val="16"/>
                <w:szCs w:val="16"/>
              </w:rPr>
              <w:t>langue connue</w:t>
            </w:r>
          </w:p>
        </w:tc>
        <w:tc>
          <w:tcPr>
            <w:tcW w:w="0" w:type="dxa"/>
            <w:vAlign w:val="bottom"/>
          </w:tcPr>
          <w:p w:rsidR="00ED7799" w:rsidRDefault="00ED7799">
            <w:pPr>
              <w:rPr>
                <w:sz w:val="1"/>
                <w:szCs w:val="1"/>
              </w:rPr>
            </w:pPr>
          </w:p>
        </w:tc>
      </w:tr>
      <w:tr w:rsidR="00ED7799">
        <w:trPr>
          <w:trHeight w:val="20"/>
        </w:trPr>
        <w:tc>
          <w:tcPr>
            <w:tcW w:w="2480" w:type="dxa"/>
            <w:vMerge w:val="restart"/>
            <w:tcBorders>
              <w:top w:val="single" w:sz="8" w:space="0" w:color="C9CACD"/>
            </w:tcBorders>
            <w:vAlign w:val="bottom"/>
          </w:tcPr>
          <w:p w:rsidR="00ED7799" w:rsidRDefault="00F82AC1">
            <w:pPr>
              <w:ind w:left="180"/>
              <w:rPr>
                <w:sz w:val="20"/>
                <w:szCs w:val="20"/>
              </w:rPr>
            </w:pPr>
            <w:r>
              <w:rPr>
                <w:rFonts w:ascii="Calibri" w:eastAsia="Calibri" w:hAnsi="Calibri" w:cs="Calibri"/>
                <w:color w:val="231F20"/>
                <w:sz w:val="16"/>
                <w:szCs w:val="16"/>
              </w:rPr>
              <w:t>Liste Noire</w:t>
            </w:r>
          </w:p>
        </w:tc>
        <w:tc>
          <w:tcPr>
            <w:tcW w:w="2460" w:type="dxa"/>
            <w:vMerge w:val="restart"/>
            <w:tcBorders>
              <w:top w:val="single" w:sz="8" w:space="0" w:color="C9CACD"/>
            </w:tcBorders>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Oui, programmable en ligne pour</w:t>
            </w:r>
          </w:p>
        </w:tc>
        <w:tc>
          <w:tcPr>
            <w:tcW w:w="0" w:type="dxa"/>
            <w:vAlign w:val="bottom"/>
          </w:tcPr>
          <w:p w:rsidR="00ED7799" w:rsidRDefault="00ED7799">
            <w:pPr>
              <w:spacing w:line="20" w:lineRule="exact"/>
              <w:rPr>
                <w:sz w:val="1"/>
                <w:szCs w:val="1"/>
              </w:rPr>
            </w:pPr>
          </w:p>
        </w:tc>
      </w:tr>
      <w:tr w:rsidR="00ED7799">
        <w:trPr>
          <w:trHeight w:val="232"/>
        </w:trPr>
        <w:tc>
          <w:tcPr>
            <w:tcW w:w="2480" w:type="dxa"/>
            <w:vMerge/>
            <w:vAlign w:val="bottom"/>
          </w:tcPr>
          <w:p w:rsidR="00ED7799" w:rsidRDefault="00ED7799">
            <w:pPr>
              <w:rPr>
                <w:sz w:val="20"/>
                <w:szCs w:val="20"/>
              </w:rPr>
            </w:pPr>
          </w:p>
        </w:tc>
        <w:tc>
          <w:tcPr>
            <w:tcW w:w="2460" w:type="dxa"/>
            <w:vMerge/>
            <w:shd w:val="clear" w:color="auto" w:fill="E2E2E4"/>
            <w:vAlign w:val="bottom"/>
          </w:tcPr>
          <w:p w:rsidR="00ED7799" w:rsidRDefault="00ED7799">
            <w:pPr>
              <w:rPr>
                <w:sz w:val="20"/>
                <w:szCs w:val="20"/>
              </w:rPr>
            </w:pPr>
          </w:p>
        </w:tc>
        <w:tc>
          <w:tcPr>
            <w:tcW w:w="0" w:type="dxa"/>
            <w:vAlign w:val="bottom"/>
          </w:tcPr>
          <w:p w:rsidR="00ED7799" w:rsidRDefault="00ED7799">
            <w:pPr>
              <w:rPr>
                <w:sz w:val="1"/>
                <w:szCs w:val="1"/>
              </w:rPr>
            </w:pPr>
          </w:p>
        </w:tc>
      </w:tr>
      <w:tr w:rsidR="00ED7799">
        <w:trPr>
          <w:trHeight w:val="198"/>
        </w:trPr>
        <w:tc>
          <w:tcPr>
            <w:tcW w:w="2480" w:type="dxa"/>
            <w:tcBorders>
              <w:bottom w:val="single" w:sz="8" w:space="0" w:color="C9CACD"/>
            </w:tcBorders>
            <w:vAlign w:val="bottom"/>
          </w:tcPr>
          <w:p w:rsidR="00ED7799" w:rsidRDefault="00ED7799">
            <w:pPr>
              <w:rPr>
                <w:sz w:val="17"/>
                <w:szCs w:val="17"/>
              </w:rPr>
            </w:pPr>
          </w:p>
        </w:tc>
        <w:tc>
          <w:tcPr>
            <w:tcW w:w="2460" w:type="dxa"/>
            <w:tcBorders>
              <w:bottom w:val="single" w:sz="8" w:space="0" w:color="C9CACD"/>
            </w:tcBorders>
            <w:shd w:val="clear" w:color="auto" w:fill="E2E2E4"/>
            <w:vAlign w:val="bottom"/>
          </w:tcPr>
          <w:p w:rsidR="00ED7799" w:rsidRDefault="00F82AC1">
            <w:pPr>
              <w:spacing w:line="192" w:lineRule="exact"/>
              <w:ind w:left="140"/>
              <w:rPr>
                <w:sz w:val="20"/>
                <w:szCs w:val="20"/>
              </w:rPr>
            </w:pPr>
            <w:r>
              <w:rPr>
                <w:rFonts w:ascii="Calibri" w:eastAsia="Calibri" w:hAnsi="Calibri" w:cs="Calibri"/>
                <w:color w:val="231F20"/>
                <w:sz w:val="16"/>
                <w:szCs w:val="16"/>
              </w:rPr>
              <w:t>max 1000 profiles cartes bancaires</w:t>
            </w:r>
          </w:p>
        </w:tc>
        <w:tc>
          <w:tcPr>
            <w:tcW w:w="0" w:type="dxa"/>
            <w:vAlign w:val="bottom"/>
          </w:tcPr>
          <w:p w:rsidR="00ED7799" w:rsidRDefault="00ED7799">
            <w:pPr>
              <w:rPr>
                <w:sz w:val="1"/>
                <w:szCs w:val="1"/>
              </w:rPr>
            </w:pPr>
          </w:p>
        </w:tc>
      </w:tr>
      <w:tr w:rsidR="00ED7799">
        <w:trPr>
          <w:trHeight w:val="20"/>
        </w:trPr>
        <w:tc>
          <w:tcPr>
            <w:tcW w:w="2480" w:type="dxa"/>
            <w:vMerge w:val="restart"/>
            <w:vAlign w:val="bottom"/>
          </w:tcPr>
          <w:p w:rsidR="00ED7799" w:rsidRDefault="00F82AC1">
            <w:pPr>
              <w:ind w:left="180"/>
              <w:rPr>
                <w:sz w:val="20"/>
                <w:szCs w:val="20"/>
              </w:rPr>
            </w:pPr>
            <w:r>
              <w:rPr>
                <w:rFonts w:ascii="Calibri" w:eastAsia="Calibri" w:hAnsi="Calibri" w:cs="Calibri"/>
                <w:color w:val="231F20"/>
                <w:sz w:val="16"/>
                <w:szCs w:val="16"/>
              </w:rPr>
              <w:t>NFC</w:t>
            </w:r>
          </w:p>
        </w:tc>
        <w:tc>
          <w:tcPr>
            <w:tcW w:w="2460" w:type="dxa"/>
            <w:vMerge w:val="restart"/>
            <w:shd w:val="clear" w:color="auto" w:fill="E2E2E4"/>
            <w:vAlign w:val="bottom"/>
          </w:tcPr>
          <w:p w:rsidR="00ED7799" w:rsidRDefault="00F82AC1">
            <w:pPr>
              <w:ind w:left="140"/>
              <w:rPr>
                <w:sz w:val="20"/>
                <w:szCs w:val="20"/>
              </w:rPr>
            </w:pPr>
            <w:r>
              <w:rPr>
                <w:rFonts w:ascii="Calibri" w:eastAsia="Calibri" w:hAnsi="Calibri" w:cs="Calibri"/>
                <w:color w:val="231F20"/>
                <w:sz w:val="16"/>
                <w:szCs w:val="16"/>
              </w:rPr>
              <w:t>EN OPTION</w:t>
            </w:r>
          </w:p>
        </w:tc>
        <w:tc>
          <w:tcPr>
            <w:tcW w:w="0" w:type="dxa"/>
            <w:vAlign w:val="bottom"/>
          </w:tcPr>
          <w:p w:rsidR="00ED7799" w:rsidRDefault="00ED7799">
            <w:pPr>
              <w:spacing w:line="20" w:lineRule="exact"/>
              <w:rPr>
                <w:sz w:val="1"/>
                <w:szCs w:val="1"/>
              </w:rPr>
            </w:pPr>
          </w:p>
        </w:tc>
      </w:tr>
      <w:tr w:rsidR="00ED7799">
        <w:trPr>
          <w:trHeight w:val="239"/>
        </w:trPr>
        <w:tc>
          <w:tcPr>
            <w:tcW w:w="2480" w:type="dxa"/>
            <w:vMerge/>
            <w:vAlign w:val="bottom"/>
          </w:tcPr>
          <w:p w:rsidR="00ED7799" w:rsidRDefault="00ED7799">
            <w:pPr>
              <w:rPr>
                <w:sz w:val="20"/>
                <w:szCs w:val="20"/>
              </w:rPr>
            </w:pPr>
          </w:p>
        </w:tc>
        <w:tc>
          <w:tcPr>
            <w:tcW w:w="2460" w:type="dxa"/>
            <w:vMerge/>
            <w:shd w:val="clear" w:color="auto" w:fill="E2E2E4"/>
            <w:vAlign w:val="bottom"/>
          </w:tcPr>
          <w:p w:rsidR="00ED7799" w:rsidRDefault="00ED7799">
            <w:pPr>
              <w:rPr>
                <w:sz w:val="20"/>
                <w:szCs w:val="20"/>
              </w:rPr>
            </w:pPr>
          </w:p>
        </w:tc>
        <w:tc>
          <w:tcPr>
            <w:tcW w:w="0" w:type="dxa"/>
            <w:vAlign w:val="bottom"/>
          </w:tcPr>
          <w:p w:rsidR="00ED7799" w:rsidRDefault="00ED7799">
            <w:pPr>
              <w:rPr>
                <w:sz w:val="1"/>
                <w:szCs w:val="1"/>
              </w:rPr>
            </w:pPr>
          </w:p>
        </w:tc>
      </w:tr>
      <w:tr w:rsidR="00ED7799">
        <w:trPr>
          <w:trHeight w:val="200"/>
        </w:trPr>
        <w:tc>
          <w:tcPr>
            <w:tcW w:w="2480" w:type="dxa"/>
            <w:tcBorders>
              <w:bottom w:val="single" w:sz="8" w:space="0" w:color="C9CACD"/>
            </w:tcBorders>
            <w:vAlign w:val="bottom"/>
          </w:tcPr>
          <w:p w:rsidR="00ED7799" w:rsidRDefault="00ED7799">
            <w:pPr>
              <w:rPr>
                <w:sz w:val="17"/>
                <w:szCs w:val="17"/>
              </w:rPr>
            </w:pPr>
          </w:p>
        </w:tc>
        <w:tc>
          <w:tcPr>
            <w:tcW w:w="2460" w:type="dxa"/>
            <w:tcBorders>
              <w:bottom w:val="single" w:sz="8" w:space="0" w:color="C9CACD"/>
            </w:tcBorders>
            <w:shd w:val="clear" w:color="auto" w:fill="E2E2E4"/>
            <w:vAlign w:val="bottom"/>
          </w:tcPr>
          <w:p w:rsidR="00ED7799" w:rsidRDefault="00ED7799">
            <w:pPr>
              <w:rPr>
                <w:sz w:val="17"/>
                <w:szCs w:val="17"/>
              </w:rPr>
            </w:pPr>
          </w:p>
        </w:tc>
        <w:tc>
          <w:tcPr>
            <w:tcW w:w="0" w:type="dxa"/>
            <w:vAlign w:val="bottom"/>
          </w:tcPr>
          <w:p w:rsidR="00ED7799" w:rsidRDefault="00ED7799">
            <w:pPr>
              <w:rPr>
                <w:sz w:val="1"/>
                <w:szCs w:val="1"/>
              </w:rPr>
            </w:pPr>
          </w:p>
        </w:tc>
      </w:tr>
      <w:tr w:rsidR="00ED7799">
        <w:trPr>
          <w:trHeight w:val="56"/>
        </w:trPr>
        <w:tc>
          <w:tcPr>
            <w:tcW w:w="2480" w:type="dxa"/>
            <w:tcBorders>
              <w:bottom w:val="single" w:sz="8" w:space="0" w:color="C9CACD"/>
            </w:tcBorders>
            <w:vAlign w:val="bottom"/>
          </w:tcPr>
          <w:p w:rsidR="00ED7799" w:rsidRDefault="00ED7799">
            <w:pPr>
              <w:rPr>
                <w:sz w:val="4"/>
                <w:szCs w:val="4"/>
              </w:rPr>
            </w:pPr>
          </w:p>
        </w:tc>
        <w:tc>
          <w:tcPr>
            <w:tcW w:w="2460" w:type="dxa"/>
            <w:vAlign w:val="bottom"/>
          </w:tcPr>
          <w:p w:rsidR="00ED7799" w:rsidRDefault="00ED7799">
            <w:pPr>
              <w:rPr>
                <w:sz w:val="4"/>
                <w:szCs w:val="4"/>
              </w:rPr>
            </w:pPr>
          </w:p>
        </w:tc>
        <w:tc>
          <w:tcPr>
            <w:tcW w:w="0" w:type="dxa"/>
            <w:vAlign w:val="bottom"/>
          </w:tcPr>
          <w:p w:rsidR="00ED7799" w:rsidRDefault="00ED7799">
            <w:pPr>
              <w:rPr>
                <w:sz w:val="1"/>
                <w:szCs w:val="1"/>
              </w:rPr>
            </w:pPr>
          </w:p>
        </w:tc>
      </w:tr>
    </w:tbl>
    <w:p w:rsidR="00ED7799" w:rsidRDefault="00ED7799">
      <w:pPr>
        <w:spacing w:line="200" w:lineRule="exact"/>
        <w:rPr>
          <w:sz w:val="20"/>
          <w:szCs w:val="20"/>
        </w:rPr>
      </w:pPr>
    </w:p>
    <w:p w:rsidR="00ED7799" w:rsidRDefault="00ED7799">
      <w:pPr>
        <w:sectPr w:rsidR="00ED7799">
          <w:type w:val="continuous"/>
          <w:pgSz w:w="11920" w:h="15880"/>
          <w:pgMar w:top="525" w:right="480" w:bottom="0" w:left="700" w:header="0" w:footer="0" w:gutter="0"/>
          <w:cols w:num="2" w:space="720" w:equalWidth="0">
            <w:col w:w="4980" w:space="720"/>
            <w:col w:w="5040"/>
          </w:cols>
        </w:sectPr>
      </w:pPr>
    </w:p>
    <w:p w:rsidR="00ED7799" w:rsidRDefault="00ED7799">
      <w:pPr>
        <w:spacing w:line="2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20"/>
        <w:gridCol w:w="300"/>
        <w:gridCol w:w="1140"/>
        <w:gridCol w:w="420"/>
        <w:gridCol w:w="3900"/>
      </w:tblGrid>
      <w:tr w:rsidR="00ED7799">
        <w:trPr>
          <w:trHeight w:val="244"/>
        </w:trPr>
        <w:tc>
          <w:tcPr>
            <w:tcW w:w="4820" w:type="dxa"/>
            <w:vAlign w:val="bottom"/>
          </w:tcPr>
          <w:p w:rsidR="00ED7799" w:rsidRDefault="00F82AC1">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1860" w:type="dxa"/>
            <w:gridSpan w:val="3"/>
            <w:vAlign w:val="bottom"/>
          </w:tcPr>
          <w:p w:rsidR="00ED7799" w:rsidRDefault="00F82AC1">
            <w:pPr>
              <w:ind w:left="80"/>
              <w:rPr>
                <w:sz w:val="20"/>
                <w:szCs w:val="20"/>
              </w:rPr>
            </w:pPr>
            <w:r>
              <w:rPr>
                <w:rFonts w:ascii="Calibri" w:eastAsia="Calibri" w:hAnsi="Calibri" w:cs="Calibri"/>
                <w:sz w:val="16"/>
                <w:szCs w:val="16"/>
              </w:rPr>
              <w:t xml:space="preserve">Imprimé </w:t>
            </w:r>
            <w:r>
              <w:rPr>
                <w:rFonts w:ascii="Calibri" w:eastAsia="Calibri" w:hAnsi="Calibri" w:cs="Calibri"/>
                <w:sz w:val="16"/>
                <w:szCs w:val="16"/>
              </w:rPr>
              <w:t>en Roumanie</w:t>
            </w:r>
          </w:p>
        </w:tc>
        <w:tc>
          <w:tcPr>
            <w:tcW w:w="3900" w:type="dxa"/>
            <w:vAlign w:val="bottom"/>
          </w:tcPr>
          <w:p w:rsidR="00ED7799" w:rsidRDefault="00F82AC1">
            <w:pPr>
              <w:ind w:left="280"/>
              <w:rPr>
                <w:sz w:val="20"/>
                <w:szCs w:val="20"/>
              </w:rPr>
            </w:pPr>
            <w:r>
              <w:rPr>
                <w:rFonts w:ascii="Calibri" w:eastAsia="Calibri" w:hAnsi="Calibri" w:cs="Calibri"/>
                <w:w w:val="99"/>
                <w:sz w:val="16"/>
                <w:szCs w:val="16"/>
              </w:rPr>
              <w:t>Données susceptibles d’être modifiées sans notification</w:t>
            </w:r>
          </w:p>
        </w:tc>
      </w:tr>
      <w:tr w:rsidR="00ED7799">
        <w:trPr>
          <w:trHeight w:val="212"/>
        </w:trPr>
        <w:tc>
          <w:tcPr>
            <w:tcW w:w="4820" w:type="dxa"/>
            <w:vAlign w:val="bottom"/>
          </w:tcPr>
          <w:p w:rsidR="00ED7799" w:rsidRDefault="00F82AC1">
            <w:pPr>
              <w:spacing w:line="211" w:lineRule="exact"/>
              <w:rPr>
                <w:sz w:val="20"/>
                <w:szCs w:val="20"/>
              </w:rPr>
            </w:pPr>
            <w:r>
              <w:rPr>
                <w:rFonts w:ascii="Calibri" w:eastAsia="Calibri" w:hAnsi="Calibri" w:cs="Calibri"/>
                <w:sz w:val="16"/>
                <w:szCs w:val="16"/>
              </w:rPr>
              <w:t>Piata Presei Libere nr 1, 013888, 1</w:t>
            </w:r>
            <w:r>
              <w:rPr>
                <w:rFonts w:ascii="Calibri" w:eastAsia="Calibri" w:hAnsi="Calibri" w:cs="Calibri"/>
                <w:sz w:val="20"/>
                <w:szCs w:val="20"/>
                <w:vertAlign w:val="superscript"/>
              </w:rPr>
              <w:t>st</w:t>
            </w:r>
            <w:r>
              <w:rPr>
                <w:rFonts w:ascii="Calibri" w:eastAsia="Calibri" w:hAnsi="Calibri" w:cs="Calibri"/>
                <w:sz w:val="16"/>
                <w:szCs w:val="16"/>
              </w:rPr>
              <w:t xml:space="preserve"> arrondissement, Bucarest, Roumanie</w:t>
            </w:r>
          </w:p>
        </w:tc>
        <w:tc>
          <w:tcPr>
            <w:tcW w:w="300" w:type="dxa"/>
            <w:vAlign w:val="bottom"/>
          </w:tcPr>
          <w:p w:rsidR="00ED7799" w:rsidRDefault="00ED7799">
            <w:pPr>
              <w:rPr>
                <w:sz w:val="18"/>
                <w:szCs w:val="18"/>
              </w:rPr>
            </w:pPr>
          </w:p>
        </w:tc>
        <w:tc>
          <w:tcPr>
            <w:tcW w:w="1140" w:type="dxa"/>
            <w:vAlign w:val="bottom"/>
          </w:tcPr>
          <w:p w:rsidR="00ED7799" w:rsidRDefault="00ED7799">
            <w:pPr>
              <w:rPr>
                <w:sz w:val="18"/>
                <w:szCs w:val="18"/>
              </w:rPr>
            </w:pPr>
          </w:p>
        </w:tc>
        <w:tc>
          <w:tcPr>
            <w:tcW w:w="420" w:type="dxa"/>
            <w:vAlign w:val="bottom"/>
          </w:tcPr>
          <w:p w:rsidR="00ED7799" w:rsidRDefault="00ED7799">
            <w:pPr>
              <w:rPr>
                <w:sz w:val="18"/>
                <w:szCs w:val="18"/>
              </w:rPr>
            </w:pPr>
          </w:p>
        </w:tc>
        <w:tc>
          <w:tcPr>
            <w:tcW w:w="3900" w:type="dxa"/>
            <w:vAlign w:val="bottom"/>
          </w:tcPr>
          <w:p w:rsidR="00ED7799" w:rsidRDefault="00ED7799">
            <w:pPr>
              <w:rPr>
                <w:sz w:val="18"/>
                <w:szCs w:val="18"/>
              </w:rPr>
            </w:pPr>
          </w:p>
        </w:tc>
      </w:tr>
      <w:tr w:rsidR="00ED7799">
        <w:trPr>
          <w:trHeight w:val="160"/>
        </w:trPr>
        <w:tc>
          <w:tcPr>
            <w:tcW w:w="4820" w:type="dxa"/>
            <w:vAlign w:val="bottom"/>
          </w:tcPr>
          <w:p w:rsidR="00ED7799" w:rsidRDefault="00F82AC1">
            <w:pPr>
              <w:spacing w:line="159" w:lineRule="exact"/>
              <w:rPr>
                <w:sz w:val="20"/>
                <w:szCs w:val="20"/>
              </w:rPr>
            </w:pPr>
            <w:r>
              <w:rPr>
                <w:rFonts w:ascii="Calibri" w:eastAsia="Calibri" w:hAnsi="Calibri" w:cs="Calibri"/>
                <w:sz w:val="16"/>
                <w:szCs w:val="16"/>
              </w:rPr>
              <w:t xml:space="preserve">Tel: 0040745342887, Fax: 0040378104216, </w:t>
            </w:r>
            <w:r>
              <w:rPr>
                <w:rFonts w:ascii="Calibri" w:eastAsia="Calibri" w:hAnsi="Calibri" w:cs="Calibri"/>
                <w:color w:val="0070C0"/>
                <w:sz w:val="16"/>
                <w:szCs w:val="16"/>
              </w:rPr>
              <w:t>office@passchip.com</w:t>
            </w:r>
            <w:bookmarkStart w:id="2" w:name="_GoBack"/>
            <w:bookmarkEnd w:id="2"/>
          </w:p>
        </w:tc>
        <w:tc>
          <w:tcPr>
            <w:tcW w:w="300" w:type="dxa"/>
            <w:vAlign w:val="bottom"/>
          </w:tcPr>
          <w:p w:rsidR="00ED7799" w:rsidRDefault="00ED7799">
            <w:pPr>
              <w:rPr>
                <w:sz w:val="13"/>
                <w:szCs w:val="13"/>
              </w:rPr>
            </w:pPr>
          </w:p>
        </w:tc>
        <w:tc>
          <w:tcPr>
            <w:tcW w:w="1560" w:type="dxa"/>
            <w:gridSpan w:val="2"/>
            <w:vAlign w:val="bottom"/>
          </w:tcPr>
          <w:p w:rsidR="00ED7799" w:rsidRDefault="00F82AC1">
            <w:pPr>
              <w:spacing w:line="159" w:lineRule="exact"/>
              <w:rPr>
                <w:rFonts w:ascii="Calibri" w:eastAsia="Calibri" w:hAnsi="Calibri" w:cs="Calibri"/>
                <w:color w:val="0000FF"/>
                <w:sz w:val="16"/>
                <w:szCs w:val="16"/>
              </w:rPr>
            </w:pPr>
            <w:hyperlink r:id="rId12" w:history="1">
              <w:r w:rsidRPr="00A5779F">
                <w:rPr>
                  <w:rStyle w:val="Hyperlink"/>
                  <w:rFonts w:ascii="Calibri" w:eastAsia="Calibri" w:hAnsi="Calibri" w:cs="Calibri"/>
                  <w:sz w:val="16"/>
                  <w:szCs w:val="16"/>
                </w:rPr>
                <w:t>www.passchip.</w:t>
              </w:r>
            </w:hyperlink>
            <w:r>
              <w:rPr>
                <w:rFonts w:ascii="Calibri" w:eastAsia="Calibri" w:hAnsi="Calibri" w:cs="Calibri"/>
                <w:color w:val="0000FF"/>
                <w:sz w:val="16"/>
                <w:szCs w:val="16"/>
              </w:rPr>
              <w:t>com</w:t>
            </w:r>
          </w:p>
        </w:tc>
        <w:tc>
          <w:tcPr>
            <w:tcW w:w="3900" w:type="dxa"/>
            <w:vAlign w:val="bottom"/>
          </w:tcPr>
          <w:p w:rsidR="00ED7799" w:rsidRDefault="00ED7799">
            <w:pPr>
              <w:rPr>
                <w:sz w:val="13"/>
                <w:szCs w:val="13"/>
              </w:rPr>
            </w:pPr>
          </w:p>
        </w:tc>
      </w:tr>
      <w:tr w:rsidR="00ED7799">
        <w:trPr>
          <w:trHeight w:val="20"/>
        </w:trPr>
        <w:tc>
          <w:tcPr>
            <w:tcW w:w="4820" w:type="dxa"/>
            <w:vAlign w:val="bottom"/>
          </w:tcPr>
          <w:p w:rsidR="00ED7799" w:rsidRDefault="00ED7799">
            <w:pPr>
              <w:spacing w:line="20" w:lineRule="exact"/>
              <w:rPr>
                <w:sz w:val="1"/>
                <w:szCs w:val="1"/>
              </w:rPr>
            </w:pPr>
          </w:p>
        </w:tc>
        <w:tc>
          <w:tcPr>
            <w:tcW w:w="300" w:type="dxa"/>
            <w:vAlign w:val="bottom"/>
          </w:tcPr>
          <w:p w:rsidR="00ED7799" w:rsidRDefault="00ED7799">
            <w:pPr>
              <w:spacing w:line="20" w:lineRule="exact"/>
              <w:rPr>
                <w:sz w:val="1"/>
                <w:szCs w:val="1"/>
              </w:rPr>
            </w:pPr>
          </w:p>
        </w:tc>
        <w:tc>
          <w:tcPr>
            <w:tcW w:w="1140" w:type="dxa"/>
            <w:shd w:val="clear" w:color="auto" w:fill="0000FF"/>
            <w:vAlign w:val="bottom"/>
          </w:tcPr>
          <w:p w:rsidR="00ED7799" w:rsidRDefault="00ED7799">
            <w:pPr>
              <w:spacing w:line="20" w:lineRule="exact"/>
              <w:rPr>
                <w:sz w:val="1"/>
                <w:szCs w:val="1"/>
              </w:rPr>
            </w:pPr>
          </w:p>
        </w:tc>
        <w:tc>
          <w:tcPr>
            <w:tcW w:w="420" w:type="dxa"/>
            <w:vAlign w:val="bottom"/>
          </w:tcPr>
          <w:p w:rsidR="00ED7799" w:rsidRDefault="00ED7799">
            <w:pPr>
              <w:spacing w:line="20" w:lineRule="exact"/>
              <w:rPr>
                <w:sz w:val="1"/>
                <w:szCs w:val="1"/>
              </w:rPr>
            </w:pPr>
          </w:p>
        </w:tc>
        <w:tc>
          <w:tcPr>
            <w:tcW w:w="3900" w:type="dxa"/>
            <w:vAlign w:val="bottom"/>
          </w:tcPr>
          <w:p w:rsidR="00ED7799" w:rsidRDefault="00ED7799">
            <w:pPr>
              <w:spacing w:line="20" w:lineRule="exact"/>
              <w:rPr>
                <w:sz w:val="1"/>
                <w:szCs w:val="1"/>
              </w:rPr>
            </w:pPr>
          </w:p>
        </w:tc>
      </w:tr>
    </w:tbl>
    <w:p w:rsidR="00ED7799" w:rsidRDefault="00ED7799">
      <w:pPr>
        <w:spacing w:line="1" w:lineRule="exact"/>
        <w:rPr>
          <w:sz w:val="20"/>
          <w:szCs w:val="20"/>
        </w:rPr>
      </w:pPr>
    </w:p>
    <w:sectPr w:rsidR="00ED7799">
      <w:type w:val="continuous"/>
      <w:pgSz w:w="11920" w:h="15880"/>
      <w:pgMar w:top="525" w:right="480" w:bottom="0" w:left="700" w:header="0" w:footer="0" w:gutter="0"/>
      <w:cols w:space="720" w:equalWidth="0">
        <w:col w:w="107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3098C0EA"/>
    <w:lvl w:ilvl="0" w:tplc="77AEB886">
      <w:start w:val="1"/>
      <w:numFmt w:val="bullet"/>
      <w:lvlText w:val="•"/>
      <w:lvlJc w:val="left"/>
    </w:lvl>
    <w:lvl w:ilvl="1" w:tplc="6B6A29A4">
      <w:numFmt w:val="decimal"/>
      <w:lvlText w:val=""/>
      <w:lvlJc w:val="left"/>
    </w:lvl>
    <w:lvl w:ilvl="2" w:tplc="FDFC6D1A">
      <w:numFmt w:val="decimal"/>
      <w:lvlText w:val=""/>
      <w:lvlJc w:val="left"/>
    </w:lvl>
    <w:lvl w:ilvl="3" w:tplc="F184E378">
      <w:numFmt w:val="decimal"/>
      <w:lvlText w:val=""/>
      <w:lvlJc w:val="left"/>
    </w:lvl>
    <w:lvl w:ilvl="4" w:tplc="186E747C">
      <w:numFmt w:val="decimal"/>
      <w:lvlText w:val=""/>
      <w:lvlJc w:val="left"/>
    </w:lvl>
    <w:lvl w:ilvl="5" w:tplc="4AB8D710">
      <w:numFmt w:val="decimal"/>
      <w:lvlText w:val=""/>
      <w:lvlJc w:val="left"/>
    </w:lvl>
    <w:lvl w:ilvl="6" w:tplc="1ECE3AA0">
      <w:numFmt w:val="decimal"/>
      <w:lvlText w:val=""/>
      <w:lvlJc w:val="left"/>
    </w:lvl>
    <w:lvl w:ilvl="7" w:tplc="7D4080DC">
      <w:numFmt w:val="decimal"/>
      <w:lvlText w:val=""/>
      <w:lvlJc w:val="left"/>
    </w:lvl>
    <w:lvl w:ilvl="8" w:tplc="E132DC3A">
      <w:numFmt w:val="decimal"/>
      <w:lvlText w:val=""/>
      <w:lvlJc w:val="left"/>
    </w:lvl>
  </w:abstractNum>
  <w:abstractNum w:abstractNumId="1" w15:restartNumberingAfterBreak="0">
    <w:nsid w:val="66334873"/>
    <w:multiLevelType w:val="hybridMultilevel"/>
    <w:tmpl w:val="7A2079C4"/>
    <w:lvl w:ilvl="0" w:tplc="D292E6B2">
      <w:start w:val="1"/>
      <w:numFmt w:val="bullet"/>
      <w:lvlText w:val="•"/>
      <w:lvlJc w:val="left"/>
    </w:lvl>
    <w:lvl w:ilvl="1" w:tplc="B5F06492">
      <w:numFmt w:val="decimal"/>
      <w:lvlText w:val=""/>
      <w:lvlJc w:val="left"/>
    </w:lvl>
    <w:lvl w:ilvl="2" w:tplc="90B6282A">
      <w:numFmt w:val="decimal"/>
      <w:lvlText w:val=""/>
      <w:lvlJc w:val="left"/>
    </w:lvl>
    <w:lvl w:ilvl="3" w:tplc="4B2E8B28">
      <w:numFmt w:val="decimal"/>
      <w:lvlText w:val=""/>
      <w:lvlJc w:val="left"/>
    </w:lvl>
    <w:lvl w:ilvl="4" w:tplc="1C8692EC">
      <w:numFmt w:val="decimal"/>
      <w:lvlText w:val=""/>
      <w:lvlJc w:val="left"/>
    </w:lvl>
    <w:lvl w:ilvl="5" w:tplc="E23CB0C8">
      <w:numFmt w:val="decimal"/>
      <w:lvlText w:val=""/>
      <w:lvlJc w:val="left"/>
    </w:lvl>
    <w:lvl w:ilvl="6" w:tplc="78DAAC36">
      <w:numFmt w:val="decimal"/>
      <w:lvlText w:val=""/>
      <w:lvlJc w:val="left"/>
    </w:lvl>
    <w:lvl w:ilvl="7" w:tplc="064A7FE0">
      <w:numFmt w:val="decimal"/>
      <w:lvlText w:val=""/>
      <w:lvlJc w:val="left"/>
    </w:lvl>
    <w:lvl w:ilvl="8" w:tplc="3FB6B366">
      <w:numFmt w:val="decimal"/>
      <w:lvlText w:val=""/>
      <w:lvlJc w:val="left"/>
    </w:lvl>
  </w:abstractNum>
  <w:abstractNum w:abstractNumId="2" w15:restartNumberingAfterBreak="0">
    <w:nsid w:val="74B0DC51"/>
    <w:multiLevelType w:val="hybridMultilevel"/>
    <w:tmpl w:val="E2380FEA"/>
    <w:lvl w:ilvl="0" w:tplc="D13A2B9E">
      <w:start w:val="1"/>
      <w:numFmt w:val="decimal"/>
      <w:lvlText w:val="%1"/>
      <w:lvlJc w:val="left"/>
    </w:lvl>
    <w:lvl w:ilvl="1" w:tplc="C980BC12">
      <w:numFmt w:val="decimal"/>
      <w:lvlText w:val=""/>
      <w:lvlJc w:val="left"/>
    </w:lvl>
    <w:lvl w:ilvl="2" w:tplc="8DCC4462">
      <w:numFmt w:val="decimal"/>
      <w:lvlText w:val=""/>
      <w:lvlJc w:val="left"/>
    </w:lvl>
    <w:lvl w:ilvl="3" w:tplc="E9BA20B2">
      <w:numFmt w:val="decimal"/>
      <w:lvlText w:val=""/>
      <w:lvlJc w:val="left"/>
    </w:lvl>
    <w:lvl w:ilvl="4" w:tplc="B84A728A">
      <w:numFmt w:val="decimal"/>
      <w:lvlText w:val=""/>
      <w:lvlJc w:val="left"/>
    </w:lvl>
    <w:lvl w:ilvl="5" w:tplc="7A4ADBAE">
      <w:numFmt w:val="decimal"/>
      <w:lvlText w:val=""/>
      <w:lvlJc w:val="left"/>
    </w:lvl>
    <w:lvl w:ilvl="6" w:tplc="53D0AB56">
      <w:numFmt w:val="decimal"/>
      <w:lvlText w:val=""/>
      <w:lvlJc w:val="left"/>
    </w:lvl>
    <w:lvl w:ilvl="7" w:tplc="9C027426">
      <w:numFmt w:val="decimal"/>
      <w:lvlText w:val=""/>
      <w:lvlJc w:val="left"/>
    </w:lvl>
    <w:lvl w:ilvl="8" w:tplc="3E3E515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99"/>
    <w:rsid w:val="00ED7799"/>
    <w:rsid w:val="00F82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FDF4"/>
  <w15:docId w15:val="{D9B0D873-00B8-40F0-B4E9-CBDAE796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AC1"/>
    <w:rPr>
      <w:color w:val="0563C1" w:themeColor="hyperlink"/>
      <w:u w:val="single"/>
    </w:rPr>
  </w:style>
  <w:style w:type="character" w:styleId="UnresolvedMention">
    <w:name w:val="Unresolved Mention"/>
    <w:basedOn w:val="DefaultParagraphFont"/>
    <w:uiPriority w:val="99"/>
    <w:semiHidden/>
    <w:unhideWhenUsed/>
    <w:rsid w:val="00F82A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passc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passch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Colinear</cp:lastModifiedBy>
  <cp:revision>2</cp:revision>
  <dcterms:created xsi:type="dcterms:W3CDTF">2017-08-24T07:12:00Z</dcterms:created>
  <dcterms:modified xsi:type="dcterms:W3CDTF">2017-08-24T11:36:00Z</dcterms:modified>
</cp:coreProperties>
</file>