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ACD" w:rsidRDefault="00044A4E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FFFFFF"/>
          <w:highlight w:val="darkCyan"/>
        </w:rPr>
        <w:t>CENTRALIZED ADMINISTRATION SOFTWARE OF THE ID SMART ACCESS CHIP READERS FOR SELF SERVICE AREAS</w:t>
      </w:r>
    </w:p>
    <w:p w:rsidR="00227ACD" w:rsidRDefault="00044A4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172085</wp:posOffset>
            </wp:positionH>
            <wp:positionV relativeFrom="paragraph">
              <wp:posOffset>46990</wp:posOffset>
            </wp:positionV>
            <wp:extent cx="2486025" cy="548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326" w:lineRule="exact"/>
        <w:rPr>
          <w:sz w:val="24"/>
          <w:szCs w:val="24"/>
        </w:rPr>
      </w:pPr>
    </w:p>
    <w:p w:rsidR="00227ACD" w:rsidRDefault="00044A4E">
      <w:pPr>
        <w:ind w:left="56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PASSCON</w:t>
      </w:r>
      <w:r>
        <w:rPr>
          <w:rFonts w:ascii="Calibri" w:eastAsia="Calibri" w:hAnsi="Calibri" w:cs="Calibri"/>
          <w:b/>
          <w:bCs/>
          <w:sz w:val="40"/>
          <w:szCs w:val="40"/>
        </w:rPr>
        <w:t>®</w:t>
      </w:r>
    </w:p>
    <w:p w:rsidR="00227ACD" w:rsidRDefault="00227ACD">
      <w:pPr>
        <w:spacing w:line="72" w:lineRule="exact"/>
        <w:rPr>
          <w:sz w:val="24"/>
          <w:szCs w:val="24"/>
        </w:rPr>
      </w:pPr>
    </w:p>
    <w:p w:rsidR="00227ACD" w:rsidRDefault="00044A4E">
      <w:pPr>
        <w:ind w:left="56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Basic</w:t>
      </w:r>
    </w:p>
    <w:p w:rsidR="00227ACD" w:rsidRDefault="00044A4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3387725" cy="3067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7ACD" w:rsidRDefault="00227ACD">
      <w:pPr>
        <w:sectPr w:rsidR="00227ACD">
          <w:pgSz w:w="11920" w:h="15880"/>
          <w:pgMar w:top="701" w:right="700" w:bottom="155" w:left="700" w:header="0" w:footer="0" w:gutter="0"/>
          <w:cols w:space="720" w:equalWidth="0">
            <w:col w:w="10520"/>
          </w:cols>
        </w:sect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32" w:lineRule="exact"/>
        <w:rPr>
          <w:sz w:val="24"/>
          <w:szCs w:val="24"/>
        </w:rPr>
      </w:pPr>
    </w:p>
    <w:p w:rsidR="00227ACD" w:rsidRDefault="00044A4E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Main Functions</w:t>
      </w:r>
    </w:p>
    <w:p w:rsidR="00227ACD" w:rsidRDefault="00044A4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-202565</wp:posOffset>
            </wp:positionV>
            <wp:extent cx="3136265" cy="295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68" w:lineRule="exact"/>
        <w:rPr>
          <w:sz w:val="24"/>
          <w:szCs w:val="24"/>
        </w:rPr>
      </w:pPr>
    </w:p>
    <w:p w:rsidR="00227ACD" w:rsidRDefault="00044A4E">
      <w:pPr>
        <w:spacing w:line="218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Complete IP control: Configuration, Administration, User </w:t>
      </w:r>
      <w:r>
        <w:rPr>
          <w:rFonts w:ascii="Calibri" w:eastAsia="Calibri" w:hAnsi="Calibri" w:cs="Calibri"/>
          <w:sz w:val="20"/>
          <w:szCs w:val="20"/>
        </w:rPr>
        <w:t>Management, Monitoring and Recording</w:t>
      </w:r>
    </w:p>
    <w:p w:rsidR="00227ACD" w:rsidRDefault="00227ACD">
      <w:pPr>
        <w:spacing w:line="45" w:lineRule="exact"/>
        <w:rPr>
          <w:sz w:val="24"/>
          <w:szCs w:val="24"/>
        </w:rPr>
      </w:pPr>
    </w:p>
    <w:p w:rsidR="00227ACD" w:rsidRDefault="00044A4E">
      <w:pPr>
        <w:spacing w:line="218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Centralized network upgrade of readers while running using an user friendly interface</w:t>
      </w:r>
    </w:p>
    <w:p w:rsidR="00227ACD" w:rsidRDefault="00227ACD">
      <w:pPr>
        <w:spacing w:line="17" w:lineRule="exact"/>
        <w:rPr>
          <w:sz w:val="24"/>
          <w:szCs w:val="24"/>
        </w:rPr>
      </w:pPr>
    </w:p>
    <w:p w:rsidR="00227ACD" w:rsidRDefault="00044A4E">
      <w:pPr>
        <w:spacing w:line="231" w:lineRule="auto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Centralized access to internal </w:t>
      </w:r>
      <w:r>
        <w:rPr>
          <w:rFonts w:eastAsia="Times New Roman"/>
          <w:sz w:val="20"/>
          <w:szCs w:val="20"/>
        </w:rPr>
        <w:t>PASSCHIP</w:t>
      </w:r>
      <w:r>
        <w:rPr>
          <w:rFonts w:ascii="Calibri" w:eastAsia="Calibri" w:hAnsi="Calibri" w:cs="Calibri"/>
          <w:sz w:val="20"/>
          <w:szCs w:val="20"/>
        </w:rPr>
        <w:t xml:space="preserve"> history resources, including sincronized time stamp</w:t>
      </w:r>
    </w:p>
    <w:p w:rsidR="00227ACD" w:rsidRDefault="00227ACD">
      <w:pPr>
        <w:spacing w:line="2" w:lineRule="exact"/>
        <w:rPr>
          <w:sz w:val="24"/>
          <w:szCs w:val="24"/>
        </w:rPr>
      </w:pPr>
    </w:p>
    <w:p w:rsidR="00227ACD" w:rsidRDefault="00044A4E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Centralized cards’ management, </w:t>
      </w:r>
      <w:r>
        <w:rPr>
          <w:rFonts w:ascii="Calibri" w:eastAsia="Calibri" w:hAnsi="Calibri" w:cs="Calibri"/>
          <w:sz w:val="20"/>
          <w:szCs w:val="20"/>
        </w:rPr>
        <w:t>including BLACK LIST</w:t>
      </w:r>
    </w:p>
    <w:p w:rsidR="00227ACD" w:rsidRDefault="00044A4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319" w:lineRule="exact"/>
        <w:rPr>
          <w:sz w:val="24"/>
          <w:szCs w:val="24"/>
        </w:rPr>
      </w:pPr>
    </w:p>
    <w:p w:rsidR="00227ACD" w:rsidRDefault="00044A4E">
      <w:pPr>
        <w:spacing w:line="218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Represents an advanced programming and configuration tool for </w:t>
      </w:r>
      <w:r>
        <w:rPr>
          <w:rFonts w:eastAsia="Times New Roman"/>
          <w:sz w:val="20"/>
          <w:szCs w:val="20"/>
        </w:rPr>
        <w:t>PASSCHIP</w:t>
      </w:r>
      <w:r>
        <w:rPr>
          <w:rFonts w:ascii="Calibri" w:eastAsia="Calibri" w:hAnsi="Calibri" w:cs="Calibri"/>
          <w:sz w:val="20"/>
          <w:szCs w:val="20"/>
        </w:rPr>
        <w:t xml:space="preserve"> range of self service ID chip readers.</w:t>
      </w:r>
    </w:p>
    <w:p w:rsidR="00227ACD" w:rsidRDefault="00227ACD">
      <w:pPr>
        <w:spacing w:line="44" w:lineRule="exact"/>
        <w:rPr>
          <w:sz w:val="24"/>
          <w:szCs w:val="24"/>
        </w:rPr>
      </w:pPr>
    </w:p>
    <w:p w:rsidR="00227ACD" w:rsidRDefault="00044A4E">
      <w:pPr>
        <w:spacing w:line="218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It provides an user friendly interface that simplifies the </w:t>
      </w:r>
      <w:r>
        <w:rPr>
          <w:rFonts w:eastAsia="Times New Roman"/>
          <w:sz w:val="20"/>
          <w:szCs w:val="20"/>
        </w:rPr>
        <w:t xml:space="preserve">PASSCHIP </w:t>
      </w:r>
      <w:r>
        <w:rPr>
          <w:rFonts w:ascii="Calibri" w:eastAsia="Calibri" w:hAnsi="Calibri" w:cs="Calibri"/>
          <w:sz w:val="20"/>
          <w:szCs w:val="20"/>
        </w:rPr>
        <w:t>control.</w:t>
      </w:r>
    </w:p>
    <w:p w:rsidR="00227ACD" w:rsidRDefault="00227ACD">
      <w:pPr>
        <w:spacing w:line="44" w:lineRule="exact"/>
        <w:rPr>
          <w:sz w:val="24"/>
          <w:szCs w:val="24"/>
        </w:rPr>
      </w:pPr>
    </w:p>
    <w:p w:rsidR="00227ACD" w:rsidRDefault="00044A4E">
      <w:pPr>
        <w:spacing w:line="22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Offers a centralized Ethernet </w:t>
      </w:r>
      <w:r>
        <w:rPr>
          <w:rFonts w:ascii="Calibri" w:eastAsia="Calibri" w:hAnsi="Calibri" w:cs="Calibri"/>
          <w:sz w:val="20"/>
          <w:szCs w:val="20"/>
        </w:rPr>
        <w:t>administration, using unique software functions for all the network; important savings are made in terms of time and specific resources of the security managers.</w:t>
      </w:r>
    </w:p>
    <w:p w:rsidR="00227ACD" w:rsidRDefault="00227ACD">
      <w:pPr>
        <w:spacing w:line="17" w:lineRule="exact"/>
        <w:rPr>
          <w:sz w:val="24"/>
          <w:szCs w:val="24"/>
        </w:rPr>
      </w:pPr>
    </w:p>
    <w:p w:rsidR="00227ACD" w:rsidRDefault="00044A4E">
      <w:pPr>
        <w:spacing w:line="234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Facilitates </w:t>
      </w:r>
      <w:r>
        <w:rPr>
          <w:rFonts w:eastAsia="Times New Roman"/>
          <w:sz w:val="20"/>
          <w:szCs w:val="20"/>
        </w:rPr>
        <w:t>PASSCHIP</w:t>
      </w:r>
      <w:r>
        <w:rPr>
          <w:rFonts w:ascii="Calibri" w:eastAsia="Calibri" w:hAnsi="Calibri" w:cs="Calibri"/>
          <w:sz w:val="20"/>
          <w:szCs w:val="20"/>
        </w:rPr>
        <w:t xml:space="preserve"> integration with CCTV, fire and intrusion detection through Wiegand, Eth</w:t>
      </w:r>
      <w:r>
        <w:rPr>
          <w:rFonts w:ascii="Calibri" w:eastAsia="Calibri" w:hAnsi="Calibri" w:cs="Calibri"/>
          <w:sz w:val="20"/>
          <w:szCs w:val="20"/>
        </w:rPr>
        <w:t>ernet and Serial interface.</w:t>
      </w:r>
    </w:p>
    <w:p w:rsidR="00227ACD" w:rsidRDefault="00044A4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2320925</wp:posOffset>
            </wp:positionV>
            <wp:extent cx="3347085" cy="295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302" w:lineRule="exact"/>
        <w:rPr>
          <w:sz w:val="24"/>
          <w:szCs w:val="24"/>
        </w:rPr>
      </w:pPr>
    </w:p>
    <w:p w:rsidR="00227ACD" w:rsidRDefault="00044A4E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Benefits</w:t>
      </w:r>
    </w:p>
    <w:p w:rsidR="00227ACD" w:rsidRDefault="00227ACD">
      <w:pPr>
        <w:spacing w:line="388" w:lineRule="exact"/>
        <w:rPr>
          <w:sz w:val="24"/>
          <w:szCs w:val="24"/>
        </w:rPr>
      </w:pPr>
    </w:p>
    <w:p w:rsidR="00227ACD" w:rsidRDefault="00044A4E">
      <w:pPr>
        <w:numPr>
          <w:ilvl w:val="0"/>
          <w:numId w:val="1"/>
        </w:numPr>
        <w:tabs>
          <w:tab w:val="left" w:pos="789"/>
        </w:tabs>
        <w:spacing w:line="190" w:lineRule="auto"/>
        <w:ind w:left="540" w:right="72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Protection of customers during self-service procedures</w:t>
      </w:r>
    </w:p>
    <w:p w:rsidR="00227ACD" w:rsidRDefault="00227ACD">
      <w:pPr>
        <w:spacing w:line="49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227ACD" w:rsidRDefault="00044A4E">
      <w:pPr>
        <w:numPr>
          <w:ilvl w:val="0"/>
          <w:numId w:val="1"/>
        </w:numPr>
        <w:tabs>
          <w:tab w:val="left" w:pos="789"/>
        </w:tabs>
        <w:spacing w:line="218" w:lineRule="auto"/>
        <w:ind w:left="540" w:right="42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Protection of ATMs and banking assets against unauthorized usage</w:t>
      </w:r>
    </w:p>
    <w:p w:rsidR="00227ACD" w:rsidRDefault="00227ACD">
      <w:pPr>
        <w:spacing w:line="60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227ACD" w:rsidRDefault="00044A4E">
      <w:pPr>
        <w:numPr>
          <w:ilvl w:val="0"/>
          <w:numId w:val="1"/>
        </w:numPr>
        <w:tabs>
          <w:tab w:val="left" w:pos="792"/>
        </w:tabs>
        <w:spacing w:line="220" w:lineRule="auto"/>
        <w:ind w:left="540" w:right="84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Extremely reliable product with an excellent ROI rate</w:t>
      </w:r>
    </w:p>
    <w:p w:rsidR="00227ACD" w:rsidRDefault="00227ACD">
      <w:pPr>
        <w:spacing w:line="16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227ACD" w:rsidRDefault="00044A4E">
      <w:pPr>
        <w:numPr>
          <w:ilvl w:val="0"/>
          <w:numId w:val="1"/>
        </w:numPr>
        <w:tabs>
          <w:tab w:val="left" w:pos="780"/>
        </w:tabs>
        <w:ind w:left="780" w:hanging="24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Proven long life </w:t>
      </w:r>
      <w:r>
        <w:rPr>
          <w:rFonts w:ascii="Calibri" w:eastAsia="Calibri" w:hAnsi="Calibri" w:cs="Calibri"/>
          <w:color w:val="231F20"/>
          <w:sz w:val="20"/>
          <w:szCs w:val="20"/>
        </w:rPr>
        <w:t>service</w:t>
      </w:r>
    </w:p>
    <w:p w:rsidR="00227ACD" w:rsidRDefault="00227ACD">
      <w:pPr>
        <w:spacing w:line="60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227ACD" w:rsidRDefault="00044A4E">
      <w:pPr>
        <w:numPr>
          <w:ilvl w:val="0"/>
          <w:numId w:val="1"/>
        </w:numPr>
        <w:tabs>
          <w:tab w:val="left" w:pos="789"/>
        </w:tabs>
        <w:spacing w:line="225" w:lineRule="auto"/>
        <w:ind w:left="540" w:right="680" w:hanging="2"/>
        <w:jc w:val="both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May be integrated with third parties security softwares, including biometric applications</w:t>
      </w:r>
    </w:p>
    <w:p w:rsidR="00227ACD" w:rsidRDefault="00227ACD">
      <w:pPr>
        <w:spacing w:line="61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227ACD" w:rsidRDefault="00044A4E">
      <w:pPr>
        <w:numPr>
          <w:ilvl w:val="0"/>
          <w:numId w:val="1"/>
        </w:numPr>
        <w:tabs>
          <w:tab w:val="left" w:pos="789"/>
        </w:tabs>
        <w:spacing w:line="220" w:lineRule="auto"/>
        <w:ind w:left="540" w:right="26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May be linked and integrated with CCTV, fire and intrusion detection</w:t>
      </w:r>
    </w:p>
    <w:p w:rsidR="00227ACD" w:rsidRDefault="00227ACD">
      <w:pPr>
        <w:spacing w:line="60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227ACD" w:rsidRDefault="00044A4E">
      <w:pPr>
        <w:numPr>
          <w:ilvl w:val="0"/>
          <w:numId w:val="1"/>
        </w:numPr>
        <w:tabs>
          <w:tab w:val="left" w:pos="792"/>
        </w:tabs>
        <w:ind w:left="540" w:right="4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Excellent substitute to human guard patrol service</w:t>
      </w: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ectPr w:rsidR="00227ACD">
          <w:type w:val="continuous"/>
          <w:pgSz w:w="11920" w:h="15880"/>
          <w:pgMar w:top="701" w:right="700" w:bottom="155" w:left="700" w:header="0" w:footer="0" w:gutter="0"/>
          <w:cols w:num="2" w:space="720" w:equalWidth="0">
            <w:col w:w="4940" w:space="580"/>
            <w:col w:w="5000"/>
          </w:cols>
        </w:sect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00" w:lineRule="exact"/>
        <w:rPr>
          <w:sz w:val="24"/>
          <w:szCs w:val="24"/>
        </w:rPr>
      </w:pPr>
    </w:p>
    <w:p w:rsidR="00227ACD" w:rsidRDefault="00227ACD">
      <w:pPr>
        <w:spacing w:line="22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420"/>
        <w:gridCol w:w="1400"/>
        <w:gridCol w:w="640"/>
        <w:gridCol w:w="3360"/>
      </w:tblGrid>
      <w:tr w:rsidR="00227ACD">
        <w:trPr>
          <w:trHeight w:val="244"/>
        </w:trPr>
        <w:tc>
          <w:tcPr>
            <w:tcW w:w="4660" w:type="dxa"/>
            <w:vAlign w:val="bottom"/>
          </w:tcPr>
          <w:p w:rsidR="00227ACD" w:rsidRDefault="00044A4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CONIC DESIGN®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PASSCON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460" w:type="dxa"/>
            <w:gridSpan w:val="3"/>
            <w:vAlign w:val="bottom"/>
          </w:tcPr>
          <w:p w:rsidR="00227ACD" w:rsidRDefault="00044A4E">
            <w:pPr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Printed in Romania</w:t>
            </w:r>
          </w:p>
        </w:tc>
        <w:tc>
          <w:tcPr>
            <w:tcW w:w="3360" w:type="dxa"/>
            <w:vAlign w:val="bottom"/>
          </w:tcPr>
          <w:p w:rsidR="00227ACD" w:rsidRDefault="00044A4E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16"/>
                <w:szCs w:val="16"/>
              </w:rPr>
              <w:t>Data subject to change without notice</w:t>
            </w:r>
          </w:p>
        </w:tc>
      </w:tr>
      <w:tr w:rsidR="00227ACD" w:rsidTr="00044A4E">
        <w:trPr>
          <w:trHeight w:val="212"/>
        </w:trPr>
        <w:tc>
          <w:tcPr>
            <w:tcW w:w="4660" w:type="dxa"/>
            <w:vAlign w:val="bottom"/>
          </w:tcPr>
          <w:p w:rsidR="00227ACD" w:rsidRDefault="00044A4E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Piata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Presei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Libere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420" w:type="dxa"/>
            <w:vAlign w:val="bottom"/>
          </w:tcPr>
          <w:p w:rsidR="00227ACD" w:rsidRDefault="00227ACD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227ACD" w:rsidRDefault="00227ACD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vAlign w:val="bottom"/>
          </w:tcPr>
          <w:p w:rsidR="00227ACD" w:rsidRDefault="00227ACD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vAlign w:val="bottom"/>
          </w:tcPr>
          <w:p w:rsidR="00227ACD" w:rsidRDefault="00227ACD">
            <w:pPr>
              <w:rPr>
                <w:sz w:val="18"/>
                <w:szCs w:val="18"/>
              </w:rPr>
            </w:pPr>
          </w:p>
        </w:tc>
      </w:tr>
      <w:tr w:rsidR="00227ACD" w:rsidTr="00044A4E">
        <w:trPr>
          <w:trHeight w:val="160"/>
        </w:trPr>
        <w:tc>
          <w:tcPr>
            <w:tcW w:w="4660" w:type="dxa"/>
            <w:vAlign w:val="bottom"/>
          </w:tcPr>
          <w:p w:rsidR="00227ACD" w:rsidRDefault="00044A4E">
            <w:pPr>
              <w:spacing w:line="1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0040745342887, Fax: 0040378104216,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</w:p>
        </w:tc>
        <w:tc>
          <w:tcPr>
            <w:tcW w:w="420" w:type="dxa"/>
            <w:vAlign w:val="bottom"/>
          </w:tcPr>
          <w:p w:rsidR="00227ACD" w:rsidRDefault="00227ACD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0000FF"/>
            </w:tcBorders>
            <w:vAlign w:val="bottom"/>
          </w:tcPr>
          <w:p w:rsidR="00227ACD" w:rsidRDefault="00044A4E">
            <w:pPr>
              <w:spacing w:line="159" w:lineRule="exact"/>
              <w:rPr>
                <w:rFonts w:ascii="Calibri" w:eastAsia="Calibri" w:hAnsi="Calibri" w:cs="Calibri"/>
                <w:color w:val="0000FF"/>
                <w:w w:val="99"/>
                <w:sz w:val="16"/>
                <w:szCs w:val="16"/>
              </w:rPr>
            </w:pPr>
            <w:hyperlink r:id="rId9" w:history="1">
              <w:r w:rsidRPr="00565ACA">
                <w:rPr>
                  <w:rStyle w:val="Hyperlink"/>
                  <w:rFonts w:ascii="Calibri" w:eastAsia="Calibri" w:hAnsi="Calibri" w:cs="Calibri"/>
                  <w:w w:val="99"/>
                  <w:sz w:val="16"/>
                  <w:szCs w:val="16"/>
                </w:rPr>
                <w:t>www.passchip.</w:t>
              </w:r>
            </w:hyperlink>
            <w:r>
              <w:rPr>
                <w:rFonts w:ascii="Calibri" w:eastAsia="Calibri" w:hAnsi="Calibri" w:cs="Calibri"/>
                <w:color w:val="0000FF"/>
                <w:w w:val="99"/>
                <w:sz w:val="16"/>
                <w:szCs w:val="16"/>
              </w:rPr>
              <w:t>com</w:t>
            </w:r>
          </w:p>
        </w:tc>
        <w:tc>
          <w:tcPr>
            <w:tcW w:w="640" w:type="dxa"/>
            <w:vAlign w:val="bottom"/>
          </w:tcPr>
          <w:p w:rsidR="00227ACD" w:rsidRDefault="00227ACD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vAlign w:val="bottom"/>
          </w:tcPr>
          <w:p w:rsidR="00227ACD" w:rsidRDefault="00227ACD">
            <w:pPr>
              <w:rPr>
                <w:sz w:val="13"/>
                <w:szCs w:val="13"/>
              </w:rPr>
            </w:pPr>
          </w:p>
        </w:tc>
      </w:tr>
    </w:tbl>
    <w:p w:rsidR="00227ACD" w:rsidRDefault="00227ACD">
      <w:pPr>
        <w:sectPr w:rsidR="00227ACD">
          <w:type w:val="continuous"/>
          <w:pgSz w:w="11920" w:h="15880"/>
          <w:pgMar w:top="701" w:right="700" w:bottom="155" w:left="700" w:header="0" w:footer="0" w:gutter="0"/>
          <w:cols w:space="720" w:equalWidth="0">
            <w:col w:w="10520"/>
          </w:cols>
        </w:sectPr>
      </w:pPr>
    </w:p>
    <w:p w:rsidR="00227ACD" w:rsidRDefault="00044A4E">
      <w:pPr>
        <w:ind w:left="240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color w:val="FFFFFF"/>
          <w:highlight w:val="darkCyan"/>
        </w:rPr>
        <w:lastRenderedPageBreak/>
        <w:t>CENTRALIZED ADMINISTRATION SOFTWARE OF THE ID SMART ACCESS CHIP READERS FOR SELF SERVICE AREAS</w:t>
      </w:r>
    </w:p>
    <w:p w:rsidR="00227ACD" w:rsidRDefault="00044A4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-47625</wp:posOffset>
            </wp:positionH>
            <wp:positionV relativeFrom="paragraph">
              <wp:posOffset>224155</wp:posOffset>
            </wp:positionV>
            <wp:extent cx="6868795" cy="2559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7ACD" w:rsidRDefault="00227ACD">
      <w:pPr>
        <w:spacing w:line="376" w:lineRule="exact"/>
        <w:rPr>
          <w:sz w:val="20"/>
          <w:szCs w:val="20"/>
        </w:rPr>
      </w:pPr>
    </w:p>
    <w:p w:rsidR="00227ACD" w:rsidRDefault="00044A4E">
      <w:pPr>
        <w:tabs>
          <w:tab w:val="left" w:pos="5680"/>
        </w:tabs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Installation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FFFFFF"/>
          <w:sz w:val="20"/>
          <w:szCs w:val="20"/>
        </w:rPr>
        <w:t>Technical Specifications</w:t>
      </w:r>
    </w:p>
    <w:p w:rsidR="00227ACD" w:rsidRDefault="00227ACD">
      <w:pPr>
        <w:sectPr w:rsidR="00227ACD">
          <w:pgSz w:w="11920" w:h="15880"/>
          <w:pgMar w:top="525" w:right="480" w:bottom="0" w:left="700" w:header="0" w:footer="0" w:gutter="0"/>
          <w:cols w:space="720" w:equalWidth="0">
            <w:col w:w="10740"/>
          </w:cols>
        </w:sect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352" w:lineRule="exact"/>
        <w:rPr>
          <w:sz w:val="20"/>
          <w:szCs w:val="20"/>
        </w:rPr>
      </w:pPr>
    </w:p>
    <w:p w:rsidR="00227ACD" w:rsidRDefault="00044A4E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Configuration example of </w:t>
      </w:r>
      <w:r>
        <w:rPr>
          <w:rFonts w:eastAsia="Times New Roman"/>
          <w:sz w:val="20"/>
          <w:szCs w:val="20"/>
        </w:rPr>
        <w:t>PASSCHIP</w:t>
      </w:r>
      <w:r>
        <w:rPr>
          <w:rFonts w:ascii="Calibri" w:eastAsia="Calibri" w:hAnsi="Calibri" w:cs="Calibri"/>
          <w:sz w:val="20"/>
          <w:szCs w:val="20"/>
        </w:rPr>
        <w:t xml:space="preserve"> with door module:</w:t>
      </w:r>
    </w:p>
    <w:p w:rsidR="00227ACD" w:rsidRDefault="00044A4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160020</wp:posOffset>
            </wp:positionH>
            <wp:positionV relativeFrom="paragraph">
              <wp:posOffset>292735</wp:posOffset>
            </wp:positionV>
            <wp:extent cx="2353310" cy="25469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54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388" w:lineRule="exact"/>
        <w:rPr>
          <w:sz w:val="20"/>
          <w:szCs w:val="20"/>
        </w:rPr>
      </w:pPr>
    </w:p>
    <w:p w:rsidR="00227ACD" w:rsidRDefault="00044A4E">
      <w:pPr>
        <w:numPr>
          <w:ilvl w:val="0"/>
          <w:numId w:val="2"/>
        </w:numPr>
        <w:tabs>
          <w:tab w:val="left" w:pos="420"/>
        </w:tabs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 xml:space="preserve">= </w:t>
      </w:r>
      <w:r>
        <w:rPr>
          <w:rFonts w:eastAsia="Times New Roman"/>
          <w:color w:val="231F20"/>
          <w:sz w:val="18"/>
          <w:szCs w:val="18"/>
        </w:rPr>
        <w:t>PASSCHIP</w:t>
      </w:r>
      <w:r>
        <w:rPr>
          <w:rFonts w:ascii="Calibri" w:eastAsia="Calibri" w:hAnsi="Calibri" w:cs="Calibri"/>
          <w:color w:val="231F20"/>
          <w:sz w:val="18"/>
          <w:szCs w:val="18"/>
        </w:rPr>
        <w:t>;</w:t>
      </w:r>
    </w:p>
    <w:p w:rsidR="00227ACD" w:rsidRDefault="00044A4E">
      <w:pPr>
        <w:numPr>
          <w:ilvl w:val="0"/>
          <w:numId w:val="2"/>
        </w:numPr>
        <w:tabs>
          <w:tab w:val="left" w:pos="420"/>
        </w:tabs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Door lock;</w:t>
      </w:r>
    </w:p>
    <w:p w:rsidR="00227ACD" w:rsidRDefault="00044A4E">
      <w:pPr>
        <w:numPr>
          <w:ilvl w:val="0"/>
          <w:numId w:val="2"/>
        </w:numPr>
        <w:tabs>
          <w:tab w:val="left" w:pos="420"/>
        </w:tabs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Exit button;</w:t>
      </w:r>
    </w:p>
    <w:p w:rsidR="00227ACD" w:rsidRDefault="00227ACD">
      <w:pPr>
        <w:spacing w:line="20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227ACD" w:rsidRDefault="00044A4E">
      <w:pPr>
        <w:numPr>
          <w:ilvl w:val="0"/>
          <w:numId w:val="2"/>
        </w:numPr>
        <w:tabs>
          <w:tab w:val="left" w:pos="420"/>
        </w:tabs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Door magnetic sensor;</w:t>
      </w:r>
    </w:p>
    <w:p w:rsidR="00227ACD" w:rsidRDefault="00044A4E">
      <w:pPr>
        <w:numPr>
          <w:ilvl w:val="0"/>
          <w:numId w:val="2"/>
        </w:numPr>
        <w:tabs>
          <w:tab w:val="left" w:pos="420"/>
        </w:tabs>
        <w:spacing w:line="235" w:lineRule="auto"/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Communication between readers and control unit;</w:t>
      </w:r>
    </w:p>
    <w:p w:rsidR="00227ACD" w:rsidRDefault="00227ACD">
      <w:pPr>
        <w:spacing w:line="21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227ACD" w:rsidRDefault="00044A4E">
      <w:pPr>
        <w:numPr>
          <w:ilvl w:val="0"/>
          <w:numId w:val="2"/>
        </w:numPr>
        <w:tabs>
          <w:tab w:val="left" w:pos="420"/>
        </w:tabs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Control unit;</w:t>
      </w:r>
    </w:p>
    <w:p w:rsidR="00227ACD" w:rsidRDefault="00227ACD">
      <w:pPr>
        <w:spacing w:line="41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227ACD" w:rsidRDefault="00044A4E">
      <w:pPr>
        <w:numPr>
          <w:ilvl w:val="0"/>
          <w:numId w:val="2"/>
        </w:numPr>
        <w:tabs>
          <w:tab w:val="left" w:pos="420"/>
        </w:tabs>
        <w:spacing w:line="217" w:lineRule="auto"/>
        <w:ind w:left="260" w:right="80" w:hanging="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 xml:space="preserve">= Wiegand communication to an external access </w:t>
      </w:r>
      <w:r>
        <w:rPr>
          <w:rFonts w:ascii="Calibri" w:eastAsia="Calibri" w:hAnsi="Calibri" w:cs="Calibri"/>
          <w:color w:val="231F20"/>
          <w:sz w:val="18"/>
          <w:szCs w:val="18"/>
        </w:rPr>
        <w:t>control system;</w:t>
      </w:r>
    </w:p>
    <w:p w:rsidR="00227ACD" w:rsidRDefault="00227ACD">
      <w:pPr>
        <w:spacing w:line="38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227ACD" w:rsidRDefault="00044A4E">
      <w:pPr>
        <w:numPr>
          <w:ilvl w:val="0"/>
          <w:numId w:val="2"/>
        </w:numPr>
        <w:tabs>
          <w:tab w:val="left" w:pos="420"/>
        </w:tabs>
        <w:spacing w:line="228" w:lineRule="auto"/>
        <w:ind w:left="260" w:right="140" w:hanging="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 xml:space="preserve">= PC with </w:t>
      </w:r>
      <w:r>
        <w:rPr>
          <w:rFonts w:eastAsia="Times New Roman"/>
          <w:color w:val="231F20"/>
          <w:sz w:val="18"/>
          <w:szCs w:val="18"/>
        </w:rPr>
        <w:t>PASSCON</w:t>
      </w:r>
      <w:r>
        <w:rPr>
          <w:rFonts w:ascii="Calibri" w:eastAsia="Calibri" w:hAnsi="Calibri" w:cs="Calibri"/>
          <w:color w:val="231F20"/>
          <w:sz w:val="18"/>
          <w:szCs w:val="18"/>
        </w:rPr>
        <w:t xml:space="preserve"> Basic parameterization software via Ethernet</w:t>
      </w:r>
    </w:p>
    <w:p w:rsidR="00227ACD" w:rsidRDefault="00044A4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-47625</wp:posOffset>
            </wp:positionH>
            <wp:positionV relativeFrom="paragraph">
              <wp:posOffset>288290</wp:posOffset>
            </wp:positionV>
            <wp:extent cx="3136265" cy="2959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9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327" w:lineRule="exact"/>
        <w:rPr>
          <w:sz w:val="20"/>
          <w:szCs w:val="20"/>
        </w:rPr>
      </w:pPr>
    </w:p>
    <w:p w:rsidR="00227ACD" w:rsidRDefault="00044A4E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Ordering Information</w:t>
      </w:r>
    </w:p>
    <w:p w:rsidR="00227ACD" w:rsidRDefault="00227ACD">
      <w:pPr>
        <w:spacing w:line="284" w:lineRule="exact"/>
        <w:rPr>
          <w:sz w:val="20"/>
          <w:szCs w:val="20"/>
        </w:rPr>
      </w:pPr>
    </w:p>
    <w:p w:rsidR="00227ACD" w:rsidRDefault="00044A4E">
      <w:pPr>
        <w:numPr>
          <w:ilvl w:val="0"/>
          <w:numId w:val="3"/>
        </w:numPr>
        <w:tabs>
          <w:tab w:val="left" w:pos="604"/>
        </w:tabs>
        <w:spacing w:line="202" w:lineRule="auto"/>
        <w:ind w:left="380" w:right="700" w:firstLine="9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PASSCON BASIC: Administration platform software, unlimited number of panels, one user</w:t>
      </w:r>
    </w:p>
    <w:p w:rsidR="00227ACD" w:rsidRDefault="00227ACD">
      <w:pPr>
        <w:spacing w:line="14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227ACD" w:rsidRDefault="00044A4E">
      <w:pPr>
        <w:numPr>
          <w:ilvl w:val="0"/>
          <w:numId w:val="3"/>
        </w:numPr>
        <w:tabs>
          <w:tab w:val="left" w:pos="608"/>
        </w:tabs>
        <w:spacing w:line="200" w:lineRule="auto"/>
        <w:ind w:left="380" w:right="140" w:firstLine="9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 xml:space="preserve">PASSCON GUI: Administration graphical software 0-&gt;100 panels, </w:t>
      </w:r>
      <w:r>
        <w:rPr>
          <w:rFonts w:ascii="Calibri" w:eastAsia="Calibri" w:hAnsi="Calibri" w:cs="Calibri"/>
          <w:color w:val="231F20"/>
          <w:sz w:val="18"/>
          <w:szCs w:val="18"/>
        </w:rPr>
        <w:t>one simultaneous user</w:t>
      </w:r>
    </w:p>
    <w:p w:rsidR="00227ACD" w:rsidRDefault="00227ACD">
      <w:pPr>
        <w:spacing w:line="13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227ACD" w:rsidRDefault="00044A4E">
      <w:pPr>
        <w:numPr>
          <w:ilvl w:val="0"/>
          <w:numId w:val="3"/>
        </w:numPr>
        <w:tabs>
          <w:tab w:val="left" w:pos="608"/>
        </w:tabs>
        <w:spacing w:line="202" w:lineRule="auto"/>
        <w:ind w:left="380" w:right="360" w:firstLine="9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GSSACDU: Upgrade option for GSSACD: 100-&gt;unlimited panels, one simultaneous user</w:t>
      </w:r>
    </w:p>
    <w:p w:rsidR="00227ACD" w:rsidRDefault="00227ACD">
      <w:pPr>
        <w:spacing w:line="1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227ACD" w:rsidRDefault="00044A4E">
      <w:pPr>
        <w:numPr>
          <w:ilvl w:val="0"/>
          <w:numId w:val="3"/>
        </w:numPr>
        <w:tabs>
          <w:tab w:val="left" w:pos="620"/>
        </w:tabs>
        <w:spacing w:line="209" w:lineRule="auto"/>
        <w:ind w:left="620" w:hanging="231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SMUS: Additional simultaneous user for GSSACD</w:t>
      </w:r>
    </w:p>
    <w:p w:rsidR="00227ACD" w:rsidRDefault="00044A4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358" w:lineRule="exact"/>
        <w:rPr>
          <w:sz w:val="20"/>
          <w:szCs w:val="20"/>
        </w:rPr>
      </w:pPr>
    </w:p>
    <w:p w:rsidR="00227ACD" w:rsidRDefault="00227ACD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2460"/>
        <w:gridCol w:w="20"/>
      </w:tblGrid>
      <w:tr w:rsidR="00227ACD">
        <w:trPr>
          <w:trHeight w:val="40"/>
        </w:trPr>
        <w:tc>
          <w:tcPr>
            <w:tcW w:w="2480" w:type="dxa"/>
            <w:vMerge w:val="restart"/>
            <w:tcBorders>
              <w:top w:val="single" w:sz="8" w:space="0" w:color="C9CACD"/>
            </w:tcBorders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Computer Requirements</w:t>
            </w:r>
          </w:p>
        </w:tc>
        <w:tc>
          <w:tcPr>
            <w:tcW w:w="2460" w:type="dxa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Windows XP or higher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7ACD">
        <w:trPr>
          <w:trHeight w:val="232"/>
        </w:trPr>
        <w:tc>
          <w:tcPr>
            <w:tcW w:w="2480" w:type="dxa"/>
            <w:vMerge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vMerge/>
            <w:shd w:val="clear" w:color="auto" w:fill="E2E2E4"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66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Intel CORE 2 or higher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59"/>
        </w:trPr>
        <w:tc>
          <w:tcPr>
            <w:tcW w:w="2480" w:type="dxa"/>
            <w:vAlign w:val="bottom"/>
          </w:tcPr>
          <w:p w:rsidR="00227ACD" w:rsidRDefault="00227ACD"/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32 MB of RAM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64"/>
        </w:trPr>
        <w:tc>
          <w:tcPr>
            <w:tcW w:w="2480" w:type="dxa"/>
            <w:vAlign w:val="bottom"/>
          </w:tcPr>
          <w:p w:rsidR="00227ACD" w:rsidRDefault="00227ACD"/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100 MB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HDD free space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60"/>
        </w:trPr>
        <w:tc>
          <w:tcPr>
            <w:tcW w:w="2480" w:type="dxa"/>
            <w:vAlign w:val="bottom"/>
          </w:tcPr>
          <w:p w:rsidR="00227ACD" w:rsidRDefault="00227ACD"/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CD ROM player, keyboard and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00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mouse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88"/>
        </w:trPr>
        <w:tc>
          <w:tcPr>
            <w:tcW w:w="2480" w:type="dxa"/>
            <w:tcBorders>
              <w:bottom w:val="single" w:sz="8" w:space="0" w:color="C9CACD"/>
            </w:tcBorders>
            <w:vAlign w:val="bottom"/>
          </w:tcPr>
          <w:p w:rsidR="00227ACD" w:rsidRDefault="00227ACD">
            <w:pPr>
              <w:rPr>
                <w:sz w:val="7"/>
                <w:szCs w:val="7"/>
              </w:rPr>
            </w:pPr>
          </w:p>
        </w:tc>
        <w:tc>
          <w:tcPr>
            <w:tcW w:w="246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227ACD" w:rsidRDefault="00227ACD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0"/>
        </w:trPr>
        <w:tc>
          <w:tcPr>
            <w:tcW w:w="2480" w:type="dxa"/>
            <w:vMerge w:val="restart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PC Configuration</w:t>
            </w:r>
          </w:p>
        </w:tc>
        <w:tc>
          <w:tcPr>
            <w:tcW w:w="2460" w:type="dxa"/>
            <w:vMerge w:val="restart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Max number of connected PC with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7ACD">
        <w:trPr>
          <w:trHeight w:val="232"/>
        </w:trPr>
        <w:tc>
          <w:tcPr>
            <w:tcW w:w="2480" w:type="dxa"/>
            <w:vMerge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vMerge/>
            <w:shd w:val="clear" w:color="auto" w:fill="E2E2E4"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192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spacing w:line="19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running </w:t>
            </w:r>
            <w:r>
              <w:rPr>
                <w:rFonts w:eastAsia="Times New Roman"/>
                <w:color w:val="231F20"/>
                <w:sz w:val="16"/>
                <w:szCs w:val="16"/>
              </w:rPr>
              <w:t>PASSCON</w:t>
            </w: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 software: 1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02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with basic license, unlimited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190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spacing w:line="190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according additional licensing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128"/>
        </w:trPr>
        <w:tc>
          <w:tcPr>
            <w:tcW w:w="2480" w:type="dxa"/>
            <w:tcBorders>
              <w:bottom w:val="single" w:sz="8" w:space="0" w:color="C9CACD"/>
            </w:tcBorders>
            <w:vAlign w:val="bottom"/>
          </w:tcPr>
          <w:p w:rsidR="00227ACD" w:rsidRDefault="00227ACD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227ACD" w:rsidRDefault="00227ACD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0"/>
        </w:trPr>
        <w:tc>
          <w:tcPr>
            <w:tcW w:w="2480" w:type="dxa"/>
            <w:vMerge w:val="restart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Panels Configuration</w:t>
            </w:r>
          </w:p>
        </w:tc>
        <w:tc>
          <w:tcPr>
            <w:tcW w:w="2460" w:type="dxa"/>
            <w:vMerge w:val="restart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Max number of </w:t>
            </w: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panels on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7ACD">
        <w:trPr>
          <w:trHeight w:val="232"/>
        </w:trPr>
        <w:tc>
          <w:tcPr>
            <w:tcW w:w="2480" w:type="dxa"/>
            <w:vMerge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vMerge/>
            <w:shd w:val="clear" w:color="auto" w:fill="E2E2E4"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199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administration platform: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189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spacing w:line="189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unlimited(limited functions)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64"/>
        </w:trPr>
        <w:tc>
          <w:tcPr>
            <w:tcW w:w="2480" w:type="dxa"/>
            <w:vAlign w:val="bottom"/>
          </w:tcPr>
          <w:p w:rsidR="00227ACD" w:rsidRDefault="00227ACD"/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Max number of panels on graphical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196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platform: 100, unlimited according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28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9"/>
                <w:szCs w:val="19"/>
              </w:rPr>
            </w:pPr>
          </w:p>
        </w:tc>
        <w:tc>
          <w:tcPr>
            <w:tcW w:w="2460" w:type="dxa"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additional licensing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0"/>
        </w:trPr>
        <w:tc>
          <w:tcPr>
            <w:tcW w:w="2480" w:type="dxa"/>
            <w:vMerge w:val="restart"/>
            <w:tcBorders>
              <w:top w:val="single" w:sz="8" w:space="0" w:color="C9CACD"/>
            </w:tcBorders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Users Configuration</w:t>
            </w:r>
          </w:p>
        </w:tc>
        <w:tc>
          <w:tcPr>
            <w:tcW w:w="2460" w:type="dxa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227ACD" w:rsidRDefault="00044A4E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Max number of simultaneous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7ACD">
        <w:trPr>
          <w:trHeight w:val="232"/>
        </w:trPr>
        <w:tc>
          <w:tcPr>
            <w:tcW w:w="2480" w:type="dxa"/>
            <w:vMerge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vMerge/>
            <w:shd w:val="clear" w:color="auto" w:fill="E2E2E4"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193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spacing w:line="193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users: 1, unlimited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according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52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21"/>
                <w:szCs w:val="21"/>
              </w:rPr>
            </w:pPr>
          </w:p>
        </w:tc>
        <w:tc>
          <w:tcPr>
            <w:tcW w:w="2460" w:type="dxa"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additional licensing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0"/>
        </w:trPr>
        <w:tc>
          <w:tcPr>
            <w:tcW w:w="2480" w:type="dxa"/>
            <w:vMerge w:val="restart"/>
            <w:tcBorders>
              <w:top w:val="single" w:sz="8" w:space="0" w:color="C9CACD"/>
            </w:tcBorders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Communication with </w:t>
            </w:r>
            <w:r>
              <w:rPr>
                <w:rFonts w:eastAsia="Times New Roman"/>
                <w:color w:val="231F20"/>
                <w:sz w:val="16"/>
                <w:szCs w:val="16"/>
              </w:rPr>
              <w:t>PASSCHIP</w:t>
            </w:r>
          </w:p>
        </w:tc>
        <w:tc>
          <w:tcPr>
            <w:tcW w:w="2460" w:type="dxa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Ethernet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7ACD">
        <w:trPr>
          <w:trHeight w:val="233"/>
        </w:trPr>
        <w:tc>
          <w:tcPr>
            <w:tcW w:w="2480" w:type="dxa"/>
            <w:vMerge/>
            <w:tcBorders>
              <w:bottom w:val="single" w:sz="8" w:space="0" w:color="C9CACD"/>
            </w:tcBorders>
            <w:vAlign w:val="bottom"/>
          </w:tcPr>
          <w:p w:rsidR="00227ACD" w:rsidRDefault="00227ACD">
            <w:pPr>
              <w:rPr>
                <w:sz w:val="19"/>
                <w:szCs w:val="19"/>
              </w:rPr>
            </w:pPr>
          </w:p>
        </w:tc>
        <w:tc>
          <w:tcPr>
            <w:tcW w:w="2460" w:type="dxa"/>
            <w:vMerge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227ACD" w:rsidRDefault="00227ACD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0"/>
        </w:trPr>
        <w:tc>
          <w:tcPr>
            <w:tcW w:w="2480" w:type="dxa"/>
            <w:vMerge w:val="restart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Transfer of parameterization</w:t>
            </w:r>
          </w:p>
        </w:tc>
        <w:tc>
          <w:tcPr>
            <w:tcW w:w="2460" w:type="dxa"/>
            <w:vMerge w:val="restart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On line, during </w:t>
            </w:r>
            <w:r>
              <w:rPr>
                <w:rFonts w:eastAsia="Times New Roman"/>
                <w:color w:val="231F20"/>
                <w:sz w:val="16"/>
                <w:szCs w:val="16"/>
              </w:rPr>
              <w:t>PASSCHIP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7ACD">
        <w:trPr>
          <w:trHeight w:val="232"/>
        </w:trPr>
        <w:tc>
          <w:tcPr>
            <w:tcW w:w="2480" w:type="dxa"/>
            <w:vMerge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vMerge/>
            <w:shd w:val="clear" w:color="auto" w:fill="E2E2E4"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196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7"/>
                <w:szCs w:val="17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spacing w:line="19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functioning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68"/>
        </w:trPr>
        <w:tc>
          <w:tcPr>
            <w:tcW w:w="2480" w:type="dxa"/>
            <w:tcBorders>
              <w:bottom w:val="single" w:sz="8" w:space="0" w:color="C9CACD"/>
            </w:tcBorders>
            <w:vAlign w:val="bottom"/>
          </w:tcPr>
          <w:p w:rsidR="00227ACD" w:rsidRDefault="00227ACD">
            <w:pPr>
              <w:rPr>
                <w:sz w:val="5"/>
                <w:szCs w:val="5"/>
              </w:rPr>
            </w:pPr>
          </w:p>
        </w:tc>
        <w:tc>
          <w:tcPr>
            <w:tcW w:w="246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227ACD" w:rsidRDefault="00227AC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0"/>
        </w:trPr>
        <w:tc>
          <w:tcPr>
            <w:tcW w:w="2480" w:type="dxa"/>
            <w:vMerge w:val="restart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NTP</w:t>
            </w:r>
          </w:p>
        </w:tc>
        <w:tc>
          <w:tcPr>
            <w:tcW w:w="2460" w:type="dxa"/>
            <w:vMerge w:val="restart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YES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7ACD">
        <w:trPr>
          <w:trHeight w:val="234"/>
        </w:trPr>
        <w:tc>
          <w:tcPr>
            <w:tcW w:w="2480" w:type="dxa"/>
            <w:vMerge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vMerge/>
            <w:shd w:val="clear" w:color="auto" w:fill="E2E2E4"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98"/>
        </w:trPr>
        <w:tc>
          <w:tcPr>
            <w:tcW w:w="2480" w:type="dxa"/>
            <w:tcBorders>
              <w:bottom w:val="single" w:sz="8" w:space="0" w:color="C9CACD"/>
            </w:tcBorders>
            <w:vAlign w:val="bottom"/>
          </w:tcPr>
          <w:p w:rsidR="00227ACD" w:rsidRDefault="00227ACD">
            <w:pPr>
              <w:rPr>
                <w:sz w:val="8"/>
                <w:szCs w:val="8"/>
              </w:rPr>
            </w:pPr>
          </w:p>
        </w:tc>
        <w:tc>
          <w:tcPr>
            <w:tcW w:w="246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227ACD" w:rsidRDefault="00227AC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0"/>
        </w:trPr>
        <w:tc>
          <w:tcPr>
            <w:tcW w:w="2480" w:type="dxa"/>
            <w:vMerge w:val="restart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Black list management</w:t>
            </w:r>
          </w:p>
        </w:tc>
        <w:tc>
          <w:tcPr>
            <w:tcW w:w="2460" w:type="dxa"/>
            <w:vMerge w:val="restart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YES, online programable for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7ACD">
        <w:trPr>
          <w:trHeight w:val="234"/>
        </w:trPr>
        <w:tc>
          <w:tcPr>
            <w:tcW w:w="2480" w:type="dxa"/>
            <w:vMerge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vMerge/>
            <w:shd w:val="clear" w:color="auto" w:fill="E2E2E4"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194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spacing w:line="190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maximum 1 000 card </w:t>
            </w: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profiles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112"/>
        </w:trPr>
        <w:tc>
          <w:tcPr>
            <w:tcW w:w="2480" w:type="dxa"/>
            <w:tcBorders>
              <w:bottom w:val="single" w:sz="8" w:space="0" w:color="C9CACD"/>
            </w:tcBorders>
            <w:vAlign w:val="bottom"/>
          </w:tcPr>
          <w:p w:rsidR="00227ACD" w:rsidRDefault="00227ACD">
            <w:pPr>
              <w:rPr>
                <w:sz w:val="9"/>
                <w:szCs w:val="9"/>
              </w:rPr>
            </w:pPr>
          </w:p>
        </w:tc>
        <w:tc>
          <w:tcPr>
            <w:tcW w:w="246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227ACD" w:rsidRDefault="00227AC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0"/>
        </w:trPr>
        <w:tc>
          <w:tcPr>
            <w:tcW w:w="2480" w:type="dxa"/>
            <w:vMerge w:val="restart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Panels’ History Log access</w:t>
            </w:r>
          </w:p>
        </w:tc>
        <w:tc>
          <w:tcPr>
            <w:tcW w:w="2460" w:type="dxa"/>
            <w:vMerge w:val="restart"/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YES, limited to 5MB, aprox.10 000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7ACD">
        <w:trPr>
          <w:trHeight w:val="235"/>
        </w:trPr>
        <w:tc>
          <w:tcPr>
            <w:tcW w:w="2480" w:type="dxa"/>
            <w:vMerge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vMerge/>
            <w:shd w:val="clear" w:color="auto" w:fill="E2E2E4"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189"/>
        </w:trPr>
        <w:tc>
          <w:tcPr>
            <w:tcW w:w="2480" w:type="dxa"/>
            <w:vAlign w:val="bottom"/>
          </w:tcPr>
          <w:p w:rsidR="00227ACD" w:rsidRDefault="00227ACD">
            <w:pPr>
              <w:rPr>
                <w:sz w:val="16"/>
                <w:szCs w:val="16"/>
              </w:rPr>
            </w:pPr>
          </w:p>
        </w:tc>
        <w:tc>
          <w:tcPr>
            <w:tcW w:w="2460" w:type="dxa"/>
            <w:shd w:val="clear" w:color="auto" w:fill="E2E2E4"/>
            <w:vAlign w:val="bottom"/>
          </w:tcPr>
          <w:p w:rsidR="00227ACD" w:rsidRDefault="00044A4E">
            <w:pPr>
              <w:spacing w:line="189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events with time stamp (panel’s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60"/>
        </w:trPr>
        <w:tc>
          <w:tcPr>
            <w:tcW w:w="2480" w:type="dxa"/>
            <w:vAlign w:val="bottom"/>
          </w:tcPr>
          <w:p w:rsidR="00227ACD" w:rsidRDefault="00227ACD"/>
        </w:tc>
        <w:tc>
          <w:tcPr>
            <w:tcW w:w="2460" w:type="dxa"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capacity)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20"/>
        </w:trPr>
        <w:tc>
          <w:tcPr>
            <w:tcW w:w="2480" w:type="dxa"/>
            <w:vMerge w:val="restart"/>
            <w:tcBorders>
              <w:top w:val="single" w:sz="8" w:space="0" w:color="C9CACD"/>
            </w:tcBorders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Language</w:t>
            </w:r>
          </w:p>
        </w:tc>
        <w:tc>
          <w:tcPr>
            <w:tcW w:w="2460" w:type="dxa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227ACD" w:rsidRDefault="00044A4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English</w:t>
            </w:r>
          </w:p>
        </w:tc>
        <w:tc>
          <w:tcPr>
            <w:tcW w:w="0" w:type="dxa"/>
            <w:vAlign w:val="bottom"/>
          </w:tcPr>
          <w:p w:rsidR="00227ACD" w:rsidRDefault="00227AC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27ACD">
        <w:trPr>
          <w:trHeight w:val="234"/>
        </w:trPr>
        <w:tc>
          <w:tcPr>
            <w:tcW w:w="2480" w:type="dxa"/>
            <w:vMerge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vMerge/>
            <w:shd w:val="clear" w:color="auto" w:fill="E2E2E4"/>
            <w:vAlign w:val="bottom"/>
          </w:tcPr>
          <w:p w:rsidR="00227ACD" w:rsidRDefault="00227AC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  <w:tr w:rsidR="00227ACD">
        <w:trPr>
          <w:trHeight w:val="92"/>
        </w:trPr>
        <w:tc>
          <w:tcPr>
            <w:tcW w:w="2480" w:type="dxa"/>
            <w:tcBorders>
              <w:bottom w:val="single" w:sz="8" w:space="0" w:color="C9CACD"/>
            </w:tcBorders>
            <w:vAlign w:val="bottom"/>
          </w:tcPr>
          <w:p w:rsidR="00227ACD" w:rsidRDefault="00227ACD">
            <w:pPr>
              <w:rPr>
                <w:sz w:val="8"/>
                <w:szCs w:val="8"/>
              </w:rPr>
            </w:pPr>
          </w:p>
        </w:tc>
        <w:tc>
          <w:tcPr>
            <w:tcW w:w="246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227ACD" w:rsidRDefault="00227AC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27ACD" w:rsidRDefault="00227ACD">
            <w:pPr>
              <w:rPr>
                <w:sz w:val="1"/>
                <w:szCs w:val="1"/>
              </w:rPr>
            </w:pPr>
          </w:p>
        </w:tc>
      </w:tr>
    </w:tbl>
    <w:p w:rsidR="00227ACD" w:rsidRDefault="00227ACD">
      <w:pPr>
        <w:spacing w:line="2139" w:lineRule="exact"/>
        <w:rPr>
          <w:sz w:val="20"/>
          <w:szCs w:val="20"/>
        </w:rPr>
      </w:pPr>
    </w:p>
    <w:p w:rsidR="00227ACD" w:rsidRDefault="00227ACD">
      <w:pPr>
        <w:sectPr w:rsidR="00227ACD">
          <w:type w:val="continuous"/>
          <w:pgSz w:w="11920" w:h="15880"/>
          <w:pgMar w:top="525" w:right="480" w:bottom="0" w:left="700" w:header="0" w:footer="0" w:gutter="0"/>
          <w:cols w:num="2" w:space="720" w:equalWidth="0">
            <w:col w:w="5080" w:space="720"/>
            <w:col w:w="4940"/>
          </w:cols>
        </w:sect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  <w:bookmarkStart w:id="2" w:name="_GoBack"/>
      <w:bookmarkEnd w:id="2"/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00" w:lineRule="exact"/>
        <w:rPr>
          <w:sz w:val="20"/>
          <w:szCs w:val="20"/>
        </w:rPr>
      </w:pPr>
    </w:p>
    <w:p w:rsidR="00227ACD" w:rsidRDefault="00227ACD">
      <w:pPr>
        <w:spacing w:line="28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290"/>
        <w:gridCol w:w="1290"/>
        <w:gridCol w:w="880"/>
        <w:gridCol w:w="3360"/>
      </w:tblGrid>
      <w:tr w:rsidR="00227ACD">
        <w:trPr>
          <w:trHeight w:val="244"/>
        </w:trPr>
        <w:tc>
          <w:tcPr>
            <w:tcW w:w="4660" w:type="dxa"/>
            <w:vAlign w:val="bottom"/>
          </w:tcPr>
          <w:p w:rsidR="00227ACD" w:rsidRDefault="00044A4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CONIC DESIGN®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PASSCON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460" w:type="dxa"/>
            <w:gridSpan w:val="3"/>
            <w:vAlign w:val="bottom"/>
          </w:tcPr>
          <w:p w:rsidR="00227ACD" w:rsidRDefault="00044A4E">
            <w:pPr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Printed in Romania</w:t>
            </w:r>
          </w:p>
        </w:tc>
        <w:tc>
          <w:tcPr>
            <w:tcW w:w="3360" w:type="dxa"/>
            <w:vAlign w:val="bottom"/>
          </w:tcPr>
          <w:p w:rsidR="00227ACD" w:rsidRDefault="00044A4E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16"/>
                <w:szCs w:val="16"/>
              </w:rPr>
              <w:t xml:space="preserve">Data </w:t>
            </w:r>
            <w:r>
              <w:rPr>
                <w:rFonts w:ascii="Calibri" w:eastAsia="Calibri" w:hAnsi="Calibri" w:cs="Calibri"/>
                <w:w w:val="98"/>
                <w:sz w:val="16"/>
                <w:szCs w:val="16"/>
              </w:rPr>
              <w:t>subject to change without notice</w:t>
            </w:r>
          </w:p>
        </w:tc>
      </w:tr>
      <w:tr w:rsidR="00227ACD" w:rsidTr="00044A4E">
        <w:trPr>
          <w:trHeight w:val="212"/>
        </w:trPr>
        <w:tc>
          <w:tcPr>
            <w:tcW w:w="4660" w:type="dxa"/>
            <w:vAlign w:val="bottom"/>
          </w:tcPr>
          <w:p w:rsidR="00227ACD" w:rsidRDefault="00044A4E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Piata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Presei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Libere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290" w:type="dxa"/>
            <w:vAlign w:val="bottom"/>
          </w:tcPr>
          <w:p w:rsidR="00227ACD" w:rsidRDefault="00227ACD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  <w:vAlign w:val="bottom"/>
          </w:tcPr>
          <w:p w:rsidR="00227ACD" w:rsidRDefault="00227ACD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vAlign w:val="bottom"/>
          </w:tcPr>
          <w:p w:rsidR="00227ACD" w:rsidRDefault="00227ACD">
            <w:pPr>
              <w:rPr>
                <w:sz w:val="18"/>
                <w:szCs w:val="18"/>
              </w:rPr>
            </w:pPr>
          </w:p>
        </w:tc>
        <w:tc>
          <w:tcPr>
            <w:tcW w:w="3360" w:type="dxa"/>
            <w:vAlign w:val="bottom"/>
          </w:tcPr>
          <w:p w:rsidR="00227ACD" w:rsidRDefault="00227ACD">
            <w:pPr>
              <w:rPr>
                <w:sz w:val="18"/>
                <w:szCs w:val="18"/>
              </w:rPr>
            </w:pPr>
          </w:p>
        </w:tc>
      </w:tr>
      <w:tr w:rsidR="00227ACD" w:rsidTr="00044A4E">
        <w:trPr>
          <w:trHeight w:val="160"/>
        </w:trPr>
        <w:tc>
          <w:tcPr>
            <w:tcW w:w="4660" w:type="dxa"/>
            <w:vAlign w:val="bottom"/>
          </w:tcPr>
          <w:p w:rsidR="00227ACD" w:rsidRDefault="00044A4E">
            <w:pPr>
              <w:spacing w:line="1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0040745342887, Fax: 0040378104216,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</w:p>
        </w:tc>
        <w:tc>
          <w:tcPr>
            <w:tcW w:w="290" w:type="dxa"/>
            <w:vAlign w:val="bottom"/>
          </w:tcPr>
          <w:p w:rsidR="00227ACD" w:rsidRDefault="00227ACD">
            <w:pPr>
              <w:rPr>
                <w:sz w:val="13"/>
                <w:szCs w:val="13"/>
              </w:rPr>
            </w:pPr>
          </w:p>
        </w:tc>
        <w:tc>
          <w:tcPr>
            <w:tcW w:w="1290" w:type="dxa"/>
            <w:tcBorders>
              <w:bottom w:val="single" w:sz="8" w:space="0" w:color="0000FF"/>
            </w:tcBorders>
            <w:vAlign w:val="bottom"/>
          </w:tcPr>
          <w:p w:rsidR="00227ACD" w:rsidRDefault="00044A4E">
            <w:pPr>
              <w:spacing w:line="159" w:lineRule="exact"/>
              <w:rPr>
                <w:rFonts w:ascii="Calibri" w:eastAsia="Calibri" w:hAnsi="Calibri" w:cs="Calibri"/>
                <w:color w:val="0000FF"/>
                <w:w w:val="99"/>
                <w:sz w:val="16"/>
                <w:szCs w:val="16"/>
              </w:rPr>
            </w:pPr>
            <w:hyperlink r:id="rId12" w:history="1">
              <w:r w:rsidRPr="00565ACA">
                <w:rPr>
                  <w:rStyle w:val="Hyperlink"/>
                  <w:rFonts w:ascii="Calibri" w:eastAsia="Calibri" w:hAnsi="Calibri" w:cs="Calibri"/>
                  <w:w w:val="99"/>
                  <w:sz w:val="16"/>
                  <w:szCs w:val="16"/>
                </w:rPr>
                <w:t>www.passchip.</w:t>
              </w:r>
            </w:hyperlink>
            <w:r>
              <w:rPr>
                <w:rFonts w:ascii="Calibri" w:eastAsia="Calibri" w:hAnsi="Calibri" w:cs="Calibri"/>
                <w:color w:val="0000FF"/>
                <w:w w:val="99"/>
                <w:sz w:val="16"/>
                <w:szCs w:val="16"/>
              </w:rPr>
              <w:t>com</w:t>
            </w:r>
          </w:p>
        </w:tc>
        <w:tc>
          <w:tcPr>
            <w:tcW w:w="880" w:type="dxa"/>
            <w:vAlign w:val="bottom"/>
          </w:tcPr>
          <w:p w:rsidR="00227ACD" w:rsidRDefault="00227ACD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vAlign w:val="bottom"/>
          </w:tcPr>
          <w:p w:rsidR="00227ACD" w:rsidRDefault="00227ACD">
            <w:pPr>
              <w:rPr>
                <w:sz w:val="13"/>
                <w:szCs w:val="13"/>
              </w:rPr>
            </w:pPr>
          </w:p>
        </w:tc>
      </w:tr>
    </w:tbl>
    <w:p w:rsidR="00227ACD" w:rsidRDefault="00227ACD">
      <w:pPr>
        <w:spacing w:line="1" w:lineRule="exact"/>
        <w:rPr>
          <w:sz w:val="20"/>
          <w:szCs w:val="20"/>
        </w:rPr>
      </w:pPr>
    </w:p>
    <w:sectPr w:rsidR="00227ACD">
      <w:type w:val="continuous"/>
      <w:pgSz w:w="11920" w:h="15880"/>
      <w:pgMar w:top="525" w:right="480" w:bottom="0" w:left="700" w:header="0" w:footer="0" w:gutter="0"/>
      <w:cols w:space="720" w:equalWidth="0">
        <w:col w:w="10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BFD04A40"/>
    <w:lvl w:ilvl="0" w:tplc="CC8A8958">
      <w:start w:val="1"/>
      <w:numFmt w:val="bullet"/>
      <w:lvlText w:val="•"/>
      <w:lvlJc w:val="left"/>
    </w:lvl>
    <w:lvl w:ilvl="1" w:tplc="74B6F5A0">
      <w:numFmt w:val="decimal"/>
      <w:lvlText w:val=""/>
      <w:lvlJc w:val="left"/>
    </w:lvl>
    <w:lvl w:ilvl="2" w:tplc="C78E50E0">
      <w:numFmt w:val="decimal"/>
      <w:lvlText w:val=""/>
      <w:lvlJc w:val="left"/>
    </w:lvl>
    <w:lvl w:ilvl="3" w:tplc="335A7300">
      <w:numFmt w:val="decimal"/>
      <w:lvlText w:val=""/>
      <w:lvlJc w:val="left"/>
    </w:lvl>
    <w:lvl w:ilvl="4" w:tplc="4984B562">
      <w:numFmt w:val="decimal"/>
      <w:lvlText w:val=""/>
      <w:lvlJc w:val="left"/>
    </w:lvl>
    <w:lvl w:ilvl="5" w:tplc="24F04DAA">
      <w:numFmt w:val="decimal"/>
      <w:lvlText w:val=""/>
      <w:lvlJc w:val="left"/>
    </w:lvl>
    <w:lvl w:ilvl="6" w:tplc="D520E092">
      <w:numFmt w:val="decimal"/>
      <w:lvlText w:val=""/>
      <w:lvlJc w:val="left"/>
    </w:lvl>
    <w:lvl w:ilvl="7" w:tplc="BD841612">
      <w:numFmt w:val="decimal"/>
      <w:lvlText w:val=""/>
      <w:lvlJc w:val="left"/>
    </w:lvl>
    <w:lvl w:ilvl="8" w:tplc="1E3C3DDC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A9DCCE94"/>
    <w:lvl w:ilvl="0" w:tplc="ADAC3EB8">
      <w:start w:val="1"/>
      <w:numFmt w:val="bullet"/>
      <w:lvlText w:val="•"/>
      <w:lvlJc w:val="left"/>
    </w:lvl>
    <w:lvl w:ilvl="1" w:tplc="7A9C4B7A">
      <w:numFmt w:val="decimal"/>
      <w:lvlText w:val=""/>
      <w:lvlJc w:val="left"/>
    </w:lvl>
    <w:lvl w:ilvl="2" w:tplc="D4CACB38">
      <w:numFmt w:val="decimal"/>
      <w:lvlText w:val=""/>
      <w:lvlJc w:val="left"/>
    </w:lvl>
    <w:lvl w:ilvl="3" w:tplc="DC66F0E4">
      <w:numFmt w:val="decimal"/>
      <w:lvlText w:val=""/>
      <w:lvlJc w:val="left"/>
    </w:lvl>
    <w:lvl w:ilvl="4" w:tplc="01C647A2">
      <w:numFmt w:val="decimal"/>
      <w:lvlText w:val=""/>
      <w:lvlJc w:val="left"/>
    </w:lvl>
    <w:lvl w:ilvl="5" w:tplc="794CE960">
      <w:numFmt w:val="decimal"/>
      <w:lvlText w:val=""/>
      <w:lvlJc w:val="left"/>
    </w:lvl>
    <w:lvl w:ilvl="6" w:tplc="CC6A9800">
      <w:numFmt w:val="decimal"/>
      <w:lvlText w:val=""/>
      <w:lvlJc w:val="left"/>
    </w:lvl>
    <w:lvl w:ilvl="7" w:tplc="B38ECCA4">
      <w:numFmt w:val="decimal"/>
      <w:lvlText w:val=""/>
      <w:lvlJc w:val="left"/>
    </w:lvl>
    <w:lvl w:ilvl="8" w:tplc="5A587D7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21668786"/>
    <w:lvl w:ilvl="0" w:tplc="B8622316">
      <w:start w:val="1"/>
      <w:numFmt w:val="decimal"/>
      <w:lvlText w:val="%1"/>
      <w:lvlJc w:val="left"/>
    </w:lvl>
    <w:lvl w:ilvl="1" w:tplc="59569FEC">
      <w:numFmt w:val="decimal"/>
      <w:lvlText w:val=""/>
      <w:lvlJc w:val="left"/>
    </w:lvl>
    <w:lvl w:ilvl="2" w:tplc="9EEEBF5E">
      <w:numFmt w:val="decimal"/>
      <w:lvlText w:val=""/>
      <w:lvlJc w:val="left"/>
    </w:lvl>
    <w:lvl w:ilvl="3" w:tplc="EB804564">
      <w:numFmt w:val="decimal"/>
      <w:lvlText w:val=""/>
      <w:lvlJc w:val="left"/>
    </w:lvl>
    <w:lvl w:ilvl="4" w:tplc="8BB65D2C">
      <w:numFmt w:val="decimal"/>
      <w:lvlText w:val=""/>
      <w:lvlJc w:val="left"/>
    </w:lvl>
    <w:lvl w:ilvl="5" w:tplc="F7063B0A">
      <w:numFmt w:val="decimal"/>
      <w:lvlText w:val=""/>
      <w:lvlJc w:val="left"/>
    </w:lvl>
    <w:lvl w:ilvl="6" w:tplc="56508F00">
      <w:numFmt w:val="decimal"/>
      <w:lvlText w:val=""/>
      <w:lvlJc w:val="left"/>
    </w:lvl>
    <w:lvl w:ilvl="7" w:tplc="64941D6A">
      <w:numFmt w:val="decimal"/>
      <w:lvlText w:val=""/>
      <w:lvlJc w:val="left"/>
    </w:lvl>
    <w:lvl w:ilvl="8" w:tplc="F42856B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CD"/>
    <w:rsid w:val="00044A4E"/>
    <w:rsid w:val="0022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2E6C"/>
  <w15:docId w15:val="{EB55111C-BFA2-4EEE-AABA-19EA0FCE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A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passchip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passchip.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Colinear</cp:lastModifiedBy>
  <cp:revision>2</cp:revision>
  <dcterms:created xsi:type="dcterms:W3CDTF">2017-08-24T07:13:00Z</dcterms:created>
  <dcterms:modified xsi:type="dcterms:W3CDTF">2017-08-24T11:20:00Z</dcterms:modified>
</cp:coreProperties>
</file>