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633216" w14:textId="447199ED" w:rsidR="00733993" w:rsidRDefault="0063014A">
      <w:pPr>
        <w:rPr>
          <w:lang w:val="en-US"/>
        </w:rPr>
      </w:pPr>
      <w:r>
        <w:rPr>
          <w:lang w:val="en-US"/>
        </w:rPr>
        <w:t>Problem: After using DAQ script, TMS scripts don’t work.</w:t>
      </w:r>
    </w:p>
    <w:p w14:paraId="57A43C2D" w14:textId="7E43B7AC" w:rsidR="005607C9" w:rsidRDefault="005607C9">
      <w:pPr>
        <w:rPr>
          <w:lang w:val="en-US"/>
        </w:rPr>
      </w:pPr>
      <w:r>
        <w:rPr>
          <w:lang w:val="en-US"/>
        </w:rPr>
        <w:t>Reason: DAQ script is holding on to objects COM Ports.</w:t>
      </w:r>
    </w:p>
    <w:p w14:paraId="69A5CAA7" w14:textId="61536706" w:rsidR="0063014A" w:rsidRDefault="0063014A">
      <w:pPr>
        <w:rPr>
          <w:lang w:val="en-US"/>
        </w:rPr>
      </w:pPr>
      <w:r>
        <w:rPr>
          <w:lang w:val="en-US"/>
        </w:rPr>
        <w:t xml:space="preserve">Solution: </w:t>
      </w:r>
      <w:r w:rsidR="005607C9">
        <w:rPr>
          <w:lang w:val="en-US"/>
        </w:rPr>
        <w:t>Clear workspace.</w:t>
      </w:r>
    </w:p>
    <w:p w14:paraId="362E5EF5" w14:textId="5D8F0762" w:rsidR="00DD7940" w:rsidRDefault="00DD7940" w:rsidP="00DD7940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noProof/>
          <w:sz w:val="26"/>
          <w:szCs w:val="26"/>
          <w:lang w:val="en-GB"/>
        </w:rPr>
        <w:drawing>
          <wp:inline distT="0" distB="0" distL="0" distR="0" wp14:anchorId="0DEC1D58" wp14:editId="12562C25">
            <wp:extent cx="4651131" cy="2048217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74" t="25980" r="1955" b="26363"/>
                    <a:stretch/>
                  </pic:blipFill>
                  <pic:spPr bwMode="auto">
                    <a:xfrm>
                      <a:off x="0" y="0"/>
                      <a:ext cx="4652277" cy="2048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E3F8D" w14:textId="77777777" w:rsidR="00FC267F" w:rsidRDefault="00FC267F">
      <w:pPr>
        <w:rPr>
          <w:lang w:val="en-US"/>
        </w:rPr>
      </w:pPr>
    </w:p>
    <w:p w14:paraId="3014F97A" w14:textId="7FC042BE" w:rsidR="00FC267F" w:rsidRDefault="00FC267F">
      <w:pPr>
        <w:rPr>
          <w:lang w:val="en-US"/>
        </w:rPr>
      </w:pPr>
      <w:r>
        <w:rPr>
          <w:lang w:val="en-US"/>
        </w:rPr>
        <w:t xml:space="preserve">Problem: Can’t find COM 3 // can’t open </w:t>
      </w:r>
      <w:proofErr w:type="spellStart"/>
      <w:r>
        <w:rPr>
          <w:lang w:val="en-US"/>
        </w:rPr>
        <w:t>duomag</w:t>
      </w:r>
      <w:proofErr w:type="spellEnd"/>
    </w:p>
    <w:p w14:paraId="0B072EC5" w14:textId="2091C48C" w:rsidR="00FC267F" w:rsidRDefault="00FC267F">
      <w:pPr>
        <w:rPr>
          <w:lang w:val="en-US"/>
        </w:rPr>
      </w:pPr>
      <w:r>
        <w:rPr>
          <w:lang w:val="en-US"/>
        </w:rPr>
        <w:t>Reason: TMS not connected to PC</w:t>
      </w:r>
    </w:p>
    <w:p w14:paraId="3CDE6835" w14:textId="19C4D390" w:rsidR="005607C9" w:rsidRDefault="00FC267F">
      <w:pPr>
        <w:rPr>
          <w:lang w:val="en-US"/>
        </w:rPr>
      </w:pPr>
      <w:r>
        <w:rPr>
          <w:lang w:val="en-US"/>
        </w:rPr>
        <w:t>Solution: Connect TMS machine to PC.</w:t>
      </w:r>
    </w:p>
    <w:p w14:paraId="727145ED" w14:textId="7626D12B" w:rsidR="00106813" w:rsidRDefault="00106813" w:rsidP="0010681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noProof/>
          <w:sz w:val="26"/>
          <w:szCs w:val="26"/>
          <w:lang w:val="en-GB"/>
        </w:rPr>
        <w:drawing>
          <wp:inline distT="0" distB="0" distL="0" distR="0" wp14:anchorId="29746C73" wp14:editId="435FC46C">
            <wp:extent cx="5783716" cy="1652710"/>
            <wp:effectExtent l="0" t="0" r="0" b="0"/>
            <wp:docPr id="1" name="Picture 1" descr="A picture containing text, indoor, black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indoor, black, screensho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20" t="20863" b="40689"/>
                    <a:stretch/>
                  </pic:blipFill>
                  <pic:spPr bwMode="auto">
                    <a:xfrm>
                      <a:off x="0" y="0"/>
                      <a:ext cx="5784270" cy="1652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F578A" w14:textId="77777777" w:rsidR="00106813" w:rsidRDefault="00106813">
      <w:pPr>
        <w:rPr>
          <w:lang w:val="en-US"/>
        </w:rPr>
      </w:pPr>
    </w:p>
    <w:p w14:paraId="643C58CC" w14:textId="5D5F4B0F" w:rsidR="00FC267F" w:rsidRDefault="000A59D2">
      <w:pPr>
        <w:rPr>
          <w:lang w:val="en-US"/>
        </w:rPr>
      </w:pPr>
      <w:r>
        <w:rPr>
          <w:lang w:val="en-US"/>
        </w:rPr>
        <w:t>Problem: Status Code -50808</w:t>
      </w:r>
    </w:p>
    <w:p w14:paraId="6D634425" w14:textId="0759FF3B" w:rsidR="000A59D2" w:rsidRDefault="000A59D2">
      <w:pPr>
        <w:rPr>
          <w:lang w:val="en-US"/>
        </w:rPr>
      </w:pPr>
      <w:r>
        <w:rPr>
          <w:lang w:val="en-US"/>
        </w:rPr>
        <w:t>Reason: Not sure. I think COM Ports have been plugged in/claimed in incorrect order.</w:t>
      </w:r>
    </w:p>
    <w:p w14:paraId="1AEFA664" w14:textId="2BA73BBD" w:rsidR="000A59D2" w:rsidRDefault="000A59D2">
      <w:pPr>
        <w:rPr>
          <w:lang w:val="en-US"/>
        </w:rPr>
      </w:pPr>
      <w:r>
        <w:rPr>
          <w:lang w:val="en-US"/>
        </w:rPr>
        <w:t>Solution: Remove USB connections, and plug in TIB and then TMS machine</w:t>
      </w:r>
    </w:p>
    <w:p w14:paraId="646FA0C2" w14:textId="23E41F32" w:rsidR="00C15708" w:rsidRDefault="00C15708" w:rsidP="00C15708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sz w:val="26"/>
          <w:szCs w:val="26"/>
          <w:lang w:val="en-GB"/>
        </w:rPr>
      </w:pPr>
    </w:p>
    <w:p w14:paraId="54D2EDB1" w14:textId="77777777" w:rsidR="000A59D2" w:rsidRDefault="000A59D2">
      <w:pPr>
        <w:rPr>
          <w:lang w:val="en-US"/>
        </w:rPr>
      </w:pPr>
    </w:p>
    <w:p w14:paraId="7829553F" w14:textId="4657C310" w:rsidR="000A59D2" w:rsidRDefault="004E55D2">
      <w:pPr>
        <w:rPr>
          <w:lang w:val="en-US"/>
        </w:rPr>
      </w:pPr>
      <w:r>
        <w:rPr>
          <w:lang w:val="en-US"/>
        </w:rPr>
        <w:t>Problem: TMS firing problem.</w:t>
      </w:r>
      <w:r w:rsidR="0025640A">
        <w:rPr>
          <w:lang w:val="en-US"/>
        </w:rPr>
        <w:t xml:space="preserve"> “Index Exceeds nr of array elements” or similar</w:t>
      </w:r>
    </w:p>
    <w:p w14:paraId="35CEF781" w14:textId="60A12C1F" w:rsidR="0025640A" w:rsidRDefault="0025640A">
      <w:pPr>
        <w:rPr>
          <w:lang w:val="en-US"/>
        </w:rPr>
      </w:pPr>
      <w:r>
        <w:rPr>
          <w:lang w:val="en-US"/>
        </w:rPr>
        <w:t>Reason: likely the TMS machine fell asleep &amp; couldn’t fire on the first input as this just woke up the machine.</w:t>
      </w:r>
    </w:p>
    <w:p w14:paraId="02F89FB4" w14:textId="2803C309" w:rsidR="00733993" w:rsidRDefault="0025640A">
      <w:pPr>
        <w:rPr>
          <w:lang w:val="en-US"/>
        </w:rPr>
      </w:pPr>
      <w:r>
        <w:rPr>
          <w:lang w:val="en-US"/>
        </w:rPr>
        <w:t>Solution: Restart script while TMS is not asleep</w:t>
      </w:r>
    </w:p>
    <w:p w14:paraId="3580B658" w14:textId="711252D9" w:rsidR="0025640A" w:rsidRDefault="005C5837">
      <w:pPr>
        <w:rPr>
          <w:lang w:val="en-US"/>
        </w:rPr>
      </w:pPr>
      <w:r>
        <w:rPr>
          <w:rFonts w:ascii="Helvetica Neue" w:hAnsi="Helvetica Neue" w:cs="Helvetica Neue"/>
          <w:noProof/>
          <w:sz w:val="26"/>
          <w:szCs w:val="26"/>
          <w:lang w:val="en-GB"/>
        </w:rPr>
        <w:lastRenderedPageBreak/>
        <w:drawing>
          <wp:inline distT="0" distB="0" distL="0" distR="0" wp14:anchorId="6701327C" wp14:editId="33FAAF5E">
            <wp:extent cx="4465320" cy="2100873"/>
            <wp:effectExtent l="0" t="0" r="508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90" t="19228" r="-12" b="31894"/>
                    <a:stretch/>
                  </pic:blipFill>
                  <pic:spPr bwMode="auto">
                    <a:xfrm>
                      <a:off x="0" y="0"/>
                      <a:ext cx="4466064" cy="2101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998C7" w14:textId="4857C27A" w:rsidR="00A60805" w:rsidRDefault="00A60805">
      <w:pPr>
        <w:rPr>
          <w:lang w:val="en-US"/>
        </w:rPr>
      </w:pPr>
      <w:r>
        <w:rPr>
          <w:lang w:val="en-US"/>
        </w:rPr>
        <w:t>Problem: Can’t give input to scripts, Keyboard seems mute.</w:t>
      </w:r>
    </w:p>
    <w:p w14:paraId="4259D95D" w14:textId="5449C327" w:rsidR="00A60805" w:rsidRDefault="000A7DC9">
      <w:pPr>
        <w:rPr>
          <w:lang w:val="en-US"/>
        </w:rPr>
      </w:pPr>
      <w:r>
        <w:rPr>
          <w:lang w:val="en-US"/>
        </w:rPr>
        <w:t xml:space="preserve">Reason: </w:t>
      </w:r>
      <w:r w:rsidR="00A60805">
        <w:rPr>
          <w:lang w:val="en-US"/>
        </w:rPr>
        <w:t xml:space="preserve">Most scripts listen to keyboard input. If a script is cancelled, MATLAB may still be listening to keyboard input, but not react to it. </w:t>
      </w:r>
    </w:p>
    <w:p w14:paraId="128ED5F8" w14:textId="598927DA" w:rsidR="00A60805" w:rsidRDefault="00A60805">
      <w:pPr>
        <w:rPr>
          <w:lang w:val="en-US"/>
        </w:rPr>
      </w:pPr>
      <w:r>
        <w:rPr>
          <w:lang w:val="en-US"/>
        </w:rPr>
        <w:t>Solution: CTRL + C into the console window should cancel any remaining running process.</w:t>
      </w:r>
    </w:p>
    <w:p w14:paraId="36F292E3" w14:textId="34C0DD62" w:rsidR="00014C68" w:rsidRDefault="00014C68">
      <w:pPr>
        <w:rPr>
          <w:lang w:val="en-US"/>
        </w:rPr>
      </w:pPr>
    </w:p>
    <w:p w14:paraId="17045903" w14:textId="38AD2821" w:rsidR="00014C68" w:rsidRDefault="00014C68">
      <w:pPr>
        <w:rPr>
          <w:lang w:val="en-US"/>
        </w:rPr>
      </w:pPr>
      <w:r>
        <w:rPr>
          <w:lang w:val="en-US"/>
        </w:rPr>
        <w:t>Problem: Takes ages to startup.</w:t>
      </w:r>
    </w:p>
    <w:p w14:paraId="73B52DFE" w14:textId="4DFB9F00" w:rsidR="00014C68" w:rsidRDefault="00014C68">
      <w:pPr>
        <w:rPr>
          <w:lang w:val="en-US"/>
        </w:rPr>
      </w:pPr>
      <w:r>
        <w:rPr>
          <w:lang w:val="en-US"/>
        </w:rPr>
        <w:t xml:space="preserve">Wen Bluetooth is on, device manager shows lots of additional </w:t>
      </w:r>
      <w:proofErr w:type="spellStart"/>
      <w:r>
        <w:rPr>
          <w:lang w:val="en-US"/>
        </w:rPr>
        <w:t>ComPorts</w:t>
      </w:r>
      <w:proofErr w:type="spellEnd"/>
      <w:r>
        <w:rPr>
          <w:lang w:val="en-US"/>
        </w:rPr>
        <w:t xml:space="preserve"> (the BWB Caps). Turning off Bluetooth seems to speed this up significantly</w:t>
      </w:r>
    </w:p>
    <w:p w14:paraId="490FA096" w14:textId="722D395D" w:rsidR="00014C68" w:rsidRDefault="00014C68">
      <w:pPr>
        <w:rPr>
          <w:lang w:val="en-US"/>
        </w:rPr>
      </w:pPr>
      <w:r>
        <w:rPr>
          <w:lang w:val="en-US"/>
        </w:rPr>
        <w:t>Solution: Open Bluetooth Settings and deactivate it.</w:t>
      </w:r>
    </w:p>
    <w:p w14:paraId="4BFE976D" w14:textId="01040725" w:rsidR="00014C68" w:rsidRDefault="00014C68">
      <w:pPr>
        <w:rPr>
          <w:lang w:val="en-US"/>
        </w:rPr>
      </w:pPr>
    </w:p>
    <w:p w14:paraId="1292C20E" w14:textId="4620F55B" w:rsidR="00014C68" w:rsidRDefault="00014C68">
      <w:pPr>
        <w:rPr>
          <w:lang w:val="en-US"/>
        </w:rPr>
      </w:pPr>
      <w:r>
        <w:rPr>
          <w:lang w:val="en-US"/>
        </w:rPr>
        <w:t>Problem: Script is extremely slow and doesn’t start.</w:t>
      </w:r>
    </w:p>
    <w:p w14:paraId="50B79C15" w14:textId="7E54B6B8" w:rsidR="00014C68" w:rsidRDefault="00014C68">
      <w:pPr>
        <w:rPr>
          <w:lang w:val="en-US"/>
        </w:rPr>
      </w:pPr>
      <w:proofErr w:type="spellStart"/>
      <w:r>
        <w:rPr>
          <w:lang w:val="en-US"/>
        </w:rPr>
        <w:t>PsychImaging</w:t>
      </w:r>
      <w:proofErr w:type="spellEnd"/>
      <w:r>
        <w:rPr>
          <w:lang w:val="en-US"/>
        </w:rPr>
        <w:t xml:space="preserve"> of </w:t>
      </w:r>
      <w:proofErr w:type="spellStart"/>
      <w:r>
        <w:rPr>
          <w:lang w:val="en-US"/>
        </w:rPr>
        <w:t>Psychtoolbox</w:t>
      </w:r>
      <w:proofErr w:type="spellEnd"/>
      <w:r>
        <w:rPr>
          <w:lang w:val="en-US"/>
        </w:rPr>
        <w:t xml:space="preserve"> has an incompatibility with </w:t>
      </w:r>
      <w:proofErr w:type="spellStart"/>
      <w:r>
        <w:rPr>
          <w:lang w:val="en-US"/>
        </w:rPr>
        <w:t>Matlab</w:t>
      </w:r>
      <w:proofErr w:type="spellEnd"/>
      <w:r>
        <w:rPr>
          <w:lang w:val="en-US"/>
        </w:rPr>
        <w:t xml:space="preserve"> 2020b. However, be making sure it is calling the </w:t>
      </w:r>
      <w:proofErr w:type="gramStart"/>
      <w:r>
        <w:rPr>
          <w:lang w:val="en-US"/>
        </w:rPr>
        <w:t>Laptop</w:t>
      </w:r>
      <w:proofErr w:type="gramEnd"/>
      <w:r>
        <w:rPr>
          <w:lang w:val="en-US"/>
        </w:rPr>
        <w:t xml:space="preserve"> window, it is possible to circumvent the issue.</w:t>
      </w:r>
    </w:p>
    <w:p w14:paraId="45D6AECB" w14:textId="1C8D9E7C" w:rsidR="00014C68" w:rsidRDefault="00014C68" w:rsidP="00014C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  <w:r>
        <w:rPr>
          <w:lang w:val="en-US"/>
        </w:rPr>
        <w:t xml:space="preserve">Solution: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screenNumber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1; %when using both screens</w:t>
      </w:r>
    </w:p>
    <w:p w14:paraId="785AD5F0" w14:textId="402790D4" w:rsidR="00014C68" w:rsidRDefault="00014C68" w:rsidP="00014C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screenNumber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min(screens); %when using one screens</w:t>
      </w:r>
    </w:p>
    <w:p w14:paraId="0005C4C8" w14:textId="77777777" w:rsidR="00014C68" w:rsidRDefault="00014C68" w:rsidP="00014C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595CF25" w14:textId="57FC81F4" w:rsidR="00014C68" w:rsidRDefault="00014C68">
      <w:pPr>
        <w:rPr>
          <w:lang w:val="en-US"/>
        </w:rPr>
      </w:pPr>
    </w:p>
    <w:p w14:paraId="06BB4566" w14:textId="5961FE2C" w:rsidR="00A60805" w:rsidRDefault="00A60805">
      <w:pPr>
        <w:rPr>
          <w:lang w:val="en-US"/>
        </w:rPr>
      </w:pPr>
    </w:p>
    <w:p w14:paraId="1F60BD96" w14:textId="77777777" w:rsidR="00A60805" w:rsidRPr="00A60805" w:rsidRDefault="00A60805">
      <w:pPr>
        <w:rPr>
          <w:lang w:val="en-US"/>
        </w:rPr>
      </w:pPr>
    </w:p>
    <w:sectPr w:rsidR="00A60805" w:rsidRPr="00A608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A67"/>
    <w:rsid w:val="00014C68"/>
    <w:rsid w:val="000739CE"/>
    <w:rsid w:val="000A59D2"/>
    <w:rsid w:val="000A7DC9"/>
    <w:rsid w:val="00106813"/>
    <w:rsid w:val="0025640A"/>
    <w:rsid w:val="002977B2"/>
    <w:rsid w:val="003F790B"/>
    <w:rsid w:val="004E55D2"/>
    <w:rsid w:val="005607C9"/>
    <w:rsid w:val="005C5837"/>
    <w:rsid w:val="0063014A"/>
    <w:rsid w:val="00643510"/>
    <w:rsid w:val="00733993"/>
    <w:rsid w:val="00873A67"/>
    <w:rsid w:val="00A60805"/>
    <w:rsid w:val="00B5220F"/>
    <w:rsid w:val="00C15708"/>
    <w:rsid w:val="00DD7940"/>
    <w:rsid w:val="00FC2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27DF9"/>
  <w15:chartTrackingRefBased/>
  <w15:docId w15:val="{D519A6DB-8A61-4F0B-9B04-9A2EA495D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2</Pages>
  <Words>230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Colin Simon</dc:creator>
  <cp:keywords/>
  <dc:description/>
  <cp:lastModifiedBy>Colin Simon</cp:lastModifiedBy>
  <cp:revision>17</cp:revision>
  <dcterms:created xsi:type="dcterms:W3CDTF">2020-11-30T14:19:00Z</dcterms:created>
  <dcterms:modified xsi:type="dcterms:W3CDTF">2022-01-11T13:22:00Z</dcterms:modified>
</cp:coreProperties>
</file>