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441" w:rsidRDefault="00361547">
      <w:r>
        <w:t>Een doelgroep is daarbij dat deel van de bevolking waarbij een gedragsverandering tot stand zou moeten komen.</w:t>
      </w:r>
    </w:p>
    <w:p w:rsidR="00361547" w:rsidRDefault="00361547"/>
    <w:p w:rsidR="00361547" w:rsidRDefault="00361547">
      <w:r>
        <w:t>Vaak betreft het een groep mensen of organisaties die een aantal relevante kenmerken gemeenschappelijk hebben.</w:t>
      </w:r>
    </w:p>
    <w:p w:rsidR="00361547" w:rsidRDefault="00361547"/>
    <w:p w:rsidR="00361547" w:rsidRDefault="00361547">
      <w:r>
        <w:t>Zo beschrijf je je doelgroepen:</w:t>
      </w:r>
    </w:p>
    <w:p w:rsidR="00361547" w:rsidRDefault="00361547">
      <w:r>
        <w:t>Demografische en socio-economische factoren:</w:t>
      </w:r>
    </w:p>
    <w:p w:rsidR="00361547" w:rsidRDefault="00361547" w:rsidP="00361547">
      <w:pPr>
        <w:pStyle w:val="Lijstalinea"/>
        <w:numPr>
          <w:ilvl w:val="0"/>
          <w:numId w:val="1"/>
        </w:numPr>
      </w:pPr>
      <w:r>
        <w:t>Leeftijd</w:t>
      </w:r>
    </w:p>
    <w:p w:rsidR="00361547" w:rsidRDefault="00361547" w:rsidP="00361547">
      <w:pPr>
        <w:pStyle w:val="Lijstalinea"/>
        <w:numPr>
          <w:ilvl w:val="0"/>
          <w:numId w:val="1"/>
        </w:numPr>
      </w:pPr>
      <w:r>
        <w:t>Geslacht</w:t>
      </w:r>
    </w:p>
    <w:p w:rsidR="00361547" w:rsidRDefault="00361547" w:rsidP="00361547">
      <w:pPr>
        <w:pStyle w:val="Lijstalinea"/>
        <w:numPr>
          <w:ilvl w:val="0"/>
          <w:numId w:val="1"/>
        </w:numPr>
      </w:pPr>
      <w:r>
        <w:t>Geloof</w:t>
      </w:r>
    </w:p>
    <w:p w:rsidR="00361547" w:rsidRDefault="00361547" w:rsidP="00361547">
      <w:pPr>
        <w:pStyle w:val="Lijstalinea"/>
        <w:numPr>
          <w:ilvl w:val="0"/>
          <w:numId w:val="1"/>
        </w:numPr>
      </w:pPr>
      <w:r>
        <w:t>Levensfase</w:t>
      </w:r>
    </w:p>
    <w:p w:rsidR="00361547" w:rsidRDefault="00361547" w:rsidP="00361547">
      <w:pPr>
        <w:pStyle w:val="Lijstalinea"/>
        <w:numPr>
          <w:ilvl w:val="0"/>
          <w:numId w:val="1"/>
        </w:numPr>
      </w:pPr>
      <w:r>
        <w:t>Sociale klasse</w:t>
      </w:r>
    </w:p>
    <w:p w:rsidR="00361547" w:rsidRDefault="00361547" w:rsidP="00361547">
      <w:pPr>
        <w:pStyle w:val="Lijstalinea"/>
        <w:numPr>
          <w:ilvl w:val="0"/>
          <w:numId w:val="1"/>
        </w:numPr>
      </w:pPr>
      <w:r>
        <w:t>Woonsituatie</w:t>
      </w:r>
    </w:p>
    <w:p w:rsidR="00361547" w:rsidRDefault="00361547" w:rsidP="00361547">
      <w:pPr>
        <w:pStyle w:val="Lijstalinea"/>
        <w:numPr>
          <w:ilvl w:val="0"/>
          <w:numId w:val="1"/>
        </w:numPr>
      </w:pPr>
      <w:r>
        <w:t>Opleiding</w:t>
      </w:r>
    </w:p>
    <w:p w:rsidR="00361547" w:rsidRDefault="00361547" w:rsidP="00361547">
      <w:pPr>
        <w:pStyle w:val="Lijstalinea"/>
        <w:numPr>
          <w:ilvl w:val="0"/>
          <w:numId w:val="1"/>
        </w:numPr>
      </w:pPr>
      <w:r>
        <w:t>Beroep</w:t>
      </w:r>
    </w:p>
    <w:p w:rsidR="00361547" w:rsidRDefault="00361547" w:rsidP="00361547">
      <w:pPr>
        <w:pStyle w:val="Lijstalinea"/>
        <w:numPr>
          <w:ilvl w:val="0"/>
          <w:numId w:val="1"/>
        </w:numPr>
      </w:pPr>
      <w:r>
        <w:t>inkomen</w:t>
      </w:r>
    </w:p>
    <w:p w:rsidR="00361547" w:rsidRDefault="00361547">
      <w:r>
        <w:t>Psychografische factoren:</w:t>
      </w:r>
    </w:p>
    <w:p w:rsidR="00361547" w:rsidRDefault="00D26CD0" w:rsidP="00361547">
      <w:pPr>
        <w:pStyle w:val="Lijstalinea"/>
        <w:numPr>
          <w:ilvl w:val="0"/>
          <w:numId w:val="1"/>
        </w:numPr>
      </w:pPr>
      <w:r>
        <w:rPr>
          <w:u w:val="single"/>
        </w:rPr>
        <w:t>A</w:t>
      </w:r>
      <w:r w:rsidR="00361547">
        <w:t>ctiviteiten</w:t>
      </w:r>
    </w:p>
    <w:p w:rsidR="00361547" w:rsidRDefault="00361547" w:rsidP="00361547">
      <w:pPr>
        <w:pStyle w:val="Lijstalinea"/>
      </w:pPr>
      <w:r>
        <w:t>de manier waarom de consument zijn tijd en geld besteedt.</w:t>
      </w:r>
    </w:p>
    <w:p w:rsidR="00361547" w:rsidRDefault="00361547" w:rsidP="00361547">
      <w:pPr>
        <w:pStyle w:val="Lijstalinea"/>
      </w:pPr>
      <w:r>
        <w:t>Bijvoorbeeld: Werk, hobby’s, sport</w:t>
      </w:r>
    </w:p>
    <w:p w:rsidR="00361547" w:rsidRDefault="00D26CD0" w:rsidP="00361547">
      <w:pPr>
        <w:pStyle w:val="Lijstalinea"/>
        <w:numPr>
          <w:ilvl w:val="0"/>
          <w:numId w:val="1"/>
        </w:numPr>
      </w:pPr>
      <w:r>
        <w:rPr>
          <w:u w:val="single"/>
        </w:rPr>
        <w:t>I</w:t>
      </w:r>
      <w:r w:rsidR="00361547">
        <w:t>nteresses</w:t>
      </w:r>
    </w:p>
    <w:p w:rsidR="00361547" w:rsidRDefault="00361547" w:rsidP="00361547">
      <w:pPr>
        <w:pStyle w:val="Lijstalinea"/>
      </w:pPr>
      <w:r>
        <w:t>wat vindt de consument belangrijk in zijn omgeving.</w:t>
      </w:r>
    </w:p>
    <w:p w:rsidR="00361547" w:rsidRDefault="00D26CD0" w:rsidP="00361547">
      <w:pPr>
        <w:pStyle w:val="Lijstalinea"/>
      </w:pPr>
      <w:r>
        <w:t xml:space="preserve">Bijvoorbeeld: </w:t>
      </w:r>
      <w:r w:rsidR="00361547">
        <w:t>Gezin, samenleving, mode</w:t>
      </w:r>
    </w:p>
    <w:p w:rsidR="00361547" w:rsidRDefault="00D26CD0" w:rsidP="00361547">
      <w:pPr>
        <w:pStyle w:val="Lijstalinea"/>
        <w:numPr>
          <w:ilvl w:val="0"/>
          <w:numId w:val="1"/>
        </w:numPr>
      </w:pPr>
      <w:r>
        <w:rPr>
          <w:u w:val="single"/>
        </w:rPr>
        <w:t>O</w:t>
      </w:r>
      <w:r w:rsidR="00361547">
        <w:t>pinies</w:t>
      </w:r>
    </w:p>
    <w:p w:rsidR="00361547" w:rsidRDefault="00361547" w:rsidP="00361547">
      <w:pPr>
        <w:pStyle w:val="Lijstalinea"/>
      </w:pPr>
      <w:r>
        <w:t>wat vindt de consument van zichzelf en de wereld om zich heen.</w:t>
      </w:r>
    </w:p>
    <w:p w:rsidR="00361547" w:rsidRDefault="00D26CD0" w:rsidP="00361547">
      <w:pPr>
        <w:pStyle w:val="Lijstalinea"/>
      </w:pPr>
      <w:r>
        <w:t xml:space="preserve">Bijvoorbeeld: </w:t>
      </w:r>
      <w:r w:rsidR="00361547">
        <w:t>Politiek, cultuur, toekomst</w:t>
      </w:r>
    </w:p>
    <w:p w:rsidR="00D26CD0" w:rsidRDefault="00D26CD0" w:rsidP="00D26CD0"/>
    <w:p w:rsidR="00465C36" w:rsidRDefault="00465C36" w:rsidP="00465C36"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2651125</wp:posOffset>
            </wp:positionH>
            <wp:positionV relativeFrom="paragraph">
              <wp:posOffset>10160</wp:posOffset>
            </wp:positionV>
            <wp:extent cx="3941445" cy="1950720"/>
            <wp:effectExtent l="0" t="0" r="1905" b="0"/>
            <wp:wrapTight wrapText="bothSides">
              <wp:wrapPolygon edited="0">
                <wp:start x="0" y="0"/>
                <wp:lineTo x="0" y="21305"/>
                <wp:lineTo x="21506" y="21305"/>
                <wp:lineTo x="21506" y="0"/>
                <wp:lineTo x="0" y="0"/>
              </wp:wrapPolygon>
            </wp:wrapTight>
            <wp:docPr id="1" name="Afbeelding 1" descr="https://www.markethings.net/wp-content/uploads/2013/09/Coca-Cola-Frien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rkethings.net/wp-content/uploads/2013/09/Coca-Cola-Friend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Coca cola advertentie</w:t>
      </w:r>
    </w:p>
    <w:p w:rsidR="00D26CD0" w:rsidRDefault="00D26CD0" w:rsidP="00465C36">
      <w:r>
        <w:t xml:space="preserve"> </w:t>
      </w:r>
    </w:p>
    <w:p w:rsidR="00465C36" w:rsidRDefault="00465C36" w:rsidP="00D26CD0">
      <w:r>
        <w:t xml:space="preserve">A: </w:t>
      </w:r>
      <w:r w:rsidR="00CD18CB">
        <w:t>gamen, naar de film gaan, na een competitie wedstrijd, in een restaurant, vakantie</w:t>
      </w:r>
      <w:r w:rsidR="00695BA9">
        <w:t>, school, vermoeiend werk</w:t>
      </w:r>
    </w:p>
    <w:p w:rsidR="00465C36" w:rsidRDefault="00465C36" w:rsidP="00D26CD0">
      <w:r w:rsidRPr="003D0272">
        <w:t>I: vrienden, familie, vreemden</w:t>
      </w:r>
      <w:r w:rsidR="00695BA9" w:rsidRPr="003D0272">
        <w:t>, lekker warm</w:t>
      </w:r>
      <w:r w:rsidR="00695BA9">
        <w:t xml:space="preserve"> weer, gezellige werk sfeer</w:t>
      </w:r>
    </w:p>
    <w:p w:rsidR="00465C36" w:rsidRDefault="00465C36" w:rsidP="00D26CD0">
      <w:r>
        <w:t xml:space="preserve">O: </w:t>
      </w:r>
      <w:r w:rsidR="00CD18CB">
        <w:t xml:space="preserve">iemand die met anderen om gaat, </w:t>
      </w:r>
      <w:r w:rsidR="00695BA9">
        <w:t>hard werkend iemand, sportief persoon</w:t>
      </w:r>
    </w:p>
    <w:p w:rsidR="002036B7" w:rsidRDefault="002036B7" w:rsidP="00D26CD0">
      <w:bookmarkStart w:id="0" w:name="_GoBack"/>
      <w:bookmarkEnd w:id="0"/>
    </w:p>
    <w:p w:rsidR="002036B7" w:rsidRDefault="002036B7" w:rsidP="00D26CD0"/>
    <w:p w:rsidR="002036B7" w:rsidRDefault="002036B7" w:rsidP="00D26CD0">
      <w:r>
        <w:lastRenderedPageBreak/>
        <w:t>Welke kenmerken vind deze persoon van IKEA belangrijk in zijn producten?</w:t>
      </w:r>
    </w:p>
    <w:p w:rsidR="002036B7" w:rsidRDefault="00D44741" w:rsidP="00D26CD0">
      <w:r>
        <w:t>Makkelijk te maken</w:t>
      </w:r>
    </w:p>
    <w:p w:rsidR="00222745" w:rsidRPr="00222745" w:rsidRDefault="00222745" w:rsidP="00D26CD0">
      <w:pPr>
        <w:rPr>
          <w:b/>
          <w:color w:val="70AD47" w:themeColor="accent6"/>
        </w:rPr>
      </w:pPr>
      <w:r w:rsidRPr="00222745">
        <w:rPr>
          <w:b/>
          <w:color w:val="70AD47" w:themeColor="accent6"/>
        </w:rPr>
        <w:t>Groepsantwoord: makkelijk te maken, betaalbaar</w:t>
      </w:r>
    </w:p>
    <w:p w:rsidR="002036B7" w:rsidRDefault="002036B7" w:rsidP="00D26CD0">
      <w:r>
        <w:t>Wat is de conclusie uit deze video?</w:t>
      </w:r>
    </w:p>
    <w:p w:rsidR="00D44741" w:rsidRDefault="00222745" w:rsidP="00D26CD0">
      <w:r>
        <w:t>Als je een dure koopt koop je het merk en goedkoop koop je voor de materiaal, kwaliteit</w:t>
      </w:r>
    </w:p>
    <w:p w:rsidR="003236DE" w:rsidRPr="00222745" w:rsidRDefault="00222745" w:rsidP="00D26CD0">
      <w:pPr>
        <w:rPr>
          <w:b/>
          <w:color w:val="70AD47" w:themeColor="accent6"/>
        </w:rPr>
      </w:pPr>
      <w:r w:rsidRPr="00222745">
        <w:rPr>
          <w:b/>
          <w:color w:val="70AD47" w:themeColor="accent6"/>
        </w:rPr>
        <w:t>Groepsantwoord: Als je een dure koopt koop je het merk en goedkoop koop je voor de materiaal, kwaliteit</w:t>
      </w:r>
    </w:p>
    <w:sectPr w:rsidR="003236DE" w:rsidRPr="002227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14397"/>
    <w:multiLevelType w:val="hybridMultilevel"/>
    <w:tmpl w:val="CECC223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A09CB"/>
    <w:multiLevelType w:val="hybridMultilevel"/>
    <w:tmpl w:val="2EACE4E0"/>
    <w:lvl w:ilvl="0" w:tplc="418E43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BFF"/>
    <w:rsid w:val="000E1441"/>
    <w:rsid w:val="0011351F"/>
    <w:rsid w:val="002036B7"/>
    <w:rsid w:val="00222745"/>
    <w:rsid w:val="003236DE"/>
    <w:rsid w:val="00361547"/>
    <w:rsid w:val="003D0272"/>
    <w:rsid w:val="00465C36"/>
    <w:rsid w:val="00695BA9"/>
    <w:rsid w:val="00994BFF"/>
    <w:rsid w:val="00CD18CB"/>
    <w:rsid w:val="00D26CD0"/>
    <w:rsid w:val="00D4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641CC1-A06C-4820-AC0F-B4AE8F45F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6154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D26C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5818</TotalTime>
  <Pages>2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van Dongen</dc:creator>
  <cp:keywords/>
  <dc:description/>
  <cp:lastModifiedBy>Colin van Dongen</cp:lastModifiedBy>
  <cp:revision>4</cp:revision>
  <dcterms:created xsi:type="dcterms:W3CDTF">2017-03-31T06:39:00Z</dcterms:created>
  <dcterms:modified xsi:type="dcterms:W3CDTF">2017-04-14T07:07:00Z</dcterms:modified>
</cp:coreProperties>
</file>