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F061" w14:textId="39767FBF" w:rsidR="003B7BA0" w:rsidRPr="00F815A8" w:rsidRDefault="00F17CE2">
      <w:pPr>
        <w:rPr>
          <w:rFonts w:ascii="宋体" w:eastAsia="宋体" w:hAnsi="宋体"/>
          <w:sz w:val="28"/>
          <w:szCs w:val="28"/>
        </w:rPr>
      </w:pPr>
      <w:r w:rsidRPr="00F815A8">
        <w:rPr>
          <w:rFonts w:ascii="宋体" w:eastAsia="宋体" w:hAnsi="宋体" w:hint="eastAsia"/>
          <w:sz w:val="28"/>
          <w:szCs w:val="28"/>
        </w:rPr>
        <w:t>收发异体超声波测距中换能器间距对测量间距的影响</w:t>
      </w:r>
    </w:p>
    <w:p w14:paraId="109527CA" w14:textId="54B09C8C" w:rsidR="00F17CE2" w:rsidRDefault="00F17CE2" w:rsidP="00F17CE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815A8">
        <w:rPr>
          <w:rFonts w:ascii="宋体" w:eastAsia="宋体" w:hAnsi="宋体" w:hint="eastAsia"/>
          <w:sz w:val="28"/>
          <w:szCs w:val="28"/>
        </w:rPr>
        <w:t>超声波传感器的</w:t>
      </w:r>
      <w:r w:rsidR="00F815A8">
        <w:rPr>
          <w:rFonts w:ascii="宋体" w:eastAsia="宋体" w:hAnsi="宋体" w:hint="eastAsia"/>
          <w:sz w:val="28"/>
          <w:szCs w:val="28"/>
        </w:rPr>
        <w:t>指向性</w:t>
      </w:r>
    </w:p>
    <w:p w14:paraId="16729741" w14:textId="0909A7B1" w:rsidR="00F815A8" w:rsidRPr="00F815A8" w:rsidRDefault="00F815A8" w:rsidP="00F815A8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 w:rsidRPr="00F815A8">
        <w:rPr>
          <w:rFonts w:ascii="宋体" w:eastAsia="宋体" w:hAnsi="宋体" w:hint="eastAsia"/>
          <w:sz w:val="28"/>
          <w:szCs w:val="28"/>
        </w:rPr>
        <w:t>实际的超声波传感器中的压电晶片是一个小圆片，可以把表面上每个点看成一个振荡源，辐射出一个半球面波（子波），这些子波没有指向性。但离开超声传感器得空间某一点的声压是这些子波迭加的结果（衍射），却有指向性。</w:t>
      </w:r>
    </w:p>
    <w:p w14:paraId="47137A8C" w14:textId="37642B4E" w:rsidR="00F815A8" w:rsidRDefault="00F815A8" w:rsidP="00F17CE2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3993D34" wp14:editId="2A1076F7">
            <wp:extent cx="5274310" cy="2376170"/>
            <wp:effectExtent l="0" t="0" r="2540" b="508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2C1A" w14:textId="0A4E9D08" w:rsidR="005E178C" w:rsidRDefault="005E178C" w:rsidP="005E178C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04EB03FE" wp14:editId="6A88A046">
            <wp:extent cx="1438095" cy="1295238"/>
            <wp:effectExtent l="0" t="0" r="0" b="635"/>
            <wp:docPr id="2" name="图片 2" descr="图表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雷达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5E0C" w14:textId="10680618" w:rsidR="00F815A8" w:rsidRDefault="008021A6" w:rsidP="00F815A8">
      <w:pPr>
        <w:jc w:val="center"/>
        <w:rPr>
          <w:rFonts w:ascii="宋体" w:eastAsia="宋体" w:hAnsi="宋体"/>
          <w:szCs w:val="21"/>
        </w:rPr>
      </w:pPr>
      <w:r w:rsidRPr="008021A6">
        <w:rPr>
          <w:rFonts w:ascii="宋体" w:eastAsia="宋体" w:hAnsi="宋体"/>
          <w:szCs w:val="21"/>
        </w:rPr>
        <w:t>TCT40-16T/R1指向特性图</w:t>
      </w:r>
    </w:p>
    <w:p w14:paraId="01BE7182" w14:textId="3703AF6B" w:rsidR="008021A6" w:rsidRDefault="008021A6" w:rsidP="008021A6">
      <w:pPr>
        <w:jc w:val="left"/>
        <w:rPr>
          <w:rFonts w:ascii="宋体" w:eastAsia="宋体" w:hAnsi="宋体"/>
          <w:sz w:val="28"/>
          <w:szCs w:val="28"/>
        </w:rPr>
      </w:pPr>
      <w:r w:rsidRPr="008021A6">
        <w:rPr>
          <w:rFonts w:ascii="宋体" w:eastAsia="宋体" w:hAnsi="宋体" w:hint="eastAsia"/>
          <w:sz w:val="28"/>
          <w:szCs w:val="28"/>
        </w:rPr>
        <w:t>超声波传感器的指向图由一个主瓣和几个副瓣构成，其物理意义是</w:t>
      </w:r>
      <w:r w:rsidRPr="008021A6">
        <w:rPr>
          <w:rFonts w:ascii="宋体" w:eastAsia="宋体" w:hAnsi="宋体"/>
          <w:sz w:val="28"/>
          <w:szCs w:val="28"/>
        </w:rPr>
        <w:t xml:space="preserve"> 0°时声压最大，角度逐渐增大时，声压减小。超声波传感器的指向角一般为 40 —80°，课题中超声波发射传感器的指向角</w:t>
      </w:r>
      <w:r w:rsidR="005E178C">
        <w:rPr>
          <w:rFonts w:ascii="宋体" w:eastAsia="宋体" w:hAnsi="宋体" w:hint="eastAsia"/>
          <w:sz w:val="28"/>
          <w:szCs w:val="28"/>
        </w:rPr>
        <w:t>最大</w:t>
      </w:r>
      <w:r w:rsidRPr="008021A6">
        <w:rPr>
          <w:rFonts w:ascii="宋体" w:eastAsia="宋体" w:hAnsi="宋体"/>
          <w:sz w:val="28"/>
          <w:szCs w:val="28"/>
        </w:rPr>
        <w:t xml:space="preserve">为 </w:t>
      </w:r>
      <w:r>
        <w:rPr>
          <w:rFonts w:ascii="宋体" w:eastAsia="宋体" w:hAnsi="宋体"/>
          <w:sz w:val="28"/>
          <w:szCs w:val="28"/>
        </w:rPr>
        <w:t>80</w:t>
      </w:r>
      <w:r w:rsidRPr="008021A6">
        <w:rPr>
          <w:rFonts w:ascii="宋体" w:eastAsia="宋体" w:hAnsi="宋体"/>
          <w:sz w:val="28"/>
          <w:szCs w:val="28"/>
        </w:rPr>
        <w:t>°</w:t>
      </w:r>
      <w:r w:rsidR="005E178C">
        <w:rPr>
          <w:rFonts w:ascii="宋体" w:eastAsia="宋体" w:hAnsi="宋体" w:hint="eastAsia"/>
          <w:sz w:val="28"/>
          <w:szCs w:val="28"/>
        </w:rPr>
        <w:t>，为精确测量结果，指向角为3</w:t>
      </w:r>
      <w:r w:rsidR="005E178C">
        <w:rPr>
          <w:rFonts w:ascii="宋体" w:eastAsia="宋体" w:hAnsi="宋体"/>
          <w:sz w:val="28"/>
          <w:szCs w:val="28"/>
        </w:rPr>
        <w:t>0</w:t>
      </w:r>
      <w:r w:rsidR="005E178C">
        <w:rPr>
          <w:rFonts w:ascii="宋体" w:eastAsia="宋体" w:hAnsi="宋体" w:hint="eastAsia"/>
          <w:sz w:val="28"/>
          <w:szCs w:val="28"/>
        </w:rPr>
        <w:t>°时波束宽度最大。</w:t>
      </w:r>
    </w:p>
    <w:p w14:paraId="236D6C1F" w14:textId="37D9A958" w:rsidR="005E178C" w:rsidRDefault="005E178C" w:rsidP="008021A6">
      <w:pPr>
        <w:jc w:val="left"/>
        <w:rPr>
          <w:rFonts w:ascii="宋体" w:eastAsia="宋体" w:hAnsi="宋体"/>
          <w:sz w:val="28"/>
          <w:szCs w:val="28"/>
        </w:rPr>
      </w:pPr>
    </w:p>
    <w:p w14:paraId="344264C5" w14:textId="77777777" w:rsidR="005E178C" w:rsidRDefault="005E178C" w:rsidP="008021A6">
      <w:pPr>
        <w:jc w:val="left"/>
        <w:rPr>
          <w:rFonts w:ascii="宋体" w:eastAsia="宋体" w:hAnsi="宋体" w:hint="eastAsia"/>
          <w:sz w:val="28"/>
          <w:szCs w:val="28"/>
        </w:rPr>
      </w:pPr>
    </w:p>
    <w:p w14:paraId="34A1F932" w14:textId="64616BCA" w:rsidR="005E178C" w:rsidRPr="005E178C" w:rsidRDefault="005E178C" w:rsidP="005E178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5E178C">
        <w:rPr>
          <w:rFonts w:ascii="宋体" w:eastAsia="宋体" w:hAnsi="宋体" w:hint="eastAsia"/>
          <w:sz w:val="28"/>
          <w:szCs w:val="28"/>
        </w:rPr>
        <w:lastRenderedPageBreak/>
        <w:t>超声波测量盲区</w:t>
      </w:r>
    </w:p>
    <w:p w14:paraId="0B129EC4" w14:textId="1FBA530A" w:rsidR="005E178C" w:rsidRDefault="005E178C" w:rsidP="005E178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收发一体与收发分体式超声波</w:t>
      </w:r>
      <w:r w:rsidR="000E0DB1">
        <w:rPr>
          <w:rFonts w:ascii="宋体" w:eastAsia="宋体" w:hAnsi="宋体" w:hint="eastAsia"/>
          <w:sz w:val="28"/>
          <w:szCs w:val="28"/>
        </w:rPr>
        <w:t>测距均有测量盲区。收发一体由于换能器余震引起，而分体式测量盲区主要有泄露波造成。详细说明计算如下。</w:t>
      </w:r>
    </w:p>
    <w:p w14:paraId="4A1063C6" w14:textId="461E6A84" w:rsidR="000E0DB1" w:rsidRDefault="000E0DB1" w:rsidP="005E178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0E0DB1">
        <w:rPr>
          <w:rFonts w:ascii="宋体" w:eastAsia="宋体" w:hAnsi="宋体" w:hint="eastAsia"/>
          <w:sz w:val="28"/>
          <w:szCs w:val="28"/>
        </w:rPr>
        <w:t>超声波发射后，传播过程中具有指向性，而主瓣指向性最强，其它的为旁瓣</w:t>
      </w:r>
      <w:r>
        <w:rPr>
          <w:rFonts w:ascii="宋体" w:eastAsia="宋体" w:hAnsi="宋体" w:hint="eastAsia"/>
          <w:sz w:val="28"/>
          <w:szCs w:val="28"/>
        </w:rPr>
        <w:t>。</w:t>
      </w:r>
      <w:r w:rsidR="006D599C" w:rsidRPr="006D599C">
        <w:rPr>
          <w:rFonts w:ascii="宋体" w:eastAsia="宋体" w:hAnsi="宋体" w:hint="eastAsia"/>
          <w:sz w:val="28"/>
          <w:szCs w:val="28"/>
        </w:rPr>
        <w:t>旁瓣信号触发的信号是无效的信号</w:t>
      </w:r>
      <w:r w:rsidR="006D599C">
        <w:rPr>
          <w:rFonts w:ascii="宋体" w:eastAsia="宋体" w:hAnsi="宋体" w:hint="eastAsia"/>
          <w:sz w:val="28"/>
          <w:szCs w:val="28"/>
        </w:rPr>
        <w:t>，</w:t>
      </w:r>
      <w:r w:rsidR="006D599C" w:rsidRPr="006D599C">
        <w:rPr>
          <w:rFonts w:ascii="宋体" w:eastAsia="宋体" w:hAnsi="宋体" w:hint="eastAsia"/>
          <w:sz w:val="28"/>
          <w:szCs w:val="28"/>
        </w:rPr>
        <w:t>如图所示：当超声波主瓣被接收的过程中，直旁瓣也可能被接收，引起旁瓣干扰。</w:t>
      </w:r>
    </w:p>
    <w:p w14:paraId="66A4E8A0" w14:textId="3D8CC3C6" w:rsidR="006D599C" w:rsidRPr="006D599C" w:rsidRDefault="000E0DB1" w:rsidP="006D599C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FE6A1CB" wp14:editId="2DA28412">
            <wp:extent cx="5274310" cy="3312160"/>
            <wp:effectExtent l="0" t="0" r="2540" b="254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995F" w14:textId="17E93315" w:rsidR="006D599C" w:rsidRDefault="006D599C" w:rsidP="006D599C">
      <w:pPr>
        <w:pStyle w:val="a3"/>
        <w:ind w:left="360" w:firstLineChars="0" w:firstLine="0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67F169" wp14:editId="1D857CDC">
            <wp:extent cx="2028825" cy="2325114"/>
            <wp:effectExtent l="0" t="0" r="0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5219" cy="235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E7F5" w14:textId="77777777" w:rsidR="003D5729" w:rsidRDefault="003D5729" w:rsidP="003D5729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6D599C">
        <w:rPr>
          <w:rFonts w:ascii="宋体" w:eastAsia="宋体" w:hAnsi="宋体" w:hint="eastAsia"/>
          <w:sz w:val="28"/>
          <w:szCs w:val="28"/>
        </w:rPr>
        <w:t>为了避免这种直接干扰，可以在接收传感器上设置短时间的检测迟延，但是这样也就形成了探测盲区。</w:t>
      </w:r>
    </w:p>
    <w:p w14:paraId="68595A09" w14:textId="63949774" w:rsidR="003D5729" w:rsidRDefault="003D5729" w:rsidP="006D599C">
      <w:pPr>
        <w:pStyle w:val="a3"/>
        <w:ind w:left="360" w:firstLineChars="0" w:firstLine="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7B198E5E" wp14:editId="12B2773A">
            <wp:extent cx="3029585" cy="1941195"/>
            <wp:effectExtent l="0" t="0" r="5715" b="1905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rcRect l="25076" t="35192" r="24756"/>
                    <a:stretch>
                      <a:fillRect/>
                    </a:stretch>
                  </pic:blipFill>
                  <pic:spPr>
                    <a:xfrm>
                      <a:off x="0" y="0"/>
                      <a:ext cx="3034039" cy="19436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1D7F" w14:textId="54B4FD0A" w:rsidR="003D5729" w:rsidRDefault="003D5729" w:rsidP="003D572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换能器间距计算</w:t>
      </w:r>
    </w:p>
    <w:p w14:paraId="3E5C4279" w14:textId="453AE3E5" w:rsidR="003D5729" w:rsidRDefault="003D5729" w:rsidP="003D5729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3D5729">
        <w:rPr>
          <w:rFonts w:ascii="宋体" w:eastAsia="宋体" w:hAnsi="宋体" w:hint="eastAsia"/>
          <w:sz w:val="28"/>
          <w:szCs w:val="28"/>
        </w:rPr>
        <w:t>假设每次发射</w:t>
      </w:r>
      <w:r w:rsidRPr="003D5729">
        <w:rPr>
          <w:rFonts w:ascii="宋体" w:eastAsia="宋体" w:hAnsi="宋体"/>
          <w:sz w:val="28"/>
          <w:szCs w:val="28"/>
        </w:rPr>
        <w:t>8个脉冲，频率是40KHz，因而发射时间为200us，为了尽量增大能检测到的最小距离，我们设延迟时间为</w:t>
      </w:r>
      <m:oMath>
        <m:r>
          <w:rPr>
            <w:rFonts w:ascii="Cambria Math" w:eastAsia="宋体" w:hAnsi="Cambria Math"/>
            <w:sz w:val="28"/>
            <w:szCs w:val="28"/>
          </w:rPr>
          <m:t>t=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2d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eastAsia="宋体"/>
                    <w:sz w:val="28"/>
                    <w:szCs w:val="28"/>
                  </w:rPr>
                  <m:t>声速</m:t>
                </m:r>
              </m:sub>
            </m:sSub>
          </m:den>
        </m:f>
        <m:r>
          <w:rPr>
            <w:rFonts w:ascii="Cambria Math" w:eastAsia="宋体" w:hAnsi="Cambria Math"/>
            <w:sz w:val="28"/>
            <w:szCs w:val="28"/>
          </w:rPr>
          <m:t>+200us</m:t>
        </m:r>
      </m:oMath>
    </w:p>
    <w:p w14:paraId="7F45A313" w14:textId="2C21F04C" w:rsidR="0007411C" w:rsidRDefault="0007411C" w:rsidP="0007411C">
      <w:pPr>
        <w:pStyle w:val="a3"/>
        <w:ind w:left="360" w:firstLineChars="0" w:firstLine="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hAnsi="宋体"/>
          <w:noProof/>
          <w:color w:val="0070C0"/>
          <w:sz w:val="24"/>
        </w:rPr>
        <w:drawing>
          <wp:inline distT="0" distB="0" distL="0" distR="0" wp14:anchorId="6E2A9664" wp14:editId="2E826510">
            <wp:extent cx="2910840" cy="1750695"/>
            <wp:effectExtent l="0" t="0" r="10160" b="1905"/>
            <wp:docPr id="12" name="图片 1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7212" cy="176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97D5" w14:textId="77777777" w:rsidR="0007411C" w:rsidRDefault="0007411C" w:rsidP="0007411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2D0C7086" w14:textId="0F96FCBD" w:rsidR="0007411C" w:rsidRDefault="0007411C" w:rsidP="0007411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07411C">
        <w:rPr>
          <w:rFonts w:ascii="宋体" w:eastAsia="宋体" w:hAnsi="宋体" w:hint="eastAsia"/>
          <w:sz w:val="28"/>
          <w:szCs w:val="28"/>
        </w:rPr>
        <w:lastRenderedPageBreak/>
        <w:t>则测距系统的最小检测距离即为：</w:t>
      </w:r>
    </w:p>
    <w:p w14:paraId="78BD41EC" w14:textId="273B4199" w:rsidR="0007411C" w:rsidRDefault="0007411C" w:rsidP="0007411C">
      <w:pPr>
        <w:pStyle w:val="a3"/>
        <w:ind w:left="360" w:firstLineChars="0" w:firstLine="0"/>
        <w:jc w:val="center"/>
        <w:rPr>
          <w:rFonts w:ascii="宋体" w:hAnsi="宋体"/>
          <w:sz w:val="24"/>
        </w:rPr>
      </w:pPr>
      <w:r>
        <w:rPr>
          <w:rFonts w:ascii="宋体" w:hAnsi="宋体"/>
          <w:position w:val="-32"/>
          <w:sz w:val="24"/>
        </w:rPr>
        <w:object w:dxaOrig="5788" w:dyaOrig="720" w14:anchorId="7786CC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36pt" o:ole="">
            <v:imagedata r:id="rId11" o:title=""/>
          </v:shape>
          <o:OLEObject Type="Embed" ProgID="Equation.DSMT4" ShapeID="_x0000_i1025" DrawAspect="Content" ObjectID="_1708201017" r:id="rId12"/>
        </w:object>
      </w:r>
    </w:p>
    <w:p w14:paraId="27504E78" w14:textId="6CB67F2D" w:rsidR="0007411C" w:rsidRDefault="00E531A6" w:rsidP="0007411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E531A6">
        <w:rPr>
          <w:rFonts w:ascii="宋体" w:eastAsia="宋体" w:hAnsi="宋体" w:hint="eastAsia"/>
          <w:sz w:val="28"/>
          <w:szCs w:val="28"/>
        </w:rPr>
        <w:t>当使用</w:t>
      </w:r>
      <w:r w:rsidRPr="00E531A6">
        <w:rPr>
          <w:rFonts w:ascii="宋体" w:eastAsia="宋体" w:hAnsi="宋体"/>
          <w:sz w:val="28"/>
          <w:szCs w:val="28"/>
        </w:rPr>
        <w:t>TCT40-16传感器时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3039D124" w14:textId="4661CE70" w:rsidR="00E531A6" w:rsidRDefault="00E531A6" w:rsidP="0007411C">
      <w:pPr>
        <w:pStyle w:val="a3"/>
        <w:ind w:left="360" w:firstLineChars="0" w:firstLine="0"/>
        <w:jc w:val="left"/>
        <w:rPr>
          <w:rFonts w:ascii="宋体" w:eastAsia="宋体" w:hAnsi="宋体" w:cs="Arial"/>
          <w:kern w:val="0"/>
          <w:sz w:val="28"/>
          <w:szCs w:val="28"/>
          <w:shd w:val="clear" w:color="auto" w:fill="FFFFFF"/>
        </w:rPr>
      </w:pPr>
      <w:r>
        <w:rPr>
          <w:rFonts w:ascii="宋体" w:hAnsi="宋体"/>
          <w:color w:val="000000"/>
          <w:position w:val="-14"/>
          <w:sz w:val="24"/>
        </w:rPr>
        <w:object w:dxaOrig="4329" w:dyaOrig="388" w14:anchorId="35192C38">
          <v:shape id="_x0000_i1027" type="#_x0000_t75" style="width:216.75pt;height:19.5pt" o:ole="">
            <v:imagedata r:id="rId13" o:title=""/>
          </v:shape>
          <o:OLEObject Type="Embed" ProgID="Equation.DSMT4" ShapeID="_x0000_i1027" DrawAspect="Content" ObjectID="_1708201018" r:id="rId14"/>
        </w:object>
      </w:r>
      <w:r>
        <w:rPr>
          <w:rFonts w:ascii="宋体" w:hAnsi="宋体" w:hint="eastAsia"/>
          <w:color w:val="000000"/>
          <w:sz w:val="24"/>
        </w:rPr>
        <w:t>，</w:t>
      </w:r>
      <w:r w:rsidRPr="00E531A6">
        <w:rPr>
          <w:rFonts w:ascii="宋体" w:eastAsia="宋体" w:hAnsi="宋体" w:hint="eastAsia"/>
          <w:color w:val="000000"/>
          <w:sz w:val="28"/>
          <w:szCs w:val="28"/>
        </w:rPr>
        <w:t>解得</w:t>
      </w:r>
      <w:r>
        <w:rPr>
          <w:rFonts w:ascii="宋体" w:hAnsi="宋体"/>
          <w:color w:val="000000"/>
          <w:position w:val="-14"/>
          <w:sz w:val="24"/>
        </w:rPr>
        <w:object w:dxaOrig="1708" w:dyaOrig="388" w14:anchorId="6731FDD2">
          <v:shape id="_x0000_i1028" type="#_x0000_t75" style="width:85.5pt;height:19.5pt" o:ole="">
            <v:imagedata r:id="rId15" o:title=""/>
          </v:shape>
          <o:OLEObject Type="Embed" ProgID="Equation.DSMT4" ShapeID="_x0000_i1028" DrawAspect="Content" ObjectID="_1708201019" r:id="rId16"/>
        </w:object>
      </w:r>
      <w:r w:rsidRPr="00E531A6">
        <w:rPr>
          <w:rFonts w:ascii="宋体" w:eastAsia="宋体" w:hAnsi="宋体" w:hint="eastAsia"/>
          <w:color w:val="000000"/>
          <w:sz w:val="28"/>
          <w:szCs w:val="28"/>
        </w:rPr>
        <w:t>则收发传感器的间距为</w:t>
      </w:r>
      <w:r>
        <w:rPr>
          <w:rFonts w:ascii="宋体" w:hAnsi="宋体"/>
          <w:color w:val="000000"/>
          <w:position w:val="-14"/>
          <w:sz w:val="24"/>
        </w:rPr>
        <w:object w:dxaOrig="1828" w:dyaOrig="388" w14:anchorId="1EE192D8">
          <v:shape id="_x0000_i1029" type="#_x0000_t75" style="width:91.5pt;height:19.5pt" o:ole="">
            <v:imagedata r:id="rId17" o:title=""/>
          </v:shape>
          <o:OLEObject Type="Embed" ProgID="Equation.DSMT4" ShapeID="_x0000_i1029" DrawAspect="Content" ObjectID="_1708201020" r:id="rId18"/>
        </w:object>
      </w:r>
      <w:r>
        <w:rPr>
          <w:rFonts w:ascii="宋体" w:hAnsi="宋体" w:hint="eastAsia"/>
          <w:color w:val="000000"/>
          <w:sz w:val="24"/>
        </w:rPr>
        <w:t>。</w:t>
      </w:r>
      <w:r w:rsidRPr="00E531A6">
        <w:rPr>
          <w:rFonts w:ascii="宋体" w:eastAsia="宋体" w:hAnsi="宋体" w:hint="eastAsia"/>
          <w:color w:val="000000"/>
          <w:sz w:val="28"/>
          <w:szCs w:val="28"/>
        </w:rPr>
        <w:t>根据声速随温度变化</w:t>
      </w:r>
      <w:r>
        <w:rPr>
          <w:rFonts w:ascii="宋体" w:hAnsi="宋体" w:cs="Arial"/>
          <w:color w:val="4D4D4D"/>
          <w:kern w:val="0"/>
          <w:position w:val="-14"/>
          <w:sz w:val="24"/>
          <w:shd w:val="clear" w:color="auto" w:fill="FFFFFF"/>
        </w:rPr>
        <w:object w:dxaOrig="2649" w:dyaOrig="397" w14:anchorId="418B9ADB">
          <v:shape id="_x0000_i1030" type="#_x0000_t75" style="width:132.75pt;height:19.5pt" o:ole="">
            <v:imagedata r:id="rId19" o:title=""/>
          </v:shape>
          <o:OLEObject Type="Embed" ProgID="Equation.DSMT4" ShapeID="_x0000_i1030" DrawAspect="Content" ObjectID="_1708201021" r:id="rId20"/>
        </w:object>
      </w:r>
      <w:r>
        <w:rPr>
          <w:rFonts w:ascii="宋体" w:hAnsi="宋体" w:cs="Arial" w:hint="eastAsia"/>
          <w:color w:val="4D4D4D"/>
          <w:kern w:val="0"/>
          <w:sz w:val="28"/>
          <w:szCs w:val="28"/>
          <w:shd w:val="clear" w:color="auto" w:fill="FFFFFF"/>
        </w:rPr>
        <w:t>，</w:t>
      </w:r>
      <w:r w:rsidRPr="00E531A6">
        <w:rPr>
          <w:rFonts w:ascii="宋体" w:eastAsia="宋体" w:hAnsi="宋体" w:cs="Arial" w:hint="eastAsia"/>
          <w:kern w:val="0"/>
          <w:sz w:val="28"/>
          <w:szCs w:val="28"/>
          <w:shd w:val="clear" w:color="auto" w:fill="FFFFFF"/>
        </w:rPr>
        <w:t>当室温在</w:t>
      </w:r>
      <w:r w:rsidRPr="00E531A6">
        <w:rPr>
          <w:rFonts w:ascii="宋体" w:eastAsia="宋体" w:hAnsi="宋体" w:cs="Arial"/>
          <w:kern w:val="0"/>
          <w:sz w:val="28"/>
          <w:szCs w:val="28"/>
          <w:shd w:val="clear" w:color="auto" w:fill="FFFFFF"/>
        </w:rPr>
        <w:t>25℃时，间距约为2.5cm。</w:t>
      </w:r>
      <w:r w:rsidRPr="003E564F">
        <w:rPr>
          <w:rFonts w:ascii="宋体" w:eastAsia="宋体" w:hAnsi="宋体" w:cs="Arial" w:hint="eastAsia"/>
          <w:kern w:val="0"/>
          <w:sz w:val="28"/>
          <w:szCs w:val="28"/>
          <w:shd w:val="clear" w:color="auto" w:fill="FFFFFF"/>
        </w:rPr>
        <w:t>在实际使用中，因考虑到余震的影响</w:t>
      </w:r>
      <w:r w:rsidR="003E564F" w:rsidRPr="003E564F">
        <w:rPr>
          <w:rFonts w:ascii="宋体" w:eastAsia="宋体" w:hAnsi="宋体" w:cs="Arial" w:hint="eastAsia"/>
          <w:kern w:val="0"/>
          <w:sz w:val="28"/>
          <w:szCs w:val="28"/>
          <w:shd w:val="clear" w:color="auto" w:fill="FFFFFF"/>
        </w:rPr>
        <w:t>，延迟时间将会延长，间距确定为3</w:t>
      </w:r>
      <w:r w:rsidR="003E564F" w:rsidRPr="003E564F">
        <w:rPr>
          <w:rFonts w:ascii="宋体" w:eastAsia="宋体" w:hAnsi="宋体" w:cs="Arial"/>
          <w:kern w:val="0"/>
          <w:sz w:val="28"/>
          <w:szCs w:val="28"/>
          <w:shd w:val="clear" w:color="auto" w:fill="FFFFFF"/>
        </w:rPr>
        <w:t>cm</w:t>
      </w:r>
      <w:r w:rsidR="003E564F" w:rsidRPr="003E564F">
        <w:rPr>
          <w:rFonts w:ascii="宋体" w:eastAsia="宋体" w:hAnsi="宋体" w:cs="Arial" w:hint="eastAsia"/>
          <w:kern w:val="0"/>
          <w:sz w:val="28"/>
          <w:szCs w:val="28"/>
          <w:shd w:val="clear" w:color="auto" w:fill="FFFFFF"/>
        </w:rPr>
        <w:t>。</w:t>
      </w:r>
    </w:p>
    <w:p w14:paraId="5E57BD5F" w14:textId="77777777" w:rsidR="00E1400C" w:rsidRPr="00E1400C" w:rsidRDefault="00E1400C" w:rsidP="00E1400C">
      <w:pPr>
        <w:pStyle w:val="a3"/>
        <w:ind w:left="36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Arial" w:hint="eastAsia"/>
          <w:kern w:val="0"/>
          <w:sz w:val="28"/>
          <w:szCs w:val="28"/>
          <w:shd w:val="clear" w:color="auto" w:fill="FFFFFF"/>
        </w:rPr>
        <w:t>参考文献：</w:t>
      </w:r>
      <w:r>
        <w:rPr>
          <w:rFonts w:ascii="宋体" w:eastAsia="宋体" w:hAnsi="宋体" w:cs="Arial"/>
          <w:kern w:val="0"/>
          <w:sz w:val="28"/>
          <w:szCs w:val="28"/>
          <w:shd w:val="clear" w:color="auto" w:fill="FFFFFF"/>
        </w:rPr>
        <w:br/>
      </w:r>
      <w:r w:rsidRPr="00E1400C">
        <w:rPr>
          <w:rFonts w:ascii="宋体" w:eastAsia="宋体" w:hAnsi="宋体"/>
          <w:sz w:val="28"/>
          <w:szCs w:val="28"/>
        </w:rPr>
        <w:t xml:space="preserve">[1]张海鹰, 高艳丽. 超声波测距技术研究[J/OL]. 仪表技术, 2011(09): 58-60. </w:t>
      </w:r>
      <w:proofErr w:type="gramStart"/>
      <w:r w:rsidRPr="00E1400C">
        <w:rPr>
          <w:rFonts w:ascii="宋体" w:eastAsia="宋体" w:hAnsi="宋体"/>
          <w:sz w:val="28"/>
          <w:szCs w:val="28"/>
        </w:rPr>
        <w:t>DOI:10.19432/j.cnki.issn</w:t>
      </w:r>
      <w:proofErr w:type="gramEnd"/>
      <w:r w:rsidRPr="00E1400C">
        <w:rPr>
          <w:rFonts w:ascii="宋体" w:eastAsia="宋体" w:hAnsi="宋体"/>
          <w:sz w:val="28"/>
          <w:szCs w:val="28"/>
        </w:rPr>
        <w:t>1006-2394.2011.09.019.</w:t>
      </w:r>
    </w:p>
    <w:p w14:paraId="6708C86A" w14:textId="77777777" w:rsidR="00E1400C" w:rsidRPr="00E1400C" w:rsidRDefault="00E1400C" w:rsidP="00E1400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E1400C">
        <w:rPr>
          <w:rFonts w:ascii="宋体" w:eastAsia="宋体" w:hAnsi="宋体"/>
          <w:sz w:val="28"/>
          <w:szCs w:val="28"/>
        </w:rPr>
        <w:t xml:space="preserve">[2]张一鸣. 超声波测距盲区研究的探讨[J/OL]. 电脑知识与技术, 2020, 16(12): 256-258. </w:t>
      </w:r>
      <w:proofErr w:type="gramStart"/>
      <w:r w:rsidRPr="00E1400C">
        <w:rPr>
          <w:rFonts w:ascii="宋体" w:eastAsia="宋体" w:hAnsi="宋体"/>
          <w:sz w:val="28"/>
          <w:szCs w:val="28"/>
        </w:rPr>
        <w:t>DOI:10.14004/j.cnki.ckt</w:t>
      </w:r>
      <w:proofErr w:type="gramEnd"/>
      <w:r w:rsidRPr="00E1400C">
        <w:rPr>
          <w:rFonts w:ascii="宋体" w:eastAsia="宋体" w:hAnsi="宋体"/>
          <w:sz w:val="28"/>
          <w:szCs w:val="28"/>
        </w:rPr>
        <w:t>.2020.1343.</w:t>
      </w:r>
    </w:p>
    <w:p w14:paraId="56FD81B8" w14:textId="748783AE" w:rsidR="00E1400C" w:rsidRPr="00E1400C" w:rsidRDefault="00E1400C" w:rsidP="00E1400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E1400C">
        <w:rPr>
          <w:rFonts w:ascii="宋体" w:eastAsia="宋体" w:hAnsi="宋体"/>
          <w:sz w:val="28"/>
          <w:szCs w:val="28"/>
        </w:rPr>
        <w:t xml:space="preserve">[3]何金. 超声波传感器、发生超声波的方法以及应用: CN104307724A[P/OL]. 2015-01-28[2022-03-07]. </w:t>
      </w:r>
    </w:p>
    <w:p w14:paraId="5666494F" w14:textId="13B07BBB" w:rsidR="00E1400C" w:rsidRPr="00E1400C" w:rsidRDefault="00E1400C" w:rsidP="00E1400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E1400C">
        <w:rPr>
          <w:rFonts w:ascii="宋体" w:eastAsia="宋体" w:hAnsi="宋体"/>
          <w:sz w:val="28"/>
          <w:szCs w:val="28"/>
        </w:rPr>
        <w:t xml:space="preserve">[4]王莹. 高精度超声波测距仪的研究设计[D/OL]. 华北电力大学（北京）, 2006[2022-03-07]. </w:t>
      </w:r>
    </w:p>
    <w:p w14:paraId="2D1730E5" w14:textId="77777777" w:rsidR="00E1400C" w:rsidRPr="00E1400C" w:rsidRDefault="00E1400C" w:rsidP="00E1400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E1400C">
        <w:rPr>
          <w:rFonts w:ascii="宋体" w:eastAsia="宋体" w:hAnsi="宋体"/>
          <w:sz w:val="28"/>
          <w:szCs w:val="28"/>
        </w:rPr>
        <w:t>[5]明</w:t>
      </w:r>
      <w:proofErr w:type="gramStart"/>
      <w:r w:rsidRPr="00E1400C">
        <w:rPr>
          <w:rFonts w:ascii="宋体" w:eastAsia="宋体" w:hAnsi="宋体"/>
          <w:sz w:val="28"/>
          <w:szCs w:val="28"/>
        </w:rPr>
        <w:t>鑫</w:t>
      </w:r>
      <w:proofErr w:type="gramEnd"/>
      <w:r w:rsidRPr="00E1400C">
        <w:rPr>
          <w:rFonts w:ascii="宋体" w:eastAsia="宋体" w:hAnsi="宋体"/>
          <w:sz w:val="28"/>
          <w:szCs w:val="28"/>
        </w:rPr>
        <w:t>. 基于单片机的超声波传感器设计[J]. 科技信息, 2014(01): 77-78.</w:t>
      </w:r>
    </w:p>
    <w:p w14:paraId="6DBB88D2" w14:textId="77777777" w:rsidR="00E1400C" w:rsidRPr="00E1400C" w:rsidRDefault="00E1400C" w:rsidP="00E1400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E1400C">
        <w:rPr>
          <w:rFonts w:ascii="宋体" w:eastAsia="宋体" w:hAnsi="宋体"/>
          <w:sz w:val="28"/>
          <w:szCs w:val="28"/>
        </w:rPr>
        <w:t xml:space="preserve">[6]王安敏, 张凯. 基于AT89C52单片机的超声波测距系统[J]. </w:t>
      </w:r>
      <w:r w:rsidRPr="00E1400C">
        <w:rPr>
          <w:rFonts w:ascii="宋体" w:eastAsia="宋体" w:hAnsi="宋体"/>
          <w:sz w:val="28"/>
          <w:szCs w:val="28"/>
        </w:rPr>
        <w:lastRenderedPageBreak/>
        <w:t>仪表技术与传感器, 2006(06): 45-46+49.</w:t>
      </w:r>
    </w:p>
    <w:p w14:paraId="4E7CD301" w14:textId="77777777" w:rsidR="00E1400C" w:rsidRPr="00E1400C" w:rsidRDefault="00E1400C" w:rsidP="00E1400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E1400C">
        <w:rPr>
          <w:rFonts w:ascii="宋体" w:eastAsia="宋体" w:hAnsi="宋体"/>
          <w:sz w:val="28"/>
          <w:szCs w:val="28"/>
        </w:rPr>
        <w:t xml:space="preserve">[7]张安东. 基于STM32单片机的超声波测距系统设计与实现[J/OL]. 铜陵职业技术学院学报, 2020, 19(03): 51-53+58. </w:t>
      </w:r>
      <w:proofErr w:type="gramStart"/>
      <w:r w:rsidRPr="00E1400C">
        <w:rPr>
          <w:rFonts w:ascii="宋体" w:eastAsia="宋体" w:hAnsi="宋体"/>
          <w:sz w:val="28"/>
          <w:szCs w:val="28"/>
        </w:rPr>
        <w:t>DOI:10.16789/j.cnki</w:t>
      </w:r>
      <w:proofErr w:type="gramEnd"/>
      <w:r w:rsidRPr="00E1400C">
        <w:rPr>
          <w:rFonts w:ascii="宋体" w:eastAsia="宋体" w:hAnsi="宋体"/>
          <w:sz w:val="28"/>
          <w:szCs w:val="28"/>
        </w:rPr>
        <w:t>.1671-752x.2020.03.014.</w:t>
      </w:r>
    </w:p>
    <w:p w14:paraId="25B7AACD" w14:textId="6B8F2959" w:rsidR="00E1400C" w:rsidRPr="00E1400C" w:rsidRDefault="00E1400C" w:rsidP="00E1400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E1400C">
        <w:rPr>
          <w:rFonts w:ascii="宋体" w:eastAsia="宋体" w:hAnsi="宋体"/>
          <w:sz w:val="28"/>
          <w:szCs w:val="28"/>
        </w:rPr>
        <w:t>[8]</w:t>
      </w:r>
      <w:proofErr w:type="gramStart"/>
      <w:r w:rsidRPr="00E1400C">
        <w:rPr>
          <w:rFonts w:ascii="宋体" w:eastAsia="宋体" w:hAnsi="宋体"/>
          <w:sz w:val="28"/>
          <w:szCs w:val="28"/>
        </w:rPr>
        <w:t>苑洁</w:t>
      </w:r>
      <w:proofErr w:type="gramEnd"/>
      <w:r w:rsidRPr="00E1400C">
        <w:rPr>
          <w:rFonts w:ascii="宋体" w:eastAsia="宋体" w:hAnsi="宋体"/>
          <w:sz w:val="28"/>
          <w:szCs w:val="28"/>
        </w:rPr>
        <w:t xml:space="preserve">. 基于STM32单片机的高精度超声波测距系统的设计[D/OL]. 华北电力大学, 2012[2022-03-07]. </w:t>
      </w:r>
    </w:p>
    <w:p w14:paraId="1220415C" w14:textId="77777777" w:rsidR="00E1400C" w:rsidRPr="00E1400C" w:rsidRDefault="00E1400C" w:rsidP="00E1400C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E1400C">
        <w:rPr>
          <w:rFonts w:ascii="宋体" w:eastAsia="宋体" w:hAnsi="宋体"/>
          <w:sz w:val="28"/>
          <w:szCs w:val="28"/>
        </w:rPr>
        <w:t xml:space="preserve">[9]苑洁, 常太华. 基于STM32单片机的高精度超声波测距系统的设计[J/OL]. 电子设计工程, 2011, 19(15): 76-78+82. </w:t>
      </w:r>
      <w:proofErr w:type="gramStart"/>
      <w:r w:rsidRPr="00E1400C">
        <w:rPr>
          <w:rFonts w:ascii="宋体" w:eastAsia="宋体" w:hAnsi="宋体"/>
          <w:sz w:val="28"/>
          <w:szCs w:val="28"/>
        </w:rPr>
        <w:t>DOI:10.14022/j.cnki.dzsjgc</w:t>
      </w:r>
      <w:proofErr w:type="gramEnd"/>
      <w:r w:rsidRPr="00E1400C">
        <w:rPr>
          <w:rFonts w:ascii="宋体" w:eastAsia="宋体" w:hAnsi="宋体"/>
          <w:sz w:val="28"/>
          <w:szCs w:val="28"/>
        </w:rPr>
        <w:t>.2011.15.048.</w:t>
      </w:r>
    </w:p>
    <w:p w14:paraId="313987BD" w14:textId="6E321DDC" w:rsidR="00E1400C" w:rsidRPr="003E564F" w:rsidRDefault="00E1400C" w:rsidP="00E1400C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 w:rsidRPr="00E1400C">
        <w:rPr>
          <w:rFonts w:ascii="宋体" w:eastAsia="宋体" w:hAnsi="宋体"/>
          <w:sz w:val="28"/>
          <w:szCs w:val="28"/>
        </w:rPr>
        <w:t xml:space="preserve">[10]TCT40-16T.R1规格书 - 百度文库[EB/OL]. [2022-03-07]. </w:t>
      </w:r>
    </w:p>
    <w:sectPr w:rsidR="00E1400C" w:rsidRPr="003E5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E0A53"/>
    <w:multiLevelType w:val="hybridMultilevel"/>
    <w:tmpl w:val="74A2F872"/>
    <w:lvl w:ilvl="0" w:tplc="8A28B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E2"/>
    <w:rsid w:val="0007411C"/>
    <w:rsid w:val="000E0DB1"/>
    <w:rsid w:val="003B7BA0"/>
    <w:rsid w:val="003D5729"/>
    <w:rsid w:val="003E564F"/>
    <w:rsid w:val="005E178C"/>
    <w:rsid w:val="006D599C"/>
    <w:rsid w:val="008021A6"/>
    <w:rsid w:val="00DF07A8"/>
    <w:rsid w:val="00E1400C"/>
    <w:rsid w:val="00E531A6"/>
    <w:rsid w:val="00F17CE2"/>
    <w:rsid w:val="00F8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9E5"/>
  <w15:chartTrackingRefBased/>
  <w15:docId w15:val="{F6E69961-A5A2-46E6-98DA-6E9210CB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CE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741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90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20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67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44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436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01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63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26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003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487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10" Type="http://schemas.openxmlformats.org/officeDocument/2006/relationships/image" Target="media/image6.png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Colla alloC</dc:creator>
  <cp:keywords/>
  <dc:description/>
  <cp:lastModifiedBy>Colla alloC</cp:lastModifiedBy>
  <cp:revision>2</cp:revision>
  <dcterms:created xsi:type="dcterms:W3CDTF">2022-03-07T14:21:00Z</dcterms:created>
  <dcterms:modified xsi:type="dcterms:W3CDTF">2022-03-07T15:30:00Z</dcterms:modified>
</cp:coreProperties>
</file>